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EDB5" w14:textId="26F03FA1" w:rsidR="00F245A2" w:rsidRPr="00D5067E" w:rsidRDefault="00F245A2" w:rsidP="212A6362">
      <w:pPr>
        <w:pStyle w:val="p2"/>
        <w:rPr>
          <w:rFonts w:eastAsia="Georgia" w:cs="Georgia"/>
          <w:color w:val="000000" w:themeColor="text1"/>
          <w:sz w:val="22"/>
          <w:szCs w:val="22"/>
        </w:rPr>
      </w:pPr>
      <w:r w:rsidRPr="1EED32A1">
        <w:rPr>
          <w:rStyle w:val="s2"/>
          <w:rFonts w:eastAsia="Georgia" w:cs="Georgia"/>
          <w:color w:val="000000" w:themeColor="text1"/>
          <w:sz w:val="22"/>
          <w:szCs w:val="22"/>
        </w:rPr>
        <w:t>NEWS RELEASE</w:t>
      </w:r>
      <w:r w:rsidRPr="1EED32A1">
        <w:rPr>
          <w:rStyle w:val="apple-converted-space"/>
          <w:rFonts w:eastAsia="Georgia" w:cs="Georgia"/>
          <w:b/>
          <w:bCs/>
          <w:color w:val="000000" w:themeColor="text1"/>
          <w:sz w:val="22"/>
          <w:szCs w:val="22"/>
        </w:rPr>
        <w:t> </w:t>
      </w:r>
    </w:p>
    <w:p w14:paraId="5BDEBB11" w14:textId="0425FE96" w:rsidR="61D983F8" w:rsidRDefault="00F245A2" w:rsidP="1EED32A1">
      <w:pPr>
        <w:pStyle w:val="p3"/>
        <w:spacing w:beforeAutospacing="1" w:after="150"/>
        <w:rPr>
          <w:rFonts w:eastAsia="Georgia" w:cs="Georgia"/>
          <w:b/>
          <w:bCs/>
          <w:color w:val="000000" w:themeColor="text1"/>
          <w:sz w:val="22"/>
          <w:szCs w:val="22"/>
        </w:rPr>
      </w:pPr>
      <w:r w:rsidRPr="1EED32A1">
        <w:rPr>
          <w:rStyle w:val="s3"/>
          <w:rFonts w:eastAsia="Georgia" w:cs="Georgia"/>
          <w:color w:val="000000" w:themeColor="text1"/>
          <w:sz w:val="22"/>
          <w:szCs w:val="22"/>
        </w:rPr>
        <w:t xml:space="preserve">For Immediate Release: </w:t>
      </w:r>
      <w:r w:rsidR="32F41C27" w:rsidRPr="1EED32A1">
        <w:rPr>
          <w:rStyle w:val="s3"/>
          <w:rFonts w:eastAsia="Georgia" w:cs="Georgia"/>
          <w:color w:val="000000" w:themeColor="text1"/>
          <w:sz w:val="22"/>
          <w:szCs w:val="22"/>
        </w:rPr>
        <w:t>August 19, 2021</w:t>
      </w:r>
      <w:r w:rsidR="61D983F8">
        <w:br/>
      </w:r>
      <w:r w:rsidR="61D983F8">
        <w:br/>
      </w:r>
      <w:r w:rsidR="0CD7AEE0" w:rsidRPr="1EED32A1">
        <w:rPr>
          <w:rFonts w:eastAsia="Georgia" w:cs="Georgia"/>
          <w:b/>
          <w:bCs/>
          <w:sz w:val="22"/>
          <w:szCs w:val="22"/>
        </w:rPr>
        <w:t xml:space="preserve">Mississippi State Board of Education </w:t>
      </w:r>
      <w:r w:rsidR="133E4544" w:rsidRPr="1EED32A1">
        <w:rPr>
          <w:rFonts w:eastAsia="Georgia" w:cs="Georgia"/>
          <w:b/>
          <w:bCs/>
          <w:sz w:val="22"/>
          <w:szCs w:val="22"/>
        </w:rPr>
        <w:t xml:space="preserve">Allows Hybrid </w:t>
      </w:r>
      <w:r w:rsidR="41CC32ED" w:rsidRPr="1EED32A1">
        <w:rPr>
          <w:rFonts w:eastAsia="Georgia" w:cs="Georgia"/>
          <w:b/>
          <w:bCs/>
          <w:sz w:val="22"/>
          <w:szCs w:val="22"/>
        </w:rPr>
        <w:t>Scheduling</w:t>
      </w:r>
      <w:r w:rsidR="133E4544" w:rsidRPr="1EED32A1">
        <w:rPr>
          <w:rFonts w:eastAsia="Georgia" w:cs="Georgia"/>
          <w:b/>
          <w:bCs/>
          <w:sz w:val="22"/>
          <w:szCs w:val="22"/>
        </w:rPr>
        <w:t xml:space="preserve"> During COVID-19 Surge</w:t>
      </w:r>
      <w:r w:rsidR="61D983F8">
        <w:br/>
      </w:r>
    </w:p>
    <w:p w14:paraId="0BB74381" w14:textId="0512D66B" w:rsidR="27201BC2" w:rsidRDefault="27201BC2" w:rsidP="1EED32A1">
      <w:pPr>
        <w:rPr>
          <w:rFonts w:ascii="Georgia" w:eastAsia="Georgia" w:hAnsi="Georgia" w:cs="Georgia"/>
        </w:rPr>
      </w:pPr>
      <w:r w:rsidRPr="1EED32A1">
        <w:rPr>
          <w:rFonts w:ascii="Georgia" w:eastAsia="Georgia" w:hAnsi="Georgia" w:cs="Georgia"/>
        </w:rPr>
        <w:t xml:space="preserve">JACKSON, Miss. – </w:t>
      </w:r>
      <w:r w:rsidR="7B09B933" w:rsidRPr="1EED32A1">
        <w:rPr>
          <w:rFonts w:ascii="Georgia" w:eastAsia="Georgia" w:hAnsi="Georgia" w:cs="Georgia"/>
        </w:rPr>
        <w:t>The Mississippi State Board of Education</w:t>
      </w:r>
      <w:r w:rsidR="71987D17" w:rsidRPr="1EED32A1">
        <w:rPr>
          <w:rFonts w:ascii="Georgia" w:eastAsia="Georgia" w:hAnsi="Georgia" w:cs="Georgia"/>
        </w:rPr>
        <w:t xml:space="preserve"> (SBE)</w:t>
      </w:r>
      <w:r w:rsidR="2077BEF2" w:rsidRPr="1EED32A1">
        <w:rPr>
          <w:rFonts w:ascii="Georgia" w:eastAsia="Georgia" w:hAnsi="Georgia" w:cs="Georgia"/>
        </w:rPr>
        <w:t xml:space="preserve"> </w:t>
      </w:r>
      <w:r w:rsidR="072BFC31" w:rsidRPr="1EED32A1">
        <w:rPr>
          <w:rFonts w:ascii="Georgia" w:eastAsia="Georgia" w:hAnsi="Georgia" w:cs="Georgia"/>
        </w:rPr>
        <w:t xml:space="preserve">voted today to allow school districts to use hybrid scheduling </w:t>
      </w:r>
      <w:r w:rsidR="1082CFAE" w:rsidRPr="1EED32A1">
        <w:rPr>
          <w:rFonts w:ascii="Georgia" w:eastAsia="Georgia" w:hAnsi="Georgia" w:cs="Georgia"/>
        </w:rPr>
        <w:t xml:space="preserve">if needed </w:t>
      </w:r>
      <w:r w:rsidR="072BFC31" w:rsidRPr="1EED32A1">
        <w:rPr>
          <w:rFonts w:ascii="Georgia" w:eastAsia="Georgia" w:hAnsi="Georgia" w:cs="Georgia"/>
        </w:rPr>
        <w:t>to minimize the spread of COVID-19.</w:t>
      </w:r>
      <w:r w:rsidR="07761E2E" w:rsidRPr="1EED32A1">
        <w:rPr>
          <w:rFonts w:ascii="Georgia" w:eastAsia="Georgia" w:hAnsi="Georgia" w:cs="Georgia"/>
        </w:rPr>
        <w:t xml:space="preserve"> </w:t>
      </w:r>
    </w:p>
    <w:p w14:paraId="5927AE90" w14:textId="09657EEE" w:rsidR="2E0D4035" w:rsidRDefault="2E0D4035" w:rsidP="1EED32A1">
      <w:pPr>
        <w:rPr>
          <w:rFonts w:ascii="Georgia" w:eastAsia="Georgia" w:hAnsi="Georgia" w:cs="Georgia"/>
        </w:rPr>
      </w:pPr>
      <w:r w:rsidRPr="1EED32A1">
        <w:rPr>
          <w:rFonts w:ascii="Georgia" w:eastAsia="Georgia" w:hAnsi="Georgia" w:cs="Georgia"/>
        </w:rPr>
        <w:t>The SBE’s decision was</w:t>
      </w:r>
      <w:r w:rsidR="24C18480" w:rsidRPr="1EED32A1">
        <w:rPr>
          <w:rFonts w:ascii="Georgia" w:eastAsia="Georgia" w:hAnsi="Georgia" w:cs="Georgia"/>
        </w:rPr>
        <w:t xml:space="preserve"> made</w:t>
      </w:r>
      <w:r w:rsidR="26F16954" w:rsidRPr="1EED32A1">
        <w:rPr>
          <w:rFonts w:ascii="Georgia" w:eastAsia="Georgia" w:hAnsi="Georgia" w:cs="Georgia"/>
        </w:rPr>
        <w:t xml:space="preserve"> </w:t>
      </w:r>
      <w:r w:rsidR="5B729E65" w:rsidRPr="1EED32A1">
        <w:rPr>
          <w:rFonts w:ascii="Georgia" w:eastAsia="Georgia" w:hAnsi="Georgia" w:cs="Georgia"/>
        </w:rPr>
        <w:t>in consultation with the Mississippi State Department of Health.</w:t>
      </w:r>
      <w:r w:rsidR="664B8F02" w:rsidRPr="1EED32A1">
        <w:rPr>
          <w:rFonts w:ascii="Georgia" w:eastAsia="Georgia" w:hAnsi="Georgia" w:cs="Georgia"/>
        </w:rPr>
        <w:t xml:space="preserve"> </w:t>
      </w:r>
      <w:r w:rsidR="0A254B0F" w:rsidRPr="1EED32A1">
        <w:rPr>
          <w:rFonts w:ascii="Georgia" w:eastAsia="Georgia" w:hAnsi="Georgia" w:cs="Georgia"/>
        </w:rPr>
        <w:t>The</w:t>
      </w:r>
      <w:r w:rsidR="664B8F02" w:rsidRPr="1EED32A1">
        <w:rPr>
          <w:rFonts w:ascii="Georgia" w:eastAsia="Georgia" w:hAnsi="Georgia" w:cs="Georgia"/>
        </w:rPr>
        <w:t xml:space="preserve"> hybrid schedul</w:t>
      </w:r>
      <w:r w:rsidR="4B2A7BD7" w:rsidRPr="1EED32A1">
        <w:rPr>
          <w:rFonts w:ascii="Georgia" w:eastAsia="Georgia" w:hAnsi="Georgia" w:cs="Georgia"/>
        </w:rPr>
        <w:t xml:space="preserve">ing </w:t>
      </w:r>
      <w:r w:rsidR="664B8F02" w:rsidRPr="1EED32A1">
        <w:rPr>
          <w:rFonts w:ascii="Georgia" w:eastAsia="Georgia" w:hAnsi="Georgia" w:cs="Georgia"/>
        </w:rPr>
        <w:t>option</w:t>
      </w:r>
      <w:r w:rsidR="1559DD02" w:rsidRPr="1EED32A1">
        <w:rPr>
          <w:rFonts w:ascii="Georgia" w:eastAsia="Georgia" w:hAnsi="Georgia" w:cs="Georgia"/>
        </w:rPr>
        <w:t xml:space="preserve"> i</w:t>
      </w:r>
      <w:r w:rsidR="07B2A592" w:rsidRPr="1EED32A1">
        <w:rPr>
          <w:rFonts w:ascii="Georgia" w:eastAsia="Georgia" w:hAnsi="Georgia" w:cs="Georgia"/>
        </w:rPr>
        <w:t>s available</w:t>
      </w:r>
      <w:r w:rsidR="1559DD02" w:rsidRPr="1EED32A1">
        <w:rPr>
          <w:rFonts w:ascii="Georgia" w:eastAsia="Georgia" w:hAnsi="Georgia" w:cs="Georgia"/>
        </w:rPr>
        <w:t xml:space="preserve"> immediately and </w:t>
      </w:r>
      <w:r w:rsidR="75C0B84D" w:rsidRPr="1EED32A1">
        <w:rPr>
          <w:rFonts w:ascii="Georgia" w:eastAsia="Georgia" w:hAnsi="Georgia" w:cs="Georgia"/>
        </w:rPr>
        <w:t xml:space="preserve">will </w:t>
      </w:r>
      <w:r w:rsidR="1559DD02" w:rsidRPr="1EED32A1">
        <w:rPr>
          <w:rFonts w:ascii="Georgia" w:eastAsia="Georgia" w:hAnsi="Georgia" w:cs="Georgia"/>
        </w:rPr>
        <w:t xml:space="preserve">extend through October 31, 2021. </w:t>
      </w:r>
      <w:r w:rsidR="1530B863" w:rsidRPr="1EED32A1">
        <w:rPr>
          <w:rFonts w:ascii="Georgia" w:eastAsia="Georgia" w:hAnsi="Georgia" w:cs="Georgia"/>
        </w:rPr>
        <w:t xml:space="preserve">The SBE will consider extending the option beyond November 1 at its October meeting if COVID-19 data show it is needed. Hybrid scheduling </w:t>
      </w:r>
      <w:r w:rsidR="59081E36" w:rsidRPr="1EED32A1">
        <w:rPr>
          <w:rFonts w:ascii="Georgia" w:eastAsia="Georgia" w:hAnsi="Georgia" w:cs="Georgia"/>
        </w:rPr>
        <w:t xml:space="preserve">can only be used to </w:t>
      </w:r>
      <w:r w:rsidR="578ED995" w:rsidRPr="1EED32A1">
        <w:rPr>
          <w:rFonts w:ascii="Georgia" w:eastAsia="Georgia" w:hAnsi="Georgia" w:cs="Georgia"/>
        </w:rPr>
        <w:t>mitigate the impact of</w:t>
      </w:r>
      <w:r w:rsidR="59081E36" w:rsidRPr="1EED32A1">
        <w:rPr>
          <w:rFonts w:ascii="Georgia" w:eastAsia="Georgia" w:hAnsi="Georgia" w:cs="Georgia"/>
        </w:rPr>
        <w:t xml:space="preserve"> COVID-19. </w:t>
      </w:r>
    </w:p>
    <w:p w14:paraId="7E61D0AC" w14:textId="35F0A217" w:rsidR="5684A2D3" w:rsidRDefault="5684A2D3" w:rsidP="1EED32A1">
      <w:pPr>
        <w:rPr>
          <w:rFonts w:ascii="Georgia" w:eastAsia="Georgia" w:hAnsi="Georgia" w:cs="Georgia"/>
          <w:color w:val="000000" w:themeColor="text1"/>
        </w:rPr>
      </w:pPr>
      <w:r w:rsidRPr="1EED32A1">
        <w:rPr>
          <w:rFonts w:ascii="Georgia" w:eastAsia="Georgia" w:hAnsi="Georgia" w:cs="Georgia"/>
          <w:color w:val="000000" w:themeColor="text1"/>
        </w:rPr>
        <w:t xml:space="preserve">“The Mississippi Department of Education recommended the policy change </w:t>
      </w:r>
      <w:r w:rsidR="7C9792B8" w:rsidRPr="1EED32A1">
        <w:rPr>
          <w:rFonts w:ascii="Georgia" w:eastAsia="Georgia" w:hAnsi="Georgia" w:cs="Georgia"/>
          <w:color w:val="000000" w:themeColor="text1"/>
        </w:rPr>
        <w:t>because some superintendents expressed concer</w:t>
      </w:r>
      <w:r w:rsidR="5DCFFAE9" w:rsidRPr="1EED32A1">
        <w:rPr>
          <w:rFonts w:ascii="Georgia" w:eastAsia="Georgia" w:hAnsi="Georgia" w:cs="Georgia"/>
          <w:color w:val="000000" w:themeColor="text1"/>
        </w:rPr>
        <w:t>n</w:t>
      </w:r>
      <w:r w:rsidR="7C9792B8" w:rsidRPr="1EED32A1">
        <w:rPr>
          <w:rFonts w:ascii="Georgia" w:eastAsia="Georgia" w:hAnsi="Georgia" w:cs="Georgia"/>
          <w:color w:val="000000" w:themeColor="text1"/>
        </w:rPr>
        <w:t xml:space="preserve"> about the</w:t>
      </w:r>
      <w:r w:rsidR="05A625A0" w:rsidRPr="1EED32A1">
        <w:rPr>
          <w:rFonts w:ascii="Georgia" w:eastAsia="Georgia" w:hAnsi="Georgia" w:cs="Georgia"/>
          <w:color w:val="000000" w:themeColor="text1"/>
        </w:rPr>
        <w:t xml:space="preserve"> challenge of</w:t>
      </w:r>
      <w:r w:rsidR="2BF32590" w:rsidRPr="1EED32A1">
        <w:rPr>
          <w:rFonts w:ascii="Georgia" w:eastAsia="Georgia" w:hAnsi="Georgia" w:cs="Georgia"/>
          <w:color w:val="000000" w:themeColor="text1"/>
        </w:rPr>
        <w:t xml:space="preserve"> ensuring</w:t>
      </w:r>
      <w:r w:rsidR="7C9792B8" w:rsidRPr="1EED32A1">
        <w:rPr>
          <w:rFonts w:ascii="Georgia" w:eastAsia="Georgia" w:hAnsi="Georgia" w:cs="Georgia"/>
          <w:color w:val="000000" w:themeColor="text1"/>
        </w:rPr>
        <w:t xml:space="preserve"> adequate </w:t>
      </w:r>
      <w:r w:rsidR="2ED52A7C" w:rsidRPr="1EED32A1">
        <w:rPr>
          <w:rFonts w:ascii="Georgia" w:eastAsia="Georgia" w:hAnsi="Georgia" w:cs="Georgia"/>
          <w:color w:val="000000" w:themeColor="text1"/>
        </w:rPr>
        <w:t>social distanc</w:t>
      </w:r>
      <w:r w:rsidR="1188E6AB" w:rsidRPr="1EED32A1">
        <w:rPr>
          <w:rFonts w:ascii="Georgia" w:eastAsia="Georgia" w:hAnsi="Georgia" w:cs="Georgia"/>
          <w:color w:val="000000" w:themeColor="text1"/>
        </w:rPr>
        <w:t>e</w:t>
      </w:r>
      <w:r w:rsidR="61032B77" w:rsidRPr="1EED32A1">
        <w:rPr>
          <w:rFonts w:ascii="Georgia" w:eastAsia="Georgia" w:hAnsi="Georgia" w:cs="Georgia"/>
          <w:color w:val="000000" w:themeColor="text1"/>
        </w:rPr>
        <w:t xml:space="preserve"> </w:t>
      </w:r>
      <w:r w:rsidR="3B2D903E" w:rsidRPr="1EED32A1">
        <w:rPr>
          <w:rFonts w:ascii="Georgia" w:eastAsia="Georgia" w:hAnsi="Georgia" w:cs="Georgia"/>
          <w:color w:val="000000" w:themeColor="text1"/>
        </w:rPr>
        <w:t>among</w:t>
      </w:r>
      <w:r w:rsidR="7C9792B8" w:rsidRPr="1EED32A1">
        <w:rPr>
          <w:rFonts w:ascii="Georgia" w:eastAsia="Georgia" w:hAnsi="Georgia" w:cs="Georgia"/>
          <w:color w:val="000000" w:themeColor="text1"/>
        </w:rPr>
        <w:t xml:space="preserve"> students,</w:t>
      </w:r>
      <w:r w:rsidRPr="1EED32A1">
        <w:rPr>
          <w:rFonts w:ascii="Georgia" w:eastAsia="Georgia" w:hAnsi="Georgia" w:cs="Georgia"/>
          <w:color w:val="000000" w:themeColor="text1"/>
        </w:rPr>
        <w:t>” said Dr. Carey Wright, state superintendent of education. “</w:t>
      </w:r>
      <w:r w:rsidR="64F89838" w:rsidRPr="1EED32A1">
        <w:rPr>
          <w:rFonts w:ascii="Georgia" w:eastAsia="Georgia" w:hAnsi="Georgia" w:cs="Georgia"/>
          <w:color w:val="000000" w:themeColor="text1"/>
        </w:rPr>
        <w:t>H</w:t>
      </w:r>
      <w:r w:rsidR="3EE5A853" w:rsidRPr="1EED32A1">
        <w:rPr>
          <w:rFonts w:ascii="Georgia" w:eastAsia="Georgia" w:hAnsi="Georgia" w:cs="Georgia"/>
          <w:color w:val="000000" w:themeColor="text1"/>
        </w:rPr>
        <w:t xml:space="preserve">ybrid scheduling </w:t>
      </w:r>
      <w:r w:rsidR="71580B73" w:rsidRPr="1EED32A1">
        <w:rPr>
          <w:rFonts w:ascii="Georgia" w:eastAsia="Georgia" w:hAnsi="Georgia" w:cs="Georgia"/>
          <w:color w:val="000000" w:themeColor="text1"/>
        </w:rPr>
        <w:t xml:space="preserve">gives districts </w:t>
      </w:r>
      <w:r w:rsidR="3BC0AA0C" w:rsidRPr="1EED32A1">
        <w:rPr>
          <w:rFonts w:ascii="Georgia" w:eastAsia="Georgia" w:hAnsi="Georgia" w:cs="Georgia"/>
          <w:color w:val="000000" w:themeColor="text1"/>
        </w:rPr>
        <w:t>another strategy</w:t>
      </w:r>
      <w:r w:rsidR="3EE5A853" w:rsidRPr="1EED32A1">
        <w:rPr>
          <w:rFonts w:ascii="Georgia" w:eastAsia="Georgia" w:hAnsi="Georgia" w:cs="Georgia"/>
          <w:color w:val="000000" w:themeColor="text1"/>
        </w:rPr>
        <w:t xml:space="preserve"> to help educate students safely.”</w:t>
      </w:r>
    </w:p>
    <w:p w14:paraId="660AC2B6" w14:textId="26A93015" w:rsidR="00D4EDA9" w:rsidRDefault="00D4EDA9" w:rsidP="1EED32A1">
      <w:pPr>
        <w:rPr>
          <w:rFonts w:ascii="Georgia" w:eastAsia="Georgia" w:hAnsi="Georgia" w:cs="Georgia"/>
        </w:rPr>
      </w:pPr>
      <w:r w:rsidRPr="1EED32A1">
        <w:rPr>
          <w:rFonts w:ascii="Georgia" w:eastAsia="Georgia" w:hAnsi="Georgia" w:cs="Georgia"/>
        </w:rPr>
        <w:t xml:space="preserve">Before the start of the </w:t>
      </w:r>
      <w:r w:rsidR="2AD0F70F" w:rsidRPr="1EED32A1">
        <w:rPr>
          <w:rFonts w:ascii="Georgia" w:eastAsia="Georgia" w:hAnsi="Georgia" w:cs="Georgia"/>
        </w:rPr>
        <w:t xml:space="preserve">2021-22 </w:t>
      </w:r>
      <w:r w:rsidRPr="1EED32A1">
        <w:rPr>
          <w:rFonts w:ascii="Georgia" w:eastAsia="Georgia" w:hAnsi="Georgia" w:cs="Georgia"/>
        </w:rPr>
        <w:t>school year, the SBE</w:t>
      </w:r>
      <w:r w:rsidR="1A61A29A" w:rsidRPr="1EED32A1">
        <w:rPr>
          <w:rFonts w:ascii="Georgia" w:eastAsia="Georgia" w:hAnsi="Georgia" w:cs="Georgia"/>
        </w:rPr>
        <w:t xml:space="preserve"> set requirements for districts that choose to offer a virtual learning option and establish</w:t>
      </w:r>
      <w:r w:rsidR="4B088B6E" w:rsidRPr="1EED32A1">
        <w:rPr>
          <w:rFonts w:ascii="Georgia" w:eastAsia="Georgia" w:hAnsi="Georgia" w:cs="Georgia"/>
        </w:rPr>
        <w:t>ed</w:t>
      </w:r>
      <w:r w:rsidR="1A61A29A" w:rsidRPr="1EED32A1">
        <w:rPr>
          <w:rFonts w:ascii="Georgia" w:eastAsia="Georgia" w:hAnsi="Georgia" w:cs="Georgia"/>
        </w:rPr>
        <w:t xml:space="preserve"> standards for </w:t>
      </w:r>
      <w:r w:rsidR="00C4DB6C" w:rsidRPr="1EED32A1">
        <w:rPr>
          <w:rFonts w:ascii="Georgia" w:eastAsia="Georgia" w:hAnsi="Georgia" w:cs="Georgia"/>
        </w:rPr>
        <w:t xml:space="preserve">schoolwide </w:t>
      </w:r>
      <w:r w:rsidR="1A61A29A" w:rsidRPr="1EED32A1">
        <w:rPr>
          <w:rFonts w:ascii="Georgia" w:eastAsia="Georgia" w:hAnsi="Georgia" w:cs="Georgia"/>
        </w:rPr>
        <w:t>virtual learning days.</w:t>
      </w:r>
      <w:r w:rsidR="345E4755" w:rsidRPr="1EED32A1">
        <w:rPr>
          <w:rFonts w:ascii="Georgia" w:eastAsia="Georgia" w:hAnsi="Georgia" w:cs="Georgia"/>
        </w:rPr>
        <w:t xml:space="preserve"> </w:t>
      </w:r>
    </w:p>
    <w:p w14:paraId="3198A287" w14:textId="71701246" w:rsidR="41A53479" w:rsidRDefault="41A53479" w:rsidP="1EED32A1">
      <w:pPr>
        <w:rPr>
          <w:rFonts w:ascii="Georgia" w:eastAsia="Georgia" w:hAnsi="Georgia" w:cs="Georgia"/>
        </w:rPr>
      </w:pPr>
      <w:r w:rsidRPr="1EED32A1">
        <w:rPr>
          <w:rFonts w:ascii="Georgia" w:eastAsia="Georgia" w:hAnsi="Georgia" w:cs="Georgia"/>
        </w:rPr>
        <w:t xml:space="preserve">Under the SBE policies, districts that offer a virtual option for individual students must adopt local board-approved policies that include the criteria for students to participate in virtual learning, requirements for equipment, connectivity, attendance and student conduct, and assurances of equal access and non-discrimination and the delivery of Free Appropriate Public Education (FAPE) for students with disabilities. </w:t>
      </w:r>
    </w:p>
    <w:p w14:paraId="2201B933" w14:textId="74DA06B0" w:rsidR="7392565A" w:rsidRDefault="7392565A" w:rsidP="1EED32A1">
      <w:pPr>
        <w:rPr>
          <w:rFonts w:ascii="Georgia" w:eastAsia="Georgia" w:hAnsi="Georgia" w:cs="Georgia"/>
        </w:rPr>
      </w:pPr>
      <w:r w:rsidRPr="1EED32A1">
        <w:rPr>
          <w:rFonts w:ascii="Georgia" w:eastAsia="Georgia" w:hAnsi="Georgia" w:cs="Georgia"/>
        </w:rPr>
        <w:t xml:space="preserve">Districts are </w:t>
      </w:r>
      <w:r w:rsidR="1F59F210" w:rsidRPr="1EED32A1">
        <w:rPr>
          <w:rFonts w:ascii="Georgia" w:eastAsia="Georgia" w:hAnsi="Georgia" w:cs="Georgia"/>
        </w:rPr>
        <w:t xml:space="preserve">still </w:t>
      </w:r>
      <w:r w:rsidRPr="1EED32A1">
        <w:rPr>
          <w:rFonts w:ascii="Georgia" w:eastAsia="Georgia" w:hAnsi="Georgia" w:cs="Georgia"/>
        </w:rPr>
        <w:t xml:space="preserve">required to provide a minimum of 180 days of instruction and </w:t>
      </w:r>
      <w:r w:rsidR="34C8FAC7" w:rsidRPr="1EED32A1">
        <w:rPr>
          <w:rFonts w:ascii="Georgia" w:eastAsia="Georgia" w:hAnsi="Georgia" w:cs="Georgia"/>
        </w:rPr>
        <w:t xml:space="preserve">must ensure any virtual learning days include actual teaching for a minimum of 330 minutes, as state law requires. </w:t>
      </w:r>
    </w:p>
    <w:p w14:paraId="46099EE0" w14:textId="29275DC7" w:rsidR="62994CD4" w:rsidRDefault="62994CD4" w:rsidP="1EED32A1">
      <w:pPr>
        <w:rPr>
          <w:rFonts w:ascii="Georgia" w:eastAsia="Georgia" w:hAnsi="Georgia" w:cs="Georgia"/>
        </w:rPr>
      </w:pPr>
      <w:r w:rsidRPr="1EED32A1">
        <w:rPr>
          <w:rFonts w:ascii="Georgia" w:eastAsia="Georgia" w:hAnsi="Georgia" w:cs="Georgia"/>
        </w:rPr>
        <w:t xml:space="preserve">To assist with virtual learning, the Legislature provided $200 million in 2020 through the </w:t>
      </w:r>
      <w:hyperlink r:id="rId10">
        <w:r w:rsidRPr="1EED32A1">
          <w:rPr>
            <w:rStyle w:val="Hyperlink"/>
            <w:rFonts w:ascii="Georgia" w:eastAsia="Georgia" w:hAnsi="Georgia" w:cs="Georgia"/>
          </w:rPr>
          <w:t>Mississippi Connects</w:t>
        </w:r>
      </w:hyperlink>
      <w:r w:rsidRPr="1EED32A1">
        <w:rPr>
          <w:rFonts w:ascii="Georgia" w:eastAsia="Georgia" w:hAnsi="Georgia" w:cs="Georgia"/>
        </w:rPr>
        <w:t xml:space="preserve"> program, which provided every public-school student with a computer device to learn. The next phase of the Mississippi Connects program includes professional development and support from digital learning instructional coaches, who will help teachers, </w:t>
      </w:r>
      <w:r w:rsidRPr="1EED32A1">
        <w:rPr>
          <w:rFonts w:ascii="Georgia" w:eastAsia="Georgia" w:hAnsi="Georgia" w:cs="Georgia"/>
        </w:rPr>
        <w:lastRenderedPageBreak/>
        <w:t>schools and districts effectively use educational technology and improve student outcomes statewide.</w:t>
      </w:r>
    </w:p>
    <w:p w14:paraId="68C8FED3" w14:textId="26E58649" w:rsidR="2D104BD9" w:rsidRDefault="2D104BD9" w:rsidP="1EED32A1">
      <w:pPr>
        <w:rPr>
          <w:rFonts w:ascii="Georgia" w:eastAsia="Georgia" w:hAnsi="Georgia" w:cs="Georgia"/>
        </w:rPr>
      </w:pPr>
      <w:r w:rsidRPr="1EED32A1">
        <w:rPr>
          <w:rFonts w:ascii="Georgia" w:eastAsia="Georgia" w:hAnsi="Georgia" w:cs="Georgia"/>
        </w:rPr>
        <w:t xml:space="preserve">More information: </w:t>
      </w:r>
      <w:hyperlink r:id="rId11">
        <w:r w:rsidRPr="1EED32A1">
          <w:rPr>
            <w:rStyle w:val="Hyperlink"/>
            <w:rFonts w:ascii="Georgia" w:eastAsia="Georgia" w:hAnsi="Georgia" w:cs="Georgia"/>
          </w:rPr>
          <w:t>www.mdek12.org/guidance2021-22</w:t>
        </w:r>
      </w:hyperlink>
    </w:p>
    <w:p w14:paraId="5F100C71" w14:textId="60672741" w:rsidR="1EED32A1" w:rsidRDefault="1EED32A1" w:rsidP="1EED32A1">
      <w:pPr>
        <w:rPr>
          <w:rFonts w:ascii="Georgia" w:eastAsia="Georgia" w:hAnsi="Georgia" w:cs="Georgia"/>
        </w:rPr>
      </w:pPr>
    </w:p>
    <w:p w14:paraId="68FCE5F9" w14:textId="1CA0B850" w:rsidR="61D983F8" w:rsidRDefault="61D983F8" w:rsidP="61D983F8">
      <w:pPr>
        <w:pStyle w:val="NormalWeb"/>
        <w:rPr>
          <w:rFonts w:ascii="Georgia" w:eastAsia="Georgia" w:hAnsi="Georgia" w:cs="Georgia"/>
          <w:color w:val="000000" w:themeColor="text1"/>
        </w:rPr>
      </w:pPr>
    </w:p>
    <w:p w14:paraId="64AE2129" w14:textId="046DAA5C" w:rsidR="008C5116" w:rsidRPr="00D5067E" w:rsidRDefault="00133B0A" w:rsidP="61D983F8">
      <w:pPr>
        <w:pStyle w:val="NormalWeb"/>
        <w:jc w:val="center"/>
        <w:rPr>
          <w:rFonts w:ascii="Georgia" w:eastAsia="Georgia" w:hAnsi="Georgia" w:cs="Georgia"/>
          <w:color w:val="000000" w:themeColor="text1"/>
        </w:rPr>
      </w:pPr>
      <w:r w:rsidRPr="61D983F8">
        <w:rPr>
          <w:rFonts w:ascii="Georgia" w:eastAsia="Georgia" w:hAnsi="Georgia" w:cs="Georgia"/>
          <w:color w:val="000000" w:themeColor="text1"/>
        </w:rPr>
        <w:t>###</w:t>
      </w:r>
    </w:p>
    <w:sectPr w:rsidR="008C5116" w:rsidRPr="00D5067E" w:rsidSect="005715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DB04" w14:textId="77777777" w:rsidR="002362FB" w:rsidRDefault="002362FB" w:rsidP="00706220">
      <w:pPr>
        <w:spacing w:after="0" w:line="240" w:lineRule="auto"/>
      </w:pPr>
      <w:r>
        <w:separator/>
      </w:r>
    </w:p>
  </w:endnote>
  <w:endnote w:type="continuationSeparator" w:id="0">
    <w:p w14:paraId="06CCD67C" w14:textId="77777777" w:rsidR="002362FB" w:rsidRDefault="002362FB" w:rsidP="00706220">
      <w:pPr>
        <w:spacing w:after="0" w:line="240" w:lineRule="auto"/>
      </w:pPr>
      <w:r>
        <w:continuationSeparator/>
      </w:r>
    </w:p>
  </w:endnote>
  <w:endnote w:type="continuationNotice" w:id="1">
    <w:p w14:paraId="558A0E25" w14:textId="77777777" w:rsidR="002362FB" w:rsidRDefault="00236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998" w14:textId="0850987C" w:rsidR="00C82558" w:rsidRPr="008F0A8C" w:rsidRDefault="361DFE7A">
    <w:pPr>
      <w:pStyle w:val="Footer"/>
      <w:rPr>
        <w:sz w:val="18"/>
        <w:szCs w:val="18"/>
      </w:rPr>
    </w:pPr>
    <w:r w:rsidRPr="361DFE7A">
      <w:rPr>
        <w:color w:val="0F243E" w:themeColor="text2" w:themeShade="80"/>
        <w:sz w:val="18"/>
        <w:szCs w:val="18"/>
      </w:rPr>
      <w:t xml:space="preserve">Central High School </w:t>
    </w:r>
    <w:proofErr w:type="gramStart"/>
    <w:r w:rsidRPr="361DFE7A">
      <w:rPr>
        <w:color w:val="0F243E" w:themeColor="text2" w:themeShade="80"/>
        <w:sz w:val="18"/>
        <w:szCs w:val="18"/>
      </w:rPr>
      <w:t>Building  |</w:t>
    </w:r>
    <w:proofErr w:type="gramEnd"/>
    <w:r w:rsidRPr="361DFE7A">
      <w:rPr>
        <w:color w:val="0F243E" w:themeColor="text2" w:themeShade="80"/>
        <w:sz w:val="18"/>
        <w:szCs w:val="18"/>
      </w:rPr>
      <w:t xml:space="preserve">  359 North West Street  |</w:t>
    </w:r>
    <w:r w:rsidRPr="361DFE7A">
      <w:rPr>
        <w:b/>
        <w:bCs/>
        <w:color w:val="0F243E" w:themeColor="text2" w:themeShade="80"/>
        <w:sz w:val="18"/>
        <w:szCs w:val="18"/>
      </w:rPr>
      <w:t xml:space="preserve"> </w:t>
    </w:r>
    <w:r w:rsidRPr="361DFE7A">
      <w:rPr>
        <w:color w:val="0F243E" w:themeColor="text2" w:themeShade="80"/>
        <w:sz w:val="18"/>
        <w:szCs w:val="18"/>
      </w:rPr>
      <w:t xml:space="preserve">  P.O. Box 771   |</w:t>
    </w:r>
    <w:r w:rsidRPr="361DFE7A">
      <w:rPr>
        <w:b/>
        <w:bCs/>
        <w:color w:val="0F243E" w:themeColor="text2" w:themeShade="80"/>
        <w:sz w:val="18"/>
        <w:szCs w:val="18"/>
      </w:rPr>
      <w:t xml:space="preserve">   </w:t>
    </w:r>
    <w:r w:rsidRPr="361DFE7A">
      <w:rPr>
        <w:color w:val="0F243E" w:themeColor="text2" w:themeShade="80"/>
        <w:sz w:val="18"/>
        <w:szCs w:val="18"/>
      </w:rPr>
      <w:t xml:space="preserve"> Jackson, MS  39205-0771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C251" w14:textId="77777777" w:rsidR="002362FB" w:rsidRDefault="002362FB" w:rsidP="00706220">
      <w:pPr>
        <w:spacing w:after="0" w:line="240" w:lineRule="auto"/>
      </w:pPr>
      <w:r>
        <w:separator/>
      </w:r>
    </w:p>
  </w:footnote>
  <w:footnote w:type="continuationSeparator" w:id="0">
    <w:p w14:paraId="79EF46DA" w14:textId="77777777" w:rsidR="002362FB" w:rsidRDefault="002362FB" w:rsidP="00706220">
      <w:pPr>
        <w:spacing w:after="0" w:line="240" w:lineRule="auto"/>
      </w:pPr>
      <w:r>
        <w:continuationSeparator/>
      </w:r>
    </w:p>
  </w:footnote>
  <w:footnote w:type="continuationNotice" w:id="1">
    <w:p w14:paraId="605647BA" w14:textId="77777777" w:rsidR="002362FB" w:rsidRDefault="00236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FAA2" w14:textId="77777777" w:rsidR="00C82558" w:rsidRPr="00816C2F" w:rsidRDefault="00C82558" w:rsidP="00362F29">
    <w:pPr>
      <w:spacing w:after="0"/>
      <w:jc w:val="center"/>
      <w:rPr>
        <w:rFonts w:ascii="Georgia" w:hAnsi="Georgia"/>
        <w:b/>
        <w:sz w:val="20"/>
        <w:szCs w:val="20"/>
      </w:rPr>
    </w:pPr>
    <w:r w:rsidRPr="00816C2F">
      <w:rPr>
        <w:rFonts w:ascii="Georgia" w:hAnsi="Georgia"/>
        <w:b/>
        <w:noProof/>
        <w:sz w:val="20"/>
        <w:szCs w:val="20"/>
      </w:rPr>
      <w:drawing>
        <wp:inline distT="0" distB="0" distL="0" distR="0" wp14:anchorId="26F0942A" wp14:editId="7670D576">
          <wp:extent cx="2705100" cy="120015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67" cy="120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F8F996" w14:textId="77777777" w:rsidR="00C82558" w:rsidRPr="00816C2F" w:rsidRDefault="00C82558" w:rsidP="00362F29">
    <w:pPr>
      <w:spacing w:after="0"/>
      <w:jc w:val="center"/>
      <w:rPr>
        <w:rFonts w:ascii="Georgia" w:hAnsi="Georgia"/>
        <w:b/>
        <w:color w:val="17365D" w:themeColor="text2" w:themeShade="BF"/>
        <w:sz w:val="20"/>
        <w:szCs w:val="20"/>
      </w:rPr>
    </w:pPr>
    <w:r w:rsidRPr="00816C2F">
      <w:rPr>
        <w:rFonts w:ascii="Georgia" w:hAnsi="Georgia"/>
        <w:b/>
        <w:color w:val="17365D" w:themeColor="text2" w:themeShade="BF"/>
        <w:sz w:val="20"/>
        <w:szCs w:val="20"/>
      </w:rPr>
      <w:t>Carey M. Wright, Ed.D., State Superintendent of Education</w:t>
    </w:r>
  </w:p>
  <w:p w14:paraId="53D4D4C9" w14:textId="6B7A3F32" w:rsidR="00C82558" w:rsidRPr="00816C2F" w:rsidRDefault="528E93BA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528E93BA">
      <w:rPr>
        <w:rFonts w:ascii="Georgia" w:hAnsi="Georgia"/>
        <w:color w:val="17365D" w:themeColor="text2" w:themeShade="BF"/>
        <w:sz w:val="20"/>
        <w:szCs w:val="20"/>
      </w:rPr>
      <w:t xml:space="preserve">Office of Communications &amp; Government Relations  </w:t>
    </w:r>
  </w:p>
  <w:p w14:paraId="26F413B7" w14:textId="3DECD0DE" w:rsidR="00C82558" w:rsidRDefault="361DFE7A" w:rsidP="528E93BA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361DFE7A">
      <w:rPr>
        <w:rFonts w:ascii="Georgia" w:hAnsi="Georgia"/>
        <w:color w:val="17365D" w:themeColor="text2" w:themeShade="BF"/>
        <w:sz w:val="20"/>
        <w:szCs w:val="20"/>
      </w:rPr>
      <w:t xml:space="preserve">Jean Cook, APR, Director of Communication | 601-359-3515 | </w:t>
    </w:r>
    <w:hyperlink r:id="rId2">
      <w:r w:rsidRPr="361DFE7A">
        <w:rPr>
          <w:rStyle w:val="Hyperlink"/>
          <w:rFonts w:ascii="Georgia" w:hAnsi="Georgia"/>
          <w:sz w:val="20"/>
          <w:szCs w:val="20"/>
        </w:rPr>
        <w:t>jcook@mdek12.org</w:t>
      </w:r>
    </w:hyperlink>
    <w:r w:rsidRPr="361DFE7A">
      <w:rPr>
        <w:rFonts w:ascii="Georgia" w:hAnsi="Georgia"/>
        <w:color w:val="17365D" w:themeColor="text2" w:themeShade="BF"/>
        <w:sz w:val="20"/>
        <w:szCs w:val="20"/>
      </w:rPr>
      <w:t xml:space="preserve"> </w:t>
    </w:r>
  </w:p>
  <w:p w14:paraId="24DE2EFB" w14:textId="77777777" w:rsidR="00424115" w:rsidRPr="00816C2F" w:rsidRDefault="00424115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2FC"/>
    <w:multiLevelType w:val="hybridMultilevel"/>
    <w:tmpl w:val="3752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3F"/>
    <w:multiLevelType w:val="hybridMultilevel"/>
    <w:tmpl w:val="3320D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A53"/>
    <w:multiLevelType w:val="hybridMultilevel"/>
    <w:tmpl w:val="FC640C38"/>
    <w:lvl w:ilvl="0" w:tplc="6CB858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A6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CD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04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08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80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E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E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A8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C28DE"/>
    <w:multiLevelType w:val="hybridMultilevel"/>
    <w:tmpl w:val="F32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2017"/>
    <w:multiLevelType w:val="hybridMultilevel"/>
    <w:tmpl w:val="86B411FE"/>
    <w:lvl w:ilvl="0" w:tplc="CF2691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C2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E4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8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0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A5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A7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AC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26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84345"/>
    <w:multiLevelType w:val="hybridMultilevel"/>
    <w:tmpl w:val="BCC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4B13"/>
    <w:multiLevelType w:val="hybridMultilevel"/>
    <w:tmpl w:val="DE90CB7C"/>
    <w:lvl w:ilvl="0" w:tplc="9BACC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9AD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269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C21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D44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5C7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A4D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30A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D49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A5BE3"/>
    <w:multiLevelType w:val="hybridMultilevel"/>
    <w:tmpl w:val="CCDE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DDE"/>
    <w:multiLevelType w:val="hybridMultilevel"/>
    <w:tmpl w:val="C662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3111"/>
    <w:multiLevelType w:val="hybridMultilevel"/>
    <w:tmpl w:val="4B50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E7A0F"/>
    <w:multiLevelType w:val="multilevel"/>
    <w:tmpl w:val="AD145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32E84"/>
    <w:multiLevelType w:val="hybridMultilevel"/>
    <w:tmpl w:val="7B40E584"/>
    <w:lvl w:ilvl="0" w:tplc="4DC61D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06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A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04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3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2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4C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F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E3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413D6"/>
    <w:multiLevelType w:val="multilevel"/>
    <w:tmpl w:val="7EE4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A6AFB"/>
    <w:multiLevelType w:val="hybridMultilevel"/>
    <w:tmpl w:val="D9E0F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9235E"/>
    <w:multiLevelType w:val="hybridMultilevel"/>
    <w:tmpl w:val="97C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96770"/>
    <w:multiLevelType w:val="hybridMultilevel"/>
    <w:tmpl w:val="112871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C230C"/>
    <w:multiLevelType w:val="hybridMultilevel"/>
    <w:tmpl w:val="8FA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1F37"/>
    <w:multiLevelType w:val="hybridMultilevel"/>
    <w:tmpl w:val="6D829374"/>
    <w:lvl w:ilvl="0" w:tplc="4C2A6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60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8E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EF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20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48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60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27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E088B"/>
    <w:multiLevelType w:val="hybridMultilevel"/>
    <w:tmpl w:val="E79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311D"/>
    <w:multiLevelType w:val="hybridMultilevel"/>
    <w:tmpl w:val="C660E5EE"/>
    <w:lvl w:ilvl="0" w:tplc="0DB8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EE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CD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44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AF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6F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3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77449"/>
    <w:multiLevelType w:val="multilevel"/>
    <w:tmpl w:val="E1180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E26ED"/>
    <w:multiLevelType w:val="hybridMultilevel"/>
    <w:tmpl w:val="0C9E5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A2070"/>
    <w:multiLevelType w:val="hybridMultilevel"/>
    <w:tmpl w:val="667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B7B8C"/>
    <w:multiLevelType w:val="hybridMultilevel"/>
    <w:tmpl w:val="10249E30"/>
    <w:lvl w:ilvl="0" w:tplc="44B67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65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4F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C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29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40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0C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C8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7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11EB4"/>
    <w:multiLevelType w:val="hybridMultilevel"/>
    <w:tmpl w:val="24506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6686"/>
    <w:multiLevelType w:val="hybridMultilevel"/>
    <w:tmpl w:val="FFFFFFFF"/>
    <w:lvl w:ilvl="0" w:tplc="B910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6F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E9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AB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A4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29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47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8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E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793"/>
    <w:multiLevelType w:val="hybridMultilevel"/>
    <w:tmpl w:val="D9D4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5CEC"/>
    <w:multiLevelType w:val="hybridMultilevel"/>
    <w:tmpl w:val="B994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A5C8F"/>
    <w:multiLevelType w:val="hybridMultilevel"/>
    <w:tmpl w:val="667C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5791C"/>
    <w:multiLevelType w:val="hybridMultilevel"/>
    <w:tmpl w:val="DF2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E287B"/>
    <w:multiLevelType w:val="hybridMultilevel"/>
    <w:tmpl w:val="87A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16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26"/>
  </w:num>
  <w:num w:numId="10">
    <w:abstractNumId w:val="8"/>
  </w:num>
  <w:num w:numId="11">
    <w:abstractNumId w:val="12"/>
  </w:num>
  <w:num w:numId="12">
    <w:abstractNumId w:val="6"/>
  </w:num>
  <w:num w:numId="13">
    <w:abstractNumId w:val="22"/>
  </w:num>
  <w:num w:numId="14">
    <w:abstractNumId w:val="3"/>
  </w:num>
  <w:num w:numId="15">
    <w:abstractNumId w:val="21"/>
  </w:num>
  <w:num w:numId="16">
    <w:abstractNumId w:val="30"/>
  </w:num>
  <w:num w:numId="17">
    <w:abstractNumId w:val="1"/>
  </w:num>
  <w:num w:numId="18">
    <w:abstractNumId w:val="24"/>
  </w:num>
  <w:num w:numId="19">
    <w:abstractNumId w:val="15"/>
  </w:num>
  <w:num w:numId="20">
    <w:abstractNumId w:val="14"/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17"/>
  </w:num>
  <w:num w:numId="26">
    <w:abstractNumId w:val="11"/>
  </w:num>
  <w:num w:numId="27">
    <w:abstractNumId w:val="20"/>
  </w:num>
  <w:num w:numId="28">
    <w:abstractNumId w:val="10"/>
  </w:num>
  <w:num w:numId="29">
    <w:abstractNumId w:val="2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20"/>
    <w:rsid w:val="000017EA"/>
    <w:rsid w:val="00001E94"/>
    <w:rsid w:val="00012BE4"/>
    <w:rsid w:val="0001345F"/>
    <w:rsid w:val="00022F0A"/>
    <w:rsid w:val="000236DB"/>
    <w:rsid w:val="0002684C"/>
    <w:rsid w:val="00027AFA"/>
    <w:rsid w:val="00042E69"/>
    <w:rsid w:val="00051A6B"/>
    <w:rsid w:val="00064D26"/>
    <w:rsid w:val="00066D3B"/>
    <w:rsid w:val="00073E3F"/>
    <w:rsid w:val="000745C2"/>
    <w:rsid w:val="00084202"/>
    <w:rsid w:val="00090A3A"/>
    <w:rsid w:val="00097206"/>
    <w:rsid w:val="00097DAF"/>
    <w:rsid w:val="000B0F1E"/>
    <w:rsid w:val="000C15F2"/>
    <w:rsid w:val="000C7C14"/>
    <w:rsid w:val="000D502F"/>
    <w:rsid w:val="0011370C"/>
    <w:rsid w:val="0012089C"/>
    <w:rsid w:val="00133B0A"/>
    <w:rsid w:val="0013729E"/>
    <w:rsid w:val="0014373E"/>
    <w:rsid w:val="00146498"/>
    <w:rsid w:val="00153AB1"/>
    <w:rsid w:val="00161196"/>
    <w:rsid w:val="00164C3A"/>
    <w:rsid w:val="00172789"/>
    <w:rsid w:val="00180CB4"/>
    <w:rsid w:val="00185F95"/>
    <w:rsid w:val="0018662E"/>
    <w:rsid w:val="00193D85"/>
    <w:rsid w:val="001A039B"/>
    <w:rsid w:val="001A2FD5"/>
    <w:rsid w:val="001A37E2"/>
    <w:rsid w:val="001A3D80"/>
    <w:rsid w:val="001C0BCD"/>
    <w:rsid w:val="001C5B27"/>
    <w:rsid w:val="001E07DE"/>
    <w:rsid w:val="001E75B2"/>
    <w:rsid w:val="001F2743"/>
    <w:rsid w:val="001F2B1B"/>
    <w:rsid w:val="002026CF"/>
    <w:rsid w:val="0021634D"/>
    <w:rsid w:val="002165CB"/>
    <w:rsid w:val="0022264A"/>
    <w:rsid w:val="00222FDD"/>
    <w:rsid w:val="00223AE4"/>
    <w:rsid w:val="00235E42"/>
    <w:rsid w:val="002362FB"/>
    <w:rsid w:val="00237E06"/>
    <w:rsid w:val="00242215"/>
    <w:rsid w:val="00262669"/>
    <w:rsid w:val="0027433B"/>
    <w:rsid w:val="002803DD"/>
    <w:rsid w:val="0028136C"/>
    <w:rsid w:val="00283B7E"/>
    <w:rsid w:val="00284810"/>
    <w:rsid w:val="00287E2C"/>
    <w:rsid w:val="002A28A2"/>
    <w:rsid w:val="002B6B4E"/>
    <w:rsid w:val="002D3B6D"/>
    <w:rsid w:val="002D58CB"/>
    <w:rsid w:val="002E025D"/>
    <w:rsid w:val="002E568A"/>
    <w:rsid w:val="002E6349"/>
    <w:rsid w:val="002F660D"/>
    <w:rsid w:val="002F7D6C"/>
    <w:rsid w:val="00302F83"/>
    <w:rsid w:val="00306C60"/>
    <w:rsid w:val="0031394B"/>
    <w:rsid w:val="003219F1"/>
    <w:rsid w:val="00334DC6"/>
    <w:rsid w:val="00350B59"/>
    <w:rsid w:val="00354CF8"/>
    <w:rsid w:val="00362F29"/>
    <w:rsid w:val="003642F8"/>
    <w:rsid w:val="0037796F"/>
    <w:rsid w:val="00380E98"/>
    <w:rsid w:val="00385CB6"/>
    <w:rsid w:val="00390E02"/>
    <w:rsid w:val="003910B2"/>
    <w:rsid w:val="00397D14"/>
    <w:rsid w:val="003B355E"/>
    <w:rsid w:val="003B3C01"/>
    <w:rsid w:val="003B4287"/>
    <w:rsid w:val="003B49EF"/>
    <w:rsid w:val="003B6723"/>
    <w:rsid w:val="003B7AF6"/>
    <w:rsid w:val="003C5F61"/>
    <w:rsid w:val="003E28A7"/>
    <w:rsid w:val="003E4B09"/>
    <w:rsid w:val="0040064F"/>
    <w:rsid w:val="00413D61"/>
    <w:rsid w:val="0041575B"/>
    <w:rsid w:val="00421462"/>
    <w:rsid w:val="00424115"/>
    <w:rsid w:val="0042658F"/>
    <w:rsid w:val="00430EA8"/>
    <w:rsid w:val="00433B40"/>
    <w:rsid w:val="00440B42"/>
    <w:rsid w:val="00444095"/>
    <w:rsid w:val="00450EA1"/>
    <w:rsid w:val="00452EA0"/>
    <w:rsid w:val="004676F8"/>
    <w:rsid w:val="0047367B"/>
    <w:rsid w:val="00476FA0"/>
    <w:rsid w:val="004812DD"/>
    <w:rsid w:val="00482254"/>
    <w:rsid w:val="00484285"/>
    <w:rsid w:val="00494981"/>
    <w:rsid w:val="004A57D0"/>
    <w:rsid w:val="004B0AED"/>
    <w:rsid w:val="004B61BF"/>
    <w:rsid w:val="004B6A9E"/>
    <w:rsid w:val="004C0B11"/>
    <w:rsid w:val="004C0B76"/>
    <w:rsid w:val="004C0BA2"/>
    <w:rsid w:val="004D670B"/>
    <w:rsid w:val="004E58D1"/>
    <w:rsid w:val="004E5F0D"/>
    <w:rsid w:val="004E6BF4"/>
    <w:rsid w:val="004F0B79"/>
    <w:rsid w:val="00501B03"/>
    <w:rsid w:val="00531966"/>
    <w:rsid w:val="00537D9C"/>
    <w:rsid w:val="00552DB6"/>
    <w:rsid w:val="00553F9B"/>
    <w:rsid w:val="005550B7"/>
    <w:rsid w:val="005715E0"/>
    <w:rsid w:val="005979F9"/>
    <w:rsid w:val="005A5BE9"/>
    <w:rsid w:val="005C5040"/>
    <w:rsid w:val="005D2FA1"/>
    <w:rsid w:val="005D7998"/>
    <w:rsid w:val="005D7C25"/>
    <w:rsid w:val="005E202A"/>
    <w:rsid w:val="005E4C5A"/>
    <w:rsid w:val="005E6191"/>
    <w:rsid w:val="005F0561"/>
    <w:rsid w:val="005F797D"/>
    <w:rsid w:val="0060033A"/>
    <w:rsid w:val="006019E6"/>
    <w:rsid w:val="00604F04"/>
    <w:rsid w:val="006167EA"/>
    <w:rsid w:val="00620021"/>
    <w:rsid w:val="0062140A"/>
    <w:rsid w:val="00623E3D"/>
    <w:rsid w:val="006312E1"/>
    <w:rsid w:val="00632302"/>
    <w:rsid w:val="00633CDC"/>
    <w:rsid w:val="00645BB6"/>
    <w:rsid w:val="00651D68"/>
    <w:rsid w:val="0065449F"/>
    <w:rsid w:val="00654DC2"/>
    <w:rsid w:val="00654EAF"/>
    <w:rsid w:val="0066600C"/>
    <w:rsid w:val="0067291C"/>
    <w:rsid w:val="00686EB2"/>
    <w:rsid w:val="00696A28"/>
    <w:rsid w:val="006C456C"/>
    <w:rsid w:val="006D0568"/>
    <w:rsid w:val="006D1266"/>
    <w:rsid w:val="006E267F"/>
    <w:rsid w:val="006E28CC"/>
    <w:rsid w:val="006E3B63"/>
    <w:rsid w:val="006E541D"/>
    <w:rsid w:val="006E56F1"/>
    <w:rsid w:val="006E7C61"/>
    <w:rsid w:val="006F5740"/>
    <w:rsid w:val="00706220"/>
    <w:rsid w:val="007071F9"/>
    <w:rsid w:val="00710049"/>
    <w:rsid w:val="007152DF"/>
    <w:rsid w:val="007329D2"/>
    <w:rsid w:val="0075079D"/>
    <w:rsid w:val="00755E45"/>
    <w:rsid w:val="0076414E"/>
    <w:rsid w:val="00764C5A"/>
    <w:rsid w:val="00771623"/>
    <w:rsid w:val="00772B12"/>
    <w:rsid w:val="00783998"/>
    <w:rsid w:val="00784B1E"/>
    <w:rsid w:val="00792AF5"/>
    <w:rsid w:val="007B651B"/>
    <w:rsid w:val="007B680F"/>
    <w:rsid w:val="007B7967"/>
    <w:rsid w:val="007BEE81"/>
    <w:rsid w:val="007D21CD"/>
    <w:rsid w:val="007D3344"/>
    <w:rsid w:val="007D686D"/>
    <w:rsid w:val="007E0C55"/>
    <w:rsid w:val="007E2E5F"/>
    <w:rsid w:val="007F73AD"/>
    <w:rsid w:val="00805DBF"/>
    <w:rsid w:val="0080622E"/>
    <w:rsid w:val="008112C7"/>
    <w:rsid w:val="00815272"/>
    <w:rsid w:val="00816C2F"/>
    <w:rsid w:val="008243DE"/>
    <w:rsid w:val="00833CC2"/>
    <w:rsid w:val="00835167"/>
    <w:rsid w:val="00837B45"/>
    <w:rsid w:val="008391D2"/>
    <w:rsid w:val="0084125B"/>
    <w:rsid w:val="00843925"/>
    <w:rsid w:val="008511A9"/>
    <w:rsid w:val="008520A8"/>
    <w:rsid w:val="00864F05"/>
    <w:rsid w:val="008727EB"/>
    <w:rsid w:val="00872B84"/>
    <w:rsid w:val="00877535"/>
    <w:rsid w:val="00883A8E"/>
    <w:rsid w:val="0088767E"/>
    <w:rsid w:val="008A525A"/>
    <w:rsid w:val="008A63B4"/>
    <w:rsid w:val="008A76BD"/>
    <w:rsid w:val="008B0757"/>
    <w:rsid w:val="008B1B9A"/>
    <w:rsid w:val="008B1FDC"/>
    <w:rsid w:val="008B7CC7"/>
    <w:rsid w:val="008C5116"/>
    <w:rsid w:val="008D236D"/>
    <w:rsid w:val="008E5C75"/>
    <w:rsid w:val="008E6049"/>
    <w:rsid w:val="008E67D4"/>
    <w:rsid w:val="008F0A8C"/>
    <w:rsid w:val="008F67F6"/>
    <w:rsid w:val="009102FE"/>
    <w:rsid w:val="009152B1"/>
    <w:rsid w:val="00916779"/>
    <w:rsid w:val="0092508E"/>
    <w:rsid w:val="00927FB2"/>
    <w:rsid w:val="00932A93"/>
    <w:rsid w:val="009377D6"/>
    <w:rsid w:val="00942E24"/>
    <w:rsid w:val="00960268"/>
    <w:rsid w:val="00960A43"/>
    <w:rsid w:val="009617EB"/>
    <w:rsid w:val="0096396D"/>
    <w:rsid w:val="00964FB6"/>
    <w:rsid w:val="00982E5F"/>
    <w:rsid w:val="00984235"/>
    <w:rsid w:val="009860C5"/>
    <w:rsid w:val="00990922"/>
    <w:rsid w:val="00990B45"/>
    <w:rsid w:val="00995903"/>
    <w:rsid w:val="009A2463"/>
    <w:rsid w:val="009B31ED"/>
    <w:rsid w:val="009D2D1A"/>
    <w:rsid w:val="009D4C16"/>
    <w:rsid w:val="009F1106"/>
    <w:rsid w:val="009F2DC3"/>
    <w:rsid w:val="009F61A6"/>
    <w:rsid w:val="00A05CFE"/>
    <w:rsid w:val="00A26BBF"/>
    <w:rsid w:val="00A36CBF"/>
    <w:rsid w:val="00A458B4"/>
    <w:rsid w:val="00A475D2"/>
    <w:rsid w:val="00A551FB"/>
    <w:rsid w:val="00A5789D"/>
    <w:rsid w:val="00A60574"/>
    <w:rsid w:val="00A651BA"/>
    <w:rsid w:val="00A73C7E"/>
    <w:rsid w:val="00A90DDF"/>
    <w:rsid w:val="00A938D2"/>
    <w:rsid w:val="00A94426"/>
    <w:rsid w:val="00A9612A"/>
    <w:rsid w:val="00AA2A36"/>
    <w:rsid w:val="00AA3920"/>
    <w:rsid w:val="00AA5C57"/>
    <w:rsid w:val="00AC1FFD"/>
    <w:rsid w:val="00AE0996"/>
    <w:rsid w:val="00AE164C"/>
    <w:rsid w:val="00AF1012"/>
    <w:rsid w:val="00B0126A"/>
    <w:rsid w:val="00B11012"/>
    <w:rsid w:val="00B15FAA"/>
    <w:rsid w:val="00B20477"/>
    <w:rsid w:val="00B300E0"/>
    <w:rsid w:val="00B34AFC"/>
    <w:rsid w:val="00B411D0"/>
    <w:rsid w:val="00B43EF8"/>
    <w:rsid w:val="00B65432"/>
    <w:rsid w:val="00B844A3"/>
    <w:rsid w:val="00B93B40"/>
    <w:rsid w:val="00BB10FE"/>
    <w:rsid w:val="00BB628A"/>
    <w:rsid w:val="00BC33AC"/>
    <w:rsid w:val="00BC4D20"/>
    <w:rsid w:val="00BD55AE"/>
    <w:rsid w:val="00BE446C"/>
    <w:rsid w:val="00BF33BE"/>
    <w:rsid w:val="00C04766"/>
    <w:rsid w:val="00C107FF"/>
    <w:rsid w:val="00C14BA9"/>
    <w:rsid w:val="00C15006"/>
    <w:rsid w:val="00C1788D"/>
    <w:rsid w:val="00C269B7"/>
    <w:rsid w:val="00C43C92"/>
    <w:rsid w:val="00C44291"/>
    <w:rsid w:val="00C47626"/>
    <w:rsid w:val="00C4DB6C"/>
    <w:rsid w:val="00C5173D"/>
    <w:rsid w:val="00C577E9"/>
    <w:rsid w:val="00C703A4"/>
    <w:rsid w:val="00C72C91"/>
    <w:rsid w:val="00C75C95"/>
    <w:rsid w:val="00C81992"/>
    <w:rsid w:val="00C82558"/>
    <w:rsid w:val="00C849E6"/>
    <w:rsid w:val="00C90CA3"/>
    <w:rsid w:val="00C93A83"/>
    <w:rsid w:val="00CA066E"/>
    <w:rsid w:val="00CA6757"/>
    <w:rsid w:val="00CB209C"/>
    <w:rsid w:val="00CB30A5"/>
    <w:rsid w:val="00CB34FB"/>
    <w:rsid w:val="00CC04F6"/>
    <w:rsid w:val="00CC0CB1"/>
    <w:rsid w:val="00CD2F12"/>
    <w:rsid w:val="00CE1B98"/>
    <w:rsid w:val="00CE2C72"/>
    <w:rsid w:val="00CF068A"/>
    <w:rsid w:val="00D02B40"/>
    <w:rsid w:val="00D038F6"/>
    <w:rsid w:val="00D06A55"/>
    <w:rsid w:val="00D10D3C"/>
    <w:rsid w:val="00D10E52"/>
    <w:rsid w:val="00D143E4"/>
    <w:rsid w:val="00D1693A"/>
    <w:rsid w:val="00D22574"/>
    <w:rsid w:val="00D34441"/>
    <w:rsid w:val="00D42CFF"/>
    <w:rsid w:val="00D4EDA9"/>
    <w:rsid w:val="00D5067E"/>
    <w:rsid w:val="00D54FCE"/>
    <w:rsid w:val="00D62D1C"/>
    <w:rsid w:val="00D631B4"/>
    <w:rsid w:val="00D6514C"/>
    <w:rsid w:val="00D74699"/>
    <w:rsid w:val="00D77F55"/>
    <w:rsid w:val="00D840E8"/>
    <w:rsid w:val="00D938A2"/>
    <w:rsid w:val="00D95B77"/>
    <w:rsid w:val="00D95E5E"/>
    <w:rsid w:val="00D97B1E"/>
    <w:rsid w:val="00DA7AFC"/>
    <w:rsid w:val="00DB2F82"/>
    <w:rsid w:val="00DB392B"/>
    <w:rsid w:val="00DB3A5A"/>
    <w:rsid w:val="00DB67D5"/>
    <w:rsid w:val="00DD13F6"/>
    <w:rsid w:val="00DD2261"/>
    <w:rsid w:val="00DF0742"/>
    <w:rsid w:val="00DF3CAA"/>
    <w:rsid w:val="00DF6DE6"/>
    <w:rsid w:val="00E06A75"/>
    <w:rsid w:val="00E1353D"/>
    <w:rsid w:val="00E13DA6"/>
    <w:rsid w:val="00E15B02"/>
    <w:rsid w:val="00E16C25"/>
    <w:rsid w:val="00E21F30"/>
    <w:rsid w:val="00E22637"/>
    <w:rsid w:val="00E260C1"/>
    <w:rsid w:val="00E27373"/>
    <w:rsid w:val="00E34CD7"/>
    <w:rsid w:val="00E36239"/>
    <w:rsid w:val="00E6306F"/>
    <w:rsid w:val="00E63719"/>
    <w:rsid w:val="00E71FFB"/>
    <w:rsid w:val="00E73FD2"/>
    <w:rsid w:val="00E830BC"/>
    <w:rsid w:val="00E8610A"/>
    <w:rsid w:val="00E86ED2"/>
    <w:rsid w:val="00E92894"/>
    <w:rsid w:val="00E9738E"/>
    <w:rsid w:val="00EA0093"/>
    <w:rsid w:val="00EA234A"/>
    <w:rsid w:val="00EA2B06"/>
    <w:rsid w:val="00EB2309"/>
    <w:rsid w:val="00EB288F"/>
    <w:rsid w:val="00EC1AEE"/>
    <w:rsid w:val="00EC25F1"/>
    <w:rsid w:val="00EC27D7"/>
    <w:rsid w:val="00EE0260"/>
    <w:rsid w:val="00EF2FFE"/>
    <w:rsid w:val="00F0341C"/>
    <w:rsid w:val="00F231D3"/>
    <w:rsid w:val="00F241BE"/>
    <w:rsid w:val="00F245A2"/>
    <w:rsid w:val="00F326D2"/>
    <w:rsid w:val="00F64355"/>
    <w:rsid w:val="00F64811"/>
    <w:rsid w:val="00F65E1C"/>
    <w:rsid w:val="00F7275E"/>
    <w:rsid w:val="00F84E37"/>
    <w:rsid w:val="00F97307"/>
    <w:rsid w:val="00FA693C"/>
    <w:rsid w:val="00FB7B9E"/>
    <w:rsid w:val="00FD71BB"/>
    <w:rsid w:val="00FD7711"/>
    <w:rsid w:val="00FE2E1C"/>
    <w:rsid w:val="00FE3370"/>
    <w:rsid w:val="00FE5931"/>
    <w:rsid w:val="00FF1B49"/>
    <w:rsid w:val="00FF2067"/>
    <w:rsid w:val="00FF5DA2"/>
    <w:rsid w:val="018B90C5"/>
    <w:rsid w:val="01934D92"/>
    <w:rsid w:val="0193E2F2"/>
    <w:rsid w:val="01E854A1"/>
    <w:rsid w:val="01F87EDA"/>
    <w:rsid w:val="0205BC7C"/>
    <w:rsid w:val="025069A4"/>
    <w:rsid w:val="029B4F96"/>
    <w:rsid w:val="0347B80F"/>
    <w:rsid w:val="03BB3294"/>
    <w:rsid w:val="0471C51E"/>
    <w:rsid w:val="04E071FA"/>
    <w:rsid w:val="051D5223"/>
    <w:rsid w:val="051FDFFF"/>
    <w:rsid w:val="0529B830"/>
    <w:rsid w:val="055B092F"/>
    <w:rsid w:val="05964383"/>
    <w:rsid w:val="05A625A0"/>
    <w:rsid w:val="05B806C4"/>
    <w:rsid w:val="05BC1803"/>
    <w:rsid w:val="05D0A544"/>
    <w:rsid w:val="05F70C89"/>
    <w:rsid w:val="0626BDDC"/>
    <w:rsid w:val="06B566F6"/>
    <w:rsid w:val="06B96D26"/>
    <w:rsid w:val="06E5ABF2"/>
    <w:rsid w:val="06ED730C"/>
    <w:rsid w:val="0700045C"/>
    <w:rsid w:val="072BFC31"/>
    <w:rsid w:val="0742B7F9"/>
    <w:rsid w:val="07761E2E"/>
    <w:rsid w:val="07A54293"/>
    <w:rsid w:val="07AACFE0"/>
    <w:rsid w:val="07B2A592"/>
    <w:rsid w:val="07D6FB84"/>
    <w:rsid w:val="082616BF"/>
    <w:rsid w:val="082B29CA"/>
    <w:rsid w:val="082F9434"/>
    <w:rsid w:val="083C152A"/>
    <w:rsid w:val="084174B2"/>
    <w:rsid w:val="0885ECE3"/>
    <w:rsid w:val="0891EBA8"/>
    <w:rsid w:val="08A565EB"/>
    <w:rsid w:val="08A97D87"/>
    <w:rsid w:val="091715E4"/>
    <w:rsid w:val="09453641"/>
    <w:rsid w:val="09C5E14D"/>
    <w:rsid w:val="09D1BF68"/>
    <w:rsid w:val="09E400F6"/>
    <w:rsid w:val="0A254B0F"/>
    <w:rsid w:val="0AD898CA"/>
    <w:rsid w:val="0AE2FDA7"/>
    <w:rsid w:val="0B5ACFBA"/>
    <w:rsid w:val="0B62CA8C"/>
    <w:rsid w:val="0B6D8FC9"/>
    <w:rsid w:val="0B774D54"/>
    <w:rsid w:val="0C55043D"/>
    <w:rsid w:val="0CD7AEE0"/>
    <w:rsid w:val="0D131DB5"/>
    <w:rsid w:val="0D238AA2"/>
    <w:rsid w:val="0D5411D7"/>
    <w:rsid w:val="0D7BD9E9"/>
    <w:rsid w:val="0DB6F823"/>
    <w:rsid w:val="0E734732"/>
    <w:rsid w:val="0E741988"/>
    <w:rsid w:val="0EAB56AE"/>
    <w:rsid w:val="0F506EF3"/>
    <w:rsid w:val="0F553133"/>
    <w:rsid w:val="0F6722D8"/>
    <w:rsid w:val="1000EB43"/>
    <w:rsid w:val="101D1352"/>
    <w:rsid w:val="1082CFAE"/>
    <w:rsid w:val="1136C848"/>
    <w:rsid w:val="117863A5"/>
    <w:rsid w:val="1188E6AB"/>
    <w:rsid w:val="119D61B1"/>
    <w:rsid w:val="122FEB45"/>
    <w:rsid w:val="1235D032"/>
    <w:rsid w:val="12CE8CBF"/>
    <w:rsid w:val="12DA3BA0"/>
    <w:rsid w:val="12FECC2C"/>
    <w:rsid w:val="1316ED84"/>
    <w:rsid w:val="133E4544"/>
    <w:rsid w:val="134A8490"/>
    <w:rsid w:val="13712462"/>
    <w:rsid w:val="13A54A68"/>
    <w:rsid w:val="13BED20C"/>
    <w:rsid w:val="13C8DF27"/>
    <w:rsid w:val="141ABB10"/>
    <w:rsid w:val="141D8E87"/>
    <w:rsid w:val="1468B093"/>
    <w:rsid w:val="14D64FCF"/>
    <w:rsid w:val="14F87274"/>
    <w:rsid w:val="150FB6A8"/>
    <w:rsid w:val="1530B863"/>
    <w:rsid w:val="15461BE8"/>
    <w:rsid w:val="1559DD02"/>
    <w:rsid w:val="15933E6D"/>
    <w:rsid w:val="15A3C75A"/>
    <w:rsid w:val="15FFBB7E"/>
    <w:rsid w:val="160271A9"/>
    <w:rsid w:val="1659CE13"/>
    <w:rsid w:val="167569EF"/>
    <w:rsid w:val="168E3C01"/>
    <w:rsid w:val="16B04F89"/>
    <w:rsid w:val="16B6ECDD"/>
    <w:rsid w:val="16C5FEC0"/>
    <w:rsid w:val="16FAD046"/>
    <w:rsid w:val="172026A0"/>
    <w:rsid w:val="17566012"/>
    <w:rsid w:val="1758C018"/>
    <w:rsid w:val="175C7344"/>
    <w:rsid w:val="17928FAB"/>
    <w:rsid w:val="17A4BD7F"/>
    <w:rsid w:val="17AC7269"/>
    <w:rsid w:val="1852F671"/>
    <w:rsid w:val="1871FD34"/>
    <w:rsid w:val="188AEB88"/>
    <w:rsid w:val="18A69D93"/>
    <w:rsid w:val="18EB90A9"/>
    <w:rsid w:val="18ED40AD"/>
    <w:rsid w:val="18FF681B"/>
    <w:rsid w:val="190DD239"/>
    <w:rsid w:val="1919FA84"/>
    <w:rsid w:val="191D7296"/>
    <w:rsid w:val="19247B52"/>
    <w:rsid w:val="1959BF36"/>
    <w:rsid w:val="195F2444"/>
    <w:rsid w:val="198825B7"/>
    <w:rsid w:val="199D496F"/>
    <w:rsid w:val="19A125A7"/>
    <w:rsid w:val="1A1A90C1"/>
    <w:rsid w:val="1A207337"/>
    <w:rsid w:val="1A61A29A"/>
    <w:rsid w:val="1ACEF342"/>
    <w:rsid w:val="1AFAF4A5"/>
    <w:rsid w:val="1B28AA62"/>
    <w:rsid w:val="1B29BFF7"/>
    <w:rsid w:val="1B65C5D9"/>
    <w:rsid w:val="1BB6E141"/>
    <w:rsid w:val="1BB71A2D"/>
    <w:rsid w:val="1BD1EFC6"/>
    <w:rsid w:val="1C74BF79"/>
    <w:rsid w:val="1C8A7AD3"/>
    <w:rsid w:val="1CA1FD7C"/>
    <w:rsid w:val="1CAD283B"/>
    <w:rsid w:val="1D011AFC"/>
    <w:rsid w:val="1D1806A8"/>
    <w:rsid w:val="1D39B308"/>
    <w:rsid w:val="1D3CE395"/>
    <w:rsid w:val="1D6E7832"/>
    <w:rsid w:val="1D728BD2"/>
    <w:rsid w:val="1D75751D"/>
    <w:rsid w:val="1D88B4C5"/>
    <w:rsid w:val="1DA64E71"/>
    <w:rsid w:val="1DB3E264"/>
    <w:rsid w:val="1E38AFB9"/>
    <w:rsid w:val="1E426E7D"/>
    <w:rsid w:val="1E46CF07"/>
    <w:rsid w:val="1E8CC7A2"/>
    <w:rsid w:val="1E8F0525"/>
    <w:rsid w:val="1EED32A1"/>
    <w:rsid w:val="1F2BAA37"/>
    <w:rsid w:val="1F55DE75"/>
    <w:rsid w:val="1F59F210"/>
    <w:rsid w:val="1F63D1FD"/>
    <w:rsid w:val="1F8B29AE"/>
    <w:rsid w:val="1FE2AF5A"/>
    <w:rsid w:val="202C0558"/>
    <w:rsid w:val="20308A9B"/>
    <w:rsid w:val="2077BEF2"/>
    <w:rsid w:val="20E5CC5E"/>
    <w:rsid w:val="20EECB8A"/>
    <w:rsid w:val="212A6362"/>
    <w:rsid w:val="21553119"/>
    <w:rsid w:val="215D2937"/>
    <w:rsid w:val="216E5976"/>
    <w:rsid w:val="216EBE1D"/>
    <w:rsid w:val="2188544F"/>
    <w:rsid w:val="2195C752"/>
    <w:rsid w:val="21A7B789"/>
    <w:rsid w:val="21F7A8BF"/>
    <w:rsid w:val="21FC69CB"/>
    <w:rsid w:val="221C8E1A"/>
    <w:rsid w:val="2226F9F9"/>
    <w:rsid w:val="22ECDE2D"/>
    <w:rsid w:val="23B8D91C"/>
    <w:rsid w:val="23C7FD0E"/>
    <w:rsid w:val="23EE6453"/>
    <w:rsid w:val="24134ED0"/>
    <w:rsid w:val="247BB017"/>
    <w:rsid w:val="249DAF22"/>
    <w:rsid w:val="24C18480"/>
    <w:rsid w:val="24DB8750"/>
    <w:rsid w:val="2505C232"/>
    <w:rsid w:val="25B2A926"/>
    <w:rsid w:val="25FB5625"/>
    <w:rsid w:val="267BCC77"/>
    <w:rsid w:val="26ACFB8B"/>
    <w:rsid w:val="26BEE8EE"/>
    <w:rsid w:val="26F16954"/>
    <w:rsid w:val="26F64DD7"/>
    <w:rsid w:val="2713A7ED"/>
    <w:rsid w:val="27201BC2"/>
    <w:rsid w:val="275F1FFC"/>
    <w:rsid w:val="27722B77"/>
    <w:rsid w:val="27963B93"/>
    <w:rsid w:val="27BD3B5A"/>
    <w:rsid w:val="28179CD8"/>
    <w:rsid w:val="28D534B9"/>
    <w:rsid w:val="290233C4"/>
    <w:rsid w:val="2932F6E7"/>
    <w:rsid w:val="29468EBC"/>
    <w:rsid w:val="29A0D937"/>
    <w:rsid w:val="29B36D39"/>
    <w:rsid w:val="29D12B52"/>
    <w:rsid w:val="29E2E37A"/>
    <w:rsid w:val="2A0A4771"/>
    <w:rsid w:val="2A8F8D92"/>
    <w:rsid w:val="2AA26986"/>
    <w:rsid w:val="2AA81156"/>
    <w:rsid w:val="2AA9CC39"/>
    <w:rsid w:val="2AD0F70F"/>
    <w:rsid w:val="2AD5EA85"/>
    <w:rsid w:val="2AEC6AA8"/>
    <w:rsid w:val="2B2B6F12"/>
    <w:rsid w:val="2B49FDEE"/>
    <w:rsid w:val="2B4F173B"/>
    <w:rsid w:val="2B7A5214"/>
    <w:rsid w:val="2B8F921B"/>
    <w:rsid w:val="2B92C506"/>
    <w:rsid w:val="2BF32590"/>
    <w:rsid w:val="2C45BFB2"/>
    <w:rsid w:val="2C6A97A9"/>
    <w:rsid w:val="2CBFFF3F"/>
    <w:rsid w:val="2CF1BAA6"/>
    <w:rsid w:val="2D007F4D"/>
    <w:rsid w:val="2D104BD9"/>
    <w:rsid w:val="2D63F93A"/>
    <w:rsid w:val="2D670F28"/>
    <w:rsid w:val="2DA4CF10"/>
    <w:rsid w:val="2DD95101"/>
    <w:rsid w:val="2E0D4035"/>
    <w:rsid w:val="2E16ECC1"/>
    <w:rsid w:val="2E3A6B72"/>
    <w:rsid w:val="2E56799F"/>
    <w:rsid w:val="2EA803E0"/>
    <w:rsid w:val="2ED52A7C"/>
    <w:rsid w:val="2EED50D5"/>
    <w:rsid w:val="2F72C2F3"/>
    <w:rsid w:val="2F93166B"/>
    <w:rsid w:val="2FAD99D7"/>
    <w:rsid w:val="2FC40C8F"/>
    <w:rsid w:val="2FC989BC"/>
    <w:rsid w:val="30302CB0"/>
    <w:rsid w:val="303A073A"/>
    <w:rsid w:val="3069353B"/>
    <w:rsid w:val="30822E7C"/>
    <w:rsid w:val="308E1750"/>
    <w:rsid w:val="30BDC4DE"/>
    <w:rsid w:val="30CB3F93"/>
    <w:rsid w:val="30DB2423"/>
    <w:rsid w:val="30DC6FD2"/>
    <w:rsid w:val="30F7468C"/>
    <w:rsid w:val="3125DCA7"/>
    <w:rsid w:val="313F7E02"/>
    <w:rsid w:val="31406898"/>
    <w:rsid w:val="314E8D83"/>
    <w:rsid w:val="315E397D"/>
    <w:rsid w:val="3166F02E"/>
    <w:rsid w:val="31D5D79B"/>
    <w:rsid w:val="3229E7B1"/>
    <w:rsid w:val="323B1A0B"/>
    <w:rsid w:val="323B3546"/>
    <w:rsid w:val="3262B128"/>
    <w:rsid w:val="32784033"/>
    <w:rsid w:val="32857166"/>
    <w:rsid w:val="32995A7E"/>
    <w:rsid w:val="32AE93DF"/>
    <w:rsid w:val="32EAC729"/>
    <w:rsid w:val="32F41C27"/>
    <w:rsid w:val="3384ECE4"/>
    <w:rsid w:val="33AE5D21"/>
    <w:rsid w:val="33D7766A"/>
    <w:rsid w:val="34297553"/>
    <w:rsid w:val="3434EA15"/>
    <w:rsid w:val="345E4755"/>
    <w:rsid w:val="347843F2"/>
    <w:rsid w:val="34AAE32B"/>
    <w:rsid w:val="34B9F50B"/>
    <w:rsid w:val="34C8FAC7"/>
    <w:rsid w:val="35696C81"/>
    <w:rsid w:val="357048F3"/>
    <w:rsid w:val="357CA184"/>
    <w:rsid w:val="35AFE0F5"/>
    <w:rsid w:val="361D6C09"/>
    <w:rsid w:val="361DFE7A"/>
    <w:rsid w:val="361F8DB1"/>
    <w:rsid w:val="364DA2F3"/>
    <w:rsid w:val="3650AD47"/>
    <w:rsid w:val="36526955"/>
    <w:rsid w:val="36AEB540"/>
    <w:rsid w:val="36E93BEC"/>
    <w:rsid w:val="375A102F"/>
    <w:rsid w:val="3763DD12"/>
    <w:rsid w:val="376C8AD7"/>
    <w:rsid w:val="379936E0"/>
    <w:rsid w:val="37F08918"/>
    <w:rsid w:val="384032FC"/>
    <w:rsid w:val="3867AB73"/>
    <w:rsid w:val="389E34AA"/>
    <w:rsid w:val="38CEBE01"/>
    <w:rsid w:val="39091171"/>
    <w:rsid w:val="394B77AF"/>
    <w:rsid w:val="3954D093"/>
    <w:rsid w:val="398A0A17"/>
    <w:rsid w:val="39B11808"/>
    <w:rsid w:val="39FB72A3"/>
    <w:rsid w:val="39FC1E2B"/>
    <w:rsid w:val="3A1A12AF"/>
    <w:rsid w:val="3A8B033C"/>
    <w:rsid w:val="3A9C0C24"/>
    <w:rsid w:val="3AD35DFB"/>
    <w:rsid w:val="3AE347EC"/>
    <w:rsid w:val="3AFCC323"/>
    <w:rsid w:val="3B1765CB"/>
    <w:rsid w:val="3B25DA78"/>
    <w:rsid w:val="3B2D903E"/>
    <w:rsid w:val="3B3285A4"/>
    <w:rsid w:val="3B55FC15"/>
    <w:rsid w:val="3BBCAD0F"/>
    <w:rsid w:val="3BC0AA0C"/>
    <w:rsid w:val="3BC7F1AE"/>
    <w:rsid w:val="3BECDC19"/>
    <w:rsid w:val="3BEEAE8C"/>
    <w:rsid w:val="3C0163F4"/>
    <w:rsid w:val="3C2D67F8"/>
    <w:rsid w:val="3C506DDA"/>
    <w:rsid w:val="3C59C3DC"/>
    <w:rsid w:val="3C7A8C82"/>
    <w:rsid w:val="3C9C40CE"/>
    <w:rsid w:val="3CAC574D"/>
    <w:rsid w:val="3CB07002"/>
    <w:rsid w:val="3CBF5D48"/>
    <w:rsid w:val="3CC9A5FF"/>
    <w:rsid w:val="3D3498B4"/>
    <w:rsid w:val="3D587D70"/>
    <w:rsid w:val="3D5B2D24"/>
    <w:rsid w:val="3D7B60C4"/>
    <w:rsid w:val="3D9E909B"/>
    <w:rsid w:val="3E117739"/>
    <w:rsid w:val="3E5EB449"/>
    <w:rsid w:val="3E816F0C"/>
    <w:rsid w:val="3EBA6B96"/>
    <w:rsid w:val="3EE5A853"/>
    <w:rsid w:val="3F36A60A"/>
    <w:rsid w:val="3F68AAD3"/>
    <w:rsid w:val="3FCB24AE"/>
    <w:rsid w:val="3FCD6B11"/>
    <w:rsid w:val="3FD22EE2"/>
    <w:rsid w:val="403354D6"/>
    <w:rsid w:val="4043114C"/>
    <w:rsid w:val="40901E32"/>
    <w:rsid w:val="40B56D74"/>
    <w:rsid w:val="40E0ECA5"/>
    <w:rsid w:val="40F5E2C0"/>
    <w:rsid w:val="410186BE"/>
    <w:rsid w:val="416FB1F1"/>
    <w:rsid w:val="41A53479"/>
    <w:rsid w:val="41CC32ED"/>
    <w:rsid w:val="41EB233A"/>
    <w:rsid w:val="422B5F67"/>
    <w:rsid w:val="422DDC39"/>
    <w:rsid w:val="422FC364"/>
    <w:rsid w:val="4246993C"/>
    <w:rsid w:val="42754F97"/>
    <w:rsid w:val="42842EC2"/>
    <w:rsid w:val="43178117"/>
    <w:rsid w:val="439A11A6"/>
    <w:rsid w:val="439E3E94"/>
    <w:rsid w:val="43C0A7C2"/>
    <w:rsid w:val="43C40AFF"/>
    <w:rsid w:val="43D511C9"/>
    <w:rsid w:val="43D55C73"/>
    <w:rsid w:val="43DE0DA0"/>
    <w:rsid w:val="43F6EDE5"/>
    <w:rsid w:val="441FFF23"/>
    <w:rsid w:val="4467515B"/>
    <w:rsid w:val="44758A75"/>
    <w:rsid w:val="4482E2AF"/>
    <w:rsid w:val="44CF4C74"/>
    <w:rsid w:val="44E874D1"/>
    <w:rsid w:val="45501C50"/>
    <w:rsid w:val="45BE0249"/>
    <w:rsid w:val="45D8C257"/>
    <w:rsid w:val="45E9F169"/>
    <w:rsid w:val="45F12015"/>
    <w:rsid w:val="465BF856"/>
    <w:rsid w:val="46C178D6"/>
    <w:rsid w:val="46E6B3D0"/>
    <w:rsid w:val="46F459AF"/>
    <w:rsid w:val="474B62D0"/>
    <w:rsid w:val="47712D02"/>
    <w:rsid w:val="4847EAF9"/>
    <w:rsid w:val="48822EBA"/>
    <w:rsid w:val="488E0814"/>
    <w:rsid w:val="48A756FC"/>
    <w:rsid w:val="48B98E0B"/>
    <w:rsid w:val="48CA3040"/>
    <w:rsid w:val="48CF1F00"/>
    <w:rsid w:val="490ACCE5"/>
    <w:rsid w:val="492FAEAF"/>
    <w:rsid w:val="497B8E67"/>
    <w:rsid w:val="49B0DCD3"/>
    <w:rsid w:val="49C01D41"/>
    <w:rsid w:val="4A1CAA82"/>
    <w:rsid w:val="4A1CCD1B"/>
    <w:rsid w:val="4A42430E"/>
    <w:rsid w:val="4A77F5ED"/>
    <w:rsid w:val="4A93F0D4"/>
    <w:rsid w:val="4AF0D9D0"/>
    <w:rsid w:val="4B088B6E"/>
    <w:rsid w:val="4B2A7BD7"/>
    <w:rsid w:val="4B50A70F"/>
    <w:rsid w:val="4BA53080"/>
    <w:rsid w:val="4BCA26DF"/>
    <w:rsid w:val="4BF12ECD"/>
    <w:rsid w:val="4C57126B"/>
    <w:rsid w:val="4C5CB0A6"/>
    <w:rsid w:val="4C623D8E"/>
    <w:rsid w:val="4C789073"/>
    <w:rsid w:val="4CAA82A5"/>
    <w:rsid w:val="4D2712A8"/>
    <w:rsid w:val="4D3C7A38"/>
    <w:rsid w:val="4DB8BDBB"/>
    <w:rsid w:val="4E1C8FC7"/>
    <w:rsid w:val="4E69499E"/>
    <w:rsid w:val="4E80A347"/>
    <w:rsid w:val="4ECC8ABB"/>
    <w:rsid w:val="4ECF8648"/>
    <w:rsid w:val="4EEE9E56"/>
    <w:rsid w:val="4F05FF84"/>
    <w:rsid w:val="4F3181A4"/>
    <w:rsid w:val="4F326C66"/>
    <w:rsid w:val="4F559147"/>
    <w:rsid w:val="4F971865"/>
    <w:rsid w:val="4FD93C52"/>
    <w:rsid w:val="502A7F13"/>
    <w:rsid w:val="50303DC6"/>
    <w:rsid w:val="514F1DE2"/>
    <w:rsid w:val="51A6471D"/>
    <w:rsid w:val="51EDF5FF"/>
    <w:rsid w:val="51FEAE80"/>
    <w:rsid w:val="5222B6AF"/>
    <w:rsid w:val="52715ABF"/>
    <w:rsid w:val="528E93BA"/>
    <w:rsid w:val="52C3470A"/>
    <w:rsid w:val="52E52599"/>
    <w:rsid w:val="52FF4C19"/>
    <w:rsid w:val="5318EF48"/>
    <w:rsid w:val="5335D550"/>
    <w:rsid w:val="53544274"/>
    <w:rsid w:val="5367F105"/>
    <w:rsid w:val="53E307F9"/>
    <w:rsid w:val="53EAB3C0"/>
    <w:rsid w:val="5403A214"/>
    <w:rsid w:val="54DDCC96"/>
    <w:rsid w:val="54E8161F"/>
    <w:rsid w:val="54FE7ABC"/>
    <w:rsid w:val="55ADEE91"/>
    <w:rsid w:val="55D93331"/>
    <w:rsid w:val="55EC8A1F"/>
    <w:rsid w:val="55EE581F"/>
    <w:rsid w:val="560BC0C8"/>
    <w:rsid w:val="5651579A"/>
    <w:rsid w:val="567FB309"/>
    <w:rsid w:val="5684A2D3"/>
    <w:rsid w:val="56850A4F"/>
    <w:rsid w:val="56B4F7D0"/>
    <w:rsid w:val="56D589BC"/>
    <w:rsid w:val="5764344F"/>
    <w:rsid w:val="578ED995"/>
    <w:rsid w:val="583EBB38"/>
    <w:rsid w:val="586C82A0"/>
    <w:rsid w:val="58A6D1DF"/>
    <w:rsid w:val="58A7F485"/>
    <w:rsid w:val="58D23AF1"/>
    <w:rsid w:val="59081E36"/>
    <w:rsid w:val="597C1561"/>
    <w:rsid w:val="5A00B2F5"/>
    <w:rsid w:val="5A1DC20E"/>
    <w:rsid w:val="5A3BE96B"/>
    <w:rsid w:val="5A4C87E4"/>
    <w:rsid w:val="5A4E6EF5"/>
    <w:rsid w:val="5A5259D9"/>
    <w:rsid w:val="5AE9D7F8"/>
    <w:rsid w:val="5B404CEB"/>
    <w:rsid w:val="5B48D4BB"/>
    <w:rsid w:val="5B59D5EA"/>
    <w:rsid w:val="5B729E65"/>
    <w:rsid w:val="5B821263"/>
    <w:rsid w:val="5BD9A772"/>
    <w:rsid w:val="5C22FDDE"/>
    <w:rsid w:val="5C66C5DD"/>
    <w:rsid w:val="5C8C5444"/>
    <w:rsid w:val="5C9DD01E"/>
    <w:rsid w:val="5C9E252E"/>
    <w:rsid w:val="5CD5A5C8"/>
    <w:rsid w:val="5D2DE706"/>
    <w:rsid w:val="5D523161"/>
    <w:rsid w:val="5DB6A69E"/>
    <w:rsid w:val="5DBC7D2B"/>
    <w:rsid w:val="5DCFFAE9"/>
    <w:rsid w:val="5DFC07B3"/>
    <w:rsid w:val="5E28EE2B"/>
    <w:rsid w:val="5E6B867F"/>
    <w:rsid w:val="5E81461C"/>
    <w:rsid w:val="5E8A1DDD"/>
    <w:rsid w:val="5ED25C9F"/>
    <w:rsid w:val="5ED56FCC"/>
    <w:rsid w:val="5EF121D7"/>
    <w:rsid w:val="5FBF5D09"/>
    <w:rsid w:val="5FC9C2E3"/>
    <w:rsid w:val="5FEB88D4"/>
    <w:rsid w:val="6008CC55"/>
    <w:rsid w:val="6095D763"/>
    <w:rsid w:val="60AEFFC0"/>
    <w:rsid w:val="61032B77"/>
    <w:rsid w:val="6126CE4F"/>
    <w:rsid w:val="615FD707"/>
    <w:rsid w:val="61631F4A"/>
    <w:rsid w:val="6197DFFA"/>
    <w:rsid w:val="6198DE82"/>
    <w:rsid w:val="619EEDE2"/>
    <w:rsid w:val="61D983F8"/>
    <w:rsid w:val="61E83AEF"/>
    <w:rsid w:val="621C005C"/>
    <w:rsid w:val="62994CD4"/>
    <w:rsid w:val="62B876DE"/>
    <w:rsid w:val="62DFBB8D"/>
    <w:rsid w:val="633ABE43"/>
    <w:rsid w:val="635B1ACB"/>
    <w:rsid w:val="635C40F2"/>
    <w:rsid w:val="6378CB5F"/>
    <w:rsid w:val="63840B50"/>
    <w:rsid w:val="63A4E4D1"/>
    <w:rsid w:val="64B92DCA"/>
    <w:rsid w:val="64DC5A61"/>
    <w:rsid w:val="64F89838"/>
    <w:rsid w:val="6503797E"/>
    <w:rsid w:val="65694886"/>
    <w:rsid w:val="65ACF89B"/>
    <w:rsid w:val="65C29426"/>
    <w:rsid w:val="65E44DDA"/>
    <w:rsid w:val="664B8F02"/>
    <w:rsid w:val="66769864"/>
    <w:rsid w:val="6698E697"/>
    <w:rsid w:val="66AA7BD3"/>
    <w:rsid w:val="66C761DB"/>
    <w:rsid w:val="66F28519"/>
    <w:rsid w:val="66F97D90"/>
    <w:rsid w:val="6713C2AE"/>
    <w:rsid w:val="671D450C"/>
    <w:rsid w:val="671FA20A"/>
    <w:rsid w:val="6745838C"/>
    <w:rsid w:val="675A76C7"/>
    <w:rsid w:val="675AB0E9"/>
    <w:rsid w:val="676A5B57"/>
    <w:rsid w:val="67FFD1D6"/>
    <w:rsid w:val="680F14B5"/>
    <w:rsid w:val="68276DD5"/>
    <w:rsid w:val="683A30C9"/>
    <w:rsid w:val="686D0D68"/>
    <w:rsid w:val="68DBB52E"/>
    <w:rsid w:val="68F64728"/>
    <w:rsid w:val="6901C49F"/>
    <w:rsid w:val="690A6963"/>
    <w:rsid w:val="696E841D"/>
    <w:rsid w:val="69A21DDC"/>
    <w:rsid w:val="69ADD498"/>
    <w:rsid w:val="69DA2477"/>
    <w:rsid w:val="6A023FF6"/>
    <w:rsid w:val="6A03B6E7"/>
    <w:rsid w:val="6A128152"/>
    <w:rsid w:val="6A142655"/>
    <w:rsid w:val="6A17148A"/>
    <w:rsid w:val="6A505127"/>
    <w:rsid w:val="6AC42375"/>
    <w:rsid w:val="6ADC0D64"/>
    <w:rsid w:val="6AE445C0"/>
    <w:rsid w:val="6B1BA89E"/>
    <w:rsid w:val="6B4A0987"/>
    <w:rsid w:val="6B5FC31B"/>
    <w:rsid w:val="6B69FE63"/>
    <w:rsid w:val="6B84D337"/>
    <w:rsid w:val="6C21CC7F"/>
    <w:rsid w:val="6C668605"/>
    <w:rsid w:val="6C6B9862"/>
    <w:rsid w:val="6C92A0CB"/>
    <w:rsid w:val="6CA05E90"/>
    <w:rsid w:val="6CAB1752"/>
    <w:rsid w:val="6D29FB81"/>
    <w:rsid w:val="6D2CE49B"/>
    <w:rsid w:val="6D39E0B8"/>
    <w:rsid w:val="6D7A5912"/>
    <w:rsid w:val="6D7D3EE2"/>
    <w:rsid w:val="6D8EE38E"/>
    <w:rsid w:val="6DB08FEE"/>
    <w:rsid w:val="6DBBC9AC"/>
    <w:rsid w:val="6DCD75F6"/>
    <w:rsid w:val="6DF0521A"/>
    <w:rsid w:val="6E15A6B4"/>
    <w:rsid w:val="6E664B22"/>
    <w:rsid w:val="6E67A503"/>
    <w:rsid w:val="6E8A23CD"/>
    <w:rsid w:val="6E9C655B"/>
    <w:rsid w:val="6EC8B4FC"/>
    <w:rsid w:val="6EE1AB47"/>
    <w:rsid w:val="6EEC475C"/>
    <w:rsid w:val="6EF42D2F"/>
    <w:rsid w:val="6F260B38"/>
    <w:rsid w:val="6F266442"/>
    <w:rsid w:val="6F579A0D"/>
    <w:rsid w:val="6F85AC0D"/>
    <w:rsid w:val="6FA0FBE5"/>
    <w:rsid w:val="6FAA6362"/>
    <w:rsid w:val="6FC18686"/>
    <w:rsid w:val="6FDAAEE3"/>
    <w:rsid w:val="6FF4E594"/>
    <w:rsid w:val="70233D21"/>
    <w:rsid w:val="706637A8"/>
    <w:rsid w:val="70D14ED7"/>
    <w:rsid w:val="70DC1545"/>
    <w:rsid w:val="70DFACAD"/>
    <w:rsid w:val="710741E0"/>
    <w:rsid w:val="71580B73"/>
    <w:rsid w:val="71987D17"/>
    <w:rsid w:val="71C54516"/>
    <w:rsid w:val="71CADC10"/>
    <w:rsid w:val="71CB821A"/>
    <w:rsid w:val="71F3C980"/>
    <w:rsid w:val="721F383A"/>
    <w:rsid w:val="7225CC95"/>
    <w:rsid w:val="7236C7E8"/>
    <w:rsid w:val="724DD1E9"/>
    <w:rsid w:val="7255556A"/>
    <w:rsid w:val="72609A74"/>
    <w:rsid w:val="7289F3F0"/>
    <w:rsid w:val="72BD4CCF"/>
    <w:rsid w:val="72DFBB90"/>
    <w:rsid w:val="7350DE2C"/>
    <w:rsid w:val="7392565A"/>
    <w:rsid w:val="73AC892E"/>
    <w:rsid w:val="73DF0397"/>
    <w:rsid w:val="74395C85"/>
    <w:rsid w:val="7447A9F8"/>
    <w:rsid w:val="7456790B"/>
    <w:rsid w:val="74586F8D"/>
    <w:rsid w:val="7497B127"/>
    <w:rsid w:val="75077461"/>
    <w:rsid w:val="7544F29D"/>
    <w:rsid w:val="75800329"/>
    <w:rsid w:val="758572AB"/>
    <w:rsid w:val="7589DDC0"/>
    <w:rsid w:val="75A42A47"/>
    <w:rsid w:val="75C0B84D"/>
    <w:rsid w:val="75DA969D"/>
    <w:rsid w:val="760BEA35"/>
    <w:rsid w:val="7617FDA2"/>
    <w:rsid w:val="7630C80A"/>
    <w:rsid w:val="7637262C"/>
    <w:rsid w:val="76B40976"/>
    <w:rsid w:val="76D871B3"/>
    <w:rsid w:val="76F2A95D"/>
    <w:rsid w:val="771419A3"/>
    <w:rsid w:val="77807F21"/>
    <w:rsid w:val="779E6AC0"/>
    <w:rsid w:val="77D461B4"/>
    <w:rsid w:val="77E7BD7F"/>
    <w:rsid w:val="77F2BBC8"/>
    <w:rsid w:val="78160526"/>
    <w:rsid w:val="786FE52E"/>
    <w:rsid w:val="787BE5BC"/>
    <w:rsid w:val="78AC31CE"/>
    <w:rsid w:val="78D726BD"/>
    <w:rsid w:val="78F8E8A0"/>
    <w:rsid w:val="791AEEBC"/>
    <w:rsid w:val="792BE0B0"/>
    <w:rsid w:val="79BD22B8"/>
    <w:rsid w:val="7A2437EA"/>
    <w:rsid w:val="7A736A0F"/>
    <w:rsid w:val="7B09B933"/>
    <w:rsid w:val="7B201897"/>
    <w:rsid w:val="7B860676"/>
    <w:rsid w:val="7B888303"/>
    <w:rsid w:val="7BA95C6F"/>
    <w:rsid w:val="7BEE6BED"/>
    <w:rsid w:val="7BF35F7D"/>
    <w:rsid w:val="7C2E40B3"/>
    <w:rsid w:val="7C90625A"/>
    <w:rsid w:val="7C9792B8"/>
    <w:rsid w:val="7CC36A79"/>
    <w:rsid w:val="7CE56606"/>
    <w:rsid w:val="7D49C95A"/>
    <w:rsid w:val="7D54B4AF"/>
    <w:rsid w:val="7D5C5004"/>
    <w:rsid w:val="7D61EAE1"/>
    <w:rsid w:val="7D778928"/>
    <w:rsid w:val="7DEB8746"/>
    <w:rsid w:val="7E7F7E9A"/>
    <w:rsid w:val="7E83CA06"/>
    <w:rsid w:val="7ECA5B3B"/>
    <w:rsid w:val="7EDF3797"/>
    <w:rsid w:val="7EFDBB42"/>
    <w:rsid w:val="7F17552A"/>
    <w:rsid w:val="7F825856"/>
    <w:rsid w:val="7FB8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9A726"/>
  <w15:docId w15:val="{329F0488-DB03-4BA2-AB5E-374194E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55"/>
  </w:style>
  <w:style w:type="paragraph" w:styleId="Heading1">
    <w:name w:val="heading 1"/>
    <w:basedOn w:val="Normal"/>
    <w:link w:val="Heading1Char"/>
    <w:uiPriority w:val="9"/>
    <w:qFormat/>
    <w:rsid w:val="0022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20"/>
  </w:style>
  <w:style w:type="paragraph" w:styleId="Footer">
    <w:name w:val="footer"/>
    <w:basedOn w:val="Normal"/>
    <w:link w:val="Foot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20"/>
  </w:style>
  <w:style w:type="paragraph" w:styleId="BalloonText">
    <w:name w:val="Balloon Text"/>
    <w:basedOn w:val="Normal"/>
    <w:link w:val="BalloonTextChar"/>
    <w:uiPriority w:val="99"/>
    <w:semiHidden/>
    <w:unhideWhenUsed/>
    <w:rsid w:val="007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B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17EB"/>
    <w:rPr>
      <w:b/>
      <w:bCs/>
    </w:rPr>
  </w:style>
  <w:style w:type="paragraph" w:customStyle="1" w:styleId="NormalWeb1">
    <w:name w:val="Normal (Web)1"/>
    <w:rsid w:val="000D502F"/>
    <w:pPr>
      <w:spacing w:after="0" w:line="240" w:lineRule="atLeast"/>
    </w:pPr>
    <w:rPr>
      <w:rFonts w:ascii="Tahoma" w:eastAsia="ヒラギノ角ゴ Pro W3" w:hAnsi="Tahoma" w:cs="Times New Roman"/>
      <w:color w:val="242424"/>
      <w:sz w:val="18"/>
      <w:szCs w:val="20"/>
    </w:rPr>
  </w:style>
  <w:style w:type="character" w:customStyle="1" w:styleId="Hyperlink1">
    <w:name w:val="Hyperlink1"/>
    <w:autoRedefine/>
    <w:rsid w:val="000D502F"/>
    <w:rPr>
      <w:color w:val="0000FF"/>
      <w:sz w:val="22"/>
      <w:u w:val="single"/>
    </w:rPr>
  </w:style>
  <w:style w:type="paragraph" w:styleId="NormalWeb">
    <w:name w:val="Normal (Web)"/>
    <w:basedOn w:val="Normal"/>
    <w:uiPriority w:val="99"/>
    <w:unhideWhenUsed/>
    <w:rsid w:val="00A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719"/>
    <w:rPr>
      <w:color w:val="808080"/>
      <w:shd w:val="clear" w:color="auto" w:fill="E6E6E6"/>
    </w:rPr>
  </w:style>
  <w:style w:type="paragraph" w:customStyle="1" w:styleId="p1">
    <w:name w:val="p1"/>
    <w:basedOn w:val="Normal"/>
    <w:rsid w:val="00F245A2"/>
    <w:pPr>
      <w:spacing w:after="15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p2">
    <w:name w:val="p2"/>
    <w:basedOn w:val="Normal"/>
    <w:rsid w:val="00F245A2"/>
    <w:pPr>
      <w:spacing w:after="15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3">
    <w:name w:val="p3"/>
    <w:basedOn w:val="Normal"/>
    <w:rsid w:val="00F245A2"/>
    <w:pPr>
      <w:spacing w:after="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4">
    <w:name w:val="p4"/>
    <w:basedOn w:val="Normal"/>
    <w:rsid w:val="00F245A2"/>
    <w:pPr>
      <w:spacing w:after="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5">
    <w:name w:val="p5"/>
    <w:basedOn w:val="Normal"/>
    <w:rsid w:val="00F245A2"/>
    <w:pPr>
      <w:spacing w:after="15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6">
    <w:name w:val="p6"/>
    <w:basedOn w:val="Normal"/>
    <w:rsid w:val="00F245A2"/>
    <w:pPr>
      <w:spacing w:after="150" w:line="240" w:lineRule="auto"/>
      <w:jc w:val="center"/>
    </w:pPr>
    <w:rPr>
      <w:rFonts w:ascii="Georgia" w:eastAsiaTheme="minorEastAsia" w:hAnsi="Georgia" w:cs="Times New Roman"/>
      <w:sz w:val="18"/>
      <w:szCs w:val="18"/>
    </w:rPr>
  </w:style>
  <w:style w:type="character" w:customStyle="1" w:styleId="s2">
    <w:name w:val="s2"/>
    <w:basedOn w:val="DefaultParagraphFont"/>
    <w:rsid w:val="00F245A2"/>
    <w:rPr>
      <w:rFonts w:ascii="Georgia" w:hAnsi="Georgia" w:hint="default"/>
      <w:b/>
      <w:bCs/>
      <w:i w:val="0"/>
      <w:iCs w:val="0"/>
      <w:sz w:val="18"/>
      <w:szCs w:val="18"/>
    </w:rPr>
  </w:style>
  <w:style w:type="character" w:customStyle="1" w:styleId="s3">
    <w:name w:val="s3"/>
    <w:basedOn w:val="DefaultParagraphFont"/>
    <w:rsid w:val="00F245A2"/>
    <w:rPr>
      <w:rFonts w:ascii="Georgia" w:hAnsi="Georgia" w:hint="default"/>
      <w:b w:val="0"/>
      <w:bCs w:val="0"/>
      <w:i/>
      <w:iCs/>
      <w:sz w:val="18"/>
      <w:szCs w:val="18"/>
    </w:rPr>
  </w:style>
  <w:style w:type="character" w:customStyle="1" w:styleId="s4">
    <w:name w:val="s4"/>
    <w:basedOn w:val="DefaultParagraphFont"/>
    <w:rsid w:val="00F245A2"/>
    <w:rPr>
      <w:rFonts w:ascii="Georgia" w:hAnsi="Georgi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F245A2"/>
  </w:style>
  <w:style w:type="character" w:customStyle="1" w:styleId="Heading1Char">
    <w:name w:val="Heading 1 Char"/>
    <w:basedOn w:val="DefaultParagraphFont"/>
    <w:link w:val="Heading1"/>
    <w:uiPriority w:val="9"/>
    <w:rsid w:val="00223A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793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3604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6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1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37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10368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8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2975">
                                              <w:marLeft w:val="188"/>
                                              <w:marRight w:val="100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dek12.org/guidance2021-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dek12.org/MSConnec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cook@mdek12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34D24BD6A64CB3BCA85203517232" ma:contentTypeVersion="5" ma:contentTypeDescription="Create a new document." ma:contentTypeScope="" ma:versionID="720cffa3641ec43fd86832ba82ee49bb">
  <xsd:schema xmlns:xsd="http://www.w3.org/2001/XMLSchema" xmlns:xs="http://www.w3.org/2001/XMLSchema" xmlns:p="http://schemas.microsoft.com/office/2006/metadata/properties" xmlns:ns3="89f68a75-067f-42ab-a378-3bc70046f7bc" xmlns:ns4="e43f9b98-71f9-4ef2-bdf2-9339600b4c74" targetNamespace="http://schemas.microsoft.com/office/2006/metadata/properties" ma:root="true" ma:fieldsID="238a4423c3845c5f3410421aab9012bb" ns3:_="" ns4:_="">
    <xsd:import namespace="89f68a75-067f-42ab-a378-3bc70046f7bc"/>
    <xsd:import namespace="e43f9b98-71f9-4ef2-bdf2-9339600b4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8a75-067f-42ab-a378-3bc70046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b98-71f9-4ef2-bdf2-9339600b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724D9-9281-4C77-A34A-54997AEB2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4B009-08C9-47A6-9494-F3B97C00CCD2}">
  <ds:schemaRefs>
    <ds:schemaRef ds:uri="e43f9b98-71f9-4ef2-bdf2-9339600b4c74"/>
    <ds:schemaRef ds:uri="http://schemas.microsoft.com/office/2006/metadata/properties"/>
    <ds:schemaRef ds:uri="http://www.w3.org/XML/1998/namespace"/>
    <ds:schemaRef ds:uri="89f68a75-067f-42ab-a378-3bc70046f7b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1F788E6-C946-4F3C-B63F-34E2A05134D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9f68a75-067f-42ab-a378-3bc70046f7bc"/>
    <ds:schemaRef ds:uri="e43f9b98-71f9-4ef2-bdf2-9339600b4c7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>Mississippi Department of Education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JKalahar</dc:creator>
  <cp:keywords/>
  <dc:description/>
  <cp:lastModifiedBy>Jean Cook</cp:lastModifiedBy>
  <cp:revision>2</cp:revision>
  <cp:lastPrinted>2014-06-04T13:02:00Z</cp:lastPrinted>
  <dcterms:created xsi:type="dcterms:W3CDTF">2021-08-19T16:19:00Z</dcterms:created>
  <dcterms:modified xsi:type="dcterms:W3CDTF">2021-08-19T16:19:00Z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0x010100511734D24BD6A64CB3BCA85203517232</vt:lpwstr>
  </property>
</Properties>
</file>