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94742" w14:textId="4B667CEE" w:rsidR="003D2B80" w:rsidRPr="00013C36" w:rsidRDefault="003D2B80" w:rsidP="003D2B80">
      <w:pPr>
        <w:spacing w:line="276" w:lineRule="auto"/>
        <w:ind w:right="720"/>
        <w:contextualSpacing/>
        <w:jc w:val="center"/>
        <w:rPr>
          <w:rFonts w:ascii="Georgia" w:hAnsi="Georgia" w:cstheme="minorHAnsi"/>
          <w:color w:val="0070C0"/>
        </w:rPr>
      </w:pPr>
      <w:r w:rsidRPr="00013C36">
        <w:rPr>
          <w:rFonts w:ascii="Georgia" w:hAnsi="Georgia" w:cstheme="minorHAnsi"/>
          <w:noProof/>
          <w:color w:val="23527C"/>
          <w:bdr w:val="none" w:sz="0" w:space="0" w:color="auto" w:frame="1"/>
        </w:rPr>
        <w:drawing>
          <wp:inline distT="0" distB="0" distL="0" distR="0" wp14:anchorId="35D38882" wp14:editId="68CB07B2">
            <wp:extent cx="1826630" cy="882595"/>
            <wp:effectExtent l="0" t="0" r="2540" b="0"/>
            <wp:docPr id="1" name="Picture 1" descr="MDE Logo red and blue lettering with navy graduation cap ">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 Logo red and blue lettering with navy graduation cap ">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66" cy="893146"/>
                    </a:xfrm>
                    <a:prstGeom prst="rect">
                      <a:avLst/>
                    </a:prstGeom>
                    <a:noFill/>
                    <a:ln>
                      <a:noFill/>
                    </a:ln>
                  </pic:spPr>
                </pic:pic>
              </a:graphicData>
            </a:graphic>
          </wp:inline>
        </w:drawing>
      </w:r>
    </w:p>
    <w:p w14:paraId="710B6A9A" w14:textId="5809E722" w:rsidR="001B1B4C" w:rsidRPr="00013C36" w:rsidRDefault="00013C36" w:rsidP="001B1B4C">
      <w:pPr>
        <w:pStyle w:val="Heading1"/>
        <w:rPr>
          <w:rFonts w:asciiTheme="minorHAnsi" w:hAnsiTheme="minorHAnsi" w:cstheme="minorHAnsi"/>
          <w:color w:val="0070C0"/>
          <w:sz w:val="28"/>
          <w:szCs w:val="28"/>
        </w:rPr>
      </w:pPr>
      <w:bookmarkStart w:id="0" w:name="_Toc445717494"/>
      <w:r w:rsidRPr="00013C36">
        <w:rPr>
          <w:rFonts w:asciiTheme="minorHAnsi" w:hAnsiTheme="minorHAnsi" w:cstheme="minorHAnsi"/>
          <w:color w:val="0070C0"/>
          <w:sz w:val="28"/>
          <w:szCs w:val="28"/>
        </w:rPr>
        <w:t>HIGH</w:t>
      </w:r>
      <w:r>
        <w:rPr>
          <w:rFonts w:asciiTheme="minorHAnsi" w:hAnsiTheme="minorHAnsi" w:cstheme="minorHAnsi"/>
          <w:color w:val="0070C0"/>
          <w:sz w:val="28"/>
          <w:szCs w:val="28"/>
        </w:rPr>
        <w:t>-</w:t>
      </w:r>
      <w:r w:rsidRPr="00013C36">
        <w:rPr>
          <w:rFonts w:asciiTheme="minorHAnsi" w:hAnsiTheme="minorHAnsi" w:cstheme="minorHAnsi"/>
          <w:color w:val="0070C0"/>
          <w:sz w:val="28"/>
          <w:szCs w:val="28"/>
        </w:rPr>
        <w:t>QUALITY EARLY CHILDHOOD PROGRAM DEFINITION</w:t>
      </w:r>
      <w:bookmarkEnd w:id="0"/>
    </w:p>
    <w:p w14:paraId="74368AC7" w14:textId="77777777" w:rsidR="0080605E" w:rsidRDefault="0080605E" w:rsidP="00013C36">
      <w:pPr>
        <w:spacing w:line="276" w:lineRule="auto"/>
        <w:rPr>
          <w:rFonts w:ascii="Georgia" w:hAnsi="Georgia" w:cstheme="minorHAnsi"/>
        </w:rPr>
      </w:pPr>
    </w:p>
    <w:p w14:paraId="5E05941F" w14:textId="7F54D32E" w:rsidR="001B1B4C" w:rsidRPr="00013C36" w:rsidRDefault="001B1B4C" w:rsidP="00013C36">
      <w:pPr>
        <w:spacing w:line="276" w:lineRule="auto"/>
        <w:rPr>
          <w:rFonts w:ascii="Georgia" w:hAnsi="Georgia" w:cstheme="minorHAnsi"/>
        </w:rPr>
      </w:pPr>
      <w:r w:rsidRPr="00013C36">
        <w:rPr>
          <w:rFonts w:ascii="Georgia" w:hAnsi="Georgia" w:cstheme="minorHAnsi"/>
        </w:rPr>
        <w:t>The National Association for the Education of Young Children describes a high-quality program as “providing a safe, nurturing environment that promotes the physical, social, emotional, and cognitive development of young children while responding to the needs of families.” This definition provides the foundation of the criteria below.</w:t>
      </w:r>
    </w:p>
    <w:p w14:paraId="05ABB68E" w14:textId="77777777" w:rsidR="00013C36" w:rsidRDefault="00013C36" w:rsidP="00013C36">
      <w:pPr>
        <w:spacing w:line="276" w:lineRule="auto"/>
        <w:rPr>
          <w:rFonts w:asciiTheme="minorHAnsi" w:hAnsiTheme="minorHAnsi" w:cstheme="minorHAnsi"/>
          <w:b/>
          <w:color w:val="0070C0"/>
        </w:rPr>
      </w:pPr>
    </w:p>
    <w:p w14:paraId="171064F9" w14:textId="3EE22B80" w:rsidR="001B1B4C" w:rsidRPr="00013C36" w:rsidRDefault="00013C36" w:rsidP="00013C36">
      <w:pPr>
        <w:spacing w:line="276" w:lineRule="auto"/>
        <w:rPr>
          <w:rFonts w:asciiTheme="minorHAnsi" w:eastAsiaTheme="minorEastAsia" w:hAnsiTheme="minorHAnsi" w:cstheme="minorHAnsi"/>
          <w:b/>
          <w:color w:val="0070C0"/>
        </w:rPr>
      </w:pPr>
      <w:r w:rsidRPr="00013C36">
        <w:rPr>
          <w:rFonts w:asciiTheme="minorHAnsi" w:hAnsiTheme="minorHAnsi" w:cstheme="minorHAnsi"/>
          <w:b/>
          <w:color w:val="0070C0"/>
        </w:rPr>
        <w:t>FAMILY AND COMMUNITY ENGAGEMENT</w:t>
      </w:r>
    </w:p>
    <w:p w14:paraId="6AFE53A9" w14:textId="1C3C6407" w:rsidR="001B1B4C" w:rsidRPr="00013C36" w:rsidRDefault="001B1B4C" w:rsidP="00013C36">
      <w:pPr>
        <w:spacing w:line="276" w:lineRule="auto"/>
        <w:rPr>
          <w:rFonts w:ascii="Georgia" w:hAnsi="Georgia" w:cstheme="minorHAnsi"/>
        </w:rPr>
      </w:pPr>
      <w:r w:rsidRPr="00013C36">
        <w:rPr>
          <w:rFonts w:ascii="Georgia" w:hAnsi="Georgia" w:cstheme="minorHAnsi"/>
        </w:rPr>
        <w:t xml:space="preserve">A </w:t>
      </w:r>
      <w:r w:rsidR="00013C36" w:rsidRPr="00013C36">
        <w:rPr>
          <w:rFonts w:ascii="Georgia" w:hAnsi="Georgia" w:cstheme="minorHAnsi"/>
        </w:rPr>
        <w:t>high-quality</w:t>
      </w:r>
      <w:r w:rsidRPr="00013C36">
        <w:rPr>
          <w:rFonts w:ascii="Georgia" w:hAnsi="Georgia" w:cstheme="minorHAnsi"/>
        </w:rPr>
        <w:t xml:space="preserve"> early childhood program fosters a sense of community within its doors and connects families to resources and opportunities in the surrounding community.  This sense of community is created through open communication with understanding and respect for the diverse backgrounds, cultures, and languages of families. Programs engage the community by utilizing local resources to support child development.</w:t>
      </w:r>
    </w:p>
    <w:p w14:paraId="02E522FE" w14:textId="77777777" w:rsidR="00013C36" w:rsidRDefault="00013C36" w:rsidP="00013C36">
      <w:pPr>
        <w:spacing w:line="276" w:lineRule="auto"/>
        <w:rPr>
          <w:rFonts w:asciiTheme="minorHAnsi" w:hAnsiTheme="minorHAnsi" w:cstheme="minorHAnsi"/>
          <w:b/>
          <w:color w:val="0070C0"/>
        </w:rPr>
      </w:pPr>
    </w:p>
    <w:p w14:paraId="39DC64DE" w14:textId="27870C07" w:rsidR="001B1B4C" w:rsidRPr="00013C36" w:rsidRDefault="00013C36" w:rsidP="00013C36">
      <w:pPr>
        <w:spacing w:line="276" w:lineRule="auto"/>
        <w:rPr>
          <w:rFonts w:asciiTheme="minorHAnsi" w:hAnsiTheme="minorHAnsi" w:cstheme="minorHAnsi"/>
          <w:b/>
          <w:color w:val="0070C0"/>
        </w:rPr>
      </w:pPr>
      <w:r w:rsidRPr="00013C36">
        <w:rPr>
          <w:rFonts w:asciiTheme="minorHAnsi" w:hAnsiTheme="minorHAnsi" w:cstheme="minorHAnsi"/>
          <w:b/>
          <w:color w:val="0070C0"/>
        </w:rPr>
        <w:t>OBSERVATION AND ASSESSMENT</w:t>
      </w:r>
    </w:p>
    <w:p w14:paraId="571676D5" w14:textId="0DA89516" w:rsidR="001B1B4C" w:rsidRPr="00013C36" w:rsidRDefault="001B1B4C" w:rsidP="00013C36">
      <w:pPr>
        <w:spacing w:line="276" w:lineRule="auto"/>
        <w:rPr>
          <w:rFonts w:ascii="Georgia" w:hAnsi="Georgia" w:cstheme="minorHAnsi"/>
        </w:rPr>
      </w:pPr>
      <w:r w:rsidRPr="00013C36">
        <w:rPr>
          <w:rFonts w:ascii="Georgia" w:hAnsi="Georgia" w:cstheme="minorHAnsi"/>
        </w:rPr>
        <w:t xml:space="preserve">A </w:t>
      </w:r>
      <w:r w:rsidR="00013C36" w:rsidRPr="00013C36">
        <w:rPr>
          <w:rFonts w:ascii="Georgia" w:hAnsi="Georgia" w:cstheme="minorHAnsi"/>
        </w:rPr>
        <w:t>high-quality</w:t>
      </w:r>
      <w:r w:rsidRPr="00013C36">
        <w:rPr>
          <w:rFonts w:ascii="Georgia" w:hAnsi="Georgia" w:cstheme="minorHAnsi"/>
        </w:rPr>
        <w:t xml:space="preserve"> early childhood program uses an ongoing cycle of observation and assessment as an analysis of a child’s growth and development.  Results are used to plan and modify </w:t>
      </w:r>
      <w:r w:rsidR="00013C36" w:rsidRPr="00013C36">
        <w:rPr>
          <w:rFonts w:ascii="Georgia" w:hAnsi="Georgia" w:cstheme="minorHAnsi"/>
        </w:rPr>
        <w:t>instruction and</w:t>
      </w:r>
      <w:r w:rsidRPr="00013C36">
        <w:rPr>
          <w:rFonts w:ascii="Georgia" w:hAnsi="Georgia" w:cstheme="minorHAnsi"/>
        </w:rPr>
        <w:t xml:space="preserve"> are shared with families. Partners and resources are sought to address identified needs and provide additional opportunities.</w:t>
      </w:r>
    </w:p>
    <w:p w14:paraId="13D9AF96" w14:textId="77777777" w:rsidR="001B1B4C" w:rsidRPr="00013C36" w:rsidRDefault="001B1B4C" w:rsidP="001B1B4C">
      <w:pPr>
        <w:pStyle w:val="ListParagraph"/>
        <w:spacing w:after="0" w:line="276" w:lineRule="auto"/>
        <w:ind w:left="450"/>
        <w:rPr>
          <w:rFonts w:ascii="Georgia" w:hAnsi="Georgia" w:cstheme="minorHAnsi"/>
          <w:sz w:val="24"/>
          <w:szCs w:val="24"/>
          <w:u w:val="single"/>
        </w:rPr>
      </w:pPr>
    </w:p>
    <w:p w14:paraId="2131B7AE" w14:textId="72A22C89" w:rsidR="001B1B4C" w:rsidRPr="00013C36" w:rsidRDefault="00013C36" w:rsidP="00013C36">
      <w:pPr>
        <w:spacing w:line="276" w:lineRule="auto"/>
        <w:rPr>
          <w:rFonts w:asciiTheme="minorHAnsi" w:hAnsiTheme="minorHAnsi" w:cstheme="minorHAnsi"/>
          <w:b/>
          <w:color w:val="0070C0"/>
        </w:rPr>
      </w:pPr>
      <w:r w:rsidRPr="00013C36">
        <w:rPr>
          <w:rFonts w:asciiTheme="minorHAnsi" w:hAnsiTheme="minorHAnsi" w:cstheme="minorHAnsi"/>
          <w:b/>
          <w:color w:val="0070C0"/>
        </w:rPr>
        <w:t>ENVIRONMENT AND CURRICULUM</w:t>
      </w:r>
    </w:p>
    <w:p w14:paraId="0B604BCE" w14:textId="1549C373" w:rsidR="001B1B4C" w:rsidRPr="00013C36" w:rsidRDefault="001B1B4C" w:rsidP="00013C36">
      <w:pPr>
        <w:spacing w:line="276" w:lineRule="auto"/>
        <w:rPr>
          <w:rFonts w:ascii="Georgia" w:hAnsi="Georgia" w:cstheme="minorHAnsi"/>
        </w:rPr>
      </w:pPr>
      <w:r w:rsidRPr="00013C36">
        <w:rPr>
          <w:rFonts w:ascii="Georgia" w:hAnsi="Georgia" w:cstheme="minorHAnsi"/>
        </w:rPr>
        <w:t xml:space="preserve">A </w:t>
      </w:r>
      <w:r w:rsidR="00013C36" w:rsidRPr="00013C36">
        <w:rPr>
          <w:rFonts w:ascii="Georgia" w:hAnsi="Georgia" w:cstheme="minorHAnsi"/>
        </w:rPr>
        <w:t>high-quality</w:t>
      </w:r>
      <w:r w:rsidRPr="00013C36">
        <w:rPr>
          <w:rFonts w:ascii="Georgia" w:hAnsi="Georgia" w:cstheme="minorHAnsi"/>
        </w:rPr>
        <w:t xml:space="preserve"> early childhood program provides an environment designed for children.  This learning environment is characterized by supportive relationships and conversations that foster language development.  The environment is strengthened by curriculum and materials that engage children in developmentally appropriate activities that address all domains of development (social/emotional, language, cognition and general knowledge, physical well-being and motor development). </w:t>
      </w:r>
    </w:p>
    <w:p w14:paraId="0848DD27" w14:textId="77777777" w:rsidR="001B1B4C" w:rsidRPr="00013C36" w:rsidRDefault="001B1B4C" w:rsidP="001B1B4C">
      <w:pPr>
        <w:pStyle w:val="ListParagraph"/>
        <w:spacing w:after="0" w:line="276" w:lineRule="auto"/>
        <w:ind w:left="450"/>
        <w:rPr>
          <w:rFonts w:ascii="Georgia" w:hAnsi="Georgia" w:cstheme="minorHAnsi"/>
          <w:sz w:val="24"/>
          <w:szCs w:val="24"/>
          <w:u w:val="single"/>
        </w:rPr>
      </w:pPr>
    </w:p>
    <w:p w14:paraId="6E58E74C" w14:textId="48D70282" w:rsidR="001B1B4C" w:rsidRPr="00013C36" w:rsidRDefault="00013C36" w:rsidP="00013C36">
      <w:pPr>
        <w:spacing w:line="276" w:lineRule="auto"/>
        <w:rPr>
          <w:rFonts w:asciiTheme="minorHAnsi" w:hAnsiTheme="minorHAnsi" w:cstheme="minorHAnsi"/>
          <w:b/>
          <w:color w:val="0070C0"/>
        </w:rPr>
      </w:pPr>
      <w:r w:rsidRPr="00013C36">
        <w:rPr>
          <w:rFonts w:asciiTheme="minorHAnsi" w:hAnsiTheme="minorHAnsi" w:cstheme="minorHAnsi"/>
          <w:b/>
          <w:color w:val="0070C0"/>
        </w:rPr>
        <w:t>HEALTH, SAFETY AND NUTRITION</w:t>
      </w:r>
    </w:p>
    <w:p w14:paraId="63AE4F69" w14:textId="5F5E7630" w:rsidR="001B1B4C" w:rsidRPr="00013C36" w:rsidRDefault="001B1B4C" w:rsidP="00013C36">
      <w:pPr>
        <w:spacing w:line="276" w:lineRule="auto"/>
        <w:rPr>
          <w:rFonts w:ascii="Georgia" w:hAnsi="Georgia" w:cstheme="minorHAnsi"/>
        </w:rPr>
      </w:pPr>
      <w:r w:rsidRPr="00013C36">
        <w:rPr>
          <w:rFonts w:ascii="Georgia" w:hAnsi="Georgia" w:cstheme="minorHAnsi"/>
        </w:rPr>
        <w:t xml:space="preserve">A </w:t>
      </w:r>
      <w:r w:rsidR="00013C36" w:rsidRPr="00013C36">
        <w:rPr>
          <w:rFonts w:ascii="Georgia" w:hAnsi="Georgia" w:cstheme="minorHAnsi"/>
        </w:rPr>
        <w:t>high-quality</w:t>
      </w:r>
      <w:r w:rsidRPr="00013C36">
        <w:rPr>
          <w:rFonts w:ascii="Georgia" w:hAnsi="Georgia" w:cstheme="minorHAnsi"/>
        </w:rPr>
        <w:t xml:space="preserve"> early childhood program protects the physical, social, and emotional safety of a child. It promotes the care of the whole child through healthy relationships and habits, including nutrition, hygiene, and physical activity. It provides information about and access to regular health screenings, interventions, and referrals as needed.</w:t>
      </w:r>
    </w:p>
    <w:p w14:paraId="31295247" w14:textId="6B76E7C1" w:rsidR="001B1B4C" w:rsidRDefault="001B1B4C" w:rsidP="001B1B4C">
      <w:pPr>
        <w:pStyle w:val="ListParagraph"/>
        <w:spacing w:after="0" w:line="276" w:lineRule="auto"/>
        <w:ind w:left="450"/>
        <w:rPr>
          <w:rFonts w:ascii="Georgia" w:hAnsi="Georgia" w:cstheme="minorHAnsi"/>
          <w:sz w:val="24"/>
          <w:szCs w:val="24"/>
        </w:rPr>
      </w:pPr>
    </w:p>
    <w:p w14:paraId="4BA5D3DE" w14:textId="33BDD61F" w:rsidR="0080605E" w:rsidRDefault="0080605E" w:rsidP="001B1B4C">
      <w:pPr>
        <w:pStyle w:val="ListParagraph"/>
        <w:spacing w:after="0" w:line="276" w:lineRule="auto"/>
        <w:ind w:left="450"/>
        <w:rPr>
          <w:rFonts w:ascii="Georgia" w:hAnsi="Georgia" w:cstheme="minorHAnsi"/>
          <w:sz w:val="24"/>
          <w:szCs w:val="24"/>
        </w:rPr>
      </w:pPr>
    </w:p>
    <w:p w14:paraId="14CC4160" w14:textId="7AF4B8BE" w:rsidR="0080605E" w:rsidRDefault="0080605E" w:rsidP="001B1B4C">
      <w:pPr>
        <w:pStyle w:val="ListParagraph"/>
        <w:spacing w:after="0" w:line="276" w:lineRule="auto"/>
        <w:ind w:left="450"/>
        <w:rPr>
          <w:rFonts w:ascii="Georgia" w:hAnsi="Georgia" w:cstheme="minorHAnsi"/>
          <w:sz w:val="24"/>
          <w:szCs w:val="24"/>
        </w:rPr>
      </w:pPr>
    </w:p>
    <w:p w14:paraId="19604C0F" w14:textId="1E5298D1" w:rsidR="0080605E" w:rsidRDefault="0080605E" w:rsidP="001B1B4C">
      <w:pPr>
        <w:pStyle w:val="ListParagraph"/>
        <w:spacing w:after="0" w:line="276" w:lineRule="auto"/>
        <w:ind w:left="450"/>
        <w:rPr>
          <w:rFonts w:ascii="Georgia" w:hAnsi="Georgia" w:cstheme="minorHAnsi"/>
          <w:sz w:val="24"/>
          <w:szCs w:val="24"/>
        </w:rPr>
      </w:pPr>
    </w:p>
    <w:p w14:paraId="61BD5AB2" w14:textId="77777777" w:rsidR="0080605E" w:rsidRPr="00013C36" w:rsidRDefault="0080605E" w:rsidP="001B1B4C">
      <w:pPr>
        <w:pStyle w:val="ListParagraph"/>
        <w:spacing w:after="0" w:line="276" w:lineRule="auto"/>
        <w:ind w:left="450"/>
        <w:rPr>
          <w:rFonts w:ascii="Georgia" w:hAnsi="Georgia" w:cstheme="minorHAnsi"/>
          <w:sz w:val="24"/>
          <w:szCs w:val="24"/>
        </w:rPr>
      </w:pPr>
    </w:p>
    <w:p w14:paraId="19462D2F" w14:textId="2160FDE3" w:rsidR="001B1B4C" w:rsidRPr="00013C36" w:rsidRDefault="00013C36" w:rsidP="00013C36">
      <w:pPr>
        <w:spacing w:line="276" w:lineRule="auto"/>
        <w:rPr>
          <w:rFonts w:asciiTheme="minorHAnsi" w:hAnsiTheme="minorHAnsi" w:cstheme="minorHAnsi"/>
          <w:b/>
          <w:color w:val="0070C0"/>
        </w:rPr>
      </w:pPr>
      <w:r w:rsidRPr="00013C36">
        <w:rPr>
          <w:rFonts w:asciiTheme="minorHAnsi" w:hAnsiTheme="minorHAnsi" w:cstheme="minorHAnsi"/>
          <w:b/>
          <w:color w:val="0070C0"/>
        </w:rPr>
        <w:lastRenderedPageBreak/>
        <w:t xml:space="preserve">FACULTY AND STAFF </w:t>
      </w:r>
    </w:p>
    <w:p w14:paraId="3440312D" w14:textId="40E4099D" w:rsidR="001B1B4C" w:rsidRPr="00013C36" w:rsidRDefault="001B1B4C" w:rsidP="00013C36">
      <w:pPr>
        <w:spacing w:line="276" w:lineRule="auto"/>
        <w:rPr>
          <w:rFonts w:ascii="Georgia" w:hAnsi="Georgia" w:cstheme="minorHAnsi"/>
        </w:rPr>
      </w:pPr>
      <w:r w:rsidRPr="00013C36">
        <w:rPr>
          <w:rFonts w:ascii="Georgia" w:hAnsi="Georgia" w:cstheme="minorHAnsi"/>
        </w:rPr>
        <w:t xml:space="preserve">A </w:t>
      </w:r>
      <w:r w:rsidR="00013C36" w:rsidRPr="00013C36">
        <w:rPr>
          <w:rFonts w:ascii="Georgia" w:hAnsi="Georgia" w:cstheme="minorHAnsi"/>
        </w:rPr>
        <w:t>high-quality</w:t>
      </w:r>
      <w:r w:rsidRPr="00013C36">
        <w:rPr>
          <w:rFonts w:ascii="Georgia" w:hAnsi="Georgia" w:cstheme="minorHAnsi"/>
        </w:rPr>
        <w:t xml:space="preserve"> early childhood program employs educators that have the knowledge and training to make informed decisions. These educators have experience in the field and are engaged in continuous learning. Staff engage in ethical conduct and maintain a positive disposition and a sense of empathy.</w:t>
      </w:r>
    </w:p>
    <w:p w14:paraId="308E43CC" w14:textId="77777777" w:rsidR="00013C36" w:rsidRPr="00013C36" w:rsidRDefault="00013C36" w:rsidP="001B1B4C">
      <w:pPr>
        <w:pStyle w:val="ListParagraph"/>
        <w:spacing w:after="0" w:line="276" w:lineRule="auto"/>
        <w:ind w:left="450"/>
        <w:rPr>
          <w:rFonts w:ascii="Georgia" w:hAnsi="Georgia" w:cstheme="minorHAnsi"/>
          <w:sz w:val="24"/>
          <w:szCs w:val="24"/>
          <w:u w:val="single"/>
        </w:rPr>
      </w:pPr>
    </w:p>
    <w:p w14:paraId="52CE9A30" w14:textId="6749C8E8" w:rsidR="001B1B4C" w:rsidRPr="00013C36" w:rsidRDefault="00013C36" w:rsidP="00013C36">
      <w:pPr>
        <w:spacing w:line="276" w:lineRule="auto"/>
        <w:rPr>
          <w:rFonts w:asciiTheme="minorHAnsi" w:hAnsiTheme="minorHAnsi" w:cstheme="minorHAnsi"/>
          <w:b/>
          <w:color w:val="0070C0"/>
        </w:rPr>
      </w:pPr>
      <w:r w:rsidRPr="00013C36">
        <w:rPr>
          <w:rFonts w:asciiTheme="minorHAnsi" w:hAnsiTheme="minorHAnsi" w:cstheme="minorHAnsi"/>
          <w:b/>
          <w:color w:val="0070C0"/>
        </w:rPr>
        <w:t>ADMINISTRATION AND LEADERSHIP</w:t>
      </w:r>
    </w:p>
    <w:p w14:paraId="5AFDFEB3" w14:textId="151EF5FE" w:rsidR="001B1B4C" w:rsidRPr="00013C36" w:rsidRDefault="001B1B4C" w:rsidP="00013C36">
      <w:pPr>
        <w:spacing w:line="276" w:lineRule="auto"/>
        <w:rPr>
          <w:rFonts w:ascii="Georgia" w:hAnsi="Georgia" w:cstheme="minorHAnsi"/>
        </w:rPr>
      </w:pPr>
      <w:r w:rsidRPr="00013C36">
        <w:rPr>
          <w:rFonts w:ascii="Georgia" w:hAnsi="Georgia" w:cstheme="minorHAnsi"/>
        </w:rPr>
        <w:t xml:space="preserve">A </w:t>
      </w:r>
      <w:r w:rsidR="00013C36" w:rsidRPr="00013C36">
        <w:rPr>
          <w:rFonts w:ascii="Georgia" w:hAnsi="Georgia" w:cstheme="minorHAnsi"/>
        </w:rPr>
        <w:t>high-quality</w:t>
      </w:r>
      <w:r w:rsidRPr="00013C36">
        <w:rPr>
          <w:rFonts w:ascii="Georgia" w:hAnsi="Georgia" w:cstheme="minorHAnsi"/>
        </w:rPr>
        <w:t xml:space="preserve"> early childhood program is led by administrators with an understanding and appreciation for the unique needs of their program, including regulatory requirements, communication strategies, and management plans. They implement program policies to foster a child’s growth and development, and advocate for children and their families. They engage in strong business practices that attract and sustain resources, and create an accessible, affordable program. </w:t>
      </w:r>
    </w:p>
    <w:p w14:paraId="5D20FC02" w14:textId="77777777" w:rsidR="001B1B4C" w:rsidRPr="00013C36" w:rsidRDefault="001B1B4C" w:rsidP="001B1B4C">
      <w:pPr>
        <w:pStyle w:val="ListParagraph"/>
        <w:spacing w:after="0" w:line="276" w:lineRule="auto"/>
        <w:ind w:left="450"/>
        <w:rPr>
          <w:rFonts w:ascii="Georgia" w:hAnsi="Georgia" w:cstheme="minorHAnsi"/>
          <w:sz w:val="24"/>
          <w:szCs w:val="24"/>
        </w:rPr>
      </w:pPr>
    </w:p>
    <w:p w14:paraId="5570B08B" w14:textId="117B3939" w:rsidR="001B1B4C" w:rsidRPr="00013C36" w:rsidRDefault="00013C36" w:rsidP="00013C36">
      <w:pPr>
        <w:spacing w:line="276" w:lineRule="auto"/>
        <w:rPr>
          <w:rFonts w:asciiTheme="minorHAnsi" w:hAnsiTheme="minorHAnsi" w:cstheme="minorHAnsi"/>
          <w:b/>
          <w:color w:val="0070C0"/>
        </w:rPr>
      </w:pPr>
      <w:r w:rsidRPr="00013C36">
        <w:rPr>
          <w:rFonts w:asciiTheme="minorHAnsi" w:hAnsiTheme="minorHAnsi" w:cstheme="minorHAnsi"/>
          <w:b/>
          <w:color w:val="0070C0"/>
        </w:rPr>
        <w:t>EVALUATION</w:t>
      </w:r>
    </w:p>
    <w:p w14:paraId="5F3199D6" w14:textId="54BCCDC2" w:rsidR="001B1B4C" w:rsidRPr="00013C36" w:rsidRDefault="001B1B4C" w:rsidP="00013C36">
      <w:pPr>
        <w:spacing w:line="276" w:lineRule="auto"/>
        <w:rPr>
          <w:rFonts w:ascii="Georgia" w:hAnsi="Georgia" w:cstheme="minorHAnsi"/>
        </w:rPr>
      </w:pPr>
      <w:r w:rsidRPr="00013C36">
        <w:rPr>
          <w:rFonts w:ascii="Georgia" w:hAnsi="Georgia" w:cstheme="minorHAnsi"/>
        </w:rPr>
        <w:t xml:space="preserve">A </w:t>
      </w:r>
      <w:r w:rsidR="00013C36" w:rsidRPr="00013C36">
        <w:rPr>
          <w:rFonts w:ascii="Georgia" w:hAnsi="Georgia" w:cstheme="minorHAnsi"/>
        </w:rPr>
        <w:t>high-quality</w:t>
      </w:r>
      <w:r w:rsidRPr="00013C36">
        <w:rPr>
          <w:rFonts w:ascii="Georgia" w:hAnsi="Georgia" w:cstheme="minorHAnsi"/>
        </w:rPr>
        <w:t xml:space="preserve"> early childhood program receives an annual evaluation to ensure the effectiveness of services on improving children’s learning and well-being. Evaluation consists of two parts: rate of readiness and monitoring.  The rate of readiness is a score assigned to each site through completion of specific evaluation tools that assess how children grow academically and developmentally throughout a school year and how the classroom environment and teaching practices support children’s learning. Monitoring is a process where evidence is provided to ensure compliance with grant requirements, </w:t>
      </w:r>
      <w:r w:rsidRPr="00013C36">
        <w:rPr>
          <w:rFonts w:ascii="Georgia" w:hAnsi="Georgia" w:cstheme="minorHAnsi"/>
          <w:i/>
        </w:rPr>
        <w:t>Mississippi Early Learning Guidelines for Classrooms Serving Three- and Four-Year-</w:t>
      </w:r>
      <w:proofErr w:type="spellStart"/>
      <w:r w:rsidRPr="00013C36">
        <w:rPr>
          <w:rFonts w:ascii="Georgia" w:hAnsi="Georgia" w:cstheme="minorHAnsi"/>
          <w:i/>
        </w:rPr>
        <w:t>Olds</w:t>
      </w:r>
      <w:proofErr w:type="spellEnd"/>
      <w:r w:rsidRPr="00013C36">
        <w:rPr>
          <w:rFonts w:ascii="Georgia" w:hAnsi="Georgia" w:cstheme="minorHAnsi"/>
        </w:rPr>
        <w:t xml:space="preserve">, and/or best practices in early childhood. </w:t>
      </w:r>
    </w:p>
    <w:p w14:paraId="509DD159" w14:textId="5CCBBF5A" w:rsidR="00013C36" w:rsidRDefault="00013C36" w:rsidP="00013C36">
      <w:pPr>
        <w:rPr>
          <w:rFonts w:ascii="Georgia" w:hAnsi="Georgia" w:cstheme="minorHAnsi"/>
        </w:rPr>
      </w:pPr>
    </w:p>
    <w:p w14:paraId="0F78BC29" w14:textId="25D729EB" w:rsidR="00013C36" w:rsidRDefault="00013C36" w:rsidP="00013C36">
      <w:pPr>
        <w:rPr>
          <w:rFonts w:ascii="Georgia" w:hAnsi="Georgia" w:cstheme="minorHAnsi"/>
        </w:rPr>
      </w:pPr>
    </w:p>
    <w:p w14:paraId="4A6FD89D" w14:textId="3FD5DA60" w:rsidR="00013C36" w:rsidRDefault="00013C36" w:rsidP="00013C36">
      <w:pPr>
        <w:rPr>
          <w:rFonts w:ascii="Georgia" w:hAnsi="Georgia" w:cstheme="minorHAnsi"/>
        </w:rPr>
      </w:pPr>
    </w:p>
    <w:p w14:paraId="0A275877" w14:textId="22797A90" w:rsidR="00013C36" w:rsidRDefault="00013C36" w:rsidP="00013C36">
      <w:pPr>
        <w:rPr>
          <w:rFonts w:ascii="Georgia" w:hAnsi="Georgia" w:cstheme="minorHAnsi"/>
        </w:rPr>
      </w:pPr>
    </w:p>
    <w:p w14:paraId="295FBC08" w14:textId="58BD50F4" w:rsidR="00013C36" w:rsidRDefault="00013C36" w:rsidP="00013C36">
      <w:pPr>
        <w:rPr>
          <w:rFonts w:ascii="Georgia" w:hAnsi="Georgia" w:cstheme="minorHAnsi"/>
        </w:rPr>
      </w:pPr>
    </w:p>
    <w:p w14:paraId="71D77681" w14:textId="71EA3935" w:rsidR="00013C36" w:rsidRDefault="00013C36" w:rsidP="00013C36">
      <w:pPr>
        <w:rPr>
          <w:rFonts w:ascii="Georgia" w:hAnsi="Georgia" w:cstheme="minorHAnsi"/>
        </w:rPr>
      </w:pPr>
    </w:p>
    <w:p w14:paraId="72FB5D30" w14:textId="3032E12A" w:rsidR="00013C36" w:rsidRDefault="00013C36" w:rsidP="00013C36">
      <w:pPr>
        <w:rPr>
          <w:rFonts w:ascii="Georgia" w:hAnsi="Georgia" w:cstheme="minorHAnsi"/>
        </w:rPr>
      </w:pPr>
    </w:p>
    <w:p w14:paraId="14E4530C" w14:textId="77777777" w:rsidR="00013C36" w:rsidRDefault="00013C36" w:rsidP="00013C36">
      <w:pPr>
        <w:rPr>
          <w:rFonts w:ascii="Georgia" w:hAnsi="Georgia" w:cstheme="minorHAnsi"/>
        </w:rPr>
      </w:pPr>
    </w:p>
    <w:p w14:paraId="7DA03CD9" w14:textId="77777777" w:rsidR="00013C36" w:rsidRDefault="00013C36" w:rsidP="00013C36">
      <w:pPr>
        <w:rPr>
          <w:rFonts w:ascii="Georgia" w:hAnsi="Georgia" w:cstheme="minorHAnsi"/>
        </w:rPr>
      </w:pPr>
    </w:p>
    <w:p w14:paraId="6EE97E04" w14:textId="77777777" w:rsidR="00013C36" w:rsidRDefault="00013C36" w:rsidP="00013C36">
      <w:pPr>
        <w:rPr>
          <w:rFonts w:ascii="Georgia" w:hAnsi="Georgia" w:cstheme="minorHAnsi"/>
        </w:rPr>
      </w:pPr>
    </w:p>
    <w:p w14:paraId="6D5D1F65" w14:textId="77777777" w:rsidR="00013C36" w:rsidRDefault="00013C36" w:rsidP="00013C36">
      <w:pPr>
        <w:rPr>
          <w:rFonts w:ascii="Georgia" w:hAnsi="Georgia" w:cstheme="minorHAnsi"/>
        </w:rPr>
      </w:pPr>
    </w:p>
    <w:p w14:paraId="5C7D21AA" w14:textId="77777777" w:rsidR="00013C36" w:rsidRDefault="00013C36" w:rsidP="00013C36">
      <w:pPr>
        <w:rPr>
          <w:rFonts w:ascii="Georgia" w:hAnsi="Georgia" w:cstheme="minorHAnsi"/>
        </w:rPr>
      </w:pPr>
    </w:p>
    <w:p w14:paraId="488D5D47" w14:textId="77777777" w:rsidR="00013C36" w:rsidRDefault="00013C36" w:rsidP="00013C36">
      <w:pPr>
        <w:rPr>
          <w:rFonts w:ascii="Georgia" w:hAnsi="Georgia" w:cstheme="minorHAnsi"/>
        </w:rPr>
      </w:pPr>
    </w:p>
    <w:p w14:paraId="09753A44" w14:textId="77777777" w:rsidR="00013C36" w:rsidRDefault="00013C36" w:rsidP="00013C36">
      <w:pPr>
        <w:rPr>
          <w:rFonts w:ascii="Georgia" w:hAnsi="Georgia" w:cstheme="minorHAnsi"/>
        </w:rPr>
      </w:pPr>
      <w:bookmarkStart w:id="1" w:name="_GoBack"/>
      <w:bookmarkEnd w:id="1"/>
    </w:p>
    <w:p w14:paraId="177DAFDC" w14:textId="77777777" w:rsidR="00013C36" w:rsidRDefault="00013C36" w:rsidP="00013C36">
      <w:pPr>
        <w:rPr>
          <w:rFonts w:ascii="Georgia" w:hAnsi="Georgia" w:cstheme="minorHAnsi"/>
        </w:rPr>
      </w:pPr>
    </w:p>
    <w:p w14:paraId="1049D178" w14:textId="77777777" w:rsidR="00013C36" w:rsidRDefault="00013C36" w:rsidP="00013C36">
      <w:pPr>
        <w:rPr>
          <w:rFonts w:ascii="Georgia" w:hAnsi="Georgia" w:cstheme="minorHAnsi"/>
        </w:rPr>
      </w:pPr>
    </w:p>
    <w:p w14:paraId="3D3D1B85" w14:textId="77777777" w:rsidR="00013C36" w:rsidRDefault="00013C36" w:rsidP="00013C36">
      <w:pPr>
        <w:rPr>
          <w:rFonts w:ascii="Georgia" w:hAnsi="Georgia" w:cstheme="minorHAnsi"/>
        </w:rPr>
      </w:pPr>
    </w:p>
    <w:p w14:paraId="29753823" w14:textId="77777777" w:rsidR="00013C36" w:rsidRDefault="00013C36" w:rsidP="00013C36">
      <w:pPr>
        <w:rPr>
          <w:rFonts w:ascii="Georgia" w:hAnsi="Georgia" w:cstheme="minorHAnsi"/>
        </w:rPr>
      </w:pPr>
    </w:p>
    <w:p w14:paraId="7E1EDAD8" w14:textId="77777777" w:rsidR="00013C36" w:rsidRDefault="00013C36" w:rsidP="00013C36">
      <w:pPr>
        <w:rPr>
          <w:rFonts w:ascii="Georgia" w:hAnsi="Georgia" w:cstheme="minorHAnsi"/>
        </w:rPr>
      </w:pPr>
    </w:p>
    <w:p w14:paraId="2770C2E0" w14:textId="77777777" w:rsidR="00013C36" w:rsidRDefault="00013C36" w:rsidP="00013C36">
      <w:pPr>
        <w:rPr>
          <w:rFonts w:ascii="Georgia" w:hAnsi="Georgia" w:cstheme="minorHAnsi"/>
        </w:rPr>
      </w:pPr>
    </w:p>
    <w:p w14:paraId="4F8E5A95" w14:textId="77777777" w:rsidR="00013C36" w:rsidRDefault="00013C36" w:rsidP="00013C36">
      <w:pPr>
        <w:rPr>
          <w:rFonts w:ascii="Georgia" w:hAnsi="Georgia" w:cstheme="minorHAnsi"/>
        </w:rPr>
      </w:pPr>
    </w:p>
    <w:p w14:paraId="647DB30F" w14:textId="77777777" w:rsidR="00013C36" w:rsidRDefault="00013C36" w:rsidP="00013C36">
      <w:pPr>
        <w:rPr>
          <w:rFonts w:ascii="Georgia" w:hAnsi="Georgia" w:cstheme="minorHAnsi"/>
        </w:rPr>
      </w:pPr>
    </w:p>
    <w:p w14:paraId="781AF8CB" w14:textId="2335DD76" w:rsidR="002D7532" w:rsidRPr="00013C36" w:rsidRDefault="003B333B" w:rsidP="00013C36">
      <w:pPr>
        <w:jc w:val="right"/>
        <w:rPr>
          <w:rFonts w:ascii="Georgia" w:hAnsi="Georgia" w:cstheme="minorHAnsi"/>
          <w:i/>
          <w:color w:val="0070C0"/>
        </w:rPr>
      </w:pPr>
      <w:r w:rsidRPr="00013C36">
        <w:rPr>
          <w:rFonts w:ascii="Georgia" w:hAnsi="Georgia" w:cstheme="minorHAnsi"/>
          <w:i/>
          <w:color w:val="0070C0"/>
        </w:rPr>
        <w:t>2018</w:t>
      </w:r>
    </w:p>
    <w:sectPr w:rsidR="002D7532" w:rsidRPr="00013C36" w:rsidSect="00013C36">
      <w:footerReference w:type="default" r:id="rId9"/>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2B7D" w14:textId="77777777" w:rsidR="00D77065" w:rsidRDefault="00D77065" w:rsidP="00013C36">
      <w:r>
        <w:separator/>
      </w:r>
    </w:p>
  </w:endnote>
  <w:endnote w:type="continuationSeparator" w:id="0">
    <w:p w14:paraId="3C0B8C56" w14:textId="77777777" w:rsidR="00D77065" w:rsidRDefault="00D77065" w:rsidP="0001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333880"/>
      <w:docPartObj>
        <w:docPartGallery w:val="Page Numbers (Bottom of Page)"/>
        <w:docPartUnique/>
      </w:docPartObj>
    </w:sdtPr>
    <w:sdtEndPr>
      <w:rPr>
        <w:rFonts w:ascii="Georgia" w:hAnsi="Georgia"/>
        <w:noProof/>
      </w:rPr>
    </w:sdtEndPr>
    <w:sdtContent>
      <w:p w14:paraId="28D7E186" w14:textId="271F8BFF" w:rsidR="00013C36" w:rsidRDefault="00013C36">
        <w:pPr>
          <w:pStyle w:val="Footer"/>
          <w:jc w:val="center"/>
        </w:pPr>
        <w:r w:rsidRPr="00013C36">
          <w:rPr>
            <w:rFonts w:ascii="Georgia" w:hAnsi="Georgia"/>
            <w:sz w:val="20"/>
          </w:rPr>
          <w:fldChar w:fldCharType="begin"/>
        </w:r>
        <w:r w:rsidRPr="00013C36">
          <w:rPr>
            <w:rFonts w:ascii="Georgia" w:hAnsi="Georgia"/>
            <w:sz w:val="20"/>
          </w:rPr>
          <w:instrText xml:space="preserve"> PAGE   \* MERGEFORMAT </w:instrText>
        </w:r>
        <w:r w:rsidRPr="00013C36">
          <w:rPr>
            <w:rFonts w:ascii="Georgia" w:hAnsi="Georgia"/>
            <w:sz w:val="20"/>
          </w:rPr>
          <w:fldChar w:fldCharType="separate"/>
        </w:r>
        <w:r w:rsidRPr="00013C36">
          <w:rPr>
            <w:rFonts w:ascii="Georgia" w:hAnsi="Georgia"/>
            <w:noProof/>
            <w:sz w:val="20"/>
          </w:rPr>
          <w:t>2</w:t>
        </w:r>
        <w:r w:rsidRPr="00013C36">
          <w:rPr>
            <w:rFonts w:ascii="Georgia" w:hAnsi="Georgia"/>
            <w:noProof/>
            <w:sz w:val="20"/>
          </w:rPr>
          <w:fldChar w:fldCharType="end"/>
        </w:r>
      </w:p>
    </w:sdtContent>
  </w:sdt>
  <w:p w14:paraId="4C22C72C" w14:textId="77777777" w:rsidR="00013C36" w:rsidRDefault="00013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A1CCA" w14:textId="77777777" w:rsidR="00D77065" w:rsidRDefault="00D77065" w:rsidP="00013C36">
      <w:r>
        <w:separator/>
      </w:r>
    </w:p>
  </w:footnote>
  <w:footnote w:type="continuationSeparator" w:id="0">
    <w:p w14:paraId="285FA5BA" w14:textId="77777777" w:rsidR="00D77065" w:rsidRDefault="00D77065" w:rsidP="00013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5377F"/>
    <w:multiLevelType w:val="hybridMultilevel"/>
    <w:tmpl w:val="E626FD3A"/>
    <w:lvl w:ilvl="0" w:tplc="6472BFA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80"/>
    <w:rsid w:val="00013C36"/>
    <w:rsid w:val="001B1B4C"/>
    <w:rsid w:val="003B333B"/>
    <w:rsid w:val="003D2B80"/>
    <w:rsid w:val="00585059"/>
    <w:rsid w:val="0080605E"/>
    <w:rsid w:val="00816636"/>
    <w:rsid w:val="0085189E"/>
    <w:rsid w:val="009E4765"/>
    <w:rsid w:val="00AB79DB"/>
    <w:rsid w:val="00BF128F"/>
    <w:rsid w:val="00D77065"/>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7944"/>
  <w15:chartTrackingRefBased/>
  <w15:docId w15:val="{163A42EF-9125-4517-A499-B9DC0599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B80"/>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B1B4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B4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B1B4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13C36"/>
    <w:pPr>
      <w:tabs>
        <w:tab w:val="center" w:pos="4680"/>
        <w:tab w:val="right" w:pos="9360"/>
      </w:tabs>
    </w:pPr>
  </w:style>
  <w:style w:type="character" w:customStyle="1" w:styleId="HeaderChar">
    <w:name w:val="Header Char"/>
    <w:basedOn w:val="DefaultParagraphFont"/>
    <w:link w:val="Header"/>
    <w:uiPriority w:val="99"/>
    <w:rsid w:val="00013C36"/>
    <w:rPr>
      <w:rFonts w:ascii="Arial" w:eastAsia="Times New Roman" w:hAnsi="Arial" w:cs="Times New Roman"/>
      <w:sz w:val="24"/>
      <w:szCs w:val="24"/>
    </w:rPr>
  </w:style>
  <w:style w:type="paragraph" w:styleId="Footer">
    <w:name w:val="footer"/>
    <w:basedOn w:val="Normal"/>
    <w:link w:val="FooterChar"/>
    <w:uiPriority w:val="99"/>
    <w:unhideWhenUsed/>
    <w:rsid w:val="00013C36"/>
    <w:pPr>
      <w:tabs>
        <w:tab w:val="center" w:pos="4680"/>
        <w:tab w:val="right" w:pos="9360"/>
      </w:tabs>
    </w:pPr>
  </w:style>
  <w:style w:type="character" w:customStyle="1" w:styleId="FooterChar">
    <w:name w:val="Footer Char"/>
    <w:basedOn w:val="DefaultParagraphFont"/>
    <w:link w:val="Footer"/>
    <w:uiPriority w:val="99"/>
    <w:rsid w:val="00013C3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de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Dent</dc:creator>
  <cp:keywords/>
  <dc:description/>
  <cp:lastModifiedBy>Jill Dent</cp:lastModifiedBy>
  <cp:revision>5</cp:revision>
  <dcterms:created xsi:type="dcterms:W3CDTF">2019-02-26T21:04:00Z</dcterms:created>
  <dcterms:modified xsi:type="dcterms:W3CDTF">2019-02-26T21:42:00Z</dcterms:modified>
</cp:coreProperties>
</file>