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A442" w14:textId="77777777" w:rsidR="0053365E" w:rsidRDefault="0053365E" w:rsidP="000D7BB7">
      <w:pPr>
        <w:pStyle w:val="Heading1"/>
        <w:jc w:val="left"/>
        <w:rPr>
          <w:b/>
          <w:color w:val="FF0000"/>
        </w:rPr>
      </w:pPr>
    </w:p>
    <w:p w14:paraId="153686CF" w14:textId="646B0B1D" w:rsidR="000C3D00" w:rsidRPr="00005B84" w:rsidRDefault="000C3D00" w:rsidP="000C3D00">
      <w:pPr>
        <w:jc w:val="both"/>
        <w:rPr>
          <w:rFonts w:ascii="Arial" w:hAnsi="Arial" w:cs="Arial"/>
          <w:color w:val="FF0000"/>
          <w:sz w:val="22"/>
          <w:szCs w:val="22"/>
          <w:highlight w:val="yellow"/>
        </w:rPr>
      </w:pPr>
      <w:bookmarkStart w:id="0" w:name="_Hlk7072794"/>
      <w:bookmarkStart w:id="1" w:name="_Hlk95229577"/>
      <w:bookmarkStart w:id="2" w:name="_Hlk95219041"/>
      <w:r w:rsidRPr="00005B84">
        <w:rPr>
          <w:rFonts w:ascii="Arial" w:hAnsi="Arial" w:cs="Arial"/>
          <w:color w:val="FF0000"/>
          <w:sz w:val="22"/>
          <w:szCs w:val="22"/>
          <w:highlight w:val="yellow"/>
        </w:rPr>
        <w:t xml:space="preserve">PLEASE Read the entire document and edit the applicable areas of the solicitation to meet your program needs! </w:t>
      </w:r>
    </w:p>
    <w:p w14:paraId="67DE688C" w14:textId="77777777" w:rsidR="000C3D00" w:rsidRPr="00005B84" w:rsidRDefault="000C3D00" w:rsidP="000C3D00">
      <w:pPr>
        <w:jc w:val="both"/>
        <w:outlineLvl w:val="0"/>
        <w:rPr>
          <w:rFonts w:ascii="Arial" w:hAnsi="Arial" w:cs="Arial"/>
          <w:b/>
          <w:bCs/>
          <w:color w:val="FF0000"/>
          <w:sz w:val="22"/>
          <w:szCs w:val="22"/>
        </w:rPr>
      </w:pPr>
      <w:bookmarkStart w:id="3" w:name="_Hlk95219985"/>
      <w:bookmarkEnd w:id="0"/>
      <w:r w:rsidRPr="00005B84">
        <w:rPr>
          <w:rFonts w:ascii="Arial" w:hAnsi="Arial" w:cs="Arial"/>
          <w:b/>
          <w:bCs/>
          <w:color w:val="FF0000"/>
          <w:sz w:val="22"/>
          <w:szCs w:val="22"/>
          <w:highlight w:val="cyan"/>
        </w:rPr>
        <w:t xml:space="preserve">Please note that words in RED need to be replaced with language specific to your solicitation and change text to </w:t>
      </w:r>
      <w:r w:rsidRPr="00005B84">
        <w:rPr>
          <w:rFonts w:ascii="Arial" w:hAnsi="Arial" w:cs="Arial"/>
          <w:b/>
          <w:bCs/>
          <w:color w:val="000000"/>
          <w:sz w:val="22"/>
          <w:szCs w:val="22"/>
          <w:highlight w:val="cyan"/>
        </w:rPr>
        <w:t xml:space="preserve">black </w:t>
      </w:r>
      <w:r w:rsidRPr="00005B84">
        <w:rPr>
          <w:rFonts w:ascii="Arial" w:hAnsi="Arial" w:cs="Arial"/>
          <w:b/>
          <w:bCs/>
          <w:color w:val="FF0000"/>
          <w:sz w:val="22"/>
          <w:szCs w:val="22"/>
          <w:highlight w:val="cyan"/>
        </w:rPr>
        <w:t>or delete language in red if not applicable.</w:t>
      </w:r>
      <w:bookmarkEnd w:id="1"/>
    </w:p>
    <w:bookmarkEnd w:id="2"/>
    <w:bookmarkEnd w:id="3"/>
    <w:p w14:paraId="33E7600E" w14:textId="5A5DA949" w:rsidR="0053365E" w:rsidRDefault="006F5085" w:rsidP="000D7BB7">
      <w:pPr>
        <w:pStyle w:val="Heading1"/>
        <w:jc w:val="left"/>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p>
    <w:p w14:paraId="3F83A335" w14:textId="7DDEFDB3" w:rsidR="009424C8" w:rsidRPr="00D85499" w:rsidRDefault="009424C8" w:rsidP="009424C8">
      <w:pPr>
        <w:jc w:val="center"/>
        <w:rPr>
          <w:rFonts w:ascii="Arial" w:hAnsi="Arial" w:cs="Arial"/>
          <w:b/>
          <w:sz w:val="56"/>
          <w:szCs w:val="56"/>
        </w:rPr>
      </w:pPr>
      <w:r w:rsidRPr="00D85499">
        <w:rPr>
          <w:rFonts w:ascii="Arial" w:hAnsi="Arial" w:cs="Arial"/>
          <w:b/>
          <w:sz w:val="56"/>
          <w:szCs w:val="56"/>
        </w:rPr>
        <w:t>INVITATION FOR BID</w:t>
      </w:r>
    </w:p>
    <w:p w14:paraId="38190970" w14:textId="77777777" w:rsidR="009424C8" w:rsidRDefault="009424C8" w:rsidP="009424C8"/>
    <w:p w14:paraId="338BD7B8" w14:textId="1EBE8026" w:rsidR="009424C8" w:rsidRDefault="00860520" w:rsidP="00860520">
      <w:pPr>
        <w:ind w:left="180"/>
      </w:pPr>
      <w:r w:rsidRPr="008A5477">
        <w:rPr>
          <w:rFonts w:ascii="Helvetica" w:hAnsi="Helvetica"/>
          <w:noProof/>
          <w:color w:val="337AB7"/>
          <w:sz w:val="21"/>
          <w:szCs w:val="21"/>
          <w:bdr w:val="none" w:sz="0" w:space="0" w:color="auto" w:frame="1"/>
        </w:rPr>
        <w:drawing>
          <wp:inline distT="0" distB="0" distL="0" distR="0" wp14:anchorId="0D4704C1" wp14:editId="788E1682">
            <wp:extent cx="5999398" cy="2514600"/>
            <wp:effectExtent l="0" t="0" r="1905" b="0"/>
            <wp:docPr id="2" name="Picture 2"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16DF7301" w14:textId="4115F981" w:rsidR="009424C8" w:rsidRPr="009424C8" w:rsidRDefault="009424C8" w:rsidP="009424C8"/>
    <w:p w14:paraId="154BB9F1" w14:textId="0859AFD2" w:rsidR="0053365E" w:rsidRPr="0053365E" w:rsidRDefault="0053365E" w:rsidP="0053365E">
      <w:pPr>
        <w:keepNext/>
        <w:jc w:val="center"/>
        <w:outlineLvl w:val="1"/>
        <w:rPr>
          <w:rFonts w:eastAsia="Arial Unicode MS"/>
          <w:bCs/>
          <w:noProof/>
          <w:sz w:val="48"/>
        </w:rPr>
      </w:pPr>
    </w:p>
    <w:p w14:paraId="15291E75" w14:textId="77777777" w:rsidR="0053365E" w:rsidRPr="0053365E" w:rsidRDefault="0053365E" w:rsidP="004B6D37">
      <w:pPr>
        <w:jc w:val="center"/>
        <w:rPr>
          <w:sz w:val="40"/>
          <w:szCs w:val="40"/>
        </w:rPr>
      </w:pPr>
    </w:p>
    <w:p w14:paraId="6582220D" w14:textId="77777777" w:rsidR="0053365E" w:rsidRPr="0053365E" w:rsidRDefault="0053365E" w:rsidP="004B6D37">
      <w:pPr>
        <w:jc w:val="center"/>
        <w:rPr>
          <w:rFonts w:ascii="Arial" w:hAnsi="Arial" w:cs="Arial"/>
          <w:b/>
          <w:color w:val="FF0000"/>
          <w:sz w:val="44"/>
          <w:szCs w:val="44"/>
        </w:rPr>
      </w:pPr>
      <w:r w:rsidRPr="0053365E">
        <w:rPr>
          <w:rFonts w:ascii="Arial" w:hAnsi="Arial" w:cs="Arial"/>
          <w:b/>
          <w:color w:val="FF0000"/>
          <w:sz w:val="44"/>
          <w:szCs w:val="44"/>
        </w:rPr>
        <w:t xml:space="preserve">[Title of </w:t>
      </w:r>
      <w:r w:rsidR="004A133F">
        <w:rPr>
          <w:rFonts w:ascii="Arial" w:hAnsi="Arial" w:cs="Arial"/>
          <w:b/>
          <w:color w:val="FF0000"/>
          <w:sz w:val="44"/>
          <w:szCs w:val="44"/>
        </w:rPr>
        <w:t>IFB</w:t>
      </w:r>
      <w:r w:rsidRPr="0053365E">
        <w:rPr>
          <w:rFonts w:ascii="Arial" w:hAnsi="Arial" w:cs="Arial"/>
          <w:b/>
          <w:color w:val="FF0000"/>
          <w:sz w:val="44"/>
          <w:szCs w:val="44"/>
        </w:rPr>
        <w:t>]</w:t>
      </w:r>
    </w:p>
    <w:p w14:paraId="4C614BBA" w14:textId="77777777" w:rsidR="0053365E" w:rsidRPr="0053365E" w:rsidRDefault="0053365E" w:rsidP="004B6D37">
      <w:pPr>
        <w:jc w:val="center"/>
        <w:rPr>
          <w:b/>
          <w:bCs/>
          <w:color w:val="FF0000"/>
          <w:sz w:val="20"/>
          <w:szCs w:val="20"/>
        </w:rPr>
      </w:pPr>
    </w:p>
    <w:p w14:paraId="4BA2F3D7" w14:textId="77777777" w:rsidR="0053365E" w:rsidRPr="003841B3" w:rsidRDefault="006A7587" w:rsidP="004B6D37">
      <w:pPr>
        <w:jc w:val="center"/>
        <w:rPr>
          <w:rFonts w:ascii="Arial" w:hAnsi="Arial" w:cs="Arial"/>
          <w:b/>
          <w:bCs/>
          <w:sz w:val="40"/>
          <w:szCs w:val="40"/>
        </w:rPr>
      </w:pPr>
      <w:r w:rsidRPr="003841B3">
        <w:rPr>
          <w:rFonts w:ascii="Arial" w:hAnsi="Arial" w:cs="Arial"/>
          <w:b/>
          <w:bCs/>
          <w:sz w:val="40"/>
          <w:szCs w:val="40"/>
        </w:rPr>
        <w:t xml:space="preserve">The </w:t>
      </w:r>
      <w:r w:rsidR="0053365E" w:rsidRPr="003841B3">
        <w:rPr>
          <w:rFonts w:ascii="Arial" w:hAnsi="Arial" w:cs="Arial"/>
          <w:b/>
          <w:bCs/>
          <w:sz w:val="40"/>
          <w:szCs w:val="40"/>
        </w:rPr>
        <w:t>Mississippi Department of Education</w:t>
      </w:r>
    </w:p>
    <w:p w14:paraId="45714DB5" w14:textId="77777777" w:rsidR="0053365E" w:rsidRDefault="0053365E" w:rsidP="004B6D37">
      <w:pPr>
        <w:jc w:val="center"/>
        <w:rPr>
          <w:rFonts w:ascii="Arial" w:hAnsi="Arial" w:cs="Arial"/>
          <w:b/>
          <w:bCs/>
          <w:color w:val="FF0000"/>
          <w:sz w:val="40"/>
          <w:szCs w:val="40"/>
        </w:rPr>
      </w:pPr>
      <w:r w:rsidRPr="003841B3">
        <w:rPr>
          <w:rFonts w:ascii="Arial" w:hAnsi="Arial" w:cs="Arial"/>
          <w:b/>
          <w:bCs/>
          <w:color w:val="FF0000"/>
          <w:sz w:val="40"/>
          <w:szCs w:val="40"/>
        </w:rPr>
        <w:t>Program Office</w:t>
      </w:r>
    </w:p>
    <w:p w14:paraId="50B2395F" w14:textId="014A9AAB" w:rsidR="00F720C4" w:rsidRPr="00F720C4" w:rsidRDefault="00860149" w:rsidP="004B6D37">
      <w:pPr>
        <w:jc w:val="center"/>
        <w:rPr>
          <w:rFonts w:ascii="Arial" w:hAnsi="Arial" w:cs="Arial"/>
          <w:color w:val="FF0000"/>
          <w:sz w:val="16"/>
          <w:szCs w:val="16"/>
        </w:rPr>
      </w:pPr>
      <w:bookmarkStart w:id="4" w:name="_Hlk47606495"/>
      <w:r w:rsidRPr="009A4394">
        <w:rPr>
          <w:rFonts w:ascii="Arial" w:hAnsi="Arial" w:cs="Arial"/>
          <w:b/>
          <w:bCs/>
          <w:color w:val="FF0000"/>
          <w:sz w:val="40"/>
          <w:szCs w:val="40"/>
          <w:highlight w:val="yellow"/>
        </w:rPr>
        <w:t>RFx</w:t>
      </w:r>
      <w:r w:rsidR="008523FD" w:rsidRPr="009A4394">
        <w:rPr>
          <w:rFonts w:ascii="Arial" w:hAnsi="Arial" w:cs="Arial"/>
          <w:b/>
          <w:bCs/>
          <w:color w:val="FF0000"/>
          <w:sz w:val="40"/>
          <w:szCs w:val="40"/>
          <w:highlight w:val="yellow"/>
        </w:rPr>
        <w:t xml:space="preserve"> Number</w:t>
      </w:r>
      <w:r w:rsidRPr="009A4394">
        <w:rPr>
          <w:rFonts w:ascii="Arial" w:hAnsi="Arial" w:cs="Arial"/>
          <w:b/>
          <w:bCs/>
          <w:color w:val="FF0000"/>
          <w:sz w:val="40"/>
          <w:szCs w:val="40"/>
          <w:highlight w:val="yellow"/>
        </w:rPr>
        <w:t xml:space="preserve"> (assigned by procurement)</w:t>
      </w:r>
      <w:r w:rsidR="0058771E" w:rsidRPr="0058771E">
        <w:rPr>
          <w:rFonts w:ascii="Arial" w:hAnsi="Arial" w:cs="Arial"/>
          <w:b/>
          <w:bCs/>
          <w:color w:val="FF0000"/>
          <w:sz w:val="16"/>
          <w:szCs w:val="16"/>
          <w:highlight w:val="yellow"/>
        </w:rPr>
        <w:t xml:space="preserve"> </w:t>
      </w:r>
      <w:r w:rsidR="00F720C4" w:rsidRPr="00F720C4">
        <w:rPr>
          <w:rFonts w:ascii="Arial" w:hAnsi="Arial" w:cs="Arial"/>
          <w:color w:val="FF0000"/>
          <w:sz w:val="16"/>
          <w:szCs w:val="16"/>
          <w:highlight w:val="yellow"/>
        </w:rPr>
        <w:t xml:space="preserve">For </w:t>
      </w:r>
      <w:r w:rsidR="004E5108">
        <w:rPr>
          <w:rFonts w:ascii="Arial" w:hAnsi="Arial" w:cs="Arial"/>
          <w:color w:val="FF0000"/>
          <w:sz w:val="16"/>
          <w:szCs w:val="16"/>
          <w:highlight w:val="yellow"/>
        </w:rPr>
        <w:t>bids over $75K</w:t>
      </w:r>
      <w:r w:rsidR="00F720C4" w:rsidRPr="00F720C4">
        <w:rPr>
          <w:rFonts w:ascii="Arial" w:hAnsi="Arial" w:cs="Arial"/>
          <w:color w:val="FF0000"/>
          <w:sz w:val="16"/>
          <w:szCs w:val="16"/>
          <w:highlight w:val="yellow"/>
        </w:rPr>
        <w:t xml:space="preserve"> only</w:t>
      </w:r>
    </w:p>
    <w:p w14:paraId="26BEE0FD" w14:textId="604FE4AD" w:rsidR="00860149" w:rsidRDefault="00860149" w:rsidP="004B6D37">
      <w:pPr>
        <w:jc w:val="center"/>
        <w:rPr>
          <w:rFonts w:ascii="Arial" w:hAnsi="Arial" w:cs="Arial"/>
          <w:b/>
          <w:bCs/>
          <w:color w:val="FF0000"/>
          <w:sz w:val="40"/>
          <w:szCs w:val="40"/>
        </w:rPr>
      </w:pPr>
    </w:p>
    <w:bookmarkEnd w:id="4"/>
    <w:p w14:paraId="03CA0149" w14:textId="77777777" w:rsidR="00902FCC" w:rsidRPr="003841B3" w:rsidRDefault="00902FCC" w:rsidP="004B6D37">
      <w:pPr>
        <w:jc w:val="center"/>
        <w:rPr>
          <w:rFonts w:ascii="Arial" w:hAnsi="Arial" w:cs="Arial"/>
          <w:b/>
          <w:bCs/>
          <w:color w:val="FF0000"/>
          <w:sz w:val="40"/>
          <w:szCs w:val="40"/>
        </w:rPr>
      </w:pPr>
    </w:p>
    <w:p w14:paraId="34C63EAF" w14:textId="77777777" w:rsidR="0053365E" w:rsidRPr="003841B3" w:rsidRDefault="0053365E" w:rsidP="004B6D37">
      <w:pPr>
        <w:jc w:val="center"/>
        <w:rPr>
          <w:rFonts w:ascii="Arial" w:hAnsi="Arial" w:cs="Arial"/>
          <w:b/>
          <w:bCs/>
          <w:sz w:val="40"/>
          <w:szCs w:val="40"/>
        </w:rPr>
      </w:pPr>
    </w:p>
    <w:p w14:paraId="51065AC4" w14:textId="0AAB09B9" w:rsidR="0053365E" w:rsidRPr="003841B3" w:rsidRDefault="00AC1A8C" w:rsidP="004B6D37">
      <w:pPr>
        <w:keepNext/>
        <w:jc w:val="center"/>
        <w:outlineLvl w:val="2"/>
        <w:rPr>
          <w:rFonts w:eastAsia="Arial Unicode MS"/>
          <w:b/>
          <w:bCs/>
          <w:color w:val="FF0000"/>
        </w:rPr>
      </w:pPr>
      <w:r>
        <w:rPr>
          <w:rFonts w:ascii="Arial" w:eastAsia="Arial Unicode MS" w:hAnsi="Arial" w:cs="Arial"/>
          <w:b/>
          <w:bCs/>
          <w:sz w:val="40"/>
          <w:szCs w:val="40"/>
        </w:rPr>
        <w:t xml:space="preserve">Submission Deadline </w:t>
      </w:r>
      <w:r w:rsidR="0053365E" w:rsidRPr="003841B3">
        <w:rPr>
          <w:rFonts w:ascii="Arial" w:eastAsia="Arial Unicode MS" w:hAnsi="Arial" w:cs="Arial"/>
          <w:b/>
          <w:bCs/>
          <w:sz w:val="40"/>
          <w:szCs w:val="40"/>
        </w:rPr>
        <w:t xml:space="preserve">Date: </w:t>
      </w:r>
      <w:r w:rsidR="0053365E" w:rsidRPr="003841B3">
        <w:rPr>
          <w:rFonts w:ascii="Arial" w:eastAsia="Arial Unicode MS" w:hAnsi="Arial" w:cs="Arial"/>
          <w:b/>
          <w:bCs/>
          <w:color w:val="FF0000"/>
          <w:sz w:val="40"/>
          <w:szCs w:val="40"/>
        </w:rPr>
        <w:t>[Date]</w:t>
      </w:r>
    </w:p>
    <w:p w14:paraId="7BD501F8" w14:textId="77777777" w:rsidR="0053365E" w:rsidRPr="003841B3" w:rsidRDefault="0053365E" w:rsidP="004B6D37">
      <w:pPr>
        <w:jc w:val="center"/>
        <w:rPr>
          <w:b/>
          <w:bCs/>
        </w:rPr>
      </w:pPr>
    </w:p>
    <w:p w14:paraId="35B96F18" w14:textId="77777777" w:rsidR="0053365E" w:rsidRPr="003841B3" w:rsidRDefault="0053365E" w:rsidP="004B6D37">
      <w:pPr>
        <w:pStyle w:val="Heading1"/>
        <w:rPr>
          <w:b/>
          <w:color w:val="FF0000"/>
        </w:rPr>
      </w:pPr>
    </w:p>
    <w:p w14:paraId="74CB9B8E" w14:textId="284AFECE" w:rsidR="0053365E" w:rsidRDefault="00915814" w:rsidP="0063500C">
      <w:pPr>
        <w:keepNext/>
        <w:tabs>
          <w:tab w:val="left" w:pos="-720"/>
        </w:tabs>
        <w:ind w:left="14"/>
        <w:jc w:val="both"/>
        <w:outlineLvl w:val="5"/>
        <w:rPr>
          <w:rFonts w:ascii="Arial" w:hAnsi="Arial" w:cs="Arial"/>
          <w:b/>
          <w:bCs/>
        </w:rPr>
      </w:pPr>
      <w:r>
        <w:rPr>
          <w:rFonts w:ascii="Arial" w:hAnsi="Arial" w:cs="Arial"/>
          <w:b/>
          <w:bCs/>
        </w:rPr>
        <w:t xml:space="preserve">        </w:t>
      </w:r>
      <w:r w:rsidR="00AE2D74">
        <w:rPr>
          <w:rFonts w:ascii="Arial" w:hAnsi="Arial" w:cs="Arial"/>
          <w:b/>
          <w:bCs/>
        </w:rPr>
        <w:t xml:space="preserve">      </w:t>
      </w:r>
      <w:r>
        <w:rPr>
          <w:rFonts w:ascii="Arial" w:hAnsi="Arial" w:cs="Arial"/>
          <w:b/>
          <w:bCs/>
        </w:rPr>
        <w:t xml:space="preserve"> </w:t>
      </w:r>
    </w:p>
    <w:p w14:paraId="15F64F50" w14:textId="77777777" w:rsidR="00C30B26" w:rsidRPr="00336A78" w:rsidRDefault="00C30B26" w:rsidP="00C30B26">
      <w:pPr>
        <w:autoSpaceDE w:val="0"/>
        <w:autoSpaceDN w:val="0"/>
        <w:adjustRightInd w:val="0"/>
        <w:jc w:val="both"/>
        <w:rPr>
          <w:rFonts w:ascii="Calibri" w:hAnsi="Calibri" w:cs="Calibri"/>
        </w:rPr>
      </w:pPr>
      <w:r w:rsidRPr="00336A78">
        <w:rPr>
          <w:rFonts w:cs="Calibri"/>
          <w:b/>
          <w:color w:val="002060"/>
          <w:sz w:val="16"/>
          <w:szCs w:val="16"/>
        </w:rPr>
        <w:t xml:space="preserve">By submitting a BID,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3200B2B0" w14:textId="77777777" w:rsidR="00860397" w:rsidRDefault="00860397">
      <w:pPr>
        <w:rPr>
          <w:rFonts w:ascii="Arial" w:hAnsi="Arial" w:cs="Arial"/>
          <w:b/>
          <w:bCs/>
        </w:rPr>
      </w:pPr>
      <w:r>
        <w:rPr>
          <w:rFonts w:ascii="Arial" w:hAnsi="Arial" w:cs="Arial"/>
          <w:b/>
          <w:bCs/>
        </w:rPr>
        <w:br w:type="page"/>
      </w:r>
    </w:p>
    <w:p w14:paraId="305D746A" w14:textId="77777777" w:rsidR="0053365E" w:rsidRPr="00860397" w:rsidRDefault="0053365E" w:rsidP="004B6D37">
      <w:pPr>
        <w:tabs>
          <w:tab w:val="left" w:pos="360"/>
          <w:tab w:val="left" w:pos="615"/>
        </w:tabs>
        <w:ind w:left="360" w:right="576"/>
        <w:jc w:val="center"/>
        <w:rPr>
          <w:rFonts w:ascii="Arial" w:hAnsi="Arial" w:cs="Arial"/>
          <w:b/>
          <w:bCs/>
          <w:sz w:val="36"/>
          <w:szCs w:val="36"/>
        </w:rPr>
      </w:pPr>
      <w:r w:rsidRPr="00860397">
        <w:rPr>
          <w:rFonts w:ascii="Arial" w:hAnsi="Arial" w:cs="Arial"/>
          <w:b/>
          <w:bCs/>
          <w:sz w:val="36"/>
          <w:szCs w:val="36"/>
        </w:rPr>
        <w:lastRenderedPageBreak/>
        <w:t>INVITATION FOR BID</w:t>
      </w:r>
    </w:p>
    <w:p w14:paraId="47BBDD36" w14:textId="6F486889" w:rsidR="0053365E" w:rsidRPr="00902FCC" w:rsidRDefault="0053365E" w:rsidP="00BD201C">
      <w:pPr>
        <w:jc w:val="center"/>
        <w:rPr>
          <w:rFonts w:ascii="Arial" w:hAnsi="Arial" w:cs="Arial"/>
          <w:sz w:val="20"/>
          <w:szCs w:val="20"/>
        </w:rPr>
      </w:pPr>
      <w:r w:rsidRPr="00902FCC">
        <w:rPr>
          <w:rFonts w:ascii="Arial" w:hAnsi="Arial" w:cs="Arial"/>
          <w:sz w:val="20"/>
          <w:szCs w:val="20"/>
        </w:rPr>
        <w:t xml:space="preserve">                                                                                        </w:t>
      </w:r>
      <w:r w:rsidR="003A1473">
        <w:rPr>
          <w:rFonts w:ascii="Arial" w:hAnsi="Arial" w:cs="Arial"/>
          <w:sz w:val="20"/>
          <w:szCs w:val="20"/>
        </w:rPr>
        <w:tab/>
      </w:r>
      <w:r w:rsidR="003A1473">
        <w:rPr>
          <w:rFonts w:ascii="Arial" w:hAnsi="Arial" w:cs="Arial"/>
          <w:sz w:val="20"/>
          <w:szCs w:val="20"/>
        </w:rPr>
        <w:tab/>
      </w:r>
      <w:r w:rsidR="003A1473">
        <w:rPr>
          <w:rFonts w:ascii="Arial" w:hAnsi="Arial" w:cs="Arial"/>
          <w:sz w:val="20"/>
          <w:szCs w:val="20"/>
        </w:rPr>
        <w:tab/>
      </w:r>
    </w:p>
    <w:p w14:paraId="0D222973" w14:textId="77777777" w:rsidR="00A578A7" w:rsidRPr="003E0C53" w:rsidRDefault="00A578A7" w:rsidP="00A578A7">
      <w:pPr>
        <w:tabs>
          <w:tab w:val="left" w:pos="360"/>
        </w:tabs>
        <w:ind w:left="360" w:right="576"/>
        <w:jc w:val="center"/>
        <w:rPr>
          <w:rFonts w:ascii="Arial" w:hAnsi="Arial" w:cs="Arial"/>
          <w:b/>
          <w:iCs/>
          <w:sz w:val="18"/>
          <w:szCs w:val="18"/>
          <w:highlight w:val="yellow"/>
        </w:rPr>
      </w:pPr>
      <w:r w:rsidRPr="003E0C53">
        <w:rPr>
          <w:rFonts w:ascii="Arial" w:hAnsi="Arial" w:cs="Arial"/>
          <w:b/>
          <w:iCs/>
          <w:sz w:val="18"/>
          <w:szCs w:val="18"/>
          <w:highlight w:val="yellow"/>
        </w:rPr>
        <w:t>Please note that words in red or [parenthesis] need to be replaced with</w:t>
      </w:r>
    </w:p>
    <w:p w14:paraId="729CE988" w14:textId="428947AE" w:rsidR="00A578A7" w:rsidRPr="009145C5" w:rsidRDefault="00A578A7" w:rsidP="00A578A7">
      <w:pPr>
        <w:tabs>
          <w:tab w:val="left" w:pos="360"/>
        </w:tabs>
        <w:ind w:left="360" w:right="576"/>
        <w:jc w:val="center"/>
        <w:rPr>
          <w:rFonts w:ascii="Arial" w:hAnsi="Arial" w:cs="Arial"/>
          <w:b/>
          <w:iCs/>
          <w:sz w:val="32"/>
          <w:szCs w:val="32"/>
          <w:highlight w:val="yellow"/>
        </w:rPr>
      </w:pPr>
      <w:r w:rsidRPr="003E0C53">
        <w:rPr>
          <w:rFonts w:ascii="Arial" w:hAnsi="Arial" w:cs="Arial"/>
          <w:b/>
          <w:iCs/>
          <w:sz w:val="18"/>
          <w:szCs w:val="18"/>
          <w:highlight w:val="yellow"/>
        </w:rPr>
        <w:t>black text or deleted.</w:t>
      </w:r>
      <w:r w:rsidR="002D5012" w:rsidRPr="003E0C53">
        <w:rPr>
          <w:rFonts w:ascii="Arial" w:hAnsi="Arial" w:cs="Arial"/>
          <w:b/>
          <w:iCs/>
          <w:sz w:val="18"/>
          <w:szCs w:val="18"/>
          <w:highlight w:val="yellow"/>
        </w:rPr>
        <w:t xml:space="preserve"> </w:t>
      </w:r>
      <w:r w:rsidR="002D5012" w:rsidRPr="009145C5">
        <w:rPr>
          <w:rFonts w:ascii="Arial" w:hAnsi="Arial" w:cs="Arial"/>
          <w:b/>
          <w:iCs/>
          <w:sz w:val="32"/>
          <w:szCs w:val="32"/>
          <w:highlight w:val="yellow"/>
        </w:rPr>
        <w:t>Please READ document</w:t>
      </w:r>
      <w:r w:rsidR="009145C5">
        <w:rPr>
          <w:rFonts w:ascii="Arial" w:hAnsi="Arial" w:cs="Arial"/>
          <w:b/>
          <w:iCs/>
          <w:sz w:val="32"/>
          <w:szCs w:val="32"/>
          <w:highlight w:val="yellow"/>
        </w:rPr>
        <w:t xml:space="preserve"> for your </w:t>
      </w:r>
      <w:r w:rsidR="005A3A01">
        <w:rPr>
          <w:rFonts w:ascii="Arial" w:hAnsi="Arial" w:cs="Arial"/>
          <w:b/>
          <w:iCs/>
          <w:sz w:val="32"/>
          <w:szCs w:val="32"/>
          <w:highlight w:val="yellow"/>
        </w:rPr>
        <w:t>type of</w:t>
      </w:r>
      <w:r w:rsidR="009145C5">
        <w:rPr>
          <w:rFonts w:ascii="Arial" w:hAnsi="Arial" w:cs="Arial"/>
          <w:b/>
          <w:iCs/>
          <w:sz w:val="32"/>
          <w:szCs w:val="32"/>
          <w:highlight w:val="yellow"/>
        </w:rPr>
        <w:t xml:space="preserve"> solicitation</w:t>
      </w:r>
      <w:r w:rsidR="002D5012" w:rsidRPr="009145C5">
        <w:rPr>
          <w:rFonts w:ascii="Arial" w:hAnsi="Arial" w:cs="Arial"/>
          <w:b/>
          <w:iCs/>
          <w:sz w:val="32"/>
          <w:szCs w:val="32"/>
          <w:highlight w:val="yellow"/>
        </w:rPr>
        <w:t>.</w:t>
      </w:r>
    </w:p>
    <w:p w14:paraId="08B7EE8F" w14:textId="77777777" w:rsidR="00C27623" w:rsidRDefault="00C27623" w:rsidP="006E7CCF">
      <w:pPr>
        <w:ind w:left="-90"/>
        <w:rPr>
          <w:rFonts w:ascii="Arial" w:hAnsi="Arial" w:cs="Arial"/>
          <w:color w:val="FF0000"/>
          <w:sz w:val="20"/>
          <w:szCs w:val="20"/>
        </w:rPr>
      </w:pPr>
    </w:p>
    <w:p w14:paraId="1347AA03" w14:textId="77777777" w:rsidR="0063500C" w:rsidRPr="006E7CCF" w:rsidRDefault="006E7CCF" w:rsidP="006E7CCF">
      <w:pPr>
        <w:ind w:left="-90"/>
        <w:rPr>
          <w:rFonts w:ascii="Arial" w:hAnsi="Arial" w:cs="Arial"/>
          <w:color w:val="FF0000"/>
          <w:sz w:val="20"/>
          <w:szCs w:val="20"/>
        </w:rPr>
      </w:pPr>
      <w:r w:rsidRPr="006E7CCF">
        <w:rPr>
          <w:rFonts w:ascii="Arial" w:hAnsi="Arial" w:cs="Arial"/>
          <w:color w:val="FF0000"/>
          <w:sz w:val="20"/>
          <w:szCs w:val="20"/>
        </w:rPr>
        <w:t>Please complete section below:</w:t>
      </w:r>
    </w:p>
    <w:tbl>
      <w:tblPr>
        <w:tblpPr w:leftFromText="180" w:rightFromText="180" w:vertAnchor="text" w:horzAnchor="margin" w:tblpX="10" w:tblpY="180"/>
        <w:tblW w:w="10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02"/>
        <w:gridCol w:w="4516"/>
      </w:tblGrid>
      <w:tr w:rsidR="0063500C" w:rsidRPr="0063500C" w14:paraId="05FE01B7" w14:textId="77777777" w:rsidTr="00860397">
        <w:trPr>
          <w:cantSplit/>
          <w:trHeight w:val="432"/>
        </w:trPr>
        <w:tc>
          <w:tcPr>
            <w:tcW w:w="6202" w:type="dxa"/>
            <w:vAlign w:val="center"/>
          </w:tcPr>
          <w:p w14:paraId="435F7F57" w14:textId="193FD048" w:rsidR="0063500C" w:rsidRPr="00E211DC" w:rsidRDefault="00D82B35" w:rsidP="00C30B26">
            <w:pPr>
              <w:tabs>
                <w:tab w:val="left" w:pos="-720"/>
              </w:tabs>
              <w:ind w:left="14"/>
              <w:rPr>
                <w:rFonts w:ascii="Arial" w:hAnsi="Arial" w:cs="Arial"/>
                <w:b/>
                <w:bCs/>
                <w:sz w:val="22"/>
                <w:szCs w:val="22"/>
              </w:rPr>
            </w:pPr>
            <w:r w:rsidRPr="00E211DC">
              <w:rPr>
                <w:rFonts w:ascii="Arial" w:hAnsi="Arial" w:cs="Arial"/>
                <w:sz w:val="22"/>
                <w:szCs w:val="22"/>
              </w:rPr>
              <w:t xml:space="preserve">RFx </w:t>
            </w:r>
            <w:r w:rsidR="0063500C" w:rsidRPr="00E211DC">
              <w:rPr>
                <w:rFonts w:ascii="Arial" w:hAnsi="Arial" w:cs="Arial"/>
                <w:sz w:val="22"/>
                <w:szCs w:val="22"/>
              </w:rPr>
              <w:t>Bid Number:</w:t>
            </w:r>
            <w:bookmarkStart w:id="5" w:name="bid_no"/>
            <w:bookmarkEnd w:id="5"/>
            <w:r w:rsidR="0063500C" w:rsidRPr="00E211DC">
              <w:rPr>
                <w:rFonts w:ascii="Arial" w:hAnsi="Arial" w:cs="Arial"/>
                <w:b/>
                <w:bCs/>
                <w:sz w:val="22"/>
                <w:szCs w:val="22"/>
              </w:rPr>
              <w:t xml:space="preserve"> </w:t>
            </w:r>
            <w:r w:rsidR="00C76171" w:rsidRPr="00E211DC">
              <w:rPr>
                <w:rFonts w:ascii="Arial" w:hAnsi="Arial" w:cs="Arial"/>
                <w:b/>
                <w:bCs/>
                <w:color w:val="FF0000"/>
                <w:sz w:val="22"/>
                <w:szCs w:val="22"/>
              </w:rPr>
              <w:t>or</w:t>
            </w:r>
            <w:r w:rsidR="00C30B26" w:rsidRPr="00E211DC">
              <w:rPr>
                <w:rFonts w:ascii="Arial" w:hAnsi="Arial" w:cs="Arial"/>
                <w:b/>
                <w:bCs/>
                <w:color w:val="FF0000"/>
                <w:sz w:val="22"/>
                <w:szCs w:val="22"/>
                <w:highlight w:val="yellow"/>
              </w:rPr>
              <w:t xml:space="preserve"> N/A</w:t>
            </w:r>
            <w:r w:rsidR="008B2566" w:rsidRPr="00E211DC">
              <w:rPr>
                <w:rFonts w:ascii="Arial" w:hAnsi="Arial" w:cs="Arial"/>
                <w:b/>
                <w:bCs/>
                <w:color w:val="FF0000"/>
                <w:sz w:val="22"/>
                <w:szCs w:val="22"/>
                <w:highlight w:val="yellow"/>
              </w:rPr>
              <w:t xml:space="preserve"> for bids under threshold for reverse auction</w:t>
            </w:r>
            <w:r w:rsidR="008B2566" w:rsidRPr="00E211DC">
              <w:rPr>
                <w:rFonts w:ascii="Arial" w:hAnsi="Arial" w:cs="Arial"/>
                <w:b/>
                <w:bCs/>
                <w:color w:val="FF0000"/>
                <w:sz w:val="22"/>
                <w:szCs w:val="22"/>
              </w:rPr>
              <w:t xml:space="preserve"> </w:t>
            </w:r>
          </w:p>
        </w:tc>
        <w:tc>
          <w:tcPr>
            <w:tcW w:w="4516" w:type="dxa"/>
            <w:vAlign w:val="center"/>
          </w:tcPr>
          <w:p w14:paraId="41A50B04" w14:textId="77777777" w:rsidR="0063500C" w:rsidRPr="00E211DC" w:rsidRDefault="0063500C" w:rsidP="00C30B26">
            <w:pPr>
              <w:tabs>
                <w:tab w:val="left" w:pos="-720"/>
              </w:tabs>
              <w:rPr>
                <w:rFonts w:ascii="Arial" w:hAnsi="Arial" w:cs="Arial"/>
                <w:sz w:val="22"/>
                <w:szCs w:val="22"/>
              </w:rPr>
            </w:pPr>
            <w:r w:rsidRPr="00E211DC">
              <w:rPr>
                <w:rFonts w:ascii="Arial" w:hAnsi="Arial" w:cs="Arial"/>
                <w:sz w:val="22"/>
                <w:szCs w:val="22"/>
              </w:rPr>
              <w:t>Bid Title:</w:t>
            </w:r>
          </w:p>
          <w:p w14:paraId="73A46D32" w14:textId="59316223" w:rsidR="0063500C" w:rsidRPr="00E211DC" w:rsidRDefault="00B661E4" w:rsidP="00C30B26">
            <w:pPr>
              <w:ind w:left="14"/>
              <w:rPr>
                <w:rFonts w:ascii="Arial" w:hAnsi="Arial" w:cs="Arial"/>
                <w:b/>
                <w:bCs/>
                <w:color w:val="FF0000"/>
                <w:sz w:val="22"/>
                <w:szCs w:val="22"/>
              </w:rPr>
            </w:pPr>
            <w:r w:rsidRPr="00E211DC">
              <w:rPr>
                <w:rFonts w:ascii="Arial" w:hAnsi="Arial" w:cs="Arial"/>
                <w:b/>
                <w:bCs/>
                <w:color w:val="FF0000"/>
                <w:sz w:val="22"/>
                <w:szCs w:val="22"/>
              </w:rPr>
              <w:t>Name of Service</w:t>
            </w:r>
          </w:p>
        </w:tc>
      </w:tr>
      <w:tr w:rsidR="0063500C" w:rsidRPr="0063500C" w14:paraId="656DEA01" w14:textId="77777777" w:rsidTr="00860397">
        <w:trPr>
          <w:cantSplit/>
          <w:trHeight w:val="488"/>
        </w:trPr>
        <w:tc>
          <w:tcPr>
            <w:tcW w:w="6202" w:type="dxa"/>
          </w:tcPr>
          <w:p w14:paraId="7C948858" w14:textId="77777777" w:rsidR="0063500C" w:rsidRPr="00E211DC" w:rsidRDefault="0063500C" w:rsidP="00C30B26">
            <w:pPr>
              <w:tabs>
                <w:tab w:val="left" w:pos="-720"/>
              </w:tabs>
              <w:rPr>
                <w:rFonts w:ascii="Arial" w:hAnsi="Arial" w:cs="Arial"/>
                <w:sz w:val="22"/>
                <w:szCs w:val="22"/>
              </w:rPr>
            </w:pPr>
            <w:r w:rsidRPr="00E211DC">
              <w:rPr>
                <w:rFonts w:ascii="Arial" w:hAnsi="Arial" w:cs="Arial"/>
                <w:sz w:val="22"/>
                <w:szCs w:val="22"/>
              </w:rPr>
              <w:t>Date</w:t>
            </w:r>
            <w:r w:rsidR="00FC39DE" w:rsidRPr="00E211DC">
              <w:rPr>
                <w:rFonts w:ascii="Arial" w:hAnsi="Arial" w:cs="Arial"/>
                <w:sz w:val="22"/>
                <w:szCs w:val="22"/>
              </w:rPr>
              <w:t>s of Advertisements</w:t>
            </w:r>
            <w:r w:rsidRPr="00E211DC">
              <w:rPr>
                <w:rFonts w:ascii="Arial" w:hAnsi="Arial" w:cs="Arial"/>
                <w:sz w:val="22"/>
                <w:szCs w:val="22"/>
              </w:rPr>
              <w:t>:</w:t>
            </w:r>
          </w:p>
          <w:p w14:paraId="693F8104" w14:textId="74498FE9" w:rsidR="0063500C" w:rsidRPr="00E211DC" w:rsidRDefault="00902FCC" w:rsidP="00C30B26">
            <w:pPr>
              <w:tabs>
                <w:tab w:val="left" w:pos="-720"/>
              </w:tabs>
              <w:rPr>
                <w:rFonts w:ascii="Arial" w:hAnsi="Arial" w:cs="Arial"/>
                <w:b/>
                <w:bCs/>
                <w:color w:val="FF0000"/>
                <w:sz w:val="22"/>
                <w:szCs w:val="22"/>
              </w:rPr>
            </w:pPr>
            <w:r w:rsidRPr="00E211DC">
              <w:rPr>
                <w:rFonts w:ascii="Arial" w:hAnsi="Arial" w:cs="Arial"/>
                <w:b/>
                <w:bCs/>
                <w:color w:val="FF0000"/>
                <w:sz w:val="22"/>
                <w:szCs w:val="22"/>
              </w:rPr>
              <w:t>1</w:t>
            </w:r>
            <w:r w:rsidRPr="00E211DC">
              <w:rPr>
                <w:rFonts w:ascii="Arial" w:hAnsi="Arial" w:cs="Arial"/>
                <w:b/>
                <w:bCs/>
                <w:color w:val="FF0000"/>
                <w:sz w:val="22"/>
                <w:szCs w:val="22"/>
                <w:vertAlign w:val="superscript"/>
              </w:rPr>
              <w:t>ST</w:t>
            </w:r>
            <w:r w:rsidRPr="00E211DC">
              <w:rPr>
                <w:rFonts w:ascii="Arial" w:hAnsi="Arial" w:cs="Arial"/>
                <w:b/>
                <w:bCs/>
                <w:color w:val="FF0000"/>
                <w:sz w:val="22"/>
                <w:szCs w:val="22"/>
              </w:rPr>
              <w:t xml:space="preserve"> advertisement – </w:t>
            </w:r>
            <w:r w:rsidR="00B661E4" w:rsidRPr="00E211DC">
              <w:rPr>
                <w:rFonts w:ascii="Arial" w:hAnsi="Arial" w:cs="Arial"/>
                <w:b/>
                <w:bCs/>
                <w:color w:val="FF0000"/>
                <w:sz w:val="22"/>
                <w:szCs w:val="22"/>
              </w:rPr>
              <w:t xml:space="preserve"> Day, Month, Day, Year</w:t>
            </w:r>
          </w:p>
          <w:p w14:paraId="444569C5" w14:textId="777D4E81" w:rsidR="00902FCC" w:rsidRPr="00E211DC" w:rsidRDefault="00902FCC" w:rsidP="00C30B26">
            <w:pPr>
              <w:tabs>
                <w:tab w:val="left" w:pos="-720"/>
              </w:tabs>
              <w:rPr>
                <w:rFonts w:ascii="Arial" w:hAnsi="Arial" w:cs="Arial"/>
                <w:b/>
                <w:bCs/>
                <w:color w:val="FF0000"/>
                <w:sz w:val="22"/>
                <w:szCs w:val="22"/>
              </w:rPr>
            </w:pPr>
            <w:r w:rsidRPr="00E211DC">
              <w:rPr>
                <w:rFonts w:ascii="Arial" w:hAnsi="Arial" w:cs="Arial"/>
                <w:b/>
                <w:bCs/>
                <w:color w:val="FF0000"/>
                <w:sz w:val="22"/>
                <w:szCs w:val="22"/>
                <w:highlight w:val="yellow"/>
              </w:rPr>
              <w:t>2</w:t>
            </w:r>
            <w:r w:rsidRPr="00E211DC">
              <w:rPr>
                <w:rFonts w:ascii="Arial" w:hAnsi="Arial" w:cs="Arial"/>
                <w:b/>
                <w:bCs/>
                <w:color w:val="FF0000"/>
                <w:sz w:val="22"/>
                <w:szCs w:val="22"/>
                <w:highlight w:val="yellow"/>
                <w:vertAlign w:val="superscript"/>
              </w:rPr>
              <w:t>nd</w:t>
            </w:r>
            <w:r w:rsidRPr="00E211DC">
              <w:rPr>
                <w:rFonts w:ascii="Arial" w:hAnsi="Arial" w:cs="Arial"/>
                <w:b/>
                <w:bCs/>
                <w:color w:val="FF0000"/>
                <w:sz w:val="22"/>
                <w:szCs w:val="22"/>
                <w:highlight w:val="yellow"/>
              </w:rPr>
              <w:t xml:space="preserve"> advertisement </w:t>
            </w:r>
            <w:r w:rsidR="00860397" w:rsidRPr="00E211DC">
              <w:rPr>
                <w:rFonts w:ascii="Arial" w:hAnsi="Arial" w:cs="Arial"/>
                <w:b/>
                <w:bCs/>
                <w:color w:val="FF0000"/>
                <w:sz w:val="22"/>
                <w:szCs w:val="22"/>
                <w:highlight w:val="yellow"/>
              </w:rPr>
              <w:t>–</w:t>
            </w:r>
            <w:r w:rsidR="00860397" w:rsidRPr="00E211DC">
              <w:rPr>
                <w:rFonts w:ascii="Arial" w:hAnsi="Arial" w:cs="Arial"/>
                <w:b/>
                <w:bCs/>
                <w:color w:val="FF0000"/>
                <w:sz w:val="22"/>
                <w:szCs w:val="22"/>
              </w:rPr>
              <w:t xml:space="preserve"> </w:t>
            </w:r>
            <w:r w:rsidR="00860397" w:rsidRPr="00E211DC">
              <w:rPr>
                <w:rFonts w:ascii="Arial" w:hAnsi="Arial" w:cs="Arial"/>
                <w:b/>
                <w:bCs/>
                <w:color w:val="FF0000"/>
                <w:sz w:val="22"/>
                <w:szCs w:val="22"/>
                <w:highlight w:val="yellow"/>
              </w:rPr>
              <w:t>delete</w:t>
            </w:r>
            <w:r w:rsidR="00C30B26" w:rsidRPr="00E211DC">
              <w:rPr>
                <w:rFonts w:ascii="Arial" w:hAnsi="Arial" w:cs="Arial"/>
                <w:b/>
                <w:bCs/>
                <w:color w:val="FF0000"/>
                <w:sz w:val="22"/>
                <w:szCs w:val="22"/>
                <w:highlight w:val="yellow"/>
              </w:rPr>
              <w:t xml:space="preserve"> for bids under </w:t>
            </w:r>
            <w:r w:rsidR="00860397" w:rsidRPr="00E211DC">
              <w:rPr>
                <w:rFonts w:ascii="Arial" w:hAnsi="Arial" w:cs="Arial"/>
                <w:b/>
                <w:bCs/>
                <w:color w:val="FF0000"/>
                <w:sz w:val="22"/>
                <w:szCs w:val="22"/>
                <w:highlight w:val="yellow"/>
              </w:rPr>
              <w:t>$75,000</w:t>
            </w:r>
            <w:r w:rsidR="008B2566" w:rsidRPr="00E211DC">
              <w:rPr>
                <w:rFonts w:ascii="Arial" w:hAnsi="Arial" w:cs="Arial"/>
                <w:b/>
                <w:bCs/>
                <w:color w:val="FF0000"/>
                <w:sz w:val="22"/>
                <w:szCs w:val="22"/>
              </w:rPr>
              <w:t xml:space="preserve"> </w:t>
            </w:r>
          </w:p>
        </w:tc>
        <w:tc>
          <w:tcPr>
            <w:tcW w:w="4516" w:type="dxa"/>
          </w:tcPr>
          <w:p w14:paraId="14EEE7E3" w14:textId="77777777" w:rsidR="0063500C" w:rsidRPr="00E211DC" w:rsidRDefault="00860397" w:rsidP="00860397">
            <w:pPr>
              <w:ind w:left="14"/>
              <w:rPr>
                <w:rFonts w:ascii="Arial" w:hAnsi="Arial" w:cs="Arial"/>
                <w:sz w:val="22"/>
                <w:szCs w:val="22"/>
              </w:rPr>
            </w:pPr>
            <w:r w:rsidRPr="00E211DC">
              <w:rPr>
                <w:rFonts w:ascii="Arial" w:hAnsi="Arial" w:cs="Arial"/>
                <w:sz w:val="22"/>
                <w:szCs w:val="22"/>
              </w:rPr>
              <w:t>Program Office:</w:t>
            </w:r>
          </w:p>
          <w:p w14:paraId="7FCCE6ED" w14:textId="77777777" w:rsidR="00860397" w:rsidRPr="00E211DC" w:rsidRDefault="00860397" w:rsidP="00860397">
            <w:pPr>
              <w:ind w:left="14"/>
              <w:rPr>
                <w:rFonts w:ascii="Arial" w:hAnsi="Arial" w:cs="Arial"/>
                <w:color w:val="FF0000"/>
                <w:sz w:val="22"/>
                <w:szCs w:val="22"/>
              </w:rPr>
            </w:pPr>
          </w:p>
          <w:p w14:paraId="71019995" w14:textId="0741BBC3" w:rsidR="00860397" w:rsidRPr="00E211DC" w:rsidRDefault="00860397" w:rsidP="00860397">
            <w:pPr>
              <w:ind w:left="14"/>
              <w:rPr>
                <w:rFonts w:ascii="Arial" w:hAnsi="Arial" w:cs="Arial"/>
                <w:color w:val="FF0000"/>
                <w:sz w:val="22"/>
                <w:szCs w:val="22"/>
              </w:rPr>
            </w:pPr>
            <w:r w:rsidRPr="00E211DC">
              <w:rPr>
                <w:rFonts w:ascii="Arial" w:hAnsi="Arial" w:cs="Arial"/>
                <w:color w:val="FF0000"/>
                <w:sz w:val="22"/>
                <w:szCs w:val="22"/>
              </w:rPr>
              <w:t xml:space="preserve">Office </w:t>
            </w:r>
          </w:p>
        </w:tc>
      </w:tr>
      <w:tr w:rsidR="00C76171" w:rsidRPr="0063500C" w14:paraId="30B8926A" w14:textId="77777777" w:rsidTr="00E873B3">
        <w:trPr>
          <w:cantSplit/>
          <w:trHeight w:val="452"/>
        </w:trPr>
        <w:tc>
          <w:tcPr>
            <w:tcW w:w="6202" w:type="dxa"/>
          </w:tcPr>
          <w:p w14:paraId="48973578" w14:textId="77777777" w:rsidR="00C76171" w:rsidRPr="00E211DC" w:rsidRDefault="00C76171" w:rsidP="00C76171">
            <w:pPr>
              <w:ind w:left="14"/>
              <w:rPr>
                <w:rFonts w:ascii="Arial" w:hAnsi="Arial" w:cs="Arial"/>
                <w:sz w:val="22"/>
                <w:szCs w:val="22"/>
              </w:rPr>
            </w:pPr>
            <w:r w:rsidRPr="00E211DC">
              <w:rPr>
                <w:rFonts w:ascii="Arial" w:hAnsi="Arial" w:cs="Arial"/>
                <w:sz w:val="22"/>
                <w:szCs w:val="22"/>
              </w:rPr>
              <w:t>Deadline for Questions:</w:t>
            </w:r>
          </w:p>
          <w:p w14:paraId="3E493AA1" w14:textId="6BEB0FC3" w:rsidR="00C76171" w:rsidRPr="00E211DC" w:rsidRDefault="00C76171" w:rsidP="00C76171">
            <w:pPr>
              <w:ind w:left="14"/>
              <w:rPr>
                <w:rFonts w:ascii="Arial" w:hAnsi="Arial" w:cs="Arial"/>
                <w:b/>
                <w:color w:val="FF0000"/>
                <w:sz w:val="22"/>
                <w:szCs w:val="22"/>
              </w:rPr>
            </w:pPr>
            <w:r w:rsidRPr="00E211DC">
              <w:rPr>
                <w:rFonts w:ascii="Arial" w:hAnsi="Arial" w:cs="Arial"/>
                <w:b/>
                <w:bCs/>
                <w:color w:val="FF0000"/>
                <w:sz w:val="22"/>
                <w:szCs w:val="22"/>
              </w:rPr>
              <w:t>Day, Month, Day, Year</w:t>
            </w:r>
          </w:p>
        </w:tc>
        <w:tc>
          <w:tcPr>
            <w:tcW w:w="4516" w:type="dxa"/>
          </w:tcPr>
          <w:p w14:paraId="3A3E8F12" w14:textId="77777777" w:rsidR="00C76171" w:rsidRPr="00E211DC" w:rsidRDefault="00C76171" w:rsidP="00C76171">
            <w:pPr>
              <w:ind w:left="14"/>
              <w:rPr>
                <w:rFonts w:ascii="Arial" w:hAnsi="Arial" w:cs="Arial"/>
                <w:sz w:val="22"/>
                <w:szCs w:val="22"/>
              </w:rPr>
            </w:pPr>
            <w:r w:rsidRPr="00E211DC">
              <w:rPr>
                <w:rFonts w:ascii="Arial" w:hAnsi="Arial" w:cs="Arial"/>
                <w:b/>
                <w:bCs/>
                <w:sz w:val="22"/>
                <w:szCs w:val="22"/>
                <w:highlight w:val="yellow"/>
              </w:rPr>
              <w:t>Bid Due Date and Time</w:t>
            </w:r>
            <w:r w:rsidRPr="00E211DC">
              <w:rPr>
                <w:rFonts w:ascii="Arial" w:hAnsi="Arial" w:cs="Arial"/>
                <w:sz w:val="22"/>
                <w:szCs w:val="22"/>
              </w:rPr>
              <w:t>:</w:t>
            </w:r>
          </w:p>
          <w:p w14:paraId="1A5B0416" w14:textId="0D036D66" w:rsidR="00C76171" w:rsidRPr="00E211DC" w:rsidRDefault="00C76171" w:rsidP="00C76171">
            <w:pPr>
              <w:ind w:left="14"/>
              <w:rPr>
                <w:rFonts w:ascii="Arial" w:hAnsi="Arial" w:cs="Arial"/>
                <w:b/>
                <w:bCs/>
                <w:color w:val="FF0000"/>
                <w:sz w:val="22"/>
                <w:szCs w:val="22"/>
              </w:rPr>
            </w:pPr>
            <w:r w:rsidRPr="00E211DC">
              <w:rPr>
                <w:rFonts w:ascii="Arial" w:hAnsi="Arial" w:cs="Arial"/>
                <w:b/>
                <w:color w:val="FF0000"/>
                <w:sz w:val="22"/>
                <w:szCs w:val="22"/>
              </w:rPr>
              <w:t xml:space="preserve">Day, Month, Day, Year </w:t>
            </w:r>
            <w:r w:rsidRPr="00E211DC">
              <w:rPr>
                <w:rFonts w:ascii="Arial" w:hAnsi="Arial" w:cs="Arial"/>
                <w:b/>
                <w:sz w:val="22"/>
                <w:szCs w:val="22"/>
              </w:rPr>
              <w:t xml:space="preserve">at </w:t>
            </w:r>
            <w:r w:rsidRPr="00E211DC">
              <w:rPr>
                <w:rFonts w:ascii="Arial" w:hAnsi="Arial" w:cs="Arial"/>
                <w:b/>
                <w:sz w:val="22"/>
                <w:szCs w:val="22"/>
                <w:highlight w:val="yellow"/>
              </w:rPr>
              <w:t>10:00 a.m.</w:t>
            </w:r>
          </w:p>
        </w:tc>
      </w:tr>
      <w:tr w:rsidR="00C76171" w:rsidRPr="0063500C" w14:paraId="0202A0B1" w14:textId="77777777" w:rsidTr="00860397">
        <w:trPr>
          <w:cantSplit/>
          <w:trHeight w:val="429"/>
        </w:trPr>
        <w:tc>
          <w:tcPr>
            <w:tcW w:w="6202" w:type="dxa"/>
          </w:tcPr>
          <w:p w14:paraId="33C89D82" w14:textId="77777777" w:rsidR="00C76171" w:rsidRPr="00E211DC" w:rsidRDefault="00C76171" w:rsidP="00C76171">
            <w:pPr>
              <w:ind w:left="14"/>
              <w:rPr>
                <w:rFonts w:ascii="Arial" w:hAnsi="Arial" w:cs="Arial"/>
                <w:sz w:val="22"/>
                <w:szCs w:val="22"/>
              </w:rPr>
            </w:pPr>
            <w:r w:rsidRPr="00E211DC">
              <w:rPr>
                <w:rFonts w:ascii="Arial" w:hAnsi="Arial" w:cs="Arial"/>
                <w:sz w:val="22"/>
                <w:szCs w:val="22"/>
              </w:rPr>
              <w:t>Dates to Post Answers:</w:t>
            </w:r>
          </w:p>
          <w:p w14:paraId="33D5BEDB" w14:textId="324F4CD5" w:rsidR="00C76171" w:rsidRPr="00E211DC" w:rsidRDefault="00C76171" w:rsidP="00C76171">
            <w:pPr>
              <w:ind w:left="14"/>
              <w:rPr>
                <w:rFonts w:ascii="Arial" w:hAnsi="Arial" w:cs="Arial"/>
                <w:b/>
                <w:bCs/>
                <w:sz w:val="22"/>
                <w:szCs w:val="22"/>
              </w:rPr>
            </w:pPr>
            <w:r w:rsidRPr="00E211DC">
              <w:rPr>
                <w:rFonts w:ascii="Arial" w:hAnsi="Arial" w:cs="Arial"/>
                <w:b/>
                <w:bCs/>
                <w:color w:val="FF0000"/>
                <w:sz w:val="22"/>
                <w:szCs w:val="22"/>
              </w:rPr>
              <w:t>Day, Month, Day, Year</w:t>
            </w:r>
          </w:p>
        </w:tc>
        <w:tc>
          <w:tcPr>
            <w:tcW w:w="4516" w:type="dxa"/>
          </w:tcPr>
          <w:p w14:paraId="57889CF2" w14:textId="77777777" w:rsidR="00C76171" w:rsidRPr="00E211DC" w:rsidRDefault="00C76171" w:rsidP="00C76171">
            <w:pPr>
              <w:ind w:left="14"/>
              <w:rPr>
                <w:rFonts w:ascii="Arial" w:hAnsi="Arial" w:cs="Arial"/>
                <w:b/>
                <w:bCs/>
                <w:color w:val="FF0000"/>
                <w:sz w:val="22"/>
                <w:szCs w:val="22"/>
              </w:rPr>
            </w:pPr>
            <w:r w:rsidRPr="00E211DC">
              <w:rPr>
                <w:rFonts w:ascii="Arial" w:hAnsi="Arial" w:cs="Arial"/>
                <w:b/>
                <w:bCs/>
                <w:sz w:val="22"/>
                <w:szCs w:val="22"/>
                <w:highlight w:val="yellow"/>
              </w:rPr>
              <w:t>Bid Opening Time</w:t>
            </w:r>
            <w:r w:rsidRPr="00E211DC">
              <w:rPr>
                <w:rFonts w:ascii="Arial" w:hAnsi="Arial" w:cs="Arial"/>
                <w:b/>
                <w:bCs/>
                <w:sz w:val="22"/>
                <w:szCs w:val="22"/>
              </w:rPr>
              <w:t>:</w:t>
            </w:r>
            <w:r w:rsidRPr="00E211DC">
              <w:rPr>
                <w:rFonts w:ascii="Arial" w:hAnsi="Arial" w:cs="Arial"/>
                <w:b/>
                <w:bCs/>
                <w:color w:val="FF0000"/>
                <w:sz w:val="22"/>
                <w:szCs w:val="22"/>
              </w:rPr>
              <w:t xml:space="preserve"> </w:t>
            </w:r>
            <w:r w:rsidRPr="00E211DC">
              <w:rPr>
                <w:rFonts w:ascii="Arial" w:hAnsi="Arial" w:cs="Arial"/>
                <w:b/>
                <w:bCs/>
                <w:color w:val="FF0000"/>
                <w:sz w:val="22"/>
                <w:szCs w:val="22"/>
                <w:highlight w:val="yellow"/>
              </w:rPr>
              <w:t>must be date bid opens</w:t>
            </w:r>
          </w:p>
          <w:p w14:paraId="2A07A2F0" w14:textId="2EF9E747" w:rsidR="00C76171" w:rsidRPr="00E211DC" w:rsidRDefault="00C76171" w:rsidP="00C76171">
            <w:pPr>
              <w:ind w:left="14"/>
              <w:rPr>
                <w:rFonts w:ascii="Arial" w:hAnsi="Arial" w:cs="Arial"/>
                <w:sz w:val="22"/>
                <w:szCs w:val="22"/>
              </w:rPr>
            </w:pPr>
            <w:r w:rsidRPr="00E211DC">
              <w:rPr>
                <w:rFonts w:ascii="Arial" w:hAnsi="Arial" w:cs="Arial"/>
                <w:b/>
                <w:bCs/>
                <w:color w:val="FF0000"/>
                <w:sz w:val="22"/>
                <w:szCs w:val="22"/>
              </w:rPr>
              <w:t xml:space="preserve">Day, Month, Day, Year </w:t>
            </w:r>
            <w:r w:rsidRPr="00E211DC">
              <w:rPr>
                <w:rFonts w:ascii="Arial" w:hAnsi="Arial" w:cs="Arial"/>
                <w:b/>
                <w:bCs/>
                <w:sz w:val="22"/>
                <w:szCs w:val="22"/>
              </w:rPr>
              <w:t xml:space="preserve">at </w:t>
            </w:r>
            <w:r w:rsidRPr="00E211DC">
              <w:rPr>
                <w:rFonts w:ascii="Arial" w:hAnsi="Arial" w:cs="Arial"/>
                <w:b/>
                <w:bCs/>
                <w:color w:val="FF0000"/>
                <w:sz w:val="22"/>
                <w:szCs w:val="22"/>
                <w:highlight w:val="yellow"/>
              </w:rPr>
              <w:t>time a.m./p.m.</w:t>
            </w:r>
          </w:p>
        </w:tc>
      </w:tr>
      <w:tr w:rsidR="00D9195B" w:rsidRPr="0063500C" w14:paraId="0E7808D7" w14:textId="77777777" w:rsidTr="00860397">
        <w:trPr>
          <w:cantSplit/>
          <w:trHeight w:val="429"/>
        </w:trPr>
        <w:tc>
          <w:tcPr>
            <w:tcW w:w="6202" w:type="dxa"/>
          </w:tcPr>
          <w:p w14:paraId="22B1E14D" w14:textId="77777777" w:rsidR="00C76171" w:rsidRPr="00E211DC" w:rsidRDefault="00623D3F" w:rsidP="00C30B26">
            <w:pPr>
              <w:ind w:left="14"/>
              <w:rPr>
                <w:rFonts w:ascii="Arial" w:hAnsi="Arial" w:cs="Arial"/>
                <w:b/>
                <w:bCs/>
                <w:sz w:val="22"/>
                <w:szCs w:val="22"/>
              </w:rPr>
            </w:pPr>
            <w:r w:rsidRPr="00E211DC">
              <w:rPr>
                <w:rFonts w:ascii="Arial" w:hAnsi="Arial" w:cs="Arial"/>
                <w:sz w:val="22"/>
                <w:szCs w:val="22"/>
              </w:rPr>
              <w:t>Term of</w:t>
            </w:r>
            <w:r w:rsidR="00860397" w:rsidRPr="00E211DC">
              <w:rPr>
                <w:rFonts w:ascii="Arial" w:hAnsi="Arial" w:cs="Arial"/>
                <w:sz w:val="22"/>
                <w:szCs w:val="22"/>
              </w:rPr>
              <w:t xml:space="preserve"> Anticipated</w:t>
            </w:r>
            <w:r w:rsidRPr="00E211DC">
              <w:rPr>
                <w:rFonts w:ascii="Arial" w:hAnsi="Arial" w:cs="Arial"/>
                <w:sz w:val="22"/>
                <w:szCs w:val="22"/>
              </w:rPr>
              <w:t xml:space="preserve"> Contract:</w:t>
            </w:r>
            <w:r w:rsidRPr="00E211DC">
              <w:rPr>
                <w:rFonts w:ascii="Arial" w:hAnsi="Arial" w:cs="Arial"/>
                <w:b/>
                <w:bCs/>
                <w:sz w:val="22"/>
                <w:szCs w:val="22"/>
              </w:rPr>
              <w:t xml:space="preserve"> </w:t>
            </w:r>
          </w:p>
          <w:p w14:paraId="75DE6D05" w14:textId="59FEE55C" w:rsidR="00623D3F" w:rsidRPr="00E211DC" w:rsidRDefault="00E43F8B" w:rsidP="00C30B26">
            <w:pPr>
              <w:ind w:left="14"/>
              <w:rPr>
                <w:rFonts w:ascii="Arial" w:hAnsi="Arial" w:cs="Arial"/>
                <w:b/>
                <w:bCs/>
                <w:sz w:val="22"/>
                <w:szCs w:val="22"/>
              </w:rPr>
            </w:pPr>
            <w:r w:rsidRPr="00E211DC">
              <w:rPr>
                <w:rFonts w:ascii="Arial" w:hAnsi="Arial" w:cs="Arial"/>
                <w:b/>
                <w:bCs/>
                <w:color w:val="FF0000"/>
                <w:sz w:val="22"/>
                <w:szCs w:val="22"/>
              </w:rPr>
              <w:t xml:space="preserve"> </w:t>
            </w:r>
            <w:r w:rsidR="00C76171" w:rsidRPr="00E211DC">
              <w:rPr>
                <w:rFonts w:ascii="Arial" w:hAnsi="Arial" w:cs="Arial"/>
                <w:b/>
                <w:bCs/>
                <w:color w:val="FF0000"/>
                <w:sz w:val="22"/>
                <w:szCs w:val="22"/>
              </w:rPr>
              <w:t>Dates</w:t>
            </w:r>
          </w:p>
        </w:tc>
        <w:tc>
          <w:tcPr>
            <w:tcW w:w="4516" w:type="dxa"/>
          </w:tcPr>
          <w:p w14:paraId="788F0E96" w14:textId="534E8B5E" w:rsidR="00D9195B" w:rsidRPr="00E211DC" w:rsidRDefault="00D9195B" w:rsidP="00C30B26">
            <w:pPr>
              <w:ind w:left="14"/>
              <w:rPr>
                <w:rFonts w:ascii="Arial" w:hAnsi="Arial" w:cs="Arial"/>
                <w:b/>
                <w:bCs/>
                <w:sz w:val="22"/>
                <w:szCs w:val="22"/>
              </w:rPr>
            </w:pPr>
            <w:r w:rsidRPr="00E211DC">
              <w:rPr>
                <w:rFonts w:ascii="Arial" w:hAnsi="Arial" w:cs="Arial"/>
                <w:b/>
                <w:bCs/>
                <w:sz w:val="22"/>
                <w:szCs w:val="22"/>
              </w:rPr>
              <w:t>Contract Approval:</w:t>
            </w:r>
            <w:r w:rsidR="00353F78" w:rsidRPr="00E211DC">
              <w:rPr>
                <w:rFonts w:ascii="Arial" w:hAnsi="Arial" w:cs="Arial"/>
                <w:b/>
                <w:bCs/>
                <w:sz w:val="22"/>
                <w:szCs w:val="22"/>
              </w:rPr>
              <w:t xml:space="preserve"> </w:t>
            </w:r>
            <w:r w:rsidR="00353F78" w:rsidRPr="00E211DC">
              <w:rPr>
                <w:rFonts w:ascii="Arial" w:hAnsi="Arial" w:cs="Arial"/>
                <w:b/>
                <w:bCs/>
                <w:color w:val="FF0000"/>
                <w:sz w:val="22"/>
                <w:szCs w:val="22"/>
              </w:rPr>
              <w:t>SBE or PPRB</w:t>
            </w:r>
          </w:p>
          <w:p w14:paraId="710957BE" w14:textId="0CF2583B" w:rsidR="00E43F8B" w:rsidRPr="00E211DC" w:rsidRDefault="00E43F8B" w:rsidP="00C30B26">
            <w:pPr>
              <w:ind w:left="14"/>
              <w:rPr>
                <w:rFonts w:ascii="Arial" w:hAnsi="Arial" w:cs="Arial"/>
                <w:b/>
                <w:bCs/>
                <w:sz w:val="22"/>
                <w:szCs w:val="22"/>
              </w:rPr>
            </w:pPr>
            <w:r w:rsidRPr="00E211DC">
              <w:rPr>
                <w:rFonts w:ascii="Arial" w:hAnsi="Arial" w:cs="Arial"/>
                <w:b/>
                <w:bCs/>
                <w:color w:val="FF0000"/>
                <w:sz w:val="22"/>
                <w:szCs w:val="22"/>
              </w:rPr>
              <w:t>Day, Month, Day, Year</w:t>
            </w:r>
          </w:p>
        </w:tc>
      </w:tr>
      <w:tr w:rsidR="00C76171" w:rsidRPr="0063500C" w14:paraId="3CCBBE58" w14:textId="77777777" w:rsidTr="00860397">
        <w:trPr>
          <w:cantSplit/>
          <w:trHeight w:val="429"/>
        </w:trPr>
        <w:tc>
          <w:tcPr>
            <w:tcW w:w="6202" w:type="dxa"/>
          </w:tcPr>
          <w:p w14:paraId="188322C7" w14:textId="77777777" w:rsidR="00C76171" w:rsidRPr="00E211DC" w:rsidRDefault="00C76171" w:rsidP="00C76171">
            <w:pPr>
              <w:ind w:left="14"/>
              <w:rPr>
                <w:rFonts w:ascii="Arial" w:hAnsi="Arial" w:cs="Arial"/>
                <w:b/>
                <w:bCs/>
                <w:sz w:val="22"/>
                <w:szCs w:val="22"/>
              </w:rPr>
            </w:pPr>
            <w:r w:rsidRPr="00E211DC">
              <w:rPr>
                <w:rFonts w:ascii="Arial" w:hAnsi="Arial" w:cs="Arial"/>
                <w:b/>
                <w:bCs/>
                <w:sz w:val="22"/>
                <w:szCs w:val="22"/>
              </w:rPr>
              <w:t>Date Delivery Required, if applicable:</w:t>
            </w:r>
          </w:p>
          <w:p w14:paraId="66BD7B19" w14:textId="79D9F87E" w:rsidR="00C76171" w:rsidRPr="00E211DC" w:rsidRDefault="00C76171" w:rsidP="00C76171">
            <w:pPr>
              <w:ind w:left="14"/>
              <w:rPr>
                <w:rFonts w:ascii="Arial" w:hAnsi="Arial" w:cs="Arial"/>
                <w:sz w:val="22"/>
                <w:szCs w:val="22"/>
              </w:rPr>
            </w:pPr>
            <w:r w:rsidRPr="00E211DC">
              <w:rPr>
                <w:rFonts w:ascii="Arial" w:hAnsi="Arial" w:cs="Arial"/>
                <w:b/>
                <w:bCs/>
                <w:color w:val="FF0000"/>
                <w:sz w:val="22"/>
                <w:szCs w:val="22"/>
              </w:rPr>
              <w:t>N/A or Day, Month, Day, Year</w:t>
            </w:r>
          </w:p>
        </w:tc>
        <w:tc>
          <w:tcPr>
            <w:tcW w:w="4516" w:type="dxa"/>
          </w:tcPr>
          <w:p w14:paraId="3A1EEF90" w14:textId="77777777" w:rsidR="00C76171" w:rsidRPr="00E211DC" w:rsidRDefault="00C76171" w:rsidP="00C76171">
            <w:pPr>
              <w:ind w:left="14"/>
              <w:rPr>
                <w:rFonts w:ascii="Arial" w:hAnsi="Arial" w:cs="Arial"/>
                <w:b/>
                <w:bCs/>
                <w:sz w:val="22"/>
                <w:szCs w:val="22"/>
              </w:rPr>
            </w:pPr>
            <w:r w:rsidRPr="00E211DC">
              <w:rPr>
                <w:rFonts w:ascii="Arial" w:hAnsi="Arial" w:cs="Arial"/>
                <w:b/>
                <w:bCs/>
                <w:sz w:val="22"/>
                <w:szCs w:val="22"/>
              </w:rPr>
              <w:t>Delivery location F.O.B. (Destination):</w:t>
            </w:r>
          </w:p>
          <w:p w14:paraId="0E28582F" w14:textId="4FD92F78" w:rsidR="00C76171" w:rsidRPr="00E211DC" w:rsidRDefault="00C76171" w:rsidP="00C76171">
            <w:pPr>
              <w:ind w:left="14"/>
              <w:rPr>
                <w:rFonts w:ascii="Arial" w:hAnsi="Arial" w:cs="Arial"/>
                <w:b/>
                <w:bCs/>
                <w:sz w:val="22"/>
                <w:szCs w:val="22"/>
              </w:rPr>
            </w:pPr>
            <w:r w:rsidRPr="00E211DC">
              <w:rPr>
                <w:rFonts w:ascii="Arial" w:hAnsi="Arial" w:cs="Arial"/>
                <w:b/>
                <w:bCs/>
                <w:color w:val="FF0000"/>
                <w:sz w:val="22"/>
                <w:szCs w:val="22"/>
              </w:rPr>
              <w:t>Day, Month, Day, Year</w:t>
            </w:r>
          </w:p>
        </w:tc>
      </w:tr>
    </w:tbl>
    <w:p w14:paraId="2DF7DA7A" w14:textId="77777777" w:rsidR="0063500C" w:rsidRPr="0063500C" w:rsidRDefault="0063500C" w:rsidP="0063500C">
      <w:pPr>
        <w:widowControl w:val="0"/>
        <w:ind w:left="14"/>
        <w:jc w:val="both"/>
        <w:rPr>
          <w:rFonts w:ascii="Arial" w:hAnsi="Arial" w:cs="Arial"/>
          <w:sz w:val="20"/>
          <w:szCs w:val="20"/>
        </w:rPr>
      </w:pPr>
    </w:p>
    <w:p w14:paraId="188540E8" w14:textId="77777777" w:rsidR="0063500C" w:rsidRPr="00DF6724" w:rsidRDefault="0063500C" w:rsidP="0063500C">
      <w:pPr>
        <w:widowControl w:val="0"/>
        <w:tabs>
          <w:tab w:val="left" w:pos="10080"/>
        </w:tabs>
        <w:ind w:left="14" w:right="180"/>
        <w:jc w:val="both"/>
        <w:rPr>
          <w:rFonts w:ascii="Arial" w:hAnsi="Arial" w:cs="Arial"/>
          <w:sz w:val="22"/>
          <w:szCs w:val="22"/>
        </w:rPr>
      </w:pPr>
      <w:r w:rsidRPr="00DF6724">
        <w:rPr>
          <w:rFonts w:ascii="Arial" w:hAnsi="Arial" w:cs="Arial"/>
          <w:sz w:val="22"/>
          <w:szCs w:val="22"/>
        </w:rPr>
        <w:t>You are invited to participate in this Invitation for Bid</w:t>
      </w:r>
      <w:r w:rsidR="00383EEA" w:rsidRPr="00DF6724">
        <w:rPr>
          <w:rFonts w:ascii="Arial" w:hAnsi="Arial" w:cs="Arial"/>
          <w:sz w:val="22"/>
          <w:szCs w:val="22"/>
        </w:rPr>
        <w:t xml:space="preserve"> </w:t>
      </w:r>
      <w:r w:rsidR="00D12004" w:rsidRPr="00DF6724">
        <w:rPr>
          <w:rFonts w:ascii="Arial" w:hAnsi="Arial" w:cs="Arial"/>
          <w:sz w:val="22"/>
          <w:szCs w:val="22"/>
        </w:rPr>
        <w:t>(</w:t>
      </w:r>
      <w:r w:rsidR="00383EEA" w:rsidRPr="00DF6724">
        <w:rPr>
          <w:rFonts w:ascii="Arial" w:hAnsi="Arial" w:cs="Arial"/>
          <w:sz w:val="22"/>
          <w:szCs w:val="22"/>
        </w:rPr>
        <w:t>IFB</w:t>
      </w:r>
      <w:r w:rsidR="00D12004" w:rsidRPr="00DF6724">
        <w:rPr>
          <w:rFonts w:ascii="Arial" w:hAnsi="Arial" w:cs="Arial"/>
          <w:sz w:val="22"/>
          <w:szCs w:val="22"/>
        </w:rPr>
        <w:t>)</w:t>
      </w:r>
      <w:r w:rsidRPr="00DF6724">
        <w:rPr>
          <w:rFonts w:ascii="Arial" w:hAnsi="Arial" w:cs="Arial"/>
          <w:sz w:val="22"/>
          <w:szCs w:val="22"/>
        </w:rPr>
        <w:t xml:space="preserve">. Please submit your bid response in conformance with the instructions specified herein. By submitting a bid response, the bidder agrees and promises to sell, furnish, and deliver to the State all </w:t>
      </w:r>
      <w:r w:rsidR="00730759" w:rsidRPr="00DF6724">
        <w:rPr>
          <w:rFonts w:ascii="Arial" w:hAnsi="Arial" w:cs="Arial"/>
          <w:sz w:val="22"/>
          <w:szCs w:val="22"/>
        </w:rPr>
        <w:t>products</w:t>
      </w:r>
      <w:r w:rsidRPr="00DF6724">
        <w:rPr>
          <w:rFonts w:ascii="Arial" w:hAnsi="Arial" w:cs="Arial"/>
          <w:sz w:val="22"/>
          <w:szCs w:val="22"/>
        </w:rPr>
        <w:t xml:space="preserve"> and services contained in this </w:t>
      </w:r>
      <w:r w:rsidR="00D12004" w:rsidRPr="00DF6724">
        <w:rPr>
          <w:rFonts w:ascii="Arial" w:hAnsi="Arial" w:cs="Arial"/>
          <w:sz w:val="22"/>
          <w:szCs w:val="22"/>
        </w:rPr>
        <w:t>IFB</w:t>
      </w:r>
      <w:r w:rsidRPr="00DF6724">
        <w:rPr>
          <w:rFonts w:ascii="Arial" w:hAnsi="Arial" w:cs="Arial"/>
          <w:sz w:val="22"/>
          <w:szCs w:val="22"/>
        </w:rPr>
        <w:t xml:space="preserve"> for which a contract is awarded by the State. The bidder shall fully perform t</w:t>
      </w:r>
      <w:r w:rsidR="003561A4" w:rsidRPr="00DF6724">
        <w:rPr>
          <w:rFonts w:ascii="Arial" w:hAnsi="Arial" w:cs="Arial"/>
          <w:sz w:val="22"/>
          <w:szCs w:val="22"/>
        </w:rPr>
        <w:t xml:space="preserve">he contract in accordance with </w:t>
      </w:r>
      <w:r w:rsidRPr="00DF6724">
        <w:rPr>
          <w:rFonts w:ascii="Arial" w:hAnsi="Arial" w:cs="Arial"/>
          <w:sz w:val="22"/>
          <w:szCs w:val="22"/>
        </w:rPr>
        <w:t xml:space="preserve">all specifications, terms and conditions, and requirements contained in the </w:t>
      </w:r>
      <w:r w:rsidR="00D12004" w:rsidRPr="00DF6724">
        <w:rPr>
          <w:rFonts w:ascii="Arial" w:hAnsi="Arial" w:cs="Arial"/>
          <w:sz w:val="22"/>
          <w:szCs w:val="22"/>
        </w:rPr>
        <w:t>IFB</w:t>
      </w:r>
      <w:r w:rsidR="001505CD" w:rsidRPr="00DF6724">
        <w:rPr>
          <w:rFonts w:ascii="Arial" w:hAnsi="Arial" w:cs="Arial"/>
          <w:sz w:val="22"/>
          <w:szCs w:val="22"/>
        </w:rPr>
        <w:t>.</w:t>
      </w:r>
      <w:r w:rsidRPr="00DF6724">
        <w:rPr>
          <w:rFonts w:ascii="Arial" w:hAnsi="Arial" w:cs="Arial"/>
          <w:sz w:val="22"/>
          <w:szCs w:val="22"/>
        </w:rPr>
        <w:t xml:space="preserve"> </w:t>
      </w:r>
    </w:p>
    <w:p w14:paraId="4B17BBCE" w14:textId="77777777" w:rsidR="001505CD" w:rsidRPr="00DF6724" w:rsidRDefault="001505CD" w:rsidP="0063500C">
      <w:pPr>
        <w:widowControl w:val="0"/>
        <w:tabs>
          <w:tab w:val="left" w:pos="10080"/>
        </w:tabs>
        <w:ind w:left="14" w:right="180"/>
        <w:jc w:val="both"/>
        <w:rPr>
          <w:rFonts w:ascii="Arial" w:hAnsi="Arial" w:cs="Arial"/>
          <w:sz w:val="22"/>
          <w:szCs w:val="22"/>
        </w:rPr>
      </w:pPr>
    </w:p>
    <w:p w14:paraId="688C982A" w14:textId="77777777" w:rsidR="0063500C" w:rsidRPr="00DF6724" w:rsidRDefault="0063500C" w:rsidP="0063500C">
      <w:pPr>
        <w:tabs>
          <w:tab w:val="left" w:pos="10080"/>
        </w:tabs>
        <w:ind w:left="14" w:right="180"/>
        <w:jc w:val="both"/>
        <w:rPr>
          <w:rFonts w:ascii="Arial" w:hAnsi="Arial" w:cs="Arial"/>
          <w:sz w:val="22"/>
          <w:szCs w:val="22"/>
        </w:rPr>
      </w:pPr>
      <w:r w:rsidRPr="00DF6724">
        <w:rPr>
          <w:rFonts w:ascii="Arial" w:hAnsi="Arial" w:cs="Arial"/>
          <w:sz w:val="22"/>
          <w:szCs w:val="22"/>
        </w:rPr>
        <w:t xml:space="preserve">Written acceptance of the bidder's bid response by the State, by issuance of a purchase order or contract, constitutes a binding contract made and entered into by and between the </w:t>
      </w:r>
      <w:r w:rsidR="001505CD" w:rsidRPr="00DF6724">
        <w:rPr>
          <w:rFonts w:ascii="Arial" w:hAnsi="Arial" w:cs="Arial"/>
          <w:sz w:val="22"/>
          <w:szCs w:val="22"/>
        </w:rPr>
        <w:t xml:space="preserve">Mississippi State Department of Education </w:t>
      </w:r>
      <w:r w:rsidRPr="00DF6724">
        <w:rPr>
          <w:rFonts w:ascii="Arial" w:hAnsi="Arial" w:cs="Arial"/>
          <w:sz w:val="22"/>
          <w:szCs w:val="22"/>
        </w:rPr>
        <w:t xml:space="preserve">through the </w:t>
      </w:r>
      <w:r w:rsidR="00E91069" w:rsidRPr="00DF6724">
        <w:rPr>
          <w:rFonts w:ascii="Arial" w:hAnsi="Arial" w:cs="Arial"/>
          <w:sz w:val="22"/>
          <w:szCs w:val="22"/>
        </w:rPr>
        <w:t>Procurement</w:t>
      </w:r>
      <w:r w:rsidR="001505CD" w:rsidRPr="00DF6724">
        <w:rPr>
          <w:rFonts w:ascii="Arial" w:hAnsi="Arial" w:cs="Arial"/>
          <w:sz w:val="22"/>
          <w:szCs w:val="22"/>
        </w:rPr>
        <w:t xml:space="preserve"> Director </w:t>
      </w:r>
      <w:r w:rsidRPr="00DF6724">
        <w:rPr>
          <w:rFonts w:ascii="Arial" w:hAnsi="Arial" w:cs="Arial"/>
          <w:sz w:val="22"/>
          <w:szCs w:val="22"/>
        </w:rPr>
        <w:t>named above, and the bidder named below:</w:t>
      </w:r>
    </w:p>
    <w:p w14:paraId="74B66449" w14:textId="77777777" w:rsidR="0063500C" w:rsidRPr="00DF6724" w:rsidRDefault="0063500C" w:rsidP="0063500C">
      <w:pPr>
        <w:tabs>
          <w:tab w:val="left" w:pos="10080"/>
        </w:tabs>
        <w:ind w:left="14" w:right="180"/>
        <w:jc w:val="both"/>
        <w:rPr>
          <w:rFonts w:ascii="Arial" w:hAnsi="Arial" w:cs="Arial"/>
          <w:sz w:val="22"/>
          <w:szCs w:val="22"/>
        </w:rPr>
      </w:pPr>
    </w:p>
    <w:tbl>
      <w:tblPr>
        <w:tblW w:w="106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33"/>
        <w:gridCol w:w="1017"/>
        <w:gridCol w:w="2124"/>
        <w:gridCol w:w="1585"/>
        <w:gridCol w:w="568"/>
        <w:gridCol w:w="3053"/>
      </w:tblGrid>
      <w:tr w:rsidR="0063500C" w:rsidRPr="00DF6724" w14:paraId="68CDD027" w14:textId="77777777" w:rsidTr="00DD7682">
        <w:trPr>
          <w:cantSplit/>
          <w:trHeight w:val="556"/>
        </w:trPr>
        <w:tc>
          <w:tcPr>
            <w:tcW w:w="10680" w:type="dxa"/>
            <w:gridSpan w:val="6"/>
          </w:tcPr>
          <w:p w14:paraId="14324D57" w14:textId="77777777" w:rsidR="0063500C" w:rsidRPr="00DF6724" w:rsidRDefault="0063500C" w:rsidP="00694006">
            <w:pPr>
              <w:ind w:left="14"/>
              <w:rPr>
                <w:rFonts w:ascii="Arial" w:hAnsi="Arial" w:cs="Arial"/>
                <w:b/>
                <w:bCs/>
                <w:sz w:val="22"/>
                <w:szCs w:val="22"/>
              </w:rPr>
            </w:pPr>
            <w:r w:rsidRPr="00DF6724">
              <w:rPr>
                <w:rFonts w:ascii="Arial" w:hAnsi="Arial" w:cs="Arial"/>
                <w:b/>
                <w:bCs/>
                <w:sz w:val="22"/>
                <w:szCs w:val="22"/>
              </w:rPr>
              <w:t>Bidder Company Name:</w:t>
            </w:r>
            <w:r w:rsidR="00B3669E" w:rsidRPr="00DF6724">
              <w:rPr>
                <w:rFonts w:ascii="Arial" w:hAnsi="Arial" w:cs="Arial"/>
                <w:b/>
                <w:bCs/>
                <w:sz w:val="22"/>
                <w:szCs w:val="22"/>
              </w:rPr>
              <w:t xml:space="preserve"> </w:t>
            </w:r>
            <w:r w:rsidR="00B3669E" w:rsidRPr="00DF6724">
              <w:rPr>
                <w:rFonts w:ascii="Arial" w:hAnsi="Arial" w:cs="Arial"/>
                <w:b/>
                <w:bCs/>
                <w:color w:val="FF0000"/>
                <w:sz w:val="22"/>
                <w:szCs w:val="22"/>
              </w:rPr>
              <w:t xml:space="preserve">                                                                       </w:t>
            </w:r>
            <w:r w:rsidR="00562741" w:rsidRPr="00DF6724">
              <w:rPr>
                <w:rFonts w:ascii="Arial" w:hAnsi="Arial" w:cs="Arial"/>
                <w:b/>
                <w:bCs/>
                <w:color w:val="FF0000"/>
                <w:sz w:val="22"/>
                <w:szCs w:val="22"/>
              </w:rPr>
              <w:t xml:space="preserve">     </w:t>
            </w:r>
          </w:p>
        </w:tc>
      </w:tr>
      <w:tr w:rsidR="0063500C" w:rsidRPr="00DF6724" w14:paraId="237E3893" w14:textId="77777777" w:rsidTr="00DD7682">
        <w:trPr>
          <w:cantSplit/>
          <w:trHeight w:val="556"/>
        </w:trPr>
        <w:tc>
          <w:tcPr>
            <w:tcW w:w="10680" w:type="dxa"/>
            <w:gridSpan w:val="6"/>
          </w:tcPr>
          <w:p w14:paraId="3AB7684C"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Street Address:</w:t>
            </w:r>
          </w:p>
          <w:p w14:paraId="2928F651" w14:textId="77777777" w:rsidR="0063500C" w:rsidRPr="00DF6724" w:rsidRDefault="0063500C" w:rsidP="0063500C">
            <w:pPr>
              <w:ind w:left="14"/>
              <w:rPr>
                <w:rFonts w:ascii="Arial" w:hAnsi="Arial" w:cs="Arial"/>
                <w:b/>
                <w:bCs/>
                <w:sz w:val="22"/>
                <w:szCs w:val="22"/>
              </w:rPr>
            </w:pPr>
          </w:p>
        </w:tc>
      </w:tr>
      <w:tr w:rsidR="0063500C" w:rsidRPr="00DF6724" w14:paraId="5FA44125" w14:textId="77777777" w:rsidTr="003841B3">
        <w:trPr>
          <w:cantSplit/>
          <w:trHeight w:val="556"/>
        </w:trPr>
        <w:tc>
          <w:tcPr>
            <w:tcW w:w="2333" w:type="dxa"/>
          </w:tcPr>
          <w:p w14:paraId="3C4D2D41" w14:textId="77777777" w:rsidR="0063500C" w:rsidRPr="00DF6724" w:rsidRDefault="0063500C" w:rsidP="0063500C">
            <w:pPr>
              <w:keepNext/>
              <w:ind w:left="14"/>
              <w:outlineLvl w:val="0"/>
              <w:rPr>
                <w:rFonts w:ascii="Arial" w:hAnsi="Arial" w:cs="Arial"/>
                <w:b/>
                <w:bCs/>
                <w:sz w:val="22"/>
                <w:szCs w:val="22"/>
              </w:rPr>
            </w:pPr>
            <w:r w:rsidRPr="00DF6724">
              <w:rPr>
                <w:rFonts w:ascii="Arial" w:hAnsi="Arial" w:cs="Arial"/>
                <w:b/>
                <w:bCs/>
                <w:sz w:val="22"/>
                <w:szCs w:val="22"/>
              </w:rPr>
              <w:t xml:space="preserve"> P.O. Box:</w:t>
            </w:r>
          </w:p>
        </w:tc>
        <w:tc>
          <w:tcPr>
            <w:tcW w:w="3141" w:type="dxa"/>
            <w:gridSpan w:val="2"/>
          </w:tcPr>
          <w:p w14:paraId="77CDE5E2"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City</w:t>
            </w:r>
          </w:p>
        </w:tc>
        <w:tc>
          <w:tcPr>
            <w:tcW w:w="2153" w:type="dxa"/>
            <w:gridSpan w:val="2"/>
          </w:tcPr>
          <w:p w14:paraId="30F9160C"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State:</w:t>
            </w:r>
          </w:p>
        </w:tc>
        <w:tc>
          <w:tcPr>
            <w:tcW w:w="3053" w:type="dxa"/>
          </w:tcPr>
          <w:p w14:paraId="5ECFA971"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 xml:space="preserve">Zip Code: </w:t>
            </w:r>
          </w:p>
        </w:tc>
      </w:tr>
      <w:tr w:rsidR="0063500C" w:rsidRPr="00DF6724" w14:paraId="79CCB7AB" w14:textId="77777777" w:rsidTr="003841B3">
        <w:trPr>
          <w:cantSplit/>
          <w:trHeight w:val="556"/>
        </w:trPr>
        <w:tc>
          <w:tcPr>
            <w:tcW w:w="3350" w:type="dxa"/>
            <w:gridSpan w:val="2"/>
          </w:tcPr>
          <w:p w14:paraId="3B641444"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Toll Free Telephone:</w:t>
            </w:r>
          </w:p>
        </w:tc>
        <w:tc>
          <w:tcPr>
            <w:tcW w:w="3709" w:type="dxa"/>
            <w:gridSpan w:val="2"/>
          </w:tcPr>
          <w:p w14:paraId="096A36CB"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Telephone:</w:t>
            </w:r>
          </w:p>
        </w:tc>
        <w:tc>
          <w:tcPr>
            <w:tcW w:w="3621" w:type="dxa"/>
            <w:gridSpan w:val="2"/>
          </w:tcPr>
          <w:p w14:paraId="4AC4C52A"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Fax:</w:t>
            </w:r>
          </w:p>
        </w:tc>
      </w:tr>
      <w:tr w:rsidR="0063500C" w:rsidRPr="00DF6724" w14:paraId="2D50C638" w14:textId="77777777" w:rsidTr="003841B3">
        <w:trPr>
          <w:cantSplit/>
          <w:trHeight w:val="556"/>
        </w:trPr>
        <w:tc>
          <w:tcPr>
            <w:tcW w:w="5474" w:type="dxa"/>
            <w:gridSpan w:val="3"/>
          </w:tcPr>
          <w:p w14:paraId="3DAF0C0A"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Federal I.D. or Social Security No.:</w:t>
            </w:r>
          </w:p>
        </w:tc>
        <w:tc>
          <w:tcPr>
            <w:tcW w:w="5206" w:type="dxa"/>
            <w:gridSpan w:val="3"/>
          </w:tcPr>
          <w:p w14:paraId="7F6DAB47"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E-Mail:</w:t>
            </w:r>
          </w:p>
        </w:tc>
      </w:tr>
      <w:tr w:rsidR="0063500C" w:rsidRPr="00DF6724" w14:paraId="67A38F14" w14:textId="77777777" w:rsidTr="003841B3">
        <w:trPr>
          <w:cantSplit/>
          <w:trHeight w:val="556"/>
        </w:trPr>
        <w:tc>
          <w:tcPr>
            <w:tcW w:w="5474" w:type="dxa"/>
            <w:gridSpan w:val="3"/>
          </w:tcPr>
          <w:p w14:paraId="0ED11CE7"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Type or Print Name of Person Signing:</w:t>
            </w:r>
          </w:p>
        </w:tc>
        <w:tc>
          <w:tcPr>
            <w:tcW w:w="5206" w:type="dxa"/>
            <w:gridSpan w:val="3"/>
          </w:tcPr>
          <w:p w14:paraId="074E7322"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Title:</w:t>
            </w:r>
          </w:p>
        </w:tc>
      </w:tr>
      <w:tr w:rsidR="0063500C" w:rsidRPr="00DF6724" w14:paraId="1F14AACC" w14:textId="77777777" w:rsidTr="00DD7682">
        <w:trPr>
          <w:cantSplit/>
          <w:trHeight w:val="556"/>
        </w:trPr>
        <w:tc>
          <w:tcPr>
            <w:tcW w:w="10680" w:type="dxa"/>
            <w:gridSpan w:val="6"/>
          </w:tcPr>
          <w:p w14:paraId="08B4E728" w14:textId="77777777" w:rsidR="0063500C" w:rsidRPr="00DF6724" w:rsidRDefault="0063500C" w:rsidP="0063500C">
            <w:pPr>
              <w:ind w:left="14"/>
              <w:rPr>
                <w:rFonts w:ascii="Arial" w:hAnsi="Arial" w:cs="Arial"/>
                <w:b/>
                <w:bCs/>
                <w:sz w:val="22"/>
                <w:szCs w:val="22"/>
              </w:rPr>
            </w:pPr>
            <w:r w:rsidRPr="00DF6724">
              <w:rPr>
                <w:rFonts w:ascii="Arial" w:hAnsi="Arial" w:cs="Arial"/>
                <w:b/>
                <w:bCs/>
                <w:sz w:val="22"/>
                <w:szCs w:val="22"/>
              </w:rPr>
              <w:t>Authorized Signature:</w:t>
            </w:r>
            <w:r w:rsidR="00FD08E7" w:rsidRPr="00DF6724">
              <w:rPr>
                <w:rFonts w:ascii="Arial" w:hAnsi="Arial" w:cs="Arial"/>
                <w:b/>
                <w:bCs/>
                <w:sz w:val="22"/>
                <w:szCs w:val="22"/>
              </w:rPr>
              <w:t xml:space="preserve">                                                                                                    Date:      </w:t>
            </w:r>
          </w:p>
        </w:tc>
      </w:tr>
    </w:tbl>
    <w:p w14:paraId="4F363D77" w14:textId="77777777" w:rsidR="00BD201C" w:rsidRDefault="00BD201C" w:rsidP="00214CBC">
      <w:pPr>
        <w:pStyle w:val="Heading1"/>
        <w:rPr>
          <w:rFonts w:ascii="Arial" w:hAnsi="Arial" w:cs="Arial"/>
          <w:b/>
          <w:bCs/>
          <w:sz w:val="24"/>
          <w:szCs w:val="24"/>
        </w:rPr>
      </w:pPr>
    </w:p>
    <w:p w14:paraId="19DF73A2" w14:textId="77777777" w:rsidR="004B6D37" w:rsidRDefault="004B6D37">
      <w:pPr>
        <w:rPr>
          <w:rFonts w:ascii="Arial" w:hAnsi="Arial" w:cs="Arial"/>
          <w:b/>
          <w:bCs/>
        </w:rPr>
      </w:pPr>
      <w:r>
        <w:rPr>
          <w:rFonts w:ascii="Arial" w:hAnsi="Arial" w:cs="Arial"/>
          <w:b/>
          <w:bCs/>
        </w:rPr>
        <w:br w:type="page"/>
      </w:r>
    </w:p>
    <w:p w14:paraId="6031F718" w14:textId="6EB7BD20" w:rsidR="00AF7A67" w:rsidRPr="00E211DC" w:rsidRDefault="000E11C8" w:rsidP="00214CBC">
      <w:pPr>
        <w:pStyle w:val="Heading1"/>
        <w:rPr>
          <w:rFonts w:ascii="Arial" w:hAnsi="Arial" w:cs="Arial"/>
          <w:b/>
          <w:bCs/>
          <w:sz w:val="22"/>
          <w:szCs w:val="22"/>
        </w:rPr>
      </w:pPr>
      <w:r w:rsidRPr="00E211DC">
        <w:rPr>
          <w:rFonts w:ascii="Arial" w:hAnsi="Arial" w:cs="Arial"/>
          <w:b/>
          <w:bCs/>
          <w:sz w:val="22"/>
          <w:szCs w:val="22"/>
        </w:rPr>
        <w:lastRenderedPageBreak/>
        <w:t>The M</w:t>
      </w:r>
      <w:r w:rsidR="00AF7A67" w:rsidRPr="00E211DC">
        <w:rPr>
          <w:rFonts w:ascii="Arial" w:hAnsi="Arial" w:cs="Arial"/>
          <w:b/>
          <w:bCs/>
          <w:sz w:val="22"/>
          <w:szCs w:val="22"/>
        </w:rPr>
        <w:t>ississippi Department of Education</w:t>
      </w:r>
    </w:p>
    <w:p w14:paraId="18A86A11" w14:textId="77777777" w:rsidR="00AF7A67" w:rsidRPr="00E211DC" w:rsidRDefault="00AF7A67" w:rsidP="00214CBC">
      <w:pPr>
        <w:jc w:val="center"/>
        <w:rPr>
          <w:rFonts w:ascii="Arial" w:hAnsi="Arial" w:cs="Arial"/>
          <w:b/>
          <w:sz w:val="22"/>
          <w:szCs w:val="22"/>
        </w:rPr>
      </w:pPr>
      <w:r w:rsidRPr="00E211DC">
        <w:rPr>
          <w:rFonts w:ascii="Arial" w:hAnsi="Arial" w:cs="Arial"/>
          <w:b/>
          <w:sz w:val="22"/>
          <w:szCs w:val="22"/>
        </w:rPr>
        <w:t>Terms and Conditions</w:t>
      </w:r>
    </w:p>
    <w:p w14:paraId="32622554" w14:textId="77777777" w:rsidR="00BD201C" w:rsidRPr="00E211DC" w:rsidRDefault="00BD201C" w:rsidP="00214CBC">
      <w:pPr>
        <w:jc w:val="center"/>
        <w:rPr>
          <w:rFonts w:ascii="Arial" w:hAnsi="Arial" w:cs="Arial"/>
          <w:b/>
          <w:bCs/>
          <w:i/>
          <w:color w:val="FF0000"/>
          <w:sz w:val="22"/>
          <w:szCs w:val="22"/>
        </w:rPr>
      </w:pPr>
    </w:p>
    <w:p w14:paraId="585E1CFB" w14:textId="77777777" w:rsidR="00BD201C" w:rsidRPr="00E211DC" w:rsidRDefault="00BD201C" w:rsidP="00214CBC">
      <w:pPr>
        <w:jc w:val="center"/>
        <w:rPr>
          <w:rFonts w:ascii="Arial" w:hAnsi="Arial" w:cs="Arial"/>
          <w:b/>
          <w:bCs/>
          <w:i/>
          <w:color w:val="FF0000"/>
          <w:sz w:val="22"/>
          <w:szCs w:val="22"/>
        </w:rPr>
      </w:pPr>
    </w:p>
    <w:p w14:paraId="7D5E6020" w14:textId="48D31FC7" w:rsidR="00AE718C" w:rsidRPr="00E211DC" w:rsidRDefault="005B5A9E" w:rsidP="00214CBC">
      <w:pPr>
        <w:jc w:val="center"/>
        <w:rPr>
          <w:rFonts w:ascii="Arial" w:hAnsi="Arial" w:cs="Arial"/>
          <w:b/>
          <w:bCs/>
          <w:i/>
          <w:color w:val="FF0000"/>
          <w:sz w:val="22"/>
          <w:szCs w:val="22"/>
        </w:rPr>
      </w:pPr>
      <w:r w:rsidRPr="00E211DC">
        <w:rPr>
          <w:rFonts w:ascii="Arial" w:hAnsi="Arial" w:cs="Arial"/>
          <w:b/>
          <w:bCs/>
          <w:i/>
          <w:color w:val="FF0000"/>
          <w:sz w:val="22"/>
          <w:szCs w:val="22"/>
        </w:rPr>
        <w:t>Name of Bid</w:t>
      </w:r>
    </w:p>
    <w:p w14:paraId="289ABA11" w14:textId="77777777" w:rsidR="00764F0D" w:rsidRPr="00E211DC" w:rsidRDefault="00764F0D" w:rsidP="00214CBC">
      <w:pPr>
        <w:jc w:val="center"/>
        <w:rPr>
          <w:rFonts w:ascii="Arial" w:hAnsi="Arial" w:cs="Arial"/>
          <w:b/>
          <w:i/>
          <w:sz w:val="22"/>
          <w:szCs w:val="22"/>
        </w:rPr>
      </w:pPr>
    </w:p>
    <w:p w14:paraId="52E0DD31" w14:textId="20E43F6F" w:rsidR="00AF7A67" w:rsidRPr="00E211DC" w:rsidRDefault="008C1806" w:rsidP="00C33599">
      <w:pPr>
        <w:pStyle w:val="Heading5"/>
        <w:numPr>
          <w:ilvl w:val="0"/>
          <w:numId w:val="10"/>
        </w:numPr>
        <w:ind w:right="720"/>
        <w:rPr>
          <w:rFonts w:ascii="Arial" w:hAnsi="Arial" w:cs="Arial"/>
          <w:sz w:val="22"/>
          <w:szCs w:val="22"/>
          <w:u w:val="none"/>
        </w:rPr>
      </w:pPr>
      <w:r w:rsidRPr="00E211DC">
        <w:rPr>
          <w:rFonts w:ascii="Arial" w:hAnsi="Arial" w:cs="Arial"/>
          <w:sz w:val="22"/>
          <w:szCs w:val="22"/>
          <w:u w:val="none"/>
        </w:rPr>
        <w:t>PREPARATION OF BID</w:t>
      </w:r>
    </w:p>
    <w:p w14:paraId="1792716D" w14:textId="77777777" w:rsidR="00F0355B" w:rsidRPr="00E211DC" w:rsidRDefault="00F0355B" w:rsidP="00214CBC">
      <w:pPr>
        <w:ind w:right="720"/>
        <w:rPr>
          <w:rFonts w:ascii="Arial" w:hAnsi="Arial" w:cs="Arial"/>
          <w:sz w:val="22"/>
          <w:szCs w:val="22"/>
        </w:rPr>
      </w:pPr>
    </w:p>
    <w:p w14:paraId="053D336B" w14:textId="7B725CBC" w:rsidR="000C3D00" w:rsidRPr="00E211DC" w:rsidRDefault="004E7276" w:rsidP="00214CBC">
      <w:pPr>
        <w:jc w:val="both"/>
        <w:rPr>
          <w:rFonts w:ascii="Arial" w:hAnsi="Arial" w:cs="Arial"/>
          <w:i/>
          <w:iCs/>
          <w:sz w:val="22"/>
          <w:szCs w:val="22"/>
        </w:rPr>
      </w:pPr>
      <w:r w:rsidRPr="00E211DC">
        <w:rPr>
          <w:rFonts w:ascii="Arial" w:hAnsi="Arial" w:cs="Arial"/>
          <w:sz w:val="22"/>
          <w:szCs w:val="22"/>
        </w:rPr>
        <w:t>T</w:t>
      </w:r>
      <w:r w:rsidR="00AF7A67" w:rsidRPr="00E211DC">
        <w:rPr>
          <w:rFonts w:ascii="Arial" w:hAnsi="Arial" w:cs="Arial"/>
          <w:sz w:val="22"/>
          <w:szCs w:val="22"/>
        </w:rPr>
        <w:t xml:space="preserve">he Invitation </w:t>
      </w:r>
      <w:r w:rsidR="003F6142" w:rsidRPr="00E211DC">
        <w:rPr>
          <w:rFonts w:ascii="Arial" w:hAnsi="Arial" w:cs="Arial"/>
          <w:sz w:val="22"/>
          <w:szCs w:val="22"/>
        </w:rPr>
        <w:t>for</w:t>
      </w:r>
      <w:r w:rsidR="00AF7A67" w:rsidRPr="00E211DC">
        <w:rPr>
          <w:rFonts w:ascii="Arial" w:hAnsi="Arial" w:cs="Arial"/>
          <w:sz w:val="22"/>
          <w:szCs w:val="22"/>
        </w:rPr>
        <w:t xml:space="preserve"> Bid </w:t>
      </w:r>
      <w:r w:rsidR="003F6142" w:rsidRPr="00E211DC">
        <w:rPr>
          <w:rFonts w:ascii="Arial" w:hAnsi="Arial" w:cs="Arial"/>
          <w:sz w:val="22"/>
          <w:szCs w:val="22"/>
        </w:rPr>
        <w:t>(</w:t>
      </w:r>
      <w:r w:rsidR="00D12004" w:rsidRPr="00E211DC">
        <w:rPr>
          <w:rFonts w:ascii="Arial" w:hAnsi="Arial" w:cs="Arial"/>
          <w:sz w:val="22"/>
          <w:szCs w:val="22"/>
        </w:rPr>
        <w:t>IFB</w:t>
      </w:r>
      <w:r w:rsidR="003F6142" w:rsidRPr="00E211DC">
        <w:rPr>
          <w:rFonts w:ascii="Arial" w:hAnsi="Arial" w:cs="Arial"/>
          <w:sz w:val="22"/>
          <w:szCs w:val="22"/>
        </w:rPr>
        <w:t xml:space="preserve">) </w:t>
      </w:r>
      <w:r w:rsidR="007D33E9" w:rsidRPr="00E211DC">
        <w:rPr>
          <w:rFonts w:ascii="Arial" w:hAnsi="Arial" w:cs="Arial"/>
          <w:sz w:val="22"/>
          <w:szCs w:val="22"/>
        </w:rPr>
        <w:t xml:space="preserve">may </w:t>
      </w:r>
      <w:r w:rsidR="00AF7A67" w:rsidRPr="00E211DC">
        <w:rPr>
          <w:rFonts w:ascii="Arial" w:hAnsi="Arial" w:cs="Arial"/>
          <w:sz w:val="22"/>
          <w:szCs w:val="22"/>
        </w:rPr>
        <w:t>be</w:t>
      </w:r>
      <w:r w:rsidR="00D22335" w:rsidRPr="00E211DC">
        <w:rPr>
          <w:rFonts w:ascii="Arial" w:hAnsi="Arial" w:cs="Arial"/>
          <w:sz w:val="22"/>
          <w:szCs w:val="22"/>
        </w:rPr>
        <w:t xml:space="preserve"> submitted</w:t>
      </w:r>
      <w:r w:rsidRPr="00E211DC">
        <w:rPr>
          <w:rFonts w:ascii="Arial" w:hAnsi="Arial" w:cs="Arial"/>
          <w:sz w:val="22"/>
          <w:szCs w:val="22"/>
        </w:rPr>
        <w:t xml:space="preserve"> </w:t>
      </w:r>
      <w:r w:rsidR="000F34F3" w:rsidRPr="00E211DC">
        <w:rPr>
          <w:rFonts w:ascii="Arial" w:hAnsi="Arial" w:cs="Arial"/>
          <w:sz w:val="22"/>
          <w:szCs w:val="22"/>
        </w:rPr>
        <w:t>electronically</w:t>
      </w:r>
      <w:r w:rsidR="00214CBC" w:rsidRPr="00E211DC">
        <w:rPr>
          <w:rFonts w:ascii="Arial" w:hAnsi="Arial" w:cs="Arial"/>
          <w:sz w:val="22"/>
          <w:szCs w:val="22"/>
        </w:rPr>
        <w:t xml:space="preserve"> or</w:t>
      </w:r>
      <w:r w:rsidR="00902FCC" w:rsidRPr="00E211DC">
        <w:rPr>
          <w:rFonts w:ascii="Arial" w:hAnsi="Arial" w:cs="Arial"/>
          <w:sz w:val="22"/>
          <w:szCs w:val="22"/>
        </w:rPr>
        <w:t xml:space="preserve"> </w:t>
      </w:r>
      <w:r w:rsidR="000C3D00" w:rsidRPr="00E211DC">
        <w:rPr>
          <w:rFonts w:ascii="Arial" w:hAnsi="Arial" w:cs="Arial"/>
          <w:sz w:val="22"/>
          <w:szCs w:val="22"/>
        </w:rPr>
        <w:t xml:space="preserve">shipped </w:t>
      </w:r>
      <w:r w:rsidR="00902FCC" w:rsidRPr="00E211DC">
        <w:rPr>
          <w:rFonts w:ascii="Arial" w:hAnsi="Arial" w:cs="Arial"/>
          <w:sz w:val="22"/>
          <w:szCs w:val="22"/>
        </w:rPr>
        <w:t>to the Mississippi Department of Education (MDE)</w:t>
      </w:r>
      <w:r w:rsidR="00E44C9C" w:rsidRPr="00E211DC">
        <w:rPr>
          <w:rFonts w:ascii="Arial" w:hAnsi="Arial" w:cs="Arial"/>
          <w:sz w:val="22"/>
          <w:szCs w:val="22"/>
        </w:rPr>
        <w:t xml:space="preserve">. </w:t>
      </w:r>
      <w:r w:rsidR="00214CBC" w:rsidRPr="00E211DC">
        <w:rPr>
          <w:rFonts w:ascii="Arial" w:hAnsi="Arial" w:cs="Arial"/>
          <w:b/>
          <w:bCs/>
          <w:sz w:val="22"/>
          <w:szCs w:val="22"/>
        </w:rPr>
        <w:t>The complete bid packet including all attachments shall be submitted in a searchable Microsoft Office</w:t>
      </w:r>
      <w:r w:rsidR="00214CBC" w:rsidRPr="00E211DC">
        <w:rPr>
          <w:rFonts w:ascii="Arial" w:hAnsi="Arial" w:cs="Arial"/>
          <w:b/>
          <w:bCs/>
          <w:sz w:val="22"/>
          <w:szCs w:val="22"/>
          <w:vertAlign w:val="superscript"/>
        </w:rPr>
        <w:t>®</w:t>
      </w:r>
      <w:r w:rsidR="00214CBC" w:rsidRPr="00E211DC">
        <w:rPr>
          <w:rFonts w:ascii="Arial" w:hAnsi="Arial" w:cs="Arial"/>
          <w:b/>
          <w:bCs/>
          <w:sz w:val="22"/>
          <w:szCs w:val="22"/>
        </w:rPr>
        <w:t xml:space="preserve"> format, preferably in Word</w:t>
      </w:r>
      <w:r w:rsidR="00214CBC" w:rsidRPr="00E211DC">
        <w:rPr>
          <w:rFonts w:ascii="Arial" w:hAnsi="Arial" w:cs="Arial"/>
          <w:b/>
          <w:bCs/>
          <w:sz w:val="22"/>
          <w:szCs w:val="22"/>
          <w:vertAlign w:val="superscript"/>
        </w:rPr>
        <w:t>®</w:t>
      </w:r>
      <w:r w:rsidR="00214CBC" w:rsidRPr="00E211DC">
        <w:rPr>
          <w:rFonts w:ascii="Arial" w:hAnsi="Arial" w:cs="Arial"/>
          <w:b/>
          <w:bCs/>
          <w:sz w:val="22"/>
          <w:szCs w:val="22"/>
        </w:rPr>
        <w:t xml:space="preserve"> or Portable Document Format (PDF) only. </w:t>
      </w:r>
      <w:r w:rsidR="00214CBC" w:rsidRPr="00E211DC">
        <w:rPr>
          <w:rFonts w:ascii="Arial" w:hAnsi="Arial" w:cs="Arial"/>
          <w:i/>
          <w:iCs/>
          <w:sz w:val="22"/>
          <w:szCs w:val="22"/>
        </w:rPr>
        <w:t>In person delivery of</w:t>
      </w:r>
      <w:r w:rsidR="000C3D00" w:rsidRPr="00E211DC">
        <w:rPr>
          <w:rFonts w:ascii="Arial" w:hAnsi="Arial" w:cs="Arial"/>
          <w:i/>
          <w:iCs/>
          <w:sz w:val="22"/>
          <w:szCs w:val="22"/>
        </w:rPr>
        <w:t xml:space="preserve"> bids will not be accepted or considered for an award. </w:t>
      </w:r>
    </w:p>
    <w:p w14:paraId="68162728" w14:textId="17EA3843" w:rsidR="00A6354A" w:rsidRPr="00E211DC" w:rsidRDefault="00A6354A" w:rsidP="00B17B05">
      <w:pPr>
        <w:ind w:left="720" w:right="720"/>
        <w:jc w:val="both"/>
        <w:rPr>
          <w:rFonts w:ascii="Arial" w:hAnsi="Arial" w:cs="Arial"/>
          <w:sz w:val="22"/>
          <w:szCs w:val="22"/>
        </w:rPr>
      </w:pPr>
    </w:p>
    <w:p w14:paraId="6B5B37DC" w14:textId="6A9C85C9" w:rsidR="00A6354A" w:rsidRPr="00E211DC" w:rsidRDefault="00A6354A" w:rsidP="00952E15">
      <w:pPr>
        <w:ind w:right="720" w:firstLine="720"/>
        <w:jc w:val="both"/>
        <w:rPr>
          <w:rFonts w:ascii="Arial" w:hAnsi="Arial" w:cs="Arial"/>
          <w:sz w:val="22"/>
          <w:szCs w:val="22"/>
        </w:rPr>
      </w:pPr>
      <w:r w:rsidRPr="00E211DC">
        <w:rPr>
          <w:rFonts w:ascii="Arial" w:hAnsi="Arial" w:cs="Arial"/>
          <w:sz w:val="22"/>
          <w:szCs w:val="22"/>
        </w:rPr>
        <w:t>Shipped to:</w:t>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t xml:space="preserve">The Mississippi Department of </w:t>
      </w:r>
      <w:r w:rsidR="00251A3B" w:rsidRPr="00E211DC">
        <w:rPr>
          <w:rFonts w:ascii="Arial" w:hAnsi="Arial" w:cs="Arial"/>
          <w:sz w:val="22"/>
          <w:szCs w:val="22"/>
        </w:rPr>
        <w:t>E</w:t>
      </w:r>
      <w:r w:rsidRPr="00E211DC">
        <w:rPr>
          <w:rFonts w:ascii="Arial" w:hAnsi="Arial" w:cs="Arial"/>
          <w:sz w:val="22"/>
          <w:szCs w:val="22"/>
        </w:rPr>
        <w:t>ducation</w:t>
      </w:r>
    </w:p>
    <w:p w14:paraId="257AF034" w14:textId="0E2FB468" w:rsidR="00A6354A" w:rsidRPr="00E211DC" w:rsidRDefault="00A6354A" w:rsidP="00B17B05">
      <w:pPr>
        <w:ind w:right="720"/>
        <w:jc w:val="both"/>
        <w:rPr>
          <w:rFonts w:ascii="Arial" w:hAnsi="Arial" w:cs="Arial"/>
          <w:color w:val="FF0000"/>
          <w:sz w:val="22"/>
          <w:szCs w:val="22"/>
        </w:rPr>
      </w:pPr>
      <w:r w:rsidRPr="00E211DC">
        <w:rPr>
          <w:rFonts w:ascii="Arial" w:hAnsi="Arial" w:cs="Arial"/>
          <w:sz w:val="22"/>
          <w:szCs w:val="22"/>
        </w:rPr>
        <w:tab/>
      </w:r>
      <w:r w:rsidR="000C3D00" w:rsidRPr="00E211DC">
        <w:rPr>
          <w:rFonts w:ascii="Arial" w:hAnsi="Arial" w:cs="Arial"/>
          <w:sz w:val="22"/>
          <w:szCs w:val="22"/>
        </w:rPr>
        <w:t>(USPS, UPS, Fed Ex)</w:t>
      </w:r>
      <w:r w:rsidRPr="00E211DC">
        <w:rPr>
          <w:rFonts w:ascii="Arial" w:hAnsi="Arial" w:cs="Arial"/>
          <w:sz w:val="22"/>
          <w:szCs w:val="22"/>
        </w:rPr>
        <w:tab/>
      </w:r>
      <w:r w:rsidRPr="00E211DC">
        <w:rPr>
          <w:rFonts w:ascii="Arial" w:hAnsi="Arial" w:cs="Arial"/>
          <w:sz w:val="22"/>
          <w:szCs w:val="22"/>
        </w:rPr>
        <w:tab/>
      </w:r>
      <w:r w:rsidRPr="00E211DC">
        <w:rPr>
          <w:rFonts w:ascii="Arial" w:hAnsi="Arial" w:cs="Arial"/>
          <w:color w:val="FF0000"/>
          <w:sz w:val="22"/>
          <w:szCs w:val="22"/>
        </w:rPr>
        <w:t>(Name of IFB and date of opening)</w:t>
      </w:r>
    </w:p>
    <w:p w14:paraId="785DC956" w14:textId="77777777" w:rsidR="006F5085" w:rsidRPr="00E211DC" w:rsidRDefault="006F5085" w:rsidP="006F5085">
      <w:pPr>
        <w:ind w:right="720" w:firstLine="720"/>
        <w:jc w:val="both"/>
        <w:rPr>
          <w:rFonts w:ascii="Arial" w:hAnsi="Arial" w:cs="Arial"/>
          <w:b/>
          <w:bCs/>
          <w:color w:val="000000"/>
          <w:sz w:val="22"/>
          <w:szCs w:val="22"/>
        </w:rPr>
      </w:pPr>
      <w:r w:rsidRPr="00E211DC">
        <w:rPr>
          <w:rFonts w:ascii="Arial" w:hAnsi="Arial" w:cs="Arial"/>
          <w:color w:val="FF0000"/>
          <w:sz w:val="22"/>
          <w:szCs w:val="22"/>
        </w:rPr>
        <w:tab/>
      </w:r>
      <w:r w:rsidRPr="00E211DC">
        <w:rPr>
          <w:rFonts w:ascii="Arial" w:hAnsi="Arial" w:cs="Arial"/>
          <w:color w:val="FF0000"/>
          <w:sz w:val="22"/>
          <w:szCs w:val="22"/>
        </w:rPr>
        <w:tab/>
      </w:r>
      <w:r w:rsidRPr="00E211DC">
        <w:rPr>
          <w:rFonts w:ascii="Arial" w:hAnsi="Arial" w:cs="Arial"/>
          <w:color w:val="FF0000"/>
          <w:sz w:val="22"/>
          <w:szCs w:val="22"/>
        </w:rPr>
        <w:tab/>
      </w:r>
      <w:r w:rsidRPr="00E211DC">
        <w:rPr>
          <w:rFonts w:ascii="Arial" w:hAnsi="Arial" w:cs="Arial"/>
          <w:color w:val="FF0000"/>
          <w:sz w:val="22"/>
          <w:szCs w:val="22"/>
        </w:rPr>
        <w:tab/>
      </w:r>
      <w:r w:rsidRPr="00E211DC">
        <w:rPr>
          <w:rFonts w:ascii="Arial" w:hAnsi="Arial" w:cs="Arial"/>
          <w:b/>
          <w:bCs/>
          <w:color w:val="000000"/>
          <w:sz w:val="22"/>
          <w:szCs w:val="22"/>
        </w:rPr>
        <w:t>ATTN:</w:t>
      </w:r>
      <w:r w:rsidRPr="00E211DC">
        <w:rPr>
          <w:rFonts w:ascii="Arial" w:hAnsi="Arial" w:cs="Arial"/>
          <w:b/>
          <w:bCs/>
          <w:color w:val="000000"/>
          <w:sz w:val="22"/>
          <w:szCs w:val="22"/>
        </w:rPr>
        <w:tab/>
        <w:t>Monique Corley</w:t>
      </w:r>
    </w:p>
    <w:p w14:paraId="65648023" w14:textId="2F9FAF64" w:rsidR="00626789" w:rsidRPr="00E211DC" w:rsidRDefault="006F5085" w:rsidP="006F5085">
      <w:pPr>
        <w:ind w:right="720"/>
        <w:jc w:val="both"/>
        <w:rPr>
          <w:rFonts w:ascii="Arial" w:hAnsi="Arial" w:cs="Arial"/>
          <w:color w:val="FF0000"/>
          <w:sz w:val="22"/>
          <w:szCs w:val="22"/>
        </w:rPr>
      </w:pP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00626789" w:rsidRPr="00E211DC">
        <w:rPr>
          <w:rFonts w:ascii="Arial" w:hAnsi="Arial" w:cs="Arial"/>
          <w:color w:val="FF0000"/>
          <w:sz w:val="22"/>
          <w:szCs w:val="22"/>
          <w:highlight w:val="yellow"/>
        </w:rPr>
        <w:t>RFx Number:</w:t>
      </w:r>
      <w:r w:rsidR="00626789" w:rsidRPr="00E211DC">
        <w:rPr>
          <w:rFonts w:ascii="Arial" w:hAnsi="Arial" w:cs="Arial"/>
          <w:color w:val="FF0000"/>
          <w:sz w:val="22"/>
          <w:szCs w:val="22"/>
        </w:rPr>
        <w:t xml:space="preserve"> delete if not over $75,000</w:t>
      </w:r>
    </w:p>
    <w:p w14:paraId="4101EF43" w14:textId="4E3BC0E9" w:rsidR="006F5085" w:rsidRPr="00E211DC" w:rsidRDefault="006F5085" w:rsidP="00626789">
      <w:pPr>
        <w:ind w:left="2880" w:right="720" w:firstLine="720"/>
        <w:jc w:val="both"/>
        <w:rPr>
          <w:rFonts w:ascii="Arial" w:hAnsi="Arial" w:cs="Arial"/>
          <w:sz w:val="22"/>
          <w:szCs w:val="22"/>
        </w:rPr>
      </w:pPr>
      <w:r w:rsidRPr="00E211DC">
        <w:rPr>
          <w:rFonts w:ascii="Arial" w:hAnsi="Arial" w:cs="Arial"/>
          <w:sz w:val="22"/>
          <w:szCs w:val="22"/>
        </w:rPr>
        <w:t xml:space="preserve">Office of Procurement </w:t>
      </w:r>
    </w:p>
    <w:p w14:paraId="0244C379" w14:textId="77777777" w:rsidR="00A6354A" w:rsidRPr="00E211DC" w:rsidRDefault="006F5085" w:rsidP="00B17B05">
      <w:pPr>
        <w:ind w:right="720"/>
        <w:jc w:val="both"/>
        <w:rPr>
          <w:rFonts w:ascii="Arial" w:hAnsi="Arial" w:cs="Arial"/>
          <w:sz w:val="22"/>
          <w:szCs w:val="22"/>
        </w:rPr>
      </w:pPr>
      <w:r w:rsidRPr="00E211DC">
        <w:rPr>
          <w:rFonts w:ascii="Arial" w:hAnsi="Arial" w:cs="Arial"/>
          <w:color w:val="FF0000"/>
          <w:sz w:val="22"/>
          <w:szCs w:val="22"/>
        </w:rPr>
        <w:tab/>
      </w:r>
      <w:r w:rsidR="00A6354A" w:rsidRPr="00E211DC">
        <w:rPr>
          <w:rFonts w:ascii="Arial" w:hAnsi="Arial" w:cs="Arial"/>
          <w:sz w:val="22"/>
          <w:szCs w:val="22"/>
        </w:rPr>
        <w:tab/>
      </w:r>
      <w:r w:rsidR="00A6354A" w:rsidRPr="00E211DC">
        <w:rPr>
          <w:rFonts w:ascii="Arial" w:hAnsi="Arial" w:cs="Arial"/>
          <w:sz w:val="22"/>
          <w:szCs w:val="22"/>
        </w:rPr>
        <w:tab/>
      </w:r>
      <w:r w:rsidR="00A6354A" w:rsidRPr="00E211DC">
        <w:rPr>
          <w:rFonts w:ascii="Arial" w:hAnsi="Arial" w:cs="Arial"/>
          <w:sz w:val="22"/>
          <w:szCs w:val="22"/>
        </w:rPr>
        <w:tab/>
      </w:r>
      <w:r w:rsidR="00A6354A" w:rsidRPr="00E211DC">
        <w:rPr>
          <w:rFonts w:ascii="Arial" w:hAnsi="Arial" w:cs="Arial"/>
          <w:sz w:val="22"/>
          <w:szCs w:val="22"/>
        </w:rPr>
        <w:tab/>
        <w:t>359 North West Street</w:t>
      </w:r>
    </w:p>
    <w:p w14:paraId="230B9C2D" w14:textId="77777777" w:rsidR="00A6354A" w:rsidRPr="00E211DC" w:rsidRDefault="00A6354A" w:rsidP="00B17B05">
      <w:pPr>
        <w:ind w:right="720"/>
        <w:jc w:val="both"/>
        <w:rPr>
          <w:rFonts w:ascii="Arial" w:hAnsi="Arial" w:cs="Arial"/>
          <w:sz w:val="22"/>
          <w:szCs w:val="22"/>
        </w:rPr>
      </w:pP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t>Jackson, MS 39201</w:t>
      </w:r>
    </w:p>
    <w:p w14:paraId="0F732C11" w14:textId="77777777" w:rsidR="00A6354A" w:rsidRPr="0008232C" w:rsidRDefault="00A6354A" w:rsidP="00B17B05">
      <w:pPr>
        <w:ind w:right="720"/>
        <w:jc w:val="both"/>
        <w:rPr>
          <w:rFonts w:ascii="Arial" w:hAnsi="Arial" w:cs="Arial"/>
          <w:b/>
          <w:bCs/>
          <w:sz w:val="22"/>
          <w:szCs w:val="22"/>
        </w:rPr>
      </w:pP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08232C">
        <w:rPr>
          <w:rFonts w:ascii="Arial" w:hAnsi="Arial" w:cs="Arial"/>
          <w:b/>
          <w:bCs/>
          <w:sz w:val="22"/>
          <w:szCs w:val="22"/>
        </w:rPr>
        <w:t>(DO NOT OPEN)</w:t>
      </w:r>
    </w:p>
    <w:p w14:paraId="506E37C1" w14:textId="77777777" w:rsidR="00A6354A" w:rsidRPr="00E211DC" w:rsidRDefault="00A6354A" w:rsidP="00B17B05">
      <w:pPr>
        <w:ind w:right="720"/>
        <w:jc w:val="both"/>
        <w:rPr>
          <w:rFonts w:ascii="Arial" w:hAnsi="Arial" w:cs="Arial"/>
          <w:sz w:val="22"/>
          <w:szCs w:val="22"/>
        </w:rPr>
      </w:pPr>
    </w:p>
    <w:p w14:paraId="18C7F91E" w14:textId="5DD45194" w:rsidR="000C3D00" w:rsidRPr="00E211DC" w:rsidRDefault="00C777D2" w:rsidP="00214CBC">
      <w:pPr>
        <w:jc w:val="both"/>
        <w:rPr>
          <w:rFonts w:ascii="Arial" w:hAnsi="Arial" w:cs="Arial"/>
          <w:sz w:val="22"/>
          <w:szCs w:val="22"/>
        </w:rPr>
      </w:pPr>
      <w:bookmarkStart w:id="6" w:name="_Hlk98514427"/>
      <w:r w:rsidRPr="00E211DC">
        <w:rPr>
          <w:rFonts w:ascii="Arial" w:hAnsi="Arial" w:cs="Arial"/>
          <w:sz w:val="22"/>
          <w:szCs w:val="22"/>
        </w:rPr>
        <w:t xml:space="preserve">All bids submitted shall be in compliance with all conditions stated herein. </w:t>
      </w:r>
      <w:r w:rsidR="00353380" w:rsidRPr="00E211DC">
        <w:rPr>
          <w:rFonts w:ascii="Arial" w:hAnsi="Arial" w:cs="Arial"/>
          <w:sz w:val="22"/>
          <w:szCs w:val="22"/>
        </w:rPr>
        <w:t xml:space="preserve">All bid prices and notations must be printed in ink or typewritten. </w:t>
      </w:r>
      <w:r w:rsidR="00E44C9C" w:rsidRPr="00E211DC">
        <w:rPr>
          <w:rFonts w:ascii="Arial" w:hAnsi="Arial" w:cs="Arial"/>
          <w:sz w:val="22"/>
          <w:szCs w:val="22"/>
        </w:rPr>
        <w:t>No erasures permitted. Errors may be crossed out and corrections printed in ink or typewritten adjacent and must be initialed, in ink, by the person signing bid.</w:t>
      </w:r>
      <w:r w:rsidR="000C3D00" w:rsidRPr="00E211DC">
        <w:rPr>
          <w:rFonts w:ascii="Arial" w:hAnsi="Arial" w:cs="Arial"/>
          <w:sz w:val="22"/>
          <w:szCs w:val="22"/>
        </w:rPr>
        <w:t xml:space="preserve"> The MDE will not be responsible for delivery delays of lost packets. All risk of late arrivals due to unanticipated delays – whether delivered by shipping or electronic method – is entirely on the bidder. </w:t>
      </w:r>
    </w:p>
    <w:bookmarkEnd w:id="6"/>
    <w:p w14:paraId="2106151D" w14:textId="77777777" w:rsidR="006E515E" w:rsidRPr="00E211DC" w:rsidRDefault="006E515E" w:rsidP="006E515E">
      <w:pPr>
        <w:jc w:val="both"/>
        <w:rPr>
          <w:rFonts w:ascii="Arial" w:hAnsi="Arial" w:cs="Arial"/>
          <w:color w:val="FF0000"/>
          <w:sz w:val="22"/>
          <w:szCs w:val="22"/>
          <w:highlight w:val="yellow"/>
        </w:rPr>
      </w:pPr>
    </w:p>
    <w:p w14:paraId="020B0089" w14:textId="79712396" w:rsidR="006E515E" w:rsidRPr="00E211DC" w:rsidRDefault="00F720C4" w:rsidP="006E515E">
      <w:pPr>
        <w:jc w:val="both"/>
        <w:rPr>
          <w:rFonts w:ascii="Arial" w:hAnsi="Arial" w:cs="Arial"/>
          <w:color w:val="FF0000"/>
          <w:sz w:val="22"/>
          <w:szCs w:val="22"/>
        </w:rPr>
      </w:pPr>
      <w:r w:rsidRPr="00E211DC">
        <w:rPr>
          <w:rFonts w:ascii="Arial" w:hAnsi="Arial" w:cs="Arial"/>
          <w:color w:val="FF0000"/>
          <w:sz w:val="22"/>
          <w:szCs w:val="22"/>
          <w:highlight w:val="yellow"/>
        </w:rPr>
        <w:t xml:space="preserve">For </w:t>
      </w:r>
      <w:r w:rsidR="006E515E" w:rsidRPr="00E211DC">
        <w:rPr>
          <w:rFonts w:ascii="Arial" w:hAnsi="Arial" w:cs="Arial"/>
          <w:color w:val="FF0000"/>
          <w:sz w:val="22"/>
          <w:szCs w:val="22"/>
          <w:highlight w:val="yellow"/>
        </w:rPr>
        <w:t xml:space="preserve">No Bid or </w:t>
      </w:r>
      <w:r w:rsidR="000F34F3" w:rsidRPr="00E211DC">
        <w:rPr>
          <w:rFonts w:ascii="Arial" w:hAnsi="Arial" w:cs="Arial"/>
          <w:color w:val="FF0000"/>
          <w:sz w:val="22"/>
          <w:szCs w:val="22"/>
          <w:highlight w:val="yellow"/>
        </w:rPr>
        <w:t>Reverse Auction</w:t>
      </w:r>
    </w:p>
    <w:p w14:paraId="57975FD1" w14:textId="776B5E06" w:rsidR="000C3D00" w:rsidRPr="00E211DC" w:rsidRDefault="00F0355B" w:rsidP="00C33599">
      <w:pPr>
        <w:numPr>
          <w:ilvl w:val="0"/>
          <w:numId w:val="19"/>
        </w:numPr>
        <w:jc w:val="both"/>
        <w:rPr>
          <w:rFonts w:ascii="Arial" w:hAnsi="Arial" w:cs="Arial"/>
          <w:sz w:val="22"/>
          <w:szCs w:val="22"/>
          <w:highlight w:val="yellow"/>
        </w:rPr>
      </w:pPr>
      <w:bookmarkStart w:id="7" w:name="_Hlk47016593"/>
      <w:bookmarkStart w:id="8" w:name="_Hlk46226051"/>
      <w:r w:rsidRPr="00E211DC">
        <w:rPr>
          <w:rFonts w:ascii="Arial" w:hAnsi="Arial" w:cs="Arial"/>
          <w:sz w:val="22"/>
          <w:szCs w:val="22"/>
          <w:highlight w:val="yellow"/>
        </w:rPr>
        <w:t xml:space="preserve">To submit bids electronically, bidders must </w:t>
      </w:r>
      <w:r w:rsidR="003F6142" w:rsidRPr="00E211DC">
        <w:rPr>
          <w:rFonts w:ascii="Arial" w:hAnsi="Arial" w:cs="Arial"/>
          <w:sz w:val="22"/>
          <w:szCs w:val="22"/>
          <w:highlight w:val="yellow"/>
        </w:rPr>
        <w:t>be</w:t>
      </w:r>
      <w:r w:rsidRPr="00E211DC">
        <w:rPr>
          <w:rFonts w:ascii="Arial" w:hAnsi="Arial" w:cs="Arial"/>
          <w:sz w:val="22"/>
          <w:szCs w:val="22"/>
          <w:highlight w:val="yellow"/>
        </w:rPr>
        <w:t xml:space="preserve"> </w:t>
      </w:r>
      <w:hyperlink r:id="rId10" w:history="1">
        <w:r w:rsidRPr="00E211DC">
          <w:rPr>
            <w:rStyle w:val="Hyperlink"/>
            <w:rFonts w:ascii="Arial" w:hAnsi="Arial" w:cs="Arial"/>
            <w:sz w:val="22"/>
            <w:szCs w:val="22"/>
            <w:highlight w:val="yellow"/>
          </w:rPr>
          <w:t>registered</w:t>
        </w:r>
      </w:hyperlink>
      <w:r w:rsidRPr="00E211DC">
        <w:rPr>
          <w:rFonts w:ascii="Arial" w:hAnsi="Arial" w:cs="Arial"/>
          <w:sz w:val="22"/>
          <w:szCs w:val="22"/>
          <w:highlight w:val="yellow"/>
        </w:rPr>
        <w:t xml:space="preserve"> in the MAGIC system</w:t>
      </w:r>
      <w:r w:rsidR="00070F22" w:rsidRPr="00E211DC">
        <w:rPr>
          <w:rFonts w:ascii="Arial" w:hAnsi="Arial" w:cs="Arial"/>
          <w:sz w:val="22"/>
          <w:szCs w:val="22"/>
          <w:highlight w:val="yellow"/>
        </w:rPr>
        <w:t xml:space="preserve"> as a State of MS Supplier, </w:t>
      </w:r>
      <w:r w:rsidRPr="00E211DC">
        <w:rPr>
          <w:rFonts w:ascii="Arial" w:hAnsi="Arial" w:cs="Arial"/>
          <w:sz w:val="22"/>
          <w:szCs w:val="22"/>
          <w:highlight w:val="yellow"/>
        </w:rPr>
        <w:t>have a login, password, and supplier number and</w:t>
      </w:r>
      <w:r w:rsidR="003F6142" w:rsidRPr="00E211DC">
        <w:rPr>
          <w:rFonts w:ascii="Arial" w:hAnsi="Arial" w:cs="Arial"/>
          <w:sz w:val="22"/>
          <w:szCs w:val="22"/>
          <w:highlight w:val="yellow"/>
        </w:rPr>
        <w:t xml:space="preserve"> meet </w:t>
      </w:r>
      <w:r w:rsidRPr="00E211DC">
        <w:rPr>
          <w:rFonts w:ascii="Arial" w:hAnsi="Arial" w:cs="Arial"/>
          <w:sz w:val="22"/>
          <w:szCs w:val="22"/>
          <w:highlight w:val="yellow"/>
        </w:rPr>
        <w:t>all technical requirements</w:t>
      </w:r>
      <w:r w:rsidR="003F6142" w:rsidRPr="00E211DC">
        <w:rPr>
          <w:rFonts w:ascii="Arial" w:hAnsi="Arial" w:cs="Arial"/>
          <w:sz w:val="22"/>
          <w:szCs w:val="22"/>
          <w:highlight w:val="yellow"/>
        </w:rPr>
        <w:t xml:space="preserve"> </w:t>
      </w:r>
      <w:r w:rsidR="008E5A51" w:rsidRPr="00E211DC">
        <w:rPr>
          <w:rFonts w:ascii="Arial" w:hAnsi="Arial" w:cs="Arial"/>
          <w:sz w:val="22"/>
          <w:szCs w:val="22"/>
          <w:highlight w:val="yellow"/>
        </w:rPr>
        <w:t>to upload bid packet</w:t>
      </w:r>
      <w:r w:rsidRPr="00E211DC">
        <w:rPr>
          <w:rFonts w:ascii="Arial" w:hAnsi="Arial" w:cs="Arial"/>
          <w:sz w:val="22"/>
          <w:szCs w:val="22"/>
          <w:highlight w:val="yellow"/>
        </w:rPr>
        <w:t xml:space="preserve">. </w:t>
      </w:r>
      <w:r w:rsidR="00070F22" w:rsidRPr="00E211DC">
        <w:rPr>
          <w:rFonts w:ascii="Arial" w:hAnsi="Arial" w:cs="Arial"/>
          <w:sz w:val="22"/>
          <w:szCs w:val="22"/>
          <w:highlight w:val="yellow"/>
        </w:rPr>
        <w:t xml:space="preserve">Please contact mash </w:t>
      </w:r>
      <w:hyperlink r:id="rId11" w:history="1">
        <w:r w:rsidR="00070F22" w:rsidRPr="00E211DC">
          <w:rPr>
            <w:rStyle w:val="Hyperlink"/>
            <w:rFonts w:ascii="Arial" w:hAnsi="Arial" w:cs="Arial"/>
            <w:sz w:val="22"/>
            <w:szCs w:val="22"/>
            <w:highlight w:val="yellow"/>
          </w:rPr>
          <w:t>mash@dfa.ms.gov</w:t>
        </w:r>
      </w:hyperlink>
      <w:r w:rsidR="00070F22" w:rsidRPr="00E211DC">
        <w:rPr>
          <w:rFonts w:ascii="Arial" w:hAnsi="Arial" w:cs="Arial"/>
          <w:sz w:val="22"/>
          <w:szCs w:val="22"/>
          <w:highlight w:val="yellow"/>
        </w:rPr>
        <w:t xml:space="preserve"> for help. </w:t>
      </w:r>
      <w:bookmarkEnd w:id="7"/>
      <w:r w:rsidR="000C3D00" w:rsidRPr="00E211DC">
        <w:rPr>
          <w:rFonts w:ascii="Arial" w:hAnsi="Arial" w:cs="Arial"/>
          <w:sz w:val="22"/>
          <w:szCs w:val="22"/>
          <w:highlight w:val="yellow"/>
        </w:rPr>
        <w:t xml:space="preserve">Please visit and register at DFA: Mississippi Suppliers (Vendors) (ms.gov). If assistance is required, contact MASH help desk at 601-359-1343 at least 72 hours in advance of the due date for submission. </w:t>
      </w:r>
      <w:r w:rsidR="006E515E" w:rsidRPr="00E211DC">
        <w:rPr>
          <w:rFonts w:ascii="Arial" w:hAnsi="Arial" w:cs="Arial"/>
          <w:sz w:val="22"/>
          <w:szCs w:val="22"/>
          <w:highlight w:val="yellow"/>
        </w:rPr>
        <w:t>Bid</w:t>
      </w:r>
      <w:r w:rsidR="000C3D00" w:rsidRPr="00E211DC">
        <w:rPr>
          <w:rFonts w:ascii="Arial" w:hAnsi="Arial" w:cs="Arial"/>
          <w:sz w:val="22"/>
          <w:szCs w:val="22"/>
          <w:highlight w:val="yellow"/>
        </w:rPr>
        <w:t>s received after the time designated in the solicitation shall be considered late and shall not be considered for award.</w:t>
      </w:r>
    </w:p>
    <w:p w14:paraId="1409E66F" w14:textId="77777777" w:rsidR="006E515E" w:rsidRPr="00E211DC" w:rsidRDefault="006E515E" w:rsidP="006E515E">
      <w:pPr>
        <w:ind w:left="360"/>
        <w:jc w:val="both"/>
        <w:rPr>
          <w:rFonts w:ascii="Arial" w:hAnsi="Arial" w:cs="Arial"/>
          <w:color w:val="FF0000"/>
          <w:sz w:val="22"/>
          <w:szCs w:val="22"/>
          <w:highlight w:val="yellow"/>
        </w:rPr>
      </w:pPr>
    </w:p>
    <w:p w14:paraId="0E0EE09C" w14:textId="77E7B993" w:rsidR="006E515E" w:rsidRPr="00E211DC" w:rsidRDefault="00F720C4" w:rsidP="006E515E">
      <w:pPr>
        <w:jc w:val="both"/>
        <w:rPr>
          <w:rFonts w:ascii="Arial" w:hAnsi="Arial" w:cs="Arial"/>
          <w:sz w:val="22"/>
          <w:szCs w:val="22"/>
          <w:highlight w:val="yellow"/>
        </w:rPr>
      </w:pPr>
      <w:r w:rsidRPr="00E211DC">
        <w:rPr>
          <w:rFonts w:ascii="Arial" w:hAnsi="Arial" w:cs="Arial"/>
          <w:color w:val="FF0000"/>
          <w:sz w:val="22"/>
          <w:szCs w:val="22"/>
          <w:highlight w:val="yellow"/>
        </w:rPr>
        <w:t>Use this submission if above is deleted</w:t>
      </w:r>
    </w:p>
    <w:p w14:paraId="2999EBF3" w14:textId="516C7098" w:rsidR="006E515E" w:rsidRPr="00E211DC" w:rsidRDefault="006E515E" w:rsidP="006E515E">
      <w:pPr>
        <w:ind w:left="720"/>
        <w:jc w:val="both"/>
        <w:rPr>
          <w:rFonts w:ascii="Arial" w:hAnsi="Arial" w:cs="Arial"/>
          <w:bCs/>
          <w:color w:val="FF0000"/>
          <w:sz w:val="22"/>
          <w:szCs w:val="22"/>
          <w:highlight w:val="yellow"/>
        </w:rPr>
      </w:pPr>
      <w:r w:rsidRPr="00E211DC">
        <w:rPr>
          <w:rFonts w:ascii="Arial" w:hAnsi="Arial" w:cs="Arial"/>
          <w:bCs/>
          <w:sz w:val="22"/>
          <w:szCs w:val="22"/>
          <w:highlight w:val="yellow"/>
          <w:u w:val="single"/>
        </w:rPr>
        <w:t xml:space="preserve">A signed bid packet shall be electronically submitted in a PDF or Word format via </w:t>
      </w:r>
      <w:hyperlink r:id="rId12" w:history="1">
        <w:r w:rsidRPr="00E211DC">
          <w:rPr>
            <w:rFonts w:ascii="Arial" w:hAnsi="Arial" w:cs="Arial"/>
            <w:bCs/>
            <w:color w:val="0000FF"/>
            <w:sz w:val="22"/>
            <w:szCs w:val="22"/>
            <w:highlight w:val="yellow"/>
            <w:u w:val="single"/>
          </w:rPr>
          <w:t>RFXS</w:t>
        </w:r>
      </w:hyperlink>
      <w:bookmarkStart w:id="9" w:name="_Hlk95378978"/>
      <w:r w:rsidRPr="00E211DC">
        <w:rPr>
          <w:rFonts w:ascii="Arial" w:hAnsi="Arial" w:cs="Arial"/>
          <w:bCs/>
          <w:color w:val="0000FF"/>
          <w:sz w:val="22"/>
          <w:szCs w:val="22"/>
          <w:u w:val="single"/>
        </w:rPr>
        <w:t xml:space="preserve"> </w:t>
      </w:r>
      <w:r w:rsidRPr="00E211DC">
        <w:rPr>
          <w:rFonts w:ascii="Arial" w:hAnsi="Arial" w:cs="Arial"/>
          <w:bCs/>
          <w:color w:val="0000FF"/>
          <w:sz w:val="22"/>
          <w:szCs w:val="22"/>
          <w:highlight w:val="yellow"/>
          <w:u w:val="single"/>
        </w:rPr>
        <w:t>&lt;RFXS@mdek12.org&gt;</w:t>
      </w:r>
      <w:r w:rsidRPr="00E211DC">
        <w:rPr>
          <w:rFonts w:ascii="Arial" w:hAnsi="Arial" w:cs="Arial"/>
          <w:bCs/>
          <w:color w:val="0000FF"/>
          <w:sz w:val="22"/>
          <w:szCs w:val="22"/>
          <w:highlight w:val="yellow"/>
        </w:rPr>
        <w:t xml:space="preserve">. </w:t>
      </w:r>
      <w:r w:rsidRPr="00E211DC">
        <w:rPr>
          <w:rFonts w:ascii="Arial" w:hAnsi="Arial" w:cs="Arial"/>
          <w:bCs/>
          <w:sz w:val="22"/>
          <w:szCs w:val="22"/>
          <w:highlight w:val="yellow"/>
        </w:rPr>
        <w:t xml:space="preserve">Applicants shall allow at least 72 hours in advance of the due date to consider unforeseen technical issues. Bids received after the time designated shall be considered late and shall not be considered for an award. </w:t>
      </w:r>
      <w:bookmarkEnd w:id="9"/>
      <w:r w:rsidRPr="00E211DC">
        <w:rPr>
          <w:rFonts w:ascii="Arial" w:hAnsi="Arial" w:cs="Arial"/>
          <w:b/>
          <w:i/>
          <w:iCs/>
          <w:sz w:val="22"/>
          <w:szCs w:val="22"/>
          <w:highlight w:val="yellow"/>
        </w:rPr>
        <w:t xml:space="preserve">The </w:t>
      </w:r>
      <w:r w:rsidRPr="00E211DC">
        <w:rPr>
          <w:rFonts w:ascii="Arial" w:hAnsi="Arial" w:cs="Arial"/>
          <w:b/>
          <w:i/>
          <w:iCs/>
          <w:sz w:val="22"/>
          <w:szCs w:val="22"/>
          <w:highlight w:val="yellow"/>
          <w:u w:val="single"/>
        </w:rPr>
        <w:t>subject line</w:t>
      </w:r>
      <w:r w:rsidRPr="00E211DC">
        <w:rPr>
          <w:rFonts w:ascii="Arial" w:hAnsi="Arial" w:cs="Arial"/>
          <w:b/>
          <w:i/>
          <w:iCs/>
          <w:sz w:val="22"/>
          <w:szCs w:val="22"/>
          <w:highlight w:val="yellow"/>
        </w:rPr>
        <w:t xml:space="preserve"> shall specify the </w:t>
      </w:r>
      <w:r w:rsidRPr="00E211DC">
        <w:rPr>
          <w:rFonts w:ascii="Arial" w:hAnsi="Arial" w:cs="Arial"/>
          <w:b/>
          <w:i/>
          <w:iCs/>
          <w:sz w:val="22"/>
          <w:szCs w:val="22"/>
          <w:highlight w:val="yellow"/>
          <w:u w:val="single"/>
        </w:rPr>
        <w:t>name of the IFB and the name of the entity or individual submitting the response</w:t>
      </w:r>
      <w:r w:rsidRPr="00E211DC">
        <w:rPr>
          <w:rFonts w:ascii="Arial" w:hAnsi="Arial" w:cs="Arial"/>
          <w:b/>
          <w:i/>
          <w:iCs/>
          <w:sz w:val="22"/>
          <w:szCs w:val="22"/>
          <w:highlight w:val="yellow"/>
        </w:rPr>
        <w:t>.</w:t>
      </w:r>
    </w:p>
    <w:p w14:paraId="0CB5D887" w14:textId="77777777" w:rsidR="006E515E" w:rsidRPr="00E211DC" w:rsidRDefault="006E515E" w:rsidP="006E515E">
      <w:pPr>
        <w:ind w:left="360"/>
        <w:jc w:val="both"/>
        <w:rPr>
          <w:rFonts w:ascii="Arial" w:hAnsi="Arial" w:cs="Arial"/>
          <w:sz w:val="22"/>
          <w:szCs w:val="22"/>
        </w:rPr>
      </w:pPr>
    </w:p>
    <w:bookmarkEnd w:id="8"/>
    <w:p w14:paraId="04F43B7B" w14:textId="77777777" w:rsidR="00F0355B" w:rsidRPr="00E211DC" w:rsidRDefault="003F6142" w:rsidP="00C33599">
      <w:pPr>
        <w:numPr>
          <w:ilvl w:val="0"/>
          <w:numId w:val="19"/>
        </w:numPr>
        <w:ind w:right="720"/>
        <w:jc w:val="both"/>
        <w:rPr>
          <w:rFonts w:ascii="Arial" w:hAnsi="Arial" w:cs="Arial"/>
          <w:sz w:val="22"/>
          <w:szCs w:val="22"/>
        </w:rPr>
      </w:pPr>
      <w:r w:rsidRPr="00E211DC">
        <w:rPr>
          <w:rFonts w:ascii="Arial" w:hAnsi="Arial" w:cs="Arial"/>
          <w:sz w:val="22"/>
          <w:szCs w:val="22"/>
        </w:rPr>
        <w:t>Failure to examine any drawings, specifications, and instructions will be at bidder's risk.</w:t>
      </w:r>
    </w:p>
    <w:p w14:paraId="289A8386" w14:textId="77777777" w:rsidR="003F6142" w:rsidRPr="00E211DC" w:rsidRDefault="003F6142" w:rsidP="00DF6724">
      <w:pPr>
        <w:ind w:right="720"/>
        <w:jc w:val="both"/>
        <w:rPr>
          <w:rFonts w:ascii="Arial" w:hAnsi="Arial" w:cs="Arial"/>
          <w:sz w:val="22"/>
          <w:szCs w:val="22"/>
        </w:rPr>
      </w:pPr>
    </w:p>
    <w:p w14:paraId="4AB47B1A" w14:textId="4D18BF55" w:rsidR="00F0355B" w:rsidRPr="00E211DC" w:rsidRDefault="003F6142" w:rsidP="00C33599">
      <w:pPr>
        <w:numPr>
          <w:ilvl w:val="0"/>
          <w:numId w:val="19"/>
        </w:numPr>
        <w:ind w:right="720"/>
        <w:jc w:val="both"/>
        <w:rPr>
          <w:rFonts w:ascii="Arial" w:hAnsi="Arial" w:cs="Arial"/>
          <w:sz w:val="22"/>
          <w:szCs w:val="22"/>
        </w:rPr>
      </w:pPr>
      <w:r w:rsidRPr="00E211DC">
        <w:rPr>
          <w:rFonts w:ascii="Arial" w:hAnsi="Arial" w:cs="Arial"/>
          <w:sz w:val="22"/>
          <w:szCs w:val="22"/>
        </w:rPr>
        <w:t>Price each item separately.  Unit prices shall be shown.  Bid prices must be net.</w:t>
      </w:r>
    </w:p>
    <w:p w14:paraId="0D45C3BC" w14:textId="77777777" w:rsidR="000C3D00" w:rsidRPr="00E211DC" w:rsidRDefault="000C3D00" w:rsidP="000C3D00">
      <w:pPr>
        <w:pStyle w:val="ListParagraph"/>
        <w:rPr>
          <w:rFonts w:ascii="Arial" w:hAnsi="Arial" w:cs="Arial"/>
          <w:sz w:val="22"/>
          <w:szCs w:val="22"/>
        </w:rPr>
      </w:pPr>
    </w:p>
    <w:p w14:paraId="4970F3CC" w14:textId="7F766922" w:rsidR="000C3D00" w:rsidRPr="00E211DC" w:rsidRDefault="000C3D00" w:rsidP="00C33599">
      <w:pPr>
        <w:numPr>
          <w:ilvl w:val="0"/>
          <w:numId w:val="19"/>
        </w:numPr>
        <w:ind w:right="720"/>
        <w:jc w:val="both"/>
        <w:rPr>
          <w:rFonts w:ascii="Arial" w:hAnsi="Arial" w:cs="Arial"/>
          <w:sz w:val="22"/>
          <w:szCs w:val="22"/>
        </w:rPr>
      </w:pPr>
      <w:r w:rsidRPr="00E211DC">
        <w:rPr>
          <w:rFonts w:ascii="Arial" w:hAnsi="Arial" w:cs="Arial"/>
          <w:sz w:val="22"/>
          <w:szCs w:val="22"/>
        </w:rPr>
        <w:t xml:space="preserve">Price options shall not be included or considered unless specified in the solicitation. </w:t>
      </w:r>
    </w:p>
    <w:p w14:paraId="08E382F8" w14:textId="77777777" w:rsidR="006F5085" w:rsidRPr="00E211DC" w:rsidRDefault="006F5085" w:rsidP="00DF6724">
      <w:pPr>
        <w:pStyle w:val="ListParagraph"/>
        <w:jc w:val="both"/>
        <w:rPr>
          <w:rFonts w:ascii="Arial" w:hAnsi="Arial" w:cs="Arial"/>
          <w:sz w:val="22"/>
          <w:szCs w:val="22"/>
        </w:rPr>
      </w:pPr>
    </w:p>
    <w:p w14:paraId="1B241480" w14:textId="77777777" w:rsidR="003F6142" w:rsidRPr="00E211DC" w:rsidRDefault="00BE1471" w:rsidP="00C33599">
      <w:pPr>
        <w:numPr>
          <w:ilvl w:val="0"/>
          <w:numId w:val="19"/>
        </w:numPr>
        <w:spacing w:after="212" w:line="263" w:lineRule="auto"/>
        <w:ind w:right="720"/>
        <w:jc w:val="both"/>
        <w:rPr>
          <w:rFonts w:ascii="Arial" w:eastAsia="Calibri" w:hAnsi="Arial" w:cs="Arial"/>
          <w:strike/>
          <w:color w:val="000000"/>
          <w:sz w:val="22"/>
          <w:szCs w:val="22"/>
        </w:rPr>
      </w:pPr>
      <w:r w:rsidRPr="00E211DC">
        <w:rPr>
          <w:rFonts w:ascii="Arial" w:hAnsi="Arial" w:cs="Arial"/>
          <w:sz w:val="22"/>
          <w:szCs w:val="22"/>
        </w:rPr>
        <w:t>It is understood that reference to available specifications shall be sufficient to make the terms of such specifications binding</w:t>
      </w:r>
      <w:r w:rsidR="00DC7FD9" w:rsidRPr="00E211DC">
        <w:rPr>
          <w:rFonts w:ascii="Arial" w:hAnsi="Arial" w:cs="Arial"/>
          <w:sz w:val="22"/>
          <w:szCs w:val="22"/>
        </w:rPr>
        <w:t xml:space="preserve"> on</w:t>
      </w:r>
      <w:r w:rsidRPr="00E211DC">
        <w:rPr>
          <w:rFonts w:ascii="Arial" w:hAnsi="Arial" w:cs="Arial"/>
          <w:sz w:val="22"/>
          <w:szCs w:val="22"/>
        </w:rPr>
        <w:t xml:space="preserve"> the bidder.</w:t>
      </w:r>
    </w:p>
    <w:p w14:paraId="52333303" w14:textId="77777777" w:rsidR="00780119" w:rsidRDefault="00780119" w:rsidP="00C33599">
      <w:pPr>
        <w:numPr>
          <w:ilvl w:val="0"/>
          <w:numId w:val="19"/>
        </w:numPr>
        <w:ind w:right="720"/>
        <w:jc w:val="both"/>
        <w:rPr>
          <w:rFonts w:ascii="Arial" w:hAnsi="Arial" w:cs="Arial"/>
          <w:sz w:val="22"/>
          <w:szCs w:val="22"/>
        </w:rPr>
      </w:pPr>
      <w:r w:rsidRPr="00E211DC">
        <w:rPr>
          <w:rFonts w:ascii="Arial" w:hAnsi="Arial" w:cs="Arial"/>
          <w:sz w:val="22"/>
          <w:szCs w:val="22"/>
        </w:rPr>
        <w:lastRenderedPageBreak/>
        <w:t>Information must be furnished according to bid</w:t>
      </w:r>
      <w:r w:rsidR="00BE1471" w:rsidRPr="00E211DC">
        <w:rPr>
          <w:rFonts w:ascii="Arial" w:hAnsi="Arial" w:cs="Arial"/>
          <w:sz w:val="22"/>
          <w:szCs w:val="22"/>
        </w:rPr>
        <w:t xml:space="preserve"> specifications</w:t>
      </w:r>
      <w:r w:rsidRPr="00E211DC">
        <w:rPr>
          <w:rFonts w:ascii="Arial" w:hAnsi="Arial" w:cs="Arial"/>
          <w:sz w:val="22"/>
          <w:szCs w:val="22"/>
        </w:rPr>
        <w:t xml:space="preserve">. If required, bid evaluation cuts, sketches, descriptive literature and technical specifications covering the product offered must be submitted. Previous submitted </w:t>
      </w:r>
      <w:r w:rsidR="00BE1471" w:rsidRPr="00E211DC">
        <w:rPr>
          <w:rFonts w:ascii="Arial" w:hAnsi="Arial" w:cs="Arial"/>
          <w:sz w:val="22"/>
          <w:szCs w:val="22"/>
        </w:rPr>
        <w:t xml:space="preserve">literature </w:t>
      </w:r>
      <w:r w:rsidRPr="00E211DC">
        <w:rPr>
          <w:rFonts w:ascii="Arial" w:hAnsi="Arial" w:cs="Arial"/>
          <w:sz w:val="22"/>
          <w:szCs w:val="22"/>
        </w:rPr>
        <w:t xml:space="preserve">or bid information on file will not be accepted. </w:t>
      </w:r>
    </w:p>
    <w:p w14:paraId="4C2CBFCB" w14:textId="77777777" w:rsidR="005614A9" w:rsidRPr="00E211DC" w:rsidRDefault="005614A9" w:rsidP="005614A9">
      <w:pPr>
        <w:ind w:left="720" w:right="720"/>
        <w:jc w:val="both"/>
        <w:rPr>
          <w:rFonts w:ascii="Arial" w:hAnsi="Arial" w:cs="Arial"/>
          <w:sz w:val="22"/>
          <w:szCs w:val="22"/>
        </w:rPr>
      </w:pPr>
    </w:p>
    <w:p w14:paraId="4E68E923" w14:textId="7458E414" w:rsidR="00F011B0" w:rsidRPr="00E211DC" w:rsidRDefault="00F011B0" w:rsidP="00C33599">
      <w:pPr>
        <w:pStyle w:val="ListParagraph"/>
        <w:numPr>
          <w:ilvl w:val="0"/>
          <w:numId w:val="19"/>
        </w:numPr>
        <w:ind w:right="720"/>
        <w:jc w:val="both"/>
        <w:rPr>
          <w:rFonts w:ascii="Arial" w:hAnsi="Arial" w:cs="Arial"/>
          <w:sz w:val="22"/>
          <w:szCs w:val="22"/>
        </w:rPr>
      </w:pPr>
      <w:r w:rsidRPr="00E211DC">
        <w:rPr>
          <w:rFonts w:ascii="Arial" w:hAnsi="Arial" w:cs="Arial"/>
          <w:sz w:val="22"/>
          <w:szCs w:val="22"/>
        </w:rPr>
        <w:t>Time Performance. The number of calendar days in which delivery will be made after receipt of order shall be indicated in the bid specifications.</w:t>
      </w:r>
    </w:p>
    <w:p w14:paraId="6377B07A" w14:textId="70C3FEE7" w:rsidR="00214CBC" w:rsidRPr="00E211DC" w:rsidRDefault="00214CBC" w:rsidP="00214CBC">
      <w:pPr>
        <w:pStyle w:val="ListParagraph"/>
        <w:rPr>
          <w:rFonts w:ascii="Arial" w:hAnsi="Arial" w:cs="Arial"/>
          <w:sz w:val="22"/>
          <w:szCs w:val="22"/>
        </w:rPr>
      </w:pPr>
    </w:p>
    <w:p w14:paraId="7157E6E0" w14:textId="77777777" w:rsidR="00D179D8" w:rsidRPr="00E211DC" w:rsidRDefault="00D179D8" w:rsidP="00C33599">
      <w:pPr>
        <w:numPr>
          <w:ilvl w:val="0"/>
          <w:numId w:val="10"/>
        </w:numPr>
        <w:rPr>
          <w:rFonts w:ascii="Arial" w:hAnsi="Arial" w:cs="Arial"/>
          <w:b/>
          <w:bCs/>
          <w:sz w:val="22"/>
          <w:szCs w:val="22"/>
        </w:rPr>
      </w:pPr>
      <w:r w:rsidRPr="00E211DC">
        <w:rPr>
          <w:rFonts w:ascii="Arial" w:hAnsi="Arial" w:cs="Arial"/>
          <w:b/>
          <w:bCs/>
          <w:sz w:val="22"/>
          <w:szCs w:val="22"/>
        </w:rPr>
        <w:t>GIFTS, REBATE, GRATUITIES</w:t>
      </w:r>
    </w:p>
    <w:p w14:paraId="54410520" w14:textId="77777777" w:rsidR="00D179D8" w:rsidRPr="00E211DC" w:rsidRDefault="00D179D8" w:rsidP="00D179D8">
      <w:pPr>
        <w:rPr>
          <w:rFonts w:ascii="Arial" w:hAnsi="Arial" w:cs="Arial"/>
          <w:b/>
          <w:bCs/>
          <w:sz w:val="22"/>
          <w:szCs w:val="22"/>
        </w:rPr>
      </w:pPr>
    </w:p>
    <w:p w14:paraId="5D6E903D" w14:textId="77777777" w:rsidR="00D179D8" w:rsidRPr="00E211DC" w:rsidRDefault="00D179D8" w:rsidP="00C33599">
      <w:pPr>
        <w:numPr>
          <w:ilvl w:val="0"/>
          <w:numId w:val="3"/>
        </w:numPr>
        <w:jc w:val="both"/>
        <w:rPr>
          <w:rFonts w:ascii="Arial" w:hAnsi="Arial" w:cs="Arial"/>
          <w:sz w:val="22"/>
          <w:szCs w:val="22"/>
        </w:rPr>
      </w:pPr>
      <w:r w:rsidRPr="00E211DC">
        <w:rPr>
          <w:rFonts w:ascii="Arial" w:hAnsi="Arial" w:cs="Arial"/>
          <w:sz w:val="22"/>
          <w:szCs w:val="22"/>
        </w:rPr>
        <w:t xml:space="preserve">Acceptance of gifts from bidders is prohibited.  No officer or employee of the MDE, nor any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of Mississippi may be awarded, by rebate, gifts, or otherwise, any money or anything of value whatsoever, or any promise, obligation or contract for future rewards or compensation. </w:t>
      </w:r>
    </w:p>
    <w:p w14:paraId="75A05869" w14:textId="77777777" w:rsidR="00D179D8" w:rsidRPr="00E211DC" w:rsidRDefault="00D179D8" w:rsidP="00D179D8">
      <w:pPr>
        <w:ind w:left="720"/>
        <w:jc w:val="both"/>
        <w:rPr>
          <w:rFonts w:ascii="Arial" w:hAnsi="Arial" w:cs="Arial"/>
          <w:b/>
          <w:bCs/>
          <w:sz w:val="22"/>
          <w:szCs w:val="22"/>
        </w:rPr>
      </w:pPr>
    </w:p>
    <w:p w14:paraId="236CB5B3" w14:textId="2364912F" w:rsidR="00D179D8" w:rsidRPr="00E211DC" w:rsidRDefault="00D179D8" w:rsidP="00C33599">
      <w:pPr>
        <w:numPr>
          <w:ilvl w:val="0"/>
          <w:numId w:val="3"/>
        </w:numPr>
        <w:jc w:val="both"/>
        <w:rPr>
          <w:rFonts w:ascii="Arial" w:hAnsi="Arial" w:cs="Arial"/>
          <w:b/>
          <w:sz w:val="22"/>
          <w:szCs w:val="22"/>
        </w:rPr>
      </w:pPr>
      <w:bookmarkStart w:id="10" w:name="_Hlk504725111"/>
      <w:r w:rsidRPr="00E211DC">
        <w:rPr>
          <w:rFonts w:ascii="Arial" w:hAnsi="Arial" w:cs="Arial"/>
          <w:sz w:val="22"/>
          <w:szCs w:val="22"/>
        </w:rPr>
        <w:t>Bidding by state employees is prohibited.  It is unlawful for any state official or employee to bid on, or sell, or offer for sale, any merchandise equipment or material, or similar commodity to the State during the tenure of his or her office or employment, or for the period prescribed by law thereafter, or to have any interest in the selling of the same to the State.</w:t>
      </w:r>
    </w:p>
    <w:p w14:paraId="711DE048" w14:textId="77777777" w:rsidR="004D06C6" w:rsidRPr="00E211DC" w:rsidRDefault="004D06C6" w:rsidP="004D06C6">
      <w:pPr>
        <w:pStyle w:val="ListParagraph"/>
        <w:rPr>
          <w:rFonts w:ascii="Arial" w:hAnsi="Arial" w:cs="Arial"/>
          <w:b/>
          <w:sz w:val="22"/>
          <w:szCs w:val="22"/>
        </w:rPr>
      </w:pPr>
    </w:p>
    <w:p w14:paraId="2F17164F" w14:textId="77777777" w:rsidR="006D1FAE" w:rsidRPr="00E211DC" w:rsidRDefault="006D1FAE" w:rsidP="00C33599">
      <w:pPr>
        <w:numPr>
          <w:ilvl w:val="0"/>
          <w:numId w:val="10"/>
        </w:numPr>
        <w:rPr>
          <w:rFonts w:ascii="Arial" w:hAnsi="Arial" w:cs="Arial"/>
          <w:sz w:val="22"/>
          <w:szCs w:val="22"/>
        </w:rPr>
      </w:pPr>
      <w:r w:rsidRPr="00E211DC">
        <w:rPr>
          <w:rFonts w:ascii="Arial" w:hAnsi="Arial" w:cs="Arial"/>
          <w:b/>
          <w:bCs/>
          <w:sz w:val="22"/>
          <w:szCs w:val="22"/>
        </w:rPr>
        <w:t>TAXES</w:t>
      </w:r>
    </w:p>
    <w:p w14:paraId="23BF943E" w14:textId="77777777" w:rsidR="006D1FAE" w:rsidRPr="00E211DC" w:rsidRDefault="006D1FAE" w:rsidP="006D1FAE">
      <w:pPr>
        <w:rPr>
          <w:rFonts w:ascii="Arial" w:hAnsi="Arial" w:cs="Arial"/>
          <w:sz w:val="22"/>
          <w:szCs w:val="22"/>
        </w:rPr>
      </w:pPr>
      <w:r w:rsidRPr="00E211DC">
        <w:rPr>
          <w:rFonts w:ascii="Arial" w:hAnsi="Arial" w:cs="Arial"/>
          <w:sz w:val="22"/>
          <w:szCs w:val="22"/>
        </w:rPr>
        <w:t xml:space="preserve"> </w:t>
      </w:r>
    </w:p>
    <w:p w14:paraId="07A6C334" w14:textId="26E38321" w:rsidR="006D1FAE" w:rsidRPr="00E211DC" w:rsidRDefault="006D1FAE" w:rsidP="006D1FAE">
      <w:pPr>
        <w:tabs>
          <w:tab w:val="left" w:pos="90"/>
        </w:tabs>
        <w:jc w:val="both"/>
        <w:rPr>
          <w:rFonts w:ascii="Arial" w:hAnsi="Arial" w:cs="Arial"/>
          <w:sz w:val="22"/>
          <w:szCs w:val="22"/>
        </w:rPr>
      </w:pPr>
      <w:r w:rsidRPr="00E211DC">
        <w:rPr>
          <w:rFonts w:ascii="Arial" w:hAnsi="Arial" w:cs="Arial"/>
          <w:sz w:val="22"/>
          <w:szCs w:val="22"/>
        </w:rPr>
        <w:t>The Mississippi Department of Education is exempt from federal excise taxes and state and local sales or use taxes. Bidders must quote prices that does not include such taxes.  The MDE state sales tax exemption number is LR.11.099. Upon request, the Office of Accounting can furnish a tax-exempt letter of certificate.</w:t>
      </w:r>
      <w:r w:rsidRPr="00E211DC">
        <w:rPr>
          <w:rFonts w:ascii="Arial" w:hAnsi="Arial" w:cs="Arial"/>
          <w:b/>
          <w:bCs/>
          <w:sz w:val="22"/>
          <w:szCs w:val="22"/>
          <w:u w:val="single"/>
        </w:rPr>
        <w:t xml:space="preserve"> </w:t>
      </w:r>
      <w:r w:rsidRPr="00E211DC">
        <w:rPr>
          <w:rFonts w:ascii="Arial" w:hAnsi="Arial" w:cs="Arial"/>
          <w:sz w:val="22"/>
          <w:szCs w:val="22"/>
        </w:rPr>
        <w:t xml:space="preserve">Contractors making improvements to, additions to or repair work on real property on behalf of MDE are liable for any applicable sales or use tax on the purchase of tangible personal property for use in connection with contracts. Contractors are liable for any applicable use tax on tangible personal property furnished to them by MDE for use in connection with their contracts.   </w:t>
      </w:r>
    </w:p>
    <w:p w14:paraId="012A5066" w14:textId="4F5B1080" w:rsidR="008B46B9" w:rsidRPr="00E211DC" w:rsidRDefault="008B46B9" w:rsidP="006D1FAE">
      <w:pPr>
        <w:tabs>
          <w:tab w:val="left" w:pos="90"/>
        </w:tabs>
        <w:jc w:val="both"/>
        <w:rPr>
          <w:rFonts w:ascii="Arial" w:hAnsi="Arial" w:cs="Arial"/>
          <w:sz w:val="22"/>
          <w:szCs w:val="22"/>
        </w:rPr>
      </w:pPr>
    </w:p>
    <w:p w14:paraId="5F3113C7" w14:textId="77777777" w:rsidR="008B46B9" w:rsidRPr="00E211DC" w:rsidRDefault="008B46B9" w:rsidP="00C33599">
      <w:pPr>
        <w:keepNext/>
        <w:keepLines/>
        <w:numPr>
          <w:ilvl w:val="0"/>
          <w:numId w:val="10"/>
        </w:numPr>
        <w:spacing w:after="182"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SPECIFICATION CLARIFICATION </w:t>
      </w:r>
    </w:p>
    <w:p w14:paraId="78D0A1AA" w14:textId="664096B4" w:rsidR="008B46B9" w:rsidRPr="00E211DC" w:rsidRDefault="008B46B9" w:rsidP="008B46B9">
      <w:pPr>
        <w:spacing w:after="212"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It shall be incumbent upon all bidders to understand the provisions of the specifications and to obtain clarification prior to the time and date set for the bid opening.  Such clarification will be answered only in response to a written request submitted in the specified amount of time set by the MDE. The MDE reserves the right to specify a time frame in which clarification requests shall be made.  </w:t>
      </w:r>
    </w:p>
    <w:p w14:paraId="72865E5F" w14:textId="77777777" w:rsidR="00970AF4" w:rsidRPr="00E211DC" w:rsidRDefault="00970AF4" w:rsidP="00C33599">
      <w:pPr>
        <w:pStyle w:val="Heading1"/>
        <w:numPr>
          <w:ilvl w:val="0"/>
          <w:numId w:val="10"/>
        </w:numPr>
        <w:spacing w:after="216"/>
        <w:jc w:val="both"/>
        <w:rPr>
          <w:rFonts w:ascii="Arial" w:hAnsi="Arial" w:cs="Arial"/>
          <w:sz w:val="22"/>
          <w:szCs w:val="22"/>
          <w:lang w:eastAsia="x-none"/>
        </w:rPr>
      </w:pPr>
      <w:r w:rsidRPr="00E211DC">
        <w:rPr>
          <w:rFonts w:ascii="Arial" w:hAnsi="Arial" w:cs="Arial"/>
          <w:b/>
          <w:bCs/>
          <w:sz w:val="22"/>
          <w:szCs w:val="22"/>
          <w:lang w:eastAsia="x-none"/>
        </w:rPr>
        <w:t>INFORMATION DESIGNATED BY CONTRACTOR AS CONFIDENTIAL</w:t>
      </w:r>
    </w:p>
    <w:p w14:paraId="27DF4DA9" w14:textId="77777777" w:rsidR="00970AF4" w:rsidRPr="00E211DC" w:rsidRDefault="00970AF4" w:rsidP="00970AF4">
      <w:pPr>
        <w:jc w:val="both"/>
        <w:rPr>
          <w:rFonts w:ascii="Arial" w:hAnsi="Arial" w:cs="Arial"/>
          <w:sz w:val="22"/>
          <w:szCs w:val="22"/>
          <w:lang w:eastAsia="x-none"/>
        </w:rPr>
      </w:pPr>
      <w:r w:rsidRPr="00E211DC">
        <w:rPr>
          <w:rFonts w:ascii="Arial" w:hAnsi="Arial" w:cs="Arial"/>
          <w:sz w:val="22"/>
          <w:szCs w:val="22"/>
          <w:lang w:eastAsia="x-none"/>
        </w:rPr>
        <w:t xml:space="preserve">Any disclosure of materials, documents, data, and other information which bidder has designated in writing as proprietary and confidential shall be subject to the provisions of Mississippi Code Annotated §§ 25-61-9 and 79-23-1. As provided in the bid the price to be paid, and the term of the contract shall not be deemed to be a trade secret, or confidential commercial or financial information. </w:t>
      </w:r>
    </w:p>
    <w:p w14:paraId="3CB31CA5" w14:textId="77777777" w:rsidR="00970AF4" w:rsidRPr="00E211DC" w:rsidRDefault="00970AF4" w:rsidP="00970AF4">
      <w:pPr>
        <w:jc w:val="both"/>
        <w:rPr>
          <w:rFonts w:ascii="Arial" w:hAnsi="Arial" w:cs="Arial"/>
          <w:sz w:val="22"/>
          <w:szCs w:val="22"/>
          <w:lang w:eastAsia="x-none"/>
        </w:rPr>
      </w:pPr>
    </w:p>
    <w:p w14:paraId="3E5EAE06" w14:textId="33630657" w:rsidR="00970AF4" w:rsidRDefault="00970AF4" w:rsidP="00970AF4">
      <w:pPr>
        <w:jc w:val="both"/>
        <w:rPr>
          <w:rFonts w:ascii="Arial" w:hAnsi="Arial" w:cs="Arial"/>
          <w:sz w:val="22"/>
          <w:szCs w:val="22"/>
          <w:lang w:eastAsia="x-none"/>
        </w:rPr>
      </w:pPr>
      <w:r w:rsidRPr="00E211DC">
        <w:rPr>
          <w:rFonts w:ascii="Arial" w:hAnsi="Arial" w:cs="Arial"/>
          <w:sz w:val="22"/>
          <w:szCs w:val="22"/>
          <w:lang w:eastAsia="x-none"/>
        </w:rPr>
        <w:t>Any liability resulting from the wrongful disclosure of confidential information on the part of bidder shall rest with bidder. Disclosure of any confidential information by bidder without the express written approval of the MDE shall result in the immediate termination of this agreement.</w:t>
      </w:r>
    </w:p>
    <w:p w14:paraId="78F6F51E" w14:textId="77777777" w:rsidR="0008232C" w:rsidRPr="00E211DC" w:rsidRDefault="0008232C" w:rsidP="00970AF4">
      <w:pPr>
        <w:jc w:val="both"/>
        <w:rPr>
          <w:rFonts w:ascii="Arial" w:hAnsi="Arial" w:cs="Arial"/>
          <w:sz w:val="22"/>
          <w:szCs w:val="22"/>
          <w:lang w:val="x-none" w:eastAsia="x-none"/>
        </w:rPr>
      </w:pPr>
    </w:p>
    <w:bookmarkEnd w:id="10"/>
    <w:p w14:paraId="7DF04800" w14:textId="7250CD63" w:rsidR="00E44C9C" w:rsidRPr="00E211DC" w:rsidRDefault="008C1806" w:rsidP="00C33599">
      <w:pPr>
        <w:numPr>
          <w:ilvl w:val="0"/>
          <w:numId w:val="10"/>
        </w:numPr>
        <w:ind w:right="720"/>
        <w:rPr>
          <w:rFonts w:ascii="Arial" w:hAnsi="Arial" w:cs="Arial"/>
          <w:b/>
          <w:sz w:val="22"/>
          <w:szCs w:val="22"/>
        </w:rPr>
      </w:pPr>
      <w:r w:rsidRPr="00E211DC">
        <w:rPr>
          <w:rFonts w:ascii="Arial" w:hAnsi="Arial" w:cs="Arial"/>
          <w:b/>
          <w:sz w:val="22"/>
          <w:szCs w:val="22"/>
        </w:rPr>
        <w:t>SUBMISSION OF BID</w:t>
      </w:r>
    </w:p>
    <w:p w14:paraId="06072F2D" w14:textId="77777777" w:rsidR="00780119" w:rsidRPr="00E211DC" w:rsidRDefault="00780119" w:rsidP="00B17B05">
      <w:pPr>
        <w:ind w:right="720"/>
        <w:rPr>
          <w:rFonts w:ascii="Arial" w:hAnsi="Arial" w:cs="Arial"/>
          <w:sz w:val="22"/>
          <w:szCs w:val="22"/>
        </w:rPr>
      </w:pPr>
      <w:r w:rsidRPr="00E211DC">
        <w:rPr>
          <w:rFonts w:ascii="Arial" w:hAnsi="Arial" w:cs="Arial"/>
          <w:sz w:val="22"/>
          <w:szCs w:val="22"/>
        </w:rPr>
        <w:t xml:space="preserve"> </w:t>
      </w:r>
    </w:p>
    <w:p w14:paraId="5CA97889" w14:textId="77777777" w:rsidR="00E44C9C" w:rsidRPr="00E211DC" w:rsidRDefault="00E44C9C" w:rsidP="006D1FAE">
      <w:pPr>
        <w:ind w:right="720"/>
        <w:jc w:val="both"/>
        <w:rPr>
          <w:rFonts w:ascii="Arial" w:hAnsi="Arial" w:cs="Arial"/>
          <w:sz w:val="22"/>
          <w:szCs w:val="22"/>
        </w:rPr>
      </w:pPr>
      <w:r w:rsidRPr="00E211DC">
        <w:rPr>
          <w:rFonts w:ascii="Arial" w:hAnsi="Arial" w:cs="Arial"/>
          <w:sz w:val="22"/>
          <w:szCs w:val="22"/>
        </w:rPr>
        <w:lastRenderedPageBreak/>
        <w:t xml:space="preserve">All bids shall be signed and sealed. The bidder’s name and address must be listed on the outside of the envelope, along with the date of the bid opening, and the bid file number. </w:t>
      </w:r>
      <w:r w:rsidR="00F011B0" w:rsidRPr="00E211DC">
        <w:rPr>
          <w:rFonts w:ascii="Arial" w:hAnsi="Arial" w:cs="Arial"/>
          <w:sz w:val="22"/>
          <w:szCs w:val="22"/>
        </w:rPr>
        <w:t>Bids,</w:t>
      </w:r>
      <w:r w:rsidRPr="00E211DC">
        <w:rPr>
          <w:rFonts w:ascii="Arial" w:hAnsi="Arial" w:cs="Arial"/>
          <w:sz w:val="22"/>
          <w:szCs w:val="22"/>
        </w:rPr>
        <w:t xml:space="preserve"> bid modifications</w:t>
      </w:r>
      <w:r w:rsidR="004F7E82" w:rsidRPr="00E211DC">
        <w:rPr>
          <w:rFonts w:ascii="Arial" w:hAnsi="Arial" w:cs="Arial"/>
          <w:sz w:val="22"/>
          <w:szCs w:val="22"/>
        </w:rPr>
        <w:t>,</w:t>
      </w:r>
      <w:r w:rsidRPr="00E211DC">
        <w:rPr>
          <w:rFonts w:ascii="Arial" w:hAnsi="Arial" w:cs="Arial"/>
          <w:sz w:val="22"/>
          <w:szCs w:val="22"/>
        </w:rPr>
        <w:t xml:space="preserve"> or corrections received after </w:t>
      </w:r>
      <w:r w:rsidR="00AC2AC4" w:rsidRPr="00E211DC">
        <w:rPr>
          <w:rFonts w:ascii="Arial" w:hAnsi="Arial" w:cs="Arial"/>
          <w:b/>
          <w:bCs/>
          <w:color w:val="FF0000"/>
          <w:sz w:val="22"/>
          <w:szCs w:val="22"/>
          <w:highlight w:val="yellow"/>
        </w:rPr>
        <w:t>1</w:t>
      </w:r>
      <w:r w:rsidR="003841B3" w:rsidRPr="00E211DC">
        <w:rPr>
          <w:rFonts w:ascii="Arial" w:hAnsi="Arial" w:cs="Arial"/>
          <w:b/>
          <w:bCs/>
          <w:color w:val="FF0000"/>
          <w:sz w:val="22"/>
          <w:szCs w:val="22"/>
          <w:highlight w:val="yellow"/>
        </w:rPr>
        <w:t>0</w:t>
      </w:r>
      <w:r w:rsidR="00AC2AC4" w:rsidRPr="00E211DC">
        <w:rPr>
          <w:rFonts w:ascii="Arial" w:hAnsi="Arial" w:cs="Arial"/>
          <w:b/>
          <w:bCs/>
          <w:color w:val="FF0000"/>
          <w:sz w:val="22"/>
          <w:szCs w:val="22"/>
          <w:highlight w:val="yellow"/>
        </w:rPr>
        <w:t xml:space="preserve">:00 </w:t>
      </w:r>
      <w:r w:rsidRPr="00E211DC">
        <w:rPr>
          <w:rFonts w:ascii="Arial" w:hAnsi="Arial" w:cs="Arial"/>
          <w:b/>
          <w:bCs/>
          <w:color w:val="FF0000"/>
          <w:sz w:val="22"/>
          <w:szCs w:val="22"/>
          <w:highlight w:val="yellow"/>
        </w:rPr>
        <w:t>a.m.,</w:t>
      </w:r>
      <w:r w:rsidRPr="00E211DC">
        <w:rPr>
          <w:rFonts w:ascii="Arial" w:hAnsi="Arial" w:cs="Arial"/>
          <w:color w:val="FF0000"/>
          <w:sz w:val="22"/>
          <w:szCs w:val="22"/>
        </w:rPr>
        <w:t xml:space="preserve"> </w:t>
      </w:r>
      <w:r w:rsidRPr="00E211DC">
        <w:rPr>
          <w:rFonts w:ascii="Arial" w:hAnsi="Arial" w:cs="Arial"/>
          <w:b/>
          <w:bCs/>
          <w:sz w:val="22"/>
          <w:szCs w:val="22"/>
        </w:rPr>
        <w:t>C</w:t>
      </w:r>
      <w:r w:rsidR="00374CF7" w:rsidRPr="00E211DC">
        <w:rPr>
          <w:rFonts w:ascii="Arial" w:hAnsi="Arial" w:cs="Arial"/>
          <w:b/>
          <w:bCs/>
          <w:sz w:val="22"/>
          <w:szCs w:val="22"/>
        </w:rPr>
        <w:t xml:space="preserve">entral </w:t>
      </w:r>
      <w:r w:rsidRPr="00E211DC">
        <w:rPr>
          <w:rFonts w:ascii="Arial" w:hAnsi="Arial" w:cs="Arial"/>
          <w:b/>
          <w:bCs/>
          <w:sz w:val="22"/>
          <w:szCs w:val="22"/>
        </w:rPr>
        <w:t>S</w:t>
      </w:r>
      <w:r w:rsidR="00374CF7" w:rsidRPr="00E211DC">
        <w:rPr>
          <w:rFonts w:ascii="Arial" w:hAnsi="Arial" w:cs="Arial"/>
          <w:b/>
          <w:bCs/>
          <w:sz w:val="22"/>
          <w:szCs w:val="22"/>
        </w:rPr>
        <w:t xml:space="preserve">tandard </w:t>
      </w:r>
      <w:r w:rsidRPr="00E211DC">
        <w:rPr>
          <w:rFonts w:ascii="Arial" w:hAnsi="Arial" w:cs="Arial"/>
          <w:b/>
          <w:bCs/>
          <w:sz w:val="22"/>
          <w:szCs w:val="22"/>
        </w:rPr>
        <w:t>T</w:t>
      </w:r>
      <w:r w:rsidR="00374CF7" w:rsidRPr="00E211DC">
        <w:rPr>
          <w:rFonts w:ascii="Arial" w:hAnsi="Arial" w:cs="Arial"/>
          <w:b/>
          <w:bCs/>
          <w:sz w:val="22"/>
          <w:szCs w:val="22"/>
        </w:rPr>
        <w:t>ime (CST)</w:t>
      </w:r>
      <w:r w:rsidR="00374CF7" w:rsidRPr="00E211DC">
        <w:rPr>
          <w:rFonts w:ascii="Arial" w:hAnsi="Arial" w:cs="Arial"/>
          <w:sz w:val="22"/>
          <w:szCs w:val="22"/>
        </w:rPr>
        <w:t>,</w:t>
      </w:r>
      <w:r w:rsidRPr="00E211DC">
        <w:rPr>
          <w:rFonts w:ascii="Arial" w:hAnsi="Arial" w:cs="Arial"/>
          <w:sz w:val="22"/>
          <w:szCs w:val="22"/>
        </w:rPr>
        <w:t xml:space="preserve"> on </w:t>
      </w:r>
      <w:r w:rsidRPr="00E211DC">
        <w:rPr>
          <w:rFonts w:ascii="Arial" w:hAnsi="Arial" w:cs="Arial"/>
          <w:b/>
          <w:bCs/>
          <w:color w:val="FF0000"/>
          <w:sz w:val="22"/>
          <w:szCs w:val="22"/>
        </w:rPr>
        <w:t>month</w:t>
      </w:r>
      <w:r w:rsidR="00047AED" w:rsidRPr="00E211DC">
        <w:rPr>
          <w:rFonts w:ascii="Arial" w:hAnsi="Arial" w:cs="Arial"/>
          <w:b/>
          <w:bCs/>
          <w:color w:val="FF0000"/>
          <w:sz w:val="22"/>
          <w:szCs w:val="22"/>
        </w:rPr>
        <w:t>,</w:t>
      </w:r>
      <w:r w:rsidRPr="00E211DC">
        <w:rPr>
          <w:rFonts w:ascii="Arial" w:hAnsi="Arial" w:cs="Arial"/>
          <w:b/>
          <w:bCs/>
          <w:color w:val="FF0000"/>
          <w:sz w:val="22"/>
          <w:szCs w:val="22"/>
        </w:rPr>
        <w:t xml:space="preserve"> date, year</w:t>
      </w:r>
      <w:r w:rsidRPr="00E211DC">
        <w:rPr>
          <w:rFonts w:ascii="Arial" w:hAnsi="Arial" w:cs="Arial"/>
          <w:color w:val="FF0000"/>
          <w:sz w:val="22"/>
          <w:szCs w:val="22"/>
        </w:rPr>
        <w:t xml:space="preserve"> </w:t>
      </w:r>
      <w:r w:rsidRPr="00E211DC">
        <w:rPr>
          <w:rFonts w:ascii="Arial" w:hAnsi="Arial" w:cs="Arial"/>
          <w:sz w:val="22"/>
          <w:szCs w:val="22"/>
        </w:rPr>
        <w:t>will not be accepted.</w:t>
      </w:r>
    </w:p>
    <w:p w14:paraId="6C81F988" w14:textId="77777777" w:rsidR="00E44C9C" w:rsidRPr="00E211DC" w:rsidRDefault="00E44C9C" w:rsidP="00B17B05">
      <w:pPr>
        <w:ind w:right="720"/>
        <w:jc w:val="both"/>
        <w:rPr>
          <w:rFonts w:ascii="Arial" w:hAnsi="Arial" w:cs="Arial"/>
          <w:sz w:val="22"/>
          <w:szCs w:val="22"/>
        </w:rPr>
      </w:pPr>
    </w:p>
    <w:p w14:paraId="514EC779" w14:textId="77777777" w:rsidR="00E44C9C" w:rsidRPr="00E211DC" w:rsidRDefault="00E44C9C" w:rsidP="00C33599">
      <w:pPr>
        <w:numPr>
          <w:ilvl w:val="0"/>
          <w:numId w:val="2"/>
        </w:numPr>
        <w:ind w:right="720"/>
        <w:jc w:val="both"/>
        <w:rPr>
          <w:rFonts w:ascii="Arial" w:hAnsi="Arial" w:cs="Arial"/>
          <w:sz w:val="22"/>
          <w:szCs w:val="22"/>
        </w:rPr>
      </w:pPr>
      <w:r w:rsidRPr="00E211DC">
        <w:rPr>
          <w:rFonts w:ascii="Arial" w:hAnsi="Arial" w:cs="Arial"/>
          <w:sz w:val="22"/>
          <w:szCs w:val="22"/>
        </w:rPr>
        <w:t>When submitting a bid electronically, the authorized signature may be typed or be an electronic signature.</w:t>
      </w:r>
    </w:p>
    <w:p w14:paraId="56474A8B" w14:textId="77777777" w:rsidR="00E44C9C" w:rsidRPr="00E211DC" w:rsidRDefault="00E44C9C" w:rsidP="00B17B05">
      <w:pPr>
        <w:ind w:right="720"/>
        <w:jc w:val="both"/>
        <w:rPr>
          <w:rFonts w:ascii="Arial" w:hAnsi="Arial" w:cs="Arial"/>
          <w:sz w:val="22"/>
          <w:szCs w:val="22"/>
        </w:rPr>
      </w:pPr>
    </w:p>
    <w:p w14:paraId="7490170A" w14:textId="4EE36763" w:rsidR="00457650" w:rsidRPr="00E211DC" w:rsidRDefault="00E44C9C" w:rsidP="00457650">
      <w:pPr>
        <w:spacing w:after="212" w:line="263" w:lineRule="auto"/>
        <w:ind w:hanging="10"/>
        <w:jc w:val="both"/>
        <w:rPr>
          <w:rFonts w:ascii="Arial" w:eastAsia="Calibri" w:hAnsi="Arial" w:cs="Arial"/>
          <w:color w:val="000000"/>
          <w:sz w:val="22"/>
          <w:szCs w:val="22"/>
        </w:rPr>
      </w:pPr>
      <w:r w:rsidRPr="00E211DC">
        <w:rPr>
          <w:rFonts w:ascii="Arial" w:hAnsi="Arial" w:cs="Arial"/>
          <w:sz w:val="22"/>
          <w:szCs w:val="22"/>
        </w:rPr>
        <w:t xml:space="preserve">When submitting the response to the </w:t>
      </w:r>
      <w:r w:rsidR="00D12004" w:rsidRPr="00E211DC">
        <w:rPr>
          <w:rFonts w:ascii="Arial" w:hAnsi="Arial" w:cs="Arial"/>
          <w:sz w:val="22"/>
          <w:szCs w:val="22"/>
        </w:rPr>
        <w:t>IFB</w:t>
      </w:r>
      <w:r w:rsidR="00C14811" w:rsidRPr="00E211DC">
        <w:rPr>
          <w:rFonts w:ascii="Arial" w:hAnsi="Arial" w:cs="Arial"/>
          <w:sz w:val="22"/>
          <w:szCs w:val="22"/>
        </w:rPr>
        <w:t xml:space="preserve"> </w:t>
      </w:r>
      <w:r w:rsidR="000F34F3" w:rsidRPr="00E211DC">
        <w:rPr>
          <w:rFonts w:ascii="Arial" w:hAnsi="Arial" w:cs="Arial"/>
          <w:sz w:val="22"/>
          <w:szCs w:val="22"/>
        </w:rPr>
        <w:t>electronically</w:t>
      </w:r>
      <w:r w:rsidRPr="00E211DC">
        <w:rPr>
          <w:rFonts w:ascii="Arial" w:hAnsi="Arial" w:cs="Arial"/>
          <w:sz w:val="22"/>
          <w:szCs w:val="22"/>
        </w:rPr>
        <w:t xml:space="preserve">, all questions </w:t>
      </w:r>
      <w:r w:rsidR="00C14811" w:rsidRPr="00E211DC">
        <w:rPr>
          <w:rFonts w:ascii="Arial" w:hAnsi="Arial" w:cs="Arial"/>
          <w:sz w:val="22"/>
          <w:szCs w:val="22"/>
        </w:rPr>
        <w:t>must be</w:t>
      </w:r>
      <w:r w:rsidRPr="00E211DC">
        <w:rPr>
          <w:rFonts w:ascii="Arial" w:hAnsi="Arial" w:cs="Arial"/>
          <w:sz w:val="22"/>
          <w:szCs w:val="22"/>
        </w:rPr>
        <w:t xml:space="preserve"> answered within the </w:t>
      </w:r>
      <w:r w:rsidR="00D12004" w:rsidRPr="00E211DC">
        <w:rPr>
          <w:rFonts w:ascii="Arial" w:hAnsi="Arial" w:cs="Arial"/>
          <w:sz w:val="22"/>
          <w:szCs w:val="22"/>
        </w:rPr>
        <w:t>IFB</w:t>
      </w:r>
      <w:r w:rsidRPr="00E211DC">
        <w:rPr>
          <w:rFonts w:ascii="Arial" w:hAnsi="Arial" w:cs="Arial"/>
          <w:sz w:val="22"/>
          <w:szCs w:val="22"/>
        </w:rPr>
        <w:t xml:space="preserve"> and </w:t>
      </w:r>
      <w:r w:rsidR="00C14811" w:rsidRPr="00E211DC">
        <w:rPr>
          <w:rFonts w:ascii="Arial" w:hAnsi="Arial" w:cs="Arial"/>
          <w:sz w:val="22"/>
          <w:szCs w:val="22"/>
        </w:rPr>
        <w:t xml:space="preserve">a response must be submitted for </w:t>
      </w:r>
      <w:r w:rsidRPr="00E211DC">
        <w:rPr>
          <w:rFonts w:ascii="Arial" w:hAnsi="Arial" w:cs="Arial"/>
          <w:sz w:val="22"/>
          <w:szCs w:val="22"/>
        </w:rPr>
        <w:t xml:space="preserve">all proposed items in bid.   </w:t>
      </w:r>
    </w:p>
    <w:p w14:paraId="56D0CB19" w14:textId="77777777" w:rsidR="00457650" w:rsidRPr="00E211DC" w:rsidRDefault="00457650" w:rsidP="00C33599">
      <w:pPr>
        <w:keepNext/>
        <w:keepLines/>
        <w:numPr>
          <w:ilvl w:val="0"/>
          <w:numId w:val="10"/>
        </w:numPr>
        <w:spacing w:after="182"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NONRESPONSIVE BIDS </w:t>
      </w:r>
    </w:p>
    <w:p w14:paraId="230C70A6" w14:textId="77777777" w:rsidR="00457650" w:rsidRPr="00E211DC" w:rsidRDefault="00457650" w:rsidP="00457650">
      <w:pPr>
        <w:spacing w:after="212"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Nonresponsive bids will </w:t>
      </w:r>
      <w:r w:rsidRPr="00E211DC">
        <w:rPr>
          <w:rFonts w:ascii="Arial" w:eastAsia="Calibri" w:hAnsi="Arial" w:cs="Arial"/>
          <w:color w:val="000000"/>
          <w:sz w:val="22"/>
          <w:szCs w:val="22"/>
          <w:u w:val="single" w:color="000000"/>
        </w:rPr>
        <w:t>not</w:t>
      </w:r>
      <w:r w:rsidRPr="00E211DC">
        <w:rPr>
          <w:rFonts w:ascii="Arial" w:eastAsia="Calibri" w:hAnsi="Arial" w:cs="Arial"/>
          <w:color w:val="000000"/>
          <w:sz w:val="22"/>
          <w:szCs w:val="22"/>
        </w:rPr>
        <w:t xml:space="preserve"> be considered.  A non-responsive bid is considered to be a bid that does not comply with the minimum provisions of the specification. Any bidder found to repeatedly offer alternated products that are not compliant with specifications in an attempt to obtain a contract on the basis of pricing only will be disqualified from bidding for a period of 24 months. </w:t>
      </w:r>
    </w:p>
    <w:p w14:paraId="2F4A5FBB" w14:textId="44032C12" w:rsidR="00457650" w:rsidRPr="00E211DC" w:rsidRDefault="00457650" w:rsidP="00C33599">
      <w:pPr>
        <w:numPr>
          <w:ilvl w:val="0"/>
          <w:numId w:val="10"/>
        </w:numPr>
        <w:jc w:val="both"/>
        <w:rPr>
          <w:rFonts w:ascii="Arial" w:hAnsi="Arial" w:cs="Arial"/>
          <w:b/>
          <w:bCs/>
          <w:sz w:val="22"/>
          <w:szCs w:val="22"/>
        </w:rPr>
      </w:pPr>
      <w:r w:rsidRPr="00E211DC">
        <w:rPr>
          <w:rFonts w:ascii="Arial" w:hAnsi="Arial" w:cs="Arial"/>
          <w:b/>
          <w:bCs/>
          <w:sz w:val="22"/>
          <w:szCs w:val="22"/>
        </w:rPr>
        <w:t xml:space="preserve">BID OPENINGS </w:t>
      </w:r>
    </w:p>
    <w:p w14:paraId="53475117" w14:textId="77777777" w:rsidR="00457650" w:rsidRPr="00E211DC" w:rsidRDefault="00457650" w:rsidP="00457650">
      <w:pPr>
        <w:ind w:left="360"/>
        <w:jc w:val="both"/>
        <w:rPr>
          <w:rFonts w:ascii="Arial" w:hAnsi="Arial" w:cs="Arial"/>
          <w:b/>
          <w:bCs/>
          <w:sz w:val="22"/>
          <w:szCs w:val="22"/>
        </w:rPr>
      </w:pPr>
    </w:p>
    <w:p w14:paraId="752709BE" w14:textId="56241BE6" w:rsidR="00420CEF" w:rsidRPr="00420CEF" w:rsidRDefault="00457650" w:rsidP="00420CEF">
      <w:pPr>
        <w:tabs>
          <w:tab w:val="left" w:pos="0"/>
        </w:tabs>
        <w:jc w:val="both"/>
        <w:rPr>
          <w:rFonts w:ascii="Arial" w:hAnsi="Arial" w:cs="Arial"/>
          <w:sz w:val="22"/>
          <w:szCs w:val="22"/>
        </w:rPr>
      </w:pPr>
      <w:bookmarkStart w:id="11" w:name="_Hlk117681901"/>
      <w:r w:rsidRPr="00E211DC">
        <w:rPr>
          <w:rFonts w:ascii="Arial" w:hAnsi="Arial" w:cs="Arial"/>
          <w:sz w:val="22"/>
          <w:szCs w:val="22"/>
        </w:rPr>
        <w:t>Bid openings will be open to the public. The bid opening will serve only to open and read the bid price on each bid. No discussion will be entered into with any bidder as to the quality or provisions of specifications. No award will be made either stated or implied at the bid opening.</w:t>
      </w:r>
      <w:r w:rsidR="00420CEF" w:rsidRPr="00420CEF">
        <w:rPr>
          <w:rFonts w:ascii="Arial" w:hAnsi="Arial" w:cs="Arial"/>
          <w:sz w:val="22"/>
          <w:szCs w:val="22"/>
        </w:rPr>
        <w:t xml:space="preserve"> </w:t>
      </w:r>
      <w:r w:rsidR="00420CEF">
        <w:rPr>
          <w:rFonts w:ascii="Arial" w:hAnsi="Arial" w:cs="Arial"/>
          <w:sz w:val="22"/>
          <w:szCs w:val="22"/>
        </w:rPr>
        <w:t xml:space="preserve">At the completion of the </w:t>
      </w:r>
      <w:r w:rsidR="00420CEF" w:rsidRPr="00420CEF">
        <w:rPr>
          <w:rFonts w:ascii="Arial" w:hAnsi="Arial" w:cs="Arial"/>
          <w:sz w:val="22"/>
          <w:szCs w:val="22"/>
        </w:rPr>
        <w:t xml:space="preserve">bid call all bids will be reviewed </w:t>
      </w:r>
      <w:r w:rsidR="003B1B28">
        <w:rPr>
          <w:rFonts w:ascii="Arial" w:hAnsi="Arial" w:cs="Arial"/>
          <w:sz w:val="22"/>
          <w:szCs w:val="22"/>
        </w:rPr>
        <w:t xml:space="preserve">by program staff </w:t>
      </w:r>
      <w:r w:rsidR="00420CEF" w:rsidRPr="00420CEF">
        <w:rPr>
          <w:rFonts w:ascii="Arial" w:hAnsi="Arial" w:cs="Arial"/>
          <w:sz w:val="22"/>
          <w:szCs w:val="22"/>
        </w:rPr>
        <w:t xml:space="preserve">to ensure all specifications have been met prior to awarding of a contract. </w:t>
      </w:r>
    </w:p>
    <w:p w14:paraId="71FEB61F" w14:textId="75ADA7BF" w:rsidR="00457650" w:rsidRPr="00E211DC" w:rsidRDefault="00457650" w:rsidP="00457650">
      <w:pPr>
        <w:tabs>
          <w:tab w:val="left" w:pos="0"/>
        </w:tabs>
        <w:jc w:val="both"/>
        <w:rPr>
          <w:rFonts w:ascii="Arial" w:hAnsi="Arial" w:cs="Arial"/>
          <w:sz w:val="22"/>
          <w:szCs w:val="22"/>
        </w:rPr>
      </w:pPr>
    </w:p>
    <w:p w14:paraId="4651C924" w14:textId="77777777" w:rsidR="00CB3839" w:rsidRDefault="00CB3839" w:rsidP="00CB3839">
      <w:pPr>
        <w:tabs>
          <w:tab w:val="left" w:pos="0"/>
        </w:tabs>
        <w:spacing w:line="259" w:lineRule="auto"/>
        <w:jc w:val="both"/>
        <w:rPr>
          <w:rFonts w:ascii="Arial" w:hAnsi="Arial"/>
          <w:bCs/>
          <w:sz w:val="22"/>
          <w:szCs w:val="22"/>
          <w:lang w:eastAsia="x-none"/>
        </w:rPr>
      </w:pPr>
      <w:r w:rsidRPr="005F1776">
        <w:rPr>
          <w:rFonts w:ascii="Arial" w:hAnsi="Arial"/>
          <w:bCs/>
          <w:sz w:val="22"/>
          <w:szCs w:val="22"/>
          <w:lang w:eastAsia="x-none"/>
        </w:rPr>
        <w:t xml:space="preserve">All offerors are invited to participate in the bid call process. The bid call will take place on </w:t>
      </w:r>
      <w:r w:rsidRPr="005F1776">
        <w:rPr>
          <w:rFonts w:ascii="Arial" w:hAnsi="Arial"/>
          <w:bCs/>
          <w:color w:val="FF0000"/>
          <w:sz w:val="22"/>
          <w:szCs w:val="22"/>
          <w:lang w:eastAsia="x-none"/>
        </w:rPr>
        <w:t>due date of bid</w:t>
      </w:r>
      <w:r w:rsidRPr="005F1776">
        <w:rPr>
          <w:rFonts w:ascii="Arial" w:hAnsi="Arial"/>
          <w:bCs/>
          <w:sz w:val="22"/>
          <w:szCs w:val="22"/>
          <w:lang w:eastAsia="x-none"/>
        </w:rPr>
        <w:t xml:space="preserve"> at </w:t>
      </w:r>
      <w:r w:rsidRPr="005F1776">
        <w:rPr>
          <w:rFonts w:ascii="Arial" w:hAnsi="Arial"/>
          <w:bCs/>
          <w:color w:val="FF0000"/>
          <w:sz w:val="22"/>
          <w:szCs w:val="22"/>
          <w:lang w:eastAsia="x-none"/>
        </w:rPr>
        <w:t xml:space="preserve">time </w:t>
      </w:r>
      <w:r w:rsidRPr="005F1776">
        <w:rPr>
          <w:rFonts w:ascii="Arial" w:hAnsi="Arial"/>
          <w:bCs/>
          <w:sz w:val="22"/>
          <w:szCs w:val="22"/>
          <w:lang w:eastAsia="x-none"/>
        </w:rPr>
        <w:t xml:space="preserve">via TEAMS or at </w:t>
      </w:r>
      <w:r w:rsidRPr="005F1776">
        <w:rPr>
          <w:rFonts w:ascii="Arial" w:hAnsi="Arial"/>
          <w:bCs/>
          <w:color w:val="FF0000"/>
          <w:sz w:val="22"/>
          <w:szCs w:val="22"/>
          <w:lang w:eastAsia="x-none"/>
        </w:rPr>
        <w:t xml:space="preserve">location, </w:t>
      </w:r>
      <w:r w:rsidRPr="005F1776">
        <w:rPr>
          <w:rFonts w:ascii="Arial" w:hAnsi="Arial"/>
          <w:bCs/>
          <w:sz w:val="22"/>
          <w:szCs w:val="22"/>
          <w:lang w:eastAsia="x-none"/>
        </w:rPr>
        <w:t>located at</w:t>
      </w:r>
      <w:r w:rsidRPr="005F1776">
        <w:rPr>
          <w:rFonts w:ascii="Arial" w:hAnsi="Arial"/>
          <w:bCs/>
          <w:color w:val="FF0000"/>
          <w:sz w:val="22"/>
          <w:szCs w:val="22"/>
          <w:lang w:eastAsia="x-none"/>
        </w:rPr>
        <w:t xml:space="preserve"> address. </w:t>
      </w:r>
      <w:r w:rsidRPr="005F1776">
        <w:rPr>
          <w:rFonts w:ascii="Arial" w:hAnsi="Arial"/>
          <w:bCs/>
          <w:sz w:val="22"/>
          <w:szCs w:val="22"/>
          <w:lang w:eastAsia="x-none"/>
        </w:rPr>
        <w:t>Please see TEAMS link below to attend bid call virtually.</w:t>
      </w:r>
      <w:r w:rsidRPr="00E211DC">
        <w:rPr>
          <w:rFonts w:ascii="Arial" w:hAnsi="Arial"/>
          <w:bCs/>
          <w:sz w:val="22"/>
          <w:szCs w:val="22"/>
          <w:lang w:eastAsia="x-none"/>
        </w:rPr>
        <w:t xml:space="preserve"> </w:t>
      </w:r>
    </w:p>
    <w:p w14:paraId="5EA2E923" w14:textId="77777777" w:rsidR="000013E4" w:rsidRDefault="000013E4" w:rsidP="00CB3839">
      <w:pPr>
        <w:tabs>
          <w:tab w:val="left" w:pos="0"/>
        </w:tabs>
        <w:spacing w:line="259" w:lineRule="auto"/>
        <w:jc w:val="both"/>
        <w:rPr>
          <w:rFonts w:ascii="Arial" w:hAnsi="Arial"/>
          <w:bCs/>
          <w:sz w:val="22"/>
          <w:szCs w:val="22"/>
          <w:lang w:eastAsia="x-none"/>
        </w:rPr>
      </w:pPr>
    </w:p>
    <w:p w14:paraId="0D326B3E" w14:textId="4379207C" w:rsidR="000013E4" w:rsidRDefault="000013E4" w:rsidP="00CB3839">
      <w:pPr>
        <w:tabs>
          <w:tab w:val="left" w:pos="0"/>
        </w:tabs>
        <w:spacing w:line="259" w:lineRule="auto"/>
        <w:jc w:val="both"/>
        <w:rPr>
          <w:rFonts w:ascii="Arial" w:hAnsi="Arial"/>
          <w:bCs/>
          <w:color w:val="FF0000"/>
          <w:sz w:val="22"/>
          <w:szCs w:val="22"/>
          <w:lang w:eastAsia="x-none"/>
        </w:rPr>
      </w:pPr>
      <w:r w:rsidRPr="000013E4">
        <w:rPr>
          <w:rFonts w:ascii="Arial" w:hAnsi="Arial"/>
          <w:bCs/>
          <w:color w:val="FF0000"/>
          <w:sz w:val="22"/>
          <w:szCs w:val="22"/>
          <w:lang w:eastAsia="x-none"/>
        </w:rPr>
        <w:t>Provide TEAMS link here</w:t>
      </w:r>
    </w:p>
    <w:p w14:paraId="67E86FBC" w14:textId="77777777" w:rsidR="00C707C0" w:rsidRPr="000013E4" w:rsidRDefault="00C707C0" w:rsidP="00CB3839">
      <w:pPr>
        <w:tabs>
          <w:tab w:val="left" w:pos="0"/>
        </w:tabs>
        <w:spacing w:line="259" w:lineRule="auto"/>
        <w:jc w:val="both"/>
        <w:rPr>
          <w:rFonts w:ascii="Arial" w:hAnsi="Arial"/>
          <w:bCs/>
          <w:color w:val="FF0000"/>
          <w:sz w:val="22"/>
          <w:szCs w:val="22"/>
          <w:lang w:eastAsia="x-none"/>
        </w:rPr>
      </w:pPr>
    </w:p>
    <w:p w14:paraId="0F877234" w14:textId="77777777" w:rsidR="00C707C0" w:rsidRPr="00C707C0" w:rsidRDefault="00C707C0" w:rsidP="00C707C0">
      <w:pPr>
        <w:numPr>
          <w:ilvl w:val="0"/>
          <w:numId w:val="29"/>
        </w:numPr>
        <w:spacing w:after="160" w:line="259" w:lineRule="auto"/>
        <w:jc w:val="both"/>
        <w:rPr>
          <w:rFonts w:ascii="Arial" w:eastAsia="Calibri" w:hAnsi="Arial" w:cs="Arial"/>
          <w:b/>
          <w:bCs/>
          <w:color w:val="FF0000"/>
          <w:sz w:val="22"/>
          <w:szCs w:val="22"/>
          <w:highlight w:val="yellow"/>
          <w:lang w:val="x-none" w:eastAsia="x-none"/>
        </w:rPr>
      </w:pPr>
      <w:r w:rsidRPr="00C707C0">
        <w:rPr>
          <w:rFonts w:ascii="Arial" w:eastAsia="Calibri" w:hAnsi="Arial" w:cs="Arial"/>
          <w:b/>
          <w:bCs/>
          <w:color w:val="FF0000"/>
          <w:sz w:val="22"/>
          <w:szCs w:val="22"/>
          <w:highlight w:val="yellow"/>
          <w:lang w:val="x-none" w:eastAsia="x-none"/>
        </w:rPr>
        <w:t>POST-AWARD VENDOR DEBRIEFING</w:t>
      </w:r>
      <w:r w:rsidRPr="00C707C0">
        <w:rPr>
          <w:rFonts w:ascii="Arial" w:eastAsia="Calibri" w:hAnsi="Arial" w:cs="Arial"/>
          <w:b/>
          <w:bCs/>
          <w:color w:val="FF0000"/>
          <w:sz w:val="22"/>
          <w:szCs w:val="22"/>
          <w:highlight w:val="yellow"/>
          <w:lang w:eastAsia="x-none"/>
        </w:rPr>
        <w:t xml:space="preserve"> -</w:t>
      </w:r>
      <w:r w:rsidRPr="00C707C0">
        <w:rPr>
          <w:rFonts w:ascii="Arial" w:eastAsia="Calibri" w:hAnsi="Arial" w:cs="Arial"/>
          <w:b/>
          <w:bCs/>
          <w:color w:val="FF0000"/>
          <w:sz w:val="22"/>
          <w:szCs w:val="22"/>
          <w:highlight w:val="cyan"/>
          <w:lang w:eastAsia="x-none"/>
        </w:rPr>
        <w:t>Delete for IFB less than $75,000</w:t>
      </w:r>
    </w:p>
    <w:p w14:paraId="5A34FA0C" w14:textId="77777777" w:rsidR="00C707C0" w:rsidRPr="00C707C0" w:rsidRDefault="00C707C0" w:rsidP="00C707C0">
      <w:pPr>
        <w:jc w:val="both"/>
        <w:rPr>
          <w:rFonts w:ascii="Arial" w:eastAsia="Calibri" w:hAnsi="Arial" w:cs="Arial"/>
          <w:color w:val="FF0000"/>
          <w:sz w:val="22"/>
          <w:szCs w:val="22"/>
          <w:highlight w:val="yellow"/>
          <w:lang w:val="x-none" w:eastAsia="x-none"/>
        </w:rPr>
      </w:pPr>
    </w:p>
    <w:p w14:paraId="3D69914D" w14:textId="77777777" w:rsidR="00C707C0" w:rsidRPr="00C707C0" w:rsidRDefault="00C707C0" w:rsidP="00C707C0">
      <w:pPr>
        <w:jc w:val="both"/>
        <w:rPr>
          <w:rFonts w:ascii="Arial" w:eastAsia="Calibri" w:hAnsi="Arial" w:cs="Arial"/>
          <w:color w:val="FF0000"/>
          <w:sz w:val="22"/>
          <w:szCs w:val="22"/>
          <w:highlight w:val="yellow"/>
          <w:lang w:val="x-none" w:eastAsia="x-none"/>
        </w:rPr>
      </w:pPr>
      <w:r w:rsidRPr="00C707C0">
        <w:rPr>
          <w:rFonts w:ascii="Arial" w:eastAsia="Calibri" w:hAnsi="Arial" w:cs="Arial"/>
          <w:color w:val="FF0000"/>
          <w:sz w:val="22"/>
          <w:szCs w:val="22"/>
          <w:highlight w:val="yellow"/>
          <w:lang w:val="x-none" w:eastAsia="x-none"/>
        </w:rPr>
        <w:t>Vendors shall be given the opportunity to request a debriefing.  Upon notification</w:t>
      </w:r>
      <w:r w:rsidRPr="00C707C0">
        <w:rPr>
          <w:rFonts w:ascii="Arial" w:eastAsia="Calibri" w:hAnsi="Arial" w:cs="Arial"/>
          <w:color w:val="FF0000"/>
          <w:sz w:val="22"/>
          <w:szCs w:val="22"/>
          <w:highlight w:val="yellow"/>
          <w:lang w:eastAsia="x-none"/>
        </w:rPr>
        <w:t xml:space="preserve"> of intent to award or notification of unsuccessful Offeror</w:t>
      </w:r>
      <w:r w:rsidRPr="00C707C0">
        <w:rPr>
          <w:rFonts w:ascii="Arial" w:eastAsia="Calibri" w:hAnsi="Arial" w:cs="Arial"/>
          <w:color w:val="FF0000"/>
          <w:sz w:val="22"/>
          <w:szCs w:val="22"/>
          <w:highlight w:val="yellow"/>
          <w:lang w:val="x-none" w:eastAsia="x-none"/>
        </w:rPr>
        <w:t>, vendor shall have three (</w:t>
      </w:r>
      <w:r w:rsidRPr="00C707C0">
        <w:rPr>
          <w:rFonts w:ascii="Arial" w:eastAsia="Calibri" w:hAnsi="Arial" w:cs="Arial"/>
          <w:color w:val="FF0000"/>
          <w:sz w:val="22"/>
          <w:szCs w:val="22"/>
          <w:highlight w:val="yellow"/>
          <w:lang w:eastAsia="x-none"/>
        </w:rPr>
        <w:t>3</w:t>
      </w:r>
      <w:r w:rsidRPr="00C707C0">
        <w:rPr>
          <w:rFonts w:ascii="Arial" w:eastAsia="Calibri" w:hAnsi="Arial" w:cs="Arial"/>
          <w:color w:val="FF0000"/>
          <w:sz w:val="22"/>
          <w:szCs w:val="22"/>
          <w:highlight w:val="yellow"/>
          <w:lang w:val="x-none" w:eastAsia="x-none"/>
        </w:rPr>
        <w:t>) business days to request a post-award debriefing</w:t>
      </w:r>
      <w:r w:rsidRPr="00C707C0">
        <w:rPr>
          <w:rFonts w:ascii="Arial" w:eastAsia="Calibri" w:hAnsi="Arial" w:cs="Arial"/>
          <w:color w:val="FF0000"/>
          <w:sz w:val="22"/>
          <w:szCs w:val="22"/>
          <w:highlight w:val="yellow"/>
          <w:lang w:eastAsia="x-none"/>
        </w:rPr>
        <w:t xml:space="preserve"> in writing, by U.S. mail or electronic submission.</w:t>
      </w:r>
      <w:r w:rsidRPr="00C707C0">
        <w:rPr>
          <w:rFonts w:ascii="Arial" w:eastAsia="Calibri" w:hAnsi="Arial" w:cs="Arial"/>
          <w:color w:val="FF0000"/>
          <w:sz w:val="22"/>
          <w:szCs w:val="22"/>
          <w:highlight w:val="yellow"/>
          <w:lang w:val="x-none" w:eastAsia="x-none"/>
        </w:rPr>
        <w:t xml:space="preserve">  At a minimum, the debriefing should occur within </w:t>
      </w:r>
      <w:r w:rsidRPr="00C707C0">
        <w:rPr>
          <w:rFonts w:ascii="Arial" w:eastAsia="Calibri" w:hAnsi="Arial" w:cs="Arial"/>
          <w:color w:val="FF0000"/>
          <w:sz w:val="22"/>
          <w:szCs w:val="22"/>
          <w:highlight w:val="yellow"/>
          <w:lang w:eastAsia="x-none"/>
        </w:rPr>
        <w:t>four</w:t>
      </w:r>
      <w:r w:rsidRPr="00C707C0">
        <w:rPr>
          <w:rFonts w:ascii="Arial" w:eastAsia="Calibri" w:hAnsi="Arial" w:cs="Arial"/>
          <w:color w:val="FF0000"/>
          <w:sz w:val="22"/>
          <w:szCs w:val="22"/>
          <w:highlight w:val="yellow"/>
          <w:lang w:val="x-none" w:eastAsia="x-none"/>
        </w:rPr>
        <w:t xml:space="preserve"> (</w:t>
      </w:r>
      <w:r w:rsidRPr="00C707C0">
        <w:rPr>
          <w:rFonts w:ascii="Arial" w:eastAsia="Calibri" w:hAnsi="Arial" w:cs="Arial"/>
          <w:color w:val="FF0000"/>
          <w:sz w:val="22"/>
          <w:szCs w:val="22"/>
          <w:highlight w:val="yellow"/>
          <w:lang w:eastAsia="x-none"/>
        </w:rPr>
        <w:t>4</w:t>
      </w:r>
      <w:r w:rsidRPr="00C707C0">
        <w:rPr>
          <w:rFonts w:ascii="Arial" w:eastAsia="Calibri" w:hAnsi="Arial" w:cs="Arial"/>
          <w:color w:val="FF0000"/>
          <w:sz w:val="22"/>
          <w:szCs w:val="22"/>
          <w:highlight w:val="yellow"/>
          <w:lang w:val="x-none" w:eastAsia="x-none"/>
        </w:rPr>
        <w:t xml:space="preserve">) business days after </w:t>
      </w:r>
      <w:r w:rsidRPr="00C707C0">
        <w:rPr>
          <w:rFonts w:ascii="Arial" w:eastAsia="Calibri" w:hAnsi="Arial" w:cs="Arial"/>
          <w:color w:val="FF0000"/>
          <w:sz w:val="22"/>
          <w:szCs w:val="22"/>
          <w:highlight w:val="yellow"/>
          <w:lang w:eastAsia="x-none"/>
        </w:rPr>
        <w:t xml:space="preserve">receipt of </w:t>
      </w:r>
      <w:r w:rsidRPr="00C707C0">
        <w:rPr>
          <w:rFonts w:ascii="Arial" w:eastAsia="Calibri" w:hAnsi="Arial" w:cs="Arial"/>
          <w:color w:val="FF0000"/>
          <w:sz w:val="22"/>
          <w:szCs w:val="22"/>
          <w:highlight w:val="yellow"/>
          <w:lang w:val="x-none" w:eastAsia="x-none"/>
        </w:rPr>
        <w:t>the vendor request.  The debriefing shall include the following:</w:t>
      </w:r>
    </w:p>
    <w:p w14:paraId="15F802E1" w14:textId="77777777" w:rsidR="00C707C0" w:rsidRPr="00C707C0" w:rsidRDefault="00C707C0" w:rsidP="00C707C0">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C707C0">
        <w:rPr>
          <w:rFonts w:ascii="Arial" w:hAnsi="Arial" w:cs="Arial"/>
          <w:color w:val="FF0000"/>
          <w:sz w:val="22"/>
          <w:szCs w:val="22"/>
          <w:highlight w:val="yellow"/>
          <w:lang w:val="x-none" w:eastAsia="x-none"/>
        </w:rPr>
        <w:t>Evaluation of significant weaknesses or deficiencies in the</w:t>
      </w:r>
      <w:r w:rsidRPr="00C707C0">
        <w:rPr>
          <w:rFonts w:ascii="Arial" w:hAnsi="Arial" w:cs="Arial"/>
          <w:color w:val="FF0000"/>
          <w:sz w:val="22"/>
          <w:szCs w:val="22"/>
          <w:highlight w:val="yellow"/>
          <w:lang w:eastAsia="x-none"/>
        </w:rPr>
        <w:t xml:space="preserve"> IFB</w:t>
      </w:r>
      <w:r w:rsidRPr="00C707C0">
        <w:rPr>
          <w:rFonts w:ascii="Arial" w:hAnsi="Arial" w:cs="Arial"/>
          <w:color w:val="FF0000"/>
          <w:sz w:val="22"/>
          <w:szCs w:val="22"/>
          <w:highlight w:val="yellow"/>
        </w:rPr>
        <w:t>;</w:t>
      </w:r>
    </w:p>
    <w:p w14:paraId="66932549" w14:textId="77777777" w:rsidR="00C707C0" w:rsidRPr="00C707C0" w:rsidRDefault="00C707C0" w:rsidP="00C707C0">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C707C0">
        <w:rPr>
          <w:rFonts w:ascii="Arial" w:hAnsi="Arial" w:cs="Arial"/>
          <w:color w:val="FF0000"/>
          <w:sz w:val="22"/>
          <w:szCs w:val="22"/>
          <w:highlight w:val="yellow"/>
          <w:lang w:val="x-none" w:eastAsia="x-none"/>
        </w:rPr>
        <w:t>Overall evaluated cost or price and technical rating, if applicable, of the successful vendor(s) and the debriefed vendor;</w:t>
      </w:r>
    </w:p>
    <w:p w14:paraId="360A6086" w14:textId="77777777" w:rsidR="00C707C0" w:rsidRPr="00C707C0" w:rsidRDefault="00C707C0" w:rsidP="00C707C0">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C707C0">
        <w:rPr>
          <w:rFonts w:ascii="Arial" w:hAnsi="Arial" w:cs="Arial"/>
          <w:color w:val="FF0000"/>
          <w:sz w:val="22"/>
          <w:szCs w:val="22"/>
          <w:highlight w:val="yellow"/>
          <w:lang w:val="x-none" w:eastAsia="x-none"/>
        </w:rPr>
        <w:t>Overall ranking of all vendors, when any ranking was developed by the agency during the selection process;</w:t>
      </w:r>
    </w:p>
    <w:p w14:paraId="4725C9F3" w14:textId="77777777" w:rsidR="00C707C0" w:rsidRPr="00C707C0" w:rsidRDefault="00C707C0" w:rsidP="00C707C0">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C707C0">
        <w:rPr>
          <w:rFonts w:ascii="Arial" w:hAnsi="Arial" w:cs="Arial"/>
          <w:color w:val="FF0000"/>
          <w:sz w:val="22"/>
          <w:szCs w:val="22"/>
          <w:highlight w:val="yellow"/>
          <w:lang w:val="x-none" w:eastAsia="x-none"/>
        </w:rPr>
        <w:t>Summary of the rationale for award; and,</w:t>
      </w:r>
    </w:p>
    <w:p w14:paraId="0FC13DE1" w14:textId="77777777" w:rsidR="00C707C0" w:rsidRPr="00C707C0" w:rsidRDefault="00C707C0" w:rsidP="00C707C0">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C707C0">
        <w:rPr>
          <w:rFonts w:ascii="Arial" w:hAnsi="Arial" w:cs="Arial"/>
          <w:color w:val="FF0000"/>
          <w:sz w:val="22"/>
          <w:szCs w:val="22"/>
          <w:highlight w:val="yellow"/>
          <w:lang w:val="x-none" w:eastAsia="x-none"/>
        </w:rPr>
        <w:t>Reasonable responses to relevant questions about selection procedures contained in the solicitation, applicable regulations, and other applicable authorities that were followed.</w:t>
      </w:r>
    </w:p>
    <w:p w14:paraId="036FA8F9" w14:textId="77777777" w:rsidR="00C707C0" w:rsidRPr="00C707C0" w:rsidRDefault="00C707C0" w:rsidP="00C707C0">
      <w:pPr>
        <w:jc w:val="both"/>
        <w:rPr>
          <w:rFonts w:ascii="Arial" w:hAnsi="Arial" w:cs="Arial"/>
          <w:sz w:val="22"/>
          <w:szCs w:val="22"/>
        </w:rPr>
      </w:pPr>
    </w:p>
    <w:p w14:paraId="6DB20FD4" w14:textId="77777777" w:rsidR="00C707C0" w:rsidRPr="00C707C0" w:rsidRDefault="00C707C0" w:rsidP="00C707C0">
      <w:pPr>
        <w:numPr>
          <w:ilvl w:val="0"/>
          <w:numId w:val="29"/>
        </w:numPr>
        <w:spacing w:after="160" w:line="259" w:lineRule="auto"/>
        <w:jc w:val="both"/>
        <w:rPr>
          <w:rFonts w:ascii="Arial" w:hAnsi="Arial"/>
          <w:b/>
          <w:color w:val="FF0000"/>
          <w:sz w:val="22"/>
          <w:szCs w:val="22"/>
          <w:highlight w:val="green"/>
          <w:lang w:eastAsia="x-none"/>
        </w:rPr>
      </w:pPr>
      <w:r w:rsidRPr="00C707C0">
        <w:rPr>
          <w:rFonts w:ascii="Arial" w:hAnsi="Arial"/>
          <w:b/>
          <w:color w:val="FF0000"/>
          <w:sz w:val="22"/>
          <w:szCs w:val="22"/>
          <w:highlight w:val="yellow"/>
          <w:lang w:eastAsia="x-none"/>
        </w:rPr>
        <w:t xml:space="preserve">RIGHT TO PROTEST  </w:t>
      </w:r>
      <w:r w:rsidRPr="00C707C0">
        <w:rPr>
          <w:rFonts w:ascii="Arial" w:hAnsi="Arial"/>
          <w:b/>
          <w:color w:val="FF0000"/>
          <w:sz w:val="22"/>
          <w:szCs w:val="22"/>
          <w:highlight w:val="green"/>
          <w:lang w:eastAsia="x-none"/>
        </w:rPr>
        <w:t>Delete if contract is less than $75,000</w:t>
      </w:r>
    </w:p>
    <w:p w14:paraId="63161AC5" w14:textId="77777777" w:rsidR="00C707C0" w:rsidRPr="00C707C0" w:rsidRDefault="00C707C0" w:rsidP="00C707C0">
      <w:pPr>
        <w:jc w:val="both"/>
        <w:rPr>
          <w:rFonts w:ascii="Arial" w:hAnsi="Arial"/>
          <w:color w:val="FF0000"/>
          <w:sz w:val="22"/>
          <w:szCs w:val="22"/>
          <w:highlight w:val="yellow"/>
          <w:lang w:eastAsia="x-none"/>
        </w:rPr>
      </w:pPr>
    </w:p>
    <w:p w14:paraId="620DE0FD" w14:textId="77777777" w:rsidR="00C707C0" w:rsidRPr="00C707C0" w:rsidRDefault="00C707C0" w:rsidP="00C707C0">
      <w:pPr>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A. Interested Party means an actual or prospective bidder that may be aggrieved by the solicitation or award of a contract, or by the protest.</w:t>
      </w:r>
    </w:p>
    <w:p w14:paraId="497D398E" w14:textId="77777777" w:rsidR="00C707C0" w:rsidRPr="00C707C0" w:rsidRDefault="00C707C0" w:rsidP="00C707C0">
      <w:pPr>
        <w:jc w:val="both"/>
        <w:rPr>
          <w:rFonts w:ascii="Arial" w:hAnsi="Arial"/>
          <w:color w:val="FF0000"/>
          <w:sz w:val="22"/>
          <w:szCs w:val="22"/>
          <w:highlight w:val="yellow"/>
          <w:lang w:eastAsia="x-none"/>
        </w:rPr>
      </w:pPr>
    </w:p>
    <w:p w14:paraId="6415C8C9" w14:textId="77777777" w:rsidR="00C707C0" w:rsidRPr="00C707C0" w:rsidRDefault="00C707C0" w:rsidP="00C707C0">
      <w:pPr>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lastRenderedPageBreak/>
        <w:t>B. Protester means any actual or prospective bidder who is aggrieved in connections with the solicitation or the award of a contract who files a protest.</w:t>
      </w:r>
    </w:p>
    <w:p w14:paraId="32C4BCCF" w14:textId="77777777" w:rsidR="00C707C0" w:rsidRPr="00C707C0" w:rsidRDefault="00C707C0" w:rsidP="00C707C0">
      <w:pPr>
        <w:jc w:val="both"/>
        <w:rPr>
          <w:rFonts w:ascii="Arial" w:hAnsi="Arial"/>
          <w:color w:val="FF0000"/>
          <w:sz w:val="22"/>
          <w:szCs w:val="22"/>
          <w:highlight w:val="yellow"/>
          <w:lang w:eastAsia="x-none"/>
        </w:rPr>
      </w:pPr>
    </w:p>
    <w:p w14:paraId="408C195B" w14:textId="77777777" w:rsidR="00C707C0" w:rsidRPr="00C707C0" w:rsidRDefault="00C707C0" w:rsidP="00C707C0">
      <w:pPr>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 xml:space="preserve">C. Special Assistant Attorney General shall mean the individual assigned by the Attorney General to provide legal assistance to the State agency. </w:t>
      </w:r>
    </w:p>
    <w:p w14:paraId="59B58ED3" w14:textId="77777777" w:rsidR="00C707C0" w:rsidRPr="00C707C0" w:rsidRDefault="00C707C0" w:rsidP="00C707C0">
      <w:pPr>
        <w:jc w:val="both"/>
        <w:rPr>
          <w:rFonts w:ascii="Arial" w:hAnsi="Arial"/>
          <w:color w:val="FF0000"/>
          <w:sz w:val="22"/>
          <w:szCs w:val="22"/>
          <w:highlight w:val="yellow"/>
          <w:lang w:eastAsia="x-none"/>
        </w:rPr>
      </w:pPr>
    </w:p>
    <w:p w14:paraId="25351B88" w14:textId="77777777" w:rsidR="00C707C0" w:rsidRPr="00C707C0" w:rsidRDefault="00C707C0" w:rsidP="00C707C0">
      <w:pPr>
        <w:jc w:val="both"/>
        <w:rPr>
          <w:rFonts w:ascii="Arial" w:hAnsi="Arial"/>
          <w:b/>
          <w:color w:val="FF0000"/>
          <w:sz w:val="22"/>
          <w:szCs w:val="22"/>
          <w:highlight w:val="yellow"/>
          <w:lang w:eastAsia="x-none"/>
        </w:rPr>
      </w:pPr>
      <w:r w:rsidRPr="00C707C0">
        <w:rPr>
          <w:rFonts w:ascii="Arial" w:hAnsi="Arial"/>
          <w:color w:val="FF0000"/>
          <w:sz w:val="22"/>
          <w:szCs w:val="22"/>
          <w:highlight w:val="yellow"/>
          <w:lang w:eastAsia="x-none"/>
        </w:rPr>
        <w:tab/>
      </w:r>
      <w:r w:rsidRPr="00C707C0">
        <w:rPr>
          <w:rFonts w:ascii="Arial" w:hAnsi="Arial"/>
          <w:b/>
          <w:bCs/>
          <w:color w:val="FF0000"/>
          <w:sz w:val="22"/>
          <w:szCs w:val="22"/>
          <w:highlight w:val="yellow"/>
          <w:lang w:eastAsia="x-none"/>
        </w:rPr>
        <w:t>12.</w:t>
      </w:r>
      <w:r w:rsidRPr="00C707C0">
        <w:rPr>
          <w:rFonts w:ascii="Arial" w:hAnsi="Arial"/>
          <w:b/>
          <w:color w:val="FF0000"/>
          <w:sz w:val="22"/>
          <w:szCs w:val="22"/>
          <w:highlight w:val="yellow"/>
          <w:lang w:eastAsia="x-none"/>
        </w:rPr>
        <w:t>1 Procedures for Filing Protests</w:t>
      </w:r>
    </w:p>
    <w:p w14:paraId="016DF2F2" w14:textId="77777777" w:rsidR="00C707C0" w:rsidRPr="00C707C0" w:rsidRDefault="00C707C0" w:rsidP="00C707C0">
      <w:pPr>
        <w:spacing w:before="196"/>
        <w:ind w:left="103"/>
        <w:jc w:val="both"/>
        <w:rPr>
          <w:rFonts w:ascii="Arial" w:hAnsi="Arial" w:cs="Arial"/>
          <w:bCs/>
          <w:color w:val="FF0000"/>
          <w:spacing w:val="-1"/>
          <w:sz w:val="22"/>
          <w:szCs w:val="22"/>
          <w:highlight w:val="yellow"/>
          <w:lang w:val="x-none" w:eastAsia="x-none"/>
        </w:rPr>
      </w:pPr>
      <w:r w:rsidRPr="00C707C0">
        <w:rPr>
          <w:rFonts w:ascii="Arial" w:hAnsi="Arial" w:cs="Arial"/>
          <w:bCs/>
          <w:color w:val="FF0000"/>
          <w:spacing w:val="-1"/>
          <w:sz w:val="22"/>
          <w:szCs w:val="22"/>
          <w:highlight w:val="yellow"/>
          <w:lang w:eastAsia="x-none"/>
        </w:rPr>
        <w:t>Protesters</w:t>
      </w:r>
      <w:r w:rsidRPr="00C707C0">
        <w:rPr>
          <w:rFonts w:ascii="Arial" w:hAnsi="Arial" w:cs="Arial"/>
          <w:bCs/>
          <w:color w:val="FF0000"/>
          <w:spacing w:val="-2"/>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should</w:t>
      </w:r>
      <w:r w:rsidRPr="00C707C0">
        <w:rPr>
          <w:rFonts w:ascii="Arial" w:hAnsi="Arial" w:cs="Arial"/>
          <w:bCs/>
          <w:color w:val="FF0000"/>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seek</w:t>
      </w:r>
      <w:r w:rsidRPr="00C707C0">
        <w:rPr>
          <w:rFonts w:ascii="Arial" w:hAnsi="Arial" w:cs="Arial"/>
          <w:bCs/>
          <w:color w:val="FF0000"/>
          <w:spacing w:val="-3"/>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resolution</w:t>
      </w:r>
      <w:r w:rsidRPr="00C707C0">
        <w:rPr>
          <w:rFonts w:ascii="Arial" w:hAnsi="Arial" w:cs="Arial"/>
          <w:bCs/>
          <w:color w:val="FF0000"/>
          <w:sz w:val="22"/>
          <w:szCs w:val="22"/>
          <w:highlight w:val="yellow"/>
          <w:lang w:val="x-none" w:eastAsia="x-none"/>
        </w:rPr>
        <w:t xml:space="preserve"> of</w:t>
      </w:r>
      <w:r w:rsidRPr="00C707C0">
        <w:rPr>
          <w:rFonts w:ascii="Arial" w:hAnsi="Arial" w:cs="Arial"/>
          <w:bCs/>
          <w:color w:val="FF0000"/>
          <w:spacing w:val="-2"/>
          <w:sz w:val="22"/>
          <w:szCs w:val="22"/>
          <w:highlight w:val="yellow"/>
          <w:lang w:val="x-none" w:eastAsia="x-none"/>
        </w:rPr>
        <w:t xml:space="preserve"> </w:t>
      </w:r>
      <w:r w:rsidRPr="00C707C0">
        <w:rPr>
          <w:rFonts w:ascii="Arial" w:hAnsi="Arial" w:cs="Arial"/>
          <w:bCs/>
          <w:color w:val="FF0000"/>
          <w:sz w:val="22"/>
          <w:szCs w:val="22"/>
          <w:highlight w:val="yellow"/>
          <w:lang w:val="x-none" w:eastAsia="x-none"/>
        </w:rPr>
        <w:t>their</w:t>
      </w:r>
      <w:r w:rsidRPr="00C707C0">
        <w:rPr>
          <w:rFonts w:ascii="Arial" w:hAnsi="Arial" w:cs="Arial"/>
          <w:bCs/>
          <w:color w:val="FF0000"/>
          <w:spacing w:val="-2"/>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complaints</w:t>
      </w:r>
      <w:r w:rsidRPr="00C707C0">
        <w:rPr>
          <w:rFonts w:ascii="Arial" w:hAnsi="Arial" w:cs="Arial"/>
          <w:bCs/>
          <w:color w:val="FF0000"/>
          <w:spacing w:val="-2"/>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initially</w:t>
      </w:r>
      <w:r w:rsidRPr="00C707C0">
        <w:rPr>
          <w:rFonts w:ascii="Arial" w:hAnsi="Arial" w:cs="Arial"/>
          <w:bCs/>
          <w:color w:val="FF0000"/>
          <w:spacing w:val="-3"/>
          <w:sz w:val="22"/>
          <w:szCs w:val="22"/>
          <w:highlight w:val="yellow"/>
          <w:lang w:val="x-none" w:eastAsia="x-none"/>
        </w:rPr>
        <w:t xml:space="preserve"> </w:t>
      </w:r>
      <w:r w:rsidRPr="00C707C0">
        <w:rPr>
          <w:rFonts w:ascii="Arial" w:hAnsi="Arial" w:cs="Arial"/>
          <w:bCs/>
          <w:color w:val="FF0000"/>
          <w:sz w:val="22"/>
          <w:szCs w:val="22"/>
          <w:highlight w:val="yellow"/>
          <w:lang w:val="x-none" w:eastAsia="x-none"/>
        </w:rPr>
        <w:t>with</w:t>
      </w:r>
      <w:r w:rsidRPr="00C707C0">
        <w:rPr>
          <w:rFonts w:ascii="Arial" w:hAnsi="Arial" w:cs="Arial"/>
          <w:bCs/>
          <w:color w:val="FF0000"/>
          <w:spacing w:val="-3"/>
          <w:sz w:val="22"/>
          <w:szCs w:val="22"/>
          <w:highlight w:val="yellow"/>
          <w:lang w:val="x-none" w:eastAsia="x-none"/>
        </w:rPr>
        <w:t xml:space="preserve"> </w:t>
      </w:r>
      <w:r w:rsidRPr="00C707C0">
        <w:rPr>
          <w:rFonts w:ascii="Arial" w:hAnsi="Arial" w:cs="Arial"/>
          <w:bCs/>
          <w:color w:val="FF0000"/>
          <w:sz w:val="22"/>
          <w:szCs w:val="22"/>
          <w:highlight w:val="yellow"/>
          <w:lang w:val="x-none" w:eastAsia="x-none"/>
        </w:rPr>
        <w:t>the</w:t>
      </w:r>
      <w:r w:rsidRPr="00C707C0">
        <w:rPr>
          <w:rFonts w:ascii="Arial" w:hAnsi="Arial" w:cs="Arial"/>
          <w:bCs/>
          <w:color w:val="FF0000"/>
          <w:spacing w:val="-2"/>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office</w:t>
      </w:r>
      <w:r w:rsidRPr="00C707C0">
        <w:rPr>
          <w:rFonts w:ascii="Arial" w:hAnsi="Arial" w:cs="Arial"/>
          <w:bCs/>
          <w:color w:val="FF0000"/>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that</w:t>
      </w:r>
      <w:r w:rsidRPr="00C707C0">
        <w:rPr>
          <w:rFonts w:ascii="Arial" w:hAnsi="Arial" w:cs="Arial"/>
          <w:bCs/>
          <w:color w:val="FF0000"/>
          <w:spacing w:val="-2"/>
          <w:sz w:val="22"/>
          <w:szCs w:val="22"/>
          <w:highlight w:val="yellow"/>
          <w:lang w:val="x-none" w:eastAsia="x-none"/>
        </w:rPr>
        <w:t xml:space="preserve"> </w:t>
      </w:r>
      <w:r w:rsidRPr="00C707C0">
        <w:rPr>
          <w:rFonts w:ascii="Arial" w:hAnsi="Arial" w:cs="Arial"/>
          <w:bCs/>
          <w:color w:val="FF0000"/>
          <w:spacing w:val="-1"/>
          <w:sz w:val="22"/>
          <w:szCs w:val="22"/>
          <w:highlight w:val="yellow"/>
          <w:lang w:val="x-none" w:eastAsia="x-none"/>
        </w:rPr>
        <w:t>issued</w:t>
      </w:r>
      <w:r w:rsidRPr="00C707C0">
        <w:rPr>
          <w:rFonts w:ascii="Arial" w:hAnsi="Arial" w:cs="Arial"/>
          <w:bCs/>
          <w:color w:val="FF0000"/>
          <w:spacing w:val="-3"/>
          <w:sz w:val="22"/>
          <w:szCs w:val="22"/>
          <w:highlight w:val="yellow"/>
          <w:lang w:val="x-none" w:eastAsia="x-none"/>
        </w:rPr>
        <w:t xml:space="preserve"> </w:t>
      </w:r>
      <w:r w:rsidRPr="00C707C0">
        <w:rPr>
          <w:rFonts w:ascii="Arial" w:hAnsi="Arial" w:cs="Arial"/>
          <w:bCs/>
          <w:color w:val="FF0000"/>
          <w:sz w:val="22"/>
          <w:szCs w:val="22"/>
          <w:highlight w:val="yellow"/>
          <w:lang w:val="x-none" w:eastAsia="x-none"/>
        </w:rPr>
        <w:t xml:space="preserve">the </w:t>
      </w:r>
      <w:r w:rsidRPr="00C707C0">
        <w:rPr>
          <w:rFonts w:ascii="Arial" w:hAnsi="Arial" w:cs="Arial"/>
          <w:bCs/>
          <w:color w:val="FF0000"/>
          <w:spacing w:val="-1"/>
          <w:sz w:val="22"/>
          <w:szCs w:val="22"/>
          <w:highlight w:val="yellow"/>
          <w:lang w:val="x-none" w:eastAsia="x-none"/>
        </w:rPr>
        <w:t>solicitation.</w:t>
      </w:r>
    </w:p>
    <w:p w14:paraId="720DECC7" w14:textId="77777777" w:rsidR="00C707C0" w:rsidRPr="00C707C0" w:rsidRDefault="00C707C0" w:rsidP="00C707C0">
      <w:pPr>
        <w:ind w:right="113" w:hanging="17"/>
        <w:jc w:val="both"/>
        <w:rPr>
          <w:rFonts w:ascii="Arial" w:hAnsi="Arial" w:cs="Arial"/>
          <w:bCs/>
          <w:color w:val="FF0000"/>
          <w:spacing w:val="-1"/>
          <w:sz w:val="22"/>
          <w:szCs w:val="22"/>
          <w:highlight w:val="yellow"/>
          <w:lang w:val="x-none" w:eastAsia="x-none"/>
        </w:rPr>
      </w:pPr>
    </w:p>
    <w:p w14:paraId="1B417759" w14:textId="77777777" w:rsidR="00C707C0" w:rsidRPr="00C707C0" w:rsidRDefault="00C707C0" w:rsidP="00C707C0">
      <w:pPr>
        <w:ind w:right="113" w:hanging="17"/>
        <w:jc w:val="both"/>
        <w:rPr>
          <w:rFonts w:ascii="Arial" w:hAnsi="Arial" w:cs="Arial"/>
          <w:bCs/>
          <w:color w:val="FF0000"/>
          <w:sz w:val="22"/>
          <w:szCs w:val="22"/>
          <w:highlight w:val="yellow"/>
          <w:lang w:val="x-none" w:eastAsia="x-none"/>
        </w:rPr>
      </w:pPr>
      <w:r w:rsidRPr="00C707C0">
        <w:rPr>
          <w:rFonts w:ascii="Arial" w:hAnsi="Arial" w:cs="Arial"/>
          <w:bCs/>
          <w:color w:val="FF0000"/>
          <w:sz w:val="22"/>
          <w:szCs w:val="22"/>
          <w:highlight w:val="yellow"/>
          <w:lang w:val="x-none" w:eastAsia="x-none"/>
        </w:rPr>
        <w:t xml:space="preserve">Any actual or prospective </w:t>
      </w:r>
      <w:r w:rsidRPr="00C707C0">
        <w:rPr>
          <w:rFonts w:ascii="Arial" w:hAnsi="Arial" w:cs="Arial"/>
          <w:bCs/>
          <w:color w:val="FF0000"/>
          <w:sz w:val="22"/>
          <w:szCs w:val="22"/>
          <w:highlight w:val="yellow"/>
          <w:lang w:eastAsia="x-none"/>
        </w:rPr>
        <w:t>bidder</w:t>
      </w:r>
      <w:r w:rsidRPr="00C707C0">
        <w:rPr>
          <w:rFonts w:ascii="Arial" w:hAnsi="Arial" w:cs="Arial"/>
          <w:bCs/>
          <w:color w:val="FF0000"/>
          <w:sz w:val="22"/>
          <w:szCs w:val="22"/>
          <w:highlight w:val="yellow"/>
          <w:lang w:val="x-none" w:eastAsia="x-none"/>
        </w:rPr>
        <w:t xml:space="preserve"> who is aggrieved in connection with the solicitation or award of a contract may protest to the </w:t>
      </w:r>
      <w:r w:rsidRPr="00C707C0">
        <w:rPr>
          <w:rFonts w:ascii="Arial" w:hAnsi="Arial" w:cs="Arial"/>
          <w:bCs/>
          <w:color w:val="FF0000"/>
          <w:sz w:val="22"/>
          <w:szCs w:val="22"/>
          <w:highlight w:val="yellow"/>
          <w:lang w:eastAsia="x-none"/>
        </w:rPr>
        <w:t>Agency Head</w:t>
      </w:r>
      <w:r w:rsidRPr="00C707C0">
        <w:rPr>
          <w:rFonts w:ascii="Arial" w:hAnsi="Arial" w:cs="Arial"/>
          <w:bCs/>
          <w:color w:val="FF0000"/>
          <w:sz w:val="22"/>
          <w:szCs w:val="22"/>
          <w:highlight w:val="yellow"/>
          <w:lang w:val="x-none" w:eastAsia="x-none"/>
        </w:rPr>
        <w:t xml:space="preserve"> and </w:t>
      </w:r>
      <w:r w:rsidRPr="00C707C0">
        <w:rPr>
          <w:rFonts w:ascii="Arial" w:hAnsi="Arial" w:cs="Arial"/>
          <w:bCs/>
          <w:color w:val="FF0000"/>
          <w:sz w:val="22"/>
          <w:szCs w:val="22"/>
          <w:highlight w:val="yellow"/>
          <w:lang w:eastAsia="x-none"/>
        </w:rPr>
        <w:t xml:space="preserve">provide a </w:t>
      </w:r>
      <w:r w:rsidRPr="00C707C0">
        <w:rPr>
          <w:rFonts w:ascii="Arial" w:hAnsi="Arial" w:cs="Arial"/>
          <w:bCs/>
          <w:color w:val="FF0000"/>
          <w:sz w:val="22"/>
          <w:szCs w:val="22"/>
          <w:highlight w:val="yellow"/>
          <w:lang w:val="x-none" w:eastAsia="x-none"/>
        </w:rPr>
        <w:t xml:space="preserve">copy the Department of Finance and Administration Director of the Office of </w:t>
      </w:r>
      <w:r w:rsidRPr="00C707C0">
        <w:rPr>
          <w:rFonts w:ascii="Arial" w:hAnsi="Arial" w:cs="Arial"/>
          <w:bCs/>
          <w:color w:val="FF0000"/>
          <w:sz w:val="22"/>
          <w:szCs w:val="22"/>
          <w:highlight w:val="yellow"/>
          <w:lang w:eastAsia="x-none"/>
        </w:rPr>
        <w:t>Personal Service Contract Review</w:t>
      </w:r>
      <w:r w:rsidRPr="00C707C0">
        <w:rPr>
          <w:rFonts w:ascii="Arial" w:hAnsi="Arial" w:cs="Arial"/>
          <w:bCs/>
          <w:color w:val="FF0000"/>
          <w:sz w:val="22"/>
          <w:szCs w:val="22"/>
          <w:highlight w:val="yellow"/>
          <w:lang w:val="x-none" w:eastAsia="x-none"/>
        </w:rPr>
        <w:t>. The protest shall be submitted in writing within seven (7) calendar days of the award or within seven (7) calendar days of the solicitation posting if the protest is based on the solicitation.</w:t>
      </w:r>
    </w:p>
    <w:p w14:paraId="398C434F" w14:textId="77777777" w:rsidR="00C707C0" w:rsidRPr="00C707C0" w:rsidRDefault="00C707C0" w:rsidP="00C707C0">
      <w:pPr>
        <w:rPr>
          <w:rFonts w:ascii="Arial" w:hAnsi="Arial" w:cs="Arial"/>
          <w:color w:val="FF0000"/>
          <w:sz w:val="22"/>
          <w:szCs w:val="22"/>
          <w:highlight w:val="yellow"/>
        </w:rPr>
      </w:pPr>
    </w:p>
    <w:p w14:paraId="54FF0D75" w14:textId="77777777" w:rsidR="00C707C0" w:rsidRPr="00C707C0" w:rsidRDefault="00C707C0" w:rsidP="00C707C0">
      <w:pPr>
        <w:ind w:right="114" w:hanging="17"/>
        <w:jc w:val="both"/>
        <w:rPr>
          <w:rFonts w:ascii="Arial" w:hAnsi="Arial" w:cs="Arial"/>
          <w:bCs/>
          <w:color w:val="FF0000"/>
          <w:sz w:val="22"/>
          <w:szCs w:val="22"/>
          <w:highlight w:val="yellow"/>
          <w:lang w:val="x-none" w:eastAsia="x-none"/>
        </w:rPr>
      </w:pPr>
      <w:r w:rsidRPr="00C707C0">
        <w:rPr>
          <w:rFonts w:ascii="Arial" w:hAnsi="Arial" w:cs="Arial"/>
          <w:bCs/>
          <w:color w:val="FF0000"/>
          <w:sz w:val="22"/>
          <w:szCs w:val="22"/>
          <w:highlight w:val="yellow"/>
          <w:lang w:val="x-none" w:eastAsia="x-none"/>
        </w:rPr>
        <w:t xml:space="preserve">A protest is considered filed when received by the </w:t>
      </w:r>
      <w:r w:rsidRPr="00C707C0">
        <w:rPr>
          <w:rFonts w:ascii="Arial" w:hAnsi="Arial" w:cs="Arial"/>
          <w:bCs/>
          <w:color w:val="FF0000"/>
          <w:sz w:val="22"/>
          <w:szCs w:val="22"/>
          <w:highlight w:val="yellow"/>
          <w:lang w:eastAsia="x-none"/>
        </w:rPr>
        <w:t>Agency head</w:t>
      </w:r>
      <w:r w:rsidRPr="00C707C0">
        <w:rPr>
          <w:rFonts w:ascii="Arial" w:hAnsi="Arial" w:cs="Arial"/>
          <w:bCs/>
          <w:color w:val="FF0000"/>
          <w:sz w:val="22"/>
          <w:szCs w:val="22"/>
          <w:highlight w:val="yellow"/>
          <w:lang w:val="x-none" w:eastAsia="x-none"/>
        </w:rPr>
        <w:t xml:space="preserve">. Protests filed after the seven (7) day period </w:t>
      </w:r>
      <w:r w:rsidRPr="00C707C0">
        <w:rPr>
          <w:rFonts w:ascii="Arial" w:hAnsi="Arial" w:cs="Arial"/>
          <w:bCs/>
          <w:color w:val="FF0000"/>
          <w:sz w:val="22"/>
          <w:szCs w:val="22"/>
          <w:highlight w:val="yellow"/>
          <w:lang w:eastAsia="x-none"/>
        </w:rPr>
        <w:t>shall not</w:t>
      </w:r>
      <w:r w:rsidRPr="00C707C0">
        <w:rPr>
          <w:rFonts w:ascii="Arial" w:hAnsi="Arial" w:cs="Arial"/>
          <w:bCs/>
          <w:color w:val="FF0000"/>
          <w:sz w:val="22"/>
          <w:szCs w:val="22"/>
          <w:highlight w:val="yellow"/>
          <w:lang w:val="x-none" w:eastAsia="x-none"/>
        </w:rPr>
        <w:t xml:space="preserve"> be considered.</w:t>
      </w:r>
    </w:p>
    <w:p w14:paraId="57B42096" w14:textId="77777777" w:rsidR="00C707C0" w:rsidRPr="00C707C0" w:rsidRDefault="00C707C0" w:rsidP="00C707C0">
      <w:pPr>
        <w:rPr>
          <w:rFonts w:ascii="Arial" w:hAnsi="Arial" w:cs="Arial"/>
          <w:color w:val="FF0000"/>
          <w:sz w:val="22"/>
          <w:szCs w:val="22"/>
          <w:highlight w:val="yellow"/>
        </w:rPr>
      </w:pPr>
    </w:p>
    <w:p w14:paraId="34530797" w14:textId="77777777" w:rsidR="00C707C0" w:rsidRPr="00C707C0" w:rsidRDefault="00C707C0" w:rsidP="00C707C0">
      <w:pPr>
        <w:ind w:right="113" w:hanging="17"/>
        <w:jc w:val="both"/>
        <w:rPr>
          <w:rFonts w:ascii="Arial" w:hAnsi="Arial" w:cs="Arial"/>
          <w:bCs/>
          <w:color w:val="FF0000"/>
          <w:sz w:val="22"/>
          <w:szCs w:val="22"/>
          <w:highlight w:val="yellow"/>
          <w:lang w:val="x-none" w:eastAsia="x-none"/>
        </w:rPr>
      </w:pPr>
      <w:r w:rsidRPr="00C707C0">
        <w:rPr>
          <w:rFonts w:ascii="Arial" w:hAnsi="Arial" w:cs="Arial"/>
          <w:bCs/>
          <w:color w:val="FF0000"/>
          <w:sz w:val="22"/>
          <w:szCs w:val="22"/>
          <w:highlight w:val="yellow"/>
          <w:lang w:val="x-none" w:eastAsia="x-none"/>
        </w:rPr>
        <w:t xml:space="preserve">To file a protest directly to the PPRB, the aggrieved party shall file a protest with the Office of </w:t>
      </w:r>
      <w:r w:rsidRPr="00C707C0">
        <w:rPr>
          <w:rFonts w:ascii="Arial" w:hAnsi="Arial" w:cs="Arial"/>
          <w:bCs/>
          <w:color w:val="FF0000"/>
          <w:sz w:val="22"/>
          <w:szCs w:val="22"/>
          <w:highlight w:val="yellow"/>
          <w:lang w:eastAsia="x-none"/>
        </w:rPr>
        <w:t xml:space="preserve">Personal Service Contract Review </w:t>
      </w:r>
      <w:r w:rsidRPr="00C707C0">
        <w:rPr>
          <w:rFonts w:ascii="Arial" w:hAnsi="Arial" w:cs="Arial"/>
          <w:bCs/>
          <w:color w:val="FF0000"/>
          <w:sz w:val="22"/>
          <w:szCs w:val="22"/>
          <w:highlight w:val="yellow"/>
          <w:lang w:val="x-none" w:eastAsia="x-none"/>
        </w:rPr>
        <w:t>within seven (7) calendar days after the aggrieved party knew or should have known of the facts and circumstances upon which the protest is based, but in no event later than seven (7) days of the solicitation posting or award.</w:t>
      </w:r>
    </w:p>
    <w:p w14:paraId="7056F150" w14:textId="77777777" w:rsidR="00C707C0" w:rsidRPr="00C707C0" w:rsidRDefault="00C707C0" w:rsidP="00C707C0">
      <w:pPr>
        <w:ind w:firstLine="720"/>
        <w:jc w:val="both"/>
        <w:rPr>
          <w:rFonts w:ascii="Arial" w:hAnsi="Arial"/>
          <w:b/>
          <w:color w:val="FF0000"/>
          <w:sz w:val="22"/>
          <w:szCs w:val="22"/>
          <w:highlight w:val="yellow"/>
          <w:lang w:eastAsia="x-none"/>
        </w:rPr>
      </w:pPr>
    </w:p>
    <w:p w14:paraId="52747283" w14:textId="77777777" w:rsidR="00C707C0" w:rsidRPr="00C707C0" w:rsidRDefault="00C707C0" w:rsidP="00C707C0">
      <w:pPr>
        <w:ind w:firstLine="720"/>
        <w:jc w:val="both"/>
        <w:rPr>
          <w:rFonts w:ascii="Arial" w:hAnsi="Arial"/>
          <w:b/>
          <w:color w:val="FF0000"/>
          <w:sz w:val="22"/>
          <w:szCs w:val="22"/>
          <w:highlight w:val="yellow"/>
          <w:lang w:eastAsia="x-none"/>
        </w:rPr>
      </w:pPr>
      <w:r w:rsidRPr="00C707C0">
        <w:rPr>
          <w:rFonts w:ascii="Arial" w:hAnsi="Arial"/>
          <w:b/>
          <w:color w:val="FF0000"/>
          <w:sz w:val="22"/>
          <w:szCs w:val="22"/>
          <w:highlight w:val="yellow"/>
          <w:lang w:eastAsia="x-none"/>
        </w:rPr>
        <w:t>12.2 Content of Protest</w:t>
      </w:r>
    </w:p>
    <w:p w14:paraId="5859ED85" w14:textId="77777777" w:rsidR="00C707C0" w:rsidRPr="00C707C0" w:rsidRDefault="00C707C0" w:rsidP="00C707C0">
      <w:pPr>
        <w:jc w:val="both"/>
        <w:rPr>
          <w:rFonts w:ascii="Arial" w:hAnsi="Arial"/>
          <w:color w:val="FF0000"/>
          <w:sz w:val="22"/>
          <w:szCs w:val="22"/>
          <w:highlight w:val="yellow"/>
          <w:lang w:eastAsia="x-none"/>
        </w:rPr>
      </w:pPr>
    </w:p>
    <w:p w14:paraId="0CF9F0AB" w14:textId="77777777" w:rsidR="00C707C0" w:rsidRPr="00C707C0" w:rsidRDefault="00C707C0" w:rsidP="00C707C0">
      <w:pPr>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 xml:space="preserve"> The written protest letter shall contain:</w:t>
      </w:r>
    </w:p>
    <w:p w14:paraId="6B92926E" w14:textId="77777777" w:rsidR="00C707C0" w:rsidRPr="00C707C0" w:rsidRDefault="00C707C0" w:rsidP="00C707C0">
      <w:pPr>
        <w:jc w:val="both"/>
        <w:rPr>
          <w:rFonts w:ascii="Arial" w:hAnsi="Arial"/>
          <w:color w:val="FF0000"/>
          <w:sz w:val="22"/>
          <w:szCs w:val="22"/>
          <w:highlight w:val="yellow"/>
          <w:lang w:eastAsia="x-none"/>
        </w:rPr>
      </w:pPr>
    </w:p>
    <w:p w14:paraId="71087CA5" w14:textId="77777777" w:rsidR="00C707C0" w:rsidRPr="00C707C0" w:rsidRDefault="00C707C0" w:rsidP="00C707C0">
      <w:pPr>
        <w:numPr>
          <w:ilvl w:val="0"/>
          <w:numId w:val="11"/>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The name and address of the protester.</w:t>
      </w:r>
    </w:p>
    <w:p w14:paraId="6DA2BB5A" w14:textId="77777777" w:rsidR="00C707C0" w:rsidRPr="00C707C0" w:rsidRDefault="00C707C0" w:rsidP="00C707C0">
      <w:pPr>
        <w:numPr>
          <w:ilvl w:val="0"/>
          <w:numId w:val="11"/>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An appropriate identification of the procurement, the procurement number and if a contract has been awarded.</w:t>
      </w:r>
    </w:p>
    <w:p w14:paraId="16FA5DD0" w14:textId="77777777" w:rsidR="00C707C0" w:rsidRPr="00C707C0" w:rsidRDefault="00C707C0" w:rsidP="00C707C0">
      <w:pPr>
        <w:numPr>
          <w:ilvl w:val="0"/>
          <w:numId w:val="11"/>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 xml:space="preserve">An explanation of the specific basis for the protest. </w:t>
      </w:r>
    </w:p>
    <w:p w14:paraId="1DEDC09E" w14:textId="77777777" w:rsidR="00C707C0" w:rsidRPr="00C707C0" w:rsidRDefault="00C707C0" w:rsidP="00C707C0">
      <w:pPr>
        <w:numPr>
          <w:ilvl w:val="0"/>
          <w:numId w:val="11"/>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 xml:space="preserve">The protesting bidder must provide facts and evidence to support the protest. </w:t>
      </w:r>
    </w:p>
    <w:p w14:paraId="45032EE3" w14:textId="77777777" w:rsidR="00C707C0" w:rsidRPr="00C707C0" w:rsidRDefault="00C707C0" w:rsidP="00C707C0">
      <w:pPr>
        <w:numPr>
          <w:ilvl w:val="0"/>
          <w:numId w:val="11"/>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Provide statement of reason for the protest, supporting exhibits, evidence, or documents to substantiate any claim unless not available within the filing time in which case the expected availability date shall be indicated.</w:t>
      </w:r>
    </w:p>
    <w:p w14:paraId="262A8ADD" w14:textId="77777777" w:rsidR="00C707C0" w:rsidRPr="00C707C0" w:rsidRDefault="00C707C0" w:rsidP="00C707C0">
      <w:pPr>
        <w:numPr>
          <w:ilvl w:val="0"/>
          <w:numId w:val="11"/>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 xml:space="preserve"> Place protest letter in an envelope clearly marked “Protest”</w:t>
      </w:r>
    </w:p>
    <w:p w14:paraId="491E164D" w14:textId="77777777" w:rsidR="00C707C0" w:rsidRPr="00C707C0" w:rsidRDefault="00C707C0" w:rsidP="00C707C0">
      <w:pPr>
        <w:numPr>
          <w:ilvl w:val="0"/>
          <w:numId w:val="11"/>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 xml:space="preserve"> A protest is considered filed when received by the MDE, or designee. Protests filed after the seven (7) calendar days shall not be considered. </w:t>
      </w:r>
    </w:p>
    <w:p w14:paraId="224A75E5" w14:textId="77777777" w:rsidR="00C707C0" w:rsidRPr="00C707C0" w:rsidRDefault="00C707C0" w:rsidP="00C707C0">
      <w:pPr>
        <w:jc w:val="both"/>
        <w:rPr>
          <w:rFonts w:ascii="Arial" w:hAnsi="Arial"/>
          <w:color w:val="FF0000"/>
          <w:sz w:val="22"/>
          <w:szCs w:val="22"/>
          <w:highlight w:val="yellow"/>
          <w:lang w:eastAsia="x-none"/>
        </w:rPr>
      </w:pPr>
    </w:p>
    <w:p w14:paraId="1D999794" w14:textId="77777777" w:rsidR="00C707C0" w:rsidRPr="00C707C0" w:rsidRDefault="00C707C0" w:rsidP="00C707C0">
      <w:pPr>
        <w:jc w:val="both"/>
        <w:rPr>
          <w:rFonts w:ascii="Arial" w:hAnsi="Arial"/>
          <w:b/>
          <w:bCs/>
          <w:color w:val="FF0000"/>
          <w:sz w:val="22"/>
          <w:szCs w:val="22"/>
          <w:highlight w:val="yellow"/>
          <w:lang w:eastAsia="x-none"/>
        </w:rPr>
      </w:pPr>
      <w:r w:rsidRPr="00C707C0">
        <w:rPr>
          <w:rFonts w:ascii="Arial" w:hAnsi="Arial"/>
          <w:b/>
          <w:bCs/>
          <w:color w:val="FF0000"/>
          <w:sz w:val="22"/>
          <w:szCs w:val="22"/>
          <w:highlight w:val="yellow"/>
          <w:lang w:eastAsia="x-none"/>
        </w:rPr>
        <w:t>Address: Mississippi Department of Education</w:t>
      </w:r>
    </w:p>
    <w:p w14:paraId="2858C3E3" w14:textId="77777777" w:rsidR="00C707C0" w:rsidRPr="00C707C0" w:rsidRDefault="00C707C0" w:rsidP="00C707C0">
      <w:pPr>
        <w:jc w:val="both"/>
        <w:rPr>
          <w:rFonts w:ascii="Arial" w:hAnsi="Arial"/>
          <w:b/>
          <w:bCs/>
          <w:color w:val="FF0000"/>
          <w:sz w:val="22"/>
          <w:szCs w:val="22"/>
          <w:highlight w:val="yellow"/>
          <w:lang w:eastAsia="x-none"/>
        </w:rPr>
      </w:pPr>
      <w:r w:rsidRPr="00C707C0">
        <w:rPr>
          <w:rFonts w:ascii="Arial" w:hAnsi="Arial"/>
          <w:b/>
          <w:bCs/>
          <w:color w:val="FF0000"/>
          <w:sz w:val="22"/>
          <w:szCs w:val="22"/>
          <w:highlight w:val="yellow"/>
          <w:lang w:eastAsia="x-none"/>
        </w:rPr>
        <w:t xml:space="preserve">               c/o Superintendent of Education</w:t>
      </w:r>
    </w:p>
    <w:p w14:paraId="705F9B00" w14:textId="77777777" w:rsidR="00C707C0" w:rsidRPr="00C707C0" w:rsidRDefault="00C707C0" w:rsidP="00C707C0">
      <w:pPr>
        <w:jc w:val="both"/>
        <w:rPr>
          <w:rFonts w:ascii="Arial" w:hAnsi="Arial"/>
          <w:b/>
          <w:bCs/>
          <w:color w:val="FF0000"/>
          <w:sz w:val="22"/>
          <w:szCs w:val="22"/>
          <w:highlight w:val="yellow"/>
          <w:lang w:eastAsia="x-none"/>
        </w:rPr>
      </w:pPr>
      <w:r w:rsidRPr="00C707C0">
        <w:rPr>
          <w:rFonts w:ascii="Arial" w:hAnsi="Arial"/>
          <w:b/>
          <w:bCs/>
          <w:color w:val="FF0000"/>
          <w:sz w:val="22"/>
          <w:szCs w:val="22"/>
          <w:highlight w:val="yellow"/>
          <w:lang w:eastAsia="x-none"/>
        </w:rPr>
        <w:t xml:space="preserve">               Protest Letter</w:t>
      </w:r>
    </w:p>
    <w:p w14:paraId="1ECA5067" w14:textId="77777777" w:rsidR="00C707C0" w:rsidRPr="00C707C0" w:rsidRDefault="00C707C0" w:rsidP="00C707C0">
      <w:pPr>
        <w:jc w:val="both"/>
        <w:rPr>
          <w:rFonts w:ascii="Arial" w:hAnsi="Arial"/>
          <w:b/>
          <w:bCs/>
          <w:color w:val="FF0000"/>
          <w:sz w:val="22"/>
          <w:szCs w:val="22"/>
          <w:highlight w:val="yellow"/>
          <w:lang w:eastAsia="x-none"/>
        </w:rPr>
      </w:pPr>
      <w:r w:rsidRPr="00C707C0">
        <w:rPr>
          <w:rFonts w:ascii="Arial" w:hAnsi="Arial"/>
          <w:b/>
          <w:bCs/>
          <w:color w:val="FF0000"/>
          <w:sz w:val="22"/>
          <w:szCs w:val="22"/>
          <w:highlight w:val="yellow"/>
          <w:lang w:eastAsia="x-none"/>
        </w:rPr>
        <w:t xml:space="preserve">               RFx Number:  </w:t>
      </w:r>
    </w:p>
    <w:p w14:paraId="527B4D91" w14:textId="77777777" w:rsidR="00C707C0" w:rsidRPr="00C707C0" w:rsidRDefault="00C707C0" w:rsidP="00C707C0">
      <w:pPr>
        <w:jc w:val="both"/>
        <w:rPr>
          <w:rFonts w:ascii="Arial" w:hAnsi="Arial"/>
          <w:b/>
          <w:bCs/>
          <w:color w:val="FF0000"/>
          <w:sz w:val="22"/>
          <w:szCs w:val="22"/>
          <w:highlight w:val="yellow"/>
          <w:lang w:eastAsia="x-none"/>
        </w:rPr>
      </w:pPr>
      <w:r w:rsidRPr="00C707C0">
        <w:rPr>
          <w:rFonts w:ascii="Arial" w:hAnsi="Arial"/>
          <w:b/>
          <w:bCs/>
          <w:color w:val="FF0000"/>
          <w:sz w:val="22"/>
          <w:szCs w:val="22"/>
          <w:highlight w:val="yellow"/>
          <w:lang w:eastAsia="x-none"/>
        </w:rPr>
        <w:t xml:space="preserve">               359 North West Street</w:t>
      </w:r>
    </w:p>
    <w:p w14:paraId="5F5B9ED2" w14:textId="77777777" w:rsidR="00C707C0" w:rsidRPr="00C707C0" w:rsidRDefault="00C707C0" w:rsidP="00C707C0">
      <w:pPr>
        <w:jc w:val="both"/>
        <w:rPr>
          <w:rFonts w:ascii="Arial" w:hAnsi="Arial"/>
          <w:b/>
          <w:bCs/>
          <w:color w:val="FF0000"/>
          <w:sz w:val="22"/>
          <w:szCs w:val="22"/>
          <w:highlight w:val="yellow"/>
          <w:lang w:eastAsia="x-none"/>
        </w:rPr>
      </w:pPr>
      <w:r w:rsidRPr="00C707C0">
        <w:rPr>
          <w:rFonts w:ascii="Arial" w:hAnsi="Arial"/>
          <w:b/>
          <w:bCs/>
          <w:color w:val="FF0000"/>
          <w:sz w:val="22"/>
          <w:szCs w:val="22"/>
          <w:highlight w:val="yellow"/>
          <w:lang w:eastAsia="x-none"/>
        </w:rPr>
        <w:t xml:space="preserve">               Jackson, MS 39201</w:t>
      </w:r>
    </w:p>
    <w:p w14:paraId="58E8D4C0" w14:textId="77777777" w:rsidR="00C707C0" w:rsidRPr="00C707C0" w:rsidRDefault="00C707C0" w:rsidP="00C707C0">
      <w:pPr>
        <w:jc w:val="both"/>
        <w:rPr>
          <w:rFonts w:ascii="Arial" w:hAnsi="Arial"/>
          <w:color w:val="FF0000"/>
          <w:sz w:val="22"/>
          <w:szCs w:val="22"/>
          <w:highlight w:val="yellow"/>
          <w:lang w:eastAsia="x-none"/>
        </w:rPr>
      </w:pPr>
    </w:p>
    <w:p w14:paraId="7736AA41" w14:textId="77777777" w:rsidR="00C707C0" w:rsidRPr="00C707C0" w:rsidRDefault="00C707C0" w:rsidP="00C707C0">
      <w:pPr>
        <w:ind w:left="420" w:firstLine="300"/>
        <w:jc w:val="both"/>
        <w:rPr>
          <w:rFonts w:ascii="Arial" w:hAnsi="Arial"/>
          <w:b/>
          <w:color w:val="FF0000"/>
          <w:sz w:val="22"/>
          <w:szCs w:val="22"/>
          <w:highlight w:val="yellow"/>
          <w:lang w:eastAsia="x-none"/>
        </w:rPr>
      </w:pPr>
      <w:r w:rsidRPr="00C707C0">
        <w:rPr>
          <w:rFonts w:ascii="Arial" w:hAnsi="Arial"/>
          <w:b/>
          <w:color w:val="FF0000"/>
          <w:sz w:val="22"/>
          <w:szCs w:val="22"/>
          <w:highlight w:val="yellow"/>
          <w:lang w:eastAsia="x-none"/>
        </w:rPr>
        <w:lastRenderedPageBreak/>
        <w:t xml:space="preserve">12.3 Protest Decision </w:t>
      </w:r>
    </w:p>
    <w:p w14:paraId="072E7E05" w14:textId="77777777" w:rsidR="00C707C0" w:rsidRPr="00C707C0" w:rsidRDefault="00C707C0" w:rsidP="00C707C0">
      <w:pPr>
        <w:jc w:val="both"/>
        <w:rPr>
          <w:rFonts w:ascii="Arial" w:hAnsi="Arial"/>
          <w:color w:val="FF0000"/>
          <w:sz w:val="22"/>
          <w:szCs w:val="22"/>
          <w:highlight w:val="yellow"/>
          <w:lang w:eastAsia="x-none"/>
        </w:rPr>
      </w:pPr>
    </w:p>
    <w:p w14:paraId="1DA549C7" w14:textId="77777777" w:rsidR="00C707C0" w:rsidRPr="00C707C0" w:rsidRDefault="00C707C0" w:rsidP="00C707C0">
      <w:pPr>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The MDE in collaboration with the Special Assistant Attorney General shall promptly issue a decision in writing.  The decision shall:</w:t>
      </w:r>
    </w:p>
    <w:p w14:paraId="690C2777" w14:textId="77777777" w:rsidR="00C707C0" w:rsidRPr="00C707C0" w:rsidRDefault="00C707C0" w:rsidP="00C707C0">
      <w:pPr>
        <w:numPr>
          <w:ilvl w:val="0"/>
          <w:numId w:val="7"/>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state the reason for the action taken; and</w:t>
      </w:r>
    </w:p>
    <w:p w14:paraId="1252E7B6" w14:textId="77777777" w:rsidR="00C707C0" w:rsidRPr="00C707C0" w:rsidRDefault="00C707C0" w:rsidP="00C707C0">
      <w:pPr>
        <w:numPr>
          <w:ilvl w:val="0"/>
          <w:numId w:val="7"/>
        </w:numPr>
        <w:spacing w:after="160" w:line="259" w:lineRule="auto"/>
        <w:jc w:val="both"/>
        <w:rPr>
          <w:rFonts w:ascii="Arial" w:hAnsi="Arial"/>
          <w:color w:val="FF0000"/>
          <w:sz w:val="22"/>
          <w:szCs w:val="22"/>
          <w:highlight w:val="yellow"/>
          <w:lang w:eastAsia="x-none"/>
        </w:rPr>
      </w:pPr>
      <w:r w:rsidRPr="00C707C0">
        <w:rPr>
          <w:rFonts w:ascii="Arial" w:hAnsi="Arial"/>
          <w:color w:val="FF0000"/>
          <w:sz w:val="22"/>
          <w:szCs w:val="22"/>
          <w:highlight w:val="yellow"/>
          <w:lang w:eastAsia="x-none"/>
        </w:rPr>
        <w:t>inform the protestant of its right to administrative review.</w:t>
      </w:r>
    </w:p>
    <w:p w14:paraId="2C298FDB" w14:textId="77777777" w:rsidR="00CB3839" w:rsidRPr="00E211DC" w:rsidRDefault="00CB3839" w:rsidP="00457650">
      <w:pPr>
        <w:tabs>
          <w:tab w:val="left" w:pos="0"/>
        </w:tabs>
        <w:jc w:val="both"/>
        <w:rPr>
          <w:rFonts w:ascii="Arial" w:hAnsi="Arial" w:cs="Arial"/>
          <w:sz w:val="22"/>
          <w:szCs w:val="22"/>
        </w:rPr>
      </w:pPr>
    </w:p>
    <w:bookmarkEnd w:id="11"/>
    <w:p w14:paraId="36D9891F" w14:textId="77777777" w:rsidR="00F47FB1" w:rsidRPr="00E211DC" w:rsidRDefault="00F47FB1" w:rsidP="00C33599">
      <w:pPr>
        <w:pStyle w:val="Heading1"/>
        <w:numPr>
          <w:ilvl w:val="0"/>
          <w:numId w:val="10"/>
        </w:numPr>
        <w:jc w:val="left"/>
        <w:rPr>
          <w:rFonts w:ascii="Arial" w:eastAsia="Calibri" w:hAnsi="Arial" w:cs="Arial"/>
          <w:b/>
          <w:color w:val="000000"/>
          <w:sz w:val="22"/>
          <w:szCs w:val="22"/>
        </w:rPr>
      </w:pPr>
      <w:r w:rsidRPr="00E211DC">
        <w:rPr>
          <w:rFonts w:ascii="Arial" w:eastAsia="Calibri" w:hAnsi="Arial" w:cs="Arial"/>
          <w:b/>
          <w:color w:val="000000"/>
          <w:sz w:val="22"/>
          <w:szCs w:val="22"/>
        </w:rPr>
        <w:t xml:space="preserve">BID INFORMATION </w:t>
      </w:r>
    </w:p>
    <w:p w14:paraId="526E381D" w14:textId="77777777" w:rsidR="00F47FB1" w:rsidRPr="00E211DC" w:rsidRDefault="00F47FB1" w:rsidP="00F47FB1">
      <w:pPr>
        <w:rPr>
          <w:rFonts w:ascii="Arial" w:hAnsi="Arial" w:cs="Arial"/>
          <w:sz w:val="22"/>
          <w:szCs w:val="22"/>
        </w:rPr>
      </w:pPr>
    </w:p>
    <w:p w14:paraId="696B7FCF" w14:textId="77777777" w:rsidR="00F47FB1" w:rsidRPr="00E211DC" w:rsidRDefault="00F47FB1" w:rsidP="00F47FB1">
      <w:pPr>
        <w:spacing w:after="212" w:line="263" w:lineRule="auto"/>
        <w:ind w:left="132" w:hanging="10"/>
        <w:rPr>
          <w:rFonts w:ascii="Arial" w:eastAsia="Calibri" w:hAnsi="Arial" w:cs="Arial"/>
          <w:color w:val="000000"/>
          <w:sz w:val="22"/>
          <w:szCs w:val="22"/>
        </w:rPr>
      </w:pPr>
      <w:r w:rsidRPr="00E211DC">
        <w:rPr>
          <w:rFonts w:ascii="Arial" w:eastAsia="Calibri" w:hAnsi="Arial" w:cs="Arial"/>
          <w:color w:val="000000"/>
          <w:sz w:val="22"/>
          <w:szCs w:val="22"/>
        </w:rPr>
        <w:t xml:space="preserve">Bid information and documents may be examined pursuant to the Mississippi Public Records Act of 1983, MS Code 25-61-1 et seq. </w:t>
      </w:r>
    </w:p>
    <w:p w14:paraId="5C1308C8" w14:textId="77777777" w:rsidR="00F47FB1" w:rsidRPr="00D75FA6" w:rsidRDefault="00F47FB1" w:rsidP="00C33599">
      <w:pPr>
        <w:keepNext/>
        <w:keepLines/>
        <w:numPr>
          <w:ilvl w:val="0"/>
          <w:numId w:val="10"/>
        </w:numPr>
        <w:spacing w:after="182" w:line="259" w:lineRule="auto"/>
        <w:outlineLvl w:val="0"/>
        <w:rPr>
          <w:rFonts w:ascii="Arial" w:eastAsia="Calibri" w:hAnsi="Arial" w:cs="Arial"/>
          <w:b/>
          <w:sz w:val="22"/>
          <w:szCs w:val="22"/>
        </w:rPr>
      </w:pPr>
      <w:r w:rsidRPr="00D75FA6">
        <w:rPr>
          <w:rFonts w:ascii="Arial" w:eastAsia="Calibri" w:hAnsi="Arial" w:cs="Arial"/>
          <w:b/>
          <w:sz w:val="22"/>
          <w:szCs w:val="22"/>
        </w:rPr>
        <w:t xml:space="preserve">PRECEDENCE  </w:t>
      </w:r>
    </w:p>
    <w:p w14:paraId="6144BFAA" w14:textId="77777777" w:rsidR="00F47FB1" w:rsidRPr="00D75FA6" w:rsidRDefault="00F47FB1" w:rsidP="00F47FB1">
      <w:pPr>
        <w:jc w:val="both"/>
        <w:rPr>
          <w:rFonts w:ascii="Arial" w:hAnsi="Arial" w:cs="Arial"/>
          <w:b/>
          <w:sz w:val="22"/>
          <w:szCs w:val="22"/>
        </w:rPr>
      </w:pPr>
      <w:r w:rsidRPr="00D75FA6">
        <w:rPr>
          <w:rFonts w:ascii="Arial" w:eastAsia="Calibri" w:hAnsi="Arial" w:cs="Arial"/>
          <w:sz w:val="22"/>
          <w:szCs w:val="22"/>
        </w:rPr>
        <w:t>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w:t>
      </w:r>
    </w:p>
    <w:p w14:paraId="2579C2E3" w14:textId="77777777" w:rsidR="00F47FB1" w:rsidRPr="00E211DC" w:rsidRDefault="00F47FB1" w:rsidP="00F47FB1">
      <w:pPr>
        <w:jc w:val="both"/>
        <w:rPr>
          <w:rFonts w:ascii="Arial" w:hAnsi="Arial" w:cs="Arial"/>
          <w:b/>
          <w:sz w:val="22"/>
          <w:szCs w:val="22"/>
        </w:rPr>
      </w:pPr>
    </w:p>
    <w:p w14:paraId="4B36480B" w14:textId="77777777" w:rsidR="00F47FB1" w:rsidRPr="00E211DC" w:rsidRDefault="00F47FB1" w:rsidP="00C33599">
      <w:pPr>
        <w:keepNext/>
        <w:keepLines/>
        <w:numPr>
          <w:ilvl w:val="0"/>
          <w:numId w:val="10"/>
        </w:numPr>
        <w:spacing w:after="182"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COMPETITION </w:t>
      </w:r>
    </w:p>
    <w:p w14:paraId="7C76B611" w14:textId="77777777" w:rsidR="00F47FB1" w:rsidRPr="00E211DC" w:rsidRDefault="00F47FB1" w:rsidP="00F47FB1">
      <w:pPr>
        <w:spacing w:after="212" w:line="263" w:lineRule="auto"/>
        <w:jc w:val="both"/>
        <w:rPr>
          <w:rFonts w:ascii="Arial" w:eastAsia="Calibri" w:hAnsi="Arial" w:cs="Arial"/>
          <w:color w:val="000000"/>
          <w:sz w:val="22"/>
          <w:szCs w:val="22"/>
        </w:rPr>
      </w:pPr>
      <w:r w:rsidRPr="00E211DC">
        <w:rPr>
          <w:rFonts w:ascii="Arial" w:eastAsia="Calibri" w:hAnsi="Arial" w:cs="Arial"/>
          <w:color w:val="000000"/>
          <w:sz w:val="22"/>
          <w:szCs w:val="22"/>
        </w:rPr>
        <w:t xml:space="preserve">There are no federal or state laws that prohibit bidders from submitting a bid lower than a price or bid given to the U.S. Government.  Bidders may bid lower than U.S. Government contract price without any liability as the State is exempt from the provisions of the Robinson-Patman Act and other related laws.  In addition, the U.S. Government has no provisions in any of its purchasing arrangements with bidders whereby a lower price to the State must automatically be given to the U.S. Government. </w:t>
      </w:r>
    </w:p>
    <w:p w14:paraId="31A6F60F" w14:textId="77777777" w:rsidR="00047AED" w:rsidRPr="00E211DC" w:rsidRDefault="008C1806" w:rsidP="00C33599">
      <w:pPr>
        <w:numPr>
          <w:ilvl w:val="0"/>
          <w:numId w:val="10"/>
        </w:numPr>
        <w:jc w:val="both"/>
        <w:rPr>
          <w:rFonts w:ascii="Arial" w:hAnsi="Arial" w:cs="Arial"/>
          <w:b/>
          <w:sz w:val="22"/>
          <w:szCs w:val="22"/>
        </w:rPr>
      </w:pPr>
      <w:bookmarkStart w:id="12" w:name="_Hlk47605607"/>
      <w:r w:rsidRPr="00E211DC">
        <w:rPr>
          <w:rFonts w:ascii="Arial" w:hAnsi="Arial" w:cs="Arial"/>
          <w:b/>
          <w:sz w:val="22"/>
          <w:szCs w:val="22"/>
        </w:rPr>
        <w:t>ERROR IN BID</w:t>
      </w:r>
      <w:r w:rsidR="00EB1406" w:rsidRPr="00E211DC">
        <w:rPr>
          <w:rFonts w:ascii="Arial" w:hAnsi="Arial" w:cs="Arial"/>
          <w:b/>
          <w:sz w:val="22"/>
          <w:szCs w:val="22"/>
        </w:rPr>
        <w:t xml:space="preserve"> </w:t>
      </w:r>
      <w:r w:rsidRPr="00E211DC">
        <w:rPr>
          <w:rFonts w:ascii="Arial" w:hAnsi="Arial" w:cs="Arial"/>
          <w:b/>
          <w:sz w:val="22"/>
          <w:szCs w:val="22"/>
        </w:rPr>
        <w:t xml:space="preserve"> </w:t>
      </w:r>
    </w:p>
    <w:p w14:paraId="6D3A5AD0" w14:textId="77777777" w:rsidR="00047AED" w:rsidRPr="00E211DC" w:rsidRDefault="00047AED" w:rsidP="00047AED">
      <w:pPr>
        <w:jc w:val="both"/>
        <w:rPr>
          <w:rFonts w:ascii="Arial" w:hAnsi="Arial" w:cs="Arial"/>
          <w:bCs/>
          <w:sz w:val="22"/>
          <w:szCs w:val="22"/>
        </w:rPr>
      </w:pPr>
    </w:p>
    <w:p w14:paraId="72BAD4B2" w14:textId="77777777" w:rsidR="00C14811" w:rsidRPr="00E211DC" w:rsidRDefault="00047AED" w:rsidP="00047AED">
      <w:pPr>
        <w:jc w:val="both"/>
        <w:rPr>
          <w:rFonts w:ascii="Arial" w:hAnsi="Arial" w:cs="Arial"/>
          <w:bCs/>
          <w:sz w:val="22"/>
          <w:szCs w:val="22"/>
        </w:rPr>
      </w:pPr>
      <w:r w:rsidRPr="00E211DC">
        <w:rPr>
          <w:rFonts w:ascii="Arial" w:hAnsi="Arial" w:cs="Arial"/>
          <w:bCs/>
          <w:sz w:val="22"/>
          <w:szCs w:val="22"/>
        </w:rPr>
        <w:t>Any errors in the extension of prices in the bid, the unit price will govern. No bid shall be altered or amended after the specified time for opening bids.</w:t>
      </w:r>
      <w:r w:rsidR="008C1806" w:rsidRPr="00E211DC">
        <w:rPr>
          <w:rFonts w:ascii="Arial" w:hAnsi="Arial" w:cs="Arial"/>
          <w:bCs/>
          <w:sz w:val="22"/>
          <w:szCs w:val="22"/>
        </w:rPr>
        <w:t xml:space="preserve"> </w:t>
      </w:r>
    </w:p>
    <w:p w14:paraId="047EA9AD" w14:textId="77777777" w:rsidR="008C1806" w:rsidRPr="00E211DC" w:rsidRDefault="008C1806">
      <w:pPr>
        <w:jc w:val="both"/>
        <w:rPr>
          <w:rFonts w:ascii="Arial" w:hAnsi="Arial" w:cs="Arial"/>
          <w:b/>
          <w:sz w:val="22"/>
          <w:szCs w:val="22"/>
        </w:rPr>
      </w:pPr>
    </w:p>
    <w:p w14:paraId="0A4012D0" w14:textId="7EA53FBC" w:rsidR="008C1806" w:rsidRPr="00E211DC" w:rsidRDefault="00D12004">
      <w:pPr>
        <w:jc w:val="both"/>
        <w:rPr>
          <w:rFonts w:ascii="Arial" w:hAnsi="Arial" w:cs="Arial"/>
          <w:sz w:val="22"/>
          <w:szCs w:val="22"/>
        </w:rPr>
      </w:pPr>
      <w:r w:rsidRPr="00E211DC">
        <w:rPr>
          <w:rFonts w:ascii="Arial" w:hAnsi="Arial" w:cs="Arial"/>
          <w:sz w:val="22"/>
          <w:szCs w:val="22"/>
        </w:rPr>
        <w:t>A</w:t>
      </w:r>
      <w:r w:rsidR="008C1806" w:rsidRPr="00E211DC">
        <w:rPr>
          <w:rFonts w:ascii="Arial" w:hAnsi="Arial" w:cs="Arial"/>
          <w:sz w:val="22"/>
          <w:szCs w:val="22"/>
        </w:rPr>
        <w:t xml:space="preserve">ny errors </w:t>
      </w:r>
      <w:r w:rsidR="00263527" w:rsidRPr="00E211DC">
        <w:rPr>
          <w:rFonts w:ascii="Arial" w:hAnsi="Arial" w:cs="Arial"/>
          <w:sz w:val="22"/>
          <w:szCs w:val="22"/>
        </w:rPr>
        <w:t xml:space="preserve">found </w:t>
      </w:r>
      <w:r w:rsidR="008C1806" w:rsidRPr="00E211DC">
        <w:rPr>
          <w:rFonts w:ascii="Arial" w:hAnsi="Arial" w:cs="Arial"/>
          <w:sz w:val="22"/>
          <w:szCs w:val="22"/>
        </w:rPr>
        <w:t xml:space="preserve">in </w:t>
      </w:r>
      <w:r w:rsidR="00FF59F5" w:rsidRPr="00E211DC">
        <w:rPr>
          <w:rFonts w:ascii="Arial" w:hAnsi="Arial" w:cs="Arial"/>
          <w:sz w:val="22"/>
          <w:szCs w:val="22"/>
        </w:rPr>
        <w:t>bid;</w:t>
      </w:r>
      <w:r w:rsidR="0033415D" w:rsidRPr="00E211DC">
        <w:rPr>
          <w:rFonts w:ascii="Arial" w:hAnsi="Arial" w:cs="Arial"/>
          <w:sz w:val="22"/>
          <w:szCs w:val="22"/>
        </w:rPr>
        <w:t xml:space="preserve"> bidder</w:t>
      </w:r>
      <w:r w:rsidR="008C1806" w:rsidRPr="00E211DC">
        <w:rPr>
          <w:rFonts w:ascii="Arial" w:hAnsi="Arial" w:cs="Arial"/>
          <w:sz w:val="22"/>
          <w:szCs w:val="22"/>
        </w:rPr>
        <w:t xml:space="preserve"> m</w:t>
      </w:r>
      <w:r w:rsidRPr="00E211DC">
        <w:rPr>
          <w:rFonts w:ascii="Arial" w:hAnsi="Arial" w:cs="Arial"/>
          <w:sz w:val="22"/>
          <w:szCs w:val="22"/>
        </w:rPr>
        <w:t xml:space="preserve">ust submit a bid modification to </w:t>
      </w:r>
      <w:r w:rsidR="008C1806" w:rsidRPr="00E211DC">
        <w:rPr>
          <w:rFonts w:ascii="Arial" w:hAnsi="Arial" w:cs="Arial"/>
          <w:sz w:val="22"/>
          <w:szCs w:val="22"/>
        </w:rPr>
        <w:t>the MDE</w:t>
      </w:r>
      <w:r w:rsidRPr="00E211DC">
        <w:rPr>
          <w:rFonts w:ascii="Arial" w:hAnsi="Arial" w:cs="Arial"/>
          <w:sz w:val="22"/>
          <w:szCs w:val="22"/>
        </w:rPr>
        <w:t xml:space="preserve"> prior to the due date specified in the IFB</w:t>
      </w:r>
      <w:r w:rsidR="008C1806" w:rsidRPr="00E211DC">
        <w:rPr>
          <w:rFonts w:ascii="Arial" w:hAnsi="Arial" w:cs="Arial"/>
          <w:sz w:val="22"/>
          <w:szCs w:val="22"/>
        </w:rPr>
        <w:t>.</w:t>
      </w:r>
      <w:r w:rsidR="00195B2A" w:rsidRPr="00E211DC">
        <w:rPr>
          <w:rFonts w:ascii="Arial" w:hAnsi="Arial" w:cs="Arial"/>
          <w:sz w:val="22"/>
          <w:szCs w:val="22"/>
        </w:rPr>
        <w:t xml:space="preserve"> </w:t>
      </w:r>
      <w:r w:rsidR="00263527" w:rsidRPr="00E211DC">
        <w:rPr>
          <w:rFonts w:ascii="Arial" w:hAnsi="Arial" w:cs="Arial"/>
          <w:sz w:val="22"/>
          <w:szCs w:val="22"/>
        </w:rPr>
        <w:t xml:space="preserve">Erroneous bids, where the mistake is apparent the MDE may correct or delete the error during the bid.  </w:t>
      </w:r>
    </w:p>
    <w:bookmarkEnd w:id="12"/>
    <w:p w14:paraId="571E7B8B" w14:textId="77777777" w:rsidR="008C1806" w:rsidRPr="00E211DC" w:rsidRDefault="008C1806">
      <w:pPr>
        <w:jc w:val="both"/>
        <w:rPr>
          <w:rFonts w:ascii="Arial" w:hAnsi="Arial" w:cs="Arial"/>
          <w:sz w:val="22"/>
          <w:szCs w:val="22"/>
        </w:rPr>
      </w:pPr>
    </w:p>
    <w:p w14:paraId="4776765C" w14:textId="77777777" w:rsidR="008C1806" w:rsidRPr="00E211DC" w:rsidRDefault="00C22C65" w:rsidP="00C33599">
      <w:pPr>
        <w:numPr>
          <w:ilvl w:val="0"/>
          <w:numId w:val="10"/>
        </w:numPr>
        <w:jc w:val="both"/>
        <w:rPr>
          <w:rFonts w:ascii="Arial" w:hAnsi="Arial" w:cs="Arial"/>
          <w:b/>
          <w:sz w:val="22"/>
          <w:szCs w:val="22"/>
        </w:rPr>
      </w:pPr>
      <w:r w:rsidRPr="00E211DC">
        <w:rPr>
          <w:rFonts w:ascii="Arial" w:hAnsi="Arial" w:cs="Arial"/>
          <w:b/>
          <w:sz w:val="22"/>
          <w:szCs w:val="22"/>
        </w:rPr>
        <w:t>SPECIAL DISCOUNT PERIOD</w:t>
      </w:r>
    </w:p>
    <w:p w14:paraId="26A792B9" w14:textId="77777777" w:rsidR="000F6F35" w:rsidRPr="00E211DC" w:rsidRDefault="000F6F35">
      <w:pPr>
        <w:jc w:val="both"/>
        <w:rPr>
          <w:rFonts w:ascii="Arial" w:hAnsi="Arial" w:cs="Arial"/>
          <w:b/>
          <w:sz w:val="22"/>
          <w:szCs w:val="22"/>
        </w:rPr>
      </w:pPr>
    </w:p>
    <w:p w14:paraId="05B47AE2" w14:textId="58B4B0BF" w:rsidR="000F6F35" w:rsidRPr="00E211DC" w:rsidRDefault="000F6F35" w:rsidP="000F6F35">
      <w:pPr>
        <w:spacing w:after="212" w:line="263" w:lineRule="auto"/>
        <w:ind w:left="11" w:hanging="10"/>
        <w:rPr>
          <w:rFonts w:ascii="Arial" w:eastAsia="Calibri" w:hAnsi="Arial" w:cs="Arial"/>
          <w:b/>
          <w:color w:val="000000"/>
          <w:sz w:val="22"/>
          <w:szCs w:val="22"/>
        </w:rPr>
      </w:pPr>
      <w:r w:rsidRPr="00E211DC">
        <w:rPr>
          <w:rFonts w:ascii="Arial" w:eastAsia="Calibri" w:hAnsi="Arial" w:cs="Arial"/>
          <w:color w:val="000000"/>
          <w:sz w:val="22"/>
          <w:szCs w:val="22"/>
        </w:rPr>
        <w:t xml:space="preserve">Time in connection with a special discount offered will be computed from date of delivery at destination or from the date correct invoices are </w:t>
      </w:r>
      <w:r w:rsidR="00D55A8A" w:rsidRPr="00E211DC">
        <w:rPr>
          <w:rFonts w:ascii="Arial" w:eastAsia="Calibri" w:hAnsi="Arial" w:cs="Arial"/>
          <w:color w:val="000000"/>
          <w:sz w:val="22"/>
          <w:szCs w:val="22"/>
        </w:rPr>
        <w:t>received if</w:t>
      </w:r>
      <w:r w:rsidRPr="00E211DC">
        <w:rPr>
          <w:rFonts w:ascii="Arial" w:eastAsia="Calibri" w:hAnsi="Arial" w:cs="Arial"/>
          <w:color w:val="000000"/>
          <w:sz w:val="22"/>
          <w:szCs w:val="22"/>
        </w:rPr>
        <w:t xml:space="preserve"> the latter date is later than the date of delivery.  Cash discounts will not be considered in the award process.</w:t>
      </w:r>
      <w:r w:rsidRPr="00E211DC">
        <w:rPr>
          <w:rFonts w:ascii="Arial" w:eastAsia="Calibri" w:hAnsi="Arial" w:cs="Arial"/>
          <w:b/>
          <w:color w:val="000000"/>
          <w:sz w:val="22"/>
          <w:szCs w:val="22"/>
        </w:rPr>
        <w:t xml:space="preserve"> </w:t>
      </w:r>
    </w:p>
    <w:p w14:paraId="6758B952" w14:textId="77777777" w:rsidR="00D15295" w:rsidRPr="00E211DC" w:rsidRDefault="00D15295" w:rsidP="00C33599">
      <w:pPr>
        <w:pStyle w:val="Heading5"/>
        <w:numPr>
          <w:ilvl w:val="0"/>
          <w:numId w:val="10"/>
        </w:numPr>
        <w:rPr>
          <w:rFonts w:ascii="Arial" w:hAnsi="Arial" w:cs="Arial"/>
          <w:sz w:val="22"/>
          <w:szCs w:val="22"/>
          <w:u w:val="none"/>
        </w:rPr>
      </w:pPr>
      <w:r w:rsidRPr="00E211DC">
        <w:rPr>
          <w:rFonts w:ascii="Arial" w:hAnsi="Arial" w:cs="Arial"/>
          <w:sz w:val="22"/>
          <w:szCs w:val="22"/>
          <w:u w:val="none"/>
        </w:rPr>
        <w:t>ACCEPTANCE OF BIDS/RESERVED RIGHTS</w:t>
      </w:r>
    </w:p>
    <w:p w14:paraId="51CA6990" w14:textId="77777777" w:rsidR="00D15295" w:rsidRPr="00E211DC" w:rsidRDefault="00D15295" w:rsidP="00D15295">
      <w:pPr>
        <w:rPr>
          <w:rFonts w:ascii="Arial" w:hAnsi="Arial" w:cs="Arial"/>
          <w:sz w:val="22"/>
          <w:szCs w:val="22"/>
        </w:rPr>
      </w:pPr>
    </w:p>
    <w:p w14:paraId="5D408CEE" w14:textId="76A10C50" w:rsidR="00D15295" w:rsidRPr="00E211DC" w:rsidRDefault="00D15295" w:rsidP="00D15295">
      <w:pPr>
        <w:jc w:val="both"/>
        <w:rPr>
          <w:rFonts w:ascii="Arial" w:hAnsi="Arial" w:cs="Arial"/>
          <w:sz w:val="22"/>
          <w:szCs w:val="22"/>
        </w:rPr>
      </w:pPr>
      <w:r w:rsidRPr="00E211DC">
        <w:rPr>
          <w:rFonts w:ascii="Arial" w:hAnsi="Arial" w:cs="Arial"/>
          <w:sz w:val="22"/>
          <w:szCs w:val="22"/>
        </w:rPr>
        <w:t xml:space="preserve">The Mississippi Department of Education (MDE) reserves the right to determine the lowest and/or best bid, reject any and/or all bids, to waive any informality in bids and unless otherwise specified by the bidders, to accept any items on the bid. The MDE reserves the right to modify or cancel in whole or in part its IFB. </w:t>
      </w:r>
    </w:p>
    <w:p w14:paraId="1B626388" w14:textId="77777777" w:rsidR="008139E0" w:rsidRPr="00E211DC" w:rsidRDefault="008139E0" w:rsidP="00D15295">
      <w:pPr>
        <w:jc w:val="both"/>
        <w:rPr>
          <w:rFonts w:ascii="Arial" w:hAnsi="Arial" w:cs="Arial"/>
          <w:sz w:val="22"/>
          <w:szCs w:val="22"/>
        </w:rPr>
      </w:pPr>
    </w:p>
    <w:p w14:paraId="49AC15F2" w14:textId="079EB489" w:rsidR="00810754" w:rsidRPr="0008655C" w:rsidRDefault="00810754" w:rsidP="00C33599">
      <w:pPr>
        <w:numPr>
          <w:ilvl w:val="0"/>
          <w:numId w:val="10"/>
        </w:numPr>
        <w:jc w:val="both"/>
        <w:rPr>
          <w:rFonts w:ascii="Arial" w:hAnsi="Arial" w:cs="Arial"/>
          <w:sz w:val="22"/>
          <w:szCs w:val="22"/>
        </w:rPr>
      </w:pPr>
      <w:r w:rsidRPr="0008655C">
        <w:rPr>
          <w:rFonts w:ascii="Arial" w:hAnsi="Arial" w:cs="Arial"/>
          <w:b/>
          <w:sz w:val="22"/>
          <w:szCs w:val="22"/>
        </w:rPr>
        <w:t>FIRM BID PRICE</w:t>
      </w:r>
      <w:r w:rsidRPr="0008655C">
        <w:rPr>
          <w:rFonts w:ascii="Arial" w:hAnsi="Arial" w:cs="Arial"/>
          <w:sz w:val="22"/>
          <w:szCs w:val="22"/>
        </w:rPr>
        <w:t xml:space="preserve"> </w:t>
      </w:r>
      <w:r w:rsidR="005614A9" w:rsidRPr="0008655C">
        <w:rPr>
          <w:rFonts w:ascii="Arial" w:hAnsi="Arial" w:cs="Arial"/>
          <w:sz w:val="22"/>
          <w:szCs w:val="22"/>
        </w:rPr>
        <w:t xml:space="preserve">– </w:t>
      </w:r>
      <w:r w:rsidR="005614A9" w:rsidRPr="0008655C">
        <w:rPr>
          <w:rFonts w:ascii="Arial" w:hAnsi="Arial" w:cs="Arial"/>
          <w:color w:val="FF0000"/>
          <w:sz w:val="22"/>
          <w:szCs w:val="22"/>
        </w:rPr>
        <w:t>contact procurement office for price adjustment</w:t>
      </w:r>
      <w:r w:rsidR="00BE5DC5" w:rsidRPr="0008655C">
        <w:rPr>
          <w:rFonts w:ascii="Arial" w:hAnsi="Arial" w:cs="Arial"/>
          <w:color w:val="FF0000"/>
          <w:sz w:val="22"/>
          <w:szCs w:val="22"/>
        </w:rPr>
        <w:t>, if required</w:t>
      </w:r>
    </w:p>
    <w:p w14:paraId="69D2C56B" w14:textId="77777777" w:rsidR="00810754" w:rsidRPr="0008655C" w:rsidRDefault="00810754" w:rsidP="00810754">
      <w:pPr>
        <w:jc w:val="both"/>
        <w:rPr>
          <w:rFonts w:ascii="Arial" w:hAnsi="Arial" w:cs="Arial"/>
          <w:sz w:val="22"/>
          <w:szCs w:val="22"/>
        </w:rPr>
      </w:pPr>
    </w:p>
    <w:p w14:paraId="55EC9846" w14:textId="77777777" w:rsidR="00810754" w:rsidRPr="0008655C" w:rsidRDefault="00810754" w:rsidP="00810754">
      <w:pPr>
        <w:jc w:val="both"/>
        <w:rPr>
          <w:rFonts w:ascii="Arial" w:hAnsi="Arial" w:cs="Arial"/>
          <w:sz w:val="22"/>
          <w:szCs w:val="22"/>
        </w:rPr>
      </w:pPr>
      <w:r w:rsidRPr="0008655C">
        <w:rPr>
          <w:rFonts w:ascii="Arial" w:hAnsi="Arial" w:cs="Arial"/>
          <w:sz w:val="22"/>
          <w:szCs w:val="22"/>
        </w:rPr>
        <w:t>Prices quoted shall be firm for the term of the contract except that MDE shall receive the benefit of any price decrease in excess of five (5) percent. The contractor must provide written price reduction information within ten (10) days of its effective date.</w:t>
      </w:r>
    </w:p>
    <w:p w14:paraId="709A9FAD" w14:textId="77777777" w:rsidR="00810754" w:rsidRPr="0008655C" w:rsidRDefault="00810754" w:rsidP="00810754">
      <w:pPr>
        <w:jc w:val="both"/>
        <w:rPr>
          <w:rFonts w:ascii="Arial" w:hAnsi="Arial" w:cs="Arial"/>
          <w:sz w:val="22"/>
          <w:szCs w:val="22"/>
        </w:rPr>
      </w:pPr>
    </w:p>
    <w:p w14:paraId="76EC9F6A" w14:textId="17D0694A" w:rsidR="00810754" w:rsidRPr="0008655C" w:rsidRDefault="00810754" w:rsidP="00810754">
      <w:pPr>
        <w:jc w:val="both"/>
        <w:rPr>
          <w:rFonts w:ascii="Arial" w:hAnsi="Arial" w:cs="Arial"/>
          <w:sz w:val="22"/>
          <w:szCs w:val="22"/>
        </w:rPr>
      </w:pPr>
      <w:r w:rsidRPr="0008655C">
        <w:rPr>
          <w:rFonts w:ascii="Arial" w:hAnsi="Arial" w:cs="Arial"/>
          <w:sz w:val="22"/>
          <w:szCs w:val="22"/>
        </w:rPr>
        <w:t>The price bid for each item is the full purchase price, material or service costs, and all other overhead charges of every kind and nature. Unless otherwise specified, prices shall remain firm for the bid.</w:t>
      </w:r>
    </w:p>
    <w:p w14:paraId="316408E9" w14:textId="77777777" w:rsidR="0008232C" w:rsidRPr="00E211DC" w:rsidRDefault="0008232C" w:rsidP="00810754">
      <w:pPr>
        <w:jc w:val="both"/>
        <w:rPr>
          <w:rFonts w:ascii="Arial" w:hAnsi="Arial" w:cs="Arial"/>
          <w:sz w:val="22"/>
          <w:szCs w:val="22"/>
        </w:rPr>
      </w:pPr>
    </w:p>
    <w:p w14:paraId="77DAE200" w14:textId="77777777" w:rsidR="00AF7A67" w:rsidRPr="00E211DC" w:rsidRDefault="008C1806" w:rsidP="00C33599">
      <w:pPr>
        <w:pStyle w:val="Heading5"/>
        <w:numPr>
          <w:ilvl w:val="0"/>
          <w:numId w:val="10"/>
        </w:numPr>
        <w:rPr>
          <w:rFonts w:ascii="Arial" w:hAnsi="Arial" w:cs="Arial"/>
          <w:sz w:val="22"/>
          <w:szCs w:val="22"/>
          <w:u w:val="none"/>
        </w:rPr>
      </w:pPr>
      <w:r w:rsidRPr="00E211DC">
        <w:rPr>
          <w:rFonts w:ascii="Arial" w:hAnsi="Arial" w:cs="Arial"/>
          <w:sz w:val="22"/>
          <w:szCs w:val="22"/>
          <w:u w:val="none"/>
        </w:rPr>
        <w:t>AWARD</w:t>
      </w:r>
      <w:r w:rsidR="00623D3F" w:rsidRPr="00E211DC">
        <w:rPr>
          <w:rFonts w:ascii="Arial" w:hAnsi="Arial" w:cs="Arial"/>
          <w:sz w:val="22"/>
          <w:szCs w:val="22"/>
          <w:u w:val="none"/>
        </w:rPr>
        <w:t xml:space="preserve"> </w:t>
      </w:r>
      <w:r w:rsidR="00623D3F" w:rsidRPr="00E211DC">
        <w:rPr>
          <w:rFonts w:ascii="Arial" w:hAnsi="Arial" w:cs="Arial"/>
          <w:color w:val="FF0000"/>
          <w:sz w:val="22"/>
          <w:szCs w:val="22"/>
          <w:highlight w:val="yellow"/>
          <w:u w:val="none"/>
        </w:rPr>
        <w:t>Cater as needed if these are no cost contracts for the schools</w:t>
      </w:r>
    </w:p>
    <w:p w14:paraId="231D1928" w14:textId="77777777" w:rsidR="00C14811" w:rsidRPr="00E211DC" w:rsidRDefault="00C14811" w:rsidP="00C14811">
      <w:pPr>
        <w:rPr>
          <w:rFonts w:ascii="Arial" w:hAnsi="Arial" w:cs="Arial"/>
          <w:sz w:val="22"/>
          <w:szCs w:val="22"/>
        </w:rPr>
      </w:pPr>
    </w:p>
    <w:p w14:paraId="2E5AD073" w14:textId="77777777" w:rsidR="00AF7A67" w:rsidRPr="00E211DC" w:rsidRDefault="00AF7A67">
      <w:pPr>
        <w:jc w:val="both"/>
        <w:rPr>
          <w:rFonts w:ascii="Arial" w:hAnsi="Arial" w:cs="Arial"/>
          <w:color w:val="FF0000"/>
          <w:sz w:val="22"/>
          <w:szCs w:val="22"/>
        </w:rPr>
      </w:pPr>
      <w:r w:rsidRPr="00E211DC">
        <w:rPr>
          <w:rFonts w:ascii="Arial" w:hAnsi="Arial" w:cs="Arial"/>
          <w:color w:val="FF0000"/>
          <w:sz w:val="22"/>
          <w:szCs w:val="22"/>
        </w:rPr>
        <w:t>It is the intent of the MDE to award a contract to the lowest responsible bidder meeting specifications</w:t>
      </w:r>
      <w:r w:rsidR="00623D3F" w:rsidRPr="00E211DC">
        <w:rPr>
          <w:rFonts w:ascii="Arial" w:hAnsi="Arial" w:cs="Arial"/>
          <w:color w:val="FF0000"/>
          <w:sz w:val="22"/>
          <w:szCs w:val="22"/>
        </w:rPr>
        <w:t xml:space="preserve"> when all parties sign through June 30 XXXX</w:t>
      </w:r>
      <w:r w:rsidRPr="00E211DC">
        <w:rPr>
          <w:rFonts w:ascii="Arial" w:hAnsi="Arial" w:cs="Arial"/>
          <w:color w:val="FF0000"/>
          <w:sz w:val="22"/>
          <w:szCs w:val="22"/>
        </w:rPr>
        <w:t xml:space="preserve">. </w:t>
      </w:r>
      <w:r w:rsidR="000E11C8" w:rsidRPr="00E211DC">
        <w:rPr>
          <w:rFonts w:ascii="Arial" w:hAnsi="Arial" w:cs="Arial"/>
          <w:color w:val="FF0000"/>
          <w:sz w:val="22"/>
          <w:szCs w:val="22"/>
        </w:rPr>
        <w:t xml:space="preserve">The </w:t>
      </w:r>
      <w:r w:rsidRPr="00E211DC">
        <w:rPr>
          <w:rFonts w:ascii="Arial" w:hAnsi="Arial" w:cs="Arial"/>
          <w:color w:val="FF0000"/>
          <w:sz w:val="22"/>
          <w:szCs w:val="22"/>
        </w:rPr>
        <w:t>MDE reserves the right to determine the lowest responsible bidder on the basis of an individual item, group of items, or in any way determined to be in the best interests of the MDE. Award shall be based on the following factors:  (A) adherence to all conditions and requirements of the bid specifications; (B) price; (C) qualifications of the bidders, including past performance, financial responsibility, general reputation, experience, service capabilities, and facilities; (D) delivery or completion date; (E) product appearance, workmanship, finish, and overall quality; (F) warranty provisions; and (G) any bid that does not meet the requirements set out in the specifications shall not be considered for the award.</w:t>
      </w:r>
    </w:p>
    <w:p w14:paraId="6CFB991A" w14:textId="77777777" w:rsidR="002D43BC" w:rsidRPr="00E211DC" w:rsidRDefault="002D43BC">
      <w:pPr>
        <w:jc w:val="both"/>
        <w:rPr>
          <w:rFonts w:ascii="Arial" w:hAnsi="Arial" w:cs="Arial"/>
          <w:color w:val="FF0000"/>
          <w:sz w:val="22"/>
          <w:szCs w:val="22"/>
        </w:rPr>
      </w:pPr>
    </w:p>
    <w:p w14:paraId="0B2D65AC" w14:textId="77777777" w:rsidR="002D43BC" w:rsidRPr="00E211DC" w:rsidRDefault="002D43BC">
      <w:pPr>
        <w:jc w:val="both"/>
        <w:rPr>
          <w:rFonts w:ascii="Arial" w:hAnsi="Arial" w:cs="Arial"/>
          <w:sz w:val="22"/>
          <w:szCs w:val="22"/>
        </w:rPr>
      </w:pPr>
      <w:r w:rsidRPr="00E211DC">
        <w:rPr>
          <w:rFonts w:ascii="Arial" w:hAnsi="Arial" w:cs="Arial"/>
          <w:sz w:val="22"/>
          <w:szCs w:val="22"/>
        </w:rPr>
        <w:t>Unless specified otherwise in the bid, the MDE may accept any item or group of items of any kind.</w:t>
      </w:r>
    </w:p>
    <w:p w14:paraId="67A22843" w14:textId="77777777" w:rsidR="002D43BC" w:rsidRPr="00E211DC" w:rsidRDefault="002D43BC">
      <w:pPr>
        <w:jc w:val="both"/>
        <w:rPr>
          <w:rFonts w:ascii="Arial" w:hAnsi="Arial" w:cs="Arial"/>
          <w:sz w:val="22"/>
          <w:szCs w:val="22"/>
        </w:rPr>
      </w:pPr>
    </w:p>
    <w:p w14:paraId="52EF75B2" w14:textId="3F6BA613" w:rsidR="002D43BC" w:rsidRPr="00E211DC" w:rsidRDefault="002D43BC">
      <w:pPr>
        <w:jc w:val="both"/>
        <w:rPr>
          <w:rFonts w:ascii="Arial" w:hAnsi="Arial" w:cs="Arial"/>
          <w:sz w:val="22"/>
          <w:szCs w:val="22"/>
        </w:rPr>
      </w:pPr>
      <w:r w:rsidRPr="00E211DC">
        <w:rPr>
          <w:rFonts w:ascii="Arial" w:hAnsi="Arial" w:cs="Arial"/>
          <w:sz w:val="22"/>
          <w:szCs w:val="22"/>
        </w:rPr>
        <w:t xml:space="preserve">The contract shall consist of the Terms and Conditions, Special Conditions, the successful bidder’s bid and the written purchase order or contract award. The contract shall not be assignable in whole or in part without the written consent of the MDE. </w:t>
      </w:r>
    </w:p>
    <w:p w14:paraId="70BE6412" w14:textId="77777777" w:rsidR="00C516BB" w:rsidRPr="00E211DC" w:rsidRDefault="00C516BB">
      <w:pPr>
        <w:jc w:val="both"/>
        <w:rPr>
          <w:rFonts w:ascii="Arial" w:hAnsi="Arial" w:cs="Arial"/>
          <w:sz w:val="22"/>
          <w:szCs w:val="22"/>
        </w:rPr>
      </w:pPr>
    </w:p>
    <w:p w14:paraId="27B7B9D1" w14:textId="77777777" w:rsidR="00A07E83" w:rsidRPr="00E211DC" w:rsidRDefault="00A07E83" w:rsidP="00C33599">
      <w:pPr>
        <w:keepNext/>
        <w:keepLines/>
        <w:numPr>
          <w:ilvl w:val="0"/>
          <w:numId w:val="10"/>
        </w:numPr>
        <w:spacing w:after="182"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APPLICATION </w:t>
      </w:r>
    </w:p>
    <w:p w14:paraId="4E604E2F" w14:textId="77777777" w:rsidR="00A07E83" w:rsidRPr="00E211DC" w:rsidRDefault="00A07E83" w:rsidP="00A07E83">
      <w:pPr>
        <w:spacing w:after="157"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It is understood and agreed by the bidder that any contract entered into as a result of this IFB is established for use by the MDE and all purchases made by these agencies for products included under the provisions of the contract shall be purchased from the bidder receiving the award unless exempt by special authorization from the MDE. </w:t>
      </w:r>
    </w:p>
    <w:p w14:paraId="5FA430F2" w14:textId="77777777" w:rsidR="00A07E83" w:rsidRPr="00E211DC" w:rsidRDefault="00A07E83" w:rsidP="00A07E83">
      <w:pPr>
        <w:spacing w:after="155"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Under the provisions of Section 31-7-7 Mississippi Code of 1972, Annotated, the prices offered herein shall be extended to the governing authorities.  However, the governing authorities, by provisions of Section 31-7-12 Mississippi Code, may purchase products covered by state contracts from any source offering an identical product at a price that does not exceed the state contract price. </w:t>
      </w:r>
    </w:p>
    <w:p w14:paraId="38F6A5E1" w14:textId="77777777" w:rsidR="00A07E83" w:rsidRPr="00E211DC" w:rsidRDefault="00A07E83" w:rsidP="00A07E83">
      <w:pPr>
        <w:spacing w:after="212"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Employees of the MDE have acted exclusively as agents of the State for the award, consummation, and administration of the contract and are not liable for any performance or nonperformance by the state agencies that utilize the contract. </w:t>
      </w:r>
    </w:p>
    <w:p w14:paraId="69468D24" w14:textId="77777777" w:rsidR="00A07E83" w:rsidRPr="00E211DC" w:rsidRDefault="00A07E83" w:rsidP="00C33599">
      <w:pPr>
        <w:keepNext/>
        <w:keepLines/>
        <w:numPr>
          <w:ilvl w:val="0"/>
          <w:numId w:val="10"/>
        </w:numPr>
        <w:spacing w:after="182"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ADDENDA </w:t>
      </w:r>
    </w:p>
    <w:p w14:paraId="782A5693" w14:textId="25F9EA35" w:rsidR="001F1AE9" w:rsidRPr="00E211DC" w:rsidRDefault="00A07E83" w:rsidP="001F1AE9">
      <w:pPr>
        <w:spacing w:after="212"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 with the addendum.  When replying to a bid request on which an addendum has been issued, and the specifications require acknowledgement, the bid shall indicate that provisions of the addendum have been noted and that the bid is being offered in compliance therewith.  Failure to make this statement may result in the bid being rejected as not being in accordance with the revised specifications or plans. </w:t>
      </w:r>
    </w:p>
    <w:p w14:paraId="0B4841DD" w14:textId="77777777" w:rsidR="001F1AE9" w:rsidRPr="00E211DC" w:rsidRDefault="001F1AE9" w:rsidP="00C33599">
      <w:pPr>
        <w:keepNext/>
        <w:keepLines/>
        <w:numPr>
          <w:ilvl w:val="0"/>
          <w:numId w:val="10"/>
        </w:numPr>
        <w:spacing w:after="214"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CONTRACT EXTENSION </w:t>
      </w:r>
    </w:p>
    <w:p w14:paraId="6E136385" w14:textId="77777777" w:rsidR="001F1AE9" w:rsidRPr="00E211DC" w:rsidRDefault="001F1AE9" w:rsidP="00C33599">
      <w:pPr>
        <w:numPr>
          <w:ilvl w:val="0"/>
          <w:numId w:val="4"/>
        </w:numPr>
        <w:spacing w:after="212" w:line="263" w:lineRule="auto"/>
        <w:jc w:val="both"/>
        <w:rPr>
          <w:rFonts w:ascii="Arial" w:eastAsia="Calibri" w:hAnsi="Arial" w:cs="Arial"/>
          <w:color w:val="000000"/>
          <w:sz w:val="22"/>
          <w:szCs w:val="22"/>
        </w:rPr>
      </w:pPr>
      <w:r w:rsidRPr="00E211DC">
        <w:rPr>
          <w:rFonts w:ascii="Arial" w:eastAsia="Calibri" w:hAnsi="Arial" w:cs="Arial"/>
          <w:color w:val="000000"/>
          <w:sz w:val="22"/>
          <w:szCs w:val="22"/>
        </w:rPr>
        <w:t xml:space="preserve">Automatic contract renewals or extensions are not allowed. Contracts must be extended or renewed with the proper documents signed or approved by the MDE. </w:t>
      </w:r>
    </w:p>
    <w:p w14:paraId="78DDD3E8" w14:textId="77777777" w:rsidR="001F1AE9" w:rsidRPr="00E211DC" w:rsidRDefault="001F1AE9" w:rsidP="00C33599">
      <w:pPr>
        <w:numPr>
          <w:ilvl w:val="0"/>
          <w:numId w:val="4"/>
        </w:numPr>
        <w:spacing w:after="156" w:line="263" w:lineRule="auto"/>
        <w:jc w:val="both"/>
        <w:rPr>
          <w:rFonts w:ascii="Arial" w:eastAsia="Calibri" w:hAnsi="Arial" w:cs="Arial"/>
          <w:color w:val="000000"/>
          <w:sz w:val="22"/>
          <w:szCs w:val="22"/>
        </w:rPr>
      </w:pPr>
      <w:r w:rsidRPr="00E211DC">
        <w:rPr>
          <w:rFonts w:ascii="Arial" w:eastAsia="Calibri" w:hAnsi="Arial" w:cs="Arial"/>
          <w:color w:val="000000"/>
          <w:sz w:val="22"/>
          <w:szCs w:val="22"/>
        </w:rPr>
        <w:lastRenderedPageBreak/>
        <w:t xml:space="preserve">The MDE reserves the right to extend the term of a contract, when necessary, to continue a source of supply whenever new or replacement contracts are not completed prior to the expiration date. Such extensions are dependent upon the agreement of the Contractor and shall not exceed three (3) months. </w:t>
      </w:r>
    </w:p>
    <w:p w14:paraId="19CCA9AA" w14:textId="77777777" w:rsidR="00A07E83" w:rsidRPr="00E211DC" w:rsidRDefault="00A07E83" w:rsidP="00C33599">
      <w:pPr>
        <w:keepNext/>
        <w:keepLines/>
        <w:numPr>
          <w:ilvl w:val="0"/>
          <w:numId w:val="10"/>
        </w:numPr>
        <w:spacing w:after="182"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SUBSTITUTIONS DURING CONTRACT </w:t>
      </w:r>
    </w:p>
    <w:p w14:paraId="5B959514" w14:textId="5D46950D" w:rsidR="00A07E83" w:rsidRPr="00E211DC" w:rsidRDefault="00A07E83" w:rsidP="00A07E83">
      <w:pPr>
        <w:spacing w:after="212"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During the term of a contract, if adequate documentation is provided that supports the claim that the contract item(s) are not available, items which meet the minimum specifications may be substituted if approved by the MDE and the substitutions are deemed to be in the best interest of the State. </w:t>
      </w:r>
    </w:p>
    <w:p w14:paraId="1A5410F3" w14:textId="77777777" w:rsidR="00D443DE" w:rsidRPr="00E211DC" w:rsidRDefault="00D443DE" w:rsidP="00C33599">
      <w:pPr>
        <w:pStyle w:val="Heading5"/>
        <w:numPr>
          <w:ilvl w:val="0"/>
          <w:numId w:val="10"/>
        </w:numPr>
        <w:rPr>
          <w:rFonts w:ascii="Arial" w:hAnsi="Arial" w:cs="Arial"/>
          <w:color w:val="FF0000"/>
          <w:sz w:val="22"/>
          <w:szCs w:val="22"/>
          <w:u w:val="none"/>
        </w:rPr>
      </w:pPr>
      <w:r w:rsidRPr="00E211DC">
        <w:rPr>
          <w:rFonts w:ascii="Arial" w:hAnsi="Arial" w:cs="Arial"/>
          <w:sz w:val="22"/>
          <w:szCs w:val="22"/>
          <w:u w:val="none"/>
        </w:rPr>
        <w:t>LIQUIDATED DAMAGES -</w:t>
      </w:r>
      <w:r w:rsidRPr="00E211DC">
        <w:rPr>
          <w:rFonts w:ascii="Arial" w:hAnsi="Arial" w:cs="Arial"/>
          <w:color w:val="FF0000"/>
          <w:sz w:val="22"/>
          <w:szCs w:val="22"/>
          <w:u w:val="none"/>
        </w:rPr>
        <w:t>delete if not required</w:t>
      </w:r>
    </w:p>
    <w:p w14:paraId="261AF0C1" w14:textId="77777777" w:rsidR="00D443DE" w:rsidRPr="00E211DC" w:rsidRDefault="00D443DE" w:rsidP="00D443DE">
      <w:pPr>
        <w:jc w:val="both"/>
        <w:rPr>
          <w:rFonts w:ascii="Arial" w:hAnsi="Arial" w:cs="Arial"/>
          <w:sz w:val="22"/>
          <w:szCs w:val="22"/>
        </w:rPr>
      </w:pPr>
    </w:p>
    <w:p w14:paraId="7292D19C" w14:textId="77777777" w:rsidR="00D443DE" w:rsidRPr="00E211DC" w:rsidRDefault="00D443DE" w:rsidP="00D443DE">
      <w:pPr>
        <w:jc w:val="both"/>
        <w:rPr>
          <w:rFonts w:ascii="Arial" w:hAnsi="Arial" w:cs="Arial"/>
          <w:sz w:val="22"/>
          <w:szCs w:val="22"/>
        </w:rPr>
      </w:pPr>
      <w:r w:rsidRPr="00E211DC">
        <w:rPr>
          <w:rFonts w:ascii="Arial" w:hAnsi="Arial" w:cs="Arial"/>
          <w:sz w:val="22"/>
          <w:szCs w:val="22"/>
        </w:rPr>
        <w:t xml:space="preserve">Liquidated damages of one percent (1%) of the total bid award amount will be assessed for the awarded bidder for each day past the specified delivery date that the </w:t>
      </w:r>
      <w:r w:rsidRPr="00E211DC">
        <w:rPr>
          <w:rFonts w:ascii="Arial" w:hAnsi="Arial" w:cs="Arial"/>
          <w:color w:val="FF0000"/>
          <w:sz w:val="22"/>
          <w:szCs w:val="22"/>
        </w:rPr>
        <w:t>Item(s) solicited</w:t>
      </w:r>
      <w:r w:rsidRPr="00E211DC">
        <w:rPr>
          <w:rFonts w:ascii="Arial" w:hAnsi="Arial" w:cs="Arial"/>
          <w:sz w:val="22"/>
          <w:szCs w:val="22"/>
        </w:rPr>
        <w:t xml:space="preserve"> are not delivered to the specified locations. The Mississippi Department of Education has the right to deduct and retain the amount of liquidated damages from payment to the bidder. </w:t>
      </w:r>
    </w:p>
    <w:p w14:paraId="0580420A" w14:textId="77777777" w:rsidR="00D443DE" w:rsidRPr="00E211DC" w:rsidRDefault="00D443DE" w:rsidP="00D443DE">
      <w:pPr>
        <w:jc w:val="both"/>
        <w:rPr>
          <w:rFonts w:ascii="Arial" w:hAnsi="Arial" w:cs="Arial"/>
          <w:sz w:val="22"/>
          <w:szCs w:val="22"/>
        </w:rPr>
      </w:pPr>
    </w:p>
    <w:p w14:paraId="2472308F" w14:textId="27F3A67E" w:rsidR="00D443DE" w:rsidRPr="00E211DC" w:rsidRDefault="00D443DE" w:rsidP="00C33599">
      <w:pPr>
        <w:pStyle w:val="Heading5"/>
        <w:numPr>
          <w:ilvl w:val="0"/>
          <w:numId w:val="10"/>
        </w:numPr>
        <w:rPr>
          <w:rFonts w:ascii="Arial" w:hAnsi="Arial" w:cs="Arial"/>
          <w:sz w:val="22"/>
          <w:szCs w:val="22"/>
          <w:u w:val="none"/>
        </w:rPr>
      </w:pPr>
      <w:r w:rsidRPr="00E211DC">
        <w:rPr>
          <w:rFonts w:ascii="Arial" w:hAnsi="Arial" w:cs="Arial"/>
          <w:sz w:val="22"/>
          <w:szCs w:val="22"/>
          <w:u w:val="none"/>
        </w:rPr>
        <w:t>ORDER OF COMMUNICATIONS</w:t>
      </w:r>
      <w:r w:rsidR="009A260F" w:rsidRPr="00E211DC">
        <w:rPr>
          <w:rFonts w:ascii="Arial" w:hAnsi="Arial" w:cs="Arial"/>
          <w:sz w:val="22"/>
          <w:szCs w:val="22"/>
          <w:u w:val="none"/>
        </w:rPr>
        <w:t xml:space="preserve"> BY AMENDMENT</w:t>
      </w:r>
    </w:p>
    <w:p w14:paraId="4BBD96E5" w14:textId="77777777" w:rsidR="00D443DE" w:rsidRPr="00E211DC" w:rsidRDefault="00D443DE" w:rsidP="00D443DE">
      <w:pPr>
        <w:jc w:val="both"/>
        <w:rPr>
          <w:rFonts w:ascii="Arial" w:hAnsi="Arial" w:cs="Arial"/>
          <w:sz w:val="22"/>
          <w:szCs w:val="22"/>
        </w:rPr>
      </w:pPr>
    </w:p>
    <w:p w14:paraId="4352AAD4" w14:textId="3BCEFA70" w:rsidR="00D443DE" w:rsidRPr="00E211DC" w:rsidRDefault="00D443DE" w:rsidP="00D443DE">
      <w:pPr>
        <w:jc w:val="both"/>
        <w:rPr>
          <w:rFonts w:ascii="Arial" w:hAnsi="Arial" w:cs="Arial"/>
          <w:sz w:val="22"/>
          <w:szCs w:val="22"/>
        </w:rPr>
      </w:pPr>
      <w:r w:rsidRPr="00E211DC">
        <w:rPr>
          <w:rFonts w:ascii="Arial" w:hAnsi="Arial" w:cs="Arial"/>
          <w:sz w:val="22"/>
          <w:szCs w:val="22"/>
        </w:rPr>
        <w:t xml:space="preserve">Any and all corrections and changes, clarifications, etc., communicated between the MDE and the vendor </w:t>
      </w:r>
      <w:r w:rsidRPr="00E211DC">
        <w:rPr>
          <w:rFonts w:ascii="Arial" w:hAnsi="Arial" w:cs="Arial"/>
          <w:sz w:val="22"/>
          <w:szCs w:val="22"/>
          <w:u w:val="single"/>
        </w:rPr>
        <w:t>shall</w:t>
      </w:r>
      <w:r w:rsidRPr="00E211DC">
        <w:rPr>
          <w:rFonts w:ascii="Arial" w:hAnsi="Arial" w:cs="Arial"/>
          <w:sz w:val="22"/>
          <w:szCs w:val="22"/>
        </w:rPr>
        <w:t xml:space="preserve"> </w:t>
      </w:r>
      <w:r w:rsidRPr="00E211DC">
        <w:rPr>
          <w:rFonts w:ascii="Arial" w:hAnsi="Arial" w:cs="Arial"/>
          <w:sz w:val="22"/>
          <w:szCs w:val="22"/>
          <w:u w:val="single"/>
        </w:rPr>
        <w:t>be</w:t>
      </w:r>
      <w:r w:rsidRPr="00E211DC">
        <w:rPr>
          <w:rFonts w:ascii="Arial" w:hAnsi="Arial" w:cs="Arial"/>
          <w:sz w:val="22"/>
          <w:szCs w:val="22"/>
        </w:rPr>
        <w:t xml:space="preserve"> in writing. Vendor(s) shall assume all risks if acting otherwise. Questions and/or correspondence relating to this bid must be emailed to the attention of the </w:t>
      </w:r>
      <w:r w:rsidRPr="00E211DC">
        <w:rPr>
          <w:rFonts w:ascii="Arial" w:hAnsi="Arial" w:cs="Arial"/>
          <w:color w:val="FF0000"/>
          <w:sz w:val="22"/>
          <w:szCs w:val="22"/>
        </w:rPr>
        <w:t xml:space="preserve">Office of ________ </w:t>
      </w:r>
      <w:r w:rsidRPr="00E211DC">
        <w:rPr>
          <w:rFonts w:ascii="Arial" w:hAnsi="Arial" w:cs="Arial"/>
          <w:sz w:val="22"/>
          <w:szCs w:val="22"/>
        </w:rPr>
        <w:t>at</w:t>
      </w:r>
      <w:r w:rsidRPr="00E211DC">
        <w:rPr>
          <w:rFonts w:ascii="Arial" w:hAnsi="Arial" w:cs="Arial"/>
          <w:color w:val="FF0000"/>
          <w:sz w:val="22"/>
          <w:szCs w:val="22"/>
        </w:rPr>
        <w:t xml:space="preserve"> your email</w:t>
      </w:r>
      <w:r w:rsidRPr="00E211DC">
        <w:rPr>
          <w:rFonts w:ascii="Arial" w:hAnsi="Arial" w:cs="Arial"/>
          <w:sz w:val="22"/>
          <w:szCs w:val="22"/>
        </w:rPr>
        <w:t xml:space="preserve">@mdek12.org by </w:t>
      </w:r>
      <w:r w:rsidRPr="00E211DC">
        <w:rPr>
          <w:rFonts w:ascii="Arial" w:hAnsi="Arial" w:cs="Arial"/>
          <w:color w:val="FF0000"/>
          <w:sz w:val="22"/>
          <w:szCs w:val="22"/>
        </w:rPr>
        <w:t>day, month date, year</w:t>
      </w:r>
      <w:r w:rsidRPr="00E211DC">
        <w:rPr>
          <w:rFonts w:ascii="Arial" w:hAnsi="Arial" w:cs="Arial"/>
          <w:sz w:val="22"/>
          <w:szCs w:val="22"/>
        </w:rPr>
        <w:t xml:space="preserve"> at 5:00 p.m. (CST). Responses will be posted to the MDE website at </w:t>
      </w:r>
      <w:hyperlink r:id="rId13" w:history="1">
        <w:r w:rsidRPr="00E211DC">
          <w:rPr>
            <w:rStyle w:val="Hyperlink"/>
            <w:rFonts w:ascii="Arial" w:hAnsi="Arial" w:cs="Arial"/>
            <w:sz w:val="22"/>
            <w:szCs w:val="22"/>
          </w:rPr>
          <w:t>www.mdek12.org</w:t>
        </w:r>
      </w:hyperlink>
      <w:r w:rsidRPr="00E211DC">
        <w:rPr>
          <w:rFonts w:ascii="Arial" w:hAnsi="Arial" w:cs="Arial"/>
          <w:sz w:val="22"/>
          <w:szCs w:val="22"/>
        </w:rPr>
        <w:t xml:space="preserve"> under the Public Notices section and will be available to the general public by </w:t>
      </w:r>
      <w:r w:rsidRPr="00E211DC">
        <w:rPr>
          <w:rFonts w:ascii="Arial" w:hAnsi="Arial" w:cs="Arial"/>
          <w:color w:val="FF0000"/>
          <w:sz w:val="22"/>
          <w:szCs w:val="22"/>
        </w:rPr>
        <w:t>day, month date, year</w:t>
      </w:r>
      <w:r w:rsidRPr="00E211DC">
        <w:rPr>
          <w:rFonts w:ascii="Arial" w:hAnsi="Arial" w:cs="Arial"/>
          <w:sz w:val="22"/>
          <w:szCs w:val="22"/>
        </w:rPr>
        <w:t xml:space="preserve">. A copy of any corrections, changes or clarification to the bid shall be submitted to Monique Corley, Office of Procurement, The Mississippi Department of Education, </w:t>
      </w:r>
      <w:r w:rsidR="00522A1C" w:rsidRPr="00E211DC">
        <w:rPr>
          <w:rFonts w:ascii="Arial" w:hAnsi="Arial" w:cs="Arial"/>
          <w:sz w:val="22"/>
          <w:szCs w:val="22"/>
        </w:rPr>
        <w:t>359 North West Street</w:t>
      </w:r>
      <w:r w:rsidRPr="00E211DC">
        <w:rPr>
          <w:rFonts w:ascii="Arial" w:hAnsi="Arial" w:cs="Arial"/>
          <w:sz w:val="22"/>
          <w:szCs w:val="22"/>
        </w:rPr>
        <w:t>, Jackson, MS 3920</w:t>
      </w:r>
      <w:r w:rsidR="00522A1C" w:rsidRPr="00E211DC">
        <w:rPr>
          <w:rFonts w:ascii="Arial" w:hAnsi="Arial" w:cs="Arial"/>
          <w:sz w:val="22"/>
          <w:szCs w:val="22"/>
        </w:rPr>
        <w:t>1</w:t>
      </w:r>
      <w:r w:rsidRPr="00E211DC">
        <w:rPr>
          <w:rFonts w:ascii="Arial" w:hAnsi="Arial" w:cs="Arial"/>
          <w:sz w:val="22"/>
          <w:szCs w:val="22"/>
        </w:rPr>
        <w:t>.</w:t>
      </w:r>
    </w:p>
    <w:p w14:paraId="55706679" w14:textId="77777777" w:rsidR="00D443DE" w:rsidRPr="00E211DC" w:rsidRDefault="00D443DE" w:rsidP="00D443DE">
      <w:pPr>
        <w:jc w:val="both"/>
        <w:rPr>
          <w:rFonts w:ascii="Arial" w:hAnsi="Arial" w:cs="Arial"/>
          <w:sz w:val="22"/>
          <w:szCs w:val="22"/>
        </w:rPr>
      </w:pPr>
    </w:p>
    <w:p w14:paraId="54181988" w14:textId="77777777" w:rsidR="00D443DE" w:rsidRPr="00E211DC" w:rsidRDefault="00D443DE" w:rsidP="00C33599">
      <w:pPr>
        <w:pStyle w:val="Heading5"/>
        <w:numPr>
          <w:ilvl w:val="0"/>
          <w:numId w:val="10"/>
        </w:numPr>
        <w:rPr>
          <w:rFonts w:ascii="Arial" w:hAnsi="Arial" w:cs="Arial"/>
          <w:sz w:val="22"/>
          <w:szCs w:val="22"/>
          <w:u w:val="none"/>
        </w:rPr>
      </w:pPr>
      <w:r w:rsidRPr="00E211DC">
        <w:rPr>
          <w:rFonts w:ascii="Arial" w:hAnsi="Arial" w:cs="Arial"/>
          <w:sz w:val="22"/>
          <w:szCs w:val="22"/>
          <w:u w:val="none"/>
        </w:rPr>
        <w:t>WARRANTY</w:t>
      </w:r>
    </w:p>
    <w:p w14:paraId="3B984DA0" w14:textId="77777777" w:rsidR="00D443DE" w:rsidRPr="00E211DC" w:rsidRDefault="00D443DE" w:rsidP="00D443DE">
      <w:pPr>
        <w:jc w:val="both"/>
        <w:rPr>
          <w:rFonts w:ascii="Arial" w:hAnsi="Arial" w:cs="Arial"/>
          <w:sz w:val="22"/>
          <w:szCs w:val="22"/>
        </w:rPr>
      </w:pPr>
    </w:p>
    <w:p w14:paraId="5CE6B715" w14:textId="77777777" w:rsidR="00D443DE" w:rsidRPr="00E211DC" w:rsidRDefault="00D443DE" w:rsidP="00D443DE">
      <w:pPr>
        <w:jc w:val="both"/>
        <w:rPr>
          <w:rFonts w:ascii="Arial" w:hAnsi="Arial" w:cs="Arial"/>
          <w:sz w:val="22"/>
          <w:szCs w:val="22"/>
        </w:rPr>
      </w:pPr>
      <w:r w:rsidRPr="00E211DC">
        <w:rPr>
          <w:rFonts w:ascii="Arial" w:hAnsi="Arial" w:cs="Arial"/>
          <w:sz w:val="22"/>
          <w:szCs w:val="22"/>
        </w:rPr>
        <w:t>Vendor warrants that all goods and services furnished hereunder shall conform in all respects to the terms of this solicitation, including any drawings, specifications or standards incorporated herein, and they shall be free from latent and patent defects in materials, workmanship and title, and shall be free from such defects in design. In addition, the vendor warrants that said goods and services shall be suitable for, and shall perform in accordance with, the purposes for which they are purchased, fabricated, manufactured, and designed for such other purposes as are expressly specified in this solicitation. The MDE may return any nonconforming or defective items to the vendor or require correction(s) or replacement(s) of the item at any time the defect is discovered, all at the vendor’s risk and expense. Acceptance shall not relieve the vendor of its responsibility.</w:t>
      </w:r>
    </w:p>
    <w:p w14:paraId="1A0A972B" w14:textId="77777777" w:rsidR="00D443DE" w:rsidRPr="00E211DC" w:rsidRDefault="00D443DE" w:rsidP="00D443DE">
      <w:pPr>
        <w:jc w:val="both"/>
        <w:rPr>
          <w:rFonts w:ascii="Arial" w:hAnsi="Arial" w:cs="Arial"/>
          <w:sz w:val="22"/>
          <w:szCs w:val="22"/>
          <w:u w:val="single"/>
        </w:rPr>
      </w:pPr>
    </w:p>
    <w:p w14:paraId="23560DBC" w14:textId="77777777" w:rsidR="00D443DE" w:rsidRPr="00E211DC" w:rsidRDefault="00D443DE" w:rsidP="00C33599">
      <w:pPr>
        <w:pStyle w:val="Heading6"/>
        <w:numPr>
          <w:ilvl w:val="0"/>
          <w:numId w:val="10"/>
        </w:numPr>
        <w:rPr>
          <w:rFonts w:ascii="Arial" w:hAnsi="Arial" w:cs="Arial"/>
          <w:szCs w:val="22"/>
          <w:u w:val="none"/>
        </w:rPr>
      </w:pPr>
      <w:r w:rsidRPr="00E211DC">
        <w:rPr>
          <w:rFonts w:ascii="Arial" w:hAnsi="Arial" w:cs="Arial"/>
          <w:szCs w:val="22"/>
          <w:u w:val="none"/>
        </w:rPr>
        <w:t>NON-DISCRIMINATION CLAUSE</w:t>
      </w:r>
    </w:p>
    <w:p w14:paraId="3759B938" w14:textId="77777777" w:rsidR="00D443DE" w:rsidRPr="00E211DC" w:rsidRDefault="00D443DE" w:rsidP="00D443DE">
      <w:pPr>
        <w:jc w:val="both"/>
        <w:rPr>
          <w:rFonts w:ascii="Arial" w:hAnsi="Arial" w:cs="Arial"/>
          <w:sz w:val="22"/>
          <w:szCs w:val="22"/>
        </w:rPr>
      </w:pPr>
    </w:p>
    <w:p w14:paraId="08235D9B" w14:textId="77777777" w:rsidR="00D443DE" w:rsidRPr="00E211DC" w:rsidRDefault="00D443DE" w:rsidP="00D443DE">
      <w:pPr>
        <w:pStyle w:val="BodyText3"/>
        <w:rPr>
          <w:rFonts w:ascii="Arial" w:hAnsi="Arial" w:cs="Arial"/>
          <w:sz w:val="22"/>
          <w:szCs w:val="22"/>
        </w:rPr>
      </w:pPr>
      <w:r w:rsidRPr="00E211DC">
        <w:rPr>
          <w:rFonts w:ascii="Arial" w:hAnsi="Arial" w:cs="Arial"/>
          <w:sz w:val="22"/>
          <w:szCs w:val="22"/>
        </w:rPr>
        <w:t>The bidder agrees not to discriminate against any employee or applicant for employment to be employed in the performance of such contract, with respect to hire, tenure, terms, conditions or privileges, of employment, or any matter directly or indirectly related to employment, because of race, color, religion, natural origin, age, sex, height, weight or marital status. The bidder further agrees to require similar provisions from subcontractors or suppliers.</w:t>
      </w:r>
    </w:p>
    <w:p w14:paraId="4FCAC8FE" w14:textId="77777777" w:rsidR="00D443DE" w:rsidRPr="00E211DC" w:rsidRDefault="00D443DE" w:rsidP="00D443DE">
      <w:pPr>
        <w:jc w:val="both"/>
        <w:rPr>
          <w:rFonts w:ascii="Arial" w:hAnsi="Arial" w:cs="Arial"/>
          <w:sz w:val="22"/>
          <w:szCs w:val="22"/>
        </w:rPr>
      </w:pPr>
    </w:p>
    <w:p w14:paraId="07EEFB1C" w14:textId="77777777" w:rsidR="00745393" w:rsidRPr="00E211DC" w:rsidRDefault="00745393" w:rsidP="00C33599">
      <w:pPr>
        <w:numPr>
          <w:ilvl w:val="0"/>
          <w:numId w:val="10"/>
        </w:numPr>
        <w:jc w:val="both"/>
        <w:rPr>
          <w:rFonts w:ascii="Arial" w:hAnsi="Arial" w:cs="Arial"/>
          <w:b/>
          <w:sz w:val="22"/>
          <w:szCs w:val="22"/>
        </w:rPr>
      </w:pPr>
      <w:r w:rsidRPr="00E211DC">
        <w:rPr>
          <w:rFonts w:ascii="Arial" w:hAnsi="Arial" w:cs="Arial"/>
          <w:b/>
          <w:sz w:val="22"/>
          <w:szCs w:val="22"/>
        </w:rPr>
        <w:t>INSPECTION</w:t>
      </w:r>
    </w:p>
    <w:p w14:paraId="7624123F" w14:textId="77777777" w:rsidR="00745393" w:rsidRPr="00E211DC" w:rsidRDefault="00745393" w:rsidP="00745393">
      <w:pPr>
        <w:jc w:val="both"/>
        <w:rPr>
          <w:rFonts w:ascii="Arial" w:hAnsi="Arial" w:cs="Arial"/>
          <w:sz w:val="22"/>
          <w:szCs w:val="22"/>
        </w:rPr>
      </w:pPr>
    </w:p>
    <w:p w14:paraId="60DCFA1D" w14:textId="447CD7B2" w:rsidR="00745393" w:rsidRPr="00E211DC" w:rsidRDefault="00745393" w:rsidP="00745393">
      <w:pPr>
        <w:spacing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or rejection.  Final </w:t>
      </w:r>
      <w:r w:rsidRPr="00E211DC">
        <w:rPr>
          <w:rFonts w:ascii="Arial" w:eastAsia="Calibri" w:hAnsi="Arial" w:cs="Arial"/>
          <w:color w:val="000000"/>
          <w:sz w:val="22"/>
          <w:szCs w:val="22"/>
        </w:rPr>
        <w:lastRenderedPageBreak/>
        <w:t xml:space="preserve">inspection and acceptance or rejection of the materials or supplies shall be made as promptly as practicable, but failure to inspect and accept or reject materials or supplies shall not impose liability on the State or any subdivision thereof for such materials or supplies as are not in accordance with the specification.  In the event necessity requires the use of materials or supplies not conforming to the specification, payment therefore may be made at a proper reduction in price. </w:t>
      </w:r>
    </w:p>
    <w:p w14:paraId="046BB2D1" w14:textId="77777777" w:rsidR="00BD6D87" w:rsidRPr="00E211DC" w:rsidRDefault="00BD6D87" w:rsidP="00745393">
      <w:pPr>
        <w:spacing w:line="263" w:lineRule="auto"/>
        <w:ind w:hanging="10"/>
        <w:jc w:val="both"/>
        <w:rPr>
          <w:rFonts w:ascii="Arial" w:eastAsia="Calibri" w:hAnsi="Arial" w:cs="Arial"/>
          <w:color w:val="000000"/>
          <w:sz w:val="22"/>
          <w:szCs w:val="22"/>
        </w:rPr>
      </w:pPr>
    </w:p>
    <w:p w14:paraId="4CBA39CA" w14:textId="77777777" w:rsidR="00745393" w:rsidRPr="00E211DC" w:rsidRDefault="00745393" w:rsidP="00C33599">
      <w:pPr>
        <w:keepNext/>
        <w:keepLines/>
        <w:numPr>
          <w:ilvl w:val="0"/>
          <w:numId w:val="10"/>
        </w:numPr>
        <w:spacing w:after="182"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WAIVER </w:t>
      </w:r>
    </w:p>
    <w:p w14:paraId="1F47DB58" w14:textId="0038C21B" w:rsidR="00745393" w:rsidRPr="00E211DC" w:rsidRDefault="00745393" w:rsidP="000C70FD">
      <w:pPr>
        <w:spacing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The MDE reserves the right to waive any General Condition, Special Condition, or minor specification deviation when considered to be in the best interest of the State. </w:t>
      </w:r>
    </w:p>
    <w:p w14:paraId="1C7B38D6" w14:textId="77777777" w:rsidR="000C70FD" w:rsidRPr="00E211DC" w:rsidRDefault="000C70FD" w:rsidP="000C70FD">
      <w:pPr>
        <w:spacing w:line="263" w:lineRule="auto"/>
        <w:ind w:hanging="10"/>
        <w:jc w:val="both"/>
        <w:rPr>
          <w:rFonts w:ascii="Arial" w:eastAsia="Calibri" w:hAnsi="Arial" w:cs="Arial"/>
          <w:color w:val="000000"/>
          <w:sz w:val="22"/>
          <w:szCs w:val="22"/>
        </w:rPr>
      </w:pPr>
    </w:p>
    <w:p w14:paraId="2EAFEC3B" w14:textId="424D5699" w:rsidR="008E52E6" w:rsidRPr="00E211DC" w:rsidRDefault="008E52E6" w:rsidP="00C33599">
      <w:pPr>
        <w:numPr>
          <w:ilvl w:val="0"/>
          <w:numId w:val="10"/>
        </w:numPr>
        <w:jc w:val="both"/>
        <w:rPr>
          <w:rFonts w:ascii="Arial" w:hAnsi="Arial" w:cs="Arial"/>
          <w:b/>
          <w:sz w:val="22"/>
          <w:szCs w:val="22"/>
        </w:rPr>
      </w:pPr>
      <w:r w:rsidRPr="00E211DC">
        <w:rPr>
          <w:rFonts w:ascii="Arial" w:hAnsi="Arial" w:cs="Arial"/>
          <w:b/>
          <w:sz w:val="22"/>
          <w:szCs w:val="22"/>
        </w:rPr>
        <w:t>PAYMENT TERMS</w:t>
      </w:r>
      <w:r w:rsidRPr="00E211DC">
        <w:rPr>
          <w:rFonts w:ascii="Arial" w:hAnsi="Arial" w:cs="Arial"/>
          <w:color w:val="FF0000"/>
          <w:sz w:val="22"/>
          <w:szCs w:val="22"/>
          <w:highlight w:val="yellow"/>
        </w:rPr>
        <w:t xml:space="preserve"> Cater as needed if these are no cost contracts for the schools</w:t>
      </w:r>
    </w:p>
    <w:p w14:paraId="2E065B4B" w14:textId="77777777" w:rsidR="008E52E6" w:rsidRPr="00E211DC" w:rsidRDefault="008E52E6" w:rsidP="000C70FD">
      <w:pPr>
        <w:jc w:val="both"/>
        <w:rPr>
          <w:rFonts w:ascii="Arial" w:hAnsi="Arial" w:cs="Arial"/>
          <w:b/>
          <w:sz w:val="22"/>
          <w:szCs w:val="22"/>
        </w:rPr>
      </w:pPr>
    </w:p>
    <w:p w14:paraId="44E90724" w14:textId="17AF46E9" w:rsidR="008E52E6" w:rsidRPr="00E211DC" w:rsidRDefault="008E52E6" w:rsidP="000C70FD">
      <w:pPr>
        <w:jc w:val="both"/>
        <w:rPr>
          <w:rFonts w:ascii="Arial" w:hAnsi="Arial" w:cs="Arial"/>
          <w:color w:val="FF0000"/>
          <w:sz w:val="22"/>
          <w:szCs w:val="22"/>
        </w:rPr>
      </w:pPr>
      <w:r w:rsidRPr="00E211DC">
        <w:rPr>
          <w:rFonts w:ascii="Arial" w:hAnsi="Arial" w:cs="Arial"/>
          <w:color w:val="FF0000"/>
          <w:sz w:val="22"/>
          <w:szCs w:val="22"/>
        </w:rPr>
        <w:t xml:space="preserve">Payment will be made within 45 days after </w:t>
      </w:r>
      <w:r w:rsidRPr="00E211DC">
        <w:rPr>
          <w:rFonts w:ascii="Arial" w:hAnsi="Arial" w:cs="Arial"/>
          <w:color w:val="FF0000"/>
          <w:sz w:val="22"/>
          <w:szCs w:val="22"/>
          <w:highlight w:val="yellow"/>
        </w:rPr>
        <w:t>delivery, inspection and acceptance of products</w:t>
      </w:r>
      <w:r w:rsidRPr="00E211DC">
        <w:rPr>
          <w:rFonts w:ascii="Arial" w:hAnsi="Arial" w:cs="Arial"/>
          <w:color w:val="FF0000"/>
          <w:sz w:val="22"/>
          <w:szCs w:val="22"/>
        </w:rPr>
        <w:t xml:space="preserve"> or services under this contract and receipt of a correct invoice.  All invoices and payment inquiries must be directed to the MDE, Office of Accounting. </w:t>
      </w:r>
    </w:p>
    <w:p w14:paraId="33F8B9D0" w14:textId="77777777" w:rsidR="008E52E6" w:rsidRPr="00E211DC" w:rsidRDefault="008E52E6" w:rsidP="000C70FD">
      <w:pPr>
        <w:spacing w:line="263" w:lineRule="auto"/>
        <w:ind w:hanging="10"/>
        <w:jc w:val="both"/>
        <w:rPr>
          <w:rFonts w:ascii="Arial" w:eastAsia="Calibri" w:hAnsi="Arial" w:cs="Arial"/>
          <w:color w:val="000000"/>
          <w:sz w:val="22"/>
          <w:szCs w:val="22"/>
        </w:rPr>
      </w:pPr>
    </w:p>
    <w:p w14:paraId="22B67418" w14:textId="4D191082" w:rsidR="00745393" w:rsidRPr="00E211DC" w:rsidRDefault="00745393" w:rsidP="00C33599">
      <w:pPr>
        <w:keepNext/>
        <w:keepLines/>
        <w:numPr>
          <w:ilvl w:val="0"/>
          <w:numId w:val="10"/>
        </w:numPr>
        <w:spacing w:line="259" w:lineRule="auto"/>
        <w:jc w:val="both"/>
        <w:outlineLvl w:val="0"/>
        <w:rPr>
          <w:rFonts w:ascii="Arial" w:eastAsia="Calibri" w:hAnsi="Arial" w:cs="Arial"/>
          <w:b/>
          <w:color w:val="000000"/>
          <w:sz w:val="22"/>
          <w:szCs w:val="22"/>
        </w:rPr>
      </w:pPr>
      <w:r w:rsidRPr="00E211DC">
        <w:rPr>
          <w:rFonts w:ascii="Arial" w:eastAsia="Calibri" w:hAnsi="Arial" w:cs="Arial"/>
          <w:b/>
          <w:color w:val="000000"/>
          <w:sz w:val="22"/>
          <w:szCs w:val="22"/>
        </w:rPr>
        <w:t xml:space="preserve">CANCELLATION </w:t>
      </w:r>
    </w:p>
    <w:p w14:paraId="559B297D" w14:textId="77777777" w:rsidR="006701B3" w:rsidRPr="00E211DC" w:rsidRDefault="006701B3" w:rsidP="006701B3">
      <w:pPr>
        <w:keepNext/>
        <w:keepLines/>
        <w:spacing w:line="259" w:lineRule="auto"/>
        <w:ind w:left="720"/>
        <w:jc w:val="both"/>
        <w:outlineLvl w:val="0"/>
        <w:rPr>
          <w:rFonts w:ascii="Arial" w:eastAsia="Calibri" w:hAnsi="Arial" w:cs="Arial"/>
          <w:b/>
          <w:color w:val="000000"/>
          <w:sz w:val="22"/>
          <w:szCs w:val="22"/>
        </w:rPr>
      </w:pPr>
    </w:p>
    <w:p w14:paraId="4C908E3E" w14:textId="77777777" w:rsidR="00745393" w:rsidRPr="00E211DC" w:rsidRDefault="00745393" w:rsidP="00745393">
      <w:pPr>
        <w:spacing w:after="212" w:line="263" w:lineRule="auto"/>
        <w:ind w:hanging="10"/>
        <w:jc w:val="both"/>
        <w:rPr>
          <w:rFonts w:ascii="Arial" w:eastAsia="Calibri" w:hAnsi="Arial" w:cs="Arial"/>
          <w:color w:val="000000"/>
          <w:sz w:val="22"/>
          <w:szCs w:val="22"/>
        </w:rPr>
      </w:pPr>
      <w:r w:rsidRPr="00E211DC">
        <w:rPr>
          <w:rFonts w:ascii="Arial" w:eastAsia="Calibri" w:hAnsi="Arial" w:cs="Arial"/>
          <w:color w:val="000000"/>
          <w:sz w:val="22"/>
          <w:szCs w:val="22"/>
        </w:rPr>
        <w:t xml:space="preserve">Any contract or item award may be canceled with or without cause by the State with the giving of 30 days written notice of intent to cancel.  Cause for the State to cancel may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if received by the Contractor within a period of 30 days following the date of expiration or cancellation.  Cancellation by the State does not relieve the Contractor of any liability arising out of a default or nonperformance.  If a contract is canceled by the State due to a Contractor’s request for increase in prices or failure to perform, that Contractor will be disqualified from bidding for a period of 24 months.  The Contractor may cancel a contract for cause with the giving of 30 days written notice of intent to cancel. Cause for the Contractor to cancel may include but is not limited to the item(s) being discontinued and/or unavailable from the manufacturer. </w:t>
      </w:r>
    </w:p>
    <w:p w14:paraId="00F1725D" w14:textId="77777777" w:rsidR="008F6111" w:rsidRPr="00E211DC" w:rsidRDefault="008F6111" w:rsidP="00C33599">
      <w:pPr>
        <w:widowControl w:val="0"/>
        <w:numPr>
          <w:ilvl w:val="0"/>
          <w:numId w:val="10"/>
        </w:numPr>
        <w:overflowPunct w:val="0"/>
        <w:autoSpaceDE w:val="0"/>
        <w:autoSpaceDN w:val="0"/>
        <w:adjustRightInd w:val="0"/>
        <w:jc w:val="both"/>
        <w:textAlignment w:val="baseline"/>
        <w:rPr>
          <w:rFonts w:ascii="Arial" w:hAnsi="Arial" w:cs="Arial"/>
          <w:b/>
          <w:color w:val="000000"/>
          <w:sz w:val="22"/>
          <w:szCs w:val="22"/>
        </w:rPr>
      </w:pPr>
      <w:r w:rsidRPr="00E211DC">
        <w:rPr>
          <w:rFonts w:ascii="Arial" w:hAnsi="Arial" w:cs="Arial"/>
          <w:b/>
          <w:color w:val="000000"/>
          <w:sz w:val="22"/>
          <w:szCs w:val="22"/>
        </w:rPr>
        <w:t>FORCE MAJEURE</w:t>
      </w:r>
    </w:p>
    <w:p w14:paraId="49BD0745" w14:textId="77777777" w:rsidR="008F6111" w:rsidRPr="00E211DC" w:rsidRDefault="008F6111" w:rsidP="008F6111">
      <w:pPr>
        <w:widowControl w:val="0"/>
        <w:overflowPunct w:val="0"/>
        <w:autoSpaceDE w:val="0"/>
        <w:autoSpaceDN w:val="0"/>
        <w:adjustRightInd w:val="0"/>
        <w:jc w:val="both"/>
        <w:textAlignment w:val="baseline"/>
        <w:rPr>
          <w:rFonts w:ascii="Arial" w:hAnsi="Arial" w:cs="Arial"/>
          <w:b/>
          <w:color w:val="000000"/>
          <w:sz w:val="22"/>
          <w:szCs w:val="22"/>
        </w:rPr>
      </w:pPr>
    </w:p>
    <w:p w14:paraId="732E95DB" w14:textId="357A9F61" w:rsidR="008F6111" w:rsidRPr="00E211DC" w:rsidRDefault="008F6111" w:rsidP="008F6111">
      <w:pPr>
        <w:widowControl w:val="0"/>
        <w:overflowPunct w:val="0"/>
        <w:autoSpaceDE w:val="0"/>
        <w:autoSpaceDN w:val="0"/>
        <w:adjustRightInd w:val="0"/>
        <w:jc w:val="both"/>
        <w:textAlignment w:val="baseline"/>
        <w:rPr>
          <w:rFonts w:ascii="Arial" w:hAnsi="Arial" w:cs="Arial"/>
          <w:bCs/>
          <w:sz w:val="22"/>
          <w:szCs w:val="22"/>
        </w:rPr>
      </w:pPr>
      <w:r w:rsidRPr="00E211DC">
        <w:rPr>
          <w:rFonts w:ascii="Arial" w:hAnsi="Arial" w:cs="Arial"/>
          <w:bCs/>
          <w:sz w:val="22"/>
          <w:szCs w:val="22"/>
        </w:rPr>
        <w:t xml:space="preserve">If MDE is closed for any reason , including but not limited </w:t>
      </w:r>
      <w:r w:rsidR="008139E0" w:rsidRPr="00E211DC">
        <w:rPr>
          <w:rFonts w:ascii="Arial" w:hAnsi="Arial" w:cs="Arial"/>
          <w:bCs/>
          <w:sz w:val="22"/>
          <w:szCs w:val="22"/>
        </w:rPr>
        <w:t>to</w:t>
      </w:r>
      <w:r w:rsidRPr="00E211DC">
        <w:rPr>
          <w:rFonts w:ascii="Arial" w:hAnsi="Arial" w:cs="Arial"/>
          <w:bCs/>
          <w:sz w:val="22"/>
          <w:szCs w:val="22"/>
        </w:rPr>
        <w:t xml:space="preserve"> acts of God, strikes, lockouts, riots, acts of war, epidemics, governmental regulations superimposed after the fact, fire earthquakes, floods, or other natural disasters (the “Force Majeure Events”), which closure prevents the opening of bids at the advertised date </w:t>
      </w:r>
      <w:r w:rsidR="000762A9" w:rsidRPr="00E211DC">
        <w:rPr>
          <w:rFonts w:ascii="Arial" w:hAnsi="Arial" w:cs="Arial"/>
          <w:bCs/>
          <w:sz w:val="22"/>
          <w:szCs w:val="22"/>
        </w:rPr>
        <w:t>and time</w:t>
      </w:r>
      <w:r w:rsidRPr="00E211DC">
        <w:rPr>
          <w:rFonts w:ascii="Arial" w:hAnsi="Arial" w:cs="Arial"/>
          <w:bCs/>
          <w:sz w:val="22"/>
          <w:szCs w:val="22"/>
        </w:rPr>
        <w:t xml:space="preserve">, all bids received shall be publicly opened and read aloud on the next business day that MDE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MDE until the new date and time of the bid opening as set forth herein.  The agency shall not be held responsible for the receipt of any bids for which the delivery was attempted and failed due to the closure of MDE as a result of Force Majeure Event. Each bidder shall be required to ensure the delivery and receipt of its bid by the agency prior to the new date and time of the bid opening.  </w:t>
      </w:r>
    </w:p>
    <w:p w14:paraId="5D37EC2A" w14:textId="77777777" w:rsidR="008F6111" w:rsidRPr="00E211DC" w:rsidRDefault="008F6111" w:rsidP="008F6111">
      <w:pPr>
        <w:autoSpaceDE w:val="0"/>
        <w:autoSpaceDN w:val="0"/>
        <w:adjustRightInd w:val="0"/>
        <w:jc w:val="both"/>
        <w:rPr>
          <w:rFonts w:ascii="Arial" w:hAnsi="Arial" w:cs="Arial"/>
          <w:b/>
          <w:color w:val="000000"/>
          <w:sz w:val="22"/>
          <w:szCs w:val="22"/>
        </w:rPr>
      </w:pPr>
    </w:p>
    <w:p w14:paraId="456BFFF8" w14:textId="77777777" w:rsidR="008F6111" w:rsidRPr="00E211DC" w:rsidRDefault="008F6111" w:rsidP="008F6111">
      <w:p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 xml:space="preserve">Each party shall be excused from performance for any period and to the extent that it is prevented from performing any obligation or service, in whole or in part, as a result of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w:t>
      </w:r>
      <w:r w:rsidRPr="00E211DC">
        <w:rPr>
          <w:rFonts w:ascii="Arial" w:hAnsi="Arial" w:cs="Arial"/>
          <w:color w:val="000000"/>
          <w:sz w:val="22"/>
          <w:szCs w:val="22"/>
        </w:rPr>
        <w:lastRenderedPageBreak/>
        <w:t>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p>
    <w:p w14:paraId="5B479878" w14:textId="77777777" w:rsidR="008F6111" w:rsidRPr="00E211DC" w:rsidRDefault="008F6111" w:rsidP="008F6111">
      <w:pPr>
        <w:autoSpaceDE w:val="0"/>
        <w:autoSpaceDN w:val="0"/>
        <w:adjustRightInd w:val="0"/>
        <w:jc w:val="both"/>
        <w:rPr>
          <w:rFonts w:ascii="Arial" w:hAnsi="Arial" w:cs="Arial"/>
          <w:color w:val="000000"/>
          <w:sz w:val="22"/>
          <w:szCs w:val="22"/>
        </w:rPr>
      </w:pPr>
    </w:p>
    <w:p w14:paraId="64B12974" w14:textId="4F7F9F96" w:rsidR="008F6111" w:rsidRPr="00E211DC" w:rsidRDefault="008F6111" w:rsidP="008F6111">
      <w:pPr>
        <w:jc w:val="both"/>
        <w:rPr>
          <w:rFonts w:ascii="Arial" w:hAnsi="Arial" w:cs="Arial"/>
          <w:sz w:val="22"/>
          <w:szCs w:val="22"/>
        </w:rPr>
      </w:pPr>
      <w:r w:rsidRPr="00E211DC">
        <w:rPr>
          <w:rFonts w:ascii="Arial" w:hAnsi="Arial" w:cs="Arial"/>
          <w:sz w:val="22"/>
          <w:szCs w:val="22"/>
        </w:rPr>
        <w:t xml:space="preserve">The contractor shall not be deemed in default of this Agreement, nor shall it be held responsible for, any interruption or delay in the performance of its obligations due to causes such as: acts of God; acts of war; act of terrorist; acts of the State and any other governmental entity in its sovereign or contractual capacity; fires; floods; epidemics; quarantine restrictions; strikes or other labor disputes; freight embargoes; or unusually severe weather. The contractor must notify </w:t>
      </w:r>
      <w:r w:rsidRPr="00E211DC">
        <w:rPr>
          <w:rStyle w:val="Strong"/>
          <w:rFonts w:ascii="Arial" w:hAnsi="Arial" w:cs="Arial"/>
          <w:color w:val="FF0000"/>
          <w:sz w:val="22"/>
          <w:szCs w:val="22"/>
        </w:rPr>
        <w:t>Name</w:t>
      </w:r>
      <w:r w:rsidRPr="00E211DC">
        <w:rPr>
          <w:rStyle w:val="Strong"/>
          <w:rFonts w:ascii="Arial" w:hAnsi="Arial" w:cs="Arial"/>
          <w:color w:val="000000"/>
          <w:sz w:val="22"/>
          <w:szCs w:val="22"/>
        </w:rPr>
        <w:t>,</w:t>
      </w:r>
      <w:r w:rsidRPr="00E211DC">
        <w:rPr>
          <w:rStyle w:val="apple-converted-space"/>
          <w:rFonts w:ascii="Arial" w:hAnsi="Arial" w:cs="Arial"/>
          <w:b/>
          <w:bCs/>
          <w:color w:val="000000"/>
          <w:sz w:val="22"/>
          <w:szCs w:val="22"/>
        </w:rPr>
        <w:t> </w:t>
      </w:r>
      <w:r w:rsidRPr="00E211DC">
        <w:rPr>
          <w:rFonts w:ascii="Arial" w:hAnsi="Arial" w:cs="Arial"/>
          <w:color w:val="000000"/>
          <w:sz w:val="22"/>
          <w:szCs w:val="22"/>
          <w:shd w:val="clear" w:color="auto" w:fill="FFFFFF"/>
        </w:rPr>
        <w:t>Director</w:t>
      </w:r>
      <w:r w:rsidRPr="00E211DC">
        <w:rPr>
          <w:rFonts w:ascii="Arial" w:hAnsi="Arial" w:cs="Arial"/>
          <w:sz w:val="22"/>
          <w:szCs w:val="22"/>
        </w:rPr>
        <w:t xml:space="preserve"> of </w:t>
      </w:r>
      <w:r w:rsidRPr="00E211DC">
        <w:rPr>
          <w:rFonts w:ascii="Arial" w:hAnsi="Arial" w:cs="Arial"/>
          <w:color w:val="FF0000"/>
          <w:sz w:val="22"/>
          <w:szCs w:val="22"/>
        </w:rPr>
        <w:t>Office</w:t>
      </w:r>
      <w:r w:rsidRPr="00E211DC">
        <w:rPr>
          <w:rFonts w:ascii="Arial" w:hAnsi="Arial" w:cs="Arial"/>
          <w:sz w:val="22"/>
          <w:szCs w:val="22"/>
        </w:rPr>
        <w:t xml:space="preserve"> at 601-359-</w:t>
      </w:r>
      <w:r w:rsidRPr="00E211DC">
        <w:rPr>
          <w:rFonts w:ascii="Arial" w:hAnsi="Arial" w:cs="Arial"/>
          <w:color w:val="FF0000"/>
          <w:sz w:val="22"/>
          <w:szCs w:val="22"/>
        </w:rPr>
        <w:t>XXX</w:t>
      </w:r>
      <w:r w:rsidRPr="00E211DC">
        <w:rPr>
          <w:rFonts w:ascii="Arial" w:hAnsi="Arial" w:cs="Arial"/>
          <w:sz w:val="22"/>
          <w:szCs w:val="22"/>
        </w:rPr>
        <w:t xml:space="preserve"> within 15 days after the cause of the delay and takes all steps reasonably necessary to mitigate the effects of the force majeure event.  If a force majeure event extends for a period in excess of 30 days in the aggregate, either Party may immediately terminate this Agreement upon written notice.  </w:t>
      </w:r>
    </w:p>
    <w:p w14:paraId="6E1A0A24" w14:textId="77777777" w:rsidR="00404D4F" w:rsidRPr="00E211DC" w:rsidRDefault="00404D4F" w:rsidP="008F6111">
      <w:pPr>
        <w:jc w:val="both"/>
        <w:rPr>
          <w:rFonts w:ascii="Arial" w:hAnsi="Arial" w:cs="Arial"/>
          <w:sz w:val="22"/>
          <w:szCs w:val="22"/>
        </w:rPr>
      </w:pPr>
    </w:p>
    <w:p w14:paraId="61D63B94" w14:textId="77777777" w:rsidR="00404D4F" w:rsidRPr="00E211DC" w:rsidRDefault="00404D4F" w:rsidP="00C33599">
      <w:pPr>
        <w:pStyle w:val="Heading6"/>
        <w:numPr>
          <w:ilvl w:val="0"/>
          <w:numId w:val="10"/>
        </w:numPr>
        <w:rPr>
          <w:rFonts w:ascii="Arial" w:hAnsi="Arial" w:cs="Arial"/>
          <w:szCs w:val="22"/>
          <w:u w:val="none"/>
        </w:rPr>
      </w:pPr>
      <w:r w:rsidRPr="00E211DC">
        <w:rPr>
          <w:rFonts w:ascii="Arial" w:hAnsi="Arial" w:cs="Arial"/>
          <w:szCs w:val="22"/>
          <w:u w:val="none"/>
        </w:rPr>
        <w:t>INDEMNIFICATION</w:t>
      </w:r>
    </w:p>
    <w:p w14:paraId="72B8825E" w14:textId="77777777" w:rsidR="00404D4F" w:rsidRPr="00E211DC" w:rsidRDefault="00404D4F" w:rsidP="00404D4F">
      <w:pPr>
        <w:rPr>
          <w:rFonts w:ascii="Arial" w:hAnsi="Arial" w:cs="Arial"/>
          <w:sz w:val="22"/>
          <w:szCs w:val="22"/>
        </w:rPr>
      </w:pPr>
    </w:p>
    <w:p w14:paraId="2B6E35AE" w14:textId="77777777" w:rsidR="00404D4F" w:rsidRPr="00E211DC" w:rsidRDefault="00404D4F" w:rsidP="00404D4F">
      <w:pPr>
        <w:jc w:val="both"/>
        <w:rPr>
          <w:rFonts w:ascii="Arial" w:hAnsi="Arial" w:cs="Arial"/>
          <w:sz w:val="22"/>
          <w:szCs w:val="22"/>
        </w:rPr>
      </w:pPr>
      <w:r w:rsidRPr="00E211DC">
        <w:rPr>
          <w:rFonts w:ascii="Arial" w:hAnsi="Arial" w:cs="Arial"/>
          <w:sz w:val="22"/>
          <w:szCs w:val="22"/>
        </w:rPr>
        <w:t>The vendor shall protect, defend, and save the MDE, its officials, employees, departments and agents harmless against any demand for payment for the use of any patented material, process, or device that may enter into the manufacture, construction, or form a part of the work covered by either order or contract; and from suits or a charge of every nature and description brought against it for, or on account of, any injuries or damages received or sustained by the party or parties by or from any of  the acts of the contractor, their employees, or agents; from all liability claims, demands, judgments and expenses to the persons or property occasioned, wholly, or in part, by the acts or omissions of contractor, agents or employees.</w:t>
      </w:r>
    </w:p>
    <w:p w14:paraId="386899B7" w14:textId="52183F61" w:rsidR="00404D4F" w:rsidRPr="00E211DC" w:rsidRDefault="00404D4F" w:rsidP="008F6111">
      <w:pPr>
        <w:jc w:val="both"/>
        <w:rPr>
          <w:rFonts w:ascii="Arial" w:hAnsi="Arial" w:cs="Arial"/>
          <w:sz w:val="22"/>
          <w:szCs w:val="22"/>
        </w:rPr>
      </w:pPr>
    </w:p>
    <w:p w14:paraId="0B2B02C8" w14:textId="77777777" w:rsidR="00A737E5" w:rsidRPr="00E211DC" w:rsidRDefault="00A737E5" w:rsidP="00C33599">
      <w:pPr>
        <w:numPr>
          <w:ilvl w:val="0"/>
          <w:numId w:val="10"/>
        </w:numPr>
        <w:jc w:val="both"/>
        <w:rPr>
          <w:rFonts w:ascii="Arial" w:hAnsi="Arial" w:cs="Arial"/>
          <w:b/>
          <w:sz w:val="22"/>
          <w:szCs w:val="22"/>
        </w:rPr>
      </w:pPr>
      <w:r w:rsidRPr="00E211DC">
        <w:rPr>
          <w:rFonts w:ascii="Arial" w:hAnsi="Arial" w:cs="Arial"/>
          <w:b/>
          <w:sz w:val="22"/>
          <w:szCs w:val="22"/>
        </w:rPr>
        <w:t>SUSPENSION AND DEBARMENT CERTIFICATION</w:t>
      </w:r>
    </w:p>
    <w:p w14:paraId="0C16695C" w14:textId="77777777" w:rsidR="00A737E5" w:rsidRPr="00E211DC" w:rsidRDefault="00A737E5" w:rsidP="00A737E5">
      <w:pPr>
        <w:jc w:val="both"/>
        <w:rPr>
          <w:rFonts w:ascii="Arial" w:hAnsi="Arial" w:cs="Arial"/>
          <w:sz w:val="22"/>
          <w:szCs w:val="22"/>
        </w:rPr>
      </w:pPr>
    </w:p>
    <w:p w14:paraId="52D4A975" w14:textId="77777777" w:rsidR="00A737E5" w:rsidRPr="00E211DC" w:rsidRDefault="00A737E5" w:rsidP="00A737E5">
      <w:pPr>
        <w:pStyle w:val="BodyText3"/>
        <w:rPr>
          <w:rFonts w:ascii="Arial" w:hAnsi="Arial" w:cs="Arial"/>
          <w:sz w:val="22"/>
          <w:szCs w:val="22"/>
        </w:rPr>
      </w:pPr>
      <w:r w:rsidRPr="00E211DC">
        <w:rPr>
          <w:rFonts w:ascii="Arial" w:hAnsi="Arial" w:cs="Arial"/>
          <w:sz w:val="22"/>
          <w:szCs w:val="22"/>
        </w:rPr>
        <w:t xml:space="preserve">By signing the IFB </w:t>
      </w:r>
      <w:r w:rsidR="00796D06" w:rsidRPr="00E211DC">
        <w:rPr>
          <w:rFonts w:ascii="Arial" w:hAnsi="Arial" w:cs="Arial"/>
          <w:sz w:val="22"/>
          <w:szCs w:val="22"/>
        </w:rPr>
        <w:t xml:space="preserve">cover </w:t>
      </w:r>
      <w:r w:rsidRPr="00E211DC">
        <w:rPr>
          <w:rFonts w:ascii="Arial" w:hAnsi="Arial" w:cs="Arial"/>
          <w:sz w:val="22"/>
          <w:szCs w:val="22"/>
        </w:rPr>
        <w:t>page, the bidder is certifying that neither the bidder nor any potential subcontractors are debarred or suspended or are otherwise excluded from or ineligible for participation in Federal assistance programs.</w:t>
      </w:r>
    </w:p>
    <w:p w14:paraId="16E77231" w14:textId="77777777" w:rsidR="0084698E" w:rsidRPr="00E211DC" w:rsidRDefault="0084698E" w:rsidP="00A737E5">
      <w:pPr>
        <w:pStyle w:val="BodyText3"/>
        <w:rPr>
          <w:rFonts w:ascii="Arial" w:hAnsi="Arial" w:cs="Arial"/>
          <w:sz w:val="22"/>
          <w:szCs w:val="22"/>
        </w:rPr>
      </w:pPr>
    </w:p>
    <w:p w14:paraId="5739B00E" w14:textId="77777777" w:rsidR="00C11921" w:rsidRPr="00E211DC" w:rsidRDefault="00C11921" w:rsidP="00C33599">
      <w:pPr>
        <w:widowControl w:val="0"/>
        <w:numPr>
          <w:ilvl w:val="0"/>
          <w:numId w:val="10"/>
        </w:numPr>
        <w:overflowPunct w:val="0"/>
        <w:autoSpaceDE w:val="0"/>
        <w:autoSpaceDN w:val="0"/>
        <w:adjustRightInd w:val="0"/>
        <w:jc w:val="both"/>
        <w:textAlignment w:val="baseline"/>
        <w:rPr>
          <w:rFonts w:ascii="Arial" w:hAnsi="Arial" w:cs="Arial"/>
          <w:b/>
          <w:color w:val="000000"/>
          <w:sz w:val="22"/>
          <w:szCs w:val="22"/>
        </w:rPr>
      </w:pPr>
      <w:r w:rsidRPr="00E211DC">
        <w:rPr>
          <w:rFonts w:ascii="Arial" w:hAnsi="Arial" w:cs="Arial"/>
          <w:b/>
          <w:color w:val="000000"/>
          <w:sz w:val="22"/>
          <w:szCs w:val="22"/>
        </w:rPr>
        <w:t>DEBARMENT AND SUSPENSION</w:t>
      </w:r>
    </w:p>
    <w:p w14:paraId="5B23E625" w14:textId="77777777" w:rsidR="00C11921" w:rsidRPr="00E211DC" w:rsidRDefault="00C11921" w:rsidP="00C11921">
      <w:pPr>
        <w:autoSpaceDE w:val="0"/>
        <w:autoSpaceDN w:val="0"/>
        <w:adjustRightInd w:val="0"/>
        <w:jc w:val="both"/>
        <w:rPr>
          <w:rFonts w:ascii="Arial" w:hAnsi="Arial" w:cs="Arial"/>
          <w:b/>
          <w:color w:val="000000"/>
          <w:sz w:val="22"/>
          <w:szCs w:val="22"/>
        </w:rPr>
      </w:pPr>
    </w:p>
    <w:p w14:paraId="0B410A36" w14:textId="77777777" w:rsidR="00C11921" w:rsidRPr="00E211DC" w:rsidRDefault="00C11921" w:rsidP="00C11921">
      <w:pPr>
        <w:autoSpaceDE w:val="0"/>
        <w:autoSpaceDN w:val="0"/>
        <w:adjustRightInd w:val="0"/>
        <w:jc w:val="both"/>
        <w:rPr>
          <w:rFonts w:ascii="Arial" w:hAnsi="Arial" w:cs="Arial"/>
          <w:sz w:val="22"/>
          <w:szCs w:val="22"/>
          <w:lang w:eastAsia="x-none"/>
        </w:rPr>
      </w:pPr>
      <w:r w:rsidRPr="00E211DC">
        <w:rPr>
          <w:rFonts w:ascii="Arial" w:hAnsi="Arial" w:cs="Arial"/>
          <w:sz w:val="22"/>
          <w:szCs w:val="22"/>
          <w:lang w:val="x-none" w:eastAsia="x-none"/>
        </w:rPr>
        <w:t xml:space="preserve">Contractor certifies to the best of its knowledge and belief, that it: </w:t>
      </w:r>
    </w:p>
    <w:p w14:paraId="59317B41" w14:textId="77777777" w:rsidR="00C11921" w:rsidRPr="00E211DC" w:rsidRDefault="00C11921" w:rsidP="00C11921">
      <w:pPr>
        <w:autoSpaceDE w:val="0"/>
        <w:autoSpaceDN w:val="0"/>
        <w:adjustRightInd w:val="0"/>
        <w:jc w:val="both"/>
        <w:rPr>
          <w:rFonts w:ascii="Arial" w:hAnsi="Arial" w:cs="Arial"/>
          <w:sz w:val="22"/>
          <w:szCs w:val="22"/>
          <w:lang w:eastAsia="x-none"/>
        </w:rPr>
      </w:pPr>
    </w:p>
    <w:p w14:paraId="5A524AF2" w14:textId="77777777" w:rsidR="00C11921" w:rsidRPr="00E211DC" w:rsidRDefault="00C11921" w:rsidP="00C11921">
      <w:pPr>
        <w:autoSpaceDE w:val="0"/>
        <w:autoSpaceDN w:val="0"/>
        <w:adjustRightInd w:val="0"/>
        <w:jc w:val="both"/>
        <w:rPr>
          <w:rFonts w:ascii="Arial" w:hAnsi="Arial" w:cs="Arial"/>
          <w:sz w:val="22"/>
          <w:szCs w:val="22"/>
          <w:lang w:val="x-none" w:eastAsia="x-none"/>
        </w:rPr>
      </w:pPr>
      <w:r w:rsidRPr="00E211DC">
        <w:rPr>
          <w:rFonts w:ascii="Arial" w:hAnsi="Arial" w:cs="Arial"/>
          <w:sz w:val="22"/>
          <w:szCs w:val="22"/>
          <w:lang w:val="x-none" w:eastAsia="x-none"/>
        </w:rPr>
        <w:t xml:space="preserve">(1) is not presently debarred, suspended, proposed for debarment, declared ineligible, or voluntarily excluded from covered transaction by any federal department or agency or any political subdivision or agency of the State of Mississippi; </w:t>
      </w:r>
    </w:p>
    <w:p w14:paraId="22121A0E" w14:textId="77777777" w:rsidR="00C11921" w:rsidRPr="00E211DC" w:rsidRDefault="00C11921" w:rsidP="00C11921">
      <w:pPr>
        <w:autoSpaceDE w:val="0"/>
        <w:autoSpaceDN w:val="0"/>
        <w:adjustRightInd w:val="0"/>
        <w:jc w:val="both"/>
        <w:rPr>
          <w:rFonts w:ascii="Arial" w:hAnsi="Arial" w:cs="Arial"/>
          <w:sz w:val="22"/>
          <w:szCs w:val="22"/>
          <w:lang w:val="x-none" w:eastAsia="x-none"/>
        </w:rPr>
      </w:pPr>
    </w:p>
    <w:p w14:paraId="2B7E5365" w14:textId="22660323" w:rsidR="00C11921" w:rsidRPr="00E211DC" w:rsidRDefault="00C11921" w:rsidP="00C11921">
      <w:pPr>
        <w:autoSpaceDE w:val="0"/>
        <w:autoSpaceDN w:val="0"/>
        <w:adjustRightInd w:val="0"/>
        <w:jc w:val="both"/>
        <w:rPr>
          <w:rFonts w:ascii="Arial" w:hAnsi="Arial" w:cs="Arial"/>
          <w:sz w:val="22"/>
          <w:szCs w:val="22"/>
          <w:lang w:val="x-none" w:eastAsia="x-none"/>
        </w:rPr>
      </w:pPr>
      <w:r w:rsidRPr="00E211DC">
        <w:rPr>
          <w:rFonts w:ascii="Arial" w:hAnsi="Arial" w:cs="Arial"/>
          <w:sz w:val="22"/>
          <w:szCs w:val="22"/>
          <w:lang w:val="x-none" w:eastAsia="x-none"/>
        </w:rPr>
        <w:t>(2) has not, within a three year period preceding this</w:t>
      </w:r>
      <w:r w:rsidR="006E515E" w:rsidRPr="00E211DC">
        <w:rPr>
          <w:rFonts w:ascii="Arial" w:hAnsi="Arial" w:cs="Arial"/>
          <w:sz w:val="22"/>
          <w:szCs w:val="22"/>
          <w:lang w:eastAsia="x-none"/>
        </w:rPr>
        <w:t xml:space="preserve"> bid</w:t>
      </w:r>
      <w:r w:rsidRPr="00E211DC">
        <w:rPr>
          <w:rFonts w:ascii="Arial" w:hAnsi="Arial" w:cs="Arial"/>
          <w:sz w:val="22"/>
          <w:szCs w:val="22"/>
          <w:lang w:val="x-none" w:eastAsia="x-none"/>
        </w:rPr>
        <w:t xml:space="preserve"> proposal, been convicted of or had a civil judgment rendered against it for commission of fraud or a criminal offense in connection with obtaining, attempting to obtain, or performing a public (federal, state, or local) transaction or contract under a public transaction; </w:t>
      </w:r>
    </w:p>
    <w:p w14:paraId="28520809" w14:textId="77777777" w:rsidR="00C11921" w:rsidRPr="00E211DC" w:rsidRDefault="00C11921" w:rsidP="00C11921">
      <w:pPr>
        <w:autoSpaceDE w:val="0"/>
        <w:autoSpaceDN w:val="0"/>
        <w:adjustRightInd w:val="0"/>
        <w:jc w:val="both"/>
        <w:rPr>
          <w:rFonts w:ascii="Arial" w:hAnsi="Arial" w:cs="Arial"/>
          <w:sz w:val="22"/>
          <w:szCs w:val="22"/>
          <w:lang w:val="x-none" w:eastAsia="x-none"/>
        </w:rPr>
      </w:pPr>
    </w:p>
    <w:p w14:paraId="6E0AF98A" w14:textId="57CC68BF" w:rsidR="00C11921" w:rsidRPr="00E211DC" w:rsidRDefault="00C11921" w:rsidP="00C11921">
      <w:pPr>
        <w:autoSpaceDE w:val="0"/>
        <w:autoSpaceDN w:val="0"/>
        <w:adjustRightInd w:val="0"/>
        <w:jc w:val="both"/>
        <w:rPr>
          <w:rFonts w:ascii="Arial" w:hAnsi="Arial" w:cs="Arial"/>
          <w:sz w:val="22"/>
          <w:szCs w:val="22"/>
          <w:lang w:val="x-none" w:eastAsia="x-none"/>
        </w:rPr>
      </w:pPr>
      <w:r w:rsidRPr="00E211DC">
        <w:rPr>
          <w:rFonts w:ascii="Arial" w:hAnsi="Arial" w:cs="Arial"/>
          <w:sz w:val="22"/>
          <w:szCs w:val="22"/>
          <w:lang w:val="x-none" w:eastAsia="x-none"/>
        </w:rPr>
        <w:t xml:space="preserve">(3) has not, within a three year period preceding this </w:t>
      </w:r>
      <w:r w:rsidR="006E515E" w:rsidRPr="00E211DC">
        <w:rPr>
          <w:rFonts w:ascii="Arial" w:hAnsi="Arial" w:cs="Arial"/>
          <w:sz w:val="22"/>
          <w:szCs w:val="22"/>
          <w:lang w:eastAsia="x-none"/>
        </w:rPr>
        <w:t xml:space="preserve">bid </w:t>
      </w:r>
      <w:r w:rsidRPr="00E211DC">
        <w:rPr>
          <w:rFonts w:ascii="Arial" w:hAnsi="Arial" w:cs="Arial"/>
          <w:sz w:val="22"/>
          <w:szCs w:val="22"/>
          <w:lang w:val="x-none" w:eastAsia="x-none"/>
        </w:rPr>
        <w:t xml:space="preserve">proposal,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36140CC8" w14:textId="77777777" w:rsidR="00C11921" w:rsidRPr="00E211DC" w:rsidRDefault="00C11921" w:rsidP="00C11921">
      <w:pPr>
        <w:autoSpaceDE w:val="0"/>
        <w:autoSpaceDN w:val="0"/>
        <w:adjustRightInd w:val="0"/>
        <w:jc w:val="both"/>
        <w:rPr>
          <w:rFonts w:ascii="Arial" w:hAnsi="Arial" w:cs="Arial"/>
          <w:sz w:val="22"/>
          <w:szCs w:val="22"/>
          <w:lang w:val="x-none" w:eastAsia="x-none"/>
        </w:rPr>
      </w:pPr>
    </w:p>
    <w:p w14:paraId="3A3B32FE" w14:textId="77777777" w:rsidR="00C11921" w:rsidRPr="00E211DC" w:rsidRDefault="00C11921" w:rsidP="00C11921">
      <w:pPr>
        <w:autoSpaceDE w:val="0"/>
        <w:autoSpaceDN w:val="0"/>
        <w:adjustRightInd w:val="0"/>
        <w:jc w:val="both"/>
        <w:rPr>
          <w:rFonts w:ascii="Arial" w:hAnsi="Arial" w:cs="Arial"/>
          <w:sz w:val="22"/>
          <w:szCs w:val="22"/>
          <w:lang w:val="x-none" w:eastAsia="x-none"/>
        </w:rPr>
      </w:pPr>
      <w:r w:rsidRPr="00E211DC">
        <w:rPr>
          <w:rFonts w:ascii="Arial" w:hAnsi="Arial" w:cs="Arial"/>
          <w:sz w:val="22"/>
          <w:szCs w:val="22"/>
          <w:lang w:val="x-none" w:eastAsia="x-none"/>
        </w:rPr>
        <w:t xml:space="preserve">(4) is not presently indicted for or otherwise criminally or civilly charged by a governmental entity (federal, state or local) with commission of any of these offenses enumerated in paragraphs two (2) and (3) of this certification; and, </w:t>
      </w:r>
    </w:p>
    <w:p w14:paraId="0C20080D" w14:textId="77777777" w:rsidR="00C11921" w:rsidRPr="00E211DC" w:rsidRDefault="00C11921" w:rsidP="00C11921">
      <w:pPr>
        <w:autoSpaceDE w:val="0"/>
        <w:autoSpaceDN w:val="0"/>
        <w:adjustRightInd w:val="0"/>
        <w:jc w:val="both"/>
        <w:rPr>
          <w:rFonts w:ascii="Arial" w:hAnsi="Arial" w:cs="Arial"/>
          <w:sz w:val="22"/>
          <w:szCs w:val="22"/>
          <w:lang w:val="x-none" w:eastAsia="x-none"/>
        </w:rPr>
      </w:pPr>
    </w:p>
    <w:p w14:paraId="43E1A307" w14:textId="61AA825C" w:rsidR="00C11921" w:rsidRPr="00E211DC" w:rsidRDefault="00C11921" w:rsidP="00C11921">
      <w:pPr>
        <w:autoSpaceDE w:val="0"/>
        <w:autoSpaceDN w:val="0"/>
        <w:adjustRightInd w:val="0"/>
        <w:jc w:val="both"/>
        <w:rPr>
          <w:rFonts w:ascii="Arial" w:hAnsi="Arial" w:cs="Arial"/>
          <w:sz w:val="22"/>
          <w:szCs w:val="22"/>
          <w:lang w:eastAsia="x-none"/>
        </w:rPr>
      </w:pPr>
      <w:r w:rsidRPr="00E211DC">
        <w:rPr>
          <w:rFonts w:ascii="Arial" w:hAnsi="Arial" w:cs="Arial"/>
          <w:sz w:val="22"/>
          <w:szCs w:val="22"/>
          <w:lang w:val="x-none" w:eastAsia="x-none"/>
        </w:rPr>
        <w:t xml:space="preserve">(5) has not, within a three year period preceding this </w:t>
      </w:r>
      <w:r w:rsidR="006E515E" w:rsidRPr="00E211DC">
        <w:rPr>
          <w:rFonts w:ascii="Arial" w:hAnsi="Arial" w:cs="Arial"/>
          <w:sz w:val="22"/>
          <w:szCs w:val="22"/>
          <w:lang w:eastAsia="x-none"/>
        </w:rPr>
        <w:t xml:space="preserve">bid </w:t>
      </w:r>
      <w:r w:rsidRPr="00E211DC">
        <w:rPr>
          <w:rFonts w:ascii="Arial" w:hAnsi="Arial" w:cs="Arial"/>
          <w:sz w:val="22"/>
          <w:szCs w:val="22"/>
          <w:lang w:val="x-none" w:eastAsia="x-none"/>
        </w:rPr>
        <w:t>proposal, had one or more public transactions (federal, state, or local) terminated for cause or default.</w:t>
      </w:r>
    </w:p>
    <w:p w14:paraId="4238283F" w14:textId="77777777" w:rsidR="00C11921" w:rsidRPr="00E211DC" w:rsidRDefault="00C11921" w:rsidP="00A737E5">
      <w:pPr>
        <w:pStyle w:val="BodyText3"/>
        <w:rPr>
          <w:rFonts w:ascii="Arial" w:hAnsi="Arial" w:cs="Arial"/>
          <w:sz w:val="22"/>
          <w:szCs w:val="22"/>
        </w:rPr>
      </w:pPr>
    </w:p>
    <w:p w14:paraId="7F6CD785" w14:textId="77777777" w:rsidR="0048588C" w:rsidRPr="00E211DC" w:rsidRDefault="0048588C" w:rsidP="00C33599">
      <w:pPr>
        <w:pStyle w:val="Heading6"/>
        <w:numPr>
          <w:ilvl w:val="0"/>
          <w:numId w:val="10"/>
        </w:numPr>
        <w:rPr>
          <w:rFonts w:ascii="Arial" w:hAnsi="Arial" w:cs="Arial"/>
          <w:szCs w:val="22"/>
          <w:u w:val="none"/>
        </w:rPr>
      </w:pPr>
      <w:r w:rsidRPr="00E211DC">
        <w:rPr>
          <w:rFonts w:ascii="Arial" w:hAnsi="Arial" w:cs="Arial"/>
          <w:szCs w:val="22"/>
          <w:u w:val="none"/>
        </w:rPr>
        <w:t xml:space="preserve">ASSIGNMENT </w:t>
      </w:r>
    </w:p>
    <w:p w14:paraId="0D94F2F8" w14:textId="77777777" w:rsidR="00822DB4" w:rsidRPr="00E211DC" w:rsidRDefault="00822DB4" w:rsidP="00822DB4">
      <w:pPr>
        <w:rPr>
          <w:rFonts w:ascii="Arial" w:hAnsi="Arial" w:cs="Arial"/>
          <w:sz w:val="22"/>
          <w:szCs w:val="22"/>
        </w:rPr>
      </w:pPr>
    </w:p>
    <w:p w14:paraId="2639CC11" w14:textId="3D2858A7" w:rsidR="0048588C" w:rsidRPr="00E211DC" w:rsidRDefault="0048588C" w:rsidP="0048588C">
      <w:pPr>
        <w:ind w:left="360"/>
        <w:rPr>
          <w:rFonts w:ascii="Arial" w:hAnsi="Arial" w:cs="Arial"/>
          <w:sz w:val="22"/>
          <w:szCs w:val="22"/>
        </w:rPr>
      </w:pPr>
      <w:r w:rsidRPr="00E211DC">
        <w:rPr>
          <w:rFonts w:ascii="Arial" w:hAnsi="Arial" w:cs="Arial"/>
          <w:sz w:val="22"/>
          <w:szCs w:val="22"/>
        </w:rPr>
        <w:t xml:space="preserve">The Contract shall not assign or subcontract in whole or in part, its rights or obligations under this agreement without prior written consent of the MDE. </w:t>
      </w:r>
    </w:p>
    <w:p w14:paraId="4FDDD968" w14:textId="0CEA435A" w:rsidR="00FF0E39" w:rsidRPr="00E211DC" w:rsidRDefault="00FF0E39" w:rsidP="0048588C">
      <w:pPr>
        <w:ind w:left="360"/>
        <w:rPr>
          <w:rFonts w:ascii="Arial" w:hAnsi="Arial" w:cs="Arial"/>
          <w:sz w:val="22"/>
          <w:szCs w:val="22"/>
        </w:rPr>
      </w:pPr>
    </w:p>
    <w:p w14:paraId="6626DA6B" w14:textId="77777777" w:rsidR="00FF0E39" w:rsidRPr="00FF0E39" w:rsidRDefault="00FF0E39" w:rsidP="00FF0E39">
      <w:pPr>
        <w:numPr>
          <w:ilvl w:val="0"/>
          <w:numId w:val="10"/>
        </w:numPr>
        <w:spacing w:after="160" w:line="259" w:lineRule="auto"/>
        <w:jc w:val="both"/>
        <w:rPr>
          <w:rFonts w:ascii="Arial" w:eastAsia="Calibri" w:hAnsi="Arial" w:cs="Arial"/>
          <w:b/>
          <w:bCs/>
          <w:color w:val="FF0000"/>
          <w:sz w:val="22"/>
          <w:szCs w:val="22"/>
          <w:highlight w:val="yellow"/>
          <w:lang w:val="x-none" w:eastAsia="x-none"/>
        </w:rPr>
      </w:pPr>
      <w:r w:rsidRPr="00FF0E39">
        <w:rPr>
          <w:rFonts w:ascii="Arial" w:eastAsia="Calibri" w:hAnsi="Arial" w:cs="Arial"/>
          <w:b/>
          <w:bCs/>
          <w:color w:val="FF0000"/>
          <w:sz w:val="22"/>
          <w:szCs w:val="22"/>
          <w:highlight w:val="yellow"/>
          <w:lang w:val="x-none" w:eastAsia="x-none"/>
        </w:rPr>
        <w:t>POST-AWARD VENDOR DEBRIEFING</w:t>
      </w:r>
      <w:r w:rsidRPr="00FF0E39">
        <w:rPr>
          <w:rFonts w:ascii="Arial" w:eastAsia="Calibri" w:hAnsi="Arial" w:cs="Arial"/>
          <w:b/>
          <w:bCs/>
          <w:color w:val="FF0000"/>
          <w:sz w:val="22"/>
          <w:szCs w:val="22"/>
          <w:highlight w:val="yellow"/>
          <w:lang w:eastAsia="x-none"/>
        </w:rPr>
        <w:t xml:space="preserve"> -</w:t>
      </w:r>
      <w:r w:rsidRPr="00FF0E39">
        <w:rPr>
          <w:rFonts w:ascii="Arial" w:eastAsia="Calibri" w:hAnsi="Arial" w:cs="Arial"/>
          <w:b/>
          <w:bCs/>
          <w:color w:val="FF0000"/>
          <w:sz w:val="22"/>
          <w:szCs w:val="22"/>
          <w:highlight w:val="cyan"/>
          <w:lang w:eastAsia="x-none"/>
        </w:rPr>
        <w:t>Delete for IFB less than $75,000</w:t>
      </w:r>
    </w:p>
    <w:p w14:paraId="4C5CA579" w14:textId="77777777" w:rsidR="00FF0E39" w:rsidRPr="00FF0E39" w:rsidRDefault="00FF0E39" w:rsidP="00FF0E39">
      <w:pPr>
        <w:jc w:val="both"/>
        <w:rPr>
          <w:rFonts w:ascii="Arial" w:eastAsia="Calibri" w:hAnsi="Arial" w:cs="Arial"/>
          <w:color w:val="FF0000"/>
          <w:sz w:val="22"/>
          <w:szCs w:val="22"/>
          <w:highlight w:val="yellow"/>
          <w:lang w:val="x-none" w:eastAsia="x-none"/>
        </w:rPr>
      </w:pPr>
      <w:r w:rsidRPr="00FF0E39">
        <w:rPr>
          <w:rFonts w:ascii="Arial" w:eastAsia="Calibri" w:hAnsi="Arial" w:cs="Arial"/>
          <w:color w:val="FF0000"/>
          <w:sz w:val="22"/>
          <w:szCs w:val="22"/>
          <w:highlight w:val="yellow"/>
          <w:lang w:val="x-none" w:eastAsia="x-none"/>
        </w:rPr>
        <w:t>Vendors shall be given the opportunity to request a debriefing.  Upon notification</w:t>
      </w:r>
      <w:r w:rsidRPr="00FF0E39">
        <w:rPr>
          <w:rFonts w:ascii="Arial" w:eastAsia="Calibri" w:hAnsi="Arial" w:cs="Arial"/>
          <w:color w:val="FF0000"/>
          <w:sz w:val="22"/>
          <w:szCs w:val="22"/>
          <w:highlight w:val="yellow"/>
          <w:lang w:eastAsia="x-none"/>
        </w:rPr>
        <w:t xml:space="preserve"> of intent to award or notification of unsuccessful Offeror</w:t>
      </w:r>
      <w:r w:rsidRPr="00FF0E39">
        <w:rPr>
          <w:rFonts w:ascii="Arial" w:eastAsia="Calibri" w:hAnsi="Arial" w:cs="Arial"/>
          <w:color w:val="FF0000"/>
          <w:sz w:val="22"/>
          <w:szCs w:val="22"/>
          <w:highlight w:val="yellow"/>
          <w:lang w:val="x-none" w:eastAsia="x-none"/>
        </w:rPr>
        <w:t>, vendor shall have three (</w:t>
      </w:r>
      <w:r w:rsidRPr="00FF0E39">
        <w:rPr>
          <w:rFonts w:ascii="Arial" w:eastAsia="Calibri" w:hAnsi="Arial" w:cs="Arial"/>
          <w:color w:val="FF0000"/>
          <w:sz w:val="22"/>
          <w:szCs w:val="22"/>
          <w:highlight w:val="yellow"/>
          <w:lang w:eastAsia="x-none"/>
        </w:rPr>
        <w:t>3</w:t>
      </w:r>
      <w:r w:rsidRPr="00FF0E39">
        <w:rPr>
          <w:rFonts w:ascii="Arial" w:eastAsia="Calibri" w:hAnsi="Arial" w:cs="Arial"/>
          <w:color w:val="FF0000"/>
          <w:sz w:val="22"/>
          <w:szCs w:val="22"/>
          <w:highlight w:val="yellow"/>
          <w:lang w:val="x-none" w:eastAsia="x-none"/>
        </w:rPr>
        <w:t>) business days to request a post-award debriefing</w:t>
      </w:r>
      <w:r w:rsidRPr="00FF0E39">
        <w:rPr>
          <w:rFonts w:ascii="Arial" w:eastAsia="Calibri" w:hAnsi="Arial" w:cs="Arial"/>
          <w:color w:val="FF0000"/>
          <w:sz w:val="22"/>
          <w:szCs w:val="22"/>
          <w:highlight w:val="yellow"/>
          <w:lang w:eastAsia="x-none"/>
        </w:rPr>
        <w:t xml:space="preserve"> in writing, by U.S. mail or electronic submission.</w:t>
      </w:r>
      <w:r w:rsidRPr="00FF0E39">
        <w:rPr>
          <w:rFonts w:ascii="Arial" w:eastAsia="Calibri" w:hAnsi="Arial" w:cs="Arial"/>
          <w:color w:val="FF0000"/>
          <w:sz w:val="22"/>
          <w:szCs w:val="22"/>
          <w:highlight w:val="yellow"/>
          <w:lang w:val="x-none" w:eastAsia="x-none"/>
        </w:rPr>
        <w:t xml:space="preserve">  At a minimum, the debriefing should occur within </w:t>
      </w:r>
      <w:r w:rsidRPr="00FF0E39">
        <w:rPr>
          <w:rFonts w:ascii="Arial" w:eastAsia="Calibri" w:hAnsi="Arial" w:cs="Arial"/>
          <w:color w:val="FF0000"/>
          <w:sz w:val="22"/>
          <w:szCs w:val="22"/>
          <w:highlight w:val="yellow"/>
          <w:lang w:eastAsia="x-none"/>
        </w:rPr>
        <w:t>four</w:t>
      </w:r>
      <w:r w:rsidRPr="00FF0E39">
        <w:rPr>
          <w:rFonts w:ascii="Arial" w:eastAsia="Calibri" w:hAnsi="Arial" w:cs="Arial"/>
          <w:color w:val="FF0000"/>
          <w:sz w:val="22"/>
          <w:szCs w:val="22"/>
          <w:highlight w:val="yellow"/>
          <w:lang w:val="x-none" w:eastAsia="x-none"/>
        </w:rPr>
        <w:t xml:space="preserve"> (</w:t>
      </w:r>
      <w:r w:rsidRPr="00FF0E39">
        <w:rPr>
          <w:rFonts w:ascii="Arial" w:eastAsia="Calibri" w:hAnsi="Arial" w:cs="Arial"/>
          <w:color w:val="FF0000"/>
          <w:sz w:val="22"/>
          <w:szCs w:val="22"/>
          <w:highlight w:val="yellow"/>
          <w:lang w:eastAsia="x-none"/>
        </w:rPr>
        <w:t>4</w:t>
      </w:r>
      <w:r w:rsidRPr="00FF0E39">
        <w:rPr>
          <w:rFonts w:ascii="Arial" w:eastAsia="Calibri" w:hAnsi="Arial" w:cs="Arial"/>
          <w:color w:val="FF0000"/>
          <w:sz w:val="22"/>
          <w:szCs w:val="22"/>
          <w:highlight w:val="yellow"/>
          <w:lang w:val="x-none" w:eastAsia="x-none"/>
        </w:rPr>
        <w:t xml:space="preserve">) business days after </w:t>
      </w:r>
      <w:r w:rsidRPr="00FF0E39">
        <w:rPr>
          <w:rFonts w:ascii="Arial" w:eastAsia="Calibri" w:hAnsi="Arial" w:cs="Arial"/>
          <w:color w:val="FF0000"/>
          <w:sz w:val="22"/>
          <w:szCs w:val="22"/>
          <w:highlight w:val="yellow"/>
          <w:lang w:eastAsia="x-none"/>
        </w:rPr>
        <w:t xml:space="preserve">receipt of </w:t>
      </w:r>
      <w:r w:rsidRPr="00FF0E39">
        <w:rPr>
          <w:rFonts w:ascii="Arial" w:eastAsia="Calibri" w:hAnsi="Arial" w:cs="Arial"/>
          <w:color w:val="FF0000"/>
          <w:sz w:val="22"/>
          <w:szCs w:val="22"/>
          <w:highlight w:val="yellow"/>
          <w:lang w:val="x-none" w:eastAsia="x-none"/>
        </w:rPr>
        <w:t>the vendor request.  The debriefing shall include the following:</w:t>
      </w:r>
    </w:p>
    <w:p w14:paraId="1944E801" w14:textId="77777777" w:rsidR="00FF0E39" w:rsidRPr="00FF0E39" w:rsidRDefault="00FF0E39" w:rsidP="00FF0E39">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FF0E39">
        <w:rPr>
          <w:rFonts w:ascii="Arial" w:hAnsi="Arial" w:cs="Arial"/>
          <w:color w:val="FF0000"/>
          <w:sz w:val="22"/>
          <w:szCs w:val="22"/>
          <w:highlight w:val="yellow"/>
          <w:lang w:val="x-none" w:eastAsia="x-none"/>
        </w:rPr>
        <w:t>Evaluation of significant weaknesses or deficiencies in the</w:t>
      </w:r>
      <w:r w:rsidRPr="00FF0E39">
        <w:rPr>
          <w:rFonts w:ascii="Arial" w:hAnsi="Arial" w:cs="Arial"/>
          <w:color w:val="FF0000"/>
          <w:sz w:val="22"/>
          <w:szCs w:val="22"/>
          <w:highlight w:val="yellow"/>
          <w:lang w:eastAsia="x-none"/>
        </w:rPr>
        <w:t xml:space="preserve"> IFB</w:t>
      </w:r>
      <w:r w:rsidRPr="00FF0E39">
        <w:rPr>
          <w:rFonts w:ascii="Arial" w:hAnsi="Arial" w:cs="Arial"/>
          <w:color w:val="FF0000"/>
          <w:sz w:val="22"/>
          <w:szCs w:val="22"/>
          <w:highlight w:val="yellow"/>
        </w:rPr>
        <w:t>;</w:t>
      </w:r>
    </w:p>
    <w:p w14:paraId="03852810" w14:textId="77777777" w:rsidR="00FF0E39" w:rsidRPr="00FF0E39" w:rsidRDefault="00FF0E39" w:rsidP="00FF0E39">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FF0E39">
        <w:rPr>
          <w:rFonts w:ascii="Arial" w:hAnsi="Arial" w:cs="Arial"/>
          <w:color w:val="FF0000"/>
          <w:sz w:val="22"/>
          <w:szCs w:val="22"/>
          <w:highlight w:val="yellow"/>
          <w:lang w:val="x-none" w:eastAsia="x-none"/>
        </w:rPr>
        <w:t>Overall evaluated cost or price and technical rating, if applicable, of the successful vendor(s) and the debriefed vendor;</w:t>
      </w:r>
    </w:p>
    <w:p w14:paraId="265E9C0C" w14:textId="77777777" w:rsidR="00FF0E39" w:rsidRPr="00FF0E39" w:rsidRDefault="00FF0E39" w:rsidP="00FF0E39">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FF0E39">
        <w:rPr>
          <w:rFonts w:ascii="Arial" w:hAnsi="Arial" w:cs="Arial"/>
          <w:color w:val="FF0000"/>
          <w:sz w:val="22"/>
          <w:szCs w:val="22"/>
          <w:highlight w:val="yellow"/>
          <w:lang w:val="x-none" w:eastAsia="x-none"/>
        </w:rPr>
        <w:t>Overall ranking of all vendors, when any ranking was developed by the agency during the selection process;</w:t>
      </w:r>
    </w:p>
    <w:p w14:paraId="16952E9C" w14:textId="77777777" w:rsidR="00FF0E39" w:rsidRPr="00FF0E39" w:rsidRDefault="00FF0E39" w:rsidP="00FF0E39">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FF0E39">
        <w:rPr>
          <w:rFonts w:ascii="Arial" w:hAnsi="Arial" w:cs="Arial"/>
          <w:color w:val="FF0000"/>
          <w:sz w:val="22"/>
          <w:szCs w:val="22"/>
          <w:highlight w:val="yellow"/>
          <w:lang w:val="x-none" w:eastAsia="x-none"/>
        </w:rPr>
        <w:t>Summary of the rationale for award; and,</w:t>
      </w:r>
    </w:p>
    <w:p w14:paraId="7429DDA0" w14:textId="77777777" w:rsidR="00FF0E39" w:rsidRPr="00FF0E39" w:rsidRDefault="00FF0E39" w:rsidP="00FF0E39">
      <w:pPr>
        <w:numPr>
          <w:ilvl w:val="0"/>
          <w:numId w:val="28"/>
        </w:numPr>
        <w:spacing w:after="160" w:line="259" w:lineRule="auto"/>
        <w:contextualSpacing/>
        <w:jc w:val="both"/>
        <w:rPr>
          <w:rFonts w:ascii="Arial" w:hAnsi="Arial" w:cs="Arial"/>
          <w:color w:val="FF0000"/>
          <w:sz w:val="22"/>
          <w:szCs w:val="22"/>
          <w:highlight w:val="yellow"/>
          <w:lang w:val="x-none" w:eastAsia="x-none"/>
        </w:rPr>
      </w:pPr>
      <w:r w:rsidRPr="00FF0E39">
        <w:rPr>
          <w:rFonts w:ascii="Arial" w:hAnsi="Arial" w:cs="Arial"/>
          <w:color w:val="FF0000"/>
          <w:sz w:val="22"/>
          <w:szCs w:val="22"/>
          <w:highlight w:val="yellow"/>
          <w:lang w:val="x-none" w:eastAsia="x-none"/>
        </w:rPr>
        <w:t>Reasonable responses to relevant questions about selection procedures contained in the solicitation, applicable regulations, and other applicable authorities that were followed.</w:t>
      </w:r>
    </w:p>
    <w:p w14:paraId="12267BA3" w14:textId="6961C892" w:rsidR="00FF0E39" w:rsidRPr="00E211DC" w:rsidRDefault="00FF0E39" w:rsidP="0048588C">
      <w:pPr>
        <w:ind w:left="360"/>
        <w:rPr>
          <w:rFonts w:ascii="Arial" w:hAnsi="Arial" w:cs="Arial"/>
          <w:sz w:val="22"/>
          <w:szCs w:val="22"/>
          <w:lang w:val="x-none"/>
        </w:rPr>
      </w:pPr>
    </w:p>
    <w:p w14:paraId="125675F4" w14:textId="07813BEE" w:rsidR="00822DB4" w:rsidRPr="00E211DC" w:rsidRDefault="00676CEB" w:rsidP="0048588C">
      <w:pPr>
        <w:ind w:left="360"/>
        <w:rPr>
          <w:rFonts w:ascii="Arial" w:hAnsi="Arial" w:cs="Arial"/>
          <w:b/>
          <w:bCs/>
          <w:color w:val="FF0000"/>
          <w:sz w:val="22"/>
          <w:szCs w:val="22"/>
        </w:rPr>
      </w:pPr>
      <w:r w:rsidRPr="00E211DC">
        <w:rPr>
          <w:rFonts w:ascii="Arial" w:hAnsi="Arial" w:cs="Arial"/>
          <w:b/>
          <w:bCs/>
          <w:color w:val="FF0000"/>
          <w:sz w:val="22"/>
          <w:szCs w:val="22"/>
          <w:highlight w:val="cyan"/>
        </w:rPr>
        <w:t>Delete for commodities under $75,000; Do NOT delete below for SBE purview items</w:t>
      </w:r>
    </w:p>
    <w:p w14:paraId="03E4C932" w14:textId="77777777" w:rsidR="00FF0E39" w:rsidRPr="00E211DC" w:rsidRDefault="00FF0E39" w:rsidP="0048588C">
      <w:pPr>
        <w:ind w:left="360"/>
        <w:rPr>
          <w:rFonts w:ascii="Arial" w:hAnsi="Arial" w:cs="Arial"/>
          <w:color w:val="FF0000"/>
          <w:sz w:val="22"/>
          <w:szCs w:val="22"/>
        </w:rPr>
      </w:pPr>
    </w:p>
    <w:p w14:paraId="1FFA3254" w14:textId="77777777" w:rsidR="00522FA0" w:rsidRPr="00E211DC" w:rsidRDefault="00522FA0" w:rsidP="00C33599">
      <w:pPr>
        <w:pStyle w:val="ListParagraph"/>
        <w:numPr>
          <w:ilvl w:val="0"/>
          <w:numId w:val="10"/>
        </w:numPr>
        <w:jc w:val="both"/>
        <w:rPr>
          <w:rFonts w:ascii="Arial" w:hAnsi="Arial" w:cs="Arial"/>
          <w:b/>
          <w:color w:val="FF0000"/>
          <w:sz w:val="22"/>
          <w:szCs w:val="22"/>
          <w:highlight w:val="yellow"/>
          <w:lang w:eastAsia="x-none"/>
        </w:rPr>
      </w:pPr>
      <w:r w:rsidRPr="00E211DC">
        <w:rPr>
          <w:rFonts w:ascii="Arial" w:hAnsi="Arial" w:cs="Arial"/>
          <w:b/>
          <w:color w:val="FF0000"/>
          <w:sz w:val="22"/>
          <w:szCs w:val="22"/>
          <w:highlight w:val="yellow"/>
          <w:lang w:eastAsia="x-none"/>
        </w:rPr>
        <w:t>RIGHT TO PROTEST</w:t>
      </w:r>
    </w:p>
    <w:p w14:paraId="5C698992" w14:textId="77777777" w:rsidR="00522FA0" w:rsidRPr="00E211DC" w:rsidRDefault="00522FA0" w:rsidP="00522FA0">
      <w:pPr>
        <w:jc w:val="both"/>
        <w:rPr>
          <w:rFonts w:ascii="Arial" w:hAnsi="Arial" w:cs="Arial"/>
          <w:color w:val="FF0000"/>
          <w:sz w:val="22"/>
          <w:szCs w:val="22"/>
          <w:highlight w:val="yellow"/>
          <w:lang w:eastAsia="x-none"/>
        </w:rPr>
      </w:pPr>
    </w:p>
    <w:p w14:paraId="57CF83B3" w14:textId="77777777"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A. Interested Party means an actual or prospective bidder that may be aggrieved by the solicitation or award of a contract, or by the protest.</w:t>
      </w:r>
    </w:p>
    <w:p w14:paraId="4EFC45D0" w14:textId="77777777" w:rsidR="00522FA0" w:rsidRPr="00E211DC" w:rsidRDefault="00522FA0" w:rsidP="00522FA0">
      <w:pPr>
        <w:jc w:val="both"/>
        <w:rPr>
          <w:rFonts w:ascii="Arial" w:hAnsi="Arial" w:cs="Arial"/>
          <w:color w:val="FF0000"/>
          <w:sz w:val="22"/>
          <w:szCs w:val="22"/>
          <w:highlight w:val="yellow"/>
          <w:lang w:eastAsia="x-none"/>
        </w:rPr>
      </w:pPr>
    </w:p>
    <w:p w14:paraId="3F0F29F5" w14:textId="77777777"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B. Protestor means any actual or prospective bidder who is aggrieved in connections with the solicitation or the award of a contract who files a protest.</w:t>
      </w:r>
    </w:p>
    <w:p w14:paraId="43C97D56" w14:textId="77777777" w:rsidR="00522FA0" w:rsidRPr="00E211DC" w:rsidRDefault="00522FA0" w:rsidP="00522FA0">
      <w:pPr>
        <w:jc w:val="both"/>
        <w:rPr>
          <w:rFonts w:ascii="Arial" w:hAnsi="Arial" w:cs="Arial"/>
          <w:color w:val="FF0000"/>
          <w:sz w:val="22"/>
          <w:szCs w:val="22"/>
          <w:highlight w:val="yellow"/>
          <w:lang w:eastAsia="x-none"/>
        </w:rPr>
      </w:pPr>
    </w:p>
    <w:p w14:paraId="23DA2436" w14:textId="77777777"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C. Special Assistant Attorney General shall mean the individual assigned by the Attorney General to provide legal assistance to the State agency. </w:t>
      </w:r>
    </w:p>
    <w:p w14:paraId="02ABE88A" w14:textId="77777777" w:rsidR="00522FA0" w:rsidRPr="00E211DC" w:rsidRDefault="00522FA0" w:rsidP="00522FA0">
      <w:pPr>
        <w:jc w:val="both"/>
        <w:rPr>
          <w:rFonts w:ascii="Arial" w:hAnsi="Arial" w:cs="Arial"/>
          <w:color w:val="FF0000"/>
          <w:sz w:val="22"/>
          <w:szCs w:val="22"/>
          <w:highlight w:val="yellow"/>
          <w:lang w:eastAsia="x-none"/>
        </w:rPr>
      </w:pPr>
    </w:p>
    <w:p w14:paraId="18049D19" w14:textId="77777777" w:rsidR="00522FA0" w:rsidRPr="00E211DC" w:rsidRDefault="00522FA0" w:rsidP="00522FA0">
      <w:pPr>
        <w:jc w:val="both"/>
        <w:rPr>
          <w:rFonts w:ascii="Arial" w:hAnsi="Arial" w:cs="Arial"/>
          <w:b/>
          <w:color w:val="FF0000"/>
          <w:sz w:val="22"/>
          <w:szCs w:val="22"/>
          <w:highlight w:val="yellow"/>
          <w:lang w:eastAsia="x-none"/>
        </w:rPr>
      </w:pPr>
      <w:r w:rsidRPr="00E211DC">
        <w:rPr>
          <w:rFonts w:ascii="Arial" w:hAnsi="Arial" w:cs="Arial"/>
          <w:color w:val="FF0000"/>
          <w:sz w:val="22"/>
          <w:szCs w:val="22"/>
          <w:highlight w:val="yellow"/>
          <w:lang w:eastAsia="x-none"/>
        </w:rPr>
        <w:tab/>
      </w:r>
      <w:r w:rsidRPr="00E211DC">
        <w:rPr>
          <w:rFonts w:ascii="Arial" w:hAnsi="Arial" w:cs="Arial"/>
          <w:b/>
          <w:bCs/>
          <w:color w:val="FF0000"/>
          <w:sz w:val="22"/>
          <w:szCs w:val="22"/>
          <w:highlight w:val="yellow"/>
          <w:lang w:eastAsia="x-none"/>
        </w:rPr>
        <w:t>19.</w:t>
      </w:r>
      <w:r w:rsidRPr="00E211DC">
        <w:rPr>
          <w:rFonts w:ascii="Arial" w:hAnsi="Arial" w:cs="Arial"/>
          <w:color w:val="FF0000"/>
          <w:sz w:val="22"/>
          <w:szCs w:val="22"/>
          <w:highlight w:val="yellow"/>
          <w:lang w:eastAsia="x-none"/>
        </w:rPr>
        <w:t xml:space="preserve">1 </w:t>
      </w:r>
      <w:r w:rsidRPr="00E211DC">
        <w:rPr>
          <w:rFonts w:ascii="Arial" w:hAnsi="Arial" w:cs="Arial"/>
          <w:b/>
          <w:color w:val="FF0000"/>
          <w:sz w:val="22"/>
          <w:szCs w:val="22"/>
          <w:highlight w:val="yellow"/>
          <w:lang w:eastAsia="x-none"/>
        </w:rPr>
        <w:t xml:space="preserve"> Procedures for Filing Protests</w:t>
      </w:r>
    </w:p>
    <w:p w14:paraId="040B8CF3" w14:textId="17F7F255" w:rsidR="00522FA0" w:rsidRPr="00E211DC" w:rsidRDefault="008139E0" w:rsidP="008139E0">
      <w:pPr>
        <w:spacing w:before="196"/>
        <w:jc w:val="both"/>
        <w:rPr>
          <w:rFonts w:ascii="Arial" w:hAnsi="Arial" w:cs="Arial"/>
          <w:bCs/>
          <w:color w:val="FF0000"/>
          <w:spacing w:val="-1"/>
          <w:sz w:val="22"/>
          <w:szCs w:val="22"/>
          <w:highlight w:val="yellow"/>
          <w:lang w:val="x-none" w:eastAsia="x-none"/>
        </w:rPr>
      </w:pPr>
      <w:r w:rsidRPr="00E211DC">
        <w:rPr>
          <w:rFonts w:ascii="Arial" w:hAnsi="Arial" w:cs="Arial"/>
          <w:bCs/>
          <w:color w:val="FF0000"/>
          <w:spacing w:val="-1"/>
          <w:sz w:val="22"/>
          <w:szCs w:val="22"/>
          <w:highlight w:val="yellow"/>
          <w:lang w:eastAsia="x-none"/>
        </w:rPr>
        <w:t xml:space="preserve">Protester </w:t>
      </w:r>
      <w:r w:rsidR="00522FA0" w:rsidRPr="00E211DC">
        <w:rPr>
          <w:rFonts w:ascii="Arial" w:hAnsi="Arial" w:cs="Arial"/>
          <w:bCs/>
          <w:color w:val="FF0000"/>
          <w:spacing w:val="-1"/>
          <w:sz w:val="22"/>
          <w:szCs w:val="22"/>
          <w:highlight w:val="yellow"/>
          <w:lang w:val="x-none" w:eastAsia="x-none"/>
        </w:rPr>
        <w:t>should</w:t>
      </w:r>
      <w:r w:rsidR="00522FA0" w:rsidRPr="00E211DC">
        <w:rPr>
          <w:rFonts w:ascii="Arial" w:hAnsi="Arial" w:cs="Arial"/>
          <w:bCs/>
          <w:color w:val="FF0000"/>
          <w:sz w:val="22"/>
          <w:szCs w:val="22"/>
          <w:highlight w:val="yellow"/>
          <w:lang w:val="x-none" w:eastAsia="x-none"/>
        </w:rPr>
        <w:t xml:space="preserve"> </w:t>
      </w:r>
      <w:r w:rsidR="00522FA0" w:rsidRPr="00E211DC">
        <w:rPr>
          <w:rFonts w:ascii="Arial" w:hAnsi="Arial" w:cs="Arial"/>
          <w:bCs/>
          <w:color w:val="FF0000"/>
          <w:spacing w:val="-1"/>
          <w:sz w:val="22"/>
          <w:szCs w:val="22"/>
          <w:highlight w:val="yellow"/>
          <w:lang w:val="x-none" w:eastAsia="x-none"/>
        </w:rPr>
        <w:t>seek</w:t>
      </w:r>
      <w:r w:rsidR="00522FA0" w:rsidRPr="00E211DC">
        <w:rPr>
          <w:rFonts w:ascii="Arial" w:hAnsi="Arial" w:cs="Arial"/>
          <w:bCs/>
          <w:color w:val="FF0000"/>
          <w:spacing w:val="-3"/>
          <w:sz w:val="22"/>
          <w:szCs w:val="22"/>
          <w:highlight w:val="yellow"/>
          <w:lang w:val="x-none" w:eastAsia="x-none"/>
        </w:rPr>
        <w:t xml:space="preserve"> </w:t>
      </w:r>
      <w:r w:rsidR="00522FA0" w:rsidRPr="00E211DC">
        <w:rPr>
          <w:rFonts w:ascii="Arial" w:hAnsi="Arial" w:cs="Arial"/>
          <w:bCs/>
          <w:color w:val="FF0000"/>
          <w:spacing w:val="-1"/>
          <w:sz w:val="22"/>
          <w:szCs w:val="22"/>
          <w:highlight w:val="yellow"/>
          <w:lang w:val="x-none" w:eastAsia="x-none"/>
        </w:rPr>
        <w:t>resolution</w:t>
      </w:r>
      <w:r w:rsidR="00522FA0" w:rsidRPr="00E211DC">
        <w:rPr>
          <w:rFonts w:ascii="Arial" w:hAnsi="Arial" w:cs="Arial"/>
          <w:bCs/>
          <w:color w:val="FF0000"/>
          <w:sz w:val="22"/>
          <w:szCs w:val="22"/>
          <w:highlight w:val="yellow"/>
          <w:lang w:val="x-none" w:eastAsia="x-none"/>
        </w:rPr>
        <w:t xml:space="preserve"> of</w:t>
      </w:r>
      <w:r w:rsidR="00522FA0" w:rsidRPr="00E211DC">
        <w:rPr>
          <w:rFonts w:ascii="Arial" w:hAnsi="Arial" w:cs="Arial"/>
          <w:bCs/>
          <w:color w:val="FF0000"/>
          <w:spacing w:val="-2"/>
          <w:sz w:val="22"/>
          <w:szCs w:val="22"/>
          <w:highlight w:val="yellow"/>
          <w:lang w:val="x-none" w:eastAsia="x-none"/>
        </w:rPr>
        <w:t xml:space="preserve"> </w:t>
      </w:r>
      <w:r w:rsidR="00522FA0" w:rsidRPr="00E211DC">
        <w:rPr>
          <w:rFonts w:ascii="Arial" w:hAnsi="Arial" w:cs="Arial"/>
          <w:bCs/>
          <w:color w:val="FF0000"/>
          <w:sz w:val="22"/>
          <w:szCs w:val="22"/>
          <w:highlight w:val="yellow"/>
          <w:lang w:val="x-none" w:eastAsia="x-none"/>
        </w:rPr>
        <w:t>their</w:t>
      </w:r>
      <w:r w:rsidR="00522FA0" w:rsidRPr="00E211DC">
        <w:rPr>
          <w:rFonts w:ascii="Arial" w:hAnsi="Arial" w:cs="Arial"/>
          <w:bCs/>
          <w:color w:val="FF0000"/>
          <w:spacing w:val="-2"/>
          <w:sz w:val="22"/>
          <w:szCs w:val="22"/>
          <w:highlight w:val="yellow"/>
          <w:lang w:val="x-none" w:eastAsia="x-none"/>
        </w:rPr>
        <w:t xml:space="preserve"> </w:t>
      </w:r>
      <w:r w:rsidR="00522FA0" w:rsidRPr="00E211DC">
        <w:rPr>
          <w:rFonts w:ascii="Arial" w:hAnsi="Arial" w:cs="Arial"/>
          <w:bCs/>
          <w:color w:val="FF0000"/>
          <w:spacing w:val="-1"/>
          <w:sz w:val="22"/>
          <w:szCs w:val="22"/>
          <w:highlight w:val="yellow"/>
          <w:lang w:val="x-none" w:eastAsia="x-none"/>
        </w:rPr>
        <w:t>complaints</w:t>
      </w:r>
      <w:r w:rsidR="00522FA0" w:rsidRPr="00E211DC">
        <w:rPr>
          <w:rFonts w:ascii="Arial" w:hAnsi="Arial" w:cs="Arial"/>
          <w:bCs/>
          <w:color w:val="FF0000"/>
          <w:spacing w:val="-2"/>
          <w:sz w:val="22"/>
          <w:szCs w:val="22"/>
          <w:highlight w:val="yellow"/>
          <w:lang w:val="x-none" w:eastAsia="x-none"/>
        </w:rPr>
        <w:t xml:space="preserve"> </w:t>
      </w:r>
      <w:r w:rsidR="00522FA0" w:rsidRPr="00E211DC">
        <w:rPr>
          <w:rFonts w:ascii="Arial" w:hAnsi="Arial" w:cs="Arial"/>
          <w:bCs/>
          <w:color w:val="FF0000"/>
          <w:spacing w:val="-1"/>
          <w:sz w:val="22"/>
          <w:szCs w:val="22"/>
          <w:highlight w:val="yellow"/>
          <w:lang w:val="x-none" w:eastAsia="x-none"/>
        </w:rPr>
        <w:t>initially</w:t>
      </w:r>
      <w:r w:rsidR="00522FA0" w:rsidRPr="00E211DC">
        <w:rPr>
          <w:rFonts w:ascii="Arial" w:hAnsi="Arial" w:cs="Arial"/>
          <w:bCs/>
          <w:color w:val="FF0000"/>
          <w:spacing w:val="-3"/>
          <w:sz w:val="22"/>
          <w:szCs w:val="22"/>
          <w:highlight w:val="yellow"/>
          <w:lang w:val="x-none" w:eastAsia="x-none"/>
        </w:rPr>
        <w:t xml:space="preserve"> </w:t>
      </w:r>
      <w:r w:rsidR="00522FA0" w:rsidRPr="00E211DC">
        <w:rPr>
          <w:rFonts w:ascii="Arial" w:hAnsi="Arial" w:cs="Arial"/>
          <w:bCs/>
          <w:color w:val="FF0000"/>
          <w:sz w:val="22"/>
          <w:szCs w:val="22"/>
          <w:highlight w:val="yellow"/>
          <w:lang w:val="x-none" w:eastAsia="x-none"/>
        </w:rPr>
        <w:t>with</w:t>
      </w:r>
      <w:r w:rsidR="00522FA0" w:rsidRPr="00E211DC">
        <w:rPr>
          <w:rFonts w:ascii="Arial" w:hAnsi="Arial" w:cs="Arial"/>
          <w:bCs/>
          <w:color w:val="FF0000"/>
          <w:spacing w:val="-3"/>
          <w:sz w:val="22"/>
          <w:szCs w:val="22"/>
          <w:highlight w:val="yellow"/>
          <w:lang w:val="x-none" w:eastAsia="x-none"/>
        </w:rPr>
        <w:t xml:space="preserve"> </w:t>
      </w:r>
      <w:r w:rsidR="00522FA0" w:rsidRPr="00E211DC">
        <w:rPr>
          <w:rFonts w:ascii="Arial" w:hAnsi="Arial" w:cs="Arial"/>
          <w:bCs/>
          <w:color w:val="FF0000"/>
          <w:sz w:val="22"/>
          <w:szCs w:val="22"/>
          <w:highlight w:val="yellow"/>
          <w:lang w:val="x-none" w:eastAsia="x-none"/>
        </w:rPr>
        <w:t>the</w:t>
      </w:r>
      <w:r w:rsidR="00522FA0" w:rsidRPr="00E211DC">
        <w:rPr>
          <w:rFonts w:ascii="Arial" w:hAnsi="Arial" w:cs="Arial"/>
          <w:bCs/>
          <w:color w:val="FF0000"/>
          <w:spacing w:val="-2"/>
          <w:sz w:val="22"/>
          <w:szCs w:val="22"/>
          <w:highlight w:val="yellow"/>
          <w:lang w:val="x-none" w:eastAsia="x-none"/>
        </w:rPr>
        <w:t xml:space="preserve"> </w:t>
      </w:r>
      <w:r w:rsidR="00522FA0" w:rsidRPr="00E211DC">
        <w:rPr>
          <w:rFonts w:ascii="Arial" w:hAnsi="Arial" w:cs="Arial"/>
          <w:bCs/>
          <w:color w:val="FF0000"/>
          <w:spacing w:val="-1"/>
          <w:sz w:val="22"/>
          <w:szCs w:val="22"/>
          <w:highlight w:val="yellow"/>
          <w:lang w:val="x-none" w:eastAsia="x-none"/>
        </w:rPr>
        <w:t>office</w:t>
      </w:r>
      <w:r w:rsidR="00522FA0" w:rsidRPr="00E211DC">
        <w:rPr>
          <w:rFonts w:ascii="Arial" w:hAnsi="Arial" w:cs="Arial"/>
          <w:bCs/>
          <w:color w:val="FF0000"/>
          <w:sz w:val="22"/>
          <w:szCs w:val="22"/>
          <w:highlight w:val="yellow"/>
          <w:lang w:val="x-none" w:eastAsia="x-none"/>
        </w:rPr>
        <w:t xml:space="preserve"> </w:t>
      </w:r>
      <w:r w:rsidR="00522FA0" w:rsidRPr="00E211DC">
        <w:rPr>
          <w:rFonts w:ascii="Arial" w:hAnsi="Arial" w:cs="Arial"/>
          <w:bCs/>
          <w:color w:val="FF0000"/>
          <w:spacing w:val="-1"/>
          <w:sz w:val="22"/>
          <w:szCs w:val="22"/>
          <w:highlight w:val="yellow"/>
          <w:lang w:val="x-none" w:eastAsia="x-none"/>
        </w:rPr>
        <w:t>that</w:t>
      </w:r>
      <w:r w:rsidR="00522FA0" w:rsidRPr="00E211DC">
        <w:rPr>
          <w:rFonts w:ascii="Arial" w:hAnsi="Arial" w:cs="Arial"/>
          <w:bCs/>
          <w:color w:val="FF0000"/>
          <w:spacing w:val="-2"/>
          <w:sz w:val="22"/>
          <w:szCs w:val="22"/>
          <w:highlight w:val="yellow"/>
          <w:lang w:val="x-none" w:eastAsia="x-none"/>
        </w:rPr>
        <w:t xml:space="preserve"> </w:t>
      </w:r>
      <w:r w:rsidR="00522FA0" w:rsidRPr="00E211DC">
        <w:rPr>
          <w:rFonts w:ascii="Arial" w:hAnsi="Arial" w:cs="Arial"/>
          <w:bCs/>
          <w:color w:val="FF0000"/>
          <w:spacing w:val="-1"/>
          <w:sz w:val="22"/>
          <w:szCs w:val="22"/>
          <w:highlight w:val="yellow"/>
          <w:lang w:val="x-none" w:eastAsia="x-none"/>
        </w:rPr>
        <w:t>issued</w:t>
      </w:r>
      <w:r w:rsidR="00522FA0" w:rsidRPr="00E211DC">
        <w:rPr>
          <w:rFonts w:ascii="Arial" w:hAnsi="Arial" w:cs="Arial"/>
          <w:bCs/>
          <w:color w:val="FF0000"/>
          <w:spacing w:val="-3"/>
          <w:sz w:val="22"/>
          <w:szCs w:val="22"/>
          <w:highlight w:val="yellow"/>
          <w:lang w:val="x-none" w:eastAsia="x-none"/>
        </w:rPr>
        <w:t xml:space="preserve"> </w:t>
      </w:r>
      <w:r w:rsidR="00522FA0" w:rsidRPr="00E211DC">
        <w:rPr>
          <w:rFonts w:ascii="Arial" w:hAnsi="Arial" w:cs="Arial"/>
          <w:bCs/>
          <w:color w:val="FF0000"/>
          <w:sz w:val="22"/>
          <w:szCs w:val="22"/>
          <w:highlight w:val="yellow"/>
          <w:lang w:val="x-none" w:eastAsia="x-none"/>
        </w:rPr>
        <w:t xml:space="preserve">the </w:t>
      </w:r>
      <w:r w:rsidR="00522FA0" w:rsidRPr="00E211DC">
        <w:rPr>
          <w:rFonts w:ascii="Arial" w:hAnsi="Arial" w:cs="Arial"/>
          <w:bCs/>
          <w:color w:val="FF0000"/>
          <w:spacing w:val="-1"/>
          <w:sz w:val="22"/>
          <w:szCs w:val="22"/>
          <w:highlight w:val="yellow"/>
          <w:lang w:val="x-none" w:eastAsia="x-none"/>
        </w:rPr>
        <w:t>solicitation.</w:t>
      </w:r>
    </w:p>
    <w:p w14:paraId="4A2AE79F" w14:textId="77777777" w:rsidR="00522FA0" w:rsidRPr="00E211DC" w:rsidRDefault="00522FA0" w:rsidP="00522FA0">
      <w:pPr>
        <w:ind w:right="113" w:hanging="17"/>
        <w:jc w:val="both"/>
        <w:rPr>
          <w:rFonts w:ascii="Arial" w:hAnsi="Arial" w:cs="Arial"/>
          <w:bCs/>
          <w:color w:val="FF0000"/>
          <w:spacing w:val="-1"/>
          <w:sz w:val="22"/>
          <w:szCs w:val="22"/>
          <w:highlight w:val="yellow"/>
          <w:lang w:val="x-none" w:eastAsia="x-none"/>
        </w:rPr>
      </w:pPr>
    </w:p>
    <w:p w14:paraId="6B049214" w14:textId="77777777" w:rsidR="00522FA0" w:rsidRPr="00E211DC" w:rsidRDefault="00522FA0" w:rsidP="00522FA0">
      <w:pPr>
        <w:ind w:right="113" w:hanging="17"/>
        <w:jc w:val="both"/>
        <w:rPr>
          <w:rFonts w:ascii="Arial" w:hAnsi="Arial" w:cs="Arial"/>
          <w:bCs/>
          <w:color w:val="FF0000"/>
          <w:sz w:val="22"/>
          <w:szCs w:val="22"/>
          <w:highlight w:val="yellow"/>
          <w:lang w:val="x-none" w:eastAsia="x-none"/>
        </w:rPr>
      </w:pPr>
      <w:r w:rsidRPr="00E211DC">
        <w:rPr>
          <w:rFonts w:ascii="Arial" w:hAnsi="Arial" w:cs="Arial"/>
          <w:bCs/>
          <w:color w:val="FF0000"/>
          <w:sz w:val="22"/>
          <w:szCs w:val="22"/>
          <w:highlight w:val="yellow"/>
          <w:lang w:val="x-none" w:eastAsia="x-none"/>
        </w:rPr>
        <w:t xml:space="preserve">Any actual or prospective </w:t>
      </w:r>
      <w:r w:rsidRPr="00E211DC">
        <w:rPr>
          <w:rFonts w:ascii="Arial" w:hAnsi="Arial" w:cs="Arial"/>
          <w:bCs/>
          <w:color w:val="FF0000"/>
          <w:sz w:val="22"/>
          <w:szCs w:val="22"/>
          <w:highlight w:val="yellow"/>
          <w:lang w:eastAsia="x-none"/>
        </w:rPr>
        <w:t>bidder</w:t>
      </w:r>
      <w:r w:rsidRPr="00E211DC">
        <w:rPr>
          <w:rFonts w:ascii="Arial" w:hAnsi="Arial" w:cs="Arial"/>
          <w:bCs/>
          <w:color w:val="FF0000"/>
          <w:sz w:val="22"/>
          <w:szCs w:val="22"/>
          <w:highlight w:val="yellow"/>
          <w:lang w:val="x-none" w:eastAsia="x-none"/>
        </w:rPr>
        <w:t xml:space="preserve"> who is aggrieved in connection with the solicitation or award of a contract may protest to the </w:t>
      </w:r>
      <w:r w:rsidRPr="00E211DC">
        <w:rPr>
          <w:rFonts w:ascii="Arial" w:hAnsi="Arial" w:cs="Arial"/>
          <w:bCs/>
          <w:color w:val="FF0000"/>
          <w:sz w:val="22"/>
          <w:szCs w:val="22"/>
          <w:highlight w:val="yellow"/>
          <w:lang w:eastAsia="x-none"/>
        </w:rPr>
        <w:t>Agency Head</w:t>
      </w:r>
      <w:r w:rsidRPr="00E211DC">
        <w:rPr>
          <w:rFonts w:ascii="Arial" w:hAnsi="Arial" w:cs="Arial"/>
          <w:bCs/>
          <w:color w:val="FF0000"/>
          <w:sz w:val="22"/>
          <w:szCs w:val="22"/>
          <w:highlight w:val="yellow"/>
          <w:lang w:val="x-none" w:eastAsia="x-none"/>
        </w:rPr>
        <w:t xml:space="preserve"> and </w:t>
      </w:r>
      <w:r w:rsidRPr="00E211DC">
        <w:rPr>
          <w:rFonts w:ascii="Arial" w:hAnsi="Arial" w:cs="Arial"/>
          <w:bCs/>
          <w:color w:val="FF0000"/>
          <w:sz w:val="22"/>
          <w:szCs w:val="22"/>
          <w:highlight w:val="yellow"/>
          <w:lang w:eastAsia="x-none"/>
        </w:rPr>
        <w:t xml:space="preserve">provide a </w:t>
      </w:r>
      <w:r w:rsidRPr="00E211DC">
        <w:rPr>
          <w:rFonts w:ascii="Arial" w:hAnsi="Arial" w:cs="Arial"/>
          <w:bCs/>
          <w:color w:val="FF0000"/>
          <w:sz w:val="22"/>
          <w:szCs w:val="22"/>
          <w:highlight w:val="yellow"/>
          <w:lang w:val="x-none" w:eastAsia="x-none"/>
        </w:rPr>
        <w:t xml:space="preserve">copy the Department of Finance and Administration Director of the Office of </w:t>
      </w:r>
      <w:r w:rsidRPr="00E211DC">
        <w:rPr>
          <w:rFonts w:ascii="Arial" w:hAnsi="Arial" w:cs="Arial"/>
          <w:bCs/>
          <w:color w:val="FF0000"/>
          <w:sz w:val="22"/>
          <w:szCs w:val="22"/>
          <w:highlight w:val="yellow"/>
          <w:lang w:eastAsia="x-none"/>
        </w:rPr>
        <w:t>Purchasing, Travel, and Fleet Management</w:t>
      </w:r>
      <w:r w:rsidRPr="00E211DC">
        <w:rPr>
          <w:rFonts w:ascii="Arial" w:hAnsi="Arial" w:cs="Arial"/>
          <w:bCs/>
          <w:color w:val="FF0000"/>
          <w:sz w:val="22"/>
          <w:szCs w:val="22"/>
          <w:highlight w:val="yellow"/>
          <w:lang w:val="x-none" w:eastAsia="x-none"/>
        </w:rPr>
        <w:t>. The protest shall be submitted in writing within seven (7) calendar days of the award or within seven (7) calendar days of the solicitation posting if the protest is based on the solicitation.</w:t>
      </w:r>
    </w:p>
    <w:p w14:paraId="296508DF" w14:textId="77777777" w:rsidR="00522FA0" w:rsidRPr="00E211DC" w:rsidRDefault="00522FA0" w:rsidP="00522FA0">
      <w:pPr>
        <w:jc w:val="both"/>
        <w:rPr>
          <w:rFonts w:ascii="Arial" w:hAnsi="Arial" w:cs="Arial"/>
          <w:color w:val="FF0000"/>
          <w:sz w:val="22"/>
          <w:szCs w:val="22"/>
          <w:highlight w:val="yellow"/>
        </w:rPr>
      </w:pPr>
    </w:p>
    <w:p w14:paraId="24121361" w14:textId="77777777" w:rsidR="00522FA0" w:rsidRPr="00E211DC" w:rsidRDefault="00522FA0" w:rsidP="00522FA0">
      <w:pPr>
        <w:ind w:right="114" w:hanging="17"/>
        <w:jc w:val="both"/>
        <w:rPr>
          <w:rFonts w:ascii="Arial" w:hAnsi="Arial" w:cs="Arial"/>
          <w:bCs/>
          <w:color w:val="FF0000"/>
          <w:sz w:val="22"/>
          <w:szCs w:val="22"/>
          <w:highlight w:val="yellow"/>
          <w:lang w:val="x-none" w:eastAsia="x-none"/>
        </w:rPr>
      </w:pPr>
      <w:r w:rsidRPr="00E211DC">
        <w:rPr>
          <w:rFonts w:ascii="Arial" w:hAnsi="Arial" w:cs="Arial"/>
          <w:bCs/>
          <w:color w:val="FF0000"/>
          <w:sz w:val="22"/>
          <w:szCs w:val="22"/>
          <w:highlight w:val="yellow"/>
          <w:lang w:val="x-none" w:eastAsia="x-none"/>
        </w:rPr>
        <w:t xml:space="preserve">A protest is considered filed when received by the </w:t>
      </w:r>
      <w:r w:rsidRPr="00E211DC">
        <w:rPr>
          <w:rFonts w:ascii="Arial" w:hAnsi="Arial" w:cs="Arial"/>
          <w:bCs/>
          <w:color w:val="FF0000"/>
          <w:sz w:val="22"/>
          <w:szCs w:val="22"/>
          <w:highlight w:val="yellow"/>
          <w:lang w:eastAsia="x-none"/>
        </w:rPr>
        <w:t>Agency head</w:t>
      </w:r>
      <w:r w:rsidRPr="00E211DC">
        <w:rPr>
          <w:rFonts w:ascii="Arial" w:hAnsi="Arial" w:cs="Arial"/>
          <w:bCs/>
          <w:color w:val="FF0000"/>
          <w:sz w:val="22"/>
          <w:szCs w:val="22"/>
          <w:highlight w:val="yellow"/>
          <w:lang w:val="x-none" w:eastAsia="x-none"/>
        </w:rPr>
        <w:t xml:space="preserve">. Protests filed after the seven (7) day period </w:t>
      </w:r>
      <w:r w:rsidRPr="00E211DC">
        <w:rPr>
          <w:rFonts w:ascii="Arial" w:hAnsi="Arial" w:cs="Arial"/>
          <w:bCs/>
          <w:color w:val="FF0000"/>
          <w:sz w:val="22"/>
          <w:szCs w:val="22"/>
          <w:highlight w:val="yellow"/>
          <w:lang w:eastAsia="x-none"/>
        </w:rPr>
        <w:t>shall not</w:t>
      </w:r>
      <w:r w:rsidRPr="00E211DC">
        <w:rPr>
          <w:rFonts w:ascii="Arial" w:hAnsi="Arial" w:cs="Arial"/>
          <w:bCs/>
          <w:color w:val="FF0000"/>
          <w:sz w:val="22"/>
          <w:szCs w:val="22"/>
          <w:highlight w:val="yellow"/>
          <w:lang w:val="x-none" w:eastAsia="x-none"/>
        </w:rPr>
        <w:t xml:space="preserve"> be considered.</w:t>
      </w:r>
    </w:p>
    <w:p w14:paraId="647E24D6" w14:textId="77777777" w:rsidR="00522FA0" w:rsidRPr="00E211DC" w:rsidRDefault="00522FA0" w:rsidP="00522FA0">
      <w:pPr>
        <w:jc w:val="both"/>
        <w:rPr>
          <w:rFonts w:ascii="Arial" w:hAnsi="Arial" w:cs="Arial"/>
          <w:color w:val="FF0000"/>
          <w:sz w:val="22"/>
          <w:szCs w:val="22"/>
          <w:highlight w:val="yellow"/>
        </w:rPr>
      </w:pPr>
    </w:p>
    <w:p w14:paraId="56581336" w14:textId="77777777" w:rsidR="00522FA0" w:rsidRPr="00E211DC" w:rsidRDefault="00522FA0" w:rsidP="00522FA0">
      <w:pPr>
        <w:ind w:right="113" w:hanging="17"/>
        <w:jc w:val="both"/>
        <w:rPr>
          <w:rFonts w:ascii="Arial" w:hAnsi="Arial" w:cs="Arial"/>
          <w:bCs/>
          <w:color w:val="FF0000"/>
          <w:sz w:val="22"/>
          <w:szCs w:val="22"/>
          <w:highlight w:val="yellow"/>
          <w:lang w:val="x-none" w:eastAsia="x-none"/>
        </w:rPr>
      </w:pPr>
      <w:r w:rsidRPr="00E211DC">
        <w:rPr>
          <w:rFonts w:ascii="Arial" w:hAnsi="Arial" w:cs="Arial"/>
          <w:bCs/>
          <w:color w:val="FF0000"/>
          <w:sz w:val="22"/>
          <w:szCs w:val="22"/>
          <w:highlight w:val="yellow"/>
          <w:lang w:val="x-none" w:eastAsia="x-none"/>
        </w:rPr>
        <w:t xml:space="preserve">To file a protest directly to the PPRB, the aggrieved party shall file a protest with the Office of </w:t>
      </w:r>
      <w:r w:rsidRPr="00E211DC">
        <w:rPr>
          <w:rFonts w:ascii="Arial" w:hAnsi="Arial" w:cs="Arial"/>
          <w:bCs/>
          <w:color w:val="FF0000"/>
          <w:sz w:val="22"/>
          <w:szCs w:val="22"/>
          <w:highlight w:val="yellow"/>
          <w:lang w:eastAsia="x-none"/>
        </w:rPr>
        <w:t>Purchasing, Travel, and Fleet Management</w:t>
      </w:r>
      <w:r w:rsidRPr="00E211DC">
        <w:rPr>
          <w:rFonts w:ascii="Arial" w:hAnsi="Arial" w:cs="Arial"/>
          <w:bCs/>
          <w:color w:val="FF0000"/>
          <w:sz w:val="22"/>
          <w:szCs w:val="22"/>
          <w:highlight w:val="yellow"/>
          <w:lang w:val="x-none" w:eastAsia="x-none"/>
        </w:rPr>
        <w:t xml:space="preserve"> within seven (7) calendar days after the aggrieved party knew or should have known of the facts and circumstances upon which the protest is based, but in no event later than seven (7) days of the solicitation posting or award.</w:t>
      </w:r>
    </w:p>
    <w:p w14:paraId="0BE5E6EC" w14:textId="77777777" w:rsidR="00522FA0" w:rsidRPr="00E211DC" w:rsidRDefault="00522FA0" w:rsidP="00522FA0">
      <w:pPr>
        <w:ind w:firstLine="720"/>
        <w:jc w:val="both"/>
        <w:rPr>
          <w:rFonts w:ascii="Arial" w:hAnsi="Arial" w:cs="Arial"/>
          <w:b/>
          <w:color w:val="FF0000"/>
          <w:sz w:val="22"/>
          <w:szCs w:val="22"/>
          <w:highlight w:val="yellow"/>
          <w:lang w:eastAsia="x-none"/>
        </w:rPr>
      </w:pPr>
    </w:p>
    <w:p w14:paraId="0DD89938" w14:textId="77777777" w:rsidR="00522FA0" w:rsidRPr="00E211DC" w:rsidRDefault="00522FA0" w:rsidP="00522FA0">
      <w:pPr>
        <w:ind w:firstLine="720"/>
        <w:jc w:val="both"/>
        <w:rPr>
          <w:rFonts w:ascii="Arial" w:hAnsi="Arial" w:cs="Arial"/>
          <w:b/>
          <w:color w:val="FF0000"/>
          <w:sz w:val="22"/>
          <w:szCs w:val="22"/>
          <w:highlight w:val="yellow"/>
          <w:lang w:eastAsia="x-none"/>
        </w:rPr>
      </w:pPr>
      <w:r w:rsidRPr="00E211DC">
        <w:rPr>
          <w:rFonts w:ascii="Arial" w:hAnsi="Arial" w:cs="Arial"/>
          <w:b/>
          <w:color w:val="FF0000"/>
          <w:sz w:val="22"/>
          <w:szCs w:val="22"/>
          <w:highlight w:val="yellow"/>
          <w:lang w:eastAsia="x-none"/>
        </w:rPr>
        <w:lastRenderedPageBreak/>
        <w:t>19.2 Content of Protest</w:t>
      </w:r>
    </w:p>
    <w:p w14:paraId="497AB6A3" w14:textId="77777777" w:rsidR="00522FA0" w:rsidRPr="00E211DC" w:rsidRDefault="00522FA0" w:rsidP="00522FA0">
      <w:pPr>
        <w:jc w:val="both"/>
        <w:rPr>
          <w:rFonts w:ascii="Arial" w:hAnsi="Arial" w:cs="Arial"/>
          <w:color w:val="FF0000"/>
          <w:sz w:val="22"/>
          <w:szCs w:val="22"/>
          <w:highlight w:val="yellow"/>
          <w:lang w:eastAsia="x-none"/>
        </w:rPr>
      </w:pPr>
    </w:p>
    <w:p w14:paraId="03BD5506" w14:textId="77777777"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The written protest letter shall contain:</w:t>
      </w:r>
    </w:p>
    <w:p w14:paraId="11737770" w14:textId="77777777" w:rsidR="00522FA0" w:rsidRPr="00E211DC" w:rsidRDefault="00522FA0" w:rsidP="00522FA0">
      <w:pPr>
        <w:jc w:val="both"/>
        <w:rPr>
          <w:rFonts w:ascii="Arial" w:hAnsi="Arial" w:cs="Arial"/>
          <w:color w:val="FF0000"/>
          <w:sz w:val="22"/>
          <w:szCs w:val="22"/>
          <w:highlight w:val="yellow"/>
          <w:lang w:eastAsia="x-none"/>
        </w:rPr>
      </w:pPr>
    </w:p>
    <w:p w14:paraId="15B9B644" w14:textId="77777777" w:rsidR="00522FA0" w:rsidRPr="00E211DC" w:rsidRDefault="00522FA0" w:rsidP="00C33599">
      <w:pPr>
        <w:numPr>
          <w:ilvl w:val="0"/>
          <w:numId w:val="11"/>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The name and address of the protester.</w:t>
      </w:r>
    </w:p>
    <w:p w14:paraId="1092197C" w14:textId="77777777" w:rsidR="00522FA0" w:rsidRPr="00E211DC" w:rsidRDefault="00522FA0" w:rsidP="00C33599">
      <w:pPr>
        <w:numPr>
          <w:ilvl w:val="0"/>
          <w:numId w:val="11"/>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An appropriate identification of the procurement, the procurement number and if a contract has been awarded.</w:t>
      </w:r>
    </w:p>
    <w:p w14:paraId="4FE86829" w14:textId="77777777" w:rsidR="00522FA0" w:rsidRPr="00E211DC" w:rsidRDefault="00522FA0" w:rsidP="00C33599">
      <w:pPr>
        <w:numPr>
          <w:ilvl w:val="0"/>
          <w:numId w:val="11"/>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An explanation of the specific basis for the protest. </w:t>
      </w:r>
    </w:p>
    <w:p w14:paraId="21F0DCFD" w14:textId="77777777" w:rsidR="00522FA0" w:rsidRPr="00E211DC" w:rsidRDefault="00522FA0" w:rsidP="00C33599">
      <w:pPr>
        <w:numPr>
          <w:ilvl w:val="0"/>
          <w:numId w:val="11"/>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The protesting bidder must provide facts and evidence to support the protest. </w:t>
      </w:r>
    </w:p>
    <w:p w14:paraId="305AA58F" w14:textId="77777777" w:rsidR="00522FA0" w:rsidRPr="00E211DC" w:rsidRDefault="00522FA0" w:rsidP="00C33599">
      <w:pPr>
        <w:numPr>
          <w:ilvl w:val="0"/>
          <w:numId w:val="11"/>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Provide statement of reason for the protest, supporting exhibits, evidence, or documents to substantiate any claim unless not available within the filing time in which case the expected availability date shall be indicated.</w:t>
      </w:r>
    </w:p>
    <w:p w14:paraId="208E3C03" w14:textId="77777777" w:rsidR="00522FA0" w:rsidRPr="00E211DC" w:rsidRDefault="00522FA0" w:rsidP="00C33599">
      <w:pPr>
        <w:numPr>
          <w:ilvl w:val="0"/>
          <w:numId w:val="11"/>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Place protest letter in an envelope clearly marked “Protest”</w:t>
      </w:r>
    </w:p>
    <w:p w14:paraId="0BA1097F" w14:textId="77777777" w:rsidR="00522FA0" w:rsidRPr="00E211DC" w:rsidRDefault="00522FA0" w:rsidP="00C33599">
      <w:pPr>
        <w:numPr>
          <w:ilvl w:val="0"/>
          <w:numId w:val="11"/>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A protest is considered filed when received by the MDE, or designee. Protests filed after the seven (7) calendar days shall not be considered. </w:t>
      </w:r>
    </w:p>
    <w:p w14:paraId="3BF60EC6" w14:textId="77777777" w:rsidR="00522FA0" w:rsidRPr="00E211DC" w:rsidRDefault="00522FA0" w:rsidP="00522FA0">
      <w:pPr>
        <w:jc w:val="both"/>
        <w:rPr>
          <w:rFonts w:ascii="Arial" w:hAnsi="Arial" w:cs="Arial"/>
          <w:color w:val="FF0000"/>
          <w:sz w:val="22"/>
          <w:szCs w:val="22"/>
          <w:highlight w:val="yellow"/>
          <w:lang w:eastAsia="x-none"/>
        </w:rPr>
      </w:pPr>
    </w:p>
    <w:p w14:paraId="69A1A043" w14:textId="77777777" w:rsidR="00522FA0" w:rsidRPr="00E211DC" w:rsidRDefault="00522FA0" w:rsidP="00522FA0">
      <w:pPr>
        <w:ind w:left="60" w:firstLine="720"/>
        <w:jc w:val="both"/>
        <w:rPr>
          <w:rFonts w:ascii="Arial" w:hAnsi="Arial" w:cs="Arial"/>
          <w:color w:val="FF0000"/>
          <w:sz w:val="22"/>
          <w:szCs w:val="22"/>
          <w:highlight w:val="yellow"/>
          <w:lang w:eastAsia="x-none"/>
        </w:rPr>
      </w:pPr>
      <w:r w:rsidRPr="00E211DC">
        <w:rPr>
          <w:rFonts w:ascii="Arial" w:hAnsi="Arial" w:cs="Arial"/>
          <w:b/>
          <w:bCs/>
          <w:color w:val="FF0000"/>
          <w:sz w:val="22"/>
          <w:szCs w:val="22"/>
          <w:highlight w:val="yellow"/>
          <w:lang w:eastAsia="x-none"/>
        </w:rPr>
        <w:t>Address:</w:t>
      </w:r>
      <w:r w:rsidRPr="00E211DC">
        <w:rPr>
          <w:rFonts w:ascii="Arial" w:hAnsi="Arial" w:cs="Arial"/>
          <w:color w:val="FF0000"/>
          <w:sz w:val="22"/>
          <w:szCs w:val="22"/>
          <w:highlight w:val="yellow"/>
          <w:lang w:eastAsia="x-none"/>
        </w:rPr>
        <w:t xml:space="preserve"> </w:t>
      </w:r>
      <w:r w:rsidRPr="00E211DC">
        <w:rPr>
          <w:rFonts w:ascii="Arial" w:hAnsi="Arial" w:cs="Arial"/>
          <w:color w:val="FF0000"/>
          <w:sz w:val="22"/>
          <w:szCs w:val="22"/>
          <w:highlight w:val="yellow"/>
          <w:lang w:eastAsia="x-none"/>
        </w:rPr>
        <w:tab/>
        <w:t>Mississippi Department of Education</w:t>
      </w:r>
    </w:p>
    <w:p w14:paraId="788E1E7A" w14:textId="77777777"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w:t>
      </w:r>
      <w:r w:rsidRPr="00E211DC">
        <w:rPr>
          <w:rFonts w:ascii="Arial" w:hAnsi="Arial" w:cs="Arial"/>
          <w:color w:val="FF0000"/>
          <w:sz w:val="22"/>
          <w:szCs w:val="22"/>
          <w:highlight w:val="yellow"/>
          <w:lang w:eastAsia="x-none"/>
        </w:rPr>
        <w:tab/>
        <w:t xml:space="preserve"> </w:t>
      </w:r>
      <w:r w:rsidRPr="00E211DC">
        <w:rPr>
          <w:rFonts w:ascii="Arial" w:hAnsi="Arial" w:cs="Arial"/>
          <w:color w:val="FF0000"/>
          <w:sz w:val="22"/>
          <w:szCs w:val="22"/>
          <w:highlight w:val="yellow"/>
          <w:lang w:eastAsia="x-none"/>
        </w:rPr>
        <w:tab/>
        <w:t>c/o Superintendent of Education</w:t>
      </w:r>
    </w:p>
    <w:p w14:paraId="7F341CFC" w14:textId="77777777"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w:t>
      </w:r>
      <w:r w:rsidRPr="00E211DC">
        <w:rPr>
          <w:rFonts w:ascii="Arial" w:hAnsi="Arial" w:cs="Arial"/>
          <w:color w:val="FF0000"/>
          <w:sz w:val="22"/>
          <w:szCs w:val="22"/>
          <w:highlight w:val="yellow"/>
          <w:lang w:eastAsia="x-none"/>
        </w:rPr>
        <w:tab/>
      </w:r>
      <w:r w:rsidRPr="00E211DC">
        <w:rPr>
          <w:rFonts w:ascii="Arial" w:hAnsi="Arial" w:cs="Arial"/>
          <w:color w:val="FF0000"/>
          <w:sz w:val="22"/>
          <w:szCs w:val="22"/>
          <w:highlight w:val="yellow"/>
          <w:lang w:eastAsia="x-none"/>
        </w:rPr>
        <w:tab/>
        <w:t xml:space="preserve">   </w:t>
      </w:r>
      <w:r w:rsidRPr="00E211DC">
        <w:rPr>
          <w:rFonts w:ascii="Arial" w:hAnsi="Arial" w:cs="Arial"/>
          <w:color w:val="FF0000"/>
          <w:sz w:val="22"/>
          <w:szCs w:val="22"/>
          <w:highlight w:val="yellow"/>
          <w:lang w:eastAsia="x-none"/>
        </w:rPr>
        <w:tab/>
        <w:t>Protest Letter</w:t>
      </w:r>
    </w:p>
    <w:p w14:paraId="0D48FAB1" w14:textId="3989A586"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w:t>
      </w:r>
      <w:r w:rsidRPr="00E211DC">
        <w:rPr>
          <w:rFonts w:ascii="Arial" w:hAnsi="Arial" w:cs="Arial"/>
          <w:color w:val="FF0000"/>
          <w:sz w:val="22"/>
          <w:szCs w:val="22"/>
          <w:highlight w:val="yellow"/>
          <w:lang w:eastAsia="x-none"/>
        </w:rPr>
        <w:tab/>
      </w:r>
      <w:r w:rsidRPr="00E211DC">
        <w:rPr>
          <w:rFonts w:ascii="Arial" w:hAnsi="Arial" w:cs="Arial"/>
          <w:color w:val="FF0000"/>
          <w:sz w:val="22"/>
          <w:szCs w:val="22"/>
          <w:highlight w:val="yellow"/>
          <w:lang w:eastAsia="x-none"/>
        </w:rPr>
        <w:tab/>
        <w:t>RFx Number:</w:t>
      </w:r>
      <w:r w:rsidR="00F720C4" w:rsidRPr="00E211DC">
        <w:rPr>
          <w:rFonts w:ascii="Arial" w:hAnsi="Arial" w:cs="Arial"/>
          <w:color w:val="FF0000"/>
          <w:sz w:val="22"/>
          <w:szCs w:val="22"/>
          <w:highlight w:val="yellow"/>
          <w:lang w:eastAsia="x-none"/>
        </w:rPr>
        <w:t xml:space="preserve"> </w:t>
      </w:r>
      <w:r w:rsidRPr="00E211DC">
        <w:rPr>
          <w:rFonts w:ascii="Arial" w:hAnsi="Arial" w:cs="Arial"/>
          <w:color w:val="FF0000"/>
          <w:sz w:val="22"/>
          <w:szCs w:val="22"/>
          <w:highlight w:val="yellow"/>
          <w:lang w:eastAsia="x-none"/>
        </w:rPr>
        <w:t xml:space="preserve">  </w:t>
      </w:r>
    </w:p>
    <w:p w14:paraId="43C6179E" w14:textId="32209788"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w:t>
      </w:r>
      <w:r w:rsidRPr="00E211DC">
        <w:rPr>
          <w:rFonts w:ascii="Arial" w:hAnsi="Arial" w:cs="Arial"/>
          <w:color w:val="FF0000"/>
          <w:sz w:val="22"/>
          <w:szCs w:val="22"/>
          <w:highlight w:val="yellow"/>
          <w:lang w:eastAsia="x-none"/>
        </w:rPr>
        <w:tab/>
      </w:r>
      <w:r w:rsidRPr="00E211DC">
        <w:rPr>
          <w:rFonts w:ascii="Arial" w:hAnsi="Arial" w:cs="Arial"/>
          <w:color w:val="FF0000"/>
          <w:sz w:val="22"/>
          <w:szCs w:val="22"/>
          <w:highlight w:val="yellow"/>
          <w:lang w:eastAsia="x-none"/>
        </w:rPr>
        <w:tab/>
      </w:r>
      <w:r w:rsidR="008139E0" w:rsidRPr="00E211DC">
        <w:rPr>
          <w:rFonts w:ascii="Arial" w:hAnsi="Arial" w:cs="Arial"/>
          <w:color w:val="FF0000"/>
          <w:sz w:val="22"/>
          <w:szCs w:val="22"/>
          <w:highlight w:val="yellow"/>
          <w:lang w:eastAsia="x-none"/>
        </w:rPr>
        <w:t>359 North West Street</w:t>
      </w:r>
    </w:p>
    <w:p w14:paraId="2184CE89" w14:textId="761F4189"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 xml:space="preserve">             </w:t>
      </w:r>
      <w:r w:rsidRPr="00E211DC">
        <w:rPr>
          <w:rFonts w:ascii="Arial" w:hAnsi="Arial" w:cs="Arial"/>
          <w:color w:val="FF0000"/>
          <w:sz w:val="22"/>
          <w:szCs w:val="22"/>
          <w:highlight w:val="yellow"/>
          <w:lang w:eastAsia="x-none"/>
        </w:rPr>
        <w:tab/>
      </w:r>
      <w:r w:rsidRPr="00E211DC">
        <w:rPr>
          <w:rFonts w:ascii="Arial" w:hAnsi="Arial" w:cs="Arial"/>
          <w:color w:val="FF0000"/>
          <w:sz w:val="22"/>
          <w:szCs w:val="22"/>
          <w:highlight w:val="yellow"/>
          <w:lang w:eastAsia="x-none"/>
        </w:rPr>
        <w:tab/>
        <w:t>Jackson, MS 3920</w:t>
      </w:r>
      <w:r w:rsidR="008139E0" w:rsidRPr="00E211DC">
        <w:rPr>
          <w:rFonts w:ascii="Arial" w:hAnsi="Arial" w:cs="Arial"/>
          <w:color w:val="FF0000"/>
          <w:sz w:val="22"/>
          <w:szCs w:val="22"/>
          <w:highlight w:val="yellow"/>
          <w:lang w:eastAsia="x-none"/>
        </w:rPr>
        <w:t>1</w:t>
      </w:r>
    </w:p>
    <w:p w14:paraId="7EF411D7" w14:textId="77777777" w:rsidR="00522FA0" w:rsidRPr="00E211DC" w:rsidRDefault="00522FA0" w:rsidP="00522FA0">
      <w:pPr>
        <w:jc w:val="both"/>
        <w:rPr>
          <w:rFonts w:ascii="Arial" w:hAnsi="Arial" w:cs="Arial"/>
          <w:color w:val="FF0000"/>
          <w:sz w:val="22"/>
          <w:szCs w:val="22"/>
          <w:highlight w:val="yellow"/>
          <w:lang w:eastAsia="x-none"/>
        </w:rPr>
      </w:pPr>
    </w:p>
    <w:p w14:paraId="745D6E85" w14:textId="3A4008F9" w:rsidR="00522FA0" w:rsidRPr="00E211DC" w:rsidRDefault="00522FA0" w:rsidP="00522FA0">
      <w:pPr>
        <w:ind w:left="420" w:firstLine="300"/>
        <w:jc w:val="both"/>
        <w:rPr>
          <w:rFonts w:ascii="Arial" w:hAnsi="Arial" w:cs="Arial"/>
          <w:b/>
          <w:color w:val="FF0000"/>
          <w:sz w:val="22"/>
          <w:szCs w:val="22"/>
          <w:highlight w:val="yellow"/>
          <w:lang w:eastAsia="x-none"/>
        </w:rPr>
      </w:pPr>
      <w:r w:rsidRPr="00E211DC">
        <w:rPr>
          <w:rFonts w:ascii="Arial" w:hAnsi="Arial" w:cs="Arial"/>
          <w:b/>
          <w:color w:val="FF0000"/>
          <w:sz w:val="22"/>
          <w:szCs w:val="22"/>
          <w:highlight w:val="yellow"/>
          <w:lang w:eastAsia="x-none"/>
        </w:rPr>
        <w:t xml:space="preserve">19.3 Protest Decision </w:t>
      </w:r>
    </w:p>
    <w:p w14:paraId="45A5185D" w14:textId="77777777" w:rsidR="00251A3B" w:rsidRPr="00E211DC" w:rsidRDefault="00251A3B" w:rsidP="00522FA0">
      <w:pPr>
        <w:ind w:left="420" w:firstLine="300"/>
        <w:jc w:val="both"/>
        <w:rPr>
          <w:rFonts w:ascii="Arial" w:hAnsi="Arial" w:cs="Arial"/>
          <w:b/>
          <w:color w:val="FF0000"/>
          <w:sz w:val="22"/>
          <w:szCs w:val="22"/>
          <w:highlight w:val="yellow"/>
          <w:lang w:eastAsia="x-none"/>
        </w:rPr>
      </w:pPr>
    </w:p>
    <w:p w14:paraId="3F65E99D" w14:textId="77777777" w:rsidR="00522FA0" w:rsidRPr="00E211DC" w:rsidRDefault="00522FA0" w:rsidP="00522FA0">
      <w:p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The MDE in collaboration with the Special Assistant Attorney General shall promptly issue a decision in writing.  The decision shall:</w:t>
      </w:r>
    </w:p>
    <w:p w14:paraId="43C00B45" w14:textId="77777777" w:rsidR="00522FA0" w:rsidRPr="00E211DC" w:rsidRDefault="00522FA0" w:rsidP="00C33599">
      <w:pPr>
        <w:numPr>
          <w:ilvl w:val="0"/>
          <w:numId w:val="7"/>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state the reason for the action taken; and</w:t>
      </w:r>
    </w:p>
    <w:p w14:paraId="397D2ABC" w14:textId="77777777" w:rsidR="00522FA0" w:rsidRPr="00E211DC" w:rsidRDefault="00522FA0" w:rsidP="00C33599">
      <w:pPr>
        <w:numPr>
          <w:ilvl w:val="0"/>
          <w:numId w:val="7"/>
        </w:numPr>
        <w:jc w:val="both"/>
        <w:rPr>
          <w:rFonts w:ascii="Arial" w:hAnsi="Arial" w:cs="Arial"/>
          <w:color w:val="FF0000"/>
          <w:sz w:val="22"/>
          <w:szCs w:val="22"/>
          <w:highlight w:val="yellow"/>
          <w:lang w:eastAsia="x-none"/>
        </w:rPr>
      </w:pPr>
      <w:r w:rsidRPr="00E211DC">
        <w:rPr>
          <w:rFonts w:ascii="Arial" w:hAnsi="Arial" w:cs="Arial"/>
          <w:color w:val="FF0000"/>
          <w:sz w:val="22"/>
          <w:szCs w:val="22"/>
          <w:highlight w:val="yellow"/>
          <w:lang w:eastAsia="x-none"/>
        </w:rPr>
        <w:t>inform the protestant of its right to administrative review.</w:t>
      </w:r>
    </w:p>
    <w:p w14:paraId="11DD51E1" w14:textId="77777777" w:rsidR="00522FA0" w:rsidRPr="00E211DC" w:rsidRDefault="00522FA0" w:rsidP="00522FA0">
      <w:pPr>
        <w:ind w:left="14"/>
        <w:jc w:val="both"/>
        <w:rPr>
          <w:rFonts w:ascii="Arial" w:hAnsi="Arial" w:cs="Arial"/>
          <w:color w:val="FF0000"/>
          <w:sz w:val="22"/>
          <w:szCs w:val="22"/>
          <w:highlight w:val="yellow"/>
        </w:rPr>
      </w:pPr>
    </w:p>
    <w:p w14:paraId="729AE792" w14:textId="77777777" w:rsidR="00522FA0" w:rsidRPr="00E211DC" w:rsidRDefault="00522FA0" w:rsidP="00522FA0">
      <w:pPr>
        <w:shd w:val="clear" w:color="auto" w:fill="FFFFFF"/>
        <w:jc w:val="both"/>
        <w:textAlignment w:val="baseline"/>
        <w:rPr>
          <w:rFonts w:ascii="Arial" w:hAnsi="Arial" w:cs="Arial"/>
          <w:color w:val="FF0000"/>
          <w:sz w:val="22"/>
          <w:szCs w:val="22"/>
        </w:rPr>
      </w:pPr>
      <w:r w:rsidRPr="00E211DC">
        <w:rPr>
          <w:rFonts w:ascii="Arial" w:hAnsi="Arial" w:cs="Arial"/>
          <w:color w:val="FF0000"/>
          <w:sz w:val="22"/>
          <w:szCs w:val="22"/>
          <w:highlight w:val="yellow"/>
        </w:rP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bidder shall be required to ensure the delivery and receipt of its bid by the agency prior to the new date and time of the bid opening.</w:t>
      </w:r>
    </w:p>
    <w:p w14:paraId="5E9C9D8E" w14:textId="3015C222" w:rsidR="006135AA" w:rsidRPr="00E211DC" w:rsidRDefault="006135AA" w:rsidP="00796D06">
      <w:pPr>
        <w:jc w:val="both"/>
        <w:rPr>
          <w:rFonts w:ascii="Arial" w:hAnsi="Arial" w:cs="Arial"/>
          <w:sz w:val="22"/>
          <w:szCs w:val="22"/>
        </w:rPr>
      </w:pPr>
    </w:p>
    <w:p w14:paraId="4DC55B1B" w14:textId="3AF8968E" w:rsidR="00522FA0" w:rsidRPr="00E211DC" w:rsidRDefault="006701B3" w:rsidP="006701B3">
      <w:pPr>
        <w:jc w:val="center"/>
        <w:rPr>
          <w:rFonts w:ascii="Arial" w:hAnsi="Arial" w:cs="Arial"/>
          <w:b/>
          <w:bCs/>
          <w:sz w:val="22"/>
          <w:szCs w:val="22"/>
          <w:u w:val="single"/>
        </w:rPr>
      </w:pPr>
      <w:r w:rsidRPr="00E211DC">
        <w:rPr>
          <w:rFonts w:ascii="Arial" w:hAnsi="Arial" w:cs="Arial"/>
          <w:b/>
          <w:bCs/>
          <w:sz w:val="22"/>
          <w:szCs w:val="22"/>
          <w:u w:val="single"/>
        </w:rPr>
        <w:t>STANDARD TERMS AND CONDITIONS</w:t>
      </w:r>
    </w:p>
    <w:p w14:paraId="6DB49E13" w14:textId="77777777" w:rsidR="00F36BD9" w:rsidRPr="00E211DC" w:rsidRDefault="00F36BD9" w:rsidP="006701B3">
      <w:pPr>
        <w:jc w:val="center"/>
        <w:rPr>
          <w:rFonts w:ascii="Arial" w:hAnsi="Arial" w:cs="Arial"/>
          <w:b/>
          <w:bCs/>
          <w:sz w:val="22"/>
          <w:szCs w:val="22"/>
          <w:u w:val="single"/>
        </w:rPr>
      </w:pPr>
    </w:p>
    <w:p w14:paraId="7A285CFF" w14:textId="77777777" w:rsidR="00320668" w:rsidRPr="00E211DC" w:rsidRDefault="00320668" w:rsidP="00320668">
      <w:pPr>
        <w:jc w:val="both"/>
        <w:rPr>
          <w:rFonts w:ascii="Arial" w:hAnsi="Arial" w:cs="Arial"/>
          <w:color w:val="000000"/>
          <w:sz w:val="22"/>
          <w:szCs w:val="22"/>
        </w:rPr>
      </w:pPr>
      <w:r w:rsidRPr="00E211DC">
        <w:rPr>
          <w:rFonts w:ascii="Arial" w:hAnsi="Arial" w:cs="Arial"/>
          <w:color w:val="000000"/>
          <w:sz w:val="22"/>
          <w:szCs w:val="22"/>
        </w:rPr>
        <w:t>Certain terms and conditions are required for contracting. Therefore, the Offeror shall assure agreement and compliance with the following standard terms and conditions.</w:t>
      </w:r>
    </w:p>
    <w:p w14:paraId="1FC4D64C" w14:textId="77777777" w:rsidR="00DB3344" w:rsidRPr="00E211DC" w:rsidRDefault="00DB3344" w:rsidP="00DF6724">
      <w:pPr>
        <w:ind w:left="14"/>
        <w:jc w:val="both"/>
        <w:rPr>
          <w:rFonts w:ascii="Arial" w:hAnsi="Arial" w:cs="Arial"/>
          <w:sz w:val="22"/>
          <w:szCs w:val="22"/>
        </w:rPr>
      </w:pPr>
    </w:p>
    <w:p w14:paraId="6678C1C1" w14:textId="77777777" w:rsidR="00676CEB" w:rsidRPr="00E211DC" w:rsidRDefault="00676CEB" w:rsidP="00C33599">
      <w:pPr>
        <w:numPr>
          <w:ilvl w:val="0"/>
          <w:numId w:val="21"/>
        </w:numPr>
        <w:tabs>
          <w:tab w:val="left" w:pos="-720"/>
        </w:tabs>
        <w:suppressAutoHyphens/>
        <w:autoSpaceDE w:val="0"/>
        <w:autoSpaceDN w:val="0"/>
        <w:adjustRightInd w:val="0"/>
        <w:jc w:val="both"/>
        <w:rPr>
          <w:rFonts w:ascii="Arial" w:eastAsia="Calibri" w:hAnsi="Arial" w:cs="Arial"/>
          <w:b/>
          <w:color w:val="000000"/>
          <w:spacing w:val="-3"/>
          <w:sz w:val="22"/>
          <w:szCs w:val="22"/>
        </w:rPr>
      </w:pPr>
      <w:bookmarkStart w:id="13" w:name="_Hlk34910534"/>
      <w:r w:rsidRPr="00E211DC">
        <w:rPr>
          <w:rFonts w:ascii="Arial" w:eastAsia="Calibri" w:hAnsi="Arial" w:cs="Arial"/>
          <w:b/>
          <w:color w:val="000000"/>
          <w:spacing w:val="-3"/>
          <w:sz w:val="22"/>
          <w:szCs w:val="22"/>
        </w:rPr>
        <w:t>ACCESS TO RECORDS</w:t>
      </w:r>
    </w:p>
    <w:p w14:paraId="41ADF7B5" w14:textId="77777777" w:rsidR="00676CEB" w:rsidRPr="00E211DC" w:rsidRDefault="00676CEB" w:rsidP="00676CEB">
      <w:pPr>
        <w:tabs>
          <w:tab w:val="left" w:pos="-720"/>
        </w:tabs>
        <w:suppressAutoHyphens/>
        <w:autoSpaceDE w:val="0"/>
        <w:autoSpaceDN w:val="0"/>
        <w:adjustRightInd w:val="0"/>
        <w:ind w:left="720"/>
        <w:jc w:val="both"/>
        <w:rPr>
          <w:rFonts w:ascii="Arial" w:eastAsia="Calibri" w:hAnsi="Arial" w:cs="Arial"/>
          <w:b/>
          <w:color w:val="000000"/>
          <w:spacing w:val="-3"/>
          <w:sz w:val="22"/>
          <w:szCs w:val="22"/>
        </w:rPr>
      </w:pPr>
    </w:p>
    <w:p w14:paraId="4A04B87D"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 xml:space="preserve">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w:t>
      </w:r>
      <w:r w:rsidRPr="00E211DC">
        <w:rPr>
          <w:rFonts w:ascii="Arial" w:eastAsia="Calibri" w:hAnsi="Arial" w:cs="Arial"/>
          <w:color w:val="000000"/>
          <w:spacing w:val="-3"/>
          <w:sz w:val="22"/>
          <w:szCs w:val="22"/>
        </w:rPr>
        <w:lastRenderedPageBreak/>
        <w:t>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3226762B" w14:textId="77777777" w:rsidR="00676CEB" w:rsidRPr="00E211DC" w:rsidRDefault="00676CEB" w:rsidP="00676CEB">
      <w:pPr>
        <w:jc w:val="both"/>
        <w:rPr>
          <w:rFonts w:ascii="Arial" w:eastAsia="Calibri" w:hAnsi="Arial" w:cs="Arial"/>
          <w:color w:val="000000"/>
          <w:sz w:val="22"/>
          <w:szCs w:val="22"/>
        </w:rPr>
      </w:pPr>
    </w:p>
    <w:p w14:paraId="08901289" w14:textId="77777777" w:rsidR="00676CEB" w:rsidRPr="00E211DC" w:rsidRDefault="00676CEB" w:rsidP="00C33599">
      <w:pPr>
        <w:numPr>
          <w:ilvl w:val="0"/>
          <w:numId w:val="21"/>
        </w:numPr>
        <w:tabs>
          <w:tab w:val="left" w:pos="-720"/>
        </w:tabs>
        <w:suppressAutoHyphens/>
        <w:autoSpaceDE w:val="0"/>
        <w:autoSpaceDN w:val="0"/>
        <w:adjustRightInd w:val="0"/>
        <w:jc w:val="both"/>
        <w:rPr>
          <w:rFonts w:ascii="Arial" w:eastAsia="Calibri" w:hAnsi="Arial" w:cs="Arial"/>
          <w:b/>
          <w:color w:val="000000"/>
          <w:spacing w:val="-3"/>
          <w:sz w:val="22"/>
          <w:szCs w:val="22"/>
        </w:rPr>
      </w:pPr>
      <w:r w:rsidRPr="00E211DC">
        <w:rPr>
          <w:rFonts w:ascii="Arial" w:eastAsia="Calibri" w:hAnsi="Arial" w:cs="Arial"/>
          <w:b/>
          <w:color w:val="000000"/>
          <w:spacing w:val="-3"/>
          <w:sz w:val="22"/>
          <w:szCs w:val="22"/>
        </w:rPr>
        <w:t xml:space="preserve">ANTI-ASSIGNMENT/SUBCONTRACTING </w:t>
      </w:r>
    </w:p>
    <w:p w14:paraId="1A23CD1E" w14:textId="77777777" w:rsidR="00676CEB" w:rsidRPr="00E211DC" w:rsidRDefault="00676CEB" w:rsidP="00676CEB">
      <w:pPr>
        <w:tabs>
          <w:tab w:val="left" w:pos="-720"/>
        </w:tabs>
        <w:suppressAutoHyphens/>
        <w:autoSpaceDE w:val="0"/>
        <w:autoSpaceDN w:val="0"/>
        <w:adjustRightInd w:val="0"/>
        <w:ind w:left="720"/>
        <w:jc w:val="both"/>
        <w:rPr>
          <w:rFonts w:ascii="Arial" w:eastAsia="Calibri" w:hAnsi="Arial" w:cs="Arial"/>
          <w:b/>
          <w:color w:val="000000"/>
          <w:spacing w:val="-3"/>
          <w:sz w:val="22"/>
          <w:szCs w:val="22"/>
        </w:rPr>
      </w:pPr>
    </w:p>
    <w:p w14:paraId="6A80A5FA"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646C5CDB"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p>
    <w:p w14:paraId="2C33331F" w14:textId="77777777" w:rsidR="00676CEB" w:rsidRPr="00E211DC" w:rsidRDefault="00676CEB" w:rsidP="00C33599">
      <w:pPr>
        <w:numPr>
          <w:ilvl w:val="0"/>
          <w:numId w:val="21"/>
        </w:numPr>
        <w:tabs>
          <w:tab w:val="left" w:pos="-720"/>
        </w:tabs>
        <w:suppressAutoHyphens/>
        <w:autoSpaceDE w:val="0"/>
        <w:autoSpaceDN w:val="0"/>
        <w:adjustRightInd w:val="0"/>
        <w:jc w:val="both"/>
        <w:rPr>
          <w:rFonts w:ascii="Arial" w:eastAsia="Calibri" w:hAnsi="Arial" w:cs="Arial"/>
          <w:color w:val="000000"/>
          <w:spacing w:val="-3"/>
          <w:sz w:val="22"/>
          <w:szCs w:val="22"/>
        </w:rPr>
      </w:pPr>
      <w:r w:rsidRPr="00E211DC">
        <w:rPr>
          <w:rFonts w:ascii="Arial" w:eastAsia="Calibri" w:hAnsi="Arial" w:cs="Arial"/>
          <w:b/>
          <w:bCs/>
          <w:color w:val="000000"/>
          <w:spacing w:val="-3"/>
          <w:sz w:val="22"/>
          <w:szCs w:val="22"/>
        </w:rPr>
        <w:t>APPLICABLE LAW</w:t>
      </w:r>
    </w:p>
    <w:p w14:paraId="433D05E0" w14:textId="77777777" w:rsidR="00676CEB" w:rsidRPr="00E211DC" w:rsidRDefault="00676CEB" w:rsidP="00676CEB">
      <w:pPr>
        <w:tabs>
          <w:tab w:val="left" w:pos="-720"/>
        </w:tabs>
        <w:suppressAutoHyphens/>
        <w:autoSpaceDE w:val="0"/>
        <w:autoSpaceDN w:val="0"/>
        <w:adjustRightInd w:val="0"/>
        <w:ind w:left="720"/>
        <w:jc w:val="both"/>
        <w:rPr>
          <w:rFonts w:ascii="Arial" w:eastAsia="Calibri" w:hAnsi="Arial" w:cs="Arial"/>
          <w:color w:val="000000"/>
          <w:spacing w:val="-3"/>
          <w:sz w:val="22"/>
          <w:szCs w:val="22"/>
        </w:rPr>
      </w:pPr>
    </w:p>
    <w:p w14:paraId="17174582"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72D24B9D"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p>
    <w:p w14:paraId="08ABB981" w14:textId="77777777" w:rsidR="00676CEB" w:rsidRPr="00E211DC" w:rsidRDefault="00676CEB" w:rsidP="00C33599">
      <w:pPr>
        <w:numPr>
          <w:ilvl w:val="0"/>
          <w:numId w:val="21"/>
        </w:numPr>
        <w:autoSpaceDE w:val="0"/>
        <w:autoSpaceDN w:val="0"/>
        <w:adjustRightInd w:val="0"/>
        <w:jc w:val="both"/>
        <w:rPr>
          <w:rFonts w:ascii="Arial" w:eastAsia="Calibri" w:hAnsi="Arial" w:cs="Arial"/>
          <w:b/>
          <w:sz w:val="22"/>
          <w:szCs w:val="22"/>
        </w:rPr>
      </w:pPr>
      <w:r w:rsidRPr="00E211DC">
        <w:rPr>
          <w:rFonts w:ascii="Arial" w:eastAsia="Calibri" w:hAnsi="Arial" w:cs="Arial"/>
          <w:b/>
          <w:sz w:val="22"/>
          <w:szCs w:val="22"/>
        </w:rPr>
        <w:t xml:space="preserve">APPROVAL </w:t>
      </w:r>
    </w:p>
    <w:p w14:paraId="3EF839E5" w14:textId="77777777" w:rsidR="00676CEB" w:rsidRPr="00E211DC" w:rsidRDefault="00676CEB" w:rsidP="00676CEB">
      <w:pPr>
        <w:autoSpaceDE w:val="0"/>
        <w:autoSpaceDN w:val="0"/>
        <w:adjustRightInd w:val="0"/>
        <w:ind w:left="720"/>
        <w:jc w:val="both"/>
        <w:rPr>
          <w:rFonts w:ascii="Arial" w:eastAsia="Calibri" w:hAnsi="Arial" w:cs="Arial"/>
          <w:b/>
          <w:sz w:val="22"/>
          <w:szCs w:val="22"/>
        </w:rPr>
      </w:pPr>
    </w:p>
    <w:p w14:paraId="53D1CA3A"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3247EA37" w14:textId="77777777" w:rsidR="00676CEB" w:rsidRPr="00E211DC" w:rsidRDefault="00676CEB" w:rsidP="00676CEB">
      <w:pPr>
        <w:jc w:val="both"/>
        <w:rPr>
          <w:rFonts w:ascii="Arial" w:eastAsia="Calibri" w:hAnsi="Arial" w:cs="Arial"/>
          <w:sz w:val="22"/>
          <w:szCs w:val="22"/>
        </w:rPr>
      </w:pPr>
    </w:p>
    <w:p w14:paraId="0BF0FCFA" w14:textId="77777777" w:rsidR="00676CEB" w:rsidRPr="00E211DC" w:rsidRDefault="00676CEB" w:rsidP="00C33599">
      <w:pPr>
        <w:numPr>
          <w:ilvl w:val="0"/>
          <w:numId w:val="21"/>
        </w:numPr>
        <w:autoSpaceDE w:val="0"/>
        <w:autoSpaceDN w:val="0"/>
        <w:adjustRightInd w:val="0"/>
        <w:jc w:val="both"/>
        <w:rPr>
          <w:rFonts w:ascii="Arial" w:eastAsia="Calibri" w:hAnsi="Arial" w:cs="Arial"/>
          <w:sz w:val="22"/>
          <w:szCs w:val="22"/>
        </w:rPr>
      </w:pPr>
      <w:r w:rsidRPr="00E211DC">
        <w:rPr>
          <w:rFonts w:ascii="Arial" w:eastAsia="Calibri" w:hAnsi="Arial" w:cs="Arial"/>
          <w:b/>
          <w:sz w:val="22"/>
          <w:szCs w:val="22"/>
        </w:rPr>
        <w:t>ATTORNEY’S FEES AND EXPENSES</w:t>
      </w:r>
    </w:p>
    <w:p w14:paraId="3725B0C1" w14:textId="77777777" w:rsidR="00676CEB" w:rsidRPr="00E211DC" w:rsidRDefault="00676CEB" w:rsidP="00676CEB">
      <w:pPr>
        <w:autoSpaceDE w:val="0"/>
        <w:autoSpaceDN w:val="0"/>
        <w:adjustRightInd w:val="0"/>
        <w:ind w:left="720"/>
        <w:jc w:val="both"/>
        <w:rPr>
          <w:rFonts w:ascii="Arial" w:eastAsia="Calibri" w:hAnsi="Arial" w:cs="Arial"/>
          <w:sz w:val="22"/>
          <w:szCs w:val="22"/>
        </w:rPr>
      </w:pPr>
    </w:p>
    <w:p w14:paraId="3BFA9CDA"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8602EA4" w14:textId="77777777" w:rsidR="00676CEB" w:rsidRPr="00E211DC" w:rsidRDefault="00676CEB" w:rsidP="00676CEB">
      <w:pPr>
        <w:jc w:val="both"/>
        <w:rPr>
          <w:rFonts w:ascii="Arial" w:eastAsia="Calibri" w:hAnsi="Arial" w:cs="Arial"/>
          <w:sz w:val="22"/>
          <w:szCs w:val="22"/>
        </w:rPr>
      </w:pPr>
    </w:p>
    <w:p w14:paraId="3CE9FC15"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sz w:val="22"/>
          <w:szCs w:val="22"/>
        </w:rPr>
      </w:pPr>
      <w:r w:rsidRPr="00E211DC">
        <w:rPr>
          <w:rFonts w:ascii="Arial" w:eastAsia="Arial Unicode MS" w:hAnsi="Arial" w:cs="Arial"/>
          <w:b/>
          <w:bCs/>
          <w:sz w:val="22"/>
          <w:szCs w:val="22"/>
        </w:rPr>
        <w:t>AUTHORITY TO CONTRACT</w:t>
      </w:r>
    </w:p>
    <w:p w14:paraId="77787570"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sz w:val="22"/>
          <w:szCs w:val="22"/>
        </w:rPr>
      </w:pPr>
    </w:p>
    <w:p w14:paraId="633E3249"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41C0A3C"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p>
    <w:p w14:paraId="22C19955"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sz w:val="22"/>
          <w:szCs w:val="22"/>
        </w:rPr>
      </w:pPr>
      <w:r w:rsidRPr="00E211DC">
        <w:rPr>
          <w:rFonts w:ascii="Arial" w:eastAsia="Arial Unicode MS" w:hAnsi="Arial" w:cs="Arial"/>
          <w:b/>
          <w:bCs/>
          <w:sz w:val="22"/>
          <w:szCs w:val="22"/>
        </w:rPr>
        <w:t>AVAILABILITY OF FUNDS</w:t>
      </w:r>
    </w:p>
    <w:p w14:paraId="78241D2E"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sz w:val="22"/>
          <w:szCs w:val="22"/>
        </w:rPr>
      </w:pPr>
    </w:p>
    <w:p w14:paraId="1C805C9B" w14:textId="77777777" w:rsidR="00676CEB" w:rsidRPr="00E211DC" w:rsidRDefault="00676CEB" w:rsidP="00676CEB">
      <w:pPr>
        <w:jc w:val="both"/>
        <w:rPr>
          <w:rFonts w:ascii="Arial" w:eastAsia="Calibri" w:hAnsi="Arial" w:cs="Arial"/>
          <w:color w:val="000000"/>
          <w:sz w:val="22"/>
          <w:szCs w:val="22"/>
        </w:rPr>
      </w:pPr>
      <w:r w:rsidRPr="00E211DC">
        <w:rPr>
          <w:rFonts w:ascii="Arial" w:eastAsia="Calibri" w:hAnsi="Arial" w:cs="Arial"/>
          <w:color w:val="000000"/>
          <w:sz w:val="22"/>
          <w:szCs w:val="22"/>
        </w:rPr>
        <w:t xml:space="preserve">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w:t>
      </w:r>
      <w:r w:rsidRPr="00E211DC">
        <w:rPr>
          <w:rFonts w:ascii="Arial" w:eastAsia="Calibri" w:hAnsi="Arial" w:cs="Arial"/>
          <w:color w:val="000000"/>
          <w:sz w:val="22"/>
          <w:szCs w:val="22"/>
        </w:rPr>
        <w:lastRenderedPageBreak/>
        <w:t>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036D798F" w14:textId="77777777" w:rsidR="00676CEB" w:rsidRPr="00E211DC" w:rsidRDefault="00676CEB" w:rsidP="00676CEB">
      <w:pPr>
        <w:jc w:val="both"/>
        <w:rPr>
          <w:rFonts w:ascii="Arial" w:eastAsia="Calibri" w:hAnsi="Arial" w:cs="Arial"/>
          <w:color w:val="000000"/>
          <w:sz w:val="22"/>
          <w:szCs w:val="22"/>
        </w:rPr>
      </w:pPr>
    </w:p>
    <w:p w14:paraId="19DD0EDC" w14:textId="77777777" w:rsidR="00676CEB" w:rsidRPr="00E211DC" w:rsidRDefault="00676CEB" w:rsidP="00C33599">
      <w:pPr>
        <w:numPr>
          <w:ilvl w:val="0"/>
          <w:numId w:val="21"/>
        </w:numPr>
        <w:autoSpaceDE w:val="0"/>
        <w:autoSpaceDN w:val="0"/>
        <w:adjustRightInd w:val="0"/>
        <w:jc w:val="both"/>
        <w:rPr>
          <w:rFonts w:ascii="Arial" w:eastAsia="Calibri" w:hAnsi="Arial" w:cs="Arial"/>
          <w:b/>
          <w:bCs/>
          <w:spacing w:val="-3"/>
          <w:sz w:val="22"/>
          <w:szCs w:val="22"/>
        </w:rPr>
      </w:pPr>
      <w:r w:rsidRPr="00E211DC">
        <w:rPr>
          <w:rFonts w:ascii="Arial" w:eastAsia="Calibri" w:hAnsi="Arial" w:cs="Arial"/>
          <w:b/>
          <w:bCs/>
          <w:spacing w:val="-3"/>
          <w:sz w:val="22"/>
          <w:szCs w:val="22"/>
        </w:rPr>
        <w:t xml:space="preserve">BACKGROUND CHECKS </w:t>
      </w:r>
    </w:p>
    <w:p w14:paraId="508FD255" w14:textId="77777777" w:rsidR="00676CEB" w:rsidRPr="00E211DC" w:rsidRDefault="00676CEB" w:rsidP="00676CEB">
      <w:pPr>
        <w:autoSpaceDE w:val="0"/>
        <w:autoSpaceDN w:val="0"/>
        <w:adjustRightInd w:val="0"/>
        <w:ind w:left="720"/>
        <w:jc w:val="both"/>
        <w:rPr>
          <w:rFonts w:ascii="Arial" w:eastAsia="Calibri" w:hAnsi="Arial" w:cs="Arial"/>
          <w:b/>
          <w:bCs/>
          <w:spacing w:val="-3"/>
          <w:sz w:val="22"/>
          <w:szCs w:val="22"/>
        </w:rPr>
      </w:pPr>
    </w:p>
    <w:p w14:paraId="3884DA80" w14:textId="77777777" w:rsidR="00676CEB" w:rsidRPr="00E211DC" w:rsidRDefault="00676CEB" w:rsidP="00676CEB">
      <w:pPr>
        <w:autoSpaceDE w:val="0"/>
        <w:autoSpaceDN w:val="0"/>
        <w:adjustRightInd w:val="0"/>
        <w:jc w:val="both"/>
        <w:rPr>
          <w:rFonts w:ascii="Arial" w:eastAsia="Calibri" w:hAnsi="Arial" w:cs="Arial"/>
          <w:b/>
          <w:bCs/>
          <w:spacing w:val="-3"/>
          <w:sz w:val="22"/>
          <w:szCs w:val="22"/>
        </w:rPr>
      </w:pPr>
      <w:r w:rsidRPr="00E211DC">
        <w:rPr>
          <w:rFonts w:ascii="Arial" w:eastAsia="Calibri" w:hAnsi="Arial" w:cs="Arial"/>
          <w:color w:val="000000"/>
          <w:spacing w:val="-3"/>
          <w:sz w:val="22"/>
          <w:szCs w:val="22"/>
        </w:rPr>
        <w:t xml:space="preserve">Contractor </w:t>
      </w:r>
      <w:r w:rsidRPr="00E211DC">
        <w:rPr>
          <w:rFonts w:ascii="Arial" w:eastAsia="Calibri" w:hAnsi="Arial" w:cs="Arial"/>
          <w:spacing w:val="-3"/>
          <w:sz w:val="22"/>
          <w:szCs w:val="22"/>
        </w:rPr>
        <w:t xml:space="preserve">and/or its employees represents neither has 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E211DC">
        <w:rPr>
          <w:rFonts w:ascii="Arial" w:eastAsia="Calibri" w:hAnsi="Arial" w:cs="Arial"/>
          <w:b/>
          <w:bCs/>
          <w:spacing w:val="-3"/>
          <w:sz w:val="22"/>
          <w:szCs w:val="22"/>
        </w:rPr>
        <w:t>   </w:t>
      </w:r>
    </w:p>
    <w:p w14:paraId="5BBF2F40" w14:textId="77777777" w:rsidR="00676CEB" w:rsidRPr="00E211DC" w:rsidRDefault="00676CEB" w:rsidP="00676CEB">
      <w:pPr>
        <w:autoSpaceDE w:val="0"/>
        <w:autoSpaceDN w:val="0"/>
        <w:adjustRightInd w:val="0"/>
        <w:jc w:val="both"/>
        <w:rPr>
          <w:rFonts w:ascii="Arial" w:eastAsia="Calibri" w:hAnsi="Arial" w:cs="Arial"/>
          <w:b/>
          <w:bCs/>
          <w:spacing w:val="-3"/>
          <w:sz w:val="22"/>
          <w:szCs w:val="22"/>
        </w:rPr>
      </w:pPr>
    </w:p>
    <w:p w14:paraId="5084806B" w14:textId="77777777" w:rsidR="00676CEB" w:rsidRPr="00E211DC" w:rsidRDefault="00676CEB" w:rsidP="00C33599">
      <w:pPr>
        <w:keepNext/>
        <w:numPr>
          <w:ilvl w:val="0"/>
          <w:numId w:val="21"/>
        </w:numPr>
        <w:autoSpaceDE w:val="0"/>
        <w:autoSpaceDN w:val="0"/>
        <w:adjustRightInd w:val="0"/>
        <w:jc w:val="both"/>
        <w:outlineLvl w:val="4"/>
        <w:rPr>
          <w:rFonts w:ascii="Arial" w:eastAsia="Calibri" w:hAnsi="Arial" w:cs="Arial"/>
          <w:b/>
          <w:bCs/>
          <w:spacing w:val="-3"/>
          <w:sz w:val="22"/>
          <w:szCs w:val="22"/>
        </w:rPr>
      </w:pPr>
      <w:r w:rsidRPr="00E211DC">
        <w:rPr>
          <w:rFonts w:ascii="Arial" w:eastAsia="Calibri" w:hAnsi="Arial" w:cs="Arial"/>
          <w:b/>
          <w:bCs/>
          <w:spacing w:val="-3"/>
          <w:sz w:val="22"/>
          <w:szCs w:val="22"/>
        </w:rPr>
        <w:t xml:space="preserve">  BOARD APPROVAL</w:t>
      </w:r>
    </w:p>
    <w:p w14:paraId="063F5E5E" w14:textId="77777777" w:rsidR="00676CEB" w:rsidRPr="00E211DC" w:rsidRDefault="00676CEB" w:rsidP="00676CEB">
      <w:pPr>
        <w:keepNext/>
        <w:autoSpaceDE w:val="0"/>
        <w:autoSpaceDN w:val="0"/>
        <w:adjustRightInd w:val="0"/>
        <w:ind w:left="720"/>
        <w:jc w:val="both"/>
        <w:outlineLvl w:val="4"/>
        <w:rPr>
          <w:rFonts w:ascii="Arial" w:eastAsia="Calibri" w:hAnsi="Arial" w:cs="Arial"/>
          <w:b/>
          <w:bCs/>
          <w:spacing w:val="-3"/>
          <w:sz w:val="22"/>
          <w:szCs w:val="22"/>
        </w:rPr>
      </w:pPr>
    </w:p>
    <w:p w14:paraId="4813F94A" w14:textId="77777777" w:rsidR="00676CEB" w:rsidRPr="00E211DC" w:rsidRDefault="00676CEB" w:rsidP="00676CEB">
      <w:pPr>
        <w:jc w:val="both"/>
        <w:rPr>
          <w:rFonts w:ascii="Arial" w:eastAsia="Calibri" w:hAnsi="Arial" w:cs="Arial"/>
          <w:sz w:val="22"/>
          <w:szCs w:val="22"/>
          <w:lang w:eastAsia="x-none"/>
        </w:rPr>
      </w:pPr>
      <w:r w:rsidRPr="00E211DC">
        <w:rPr>
          <w:rFonts w:ascii="Arial" w:eastAsia="Calibri" w:hAnsi="Arial" w:cs="Arial"/>
          <w:sz w:val="22"/>
          <w:szCs w:val="22"/>
          <w:lang w:val="x-none" w:eastAsia="x-none"/>
        </w:rPr>
        <w:t>It is understood that</w:t>
      </w:r>
      <w:r w:rsidRPr="00E211DC">
        <w:rPr>
          <w:rFonts w:ascii="Arial" w:eastAsia="Calibri" w:hAnsi="Arial" w:cs="Arial"/>
          <w:sz w:val="22"/>
          <w:szCs w:val="22"/>
          <w:lang w:eastAsia="x-none"/>
        </w:rPr>
        <w:t xml:space="preserve"> if this contract requires approval by the Mississippi State Board of Education, and this contract is not approved by the </w:t>
      </w:r>
      <w:r w:rsidRPr="00E211DC">
        <w:rPr>
          <w:rFonts w:ascii="Arial" w:eastAsia="Calibri" w:hAnsi="Arial" w:cs="Arial"/>
          <w:sz w:val="22"/>
          <w:szCs w:val="22"/>
          <w:lang w:val="x-none" w:eastAsia="x-none"/>
        </w:rPr>
        <w:t xml:space="preserve">Mississippi </w:t>
      </w:r>
      <w:r w:rsidRPr="00E211DC">
        <w:rPr>
          <w:rFonts w:ascii="Arial" w:eastAsia="Calibri" w:hAnsi="Arial" w:cs="Arial"/>
          <w:sz w:val="22"/>
          <w:szCs w:val="22"/>
          <w:lang w:eastAsia="x-none"/>
        </w:rPr>
        <w:t xml:space="preserve">State </w:t>
      </w:r>
      <w:r w:rsidRPr="00E211DC">
        <w:rPr>
          <w:rFonts w:ascii="Arial" w:eastAsia="Calibri" w:hAnsi="Arial" w:cs="Arial"/>
          <w:sz w:val="22"/>
          <w:szCs w:val="22"/>
          <w:lang w:val="x-none" w:eastAsia="x-none"/>
        </w:rPr>
        <w:t>Board of Education</w:t>
      </w:r>
      <w:r w:rsidRPr="00E211DC">
        <w:rPr>
          <w:rFonts w:ascii="Arial" w:eastAsia="Calibri" w:hAnsi="Arial" w:cs="Arial"/>
          <w:sz w:val="22"/>
          <w:szCs w:val="22"/>
          <w:lang w:eastAsia="x-none"/>
        </w:rPr>
        <w:t>, it is void and no payment shall be made hereunder.</w:t>
      </w:r>
    </w:p>
    <w:p w14:paraId="414F6E1D" w14:textId="77777777" w:rsidR="00676CEB" w:rsidRPr="00E211DC" w:rsidRDefault="00676CEB" w:rsidP="00676CEB">
      <w:pPr>
        <w:jc w:val="both"/>
        <w:rPr>
          <w:rFonts w:ascii="Arial" w:eastAsia="Calibri" w:hAnsi="Arial" w:cs="Arial"/>
          <w:sz w:val="22"/>
          <w:szCs w:val="22"/>
          <w:lang w:val="x-none" w:eastAsia="x-none"/>
        </w:rPr>
      </w:pPr>
    </w:p>
    <w:p w14:paraId="1F402D66" w14:textId="77777777" w:rsidR="00676CEB" w:rsidRPr="00E211DC" w:rsidRDefault="00676CEB" w:rsidP="00C33599">
      <w:pPr>
        <w:keepNext/>
        <w:numPr>
          <w:ilvl w:val="0"/>
          <w:numId w:val="21"/>
        </w:numPr>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CHANGES IN SCOPE OF WORK</w:t>
      </w:r>
    </w:p>
    <w:p w14:paraId="7C1A53E1" w14:textId="77777777" w:rsidR="00676CEB" w:rsidRPr="00E211DC" w:rsidRDefault="00676CEB" w:rsidP="00676CEB">
      <w:pPr>
        <w:keepNext/>
        <w:autoSpaceDE w:val="0"/>
        <w:autoSpaceDN w:val="0"/>
        <w:adjustRightInd w:val="0"/>
        <w:ind w:left="720"/>
        <w:jc w:val="both"/>
        <w:outlineLvl w:val="4"/>
        <w:rPr>
          <w:rFonts w:ascii="Arial" w:eastAsia="Arial Unicode MS" w:hAnsi="Arial" w:cs="Arial"/>
          <w:b/>
          <w:bCs/>
          <w:color w:val="000000"/>
          <w:spacing w:val="-3"/>
          <w:sz w:val="22"/>
          <w:szCs w:val="22"/>
        </w:rPr>
      </w:pPr>
    </w:p>
    <w:p w14:paraId="1910D6ED" w14:textId="77777777" w:rsidR="00676CEB" w:rsidRPr="00E211DC" w:rsidRDefault="00676CEB" w:rsidP="00676CEB">
      <w:pPr>
        <w:keepNext/>
        <w:tabs>
          <w:tab w:val="left" w:pos="720"/>
        </w:tabs>
        <w:jc w:val="both"/>
        <w:outlineLvl w:val="4"/>
        <w:rPr>
          <w:rFonts w:ascii="Arial" w:eastAsia="Arial Unicode MS" w:hAnsi="Arial" w:cs="Arial"/>
          <w:bCs/>
          <w:color w:val="000000"/>
          <w:spacing w:val="-3"/>
          <w:sz w:val="22"/>
          <w:szCs w:val="22"/>
        </w:rPr>
      </w:pPr>
      <w:r w:rsidRPr="00E211DC">
        <w:rPr>
          <w:rFonts w:ascii="Arial" w:eastAsia="Arial Unicode MS" w:hAnsi="Arial" w:cs="Arial"/>
          <w:bCs/>
          <w:color w:val="000000"/>
          <w:spacing w:val="-3"/>
          <w:sz w:val="22"/>
          <w:szCs w:val="22"/>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36120310" w14:textId="77777777" w:rsidR="00676CEB" w:rsidRPr="00E211DC" w:rsidRDefault="00676CEB" w:rsidP="00676CEB">
      <w:pPr>
        <w:keepNext/>
        <w:tabs>
          <w:tab w:val="left" w:pos="720"/>
        </w:tabs>
        <w:jc w:val="both"/>
        <w:outlineLvl w:val="4"/>
        <w:rPr>
          <w:rFonts w:ascii="Arial" w:eastAsia="Arial Unicode MS" w:hAnsi="Arial" w:cs="Arial"/>
          <w:bCs/>
          <w:color w:val="000000"/>
          <w:spacing w:val="-3"/>
          <w:sz w:val="22"/>
          <w:szCs w:val="22"/>
        </w:rPr>
      </w:pPr>
    </w:p>
    <w:p w14:paraId="6C0C42CB" w14:textId="77777777" w:rsidR="00676CEB" w:rsidRPr="00E211DC" w:rsidRDefault="00676CEB" w:rsidP="00676CEB">
      <w:pPr>
        <w:keepNext/>
        <w:tabs>
          <w:tab w:val="left" w:pos="-720"/>
        </w:tabs>
        <w:suppressAutoHyphens/>
        <w:jc w:val="both"/>
        <w:outlineLvl w:val="7"/>
        <w:rPr>
          <w:rFonts w:ascii="Arial" w:eastAsia="Arial Unicode MS" w:hAnsi="Arial" w:cs="Arial"/>
          <w:bCs/>
          <w:color w:val="000000"/>
          <w:spacing w:val="-3"/>
          <w:sz w:val="22"/>
          <w:szCs w:val="22"/>
        </w:rPr>
      </w:pPr>
      <w:r w:rsidRPr="00E211DC">
        <w:rPr>
          <w:rFonts w:ascii="Arial" w:eastAsia="Arial Unicode MS" w:hAnsi="Arial" w:cs="Arial"/>
          <w:bCs/>
          <w:color w:val="000000"/>
          <w:spacing w:val="-3"/>
          <w:sz w:val="22"/>
          <w:szCs w:val="22"/>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2D6B589D" w14:textId="77777777" w:rsidR="00676CEB" w:rsidRPr="00E211DC" w:rsidRDefault="00676CEB" w:rsidP="00676CEB">
      <w:pPr>
        <w:autoSpaceDE w:val="0"/>
        <w:autoSpaceDN w:val="0"/>
        <w:adjustRightInd w:val="0"/>
        <w:jc w:val="both"/>
        <w:rPr>
          <w:rFonts w:ascii="Arial" w:eastAsia="Calibri" w:hAnsi="Arial" w:cs="Arial"/>
          <w:b/>
          <w:sz w:val="22"/>
          <w:szCs w:val="22"/>
        </w:rPr>
      </w:pPr>
    </w:p>
    <w:p w14:paraId="0A33440C"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COMPLIANCE LAWS</w:t>
      </w:r>
    </w:p>
    <w:p w14:paraId="6BC63EFF"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2F6BB725"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525DDFAE" w14:textId="77777777" w:rsidR="00676CEB" w:rsidRPr="00E211DC" w:rsidRDefault="00676CEB" w:rsidP="00676CEB">
      <w:pPr>
        <w:keepNext/>
        <w:tabs>
          <w:tab w:val="left" w:pos="-720"/>
        </w:tabs>
        <w:suppressAutoHyphens/>
        <w:jc w:val="both"/>
        <w:outlineLvl w:val="7"/>
        <w:rPr>
          <w:rFonts w:ascii="Arial" w:eastAsia="Calibri" w:hAnsi="Arial" w:cs="Arial"/>
          <w:b/>
          <w:bCs/>
          <w:color w:val="000000"/>
          <w:spacing w:val="-3"/>
          <w:sz w:val="22"/>
          <w:szCs w:val="22"/>
        </w:rPr>
      </w:pPr>
    </w:p>
    <w:p w14:paraId="765AFCDC"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z w:val="22"/>
          <w:szCs w:val="22"/>
        </w:rPr>
      </w:pPr>
      <w:r w:rsidRPr="00E211DC">
        <w:rPr>
          <w:rFonts w:ascii="Arial" w:eastAsia="Arial Unicode MS" w:hAnsi="Arial" w:cs="Arial"/>
          <w:b/>
          <w:bCs/>
          <w:color w:val="000000"/>
          <w:sz w:val="22"/>
          <w:szCs w:val="22"/>
        </w:rPr>
        <w:t xml:space="preserve">  CONFIDENTIALITY</w:t>
      </w:r>
    </w:p>
    <w:p w14:paraId="1BA37E48"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z w:val="22"/>
          <w:szCs w:val="22"/>
        </w:rPr>
      </w:pPr>
    </w:p>
    <w:p w14:paraId="6A305B75" w14:textId="77777777" w:rsidR="00676CEB" w:rsidRPr="00E211DC" w:rsidRDefault="00676CEB" w:rsidP="00676CEB">
      <w:pPr>
        <w:keepNext/>
        <w:tabs>
          <w:tab w:val="left" w:pos="720"/>
        </w:tabs>
        <w:jc w:val="both"/>
        <w:outlineLvl w:val="4"/>
        <w:rPr>
          <w:rFonts w:ascii="Arial" w:eastAsia="Arial Unicode MS" w:hAnsi="Arial" w:cs="Arial"/>
          <w:bCs/>
          <w:color w:val="000000"/>
          <w:sz w:val="22"/>
          <w:szCs w:val="22"/>
        </w:rPr>
      </w:pPr>
      <w:r w:rsidRPr="00E211DC">
        <w:rPr>
          <w:rFonts w:ascii="Arial" w:eastAsia="Arial Unicode MS" w:hAnsi="Arial" w:cs="Arial"/>
          <w:bCs/>
          <w:color w:val="000000"/>
          <w:sz w:val="22"/>
          <w:szCs w:val="22"/>
        </w:rPr>
        <w:t xml:space="preserve">Notwithstanding any provision to the contrary contained herein, it is recognized that MDE is a public agency of the State of Mississippi and is subject to the Mississippi Public Records Act. Miss. Code Ann. §§ 25-61-1 </w:t>
      </w:r>
      <w:r w:rsidRPr="00E211DC">
        <w:rPr>
          <w:rFonts w:ascii="Arial" w:eastAsia="Arial Unicode MS" w:hAnsi="Arial" w:cs="Arial"/>
          <w:bCs/>
          <w:i/>
          <w:color w:val="000000"/>
          <w:sz w:val="22"/>
          <w:szCs w:val="22"/>
        </w:rPr>
        <w:t>et seq.</w:t>
      </w:r>
      <w:r w:rsidRPr="00E211DC">
        <w:rPr>
          <w:rFonts w:ascii="Arial" w:eastAsia="Arial Unicode MS" w:hAnsi="Arial" w:cs="Arial"/>
          <w:bCs/>
          <w:color w:val="000000"/>
          <w:sz w:val="22"/>
          <w:szCs w:val="22"/>
        </w:rPr>
        <w:t xml:space="preserve"> If a public records request is made for any information provided to MDE pursuant to this agreement and </w:t>
      </w:r>
      <w:r w:rsidRPr="00E211DC">
        <w:rPr>
          <w:rFonts w:ascii="Arial" w:eastAsia="Arial Unicode MS" w:hAnsi="Arial" w:cs="Arial"/>
          <w:bCs/>
          <w:color w:val="000000"/>
          <w:sz w:val="22"/>
          <w:szCs w:val="22"/>
        </w:rPr>
        <w:lastRenderedPageBreak/>
        <w:t>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5C318665" w14:textId="77777777" w:rsidR="00676CEB" w:rsidRPr="00E211DC" w:rsidRDefault="00676CEB" w:rsidP="00676CEB">
      <w:pPr>
        <w:keepNext/>
        <w:tabs>
          <w:tab w:val="left" w:pos="720"/>
        </w:tabs>
        <w:jc w:val="both"/>
        <w:outlineLvl w:val="4"/>
        <w:rPr>
          <w:rFonts w:ascii="Arial" w:eastAsia="Arial Unicode MS" w:hAnsi="Arial" w:cs="Arial"/>
          <w:bCs/>
          <w:color w:val="000000"/>
          <w:sz w:val="22"/>
          <w:szCs w:val="22"/>
        </w:rPr>
      </w:pPr>
    </w:p>
    <w:p w14:paraId="72FDCA4C" w14:textId="77777777" w:rsidR="00676CEB" w:rsidRPr="00E211DC" w:rsidRDefault="00676CEB" w:rsidP="00C33599">
      <w:pPr>
        <w:numPr>
          <w:ilvl w:val="0"/>
          <w:numId w:val="21"/>
        </w:numPr>
        <w:autoSpaceDE w:val="0"/>
        <w:autoSpaceDN w:val="0"/>
        <w:adjustRightInd w:val="0"/>
        <w:jc w:val="both"/>
        <w:rPr>
          <w:rFonts w:ascii="Arial" w:eastAsia="Calibri" w:hAnsi="Arial" w:cs="Arial"/>
          <w:b/>
          <w:i/>
          <w:color w:val="000000"/>
          <w:sz w:val="22"/>
          <w:szCs w:val="22"/>
        </w:rPr>
      </w:pPr>
      <w:r w:rsidRPr="00E211DC">
        <w:rPr>
          <w:rFonts w:ascii="Arial" w:eastAsia="Calibri" w:hAnsi="Arial" w:cs="Arial"/>
          <w:b/>
          <w:bCs/>
          <w:sz w:val="22"/>
          <w:szCs w:val="22"/>
        </w:rPr>
        <w:t xml:space="preserve">  CONTRACTOR PERSONNEL</w:t>
      </w:r>
    </w:p>
    <w:p w14:paraId="0D46BE3F" w14:textId="77777777" w:rsidR="00676CEB" w:rsidRPr="00E211DC" w:rsidRDefault="00676CEB" w:rsidP="00676CEB">
      <w:pPr>
        <w:autoSpaceDE w:val="0"/>
        <w:autoSpaceDN w:val="0"/>
        <w:adjustRightInd w:val="0"/>
        <w:ind w:left="720"/>
        <w:jc w:val="both"/>
        <w:rPr>
          <w:rFonts w:ascii="Arial" w:eastAsia="Calibri" w:hAnsi="Arial" w:cs="Arial"/>
          <w:b/>
          <w:i/>
          <w:color w:val="000000"/>
          <w:sz w:val="22"/>
          <w:szCs w:val="22"/>
        </w:rPr>
      </w:pPr>
    </w:p>
    <w:p w14:paraId="6DFD3B72" w14:textId="77777777" w:rsidR="00676CEB" w:rsidRPr="00E211DC" w:rsidRDefault="00676CEB" w:rsidP="00676CEB">
      <w:pPr>
        <w:jc w:val="both"/>
        <w:rPr>
          <w:rFonts w:ascii="Arial" w:eastAsia="Calibri" w:hAnsi="Arial" w:cs="Arial"/>
          <w:sz w:val="22"/>
          <w:szCs w:val="22"/>
          <w:lang w:val="x-none" w:eastAsia="x-none"/>
        </w:rPr>
      </w:pPr>
      <w:r w:rsidRPr="00E211DC">
        <w:rPr>
          <w:rFonts w:ascii="Arial" w:eastAsia="Calibri" w:hAnsi="Arial" w:cs="Arial"/>
          <w:sz w:val="22"/>
          <w:szCs w:val="22"/>
          <w:lang w:val="x-none" w:eastAsia="x-none"/>
        </w:rPr>
        <w:t>C</w:t>
      </w:r>
      <w:r w:rsidRPr="00E211DC">
        <w:rPr>
          <w:rFonts w:ascii="Arial" w:eastAsia="Calibri" w:hAnsi="Arial" w:cs="Arial"/>
          <w:sz w:val="22"/>
          <w:szCs w:val="22"/>
          <w:lang w:eastAsia="x-none"/>
        </w:rPr>
        <w:t>ontractor</w:t>
      </w:r>
      <w:r w:rsidRPr="00E211DC">
        <w:rPr>
          <w:rFonts w:ascii="Arial" w:eastAsia="Calibri" w:hAnsi="Arial" w:cs="Arial"/>
          <w:sz w:val="22"/>
          <w:szCs w:val="22"/>
          <w:lang w:val="x-none" w:eastAsia="x-none"/>
        </w:rPr>
        <w:t xml:space="preserve"> agrees that, at all times, the employees of contractor furnishing or performing any of the services specified under this agreement shall do so in a proper, workmanlike, and dignified manner.</w:t>
      </w:r>
    </w:p>
    <w:p w14:paraId="26DE65F9" w14:textId="77777777" w:rsidR="00676CEB" w:rsidRPr="00E211DC" w:rsidRDefault="00676CEB" w:rsidP="00676CEB">
      <w:pPr>
        <w:jc w:val="both"/>
        <w:rPr>
          <w:rFonts w:ascii="Arial" w:eastAsia="Calibri" w:hAnsi="Arial" w:cs="Arial"/>
          <w:sz w:val="22"/>
          <w:szCs w:val="22"/>
          <w:lang w:val="x-none" w:eastAsia="x-none"/>
        </w:rPr>
      </w:pPr>
    </w:p>
    <w:p w14:paraId="3CFAC81D" w14:textId="77777777" w:rsidR="00676CEB" w:rsidRPr="00E211DC" w:rsidRDefault="00676CEB" w:rsidP="00676CEB">
      <w:pPr>
        <w:autoSpaceDE w:val="0"/>
        <w:autoSpaceDN w:val="0"/>
        <w:adjustRightInd w:val="0"/>
        <w:jc w:val="both"/>
        <w:rPr>
          <w:rFonts w:ascii="Arial" w:eastAsia="Calibri" w:hAnsi="Arial" w:cs="Arial"/>
          <w:color w:val="000000"/>
          <w:sz w:val="22"/>
          <w:szCs w:val="22"/>
        </w:rPr>
      </w:pPr>
      <w:r w:rsidRPr="00E211DC">
        <w:rPr>
          <w:rFonts w:ascii="Arial" w:eastAsia="Calibri" w:hAnsi="Arial" w:cs="Arial"/>
          <w:color w:val="000000"/>
          <w:sz w:val="22"/>
          <w:szCs w:val="22"/>
        </w:rPr>
        <w:t>The</w:t>
      </w:r>
      <w:r w:rsidRPr="00E211DC">
        <w:rPr>
          <w:rFonts w:ascii="Arial" w:eastAsia="Calibri" w:hAnsi="Arial" w:cs="Arial"/>
          <w:i/>
          <w:iCs/>
          <w:color w:val="000000"/>
          <w:sz w:val="22"/>
          <w:szCs w:val="22"/>
        </w:rPr>
        <w:t xml:space="preserve"> </w:t>
      </w:r>
      <w:r w:rsidRPr="00E211DC">
        <w:rPr>
          <w:rFonts w:ascii="Arial" w:eastAsia="Calibri" w:hAnsi="Arial" w:cs="Arial"/>
          <w:sz w:val="22"/>
          <w:szCs w:val="22"/>
        </w:rPr>
        <w:t>MDE</w:t>
      </w:r>
      <w:r w:rsidRPr="00E211DC">
        <w:rPr>
          <w:rFonts w:ascii="Arial" w:eastAsia="Calibri" w:hAnsi="Arial" w:cs="Arial"/>
          <w:color w:val="000000"/>
          <w:sz w:val="22"/>
          <w:szCs w:val="22"/>
        </w:rPr>
        <w:t xml:space="preserve"> shall, throughout the life of the contract, have the right of reasonable rejection and approval of staff or subcontractors assigned to the work by Contractor. If the </w:t>
      </w:r>
      <w:r w:rsidRPr="00E211DC">
        <w:rPr>
          <w:rFonts w:ascii="Arial" w:eastAsia="Calibri" w:hAnsi="Arial" w:cs="Arial"/>
          <w:sz w:val="22"/>
          <w:szCs w:val="22"/>
        </w:rPr>
        <w:t xml:space="preserve">MDE </w:t>
      </w:r>
      <w:r w:rsidRPr="00E211DC">
        <w:rPr>
          <w:rFonts w:ascii="Arial" w:eastAsia="Calibri" w:hAnsi="Arial" w:cs="Arial"/>
          <w:color w:val="000000"/>
          <w:sz w:val="22"/>
          <w:szCs w:val="22"/>
        </w:rPr>
        <w:t xml:space="preserve">reasonably rejects staff or subcontractors, Contractor must provide replacement staff or subcontractors satisfactory to the </w:t>
      </w:r>
      <w:r w:rsidRPr="00E211DC">
        <w:rPr>
          <w:rFonts w:ascii="Arial" w:eastAsia="Calibri" w:hAnsi="Arial" w:cs="Arial"/>
          <w:sz w:val="22"/>
          <w:szCs w:val="22"/>
        </w:rPr>
        <w:t>MDE</w:t>
      </w:r>
      <w:r w:rsidRPr="00E211DC">
        <w:rPr>
          <w:rFonts w:ascii="Arial" w:eastAsia="Calibri" w:hAnsi="Arial" w:cs="Arial"/>
          <w:color w:val="000000"/>
          <w:sz w:val="22"/>
          <w:szCs w:val="22"/>
        </w:rPr>
        <w:t xml:space="preserve"> in a timely manner and at no additional cost to the </w:t>
      </w:r>
      <w:r w:rsidRPr="00E211DC">
        <w:rPr>
          <w:rFonts w:ascii="Arial" w:eastAsia="Calibri" w:hAnsi="Arial" w:cs="Arial"/>
          <w:sz w:val="22"/>
          <w:szCs w:val="22"/>
        </w:rPr>
        <w:t>MDE</w:t>
      </w:r>
      <w:r w:rsidRPr="00E211DC">
        <w:rPr>
          <w:rFonts w:ascii="Arial" w:eastAsia="Calibri" w:hAnsi="Arial" w:cs="Arial"/>
          <w:i/>
          <w:iCs/>
          <w:color w:val="000000"/>
          <w:sz w:val="22"/>
          <w:szCs w:val="22"/>
        </w:rPr>
        <w:t>.</w:t>
      </w:r>
      <w:r w:rsidRPr="00E211DC">
        <w:rPr>
          <w:rFonts w:ascii="Arial" w:eastAsia="Calibri" w:hAnsi="Arial" w:cs="Arial"/>
          <w:color w:val="000000"/>
          <w:sz w:val="22"/>
          <w:szCs w:val="22"/>
        </w:rPr>
        <w:t xml:space="preserve">  The day-to-day supervision and control of Contractor’s employees and subcontractors is the sole responsibility of Contractor.</w:t>
      </w:r>
    </w:p>
    <w:p w14:paraId="7BDBE563" w14:textId="77777777" w:rsidR="00676CEB" w:rsidRPr="00E211DC" w:rsidRDefault="00676CEB" w:rsidP="00676CEB">
      <w:pPr>
        <w:tabs>
          <w:tab w:val="left" w:pos="-720"/>
        </w:tabs>
        <w:suppressAutoHyphens/>
        <w:autoSpaceDE w:val="0"/>
        <w:autoSpaceDN w:val="0"/>
        <w:adjustRightInd w:val="0"/>
        <w:jc w:val="both"/>
        <w:rPr>
          <w:rFonts w:ascii="Arial" w:eastAsia="Calibri" w:hAnsi="Arial" w:cs="Arial"/>
          <w:b/>
          <w:color w:val="FF0000"/>
          <w:spacing w:val="-3"/>
          <w:sz w:val="22"/>
          <w:szCs w:val="22"/>
          <w:highlight w:val="yellow"/>
          <w:u w:val="single"/>
        </w:rPr>
      </w:pPr>
    </w:p>
    <w:p w14:paraId="3DFBF389" w14:textId="77777777" w:rsidR="00676CEB" w:rsidRPr="00E211DC" w:rsidRDefault="00676CEB" w:rsidP="00676CEB">
      <w:pPr>
        <w:tabs>
          <w:tab w:val="left" w:pos="-720"/>
        </w:tabs>
        <w:suppressAutoHyphens/>
        <w:autoSpaceDE w:val="0"/>
        <w:autoSpaceDN w:val="0"/>
        <w:adjustRightInd w:val="0"/>
        <w:jc w:val="both"/>
        <w:rPr>
          <w:rFonts w:ascii="Arial" w:eastAsia="Calibri" w:hAnsi="Arial" w:cs="Arial"/>
          <w:spacing w:val="-3"/>
          <w:sz w:val="22"/>
          <w:szCs w:val="22"/>
          <w:u w:val="single"/>
        </w:rPr>
      </w:pPr>
      <w:r w:rsidRPr="00E211DC">
        <w:rPr>
          <w:rFonts w:ascii="Arial" w:eastAsia="Calibri" w:hAnsi="Arial" w:cs="Arial"/>
          <w:spacing w:val="-3"/>
          <w:sz w:val="22"/>
          <w:szCs w:val="22"/>
          <w:u w:val="single"/>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05BAB041" w14:textId="77777777" w:rsidR="00676CEB" w:rsidRPr="00E211DC" w:rsidRDefault="00676CEB" w:rsidP="00676CEB">
      <w:pPr>
        <w:keepNext/>
        <w:tabs>
          <w:tab w:val="left" w:pos="720"/>
        </w:tabs>
        <w:jc w:val="both"/>
        <w:outlineLvl w:val="4"/>
        <w:rPr>
          <w:rFonts w:ascii="Arial" w:eastAsia="Arial Unicode MS" w:hAnsi="Arial" w:cs="Arial"/>
          <w:bCs/>
          <w:color w:val="000000"/>
          <w:sz w:val="22"/>
          <w:szCs w:val="22"/>
        </w:rPr>
      </w:pPr>
    </w:p>
    <w:p w14:paraId="66086D27" w14:textId="77777777" w:rsidR="00676CEB" w:rsidRPr="00E211DC" w:rsidRDefault="00676CEB" w:rsidP="00C33599">
      <w:pPr>
        <w:numPr>
          <w:ilvl w:val="0"/>
          <w:numId w:val="21"/>
        </w:numPr>
        <w:autoSpaceDE w:val="0"/>
        <w:autoSpaceDN w:val="0"/>
        <w:adjustRightInd w:val="0"/>
        <w:jc w:val="both"/>
        <w:rPr>
          <w:rFonts w:ascii="Arial" w:eastAsia="Calibri" w:hAnsi="Arial" w:cs="Arial"/>
          <w:color w:val="000000"/>
          <w:sz w:val="22"/>
          <w:szCs w:val="22"/>
        </w:rPr>
      </w:pPr>
      <w:r w:rsidRPr="00E211DC">
        <w:rPr>
          <w:rFonts w:ascii="Arial" w:eastAsia="Arial Unicode MS" w:hAnsi="Arial" w:cs="Arial"/>
          <w:b/>
          <w:bCs/>
          <w:color w:val="000000"/>
          <w:sz w:val="22"/>
          <w:szCs w:val="22"/>
        </w:rPr>
        <w:t xml:space="preserve">  COPYRIGHTS</w:t>
      </w:r>
      <w:r w:rsidRPr="00E211DC">
        <w:rPr>
          <w:rFonts w:ascii="Arial" w:eastAsia="Calibri" w:hAnsi="Arial" w:cs="Arial"/>
          <w:color w:val="000000"/>
          <w:sz w:val="22"/>
          <w:szCs w:val="22"/>
        </w:rPr>
        <w:t xml:space="preserve"> </w:t>
      </w:r>
    </w:p>
    <w:p w14:paraId="6C504C34" w14:textId="77777777" w:rsidR="00676CEB" w:rsidRPr="00E211DC" w:rsidRDefault="00676CEB" w:rsidP="00676CEB">
      <w:pPr>
        <w:autoSpaceDE w:val="0"/>
        <w:autoSpaceDN w:val="0"/>
        <w:adjustRightInd w:val="0"/>
        <w:ind w:left="720"/>
        <w:jc w:val="both"/>
        <w:rPr>
          <w:rFonts w:ascii="Arial" w:eastAsia="Calibri" w:hAnsi="Arial" w:cs="Arial"/>
          <w:color w:val="000000"/>
          <w:sz w:val="22"/>
          <w:szCs w:val="22"/>
        </w:rPr>
      </w:pPr>
    </w:p>
    <w:p w14:paraId="5F885B54" w14:textId="77777777" w:rsidR="00676CEB" w:rsidRPr="00E211DC" w:rsidRDefault="00676CEB" w:rsidP="00676CEB">
      <w:pPr>
        <w:jc w:val="both"/>
        <w:rPr>
          <w:rFonts w:ascii="Arial" w:eastAsia="Calibri" w:hAnsi="Arial" w:cs="Arial"/>
          <w:color w:val="000000"/>
          <w:sz w:val="22"/>
          <w:szCs w:val="22"/>
        </w:rPr>
      </w:pPr>
      <w:r w:rsidRPr="00E211DC">
        <w:rPr>
          <w:rFonts w:ascii="Arial" w:eastAsia="Calibri" w:hAnsi="Arial" w:cs="Arial"/>
          <w:color w:val="000000"/>
          <w:sz w:val="22"/>
          <w:szCs w:val="22"/>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E211DC">
        <w:rPr>
          <w:rFonts w:ascii="Arial" w:eastAsia="Calibri" w:hAnsi="Arial" w:cs="Arial"/>
          <w:iCs/>
          <w:color w:val="000000"/>
          <w:sz w:val="22"/>
          <w:szCs w:val="22"/>
        </w:rPr>
        <w:t>MDE</w:t>
      </w:r>
      <w:r w:rsidRPr="00E211DC">
        <w:rPr>
          <w:rFonts w:ascii="Arial" w:eastAsia="Calibri" w:hAnsi="Arial" w:cs="Arial"/>
          <w:i/>
          <w:iCs/>
          <w:color w:val="000000"/>
          <w:sz w:val="22"/>
          <w:szCs w:val="22"/>
        </w:rPr>
        <w:t xml:space="preserve"> </w:t>
      </w:r>
      <w:r w:rsidRPr="00E211DC">
        <w:rPr>
          <w:rFonts w:ascii="Arial" w:eastAsia="Calibri" w:hAnsi="Arial" w:cs="Arial"/>
          <w:color w:val="000000"/>
          <w:sz w:val="22"/>
          <w:szCs w:val="22"/>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contract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0D2489D9" w14:textId="77777777" w:rsidR="00676CEB" w:rsidRPr="00E211DC" w:rsidRDefault="00676CEB" w:rsidP="00676CEB">
      <w:pPr>
        <w:jc w:val="both"/>
        <w:rPr>
          <w:rFonts w:ascii="Arial" w:eastAsia="Calibri" w:hAnsi="Arial" w:cs="Arial"/>
          <w:color w:val="000000"/>
          <w:sz w:val="22"/>
          <w:szCs w:val="22"/>
        </w:rPr>
      </w:pPr>
      <w:r w:rsidRPr="00E211DC">
        <w:rPr>
          <w:rFonts w:ascii="Arial" w:eastAsia="Calibri" w:hAnsi="Arial" w:cs="Arial"/>
          <w:color w:val="000000"/>
          <w:sz w:val="22"/>
          <w:szCs w:val="22"/>
        </w:rPr>
        <w:t>Contractor further agrees that all material produced and/or delivered under this contract will not, to the best of Contractor’s knowledge, infringe upon the copyright or any other proprietary rights of any third party. Should any aspect of the materials become, or in Contractor’s opinion be likely to become, the subject of any infringement claim or suit, Contractor shall procure the rights to such material or replace or modify the material to make it non-infringing.</w:t>
      </w:r>
    </w:p>
    <w:p w14:paraId="4DC905A0" w14:textId="77777777" w:rsidR="00676CEB" w:rsidRPr="00E211DC" w:rsidRDefault="00676CEB" w:rsidP="00676CEB">
      <w:pPr>
        <w:jc w:val="both"/>
        <w:rPr>
          <w:rFonts w:ascii="Arial" w:eastAsia="Calibri" w:hAnsi="Arial" w:cs="Arial"/>
          <w:color w:val="000000"/>
          <w:sz w:val="22"/>
          <w:szCs w:val="22"/>
        </w:rPr>
      </w:pPr>
    </w:p>
    <w:p w14:paraId="33E9A304" w14:textId="77777777" w:rsidR="00676CEB" w:rsidRPr="00E211DC" w:rsidRDefault="00676CEB" w:rsidP="00C33599">
      <w:pPr>
        <w:numPr>
          <w:ilvl w:val="0"/>
          <w:numId w:val="21"/>
        </w:numPr>
        <w:autoSpaceDE w:val="0"/>
        <w:autoSpaceDN w:val="0"/>
        <w:adjustRightInd w:val="0"/>
        <w:jc w:val="both"/>
        <w:rPr>
          <w:rFonts w:ascii="Arial" w:eastAsia="Calibri" w:hAnsi="Arial" w:cs="Arial"/>
          <w:b/>
          <w:color w:val="000000"/>
          <w:sz w:val="22"/>
          <w:szCs w:val="22"/>
        </w:rPr>
      </w:pPr>
      <w:r w:rsidRPr="00E211DC">
        <w:rPr>
          <w:rFonts w:ascii="Arial" w:eastAsia="Calibri" w:hAnsi="Arial" w:cs="Arial"/>
          <w:b/>
          <w:color w:val="000000"/>
          <w:sz w:val="22"/>
          <w:szCs w:val="22"/>
        </w:rPr>
        <w:t xml:space="preserve">  DEBARMENT AND SUSPENSION</w:t>
      </w:r>
    </w:p>
    <w:p w14:paraId="251FACC4" w14:textId="77777777" w:rsidR="00676CEB" w:rsidRPr="00E211DC" w:rsidRDefault="00676CEB" w:rsidP="00676CEB">
      <w:pPr>
        <w:autoSpaceDE w:val="0"/>
        <w:autoSpaceDN w:val="0"/>
        <w:adjustRightInd w:val="0"/>
        <w:ind w:left="720"/>
        <w:jc w:val="both"/>
        <w:rPr>
          <w:rFonts w:ascii="Arial" w:eastAsia="Calibri" w:hAnsi="Arial" w:cs="Arial"/>
          <w:b/>
          <w:color w:val="000000"/>
          <w:sz w:val="22"/>
          <w:szCs w:val="22"/>
        </w:rPr>
      </w:pPr>
    </w:p>
    <w:p w14:paraId="4B33ACA6" w14:textId="77777777" w:rsidR="00676CEB" w:rsidRPr="00E211DC" w:rsidRDefault="00676CEB" w:rsidP="00676CEB">
      <w:pPr>
        <w:autoSpaceDE w:val="0"/>
        <w:autoSpaceDN w:val="0"/>
        <w:adjustRightInd w:val="0"/>
        <w:jc w:val="both"/>
        <w:rPr>
          <w:rFonts w:ascii="Arial" w:eastAsia="Calibri" w:hAnsi="Arial" w:cs="Arial"/>
          <w:sz w:val="22"/>
          <w:szCs w:val="22"/>
          <w:lang w:val="x-none" w:eastAsia="x-none"/>
        </w:rPr>
      </w:pPr>
      <w:r w:rsidRPr="00E211DC">
        <w:rPr>
          <w:rFonts w:ascii="Arial" w:eastAsia="Calibri" w:hAnsi="Arial" w:cs="Arial"/>
          <w:sz w:val="22"/>
          <w:szCs w:val="22"/>
          <w:lang w:val="x-none" w:eastAsia="x-none"/>
        </w:rPr>
        <w:t xml:space="preserve">Contractor certifies to the best of its knowledge and belief, that it: </w:t>
      </w:r>
    </w:p>
    <w:p w14:paraId="18734728" w14:textId="77777777" w:rsidR="00676CEB" w:rsidRPr="00E211DC" w:rsidRDefault="00676CEB" w:rsidP="00676CEB">
      <w:pPr>
        <w:autoSpaceDE w:val="0"/>
        <w:autoSpaceDN w:val="0"/>
        <w:adjustRightInd w:val="0"/>
        <w:jc w:val="both"/>
        <w:rPr>
          <w:rFonts w:ascii="Arial" w:eastAsia="Calibri" w:hAnsi="Arial" w:cs="Arial"/>
          <w:sz w:val="22"/>
          <w:szCs w:val="22"/>
          <w:lang w:val="x-none" w:eastAsia="x-none"/>
        </w:rPr>
      </w:pPr>
    </w:p>
    <w:p w14:paraId="197D7DC2" w14:textId="77777777" w:rsidR="00676CEB" w:rsidRPr="00E211DC" w:rsidRDefault="00676CEB" w:rsidP="00C33599">
      <w:pPr>
        <w:numPr>
          <w:ilvl w:val="0"/>
          <w:numId w:val="24"/>
        </w:numPr>
        <w:autoSpaceDE w:val="0"/>
        <w:autoSpaceDN w:val="0"/>
        <w:adjustRightInd w:val="0"/>
        <w:ind w:left="360"/>
        <w:jc w:val="both"/>
        <w:rPr>
          <w:rFonts w:ascii="Arial" w:eastAsia="Calibri" w:hAnsi="Arial" w:cs="Arial"/>
          <w:sz w:val="22"/>
          <w:szCs w:val="22"/>
          <w:lang w:eastAsia="x-none"/>
        </w:rPr>
      </w:pPr>
      <w:r w:rsidRPr="00E211DC">
        <w:rPr>
          <w:rFonts w:ascii="Arial" w:eastAsia="Calibri" w:hAnsi="Arial" w:cs="Arial"/>
          <w:sz w:val="22"/>
          <w:szCs w:val="22"/>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7E4E461A" w14:textId="77777777" w:rsidR="00676CEB" w:rsidRPr="00E211DC" w:rsidRDefault="00676CEB" w:rsidP="00C33599">
      <w:pPr>
        <w:numPr>
          <w:ilvl w:val="0"/>
          <w:numId w:val="24"/>
        </w:numPr>
        <w:autoSpaceDE w:val="0"/>
        <w:autoSpaceDN w:val="0"/>
        <w:adjustRightInd w:val="0"/>
        <w:ind w:left="360"/>
        <w:jc w:val="both"/>
        <w:rPr>
          <w:rFonts w:ascii="Arial" w:eastAsia="Calibri" w:hAnsi="Arial" w:cs="Arial"/>
          <w:sz w:val="22"/>
          <w:szCs w:val="22"/>
          <w:lang w:eastAsia="x-none"/>
        </w:rPr>
      </w:pPr>
      <w:r w:rsidRPr="00E211DC">
        <w:rPr>
          <w:rFonts w:ascii="Arial" w:eastAsia="Calibri" w:hAnsi="Arial" w:cs="Arial"/>
          <w:sz w:val="22"/>
          <w:szCs w:val="22"/>
          <w:lang w:eastAsia="x-none"/>
        </w:rPr>
        <w:t xml:space="preserve">has not, </w:t>
      </w:r>
      <w:r w:rsidRPr="00E211DC">
        <w:rPr>
          <w:rFonts w:ascii="Arial" w:eastAsia="Calibri" w:hAnsi="Arial" w:cs="Arial"/>
          <w:sz w:val="22"/>
          <w:szCs w:val="22"/>
          <w:lang w:val="x-none" w:eastAsia="x-none"/>
        </w:rPr>
        <w:t>within a three-year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sidRPr="00E211DC">
        <w:rPr>
          <w:rFonts w:ascii="Arial" w:eastAsia="Calibri" w:hAnsi="Arial" w:cs="Arial"/>
          <w:sz w:val="22"/>
          <w:szCs w:val="22"/>
          <w:lang w:eastAsia="x-none"/>
        </w:rPr>
        <w:t>;</w:t>
      </w:r>
    </w:p>
    <w:p w14:paraId="1BE4505A" w14:textId="77777777" w:rsidR="00676CEB" w:rsidRPr="00E211DC" w:rsidRDefault="00676CEB" w:rsidP="00C33599">
      <w:pPr>
        <w:numPr>
          <w:ilvl w:val="0"/>
          <w:numId w:val="24"/>
        </w:numPr>
        <w:autoSpaceDE w:val="0"/>
        <w:autoSpaceDN w:val="0"/>
        <w:adjustRightInd w:val="0"/>
        <w:ind w:left="360"/>
        <w:jc w:val="both"/>
        <w:rPr>
          <w:rFonts w:ascii="Arial" w:eastAsia="Calibri" w:hAnsi="Arial" w:cs="Arial"/>
          <w:sz w:val="22"/>
          <w:szCs w:val="22"/>
          <w:lang w:eastAsia="x-none"/>
        </w:rPr>
      </w:pPr>
      <w:r w:rsidRPr="00E211DC">
        <w:rPr>
          <w:rFonts w:ascii="Arial" w:eastAsia="Calibri" w:hAnsi="Arial" w:cs="Arial"/>
          <w:sz w:val="22"/>
          <w:szCs w:val="22"/>
          <w:lang w:eastAsia="x-none"/>
        </w:rPr>
        <w:t xml:space="preserve">has not, </w:t>
      </w:r>
      <w:r w:rsidRPr="00E211DC">
        <w:rPr>
          <w:rFonts w:ascii="Arial" w:eastAsia="Calibri" w:hAnsi="Arial" w:cs="Arial"/>
          <w:sz w:val="22"/>
          <w:szCs w:val="22"/>
          <w:lang w:val="x-none" w:eastAsia="x-none"/>
        </w:rPr>
        <w:t>within a three-year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0EB5EBE" w14:textId="77777777" w:rsidR="00676CEB" w:rsidRPr="00E211DC" w:rsidRDefault="00676CEB" w:rsidP="00C33599">
      <w:pPr>
        <w:numPr>
          <w:ilvl w:val="0"/>
          <w:numId w:val="24"/>
        </w:numPr>
        <w:autoSpaceDE w:val="0"/>
        <w:autoSpaceDN w:val="0"/>
        <w:adjustRightInd w:val="0"/>
        <w:ind w:left="360"/>
        <w:jc w:val="both"/>
        <w:rPr>
          <w:rFonts w:ascii="Arial" w:eastAsia="Calibri" w:hAnsi="Arial" w:cs="Arial"/>
          <w:sz w:val="22"/>
          <w:szCs w:val="22"/>
          <w:lang w:eastAsia="x-none"/>
        </w:rPr>
      </w:pPr>
      <w:r w:rsidRPr="00E211DC">
        <w:rPr>
          <w:rFonts w:ascii="Arial" w:eastAsia="Calibri" w:hAnsi="Arial" w:cs="Arial"/>
          <w:sz w:val="22"/>
          <w:szCs w:val="22"/>
          <w:lang w:eastAsia="x-none"/>
        </w:rPr>
        <w:t>is not presently indicted for or otherwise criminally or civilly charged by a governmental entity (federal, state or local) with commission of any of these offenses enumerated in paragraph two (2) and (3) of this certification; and,</w:t>
      </w:r>
    </w:p>
    <w:p w14:paraId="009E74E5" w14:textId="77777777" w:rsidR="00676CEB" w:rsidRPr="00E211DC" w:rsidRDefault="00676CEB" w:rsidP="00C33599">
      <w:pPr>
        <w:numPr>
          <w:ilvl w:val="0"/>
          <w:numId w:val="24"/>
        </w:numPr>
        <w:autoSpaceDE w:val="0"/>
        <w:autoSpaceDN w:val="0"/>
        <w:adjustRightInd w:val="0"/>
        <w:ind w:left="360"/>
        <w:jc w:val="both"/>
        <w:rPr>
          <w:rFonts w:ascii="Arial" w:eastAsia="Calibri" w:hAnsi="Arial" w:cs="Arial"/>
          <w:sz w:val="22"/>
          <w:szCs w:val="22"/>
          <w:lang w:eastAsia="x-none"/>
        </w:rPr>
      </w:pPr>
      <w:r w:rsidRPr="00E211DC">
        <w:rPr>
          <w:rFonts w:ascii="Arial" w:eastAsia="Calibri" w:hAnsi="Arial" w:cs="Arial"/>
          <w:sz w:val="22"/>
          <w:szCs w:val="22"/>
          <w:lang w:eastAsia="x-none"/>
        </w:rPr>
        <w:lastRenderedPageBreak/>
        <w:t xml:space="preserve">has not, within a three-year period preceding this qualification, had one or more public transactions (federal, state, or local) terminated for cause or default. </w:t>
      </w:r>
    </w:p>
    <w:p w14:paraId="59F72ECF" w14:textId="77777777" w:rsidR="00676CEB" w:rsidRPr="00E211DC" w:rsidRDefault="00676CEB" w:rsidP="00676CEB">
      <w:pPr>
        <w:jc w:val="both"/>
        <w:rPr>
          <w:rFonts w:ascii="Arial" w:eastAsia="Calibri" w:hAnsi="Arial" w:cs="Arial"/>
          <w:sz w:val="22"/>
          <w:szCs w:val="22"/>
        </w:rPr>
      </w:pPr>
    </w:p>
    <w:p w14:paraId="7ACBAF30"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z w:val="22"/>
          <w:szCs w:val="22"/>
        </w:rPr>
      </w:pPr>
      <w:r w:rsidRPr="00E211DC">
        <w:rPr>
          <w:rFonts w:ascii="Arial" w:eastAsia="Arial Unicode MS" w:hAnsi="Arial" w:cs="Arial"/>
          <w:b/>
          <w:bCs/>
          <w:color w:val="000000"/>
          <w:sz w:val="22"/>
          <w:szCs w:val="22"/>
        </w:rPr>
        <w:t xml:space="preserve">  DISCLOSURE OF CONFIDENTIAL INFORMATION</w:t>
      </w:r>
    </w:p>
    <w:p w14:paraId="730CB0A2"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z w:val="22"/>
          <w:szCs w:val="22"/>
        </w:rPr>
      </w:pPr>
    </w:p>
    <w:p w14:paraId="48E11BC8" w14:textId="77777777" w:rsidR="00676CEB" w:rsidRPr="00E211DC" w:rsidRDefault="00676CEB" w:rsidP="00676CEB">
      <w:pPr>
        <w:jc w:val="both"/>
        <w:rPr>
          <w:rFonts w:ascii="Arial" w:eastAsia="Calibri" w:hAnsi="Arial" w:cs="Arial"/>
          <w:color w:val="000000"/>
          <w:sz w:val="22"/>
          <w:szCs w:val="22"/>
        </w:rPr>
      </w:pPr>
      <w:r w:rsidRPr="00E211DC">
        <w:rPr>
          <w:rFonts w:ascii="Arial" w:eastAsia="Calibri" w:hAnsi="Arial" w:cs="Arial"/>
          <w:color w:val="000000"/>
          <w:sz w:val="22"/>
          <w:szCs w:val="22"/>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E211DC">
        <w:rPr>
          <w:rFonts w:ascii="Arial" w:eastAsia="Calibri" w:hAnsi="Arial" w:cs="Arial"/>
          <w:i/>
          <w:iCs/>
          <w:color w:val="000000"/>
          <w:sz w:val="22"/>
          <w:szCs w:val="22"/>
        </w:rPr>
        <w:t>et seq</w:t>
      </w:r>
      <w:r w:rsidRPr="00E211DC">
        <w:rPr>
          <w:rFonts w:ascii="Arial" w:eastAsia="Calibri" w:hAnsi="Arial" w:cs="Arial"/>
          <w:color w:val="000000"/>
          <w:sz w:val="22"/>
          <w:szCs w:val="22"/>
        </w:rPr>
        <w:t xml:space="preserve">. </w:t>
      </w:r>
    </w:p>
    <w:p w14:paraId="7EF394E7" w14:textId="77777777" w:rsidR="00676CEB" w:rsidRPr="00E211DC" w:rsidRDefault="00676CEB" w:rsidP="00676CEB">
      <w:pPr>
        <w:jc w:val="both"/>
        <w:rPr>
          <w:rFonts w:ascii="Arial" w:eastAsia="Calibri" w:hAnsi="Arial" w:cs="Arial"/>
          <w:color w:val="000000"/>
          <w:sz w:val="22"/>
          <w:szCs w:val="22"/>
        </w:rPr>
      </w:pPr>
    </w:p>
    <w:p w14:paraId="61A46C89" w14:textId="77777777" w:rsidR="00676CEB" w:rsidRPr="00E211DC" w:rsidRDefault="00676CEB" w:rsidP="00C33599">
      <w:pPr>
        <w:numPr>
          <w:ilvl w:val="0"/>
          <w:numId w:val="21"/>
        </w:numPr>
        <w:autoSpaceDE w:val="0"/>
        <w:autoSpaceDN w:val="0"/>
        <w:adjustRightInd w:val="0"/>
        <w:jc w:val="both"/>
        <w:rPr>
          <w:rFonts w:ascii="Arial" w:eastAsia="Calibri" w:hAnsi="Arial" w:cs="Arial"/>
          <w:b/>
          <w:bCs/>
          <w:color w:val="000000"/>
          <w:sz w:val="22"/>
          <w:szCs w:val="22"/>
        </w:rPr>
      </w:pPr>
      <w:r w:rsidRPr="00E211DC">
        <w:rPr>
          <w:rFonts w:ascii="Arial" w:eastAsia="Calibri" w:hAnsi="Arial" w:cs="Arial"/>
          <w:b/>
          <w:color w:val="000000"/>
          <w:sz w:val="22"/>
          <w:szCs w:val="22"/>
        </w:rPr>
        <w:t xml:space="preserve">  E-PAYMENT</w:t>
      </w:r>
    </w:p>
    <w:p w14:paraId="7BE49F1B" w14:textId="77777777" w:rsidR="00676CEB" w:rsidRPr="00E211DC" w:rsidRDefault="00676CEB" w:rsidP="00676CEB">
      <w:pPr>
        <w:autoSpaceDE w:val="0"/>
        <w:autoSpaceDN w:val="0"/>
        <w:adjustRightInd w:val="0"/>
        <w:ind w:left="720"/>
        <w:jc w:val="both"/>
        <w:rPr>
          <w:rFonts w:ascii="Arial" w:eastAsia="Calibri" w:hAnsi="Arial" w:cs="Arial"/>
          <w:b/>
          <w:bCs/>
          <w:color w:val="000000"/>
          <w:sz w:val="22"/>
          <w:szCs w:val="22"/>
        </w:rPr>
      </w:pPr>
    </w:p>
    <w:p w14:paraId="0CB8B8C3"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E211DC">
        <w:rPr>
          <w:rFonts w:ascii="Arial" w:eastAsia="Calibri" w:hAnsi="Arial" w:cs="Arial"/>
          <w:i/>
          <w:iCs/>
          <w:sz w:val="22"/>
          <w:szCs w:val="22"/>
        </w:rPr>
        <w:t>et seq.</w:t>
      </w:r>
    </w:p>
    <w:p w14:paraId="2594BE53" w14:textId="77777777" w:rsidR="00676CEB" w:rsidRPr="00E211DC" w:rsidRDefault="00676CEB" w:rsidP="00676CEB">
      <w:pPr>
        <w:jc w:val="both"/>
        <w:rPr>
          <w:rFonts w:ascii="Arial" w:eastAsia="Calibri" w:hAnsi="Arial" w:cs="Arial"/>
          <w:color w:val="000000"/>
          <w:sz w:val="22"/>
          <w:szCs w:val="22"/>
        </w:rPr>
      </w:pPr>
    </w:p>
    <w:p w14:paraId="56563371" w14:textId="77777777" w:rsidR="00676CEB" w:rsidRPr="00E211DC" w:rsidRDefault="00676CEB" w:rsidP="00C33599">
      <w:pPr>
        <w:numPr>
          <w:ilvl w:val="0"/>
          <w:numId w:val="21"/>
        </w:numPr>
        <w:autoSpaceDE w:val="0"/>
        <w:autoSpaceDN w:val="0"/>
        <w:adjustRightInd w:val="0"/>
        <w:jc w:val="both"/>
        <w:rPr>
          <w:rFonts w:ascii="Arial" w:eastAsia="Calibri" w:hAnsi="Arial" w:cs="Arial"/>
          <w:b/>
          <w:bCs/>
          <w:color w:val="000000"/>
          <w:sz w:val="22"/>
          <w:szCs w:val="22"/>
        </w:rPr>
      </w:pPr>
      <w:r w:rsidRPr="00E211DC">
        <w:rPr>
          <w:rFonts w:ascii="Arial" w:eastAsia="Calibri" w:hAnsi="Arial" w:cs="Arial"/>
          <w:b/>
          <w:bCs/>
          <w:color w:val="000000"/>
          <w:sz w:val="22"/>
          <w:szCs w:val="22"/>
        </w:rPr>
        <w:t xml:space="preserve">  E-VERIFICATION</w:t>
      </w:r>
    </w:p>
    <w:p w14:paraId="44006638" w14:textId="77777777" w:rsidR="00676CEB" w:rsidRPr="00E211DC" w:rsidRDefault="00676CEB" w:rsidP="00676CEB">
      <w:pPr>
        <w:autoSpaceDE w:val="0"/>
        <w:autoSpaceDN w:val="0"/>
        <w:adjustRightInd w:val="0"/>
        <w:ind w:left="720"/>
        <w:jc w:val="both"/>
        <w:rPr>
          <w:rFonts w:ascii="Arial" w:eastAsia="Calibri" w:hAnsi="Arial" w:cs="Arial"/>
          <w:b/>
          <w:bCs/>
          <w:color w:val="000000"/>
          <w:sz w:val="22"/>
          <w:szCs w:val="22"/>
        </w:rPr>
      </w:pPr>
    </w:p>
    <w:p w14:paraId="5E5E48F6" w14:textId="77777777" w:rsidR="00676CEB" w:rsidRPr="00E211DC" w:rsidRDefault="00676CEB" w:rsidP="00676CEB">
      <w:pPr>
        <w:autoSpaceDE w:val="0"/>
        <w:autoSpaceDN w:val="0"/>
        <w:adjustRightInd w:val="0"/>
        <w:jc w:val="both"/>
        <w:rPr>
          <w:rFonts w:ascii="Arial" w:eastAsia="Calibri" w:hAnsi="Arial" w:cs="Arial"/>
          <w:bCs/>
          <w:color w:val="000000"/>
          <w:sz w:val="22"/>
          <w:szCs w:val="22"/>
        </w:rPr>
      </w:pPr>
      <w:r w:rsidRPr="00E211DC">
        <w:rPr>
          <w:rFonts w:ascii="Arial" w:eastAsia="Calibri" w:hAnsi="Arial" w:cs="Arial"/>
          <w:bCs/>
          <w:color w:val="000000"/>
          <w:sz w:val="22"/>
          <w:szCs w:val="22"/>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E211DC">
        <w:rPr>
          <w:rFonts w:ascii="Arial" w:eastAsia="Calibri" w:hAnsi="Arial" w:cs="Arial"/>
          <w:bCs/>
          <w:i/>
          <w:iCs/>
          <w:color w:val="000000"/>
          <w:sz w:val="22"/>
          <w:szCs w:val="22"/>
        </w:rPr>
        <w:t>et seq</w:t>
      </w:r>
      <w:r w:rsidRPr="00E211DC">
        <w:rPr>
          <w:rFonts w:ascii="Arial" w:eastAsia="Calibri" w:hAnsi="Arial" w:cs="Arial"/>
          <w:bCs/>
          <w:iCs/>
          <w:color w:val="000000"/>
          <w:sz w:val="22"/>
          <w:szCs w:val="22"/>
        </w:rPr>
        <w:t xml:space="preserve">.  </w:t>
      </w:r>
      <w:r w:rsidRPr="00E211DC">
        <w:rPr>
          <w:rFonts w:ascii="Arial" w:eastAsia="Calibri" w:hAnsi="Arial" w:cs="Arial"/>
          <w:bCs/>
          <w:color w:val="000000"/>
          <w:sz w:val="22"/>
          <w:szCs w:val="22"/>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6221DE4E" w14:textId="77777777" w:rsidR="00676CEB" w:rsidRPr="00E211DC" w:rsidRDefault="00676CEB" w:rsidP="00676CEB">
      <w:pPr>
        <w:autoSpaceDE w:val="0"/>
        <w:autoSpaceDN w:val="0"/>
        <w:adjustRightInd w:val="0"/>
        <w:jc w:val="both"/>
        <w:rPr>
          <w:rFonts w:ascii="Arial" w:eastAsia="Calibri" w:hAnsi="Arial" w:cs="Arial"/>
          <w:bCs/>
          <w:color w:val="000000"/>
          <w:sz w:val="22"/>
          <w:szCs w:val="22"/>
        </w:rPr>
      </w:pPr>
    </w:p>
    <w:p w14:paraId="485A477A" w14:textId="77777777" w:rsidR="00676CEB" w:rsidRPr="00E211DC" w:rsidRDefault="00676CEB" w:rsidP="00C33599">
      <w:pPr>
        <w:numPr>
          <w:ilvl w:val="0"/>
          <w:numId w:val="22"/>
        </w:numPr>
        <w:autoSpaceDE w:val="0"/>
        <w:autoSpaceDN w:val="0"/>
        <w:adjustRightInd w:val="0"/>
        <w:jc w:val="both"/>
        <w:rPr>
          <w:rFonts w:ascii="Arial" w:eastAsia="Calibri" w:hAnsi="Arial" w:cs="Arial"/>
          <w:bCs/>
          <w:vanish/>
          <w:color w:val="000000"/>
          <w:sz w:val="22"/>
          <w:szCs w:val="22"/>
        </w:rPr>
      </w:pPr>
    </w:p>
    <w:p w14:paraId="4A74F7CD" w14:textId="77777777" w:rsidR="00676CEB" w:rsidRPr="00E211DC" w:rsidRDefault="00676CEB" w:rsidP="00C33599">
      <w:pPr>
        <w:numPr>
          <w:ilvl w:val="2"/>
          <w:numId w:val="23"/>
        </w:numPr>
        <w:autoSpaceDE w:val="0"/>
        <w:autoSpaceDN w:val="0"/>
        <w:adjustRightInd w:val="0"/>
        <w:ind w:hanging="360"/>
        <w:jc w:val="both"/>
        <w:rPr>
          <w:rFonts w:ascii="Arial" w:eastAsia="Calibri" w:hAnsi="Arial" w:cs="Arial"/>
          <w:bCs/>
          <w:color w:val="000000"/>
          <w:sz w:val="22"/>
          <w:szCs w:val="22"/>
        </w:rPr>
      </w:pPr>
      <w:r w:rsidRPr="00E211DC">
        <w:rPr>
          <w:rFonts w:ascii="Arial" w:eastAsia="Calibri" w:hAnsi="Arial" w:cs="Arial"/>
          <w:bCs/>
          <w:color w:val="000000"/>
          <w:sz w:val="22"/>
          <w:szCs w:val="22"/>
        </w:rPr>
        <w:t xml:space="preserve">termination of this contract for services and ineligibility for any state or public contract in Mississippi for up to three (3) years with notice of such cancellation/termination being made public; </w:t>
      </w:r>
    </w:p>
    <w:p w14:paraId="04533D35" w14:textId="77777777" w:rsidR="00676CEB" w:rsidRPr="00E211DC" w:rsidRDefault="00676CEB" w:rsidP="00676CEB">
      <w:pPr>
        <w:autoSpaceDE w:val="0"/>
        <w:autoSpaceDN w:val="0"/>
        <w:adjustRightInd w:val="0"/>
        <w:jc w:val="both"/>
        <w:rPr>
          <w:rFonts w:ascii="Arial" w:eastAsia="Calibri" w:hAnsi="Arial" w:cs="Arial"/>
          <w:bCs/>
          <w:color w:val="000000"/>
          <w:sz w:val="22"/>
          <w:szCs w:val="22"/>
        </w:rPr>
      </w:pPr>
    </w:p>
    <w:p w14:paraId="085FC38B" w14:textId="77777777" w:rsidR="00676CEB" w:rsidRPr="00E211DC" w:rsidRDefault="00676CEB" w:rsidP="00C33599">
      <w:pPr>
        <w:numPr>
          <w:ilvl w:val="0"/>
          <w:numId w:val="23"/>
        </w:numPr>
        <w:autoSpaceDE w:val="0"/>
        <w:autoSpaceDN w:val="0"/>
        <w:adjustRightInd w:val="0"/>
        <w:jc w:val="both"/>
        <w:rPr>
          <w:rFonts w:ascii="Arial" w:eastAsia="Calibri" w:hAnsi="Arial" w:cs="Arial"/>
          <w:bCs/>
          <w:color w:val="000000"/>
          <w:sz w:val="22"/>
          <w:szCs w:val="22"/>
        </w:rPr>
      </w:pPr>
      <w:r w:rsidRPr="00E211DC">
        <w:rPr>
          <w:rFonts w:ascii="Arial" w:eastAsia="Calibri" w:hAnsi="Arial" w:cs="Arial"/>
          <w:bCs/>
          <w:color w:val="000000"/>
          <w:sz w:val="22"/>
          <w:szCs w:val="22"/>
        </w:rPr>
        <w:t>(2) the loss of any license, permit, certification or other document granted to Contractor by an agency, department or governmental entity for the right to do business in Mississippi for up to one (1) year; or,</w:t>
      </w:r>
    </w:p>
    <w:p w14:paraId="5CDD6231" w14:textId="77777777" w:rsidR="00676CEB" w:rsidRPr="00E211DC" w:rsidRDefault="00676CEB" w:rsidP="00676CEB">
      <w:pPr>
        <w:autoSpaceDE w:val="0"/>
        <w:autoSpaceDN w:val="0"/>
        <w:adjustRightInd w:val="0"/>
        <w:ind w:left="360"/>
        <w:jc w:val="both"/>
        <w:rPr>
          <w:rFonts w:ascii="Arial" w:eastAsia="Calibri" w:hAnsi="Arial" w:cs="Arial"/>
          <w:bCs/>
          <w:color w:val="000000"/>
          <w:sz w:val="22"/>
          <w:szCs w:val="22"/>
        </w:rPr>
      </w:pPr>
      <w:r w:rsidRPr="00E211DC">
        <w:rPr>
          <w:rFonts w:ascii="Arial" w:eastAsia="Calibri" w:hAnsi="Arial" w:cs="Arial"/>
          <w:bCs/>
          <w:color w:val="000000"/>
          <w:sz w:val="22"/>
          <w:szCs w:val="22"/>
        </w:rPr>
        <w:t xml:space="preserve"> </w:t>
      </w:r>
    </w:p>
    <w:p w14:paraId="340CE292" w14:textId="77777777" w:rsidR="00676CEB" w:rsidRPr="00E211DC" w:rsidRDefault="00676CEB" w:rsidP="00C33599">
      <w:pPr>
        <w:numPr>
          <w:ilvl w:val="0"/>
          <w:numId w:val="23"/>
        </w:numPr>
        <w:autoSpaceDE w:val="0"/>
        <w:autoSpaceDN w:val="0"/>
        <w:adjustRightInd w:val="0"/>
        <w:jc w:val="both"/>
        <w:rPr>
          <w:rFonts w:ascii="Arial" w:eastAsia="Calibri" w:hAnsi="Arial" w:cs="Arial"/>
          <w:bCs/>
          <w:color w:val="000000"/>
          <w:sz w:val="22"/>
          <w:szCs w:val="22"/>
        </w:rPr>
      </w:pPr>
      <w:r w:rsidRPr="00E211DC">
        <w:rPr>
          <w:rFonts w:ascii="Arial" w:eastAsia="Calibri" w:hAnsi="Arial" w:cs="Arial"/>
          <w:bCs/>
          <w:color w:val="000000"/>
          <w:sz w:val="22"/>
          <w:szCs w:val="22"/>
        </w:rPr>
        <w:t xml:space="preserve">both. In the event of such cancellation/termination, Contractor would also be liable for any additional cost incurred by the State due to Contract cancellation or loss of license or permit to do business in the State. </w:t>
      </w:r>
    </w:p>
    <w:p w14:paraId="6D5CBCAC" w14:textId="77777777" w:rsidR="00676CEB" w:rsidRPr="00E211DC" w:rsidRDefault="00676CEB" w:rsidP="00676CEB">
      <w:pPr>
        <w:autoSpaceDE w:val="0"/>
        <w:autoSpaceDN w:val="0"/>
        <w:adjustRightInd w:val="0"/>
        <w:jc w:val="both"/>
        <w:rPr>
          <w:rFonts w:ascii="Arial" w:eastAsia="Calibri" w:hAnsi="Arial" w:cs="Arial"/>
          <w:bCs/>
          <w:color w:val="000000"/>
          <w:sz w:val="22"/>
          <w:szCs w:val="22"/>
        </w:rPr>
      </w:pPr>
    </w:p>
    <w:p w14:paraId="19BF172F" w14:textId="77777777" w:rsidR="00676CEB" w:rsidRPr="00E211DC" w:rsidRDefault="00676CEB" w:rsidP="00C33599">
      <w:pPr>
        <w:keepNext/>
        <w:numPr>
          <w:ilvl w:val="0"/>
          <w:numId w:val="21"/>
        </w:numPr>
        <w:tabs>
          <w:tab w:val="left" w:pos="720"/>
        </w:tabs>
        <w:autoSpaceDE w:val="0"/>
        <w:autoSpaceDN w:val="0"/>
        <w:adjustRightInd w:val="0"/>
        <w:ind w:left="548" w:hanging="274"/>
        <w:jc w:val="both"/>
        <w:outlineLvl w:val="4"/>
        <w:rPr>
          <w:rFonts w:ascii="Arial" w:eastAsia="Arial Unicode MS" w:hAnsi="Arial" w:cs="Arial"/>
          <w:b/>
          <w:bCs/>
          <w:color w:val="000000"/>
          <w:sz w:val="22"/>
          <w:szCs w:val="22"/>
        </w:rPr>
      </w:pPr>
      <w:r w:rsidRPr="00E211DC">
        <w:rPr>
          <w:rFonts w:ascii="Arial" w:eastAsia="Arial Unicode MS" w:hAnsi="Arial" w:cs="Arial"/>
          <w:b/>
          <w:bCs/>
          <w:color w:val="000000"/>
          <w:sz w:val="22"/>
          <w:szCs w:val="22"/>
        </w:rPr>
        <w:t xml:space="preserve"> EXCEPTIONS TO CONFIDENTIAL INFORMATION</w:t>
      </w:r>
    </w:p>
    <w:p w14:paraId="52E933ED" w14:textId="77777777" w:rsidR="00676CEB" w:rsidRPr="00E211DC" w:rsidRDefault="00676CEB" w:rsidP="00676CEB">
      <w:pPr>
        <w:keepNext/>
        <w:tabs>
          <w:tab w:val="left" w:pos="720"/>
        </w:tabs>
        <w:autoSpaceDE w:val="0"/>
        <w:autoSpaceDN w:val="0"/>
        <w:adjustRightInd w:val="0"/>
        <w:ind w:left="548"/>
        <w:jc w:val="both"/>
        <w:outlineLvl w:val="4"/>
        <w:rPr>
          <w:rFonts w:ascii="Arial" w:eastAsia="Arial Unicode MS" w:hAnsi="Arial" w:cs="Arial"/>
          <w:b/>
          <w:bCs/>
          <w:color w:val="000000"/>
          <w:sz w:val="22"/>
          <w:szCs w:val="22"/>
        </w:rPr>
      </w:pPr>
    </w:p>
    <w:p w14:paraId="5779DA5F" w14:textId="77777777" w:rsidR="00676CEB" w:rsidRPr="00E211DC" w:rsidRDefault="00676CEB" w:rsidP="00676CEB">
      <w:pPr>
        <w:jc w:val="both"/>
        <w:rPr>
          <w:rFonts w:ascii="Arial" w:eastAsia="Calibri" w:hAnsi="Arial" w:cs="Arial"/>
          <w:color w:val="000000"/>
          <w:sz w:val="22"/>
          <w:szCs w:val="22"/>
        </w:rPr>
      </w:pPr>
      <w:r w:rsidRPr="00E211DC">
        <w:rPr>
          <w:rFonts w:ascii="Arial" w:eastAsia="Calibri" w:hAnsi="Arial" w:cs="Arial"/>
          <w:color w:val="000000"/>
          <w:sz w:val="22"/>
          <w:szCs w:val="22"/>
        </w:rPr>
        <w:t xml:space="preserve">Contractor and the State shall not be obligated to treat as confidential and proprietary any information disclosed by the other party (“disclosing party”) which: </w:t>
      </w:r>
    </w:p>
    <w:p w14:paraId="78BB4F17" w14:textId="77777777" w:rsidR="00676CEB" w:rsidRPr="00E211DC" w:rsidRDefault="00676CEB" w:rsidP="00676CEB">
      <w:pPr>
        <w:jc w:val="both"/>
        <w:rPr>
          <w:rFonts w:ascii="Arial" w:eastAsia="Calibri" w:hAnsi="Arial" w:cs="Arial"/>
          <w:color w:val="000000"/>
          <w:sz w:val="22"/>
          <w:szCs w:val="22"/>
        </w:rPr>
      </w:pPr>
    </w:p>
    <w:p w14:paraId="44D62ABA" w14:textId="77777777" w:rsidR="00676CEB" w:rsidRPr="00E211DC" w:rsidRDefault="00676CEB" w:rsidP="00C33599">
      <w:pPr>
        <w:numPr>
          <w:ilvl w:val="0"/>
          <w:numId w:val="25"/>
        </w:numPr>
        <w:ind w:left="446" w:hanging="446"/>
        <w:jc w:val="both"/>
        <w:rPr>
          <w:rFonts w:ascii="Arial" w:eastAsia="Calibri" w:hAnsi="Arial" w:cs="Arial"/>
          <w:color w:val="000000"/>
          <w:sz w:val="22"/>
          <w:szCs w:val="22"/>
        </w:rPr>
      </w:pPr>
      <w:r w:rsidRPr="00E211DC">
        <w:rPr>
          <w:rFonts w:ascii="Arial" w:eastAsia="Calibri" w:hAnsi="Arial" w:cs="Arial"/>
          <w:color w:val="000000"/>
          <w:sz w:val="22"/>
          <w:szCs w:val="22"/>
        </w:rPr>
        <w:t>Is rightfully known to recipient prior to negotiations leading to this agreement, other than information obtained in confidence under prior engagements;</w:t>
      </w:r>
    </w:p>
    <w:p w14:paraId="673207B2" w14:textId="77777777" w:rsidR="00676CEB" w:rsidRPr="00E211DC" w:rsidRDefault="00676CEB" w:rsidP="00676CEB">
      <w:pPr>
        <w:jc w:val="both"/>
        <w:rPr>
          <w:rFonts w:ascii="Arial" w:eastAsia="Calibri" w:hAnsi="Arial" w:cs="Arial"/>
          <w:color w:val="000000"/>
          <w:sz w:val="22"/>
          <w:szCs w:val="22"/>
        </w:rPr>
      </w:pPr>
    </w:p>
    <w:p w14:paraId="055E279C" w14:textId="77777777" w:rsidR="00676CEB" w:rsidRPr="00E211DC" w:rsidRDefault="00676CEB" w:rsidP="00676CEB">
      <w:pPr>
        <w:ind w:left="450" w:hanging="450"/>
        <w:jc w:val="both"/>
        <w:rPr>
          <w:rFonts w:ascii="Arial" w:eastAsia="Calibri" w:hAnsi="Arial" w:cs="Arial"/>
          <w:color w:val="000000"/>
          <w:sz w:val="22"/>
          <w:szCs w:val="22"/>
        </w:rPr>
      </w:pPr>
      <w:r w:rsidRPr="00E211DC">
        <w:rPr>
          <w:rFonts w:ascii="Arial" w:eastAsia="Calibri" w:hAnsi="Arial" w:cs="Arial"/>
          <w:color w:val="000000"/>
          <w:sz w:val="22"/>
          <w:szCs w:val="22"/>
        </w:rPr>
        <w:t xml:space="preserve">(2)  is generally known or easily ascertainable by nonparties of ordinary skill in the business of the customer; </w:t>
      </w:r>
    </w:p>
    <w:p w14:paraId="08224D63" w14:textId="77777777" w:rsidR="00676CEB" w:rsidRPr="00E211DC" w:rsidRDefault="00676CEB" w:rsidP="00676CEB">
      <w:pPr>
        <w:tabs>
          <w:tab w:val="left" w:pos="450"/>
        </w:tabs>
        <w:jc w:val="both"/>
        <w:rPr>
          <w:rFonts w:ascii="Arial" w:eastAsia="Calibri" w:hAnsi="Arial" w:cs="Arial"/>
          <w:color w:val="000000"/>
          <w:sz w:val="22"/>
          <w:szCs w:val="22"/>
        </w:rPr>
      </w:pPr>
    </w:p>
    <w:p w14:paraId="26FF8DE8" w14:textId="77777777" w:rsidR="00676CEB" w:rsidRPr="00E211DC" w:rsidRDefault="00676CEB" w:rsidP="00676CEB">
      <w:pPr>
        <w:tabs>
          <w:tab w:val="left" w:pos="450"/>
        </w:tabs>
        <w:ind w:left="450" w:hanging="450"/>
        <w:jc w:val="both"/>
        <w:rPr>
          <w:rFonts w:ascii="Arial" w:eastAsia="Calibri" w:hAnsi="Arial" w:cs="Arial"/>
          <w:color w:val="000000"/>
          <w:sz w:val="22"/>
          <w:szCs w:val="22"/>
        </w:rPr>
      </w:pPr>
      <w:r w:rsidRPr="00E211DC">
        <w:rPr>
          <w:rFonts w:ascii="Arial" w:eastAsia="Calibri" w:hAnsi="Arial" w:cs="Arial"/>
          <w:color w:val="000000"/>
          <w:sz w:val="22"/>
          <w:szCs w:val="22"/>
        </w:rPr>
        <w:t xml:space="preserve">(3) is released by the disclosing party to any other person, firm, or entity (including governmental agencies or bureaus) without restriction; </w:t>
      </w:r>
    </w:p>
    <w:p w14:paraId="34F3C6F0" w14:textId="77777777" w:rsidR="00676CEB" w:rsidRPr="00E211DC" w:rsidRDefault="00676CEB" w:rsidP="00676CEB">
      <w:pPr>
        <w:jc w:val="both"/>
        <w:rPr>
          <w:rFonts w:ascii="Arial" w:eastAsia="Calibri" w:hAnsi="Arial" w:cs="Arial"/>
          <w:color w:val="000000"/>
          <w:sz w:val="22"/>
          <w:szCs w:val="22"/>
        </w:rPr>
      </w:pPr>
    </w:p>
    <w:p w14:paraId="0723ADDF" w14:textId="77777777" w:rsidR="00676CEB" w:rsidRPr="00E211DC" w:rsidRDefault="00676CEB" w:rsidP="00676CEB">
      <w:pPr>
        <w:ind w:left="450" w:hanging="450"/>
        <w:jc w:val="both"/>
        <w:rPr>
          <w:rFonts w:ascii="Arial" w:eastAsia="Calibri" w:hAnsi="Arial" w:cs="Arial"/>
          <w:color w:val="000000"/>
          <w:sz w:val="22"/>
          <w:szCs w:val="22"/>
        </w:rPr>
      </w:pPr>
      <w:r w:rsidRPr="00E211DC">
        <w:rPr>
          <w:rFonts w:ascii="Arial" w:eastAsia="Calibri" w:hAnsi="Arial" w:cs="Arial"/>
          <w:color w:val="000000"/>
          <w:sz w:val="22"/>
          <w:szCs w:val="22"/>
        </w:rPr>
        <w:t xml:space="preserve">(4) is independently developed by the recipient without any reliance on confidential information; </w:t>
      </w:r>
    </w:p>
    <w:p w14:paraId="7ED1FED4" w14:textId="77777777" w:rsidR="00676CEB" w:rsidRPr="00E211DC" w:rsidRDefault="00676CEB" w:rsidP="00676CEB">
      <w:pPr>
        <w:jc w:val="both"/>
        <w:rPr>
          <w:rFonts w:ascii="Arial" w:eastAsia="Calibri" w:hAnsi="Arial" w:cs="Arial"/>
          <w:color w:val="000000"/>
          <w:sz w:val="22"/>
          <w:szCs w:val="22"/>
        </w:rPr>
      </w:pPr>
    </w:p>
    <w:p w14:paraId="5929FB68" w14:textId="77777777" w:rsidR="00676CEB" w:rsidRPr="00E211DC" w:rsidRDefault="00676CEB" w:rsidP="00676CEB">
      <w:pPr>
        <w:ind w:left="450" w:hanging="450"/>
        <w:jc w:val="both"/>
        <w:rPr>
          <w:rFonts w:ascii="Arial" w:eastAsia="Calibri" w:hAnsi="Arial" w:cs="Arial"/>
          <w:color w:val="000000"/>
          <w:sz w:val="22"/>
          <w:szCs w:val="22"/>
        </w:rPr>
      </w:pPr>
      <w:r w:rsidRPr="00E211DC">
        <w:rPr>
          <w:rFonts w:ascii="Arial" w:eastAsia="Calibri" w:hAnsi="Arial" w:cs="Arial"/>
          <w:color w:val="000000"/>
          <w:sz w:val="22"/>
          <w:szCs w:val="22"/>
        </w:rPr>
        <w:t xml:space="preserve">(5)  is or later becomes part of the public domain or may be lawfully obtained by the State or Contractor from any nonparty; or, </w:t>
      </w:r>
    </w:p>
    <w:p w14:paraId="3A9EB04E" w14:textId="77777777" w:rsidR="00676CEB" w:rsidRPr="00E211DC" w:rsidRDefault="00676CEB" w:rsidP="00676CEB">
      <w:pPr>
        <w:ind w:left="360"/>
        <w:jc w:val="both"/>
        <w:rPr>
          <w:rFonts w:ascii="Arial" w:eastAsia="Calibri" w:hAnsi="Arial" w:cs="Arial"/>
          <w:color w:val="000000"/>
          <w:sz w:val="22"/>
          <w:szCs w:val="22"/>
        </w:rPr>
      </w:pPr>
    </w:p>
    <w:p w14:paraId="74DE6CE9" w14:textId="77777777" w:rsidR="00676CEB" w:rsidRPr="00E211DC" w:rsidRDefault="00676CEB" w:rsidP="00676CEB">
      <w:pPr>
        <w:jc w:val="both"/>
        <w:rPr>
          <w:rFonts w:ascii="Arial" w:eastAsia="Calibri" w:hAnsi="Arial" w:cs="Arial"/>
          <w:color w:val="000000"/>
          <w:sz w:val="22"/>
          <w:szCs w:val="22"/>
        </w:rPr>
      </w:pPr>
      <w:r w:rsidRPr="00E211DC">
        <w:rPr>
          <w:rFonts w:ascii="Arial" w:eastAsia="Calibri" w:hAnsi="Arial" w:cs="Arial"/>
          <w:color w:val="000000"/>
          <w:sz w:val="22"/>
          <w:szCs w:val="22"/>
        </w:rPr>
        <w:t xml:space="preserve">(6)   is disclosed with the disclosing party’s prior written consent. </w:t>
      </w:r>
    </w:p>
    <w:p w14:paraId="140518EA" w14:textId="77777777" w:rsidR="00676CEB" w:rsidRPr="00E211DC" w:rsidRDefault="00676CEB" w:rsidP="00676CEB">
      <w:pPr>
        <w:ind w:left="450"/>
        <w:jc w:val="both"/>
        <w:rPr>
          <w:rFonts w:ascii="Arial" w:eastAsia="Calibri" w:hAnsi="Arial" w:cs="Arial"/>
          <w:color w:val="000000"/>
          <w:sz w:val="22"/>
          <w:szCs w:val="22"/>
        </w:rPr>
      </w:pPr>
    </w:p>
    <w:p w14:paraId="22997CA3" w14:textId="77777777" w:rsidR="00676CEB" w:rsidRPr="00E211DC" w:rsidRDefault="00676CEB" w:rsidP="00C33599">
      <w:pPr>
        <w:numPr>
          <w:ilvl w:val="0"/>
          <w:numId w:val="21"/>
        </w:numPr>
        <w:autoSpaceDE w:val="0"/>
        <w:autoSpaceDN w:val="0"/>
        <w:adjustRightInd w:val="0"/>
        <w:ind w:left="540" w:hanging="270"/>
        <w:jc w:val="both"/>
        <w:rPr>
          <w:rFonts w:ascii="Arial" w:eastAsia="Calibri" w:hAnsi="Arial" w:cs="Arial"/>
          <w:b/>
          <w:color w:val="000000"/>
          <w:sz w:val="22"/>
          <w:szCs w:val="22"/>
        </w:rPr>
      </w:pPr>
      <w:r w:rsidRPr="00E211DC">
        <w:rPr>
          <w:rFonts w:ascii="Arial" w:eastAsia="Calibri" w:hAnsi="Arial" w:cs="Arial"/>
          <w:b/>
          <w:color w:val="000000"/>
          <w:sz w:val="22"/>
          <w:szCs w:val="22"/>
        </w:rPr>
        <w:t>FORCE MAJEURE</w:t>
      </w:r>
    </w:p>
    <w:p w14:paraId="754F3275" w14:textId="77777777" w:rsidR="00676CEB" w:rsidRPr="00E211DC" w:rsidRDefault="00676CEB" w:rsidP="00676CEB">
      <w:pPr>
        <w:autoSpaceDE w:val="0"/>
        <w:autoSpaceDN w:val="0"/>
        <w:adjustRightInd w:val="0"/>
        <w:ind w:left="540"/>
        <w:jc w:val="both"/>
        <w:rPr>
          <w:rFonts w:ascii="Arial" w:eastAsia="Calibri" w:hAnsi="Arial" w:cs="Arial"/>
          <w:b/>
          <w:color w:val="000000"/>
          <w:sz w:val="22"/>
          <w:szCs w:val="22"/>
        </w:rPr>
      </w:pPr>
    </w:p>
    <w:p w14:paraId="7A4FAA03" w14:textId="77777777" w:rsidR="00676CEB" w:rsidRPr="00E211DC" w:rsidRDefault="00676CEB" w:rsidP="00676CEB">
      <w:pPr>
        <w:autoSpaceDE w:val="0"/>
        <w:autoSpaceDN w:val="0"/>
        <w:adjustRightInd w:val="0"/>
        <w:jc w:val="both"/>
        <w:rPr>
          <w:rFonts w:ascii="Arial" w:eastAsia="Calibri" w:hAnsi="Arial" w:cs="Arial"/>
          <w:i/>
          <w:color w:val="000000"/>
          <w:sz w:val="22"/>
          <w:szCs w:val="22"/>
        </w:rPr>
      </w:pPr>
      <w:r w:rsidRPr="00E211DC">
        <w:rPr>
          <w:rFonts w:ascii="Arial" w:eastAsia="Calibri" w:hAnsi="Arial" w:cs="Arial"/>
          <w:color w:val="000000"/>
          <w:sz w:val="22"/>
          <w:szCs w:val="22"/>
        </w:rPr>
        <w:t>Each party shall be excused from performance for any period and to the extent that it is prevented from performing any obligation or service, in whole or in part, as a result of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p>
    <w:p w14:paraId="5D3A2A80" w14:textId="77777777" w:rsidR="00676CEB" w:rsidRPr="00E211DC" w:rsidRDefault="00676CEB" w:rsidP="00676CEB">
      <w:pPr>
        <w:autoSpaceDE w:val="0"/>
        <w:autoSpaceDN w:val="0"/>
        <w:adjustRightInd w:val="0"/>
        <w:ind w:left="540"/>
        <w:jc w:val="both"/>
        <w:rPr>
          <w:rFonts w:ascii="Arial" w:eastAsia="Calibri" w:hAnsi="Arial" w:cs="Arial"/>
          <w:b/>
          <w:color w:val="000000"/>
          <w:sz w:val="22"/>
          <w:szCs w:val="22"/>
        </w:rPr>
      </w:pPr>
    </w:p>
    <w:p w14:paraId="1B7D629E" w14:textId="77777777" w:rsidR="00676CEB" w:rsidRPr="00E211DC" w:rsidRDefault="00676CEB" w:rsidP="00C33599">
      <w:pPr>
        <w:numPr>
          <w:ilvl w:val="0"/>
          <w:numId w:val="21"/>
        </w:numPr>
        <w:autoSpaceDE w:val="0"/>
        <w:autoSpaceDN w:val="0"/>
        <w:adjustRightInd w:val="0"/>
        <w:ind w:left="540" w:hanging="270"/>
        <w:jc w:val="both"/>
        <w:rPr>
          <w:rFonts w:ascii="Arial" w:eastAsia="Calibri" w:hAnsi="Arial" w:cs="Arial"/>
          <w:b/>
          <w:color w:val="000000"/>
          <w:sz w:val="22"/>
          <w:szCs w:val="22"/>
        </w:rPr>
      </w:pPr>
      <w:r w:rsidRPr="00E211DC">
        <w:rPr>
          <w:rFonts w:ascii="Arial" w:eastAsia="Calibri" w:hAnsi="Arial" w:cs="Arial"/>
          <w:b/>
          <w:color w:val="000000"/>
          <w:sz w:val="22"/>
          <w:szCs w:val="22"/>
        </w:rPr>
        <w:t xml:space="preserve"> INDEMNIFICATION</w:t>
      </w:r>
    </w:p>
    <w:p w14:paraId="343D1360" w14:textId="77777777" w:rsidR="00676CEB" w:rsidRPr="00E211DC" w:rsidRDefault="00676CEB" w:rsidP="00676CEB">
      <w:pPr>
        <w:autoSpaceDE w:val="0"/>
        <w:autoSpaceDN w:val="0"/>
        <w:adjustRightInd w:val="0"/>
        <w:ind w:left="540"/>
        <w:jc w:val="both"/>
        <w:rPr>
          <w:rFonts w:ascii="Arial" w:eastAsia="Calibri" w:hAnsi="Arial" w:cs="Arial"/>
          <w:b/>
          <w:color w:val="000000"/>
          <w:sz w:val="22"/>
          <w:szCs w:val="22"/>
        </w:rPr>
      </w:pPr>
    </w:p>
    <w:p w14:paraId="261D2AC2" w14:textId="77777777" w:rsidR="00676CEB" w:rsidRPr="00E211DC" w:rsidRDefault="00676CEB" w:rsidP="00676CEB">
      <w:pPr>
        <w:ind w:left="90"/>
        <w:jc w:val="both"/>
        <w:rPr>
          <w:rFonts w:ascii="Arial" w:eastAsia="Calibri" w:hAnsi="Arial" w:cs="Arial"/>
          <w:sz w:val="22"/>
          <w:szCs w:val="22"/>
        </w:rPr>
      </w:pPr>
      <w:r w:rsidRPr="00E211DC">
        <w:rPr>
          <w:rFonts w:ascii="Arial" w:eastAsia="Calibri" w:hAnsi="Arial" w:cs="Arial"/>
          <w:sz w:val="22"/>
          <w:szCs w:val="22"/>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47FE28FF" w14:textId="77777777" w:rsidR="00676CEB" w:rsidRPr="00E211DC" w:rsidRDefault="00676CEB" w:rsidP="00676CEB">
      <w:pPr>
        <w:jc w:val="both"/>
        <w:rPr>
          <w:rFonts w:ascii="Arial" w:eastAsia="Calibri" w:hAnsi="Arial" w:cs="Arial"/>
          <w:sz w:val="22"/>
          <w:szCs w:val="22"/>
          <w:lang w:val="x-none" w:eastAsia="x-none"/>
        </w:rPr>
      </w:pPr>
    </w:p>
    <w:p w14:paraId="7C779447"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Calibri" w:hAnsi="Arial" w:cs="Arial"/>
          <w:color w:val="000000"/>
          <w:spacing w:val="-3"/>
          <w:sz w:val="22"/>
          <w:szCs w:val="22"/>
        </w:rPr>
      </w:pPr>
      <w:r w:rsidRPr="00E211DC">
        <w:rPr>
          <w:rFonts w:ascii="Arial" w:eastAsia="Arial Unicode MS" w:hAnsi="Arial" w:cs="Arial"/>
          <w:b/>
          <w:bCs/>
          <w:color w:val="000000"/>
          <w:spacing w:val="-3"/>
          <w:sz w:val="22"/>
          <w:szCs w:val="22"/>
        </w:rPr>
        <w:t xml:space="preserve">  INDEPENDENT CONTRACTOR</w:t>
      </w:r>
    </w:p>
    <w:p w14:paraId="1280593D" w14:textId="77777777" w:rsidR="00676CEB" w:rsidRPr="00E211DC" w:rsidRDefault="00676CEB" w:rsidP="00676CEB">
      <w:pPr>
        <w:keepNext/>
        <w:tabs>
          <w:tab w:val="left" w:pos="720"/>
        </w:tabs>
        <w:autoSpaceDE w:val="0"/>
        <w:autoSpaceDN w:val="0"/>
        <w:adjustRightInd w:val="0"/>
        <w:ind w:left="720"/>
        <w:jc w:val="both"/>
        <w:outlineLvl w:val="4"/>
        <w:rPr>
          <w:rFonts w:ascii="Arial" w:eastAsia="Calibri" w:hAnsi="Arial" w:cs="Arial"/>
          <w:color w:val="000000"/>
          <w:spacing w:val="-3"/>
          <w:sz w:val="22"/>
          <w:szCs w:val="22"/>
        </w:rPr>
      </w:pPr>
    </w:p>
    <w:p w14:paraId="60EC2CEF"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5F84BA5E" w14:textId="77777777" w:rsidR="00676CEB" w:rsidRPr="00E211DC" w:rsidRDefault="00676CEB" w:rsidP="00676CEB">
      <w:pPr>
        <w:keepNext/>
        <w:tabs>
          <w:tab w:val="left" w:pos="720"/>
        </w:tabs>
        <w:jc w:val="both"/>
        <w:outlineLvl w:val="4"/>
        <w:rPr>
          <w:rFonts w:ascii="Arial" w:eastAsia="Arial Unicode MS" w:hAnsi="Arial" w:cs="Arial"/>
          <w:b/>
          <w:bCs/>
          <w:color w:val="000000"/>
          <w:spacing w:val="-3"/>
          <w:sz w:val="22"/>
          <w:szCs w:val="22"/>
        </w:rPr>
      </w:pPr>
    </w:p>
    <w:p w14:paraId="01EE976C" w14:textId="77777777" w:rsidR="00676CEB" w:rsidRPr="00E211DC" w:rsidRDefault="00676CEB" w:rsidP="00C33599">
      <w:pPr>
        <w:numPr>
          <w:ilvl w:val="0"/>
          <w:numId w:val="21"/>
        </w:numPr>
        <w:autoSpaceDE w:val="0"/>
        <w:autoSpaceDN w:val="0"/>
        <w:adjustRightInd w:val="0"/>
        <w:jc w:val="both"/>
        <w:rPr>
          <w:rFonts w:ascii="Arial" w:eastAsia="Calibri" w:hAnsi="Arial" w:cs="Arial"/>
          <w:b/>
          <w:sz w:val="22"/>
          <w:szCs w:val="22"/>
        </w:rPr>
      </w:pPr>
      <w:r w:rsidRPr="00E211DC">
        <w:rPr>
          <w:rFonts w:ascii="Arial" w:eastAsia="Calibri" w:hAnsi="Arial" w:cs="Arial"/>
          <w:b/>
          <w:sz w:val="22"/>
          <w:szCs w:val="22"/>
        </w:rPr>
        <w:t xml:space="preserve">  INDEPENDENT PRICE DETERMINATION</w:t>
      </w:r>
    </w:p>
    <w:p w14:paraId="3933B398" w14:textId="77777777" w:rsidR="00676CEB" w:rsidRPr="00E211DC" w:rsidRDefault="00676CEB" w:rsidP="00676CEB">
      <w:pPr>
        <w:autoSpaceDE w:val="0"/>
        <w:autoSpaceDN w:val="0"/>
        <w:adjustRightInd w:val="0"/>
        <w:ind w:left="720"/>
        <w:jc w:val="both"/>
        <w:rPr>
          <w:rFonts w:ascii="Arial" w:eastAsia="Calibri" w:hAnsi="Arial" w:cs="Arial"/>
          <w:b/>
          <w:sz w:val="22"/>
          <w:szCs w:val="22"/>
        </w:rPr>
      </w:pPr>
    </w:p>
    <w:p w14:paraId="0F7DB241" w14:textId="77777777" w:rsidR="00676CEB" w:rsidRPr="00E211DC" w:rsidRDefault="00676CEB" w:rsidP="00676CEB">
      <w:pPr>
        <w:autoSpaceDE w:val="0"/>
        <w:autoSpaceDN w:val="0"/>
        <w:adjustRightInd w:val="0"/>
        <w:jc w:val="both"/>
        <w:rPr>
          <w:rFonts w:ascii="Arial" w:eastAsia="Calibri" w:hAnsi="Arial" w:cs="Arial"/>
          <w:sz w:val="22"/>
          <w:szCs w:val="22"/>
        </w:rPr>
      </w:pPr>
      <w:r w:rsidRPr="00E211DC">
        <w:rPr>
          <w:rFonts w:ascii="Arial" w:eastAsia="Calibri" w:hAnsi="Arial" w:cs="Arial"/>
          <w:sz w:val="22"/>
          <w:szCs w:val="22"/>
        </w:rPr>
        <w:t>Contractor certifies that the price submitted was independently arrived at without collusion.</w:t>
      </w:r>
    </w:p>
    <w:p w14:paraId="642C1E89" w14:textId="77777777" w:rsidR="00676CEB" w:rsidRPr="00E211DC" w:rsidRDefault="00676CEB" w:rsidP="00676CEB">
      <w:pPr>
        <w:autoSpaceDE w:val="0"/>
        <w:autoSpaceDN w:val="0"/>
        <w:adjustRightInd w:val="0"/>
        <w:jc w:val="both"/>
        <w:rPr>
          <w:rFonts w:ascii="Arial" w:eastAsia="Calibri" w:hAnsi="Arial" w:cs="Arial"/>
          <w:sz w:val="22"/>
          <w:szCs w:val="22"/>
        </w:rPr>
      </w:pPr>
    </w:p>
    <w:p w14:paraId="0B9C4D15" w14:textId="77777777" w:rsidR="00676CEB" w:rsidRPr="00E211DC" w:rsidRDefault="00676CEB" w:rsidP="00C33599">
      <w:pPr>
        <w:numPr>
          <w:ilvl w:val="0"/>
          <w:numId w:val="21"/>
        </w:numPr>
        <w:autoSpaceDE w:val="0"/>
        <w:autoSpaceDN w:val="0"/>
        <w:adjustRightInd w:val="0"/>
        <w:jc w:val="both"/>
        <w:rPr>
          <w:rFonts w:ascii="Arial" w:eastAsia="Calibri" w:hAnsi="Arial" w:cs="Arial"/>
          <w:sz w:val="22"/>
          <w:szCs w:val="22"/>
          <w:lang w:eastAsia="x-none"/>
        </w:rPr>
      </w:pPr>
      <w:r w:rsidRPr="00E211DC">
        <w:rPr>
          <w:rFonts w:ascii="Arial" w:eastAsia="Calibri" w:hAnsi="Arial" w:cs="Arial"/>
          <w:b/>
          <w:bCs/>
          <w:sz w:val="22"/>
          <w:szCs w:val="22"/>
          <w:lang w:eastAsia="x-none"/>
        </w:rPr>
        <w:t xml:space="preserve">  INFORMATION DESIGNATED BY CONTRACTOR AS CONFIDENTIAL</w:t>
      </w:r>
    </w:p>
    <w:p w14:paraId="0645D3E8" w14:textId="77777777" w:rsidR="00676CEB" w:rsidRPr="00E211DC" w:rsidRDefault="00676CEB" w:rsidP="00676CEB">
      <w:pPr>
        <w:autoSpaceDE w:val="0"/>
        <w:autoSpaceDN w:val="0"/>
        <w:adjustRightInd w:val="0"/>
        <w:ind w:left="720"/>
        <w:jc w:val="both"/>
        <w:rPr>
          <w:rFonts w:ascii="Arial" w:eastAsia="Calibri" w:hAnsi="Arial" w:cs="Arial"/>
          <w:sz w:val="22"/>
          <w:szCs w:val="22"/>
          <w:lang w:eastAsia="x-none"/>
        </w:rPr>
      </w:pPr>
    </w:p>
    <w:p w14:paraId="3FDF2460" w14:textId="77777777" w:rsidR="00676CEB" w:rsidRPr="00E211DC" w:rsidRDefault="00676CEB" w:rsidP="00676CEB">
      <w:pPr>
        <w:jc w:val="both"/>
        <w:rPr>
          <w:rFonts w:ascii="Arial" w:eastAsia="Calibri" w:hAnsi="Arial" w:cs="Arial"/>
          <w:sz w:val="22"/>
          <w:szCs w:val="22"/>
          <w:lang w:eastAsia="x-none"/>
        </w:rPr>
      </w:pPr>
      <w:r w:rsidRPr="00E211DC">
        <w:rPr>
          <w:rFonts w:ascii="Arial" w:eastAsia="Calibri" w:hAnsi="Arial" w:cs="Arial"/>
          <w:sz w:val="22"/>
          <w:szCs w:val="22"/>
          <w:lang w:eastAsia="x-none"/>
        </w:rPr>
        <w:t>Any disclosure of those materials, documents, data, and other information which Contractor has designated in writing as proprietary and confidential shall be subject to the provisions of Mississippi Code Annotated §§ 25-</w:t>
      </w:r>
      <w:r w:rsidRPr="00E211DC">
        <w:rPr>
          <w:rFonts w:ascii="Arial" w:eastAsia="Calibri" w:hAnsi="Arial" w:cs="Arial"/>
          <w:sz w:val="22"/>
          <w:szCs w:val="22"/>
          <w:lang w:eastAsia="x-none"/>
        </w:rPr>
        <w:lastRenderedPageBreak/>
        <w:t>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6E836072" w14:textId="77777777" w:rsidR="00676CEB" w:rsidRPr="00E211DC" w:rsidRDefault="00676CEB" w:rsidP="00676CEB">
      <w:pPr>
        <w:jc w:val="both"/>
        <w:rPr>
          <w:rFonts w:ascii="Arial" w:eastAsia="Calibri" w:hAnsi="Arial" w:cs="Arial"/>
          <w:sz w:val="22"/>
          <w:szCs w:val="22"/>
          <w:lang w:eastAsia="x-none"/>
        </w:rPr>
      </w:pPr>
    </w:p>
    <w:p w14:paraId="4117F2FE" w14:textId="77777777" w:rsidR="00676CEB" w:rsidRPr="00E211DC" w:rsidRDefault="00676CEB" w:rsidP="00C33599">
      <w:pPr>
        <w:numPr>
          <w:ilvl w:val="0"/>
          <w:numId w:val="21"/>
        </w:numPr>
        <w:autoSpaceDE w:val="0"/>
        <w:autoSpaceDN w:val="0"/>
        <w:adjustRightInd w:val="0"/>
        <w:jc w:val="both"/>
        <w:rPr>
          <w:rFonts w:ascii="Arial" w:eastAsia="Calibri" w:hAnsi="Arial" w:cs="Arial"/>
          <w:b/>
          <w:color w:val="000000"/>
          <w:sz w:val="22"/>
          <w:szCs w:val="22"/>
        </w:rPr>
      </w:pPr>
      <w:r w:rsidRPr="00E211DC">
        <w:rPr>
          <w:rFonts w:ascii="Arial" w:eastAsia="Calibri" w:hAnsi="Arial" w:cs="Arial"/>
          <w:b/>
          <w:color w:val="000000"/>
          <w:sz w:val="22"/>
          <w:szCs w:val="22"/>
        </w:rPr>
        <w:t xml:space="preserve">  LEGAL AND TECHNICAL SUPPORT</w:t>
      </w:r>
    </w:p>
    <w:p w14:paraId="4ED1E499" w14:textId="77777777" w:rsidR="00676CEB" w:rsidRPr="00E211DC" w:rsidRDefault="00676CEB" w:rsidP="00676CEB">
      <w:pPr>
        <w:autoSpaceDE w:val="0"/>
        <w:autoSpaceDN w:val="0"/>
        <w:adjustRightInd w:val="0"/>
        <w:ind w:left="720"/>
        <w:jc w:val="both"/>
        <w:rPr>
          <w:rFonts w:ascii="Arial" w:eastAsia="Calibri" w:hAnsi="Arial" w:cs="Arial"/>
          <w:b/>
          <w:color w:val="000000"/>
          <w:sz w:val="22"/>
          <w:szCs w:val="22"/>
        </w:rPr>
      </w:pPr>
    </w:p>
    <w:p w14:paraId="653B91C1"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Contractor’s activities under this contract without additional charges to the MDE or the State.</w:t>
      </w:r>
    </w:p>
    <w:p w14:paraId="39538097" w14:textId="77777777" w:rsidR="00676CEB" w:rsidRPr="00E211DC" w:rsidRDefault="00676CEB" w:rsidP="00676CEB">
      <w:pPr>
        <w:jc w:val="both"/>
        <w:rPr>
          <w:rFonts w:ascii="Arial" w:eastAsia="Calibri" w:hAnsi="Arial" w:cs="Arial"/>
          <w:sz w:val="22"/>
          <w:szCs w:val="22"/>
          <w:lang w:val="x-none" w:eastAsia="x-none"/>
        </w:rPr>
      </w:pPr>
    </w:p>
    <w:p w14:paraId="5378F4C6"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MODIFICATION OR RENEGOTIATION</w:t>
      </w:r>
    </w:p>
    <w:p w14:paraId="62533A8D"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2DFA1F45"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6F8E710E"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p>
    <w:p w14:paraId="469421DE" w14:textId="77777777" w:rsidR="00676CEB" w:rsidRPr="00E211DC" w:rsidRDefault="00676CEB" w:rsidP="00C33599">
      <w:pPr>
        <w:numPr>
          <w:ilvl w:val="0"/>
          <w:numId w:val="21"/>
        </w:numPr>
        <w:autoSpaceDE w:val="0"/>
        <w:autoSpaceDN w:val="0"/>
        <w:adjustRightInd w:val="0"/>
        <w:jc w:val="both"/>
        <w:rPr>
          <w:rFonts w:ascii="Arial" w:eastAsia="Calibri" w:hAnsi="Arial" w:cs="Arial"/>
          <w:b/>
          <w:color w:val="000000"/>
          <w:sz w:val="22"/>
          <w:szCs w:val="22"/>
        </w:rPr>
      </w:pPr>
      <w:r w:rsidRPr="00E211DC">
        <w:rPr>
          <w:rFonts w:ascii="Arial" w:eastAsia="Calibri" w:hAnsi="Arial" w:cs="Arial"/>
          <w:b/>
          <w:color w:val="000000"/>
          <w:sz w:val="22"/>
          <w:szCs w:val="22"/>
        </w:rPr>
        <w:t xml:space="preserve">  NO LIMITATION OF LIABILITY</w:t>
      </w:r>
    </w:p>
    <w:p w14:paraId="3BE41E2F" w14:textId="77777777" w:rsidR="00676CEB" w:rsidRPr="00E211DC" w:rsidRDefault="00676CEB" w:rsidP="00676CEB">
      <w:pPr>
        <w:autoSpaceDE w:val="0"/>
        <w:autoSpaceDN w:val="0"/>
        <w:adjustRightInd w:val="0"/>
        <w:ind w:left="720"/>
        <w:jc w:val="both"/>
        <w:rPr>
          <w:rFonts w:ascii="Arial" w:eastAsia="Calibri" w:hAnsi="Arial" w:cs="Arial"/>
          <w:b/>
          <w:color w:val="000000"/>
          <w:sz w:val="22"/>
          <w:szCs w:val="22"/>
        </w:rPr>
      </w:pPr>
    </w:p>
    <w:p w14:paraId="3966D76D" w14:textId="77777777" w:rsidR="00676CEB" w:rsidRPr="00E211DC" w:rsidRDefault="00676CEB" w:rsidP="00676CEB">
      <w:pPr>
        <w:autoSpaceDE w:val="0"/>
        <w:autoSpaceDN w:val="0"/>
        <w:adjustRightInd w:val="0"/>
        <w:jc w:val="both"/>
        <w:rPr>
          <w:rFonts w:ascii="Arial" w:eastAsia="Calibri" w:hAnsi="Arial" w:cs="Arial"/>
          <w:color w:val="000000"/>
          <w:sz w:val="22"/>
          <w:szCs w:val="22"/>
        </w:rPr>
      </w:pPr>
      <w:r w:rsidRPr="00E211DC">
        <w:rPr>
          <w:rFonts w:ascii="Arial" w:eastAsia="Calibri" w:hAnsi="Arial" w:cs="Arial"/>
          <w:color w:val="000000"/>
          <w:sz w:val="22"/>
          <w:szCs w:val="22"/>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39634F15"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p>
    <w:p w14:paraId="31DDB458"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ORAL STATEMENTS </w:t>
      </w:r>
    </w:p>
    <w:p w14:paraId="215C5409"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6E109C5B" w14:textId="77777777" w:rsidR="00676CEB" w:rsidRPr="00E211DC" w:rsidRDefault="00676CEB" w:rsidP="00676CEB">
      <w:pPr>
        <w:keepNext/>
        <w:tabs>
          <w:tab w:val="left" w:pos="720"/>
        </w:tabs>
        <w:jc w:val="both"/>
        <w:outlineLvl w:val="4"/>
        <w:rPr>
          <w:rFonts w:ascii="Arial" w:eastAsia="Arial Unicode MS" w:hAnsi="Arial" w:cs="Arial"/>
          <w:bCs/>
          <w:color w:val="000000"/>
          <w:spacing w:val="-3"/>
          <w:sz w:val="22"/>
          <w:szCs w:val="22"/>
        </w:rPr>
      </w:pPr>
      <w:r w:rsidRPr="00E211DC">
        <w:rPr>
          <w:rFonts w:ascii="Arial" w:eastAsia="Arial Unicode MS" w:hAnsi="Arial" w:cs="Arial"/>
          <w:bCs/>
          <w:color w:val="000000"/>
          <w:spacing w:val="-3"/>
          <w:sz w:val="22"/>
          <w:szCs w:val="22"/>
        </w:rPr>
        <w:t xml:space="preserve">No oral statement of any person shall modify or otherwise affect the terms, conditions, or specification stated in this contract. </w:t>
      </w:r>
    </w:p>
    <w:p w14:paraId="0E4B4D04" w14:textId="77777777" w:rsidR="00676CEB" w:rsidRPr="00E211DC" w:rsidRDefault="00676CEB" w:rsidP="00676CEB">
      <w:pPr>
        <w:keepNext/>
        <w:tabs>
          <w:tab w:val="left" w:pos="720"/>
        </w:tabs>
        <w:jc w:val="both"/>
        <w:outlineLvl w:val="4"/>
        <w:rPr>
          <w:rFonts w:ascii="Arial" w:eastAsia="Arial Unicode MS" w:hAnsi="Arial" w:cs="Arial"/>
          <w:bCs/>
          <w:color w:val="000000"/>
          <w:spacing w:val="-3"/>
          <w:sz w:val="22"/>
          <w:szCs w:val="22"/>
        </w:rPr>
      </w:pPr>
    </w:p>
    <w:p w14:paraId="79D652F7"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PAYMODE</w:t>
      </w:r>
    </w:p>
    <w:p w14:paraId="2E39B6A2"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772023B7" w14:textId="77777777" w:rsidR="00676CEB" w:rsidRPr="00E211DC" w:rsidRDefault="00676CEB" w:rsidP="00676CEB">
      <w:pPr>
        <w:autoSpaceDE w:val="0"/>
        <w:autoSpaceDN w:val="0"/>
        <w:adjustRightInd w:val="0"/>
        <w:jc w:val="both"/>
        <w:rPr>
          <w:rFonts w:ascii="Arial" w:eastAsia="Calibri" w:hAnsi="Arial" w:cs="Arial"/>
          <w:b/>
          <w:sz w:val="22"/>
          <w:szCs w:val="22"/>
        </w:rPr>
      </w:pPr>
      <w:r w:rsidRPr="00E211DC">
        <w:rPr>
          <w:rFonts w:ascii="Arial" w:eastAsia="Calibri" w:hAnsi="Arial" w:cs="Arial"/>
          <w:sz w:val="22"/>
          <w:szCs w:val="22"/>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27070C88" w14:textId="77777777" w:rsidR="00676CEB" w:rsidRPr="00E211DC" w:rsidRDefault="00676CEB" w:rsidP="00676CEB">
      <w:pPr>
        <w:keepNext/>
        <w:tabs>
          <w:tab w:val="left" w:pos="720"/>
        </w:tabs>
        <w:jc w:val="both"/>
        <w:outlineLvl w:val="4"/>
        <w:rPr>
          <w:rFonts w:ascii="Arial" w:eastAsia="Arial Unicode MS" w:hAnsi="Arial" w:cs="Arial"/>
          <w:bCs/>
          <w:color w:val="000000"/>
          <w:spacing w:val="-3"/>
          <w:sz w:val="22"/>
          <w:szCs w:val="22"/>
        </w:rPr>
      </w:pPr>
    </w:p>
    <w:p w14:paraId="54788A5B" w14:textId="77777777" w:rsidR="00676CEB" w:rsidRPr="00E211DC" w:rsidRDefault="00676CEB" w:rsidP="00C33599">
      <w:pPr>
        <w:numPr>
          <w:ilvl w:val="0"/>
          <w:numId w:val="21"/>
        </w:numPr>
        <w:autoSpaceDE w:val="0"/>
        <w:autoSpaceDN w:val="0"/>
        <w:adjustRightInd w:val="0"/>
        <w:jc w:val="both"/>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PRICE ADJUSTMENT</w:t>
      </w:r>
    </w:p>
    <w:p w14:paraId="2F60B3CE" w14:textId="77777777" w:rsidR="00676CEB" w:rsidRPr="00E211DC" w:rsidRDefault="00676CEB" w:rsidP="00676CEB">
      <w:pPr>
        <w:autoSpaceDE w:val="0"/>
        <w:autoSpaceDN w:val="0"/>
        <w:adjustRightInd w:val="0"/>
        <w:ind w:left="720"/>
        <w:jc w:val="both"/>
        <w:rPr>
          <w:rFonts w:ascii="Arial" w:eastAsia="Arial Unicode MS" w:hAnsi="Arial" w:cs="Arial"/>
          <w:b/>
          <w:bCs/>
          <w:color w:val="000000"/>
          <w:spacing w:val="-3"/>
          <w:sz w:val="22"/>
          <w:szCs w:val="22"/>
        </w:rPr>
      </w:pPr>
    </w:p>
    <w:p w14:paraId="2BDEAB25" w14:textId="77777777" w:rsidR="00676CEB" w:rsidRPr="00E211DC" w:rsidRDefault="00676CEB" w:rsidP="00C33599">
      <w:pPr>
        <w:numPr>
          <w:ilvl w:val="0"/>
          <w:numId w:val="27"/>
        </w:numPr>
        <w:ind w:left="360"/>
        <w:jc w:val="both"/>
        <w:rPr>
          <w:rFonts w:ascii="Arial" w:eastAsia="Calibri" w:hAnsi="Arial" w:cs="Arial"/>
          <w:sz w:val="22"/>
          <w:szCs w:val="22"/>
        </w:rPr>
      </w:pPr>
      <w:r w:rsidRPr="00E211DC">
        <w:rPr>
          <w:rFonts w:ascii="Arial" w:eastAsia="Calibri" w:hAnsi="Arial" w:cs="Arial"/>
          <w:b/>
          <w:iCs/>
          <w:sz w:val="22"/>
          <w:szCs w:val="22"/>
        </w:rPr>
        <w:t>Price Adjustment Methods</w:t>
      </w:r>
      <w:r w:rsidRPr="00E211DC">
        <w:rPr>
          <w:rFonts w:ascii="Arial" w:eastAsia="Calibri" w:hAnsi="Arial" w:cs="Arial"/>
          <w:b/>
          <w:sz w:val="22"/>
          <w:szCs w:val="22"/>
        </w:rPr>
        <w:t>.</w:t>
      </w:r>
      <w:r w:rsidRPr="00E211DC">
        <w:rPr>
          <w:rFonts w:ascii="Arial" w:eastAsia="Calibri" w:hAnsi="Arial" w:cs="Arial"/>
          <w:sz w:val="22"/>
          <w:szCs w:val="22"/>
        </w:rPr>
        <w:t xml:space="preserve"> Any adjustments in contract price, pursuant to a clause </w:t>
      </w:r>
    </w:p>
    <w:p w14:paraId="185884F5"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     in this contract, shall be made in one or more of the following ways:</w:t>
      </w:r>
    </w:p>
    <w:p w14:paraId="16F16EAB" w14:textId="77777777" w:rsidR="00676CEB" w:rsidRPr="00E211DC" w:rsidRDefault="00676CEB" w:rsidP="00C33599">
      <w:pPr>
        <w:numPr>
          <w:ilvl w:val="0"/>
          <w:numId w:val="26"/>
        </w:numPr>
        <w:jc w:val="both"/>
        <w:rPr>
          <w:rFonts w:ascii="Arial" w:eastAsia="Calibri" w:hAnsi="Arial" w:cs="Arial"/>
          <w:sz w:val="22"/>
          <w:szCs w:val="22"/>
        </w:rPr>
      </w:pPr>
      <w:r w:rsidRPr="00E211DC">
        <w:rPr>
          <w:rFonts w:ascii="Arial" w:eastAsia="Calibri" w:hAnsi="Arial" w:cs="Arial"/>
          <w:sz w:val="22"/>
          <w:szCs w:val="22"/>
        </w:rPr>
        <w:t xml:space="preserve">by agreement on a fixed price adjustment before commencement of the    </w:t>
      </w:r>
    </w:p>
    <w:p w14:paraId="472F4A6C" w14:textId="77777777" w:rsidR="00676CEB" w:rsidRPr="00E211DC" w:rsidRDefault="00676CEB" w:rsidP="00676CEB">
      <w:pPr>
        <w:ind w:left="720"/>
        <w:jc w:val="both"/>
        <w:rPr>
          <w:rFonts w:ascii="Arial" w:eastAsia="Calibri" w:hAnsi="Arial" w:cs="Arial"/>
          <w:sz w:val="22"/>
          <w:szCs w:val="22"/>
        </w:rPr>
      </w:pPr>
      <w:r w:rsidRPr="00E211DC">
        <w:rPr>
          <w:rFonts w:ascii="Arial" w:eastAsia="Calibri" w:hAnsi="Arial" w:cs="Arial"/>
          <w:sz w:val="22"/>
          <w:szCs w:val="22"/>
        </w:rPr>
        <w:t xml:space="preserve">Additional performance; </w:t>
      </w:r>
    </w:p>
    <w:p w14:paraId="7C46E2D4" w14:textId="77777777" w:rsidR="00676CEB" w:rsidRPr="00E211DC" w:rsidRDefault="00676CEB" w:rsidP="00676CEB">
      <w:pPr>
        <w:jc w:val="both"/>
        <w:rPr>
          <w:rFonts w:ascii="Arial" w:eastAsia="Calibri" w:hAnsi="Arial" w:cs="Arial"/>
          <w:sz w:val="22"/>
          <w:szCs w:val="22"/>
        </w:rPr>
      </w:pPr>
    </w:p>
    <w:p w14:paraId="4678D7CD" w14:textId="77777777" w:rsidR="00676CEB" w:rsidRPr="00E211DC" w:rsidRDefault="00676CEB" w:rsidP="00C33599">
      <w:pPr>
        <w:numPr>
          <w:ilvl w:val="0"/>
          <w:numId w:val="26"/>
        </w:numPr>
        <w:jc w:val="both"/>
        <w:rPr>
          <w:rFonts w:ascii="Arial" w:eastAsia="Calibri" w:hAnsi="Arial" w:cs="Arial"/>
          <w:sz w:val="22"/>
          <w:szCs w:val="22"/>
        </w:rPr>
      </w:pPr>
      <w:r w:rsidRPr="00E211DC">
        <w:rPr>
          <w:rFonts w:ascii="Arial" w:eastAsia="Calibri" w:hAnsi="Arial" w:cs="Arial"/>
          <w:sz w:val="22"/>
          <w:szCs w:val="22"/>
        </w:rPr>
        <w:t>by unit prices specified in the contract;</w:t>
      </w:r>
    </w:p>
    <w:p w14:paraId="24FBA5D2" w14:textId="77777777" w:rsidR="00676CEB" w:rsidRPr="00E211DC" w:rsidRDefault="00676CEB" w:rsidP="00676CEB">
      <w:pPr>
        <w:jc w:val="both"/>
        <w:rPr>
          <w:rFonts w:ascii="Arial" w:eastAsia="Calibri" w:hAnsi="Arial" w:cs="Arial"/>
          <w:sz w:val="22"/>
          <w:szCs w:val="22"/>
        </w:rPr>
      </w:pPr>
    </w:p>
    <w:p w14:paraId="651534AA" w14:textId="77777777" w:rsidR="00676CEB" w:rsidRPr="00E211DC" w:rsidRDefault="00676CEB" w:rsidP="00C33599">
      <w:pPr>
        <w:numPr>
          <w:ilvl w:val="0"/>
          <w:numId w:val="26"/>
        </w:numPr>
        <w:jc w:val="both"/>
        <w:rPr>
          <w:rFonts w:ascii="Arial" w:eastAsia="Calibri" w:hAnsi="Arial" w:cs="Arial"/>
          <w:sz w:val="22"/>
          <w:szCs w:val="22"/>
        </w:rPr>
      </w:pPr>
      <w:r w:rsidRPr="00E211DC">
        <w:rPr>
          <w:rFonts w:ascii="Arial" w:eastAsia="Calibri" w:hAnsi="Arial" w:cs="Arial"/>
          <w:sz w:val="22"/>
          <w:szCs w:val="22"/>
        </w:rPr>
        <w:t xml:space="preserve">by the costs attributable to the event or situation covered by the clause, plus    </w:t>
      </w:r>
    </w:p>
    <w:p w14:paraId="7992539E" w14:textId="77777777" w:rsidR="00676CEB" w:rsidRPr="00E211DC" w:rsidRDefault="00676CEB" w:rsidP="00676CEB">
      <w:pPr>
        <w:ind w:left="720"/>
        <w:jc w:val="both"/>
        <w:rPr>
          <w:rFonts w:ascii="Arial" w:eastAsia="Calibri" w:hAnsi="Arial" w:cs="Arial"/>
          <w:sz w:val="22"/>
          <w:szCs w:val="22"/>
        </w:rPr>
      </w:pPr>
      <w:r w:rsidRPr="00E211DC">
        <w:rPr>
          <w:rFonts w:ascii="Arial" w:eastAsia="Calibri" w:hAnsi="Arial" w:cs="Arial"/>
          <w:sz w:val="22"/>
          <w:szCs w:val="22"/>
        </w:rPr>
        <w:t>appropriate profit or fee, all as specified in the contract; or,</w:t>
      </w:r>
    </w:p>
    <w:p w14:paraId="7D9EC9E2" w14:textId="77777777" w:rsidR="00676CEB" w:rsidRPr="00E211DC" w:rsidRDefault="00676CEB" w:rsidP="00676CEB">
      <w:pPr>
        <w:jc w:val="both"/>
        <w:rPr>
          <w:rFonts w:ascii="Arial" w:eastAsia="Calibri" w:hAnsi="Arial" w:cs="Arial"/>
          <w:sz w:val="22"/>
          <w:szCs w:val="22"/>
        </w:rPr>
      </w:pPr>
    </w:p>
    <w:p w14:paraId="4FB3DC1C" w14:textId="77777777" w:rsidR="00676CEB" w:rsidRPr="00E211DC" w:rsidRDefault="00676CEB" w:rsidP="00C33599">
      <w:pPr>
        <w:numPr>
          <w:ilvl w:val="0"/>
          <w:numId w:val="26"/>
        </w:numPr>
        <w:jc w:val="both"/>
        <w:rPr>
          <w:rFonts w:ascii="Arial" w:eastAsia="Calibri" w:hAnsi="Arial" w:cs="Arial"/>
          <w:sz w:val="22"/>
          <w:szCs w:val="22"/>
        </w:rPr>
      </w:pPr>
      <w:r w:rsidRPr="00E211DC">
        <w:rPr>
          <w:rFonts w:ascii="Arial" w:eastAsia="Calibri" w:hAnsi="Arial" w:cs="Arial"/>
          <w:sz w:val="22"/>
          <w:szCs w:val="22"/>
        </w:rPr>
        <w:t>by the price escalation clause.</w:t>
      </w:r>
    </w:p>
    <w:p w14:paraId="42100580" w14:textId="77777777" w:rsidR="00676CEB" w:rsidRPr="00E211DC" w:rsidRDefault="00676CEB" w:rsidP="00676CEB">
      <w:pPr>
        <w:jc w:val="both"/>
        <w:rPr>
          <w:rFonts w:ascii="Arial" w:eastAsia="Calibri" w:hAnsi="Arial" w:cs="Arial"/>
          <w:sz w:val="22"/>
          <w:szCs w:val="22"/>
        </w:rPr>
      </w:pPr>
    </w:p>
    <w:p w14:paraId="7BAFC57B" w14:textId="77777777" w:rsidR="00676CEB" w:rsidRPr="00E211DC" w:rsidRDefault="00676CEB" w:rsidP="00676CEB">
      <w:pPr>
        <w:ind w:left="360" w:hanging="360"/>
        <w:jc w:val="both"/>
        <w:rPr>
          <w:rFonts w:ascii="Arial" w:eastAsia="Calibri" w:hAnsi="Arial" w:cs="Arial"/>
          <w:sz w:val="22"/>
          <w:szCs w:val="22"/>
        </w:rPr>
      </w:pPr>
      <w:r w:rsidRPr="00E211DC">
        <w:rPr>
          <w:rFonts w:ascii="Arial" w:eastAsia="Calibri" w:hAnsi="Arial" w:cs="Arial"/>
          <w:sz w:val="22"/>
          <w:szCs w:val="22"/>
        </w:rPr>
        <w:t xml:space="preserve">(2) </w:t>
      </w:r>
      <w:r w:rsidRPr="00E211DC">
        <w:rPr>
          <w:rFonts w:ascii="Arial" w:eastAsia="Calibri" w:hAnsi="Arial" w:cs="Arial"/>
          <w:b/>
          <w:iCs/>
          <w:sz w:val="22"/>
          <w:szCs w:val="22"/>
        </w:rPr>
        <w:t>Submission of Cost or Pricing Data</w:t>
      </w:r>
      <w:r w:rsidRPr="00E211DC">
        <w:rPr>
          <w:rFonts w:ascii="Arial" w:eastAsia="Calibri" w:hAnsi="Arial" w:cs="Arial"/>
          <w:b/>
          <w:sz w:val="22"/>
          <w:szCs w:val="22"/>
        </w:rPr>
        <w:t>.</w:t>
      </w:r>
      <w:r w:rsidRPr="00E211DC">
        <w:rPr>
          <w:rFonts w:ascii="Arial" w:eastAsia="Calibri" w:hAnsi="Arial" w:cs="Arial"/>
          <w:sz w:val="22"/>
          <w:szCs w:val="22"/>
        </w:rPr>
        <w:t xml:space="preserve"> Contractor shall provide cost or pricing data for any price adjustments subject to the provisions of Section 3-401 (Cost or Pricing Data) of the </w:t>
      </w:r>
      <w:r w:rsidRPr="00E211DC">
        <w:rPr>
          <w:rFonts w:ascii="Arial" w:eastAsia="Calibri" w:hAnsi="Arial" w:cs="Arial"/>
          <w:i/>
          <w:iCs/>
          <w:sz w:val="22"/>
          <w:szCs w:val="22"/>
        </w:rPr>
        <w:t>Mississippi Public Procurement Review Board Office of Personal Service Contract Review Rules and Regulations</w:t>
      </w:r>
      <w:r w:rsidRPr="00E211DC">
        <w:rPr>
          <w:rFonts w:ascii="Arial" w:eastAsia="Calibri" w:hAnsi="Arial" w:cs="Arial"/>
          <w:sz w:val="22"/>
          <w:szCs w:val="22"/>
        </w:rPr>
        <w:t>.</w:t>
      </w:r>
    </w:p>
    <w:p w14:paraId="2137F28D" w14:textId="77777777" w:rsidR="00676CEB" w:rsidRPr="00E211DC" w:rsidRDefault="00676CEB" w:rsidP="00676CEB">
      <w:pPr>
        <w:keepNext/>
        <w:tabs>
          <w:tab w:val="left" w:pos="720"/>
        </w:tabs>
        <w:jc w:val="both"/>
        <w:outlineLvl w:val="4"/>
        <w:rPr>
          <w:rFonts w:ascii="Arial" w:eastAsia="Arial Unicode MS" w:hAnsi="Arial" w:cs="Arial"/>
          <w:bCs/>
          <w:color w:val="000000"/>
          <w:spacing w:val="-3"/>
          <w:sz w:val="22"/>
          <w:szCs w:val="22"/>
        </w:rPr>
      </w:pPr>
    </w:p>
    <w:p w14:paraId="7A60D03A"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PROCUREMENT REGULATIONS</w:t>
      </w:r>
    </w:p>
    <w:p w14:paraId="6F214C6F"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6B7E38D4"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 xml:space="preserve">The contract shall be governed by the applicable provisions of the </w:t>
      </w:r>
      <w:r w:rsidRPr="00E211DC">
        <w:rPr>
          <w:rFonts w:ascii="Arial" w:eastAsia="Calibri" w:hAnsi="Arial" w:cs="Arial"/>
          <w:i/>
          <w:iCs/>
          <w:sz w:val="22"/>
          <w:szCs w:val="22"/>
        </w:rPr>
        <w:t>Mississippi Public Procurement Review Board Office of Personal Service Contract Review Rules and Regulations</w:t>
      </w:r>
      <w:r w:rsidRPr="00E211DC">
        <w:rPr>
          <w:rFonts w:ascii="Arial" w:eastAsia="Calibri" w:hAnsi="Arial" w:cs="Arial"/>
          <w:sz w:val="22"/>
          <w:szCs w:val="22"/>
        </w:rPr>
        <w:t xml:space="preserve">, a copy of which is available at 501 North West Street, Suite 701E, Jackson, Mississippi 39201 for inspection, or downloadable at </w:t>
      </w:r>
      <w:hyperlink r:id="rId14" w:history="1">
        <w:r w:rsidRPr="00E211DC">
          <w:rPr>
            <w:rFonts w:ascii="Arial" w:eastAsia="Calibri" w:hAnsi="Arial" w:cs="Arial"/>
            <w:color w:val="0000FF"/>
            <w:sz w:val="22"/>
            <w:szCs w:val="22"/>
            <w:u w:val="single"/>
          </w:rPr>
          <w:t>http://www.DFA.ms.gov</w:t>
        </w:r>
      </w:hyperlink>
      <w:r w:rsidRPr="00E211DC">
        <w:rPr>
          <w:rFonts w:ascii="Arial" w:eastAsia="Calibri" w:hAnsi="Arial" w:cs="Arial"/>
          <w:sz w:val="22"/>
          <w:szCs w:val="22"/>
        </w:rPr>
        <w:t>.</w:t>
      </w:r>
    </w:p>
    <w:p w14:paraId="64571C9E" w14:textId="77777777" w:rsidR="00676CEB" w:rsidRPr="00E211DC" w:rsidRDefault="00676CEB" w:rsidP="00676CEB">
      <w:pPr>
        <w:keepNext/>
        <w:tabs>
          <w:tab w:val="left" w:pos="720"/>
        </w:tabs>
        <w:jc w:val="both"/>
        <w:outlineLvl w:val="4"/>
        <w:rPr>
          <w:rFonts w:ascii="Arial" w:eastAsia="Arial Unicode MS" w:hAnsi="Arial" w:cs="Arial"/>
          <w:bCs/>
          <w:color w:val="000000"/>
          <w:spacing w:val="-3"/>
          <w:sz w:val="22"/>
          <w:szCs w:val="22"/>
        </w:rPr>
      </w:pPr>
    </w:p>
    <w:p w14:paraId="7CF1C01F"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REPRESENTATION REGARDING CONTINGENT FEES</w:t>
      </w:r>
    </w:p>
    <w:p w14:paraId="61646696"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63C0761C"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r w:rsidRPr="00E211DC">
        <w:rPr>
          <w:rFonts w:ascii="Arial" w:eastAsia="Calibri" w:hAnsi="Arial" w:cs="Arial"/>
          <w:color w:val="000000"/>
          <w:spacing w:val="-3"/>
          <w:sz w:val="22"/>
          <w:szCs w:val="22"/>
        </w:rPr>
        <w:t>Contractor represents that it has not retained a person to solicit or secure a State contract upon an agreement or understanding for a commission, percentage, brokerage, or contingent fee, except as disclosed in Contractor’s bid or qualification packet.</w:t>
      </w:r>
    </w:p>
    <w:p w14:paraId="69800668" w14:textId="77777777" w:rsidR="00676CEB" w:rsidRPr="00E211DC" w:rsidRDefault="00676CEB" w:rsidP="00676CEB">
      <w:pPr>
        <w:tabs>
          <w:tab w:val="left" w:pos="-720"/>
        </w:tabs>
        <w:suppressAutoHyphens/>
        <w:jc w:val="both"/>
        <w:rPr>
          <w:rFonts w:ascii="Arial" w:eastAsia="Calibri" w:hAnsi="Arial" w:cs="Arial"/>
          <w:color w:val="000000"/>
          <w:spacing w:val="-3"/>
          <w:sz w:val="22"/>
          <w:szCs w:val="22"/>
        </w:rPr>
      </w:pPr>
    </w:p>
    <w:p w14:paraId="6F82B5BF"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REPRESENTATION REGARDING GRATUITIES</w:t>
      </w:r>
    </w:p>
    <w:p w14:paraId="048344CB"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3AF2E282" w14:textId="77777777" w:rsidR="00676CEB" w:rsidRPr="00E211DC" w:rsidRDefault="00676CEB" w:rsidP="00676CEB">
      <w:pPr>
        <w:autoSpaceDE w:val="0"/>
        <w:autoSpaceDN w:val="0"/>
        <w:adjustRightInd w:val="0"/>
        <w:jc w:val="both"/>
        <w:rPr>
          <w:rFonts w:ascii="Arial" w:eastAsia="Calibri" w:hAnsi="Arial" w:cs="Arial"/>
          <w:sz w:val="22"/>
          <w:szCs w:val="22"/>
        </w:rPr>
      </w:pPr>
      <w:bookmarkStart w:id="14" w:name="_Hlk511127789"/>
      <w:r w:rsidRPr="00E211DC">
        <w:rPr>
          <w:rFonts w:ascii="Arial" w:eastAsia="Calibri" w:hAnsi="Arial" w:cs="Arial"/>
          <w:sz w:val="22"/>
          <w:szCs w:val="22"/>
        </w:rPr>
        <w:t>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p w14:paraId="12E86900" w14:textId="77777777" w:rsidR="00676CEB" w:rsidRPr="00E211DC" w:rsidRDefault="00676CEB" w:rsidP="00676CEB">
      <w:pPr>
        <w:autoSpaceDE w:val="0"/>
        <w:autoSpaceDN w:val="0"/>
        <w:adjustRightInd w:val="0"/>
        <w:jc w:val="both"/>
        <w:rPr>
          <w:rFonts w:ascii="Arial" w:eastAsia="Calibri" w:hAnsi="Arial" w:cs="Arial"/>
          <w:sz w:val="22"/>
          <w:szCs w:val="22"/>
        </w:rPr>
      </w:pPr>
    </w:p>
    <w:p w14:paraId="7910DB52" w14:textId="77777777" w:rsidR="00676CEB" w:rsidRPr="00E211DC" w:rsidRDefault="00676CEB" w:rsidP="00C33599">
      <w:pPr>
        <w:numPr>
          <w:ilvl w:val="0"/>
          <w:numId w:val="21"/>
        </w:numPr>
        <w:autoSpaceDE w:val="0"/>
        <w:autoSpaceDN w:val="0"/>
        <w:adjustRightInd w:val="0"/>
        <w:jc w:val="both"/>
        <w:rPr>
          <w:rFonts w:ascii="Arial" w:eastAsia="Calibri" w:hAnsi="Arial" w:cs="Arial"/>
          <w:b/>
          <w:bCs/>
          <w:sz w:val="22"/>
          <w:szCs w:val="22"/>
        </w:rPr>
      </w:pPr>
      <w:r w:rsidRPr="00E211DC">
        <w:rPr>
          <w:rFonts w:ascii="Arial" w:eastAsia="Calibri" w:hAnsi="Arial" w:cs="Arial"/>
          <w:b/>
          <w:bCs/>
          <w:sz w:val="22"/>
          <w:szCs w:val="22"/>
        </w:rPr>
        <w:t xml:space="preserve">  RIGHT TO AUDIT</w:t>
      </w:r>
    </w:p>
    <w:p w14:paraId="16BACD15" w14:textId="77777777" w:rsidR="00676CEB" w:rsidRPr="00E211DC" w:rsidRDefault="00676CEB" w:rsidP="00676CEB">
      <w:pPr>
        <w:autoSpaceDE w:val="0"/>
        <w:autoSpaceDN w:val="0"/>
        <w:adjustRightInd w:val="0"/>
        <w:ind w:left="720"/>
        <w:jc w:val="both"/>
        <w:rPr>
          <w:rFonts w:ascii="Arial" w:eastAsia="Calibri" w:hAnsi="Arial" w:cs="Arial"/>
          <w:b/>
          <w:bCs/>
          <w:sz w:val="22"/>
          <w:szCs w:val="22"/>
        </w:rPr>
      </w:pPr>
    </w:p>
    <w:p w14:paraId="175A4E83" w14:textId="77777777" w:rsidR="00676CEB" w:rsidRPr="00E211DC" w:rsidRDefault="00676CEB" w:rsidP="00676CEB">
      <w:pPr>
        <w:autoSpaceDE w:val="0"/>
        <w:autoSpaceDN w:val="0"/>
        <w:adjustRightInd w:val="0"/>
        <w:jc w:val="both"/>
        <w:rPr>
          <w:rFonts w:ascii="Arial" w:eastAsia="Calibri" w:hAnsi="Arial" w:cs="Arial"/>
          <w:bCs/>
          <w:sz w:val="22"/>
          <w:szCs w:val="22"/>
        </w:rPr>
      </w:pPr>
      <w:r w:rsidRPr="00E211DC">
        <w:rPr>
          <w:rFonts w:ascii="Arial" w:eastAsia="Calibri" w:hAnsi="Arial" w:cs="Arial"/>
          <w:bCs/>
          <w:sz w:val="22"/>
          <w:szCs w:val="22"/>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7E82ADAF" w14:textId="77777777" w:rsidR="00676CEB" w:rsidRPr="00E211DC" w:rsidRDefault="00676CEB" w:rsidP="00676CEB">
      <w:pPr>
        <w:autoSpaceDE w:val="0"/>
        <w:autoSpaceDN w:val="0"/>
        <w:adjustRightInd w:val="0"/>
        <w:jc w:val="both"/>
        <w:rPr>
          <w:rFonts w:ascii="Arial" w:eastAsia="Calibri" w:hAnsi="Arial" w:cs="Arial"/>
          <w:b/>
          <w:bCs/>
          <w:sz w:val="22"/>
          <w:szCs w:val="22"/>
        </w:rPr>
      </w:pPr>
    </w:p>
    <w:p w14:paraId="764E1851" w14:textId="77777777" w:rsidR="00676CEB" w:rsidRPr="00E211DC" w:rsidRDefault="00676CEB" w:rsidP="00C33599">
      <w:pPr>
        <w:numPr>
          <w:ilvl w:val="0"/>
          <w:numId w:val="21"/>
        </w:numPr>
        <w:autoSpaceDE w:val="0"/>
        <w:autoSpaceDN w:val="0"/>
        <w:adjustRightInd w:val="0"/>
        <w:jc w:val="both"/>
        <w:rPr>
          <w:rFonts w:ascii="Arial" w:eastAsia="Calibri" w:hAnsi="Arial" w:cs="Arial"/>
          <w:b/>
          <w:bCs/>
          <w:sz w:val="22"/>
          <w:szCs w:val="22"/>
        </w:rPr>
      </w:pPr>
      <w:r w:rsidRPr="00E211DC">
        <w:rPr>
          <w:rFonts w:ascii="Arial" w:eastAsia="Calibri" w:hAnsi="Arial" w:cs="Arial"/>
          <w:b/>
          <w:bCs/>
          <w:sz w:val="22"/>
          <w:szCs w:val="22"/>
        </w:rPr>
        <w:t xml:space="preserve">  RIGHT TO INSPECT FACILITY</w:t>
      </w:r>
    </w:p>
    <w:p w14:paraId="2D07E479" w14:textId="77777777" w:rsidR="00676CEB" w:rsidRPr="00E211DC" w:rsidRDefault="00676CEB" w:rsidP="00676CEB">
      <w:pPr>
        <w:autoSpaceDE w:val="0"/>
        <w:autoSpaceDN w:val="0"/>
        <w:adjustRightInd w:val="0"/>
        <w:ind w:left="720"/>
        <w:jc w:val="both"/>
        <w:rPr>
          <w:rFonts w:ascii="Arial" w:eastAsia="Calibri" w:hAnsi="Arial" w:cs="Arial"/>
          <w:b/>
          <w:bCs/>
          <w:sz w:val="22"/>
          <w:szCs w:val="22"/>
        </w:rPr>
      </w:pPr>
    </w:p>
    <w:p w14:paraId="22D4B1FA" w14:textId="77777777" w:rsidR="00676CEB" w:rsidRPr="00E211DC" w:rsidRDefault="00676CEB" w:rsidP="00676CEB">
      <w:pPr>
        <w:autoSpaceDE w:val="0"/>
        <w:autoSpaceDN w:val="0"/>
        <w:adjustRightInd w:val="0"/>
        <w:jc w:val="both"/>
        <w:rPr>
          <w:rFonts w:ascii="Arial" w:eastAsia="Calibri" w:hAnsi="Arial" w:cs="Arial"/>
          <w:bCs/>
          <w:sz w:val="22"/>
          <w:szCs w:val="22"/>
        </w:rPr>
      </w:pPr>
      <w:r w:rsidRPr="00E211DC">
        <w:rPr>
          <w:rFonts w:ascii="Arial" w:eastAsia="Calibri" w:hAnsi="Arial" w:cs="Arial"/>
          <w:bCs/>
          <w:sz w:val="22"/>
          <w:szCs w:val="22"/>
        </w:rPr>
        <w:t>The MDE may, at reasonable times, inspect the place of business of a Contractor or any subcontractor which is related to the performance of any contract awarded by the MDE.</w:t>
      </w:r>
    </w:p>
    <w:p w14:paraId="54BC8A41" w14:textId="77777777" w:rsidR="00676CEB" w:rsidRPr="00E211DC" w:rsidRDefault="00676CEB" w:rsidP="00676CEB">
      <w:pPr>
        <w:autoSpaceDE w:val="0"/>
        <w:autoSpaceDN w:val="0"/>
        <w:adjustRightInd w:val="0"/>
        <w:jc w:val="both"/>
        <w:rPr>
          <w:rFonts w:ascii="Arial" w:eastAsia="Calibri" w:hAnsi="Arial" w:cs="Arial"/>
          <w:b/>
          <w:bCs/>
          <w:sz w:val="22"/>
          <w:szCs w:val="22"/>
        </w:rPr>
      </w:pPr>
    </w:p>
    <w:p w14:paraId="6010AF8F" w14:textId="77777777" w:rsidR="00676CEB" w:rsidRPr="00E211DC" w:rsidRDefault="00676CEB" w:rsidP="00C33599">
      <w:pPr>
        <w:keepNext/>
        <w:numPr>
          <w:ilvl w:val="0"/>
          <w:numId w:val="21"/>
        </w:numPr>
        <w:tabs>
          <w:tab w:val="left" w:pos="-720"/>
        </w:tabs>
        <w:suppressAutoHyphens/>
        <w:autoSpaceDE w:val="0"/>
        <w:autoSpaceDN w:val="0"/>
        <w:adjustRightInd w:val="0"/>
        <w:jc w:val="both"/>
        <w:outlineLvl w:val="7"/>
        <w:rPr>
          <w:rFonts w:ascii="Arial" w:eastAsia="Calibri" w:hAnsi="Arial" w:cs="Arial"/>
          <w:b/>
          <w:bCs/>
          <w:color w:val="000000"/>
          <w:spacing w:val="-3"/>
          <w:sz w:val="22"/>
          <w:szCs w:val="22"/>
        </w:rPr>
      </w:pPr>
      <w:r w:rsidRPr="00E211DC">
        <w:rPr>
          <w:rFonts w:ascii="Arial" w:eastAsia="Calibri" w:hAnsi="Arial" w:cs="Arial"/>
          <w:b/>
          <w:bCs/>
          <w:color w:val="000000"/>
          <w:spacing w:val="-3"/>
          <w:sz w:val="22"/>
          <w:szCs w:val="22"/>
        </w:rPr>
        <w:t xml:space="preserve">  SEVERABILITY</w:t>
      </w:r>
    </w:p>
    <w:p w14:paraId="7B2BF9E1" w14:textId="77777777" w:rsidR="00676CEB" w:rsidRPr="00E211DC" w:rsidRDefault="00676CEB" w:rsidP="00676CEB">
      <w:pPr>
        <w:keepNext/>
        <w:tabs>
          <w:tab w:val="left" w:pos="-720"/>
        </w:tabs>
        <w:suppressAutoHyphens/>
        <w:autoSpaceDE w:val="0"/>
        <w:autoSpaceDN w:val="0"/>
        <w:adjustRightInd w:val="0"/>
        <w:ind w:left="720"/>
        <w:jc w:val="both"/>
        <w:outlineLvl w:val="7"/>
        <w:rPr>
          <w:rFonts w:ascii="Arial" w:eastAsia="Calibri" w:hAnsi="Arial" w:cs="Arial"/>
          <w:b/>
          <w:bCs/>
          <w:color w:val="000000"/>
          <w:spacing w:val="-3"/>
          <w:sz w:val="22"/>
          <w:szCs w:val="22"/>
        </w:rPr>
      </w:pPr>
    </w:p>
    <w:p w14:paraId="611E3362" w14:textId="77777777" w:rsidR="00676CEB" w:rsidRPr="00E211DC" w:rsidRDefault="00676CEB" w:rsidP="00676CEB">
      <w:pPr>
        <w:keepNext/>
        <w:tabs>
          <w:tab w:val="left" w:pos="-720"/>
        </w:tabs>
        <w:suppressAutoHyphens/>
        <w:jc w:val="both"/>
        <w:outlineLvl w:val="7"/>
        <w:rPr>
          <w:rFonts w:ascii="Arial" w:eastAsia="Calibri" w:hAnsi="Arial" w:cs="Arial"/>
          <w:bCs/>
          <w:color w:val="000000"/>
          <w:spacing w:val="-3"/>
          <w:sz w:val="22"/>
          <w:szCs w:val="22"/>
        </w:rPr>
      </w:pPr>
      <w:r w:rsidRPr="00E211DC">
        <w:rPr>
          <w:rFonts w:ascii="Arial" w:eastAsia="Calibri" w:hAnsi="Arial" w:cs="Arial"/>
          <w:bCs/>
          <w:color w:val="000000"/>
          <w:spacing w:val="-3"/>
          <w:sz w:val="22"/>
          <w:szCs w:val="22"/>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w:t>
      </w:r>
      <w:r w:rsidRPr="00E211DC">
        <w:rPr>
          <w:rFonts w:ascii="Arial" w:eastAsia="Calibri" w:hAnsi="Arial" w:cs="Arial"/>
          <w:bCs/>
          <w:color w:val="000000"/>
          <w:spacing w:val="-3"/>
          <w:sz w:val="22"/>
          <w:szCs w:val="22"/>
        </w:rPr>
        <w:lastRenderedPageBreak/>
        <w:t>reflect the original intent of the parties and to bring any invalid or unenforceable provision in compliance with applicable law.</w:t>
      </w:r>
      <w:bookmarkEnd w:id="14"/>
    </w:p>
    <w:p w14:paraId="5EA6202D" w14:textId="77777777" w:rsidR="00676CEB" w:rsidRPr="00E211DC" w:rsidRDefault="00676CEB" w:rsidP="00676CEB">
      <w:pPr>
        <w:keepNext/>
        <w:tabs>
          <w:tab w:val="left" w:pos="720"/>
        </w:tabs>
        <w:jc w:val="both"/>
        <w:outlineLvl w:val="4"/>
        <w:rPr>
          <w:rFonts w:ascii="Arial" w:eastAsia="Arial Unicode MS" w:hAnsi="Arial" w:cs="Arial"/>
          <w:b/>
          <w:bCs/>
          <w:color w:val="000000"/>
          <w:spacing w:val="-3"/>
          <w:sz w:val="22"/>
          <w:szCs w:val="22"/>
        </w:rPr>
      </w:pPr>
    </w:p>
    <w:p w14:paraId="262D3591" w14:textId="77777777" w:rsidR="00676CEB" w:rsidRPr="00E211DC" w:rsidRDefault="00676CEB" w:rsidP="00C33599">
      <w:pPr>
        <w:keepNext/>
        <w:numPr>
          <w:ilvl w:val="0"/>
          <w:numId w:val="21"/>
        </w:numPr>
        <w:tabs>
          <w:tab w:val="left" w:pos="720"/>
        </w:tabs>
        <w:autoSpaceDE w:val="0"/>
        <w:autoSpaceDN w:val="0"/>
        <w:adjustRightInd w:val="0"/>
        <w:jc w:val="both"/>
        <w:outlineLvl w:val="4"/>
        <w:rPr>
          <w:rFonts w:ascii="Arial" w:eastAsia="Arial Unicode MS" w:hAnsi="Arial" w:cs="Arial"/>
          <w:b/>
          <w:bCs/>
          <w:color w:val="000000"/>
          <w:spacing w:val="-3"/>
          <w:sz w:val="22"/>
          <w:szCs w:val="22"/>
        </w:rPr>
      </w:pPr>
      <w:r w:rsidRPr="00E211DC">
        <w:rPr>
          <w:rFonts w:ascii="Arial" w:eastAsia="Arial Unicode MS" w:hAnsi="Arial" w:cs="Arial"/>
          <w:b/>
          <w:bCs/>
          <w:color w:val="000000"/>
          <w:spacing w:val="-3"/>
          <w:sz w:val="22"/>
          <w:szCs w:val="22"/>
        </w:rPr>
        <w:t xml:space="preserve">  STOP WORK ORDER</w:t>
      </w:r>
    </w:p>
    <w:p w14:paraId="2F6CBFA3"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7A00A063" w14:textId="77777777" w:rsidR="00676CEB" w:rsidRPr="00E211DC" w:rsidRDefault="00676CEB" w:rsidP="00C33599">
      <w:pPr>
        <w:numPr>
          <w:ilvl w:val="0"/>
          <w:numId w:val="9"/>
        </w:numPr>
        <w:autoSpaceDE w:val="0"/>
        <w:autoSpaceDN w:val="0"/>
        <w:adjustRightInd w:val="0"/>
        <w:ind w:hanging="630"/>
        <w:jc w:val="both"/>
        <w:rPr>
          <w:rFonts w:ascii="Arial" w:eastAsia="Calibri" w:hAnsi="Arial" w:cs="Arial"/>
          <w:sz w:val="22"/>
          <w:szCs w:val="22"/>
        </w:rPr>
      </w:pPr>
      <w:bookmarkStart w:id="15" w:name="_Hlk511127813"/>
      <w:bookmarkStart w:id="16" w:name="_Hlk511128658"/>
      <w:r w:rsidRPr="00E211DC">
        <w:rPr>
          <w:rFonts w:ascii="Arial" w:eastAsia="Calibri" w:hAnsi="Arial" w:cs="Arial"/>
          <w:b/>
          <w:bCs/>
          <w:sz w:val="22"/>
          <w:szCs w:val="22"/>
        </w:rPr>
        <w:t>Order to Stop Work</w:t>
      </w:r>
      <w:r w:rsidRPr="00E211DC">
        <w:rPr>
          <w:rFonts w:ascii="Arial" w:eastAsia="Calibri" w:hAnsi="Arial" w:cs="Arial"/>
          <w:sz w:val="22"/>
          <w:szCs w:val="22"/>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0515DD72" w14:textId="77777777" w:rsidR="00676CEB" w:rsidRPr="00E211DC" w:rsidRDefault="00676CEB" w:rsidP="00C33599">
      <w:pPr>
        <w:numPr>
          <w:ilvl w:val="1"/>
          <w:numId w:val="9"/>
        </w:numPr>
        <w:autoSpaceDE w:val="0"/>
        <w:autoSpaceDN w:val="0"/>
        <w:adjustRightInd w:val="0"/>
        <w:jc w:val="both"/>
        <w:rPr>
          <w:rFonts w:ascii="Arial" w:eastAsia="Calibri" w:hAnsi="Arial" w:cs="Arial"/>
          <w:sz w:val="22"/>
          <w:szCs w:val="22"/>
        </w:rPr>
      </w:pPr>
      <w:r w:rsidRPr="00E211DC">
        <w:rPr>
          <w:rFonts w:ascii="Arial" w:eastAsia="Calibri" w:hAnsi="Arial" w:cs="Arial"/>
          <w:sz w:val="22"/>
          <w:szCs w:val="22"/>
        </w:rPr>
        <w:t>cancel the stop work order; or,</w:t>
      </w:r>
    </w:p>
    <w:p w14:paraId="32DD0C0C" w14:textId="77777777" w:rsidR="00676CEB" w:rsidRPr="00E211DC" w:rsidRDefault="00676CEB" w:rsidP="00C33599">
      <w:pPr>
        <w:numPr>
          <w:ilvl w:val="1"/>
          <w:numId w:val="9"/>
        </w:numPr>
        <w:autoSpaceDE w:val="0"/>
        <w:autoSpaceDN w:val="0"/>
        <w:adjustRightInd w:val="0"/>
        <w:jc w:val="both"/>
        <w:rPr>
          <w:rFonts w:ascii="Arial" w:eastAsia="Calibri" w:hAnsi="Arial" w:cs="Arial"/>
          <w:sz w:val="22"/>
          <w:szCs w:val="22"/>
        </w:rPr>
      </w:pPr>
      <w:r w:rsidRPr="00E211DC">
        <w:rPr>
          <w:rFonts w:ascii="Arial" w:eastAsia="Calibri" w:hAnsi="Arial" w:cs="Arial"/>
          <w:sz w:val="22"/>
          <w:szCs w:val="22"/>
        </w:rPr>
        <w:t>terminate the work covered by such order as provided in the Termination for Default clause or the Termination for Convenience clause of this contract.</w:t>
      </w:r>
    </w:p>
    <w:p w14:paraId="6523F396" w14:textId="77777777" w:rsidR="00676CEB" w:rsidRPr="00E211DC" w:rsidRDefault="00676CEB" w:rsidP="00676CEB">
      <w:pPr>
        <w:ind w:left="1350"/>
        <w:jc w:val="both"/>
        <w:rPr>
          <w:rFonts w:ascii="Arial" w:eastAsia="Calibri" w:hAnsi="Arial" w:cs="Arial"/>
          <w:sz w:val="22"/>
          <w:szCs w:val="22"/>
        </w:rPr>
      </w:pPr>
    </w:p>
    <w:p w14:paraId="2F44A96B" w14:textId="77777777" w:rsidR="00676CEB" w:rsidRPr="00E211DC" w:rsidRDefault="00676CEB" w:rsidP="00C33599">
      <w:pPr>
        <w:numPr>
          <w:ilvl w:val="0"/>
          <w:numId w:val="9"/>
        </w:numPr>
        <w:autoSpaceDE w:val="0"/>
        <w:autoSpaceDN w:val="0"/>
        <w:adjustRightInd w:val="0"/>
        <w:ind w:hanging="630"/>
        <w:jc w:val="both"/>
        <w:rPr>
          <w:rFonts w:ascii="Arial" w:eastAsia="Calibri" w:hAnsi="Arial" w:cs="Arial"/>
          <w:sz w:val="22"/>
          <w:szCs w:val="22"/>
        </w:rPr>
      </w:pPr>
      <w:r w:rsidRPr="00E211DC">
        <w:rPr>
          <w:rFonts w:ascii="Arial" w:eastAsia="Calibri" w:hAnsi="Arial" w:cs="Arial"/>
          <w:b/>
          <w:bCs/>
          <w:sz w:val="22"/>
          <w:szCs w:val="22"/>
        </w:rPr>
        <w:t>Cancellation or Expiration of the Order</w:t>
      </w:r>
      <w:r w:rsidRPr="00E211DC">
        <w:rPr>
          <w:rFonts w:ascii="Arial" w:eastAsia="Calibri" w:hAnsi="Arial" w:cs="Arial"/>
          <w:sz w:val="22"/>
          <w:szCs w:val="22"/>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824453C" w14:textId="77777777" w:rsidR="00676CEB" w:rsidRPr="00E211DC" w:rsidRDefault="00676CEB" w:rsidP="00C33599">
      <w:pPr>
        <w:numPr>
          <w:ilvl w:val="1"/>
          <w:numId w:val="9"/>
        </w:numPr>
        <w:autoSpaceDE w:val="0"/>
        <w:autoSpaceDN w:val="0"/>
        <w:adjustRightInd w:val="0"/>
        <w:jc w:val="both"/>
        <w:rPr>
          <w:rFonts w:ascii="Arial" w:eastAsia="Calibri" w:hAnsi="Arial" w:cs="Arial"/>
          <w:sz w:val="22"/>
          <w:szCs w:val="22"/>
        </w:rPr>
      </w:pPr>
      <w:r w:rsidRPr="00E211DC">
        <w:rPr>
          <w:rFonts w:ascii="Arial" w:eastAsia="Calibri" w:hAnsi="Arial" w:cs="Arial"/>
          <w:sz w:val="22"/>
          <w:szCs w:val="22"/>
        </w:rPr>
        <w:t>The stop work order results in an increase in the time required for, or in      Contractor’s cost properly allocable to, the performance of any part of this contract; and,</w:t>
      </w:r>
    </w:p>
    <w:p w14:paraId="2281070F" w14:textId="77777777" w:rsidR="00676CEB" w:rsidRPr="00E211DC" w:rsidRDefault="00676CEB" w:rsidP="00C33599">
      <w:pPr>
        <w:numPr>
          <w:ilvl w:val="1"/>
          <w:numId w:val="9"/>
        </w:numPr>
        <w:autoSpaceDE w:val="0"/>
        <w:autoSpaceDN w:val="0"/>
        <w:adjustRightInd w:val="0"/>
        <w:jc w:val="both"/>
        <w:rPr>
          <w:rFonts w:ascii="Arial" w:eastAsia="Calibri" w:hAnsi="Arial" w:cs="Arial"/>
          <w:sz w:val="22"/>
          <w:szCs w:val="22"/>
        </w:rPr>
      </w:pPr>
      <w:r w:rsidRPr="00E211DC">
        <w:rPr>
          <w:rFonts w:ascii="Arial" w:eastAsia="Calibri" w:hAnsi="Arial" w:cs="Arial"/>
          <w:sz w:val="22"/>
          <w:szCs w:val="22"/>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4AF89274" w14:textId="77777777" w:rsidR="00676CEB" w:rsidRPr="00E211DC" w:rsidRDefault="00676CEB" w:rsidP="00676CEB">
      <w:pPr>
        <w:ind w:left="1350"/>
        <w:jc w:val="both"/>
        <w:rPr>
          <w:rFonts w:ascii="Arial" w:eastAsia="Calibri" w:hAnsi="Arial" w:cs="Arial"/>
          <w:sz w:val="22"/>
          <w:szCs w:val="22"/>
        </w:rPr>
      </w:pPr>
    </w:p>
    <w:p w14:paraId="3D175B56" w14:textId="77777777" w:rsidR="00676CEB" w:rsidRPr="00E211DC" w:rsidRDefault="00676CEB" w:rsidP="00C33599">
      <w:pPr>
        <w:numPr>
          <w:ilvl w:val="0"/>
          <w:numId w:val="9"/>
        </w:numPr>
        <w:autoSpaceDE w:val="0"/>
        <w:autoSpaceDN w:val="0"/>
        <w:adjustRightInd w:val="0"/>
        <w:ind w:hanging="630"/>
        <w:jc w:val="both"/>
        <w:rPr>
          <w:rFonts w:ascii="Arial" w:eastAsia="Calibri" w:hAnsi="Arial" w:cs="Arial"/>
          <w:sz w:val="22"/>
          <w:szCs w:val="22"/>
        </w:rPr>
      </w:pPr>
      <w:r w:rsidRPr="00E211DC">
        <w:rPr>
          <w:rFonts w:ascii="Arial" w:eastAsia="Calibri" w:hAnsi="Arial" w:cs="Arial"/>
          <w:b/>
          <w:bCs/>
          <w:sz w:val="22"/>
          <w:szCs w:val="22"/>
        </w:rPr>
        <w:t>Termination of Stopped Work</w:t>
      </w:r>
      <w:r w:rsidRPr="00E211DC">
        <w:rPr>
          <w:rFonts w:ascii="Arial" w:eastAsia="Calibri" w:hAnsi="Arial" w:cs="Arial"/>
          <w:sz w:val="22"/>
          <w:szCs w:val="22"/>
        </w:rPr>
        <w:t>: If a stop work order is not canceled and the work covered by such order is terminated for default or convenience, the reasonable costs resulting from the stop work order shall be allowed by adjustment or otherwise.</w:t>
      </w:r>
    </w:p>
    <w:p w14:paraId="4417BAFF" w14:textId="77777777" w:rsidR="00676CEB" w:rsidRPr="00E211DC" w:rsidRDefault="00676CEB" w:rsidP="00676CEB">
      <w:pPr>
        <w:ind w:left="630"/>
        <w:jc w:val="both"/>
        <w:rPr>
          <w:rFonts w:ascii="Arial" w:eastAsia="Calibri" w:hAnsi="Arial" w:cs="Arial"/>
          <w:sz w:val="22"/>
          <w:szCs w:val="22"/>
        </w:rPr>
      </w:pPr>
    </w:p>
    <w:p w14:paraId="5D6DB0C9" w14:textId="77777777" w:rsidR="00676CEB" w:rsidRPr="00E211DC" w:rsidRDefault="00676CEB" w:rsidP="00676CEB">
      <w:pPr>
        <w:spacing w:after="120"/>
        <w:ind w:left="720"/>
        <w:rPr>
          <w:rFonts w:ascii="Arial" w:eastAsia="Calibri" w:hAnsi="Arial" w:cs="Arial"/>
          <w:sz w:val="22"/>
          <w:szCs w:val="22"/>
        </w:rPr>
      </w:pPr>
      <w:r w:rsidRPr="00E211DC">
        <w:rPr>
          <w:rFonts w:ascii="Arial" w:eastAsia="Calibri" w:hAnsi="Arial" w:cs="Arial"/>
          <w:b/>
          <w:bCs/>
          <w:sz w:val="22"/>
          <w:szCs w:val="22"/>
        </w:rPr>
        <w:t xml:space="preserve">Adjustments of Price: </w:t>
      </w:r>
      <w:r w:rsidRPr="00E211DC">
        <w:rPr>
          <w:rFonts w:ascii="Arial" w:eastAsia="Calibri" w:hAnsi="Arial" w:cs="Arial"/>
          <w:sz w:val="22"/>
          <w:szCs w:val="22"/>
        </w:rPr>
        <w:t>Any adjustment in contract price made pursuant to this clause shall be determined in accordance with the Price Adjustment clause of this contract.</w:t>
      </w:r>
    </w:p>
    <w:p w14:paraId="5423FB4A" w14:textId="77777777" w:rsidR="00676CEB" w:rsidRPr="00E211DC" w:rsidRDefault="00676CEB" w:rsidP="00676CEB">
      <w:pPr>
        <w:jc w:val="both"/>
        <w:rPr>
          <w:rFonts w:ascii="Arial" w:eastAsia="Calibri" w:hAnsi="Arial" w:cs="Arial"/>
          <w:sz w:val="22"/>
          <w:szCs w:val="22"/>
        </w:rPr>
      </w:pPr>
    </w:p>
    <w:p w14:paraId="036C31C9" w14:textId="77777777" w:rsidR="00676CEB" w:rsidRPr="00E211DC" w:rsidRDefault="00676CEB" w:rsidP="00C33599">
      <w:pPr>
        <w:keepNext/>
        <w:numPr>
          <w:ilvl w:val="0"/>
          <w:numId w:val="21"/>
        </w:numPr>
        <w:tabs>
          <w:tab w:val="left" w:pos="720"/>
        </w:tabs>
        <w:suppressAutoHyphens/>
        <w:autoSpaceDE w:val="0"/>
        <w:autoSpaceDN w:val="0"/>
        <w:adjustRightInd w:val="0"/>
        <w:jc w:val="both"/>
        <w:outlineLvl w:val="4"/>
        <w:rPr>
          <w:rFonts w:ascii="Arial" w:eastAsia="Calibri" w:hAnsi="Arial" w:cs="Arial"/>
          <w:b/>
          <w:color w:val="000000"/>
          <w:spacing w:val="-3"/>
          <w:sz w:val="22"/>
          <w:szCs w:val="22"/>
        </w:rPr>
      </w:pPr>
      <w:r w:rsidRPr="00E211DC">
        <w:rPr>
          <w:rFonts w:ascii="Arial" w:eastAsia="Arial Unicode MS" w:hAnsi="Arial" w:cs="Arial"/>
          <w:b/>
          <w:bCs/>
          <w:color w:val="000000"/>
          <w:spacing w:val="-3"/>
          <w:sz w:val="22"/>
          <w:szCs w:val="22"/>
        </w:rPr>
        <w:t xml:space="preserve">  TERMINATION FOR CONVENIENCE</w:t>
      </w:r>
    </w:p>
    <w:p w14:paraId="68BE8EB6" w14:textId="77777777" w:rsidR="00676CEB" w:rsidRPr="00E211DC" w:rsidRDefault="00676CEB" w:rsidP="00676CEB">
      <w:pPr>
        <w:keepNext/>
        <w:tabs>
          <w:tab w:val="left" w:pos="720"/>
        </w:tabs>
        <w:suppressAutoHyphens/>
        <w:autoSpaceDE w:val="0"/>
        <w:autoSpaceDN w:val="0"/>
        <w:adjustRightInd w:val="0"/>
        <w:ind w:left="720"/>
        <w:jc w:val="both"/>
        <w:outlineLvl w:val="4"/>
        <w:rPr>
          <w:rFonts w:ascii="Arial" w:eastAsia="Calibri" w:hAnsi="Arial" w:cs="Arial"/>
          <w:b/>
          <w:color w:val="000000"/>
          <w:spacing w:val="-3"/>
          <w:sz w:val="22"/>
          <w:szCs w:val="22"/>
        </w:rPr>
      </w:pPr>
    </w:p>
    <w:p w14:paraId="7175B9C6" w14:textId="77777777" w:rsidR="00676CEB" w:rsidRPr="00E211DC" w:rsidRDefault="00676CEB" w:rsidP="00C33599">
      <w:pPr>
        <w:numPr>
          <w:ilvl w:val="0"/>
          <w:numId w:val="5"/>
        </w:numPr>
        <w:autoSpaceDE w:val="0"/>
        <w:autoSpaceDN w:val="0"/>
        <w:adjustRightInd w:val="0"/>
        <w:jc w:val="both"/>
        <w:rPr>
          <w:rFonts w:ascii="Arial" w:eastAsia="Calibri" w:hAnsi="Arial" w:cs="Arial"/>
          <w:color w:val="000000"/>
          <w:sz w:val="22"/>
          <w:szCs w:val="22"/>
        </w:rPr>
      </w:pPr>
      <w:r w:rsidRPr="00E211DC">
        <w:rPr>
          <w:rFonts w:ascii="Arial" w:eastAsia="Calibri" w:hAnsi="Arial" w:cs="Arial"/>
          <w:b/>
          <w:color w:val="000000"/>
          <w:sz w:val="22"/>
          <w:szCs w:val="22"/>
        </w:rPr>
        <w:t>Termination</w:t>
      </w:r>
      <w:r w:rsidRPr="00E211DC">
        <w:rPr>
          <w:rFonts w:ascii="Arial" w:eastAsia="Calibri" w:hAnsi="Arial" w:cs="Arial"/>
          <w:color w:val="000000"/>
          <w:sz w:val="22"/>
          <w:szCs w:val="22"/>
        </w:rPr>
        <w:t>. The Agency Head or designee may, when the interests of the State so require, terminate this contract in whole or in part, for the convenience of the State. Agency Head or designee shall give written notice of the termination to Contractor specifying the part of the contract terminated and when termination becomes effective.</w:t>
      </w:r>
    </w:p>
    <w:p w14:paraId="4C64E314" w14:textId="77777777" w:rsidR="00676CEB" w:rsidRPr="00E211DC" w:rsidRDefault="00676CEB" w:rsidP="00676CEB">
      <w:pPr>
        <w:ind w:hanging="360"/>
        <w:jc w:val="both"/>
        <w:rPr>
          <w:rFonts w:ascii="Arial" w:eastAsia="Calibri" w:hAnsi="Arial" w:cs="Arial"/>
          <w:color w:val="000000"/>
          <w:sz w:val="22"/>
          <w:szCs w:val="22"/>
        </w:rPr>
      </w:pPr>
      <w:r w:rsidRPr="00E211DC">
        <w:rPr>
          <w:rFonts w:ascii="Arial" w:eastAsia="Calibri" w:hAnsi="Arial" w:cs="Arial"/>
          <w:color w:val="000000"/>
          <w:sz w:val="22"/>
          <w:szCs w:val="22"/>
        </w:rPr>
        <w:t xml:space="preserve"> </w:t>
      </w:r>
    </w:p>
    <w:p w14:paraId="556863BC" w14:textId="77777777" w:rsidR="00676CEB" w:rsidRPr="00E211DC" w:rsidRDefault="00676CEB" w:rsidP="00676CEB">
      <w:pPr>
        <w:spacing w:after="120"/>
        <w:ind w:left="720"/>
        <w:jc w:val="both"/>
        <w:rPr>
          <w:rFonts w:ascii="Arial" w:eastAsia="Calibri" w:hAnsi="Arial" w:cs="Arial"/>
          <w:color w:val="000000"/>
          <w:sz w:val="22"/>
          <w:szCs w:val="22"/>
        </w:rPr>
      </w:pPr>
      <w:r w:rsidRPr="00E211DC">
        <w:rPr>
          <w:rFonts w:ascii="Arial" w:eastAsia="Calibri" w:hAnsi="Arial" w:cs="Arial"/>
          <w:b/>
          <w:color w:val="000000"/>
          <w:sz w:val="22"/>
          <w:szCs w:val="22"/>
        </w:rPr>
        <w:t>Contractor’s Obligations.</w:t>
      </w:r>
      <w:r w:rsidRPr="00E211DC">
        <w:rPr>
          <w:rFonts w:ascii="Arial" w:eastAsia="Calibri" w:hAnsi="Arial" w:cs="Arial"/>
          <w:color w:val="000000"/>
          <w:sz w:val="22"/>
          <w:szCs w:val="22"/>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0C70B99" w14:textId="77777777" w:rsidR="00676CEB" w:rsidRPr="00E211DC" w:rsidRDefault="00676CEB" w:rsidP="00676CEB">
      <w:pPr>
        <w:keepNext/>
        <w:tabs>
          <w:tab w:val="left" w:pos="720"/>
        </w:tabs>
        <w:autoSpaceDE w:val="0"/>
        <w:autoSpaceDN w:val="0"/>
        <w:adjustRightInd w:val="0"/>
        <w:ind w:left="720"/>
        <w:jc w:val="both"/>
        <w:outlineLvl w:val="4"/>
        <w:rPr>
          <w:rFonts w:ascii="Arial" w:eastAsia="Arial Unicode MS" w:hAnsi="Arial" w:cs="Arial"/>
          <w:b/>
          <w:bCs/>
          <w:color w:val="000000"/>
          <w:spacing w:val="-3"/>
          <w:sz w:val="22"/>
          <w:szCs w:val="22"/>
        </w:rPr>
      </w:pPr>
    </w:p>
    <w:p w14:paraId="0F14C06E" w14:textId="77777777" w:rsidR="00676CEB" w:rsidRPr="00E211DC" w:rsidRDefault="00676CEB" w:rsidP="00C33599">
      <w:pPr>
        <w:keepNext/>
        <w:numPr>
          <w:ilvl w:val="0"/>
          <w:numId w:val="21"/>
        </w:numPr>
        <w:tabs>
          <w:tab w:val="left" w:pos="810"/>
        </w:tabs>
        <w:suppressAutoHyphens/>
        <w:autoSpaceDE w:val="0"/>
        <w:autoSpaceDN w:val="0"/>
        <w:adjustRightInd w:val="0"/>
        <w:jc w:val="both"/>
        <w:outlineLvl w:val="4"/>
        <w:rPr>
          <w:rFonts w:ascii="Arial" w:eastAsia="Calibri" w:hAnsi="Arial" w:cs="Arial"/>
          <w:b/>
          <w:color w:val="000000"/>
          <w:spacing w:val="-3"/>
          <w:sz w:val="22"/>
          <w:szCs w:val="22"/>
        </w:rPr>
      </w:pPr>
      <w:bookmarkStart w:id="17" w:name="_Hlk778560"/>
      <w:bookmarkEnd w:id="15"/>
      <w:bookmarkEnd w:id="16"/>
      <w:r w:rsidRPr="00E211DC">
        <w:rPr>
          <w:rFonts w:ascii="Arial" w:eastAsia="Arial Unicode MS" w:hAnsi="Arial" w:cs="Arial"/>
          <w:b/>
          <w:bCs/>
          <w:color w:val="000000"/>
          <w:spacing w:val="-3"/>
          <w:sz w:val="22"/>
          <w:szCs w:val="22"/>
        </w:rPr>
        <w:t>TERMINATION FOR DEFAULT</w:t>
      </w:r>
    </w:p>
    <w:p w14:paraId="2A26F941" w14:textId="77777777" w:rsidR="00676CEB" w:rsidRPr="00E211DC" w:rsidRDefault="00676CEB" w:rsidP="00676CEB">
      <w:pPr>
        <w:keepNext/>
        <w:tabs>
          <w:tab w:val="left" w:pos="810"/>
        </w:tabs>
        <w:suppressAutoHyphens/>
        <w:autoSpaceDE w:val="0"/>
        <w:autoSpaceDN w:val="0"/>
        <w:adjustRightInd w:val="0"/>
        <w:ind w:left="720"/>
        <w:jc w:val="both"/>
        <w:outlineLvl w:val="4"/>
        <w:rPr>
          <w:rFonts w:ascii="Arial" w:eastAsia="Calibri" w:hAnsi="Arial" w:cs="Arial"/>
          <w:b/>
          <w:color w:val="000000"/>
          <w:spacing w:val="-3"/>
          <w:sz w:val="22"/>
          <w:szCs w:val="22"/>
        </w:rPr>
      </w:pPr>
    </w:p>
    <w:p w14:paraId="3434FC6B" w14:textId="77777777" w:rsidR="00676CEB" w:rsidRPr="00E211DC" w:rsidRDefault="00676CEB" w:rsidP="00C33599">
      <w:pPr>
        <w:numPr>
          <w:ilvl w:val="0"/>
          <w:numId w:val="8"/>
        </w:numPr>
        <w:autoSpaceDE w:val="0"/>
        <w:autoSpaceDN w:val="0"/>
        <w:adjustRightInd w:val="0"/>
        <w:jc w:val="both"/>
        <w:rPr>
          <w:rFonts w:ascii="Arial" w:eastAsia="Calibri" w:hAnsi="Arial" w:cs="Arial"/>
          <w:color w:val="000000"/>
          <w:sz w:val="22"/>
          <w:szCs w:val="22"/>
        </w:rPr>
      </w:pPr>
      <w:r w:rsidRPr="00E211DC">
        <w:rPr>
          <w:rFonts w:ascii="Arial" w:eastAsia="Calibri" w:hAnsi="Arial" w:cs="Arial"/>
          <w:b/>
          <w:color w:val="000000"/>
          <w:sz w:val="22"/>
          <w:szCs w:val="22"/>
        </w:rPr>
        <w:t>Default.</w:t>
      </w:r>
      <w:r w:rsidRPr="00E211DC">
        <w:rPr>
          <w:rFonts w:ascii="Arial" w:eastAsia="Calibri" w:hAnsi="Arial" w:cs="Arial"/>
          <w:color w:val="000000"/>
          <w:sz w:val="22"/>
          <w:szCs w:val="22"/>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6FC46B7C" w14:textId="77777777" w:rsidR="00676CEB" w:rsidRPr="00E211DC" w:rsidRDefault="00676CEB" w:rsidP="00676CEB">
      <w:pPr>
        <w:autoSpaceDE w:val="0"/>
        <w:autoSpaceDN w:val="0"/>
        <w:adjustRightInd w:val="0"/>
        <w:ind w:left="720"/>
        <w:jc w:val="both"/>
        <w:rPr>
          <w:rFonts w:ascii="Arial" w:eastAsia="Calibri" w:hAnsi="Arial" w:cs="Arial"/>
          <w:color w:val="000000"/>
          <w:sz w:val="22"/>
          <w:szCs w:val="22"/>
        </w:rPr>
      </w:pPr>
    </w:p>
    <w:p w14:paraId="5D5C7359" w14:textId="77777777" w:rsidR="00676CEB" w:rsidRPr="00E211DC" w:rsidRDefault="00676CEB" w:rsidP="00676CEB">
      <w:pPr>
        <w:spacing w:after="120"/>
        <w:ind w:left="720"/>
        <w:rPr>
          <w:rFonts w:ascii="Arial" w:eastAsia="Calibri" w:hAnsi="Arial" w:cs="Arial"/>
          <w:color w:val="000000"/>
          <w:sz w:val="22"/>
          <w:szCs w:val="22"/>
        </w:rPr>
      </w:pPr>
      <w:r w:rsidRPr="00E211DC">
        <w:rPr>
          <w:rFonts w:ascii="Arial" w:eastAsia="Calibri" w:hAnsi="Arial" w:cs="Arial"/>
          <w:b/>
          <w:color w:val="000000"/>
          <w:sz w:val="22"/>
          <w:szCs w:val="22"/>
        </w:rPr>
        <w:t>Contractor’s Duties.</w:t>
      </w:r>
      <w:r w:rsidRPr="00E211DC">
        <w:rPr>
          <w:rFonts w:ascii="Arial" w:eastAsia="Calibri" w:hAnsi="Arial" w:cs="Arial"/>
          <w:color w:val="000000"/>
          <w:sz w:val="22"/>
          <w:szCs w:val="22"/>
        </w:rPr>
        <w:t xml:space="preserve">  Notwithstanding termination of the contract and subject to any directions from the Chief Procurement Officer, Contractor shall take timely, reasonable, and necessary action to protect and preserve property in the possession of Contractor in which the State has an interest. </w:t>
      </w:r>
    </w:p>
    <w:p w14:paraId="3EC20E8D" w14:textId="77777777" w:rsidR="00676CEB" w:rsidRPr="00E211DC" w:rsidRDefault="00676CEB" w:rsidP="00676CEB">
      <w:pPr>
        <w:ind w:left="810" w:hanging="90"/>
        <w:jc w:val="both"/>
        <w:rPr>
          <w:rFonts w:ascii="Arial" w:eastAsia="Calibri" w:hAnsi="Arial" w:cs="Arial"/>
          <w:i/>
          <w:color w:val="000000"/>
          <w:sz w:val="22"/>
          <w:szCs w:val="22"/>
        </w:rPr>
      </w:pPr>
    </w:p>
    <w:p w14:paraId="35B4FC4F" w14:textId="77777777" w:rsidR="00676CEB" w:rsidRPr="00E211DC" w:rsidRDefault="00676CEB" w:rsidP="00676CEB">
      <w:pPr>
        <w:spacing w:after="120"/>
        <w:ind w:left="720"/>
        <w:jc w:val="both"/>
        <w:rPr>
          <w:rFonts w:ascii="Arial" w:eastAsia="Calibri" w:hAnsi="Arial" w:cs="Arial"/>
          <w:color w:val="000000"/>
          <w:sz w:val="22"/>
          <w:szCs w:val="22"/>
        </w:rPr>
      </w:pPr>
      <w:r w:rsidRPr="00E211DC">
        <w:rPr>
          <w:rFonts w:ascii="Arial" w:eastAsia="Calibri" w:hAnsi="Arial" w:cs="Arial"/>
          <w:b/>
          <w:color w:val="000000"/>
          <w:sz w:val="22"/>
          <w:szCs w:val="22"/>
        </w:rPr>
        <w:t>Compensation.</w:t>
      </w:r>
      <w:r w:rsidRPr="00E211DC">
        <w:rPr>
          <w:rFonts w:ascii="Arial" w:eastAsia="Calibri" w:hAnsi="Arial" w:cs="Arial"/>
          <w:color w:val="000000"/>
          <w:sz w:val="22"/>
          <w:szCs w:val="22"/>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State for the excess costs incurred in procuring similar goods and services.</w:t>
      </w:r>
    </w:p>
    <w:p w14:paraId="7B40284E" w14:textId="77777777" w:rsidR="00676CEB" w:rsidRPr="00E211DC" w:rsidRDefault="00676CEB" w:rsidP="00676CEB">
      <w:pPr>
        <w:jc w:val="both"/>
        <w:rPr>
          <w:rFonts w:ascii="Arial" w:eastAsia="Calibri" w:hAnsi="Arial" w:cs="Arial"/>
          <w:b/>
          <w:color w:val="000000"/>
          <w:sz w:val="22"/>
          <w:szCs w:val="22"/>
        </w:rPr>
      </w:pPr>
    </w:p>
    <w:p w14:paraId="67572EB8" w14:textId="77777777" w:rsidR="00676CEB" w:rsidRPr="00E211DC" w:rsidRDefault="00676CEB" w:rsidP="00676CEB">
      <w:pPr>
        <w:spacing w:after="120"/>
        <w:ind w:left="720"/>
        <w:jc w:val="both"/>
        <w:rPr>
          <w:rFonts w:ascii="Arial" w:eastAsia="Calibri" w:hAnsi="Arial" w:cs="Arial"/>
          <w:color w:val="000000"/>
          <w:sz w:val="22"/>
          <w:szCs w:val="22"/>
        </w:rPr>
      </w:pPr>
      <w:r w:rsidRPr="00E211DC">
        <w:rPr>
          <w:rFonts w:ascii="Arial" w:eastAsia="Calibri" w:hAnsi="Arial" w:cs="Arial"/>
          <w:b/>
          <w:color w:val="000000"/>
          <w:sz w:val="22"/>
          <w:szCs w:val="22"/>
        </w:rPr>
        <w:t>Excuse for Nonperformance or Delayed Performance.</w:t>
      </w:r>
      <w:r w:rsidRPr="00E211DC">
        <w:rPr>
          <w:rFonts w:ascii="Arial" w:eastAsia="Calibri" w:hAnsi="Arial" w:cs="Arial"/>
          <w:color w:val="000000"/>
          <w:sz w:val="22"/>
          <w:szCs w:val="22"/>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E211DC">
        <w:rPr>
          <w:rFonts w:ascii="Arial" w:eastAsia="Calibri" w:hAnsi="Arial" w:cs="Arial"/>
          <w:sz w:val="22"/>
          <w:szCs w:val="22"/>
        </w:rPr>
        <w:t xml:space="preserve"> </w:t>
      </w:r>
      <w:r w:rsidRPr="00E211DC">
        <w:rPr>
          <w:rFonts w:ascii="Arial" w:eastAsia="Calibri" w:hAnsi="Arial" w:cs="Arial"/>
          <w:color w:val="000000"/>
          <w:sz w:val="22"/>
          <w:szCs w:val="22"/>
        </w:rPr>
        <w:t>(in fixed-price contracts, “Termination for Convenience,” in cost-reimbursement contracts, “Termination”). “Termination for Convenience.” (As used in this Paragraph of this clause, the term “subcontractor” means subcontractor at any tier).</w:t>
      </w:r>
    </w:p>
    <w:p w14:paraId="16A848C0" w14:textId="77777777" w:rsidR="00676CEB" w:rsidRPr="00E211DC" w:rsidRDefault="00676CEB" w:rsidP="00676CEB">
      <w:pPr>
        <w:spacing w:after="120"/>
        <w:ind w:left="720"/>
        <w:jc w:val="both"/>
        <w:rPr>
          <w:rFonts w:ascii="Arial" w:eastAsia="Calibri" w:hAnsi="Arial" w:cs="Arial"/>
          <w:color w:val="000000"/>
          <w:sz w:val="22"/>
          <w:szCs w:val="22"/>
        </w:rPr>
      </w:pPr>
      <w:r w:rsidRPr="00E211DC">
        <w:rPr>
          <w:rFonts w:ascii="Arial" w:eastAsia="Calibri" w:hAnsi="Arial" w:cs="Arial"/>
          <w:b/>
          <w:color w:val="000000"/>
          <w:sz w:val="22"/>
          <w:szCs w:val="22"/>
        </w:rPr>
        <w:t>Erroneous Termination for Default.</w:t>
      </w:r>
      <w:r w:rsidRPr="00E211DC">
        <w:rPr>
          <w:rFonts w:ascii="Arial" w:eastAsia="Calibri" w:hAnsi="Arial" w:cs="Arial"/>
          <w:color w:val="000000"/>
          <w:sz w:val="22"/>
          <w:szCs w:val="22"/>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50FBA38C" w14:textId="77777777" w:rsidR="00676CEB" w:rsidRPr="00E211DC" w:rsidRDefault="00676CEB" w:rsidP="00676CEB">
      <w:pPr>
        <w:spacing w:after="120"/>
        <w:ind w:left="720"/>
        <w:jc w:val="both"/>
        <w:rPr>
          <w:rFonts w:ascii="Arial" w:eastAsia="Calibri" w:hAnsi="Arial" w:cs="Arial"/>
          <w:color w:val="000000"/>
          <w:spacing w:val="-3"/>
          <w:sz w:val="22"/>
          <w:szCs w:val="22"/>
        </w:rPr>
      </w:pPr>
      <w:r w:rsidRPr="00E211DC">
        <w:rPr>
          <w:rFonts w:ascii="Arial" w:eastAsia="Calibri" w:hAnsi="Arial" w:cs="Arial"/>
          <w:b/>
          <w:color w:val="000000"/>
          <w:sz w:val="22"/>
          <w:szCs w:val="22"/>
        </w:rPr>
        <w:lastRenderedPageBreak/>
        <w:t>Additional Rights and Remedies.</w:t>
      </w:r>
      <w:r w:rsidRPr="00E211DC">
        <w:rPr>
          <w:rFonts w:ascii="Arial" w:eastAsia="Calibri" w:hAnsi="Arial" w:cs="Arial"/>
          <w:color w:val="000000"/>
          <w:sz w:val="22"/>
          <w:szCs w:val="22"/>
        </w:rPr>
        <w:t xml:space="preserve">  The rights and remedies provided in this clause are in addition to any other rights and remedies provided by law or under this contract.</w:t>
      </w:r>
    </w:p>
    <w:bookmarkEnd w:id="17"/>
    <w:p w14:paraId="60BE1BBB" w14:textId="77777777" w:rsidR="00676CEB" w:rsidRPr="00E211DC" w:rsidRDefault="00676CEB" w:rsidP="00676CEB">
      <w:pPr>
        <w:tabs>
          <w:tab w:val="left" w:pos="-720"/>
        </w:tabs>
        <w:suppressAutoHyphens/>
        <w:ind w:left="360" w:firstLine="360"/>
        <w:jc w:val="both"/>
        <w:rPr>
          <w:rFonts w:ascii="Arial" w:eastAsia="Calibri" w:hAnsi="Arial" w:cs="Arial"/>
          <w:color w:val="000000"/>
          <w:spacing w:val="-3"/>
          <w:sz w:val="22"/>
          <w:szCs w:val="22"/>
        </w:rPr>
      </w:pPr>
    </w:p>
    <w:p w14:paraId="783AC805" w14:textId="77777777" w:rsidR="00676CEB" w:rsidRPr="00E211DC" w:rsidRDefault="00676CEB" w:rsidP="00C33599">
      <w:pPr>
        <w:numPr>
          <w:ilvl w:val="0"/>
          <w:numId w:val="21"/>
        </w:numPr>
        <w:autoSpaceDE w:val="0"/>
        <w:autoSpaceDN w:val="0"/>
        <w:adjustRightInd w:val="0"/>
        <w:jc w:val="both"/>
        <w:rPr>
          <w:rFonts w:ascii="Arial" w:eastAsia="Calibri" w:hAnsi="Arial" w:cs="Arial"/>
          <w:b/>
          <w:sz w:val="22"/>
          <w:szCs w:val="22"/>
        </w:rPr>
      </w:pPr>
      <w:r w:rsidRPr="00E211DC">
        <w:rPr>
          <w:rFonts w:ascii="Arial" w:eastAsia="Calibri" w:hAnsi="Arial" w:cs="Arial"/>
          <w:b/>
          <w:sz w:val="22"/>
          <w:szCs w:val="22"/>
        </w:rPr>
        <w:t xml:space="preserve"> TERMINATION UPON BANKRUPTCY</w:t>
      </w:r>
    </w:p>
    <w:p w14:paraId="02186806" w14:textId="77777777" w:rsidR="00676CEB" w:rsidRPr="00E211DC" w:rsidRDefault="00676CEB" w:rsidP="00676CEB">
      <w:pPr>
        <w:autoSpaceDE w:val="0"/>
        <w:autoSpaceDN w:val="0"/>
        <w:adjustRightInd w:val="0"/>
        <w:ind w:left="720"/>
        <w:jc w:val="both"/>
        <w:rPr>
          <w:rFonts w:ascii="Arial" w:eastAsia="Calibri" w:hAnsi="Arial" w:cs="Arial"/>
          <w:b/>
          <w:sz w:val="22"/>
          <w:szCs w:val="22"/>
        </w:rPr>
      </w:pPr>
    </w:p>
    <w:p w14:paraId="7D5B598F"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487C9AC" w14:textId="77777777" w:rsidR="00676CEB" w:rsidRPr="00E211DC" w:rsidRDefault="00676CEB" w:rsidP="00676CEB">
      <w:pPr>
        <w:tabs>
          <w:tab w:val="left" w:pos="180"/>
        </w:tabs>
        <w:jc w:val="both"/>
        <w:rPr>
          <w:rFonts w:ascii="Arial" w:eastAsia="Calibri" w:hAnsi="Arial" w:cs="Arial"/>
          <w:sz w:val="22"/>
          <w:szCs w:val="22"/>
        </w:rPr>
      </w:pPr>
    </w:p>
    <w:p w14:paraId="5850ACAA" w14:textId="77777777" w:rsidR="00676CEB" w:rsidRPr="00E211DC" w:rsidRDefault="00676CEB" w:rsidP="00C33599">
      <w:pPr>
        <w:numPr>
          <w:ilvl w:val="0"/>
          <w:numId w:val="21"/>
        </w:numPr>
        <w:tabs>
          <w:tab w:val="left" w:pos="180"/>
        </w:tabs>
        <w:autoSpaceDE w:val="0"/>
        <w:autoSpaceDN w:val="0"/>
        <w:adjustRightInd w:val="0"/>
        <w:jc w:val="both"/>
        <w:rPr>
          <w:rFonts w:ascii="Arial" w:eastAsia="Calibri" w:hAnsi="Arial" w:cs="Arial"/>
          <w:b/>
          <w:bCs/>
          <w:sz w:val="22"/>
          <w:szCs w:val="22"/>
        </w:rPr>
      </w:pPr>
      <w:r w:rsidRPr="00E211DC">
        <w:rPr>
          <w:rFonts w:ascii="Arial" w:eastAsia="Calibri" w:hAnsi="Arial" w:cs="Arial"/>
          <w:b/>
          <w:bCs/>
          <w:sz w:val="22"/>
          <w:szCs w:val="22"/>
        </w:rPr>
        <w:t xml:space="preserve"> TRADE SECRETS, COMMERCIAL AND FINANCIAL INFORMATION</w:t>
      </w:r>
    </w:p>
    <w:p w14:paraId="29FCE627" w14:textId="77777777" w:rsidR="00676CEB" w:rsidRPr="00E211DC" w:rsidRDefault="00676CEB" w:rsidP="00676CEB">
      <w:pPr>
        <w:tabs>
          <w:tab w:val="left" w:pos="180"/>
        </w:tabs>
        <w:autoSpaceDE w:val="0"/>
        <w:autoSpaceDN w:val="0"/>
        <w:adjustRightInd w:val="0"/>
        <w:ind w:left="720"/>
        <w:jc w:val="both"/>
        <w:rPr>
          <w:rFonts w:ascii="Arial" w:eastAsia="Calibri" w:hAnsi="Arial" w:cs="Arial"/>
          <w:b/>
          <w:bCs/>
          <w:sz w:val="22"/>
          <w:szCs w:val="22"/>
        </w:rPr>
      </w:pPr>
    </w:p>
    <w:p w14:paraId="66162B53" w14:textId="77777777" w:rsidR="00676CEB" w:rsidRPr="00E211DC" w:rsidRDefault="00676CEB" w:rsidP="00676CEB">
      <w:pPr>
        <w:jc w:val="both"/>
        <w:rPr>
          <w:rFonts w:ascii="Arial" w:eastAsia="Calibri" w:hAnsi="Arial" w:cs="Arial"/>
          <w:sz w:val="22"/>
          <w:szCs w:val="22"/>
        </w:rPr>
      </w:pPr>
      <w:r w:rsidRPr="00E211DC">
        <w:rPr>
          <w:rFonts w:ascii="Arial" w:eastAsia="Calibri" w:hAnsi="Arial" w:cs="Arial"/>
          <w:sz w:val="22"/>
          <w:szCs w:val="22"/>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B890217" w14:textId="77777777" w:rsidR="00676CEB" w:rsidRPr="00E211DC" w:rsidRDefault="00676CEB" w:rsidP="00676CEB">
      <w:pPr>
        <w:jc w:val="both"/>
        <w:rPr>
          <w:rFonts w:ascii="Arial" w:eastAsia="Calibri" w:hAnsi="Arial" w:cs="Arial"/>
          <w:color w:val="C00000"/>
          <w:sz w:val="22"/>
          <w:szCs w:val="22"/>
          <w:lang w:eastAsia="x-none"/>
        </w:rPr>
      </w:pPr>
    </w:p>
    <w:p w14:paraId="52221E9F" w14:textId="77777777" w:rsidR="00676CEB" w:rsidRPr="00E211DC" w:rsidRDefault="00676CEB" w:rsidP="00C33599">
      <w:pPr>
        <w:numPr>
          <w:ilvl w:val="0"/>
          <w:numId w:val="21"/>
        </w:numPr>
        <w:autoSpaceDE w:val="0"/>
        <w:autoSpaceDN w:val="0"/>
        <w:adjustRightInd w:val="0"/>
        <w:jc w:val="both"/>
        <w:rPr>
          <w:rFonts w:ascii="Arial" w:eastAsia="Calibri" w:hAnsi="Arial" w:cs="Arial"/>
          <w:b/>
          <w:sz w:val="22"/>
          <w:szCs w:val="22"/>
        </w:rPr>
      </w:pPr>
      <w:r w:rsidRPr="00E211DC">
        <w:rPr>
          <w:rFonts w:ascii="Arial" w:eastAsia="Calibri" w:hAnsi="Arial" w:cs="Arial"/>
          <w:b/>
          <w:sz w:val="22"/>
          <w:szCs w:val="22"/>
        </w:rPr>
        <w:t xml:space="preserve"> TRANSPARENCY</w:t>
      </w:r>
    </w:p>
    <w:p w14:paraId="01FD93C1" w14:textId="77777777" w:rsidR="00676CEB" w:rsidRPr="00E211DC" w:rsidRDefault="00676CEB" w:rsidP="00676CEB">
      <w:pPr>
        <w:autoSpaceDE w:val="0"/>
        <w:autoSpaceDN w:val="0"/>
        <w:adjustRightInd w:val="0"/>
        <w:ind w:left="720"/>
        <w:jc w:val="both"/>
        <w:rPr>
          <w:rFonts w:ascii="Arial" w:eastAsia="Calibri" w:hAnsi="Arial" w:cs="Arial"/>
          <w:b/>
          <w:sz w:val="22"/>
          <w:szCs w:val="22"/>
        </w:rPr>
      </w:pPr>
    </w:p>
    <w:p w14:paraId="781A0C5B" w14:textId="77777777" w:rsidR="00676CEB" w:rsidRPr="00E211DC" w:rsidRDefault="00676CEB" w:rsidP="00676CEB">
      <w:pPr>
        <w:autoSpaceDE w:val="0"/>
        <w:autoSpaceDN w:val="0"/>
        <w:adjustRightInd w:val="0"/>
        <w:jc w:val="both"/>
        <w:rPr>
          <w:rFonts w:ascii="Arial" w:eastAsia="Calibri" w:hAnsi="Arial" w:cs="Arial"/>
          <w:sz w:val="22"/>
          <w:szCs w:val="22"/>
        </w:rPr>
      </w:pPr>
      <w:r w:rsidRPr="00E211DC">
        <w:rPr>
          <w:rFonts w:ascii="Arial" w:eastAsia="Calibri" w:hAnsi="Arial" w:cs="Arial"/>
          <w:sz w:val="22"/>
          <w:szCs w:val="22"/>
        </w:rPr>
        <w:t xml:space="preserve">This contract, including any accompanying exhibits, attachments, and appendices, is subject to the “Mississippi Public Records Act of 1983,” and its exceptions. </w:t>
      </w:r>
      <w:r w:rsidRPr="00E211DC">
        <w:rPr>
          <w:rFonts w:ascii="Arial" w:eastAsia="Calibri" w:hAnsi="Arial" w:cs="Arial"/>
          <w:i/>
          <w:sz w:val="22"/>
          <w:szCs w:val="22"/>
        </w:rPr>
        <w:t>See</w:t>
      </w:r>
      <w:r w:rsidRPr="00E211DC">
        <w:rPr>
          <w:rFonts w:ascii="Arial" w:eastAsia="Calibri" w:hAnsi="Arial" w:cs="Arial"/>
          <w:sz w:val="22"/>
          <w:szCs w:val="22"/>
        </w:rPr>
        <w:t xml:space="preserve"> Mississippi Code Ann. §§ 25-61-1 </w:t>
      </w:r>
      <w:r w:rsidRPr="00E211DC">
        <w:rPr>
          <w:rFonts w:ascii="Arial" w:eastAsia="Calibri" w:hAnsi="Arial" w:cs="Arial"/>
          <w:i/>
          <w:iCs/>
          <w:sz w:val="22"/>
          <w:szCs w:val="22"/>
        </w:rPr>
        <w:t>et seq.</w:t>
      </w:r>
      <w:r w:rsidRPr="00E211DC">
        <w:rPr>
          <w:rFonts w:ascii="Arial" w:eastAsia="Calibri" w:hAnsi="Arial" w:cs="Arial"/>
          <w:sz w:val="22"/>
          <w:szCs w:val="22"/>
        </w:rPr>
        <w:t xml:space="preserve"> and Mississippi Code Annotated § 79-23-1. In addition, this contract is subject to the provisions of the Mississippi Accountability and Transparency Act of 2008. Mississippi Code Annotated §§ 27-104-151 </w:t>
      </w:r>
      <w:r w:rsidRPr="00E211DC">
        <w:rPr>
          <w:rFonts w:ascii="Arial" w:eastAsia="Calibri" w:hAnsi="Arial" w:cs="Arial"/>
          <w:i/>
          <w:iCs/>
          <w:sz w:val="22"/>
          <w:szCs w:val="22"/>
        </w:rPr>
        <w:t>et seq.</w:t>
      </w:r>
      <w:r w:rsidRPr="00E211DC">
        <w:rPr>
          <w:rFonts w:ascii="Arial" w:eastAsia="Calibri" w:hAnsi="Arial" w:cs="Arial"/>
          <w:sz w:val="22"/>
          <w:szCs w:val="22"/>
        </w:rPr>
        <w:t xml:space="preserve"> Unless exempted from disclosure due to a court-issued protective order, a copy of this executed contract is required to be posted to the Mississippi Department of Finance and Administration’s independent agency contract website for public access at http://</w:t>
      </w:r>
      <w:r w:rsidRPr="00E211DC">
        <w:rPr>
          <w:rFonts w:ascii="Arial" w:eastAsia="Calibri" w:hAnsi="Arial" w:cs="Arial"/>
          <w:sz w:val="22"/>
          <w:szCs w:val="22"/>
          <w:u w:val="single"/>
        </w:rPr>
        <w:t>www.transparency.mississippi.gov</w:t>
      </w:r>
      <w:r w:rsidRPr="00E211DC">
        <w:rPr>
          <w:rFonts w:ascii="Arial" w:eastAsia="Calibri" w:hAnsi="Arial" w:cs="Arial"/>
          <w:sz w:val="22"/>
          <w:szCs w:val="22"/>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A58F693" w14:textId="77777777" w:rsidR="00676CEB" w:rsidRPr="00E211DC" w:rsidRDefault="00676CEB" w:rsidP="00676CEB">
      <w:pPr>
        <w:autoSpaceDE w:val="0"/>
        <w:autoSpaceDN w:val="0"/>
        <w:adjustRightInd w:val="0"/>
        <w:jc w:val="both"/>
        <w:rPr>
          <w:rFonts w:ascii="Arial" w:eastAsia="Calibri" w:hAnsi="Arial" w:cs="Arial"/>
          <w:b/>
          <w:sz w:val="22"/>
          <w:szCs w:val="22"/>
        </w:rPr>
      </w:pPr>
    </w:p>
    <w:p w14:paraId="61F82504" w14:textId="77777777" w:rsidR="00676CEB" w:rsidRPr="00E211DC" w:rsidRDefault="00676CEB" w:rsidP="00C33599">
      <w:pPr>
        <w:numPr>
          <w:ilvl w:val="0"/>
          <w:numId w:val="21"/>
        </w:numPr>
        <w:autoSpaceDE w:val="0"/>
        <w:autoSpaceDN w:val="0"/>
        <w:adjustRightInd w:val="0"/>
        <w:jc w:val="both"/>
        <w:rPr>
          <w:rFonts w:ascii="Arial" w:eastAsia="Calibri" w:hAnsi="Arial" w:cs="Arial"/>
          <w:b/>
          <w:bCs/>
          <w:sz w:val="22"/>
          <w:szCs w:val="22"/>
        </w:rPr>
      </w:pPr>
      <w:r w:rsidRPr="00E211DC">
        <w:rPr>
          <w:rFonts w:ascii="Arial" w:eastAsia="Calibri" w:hAnsi="Arial" w:cs="Arial"/>
          <w:b/>
          <w:bCs/>
          <w:sz w:val="22"/>
          <w:szCs w:val="22"/>
        </w:rPr>
        <w:t xml:space="preserve"> UNSATISFACTORY WORK</w:t>
      </w:r>
    </w:p>
    <w:p w14:paraId="07B0EC77" w14:textId="77777777" w:rsidR="00676CEB" w:rsidRPr="00E211DC" w:rsidRDefault="00676CEB" w:rsidP="00676CEB">
      <w:pPr>
        <w:autoSpaceDE w:val="0"/>
        <w:autoSpaceDN w:val="0"/>
        <w:adjustRightInd w:val="0"/>
        <w:ind w:left="720"/>
        <w:jc w:val="both"/>
        <w:rPr>
          <w:rFonts w:ascii="Arial" w:eastAsia="Calibri" w:hAnsi="Arial" w:cs="Arial"/>
          <w:b/>
          <w:bCs/>
          <w:sz w:val="22"/>
          <w:szCs w:val="22"/>
        </w:rPr>
      </w:pPr>
    </w:p>
    <w:p w14:paraId="296C34D3" w14:textId="77777777" w:rsidR="00676CEB" w:rsidRPr="00E211DC" w:rsidRDefault="00676CEB" w:rsidP="00676CEB">
      <w:pPr>
        <w:autoSpaceDE w:val="0"/>
        <w:autoSpaceDN w:val="0"/>
        <w:adjustRightInd w:val="0"/>
        <w:jc w:val="both"/>
        <w:rPr>
          <w:rFonts w:ascii="Arial" w:eastAsia="Calibri" w:hAnsi="Arial" w:cs="Arial"/>
          <w:sz w:val="22"/>
          <w:szCs w:val="22"/>
        </w:rPr>
      </w:pPr>
      <w:r w:rsidRPr="00E211DC">
        <w:rPr>
          <w:rFonts w:ascii="Arial" w:eastAsia="Calibri" w:hAnsi="Arial" w:cs="Arial"/>
          <w:color w:val="000000"/>
          <w:sz w:val="22"/>
          <w:szCs w:val="22"/>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1C7CA667" w14:textId="77777777" w:rsidR="00D331B8" w:rsidRPr="00E211DC" w:rsidRDefault="00D331B8" w:rsidP="004F7E82">
      <w:pPr>
        <w:autoSpaceDE w:val="0"/>
        <w:autoSpaceDN w:val="0"/>
        <w:adjustRightInd w:val="0"/>
        <w:jc w:val="both"/>
        <w:rPr>
          <w:rFonts w:ascii="Arial" w:hAnsi="Arial" w:cs="Arial"/>
          <w:sz w:val="22"/>
          <w:szCs w:val="22"/>
        </w:rPr>
      </w:pPr>
    </w:p>
    <w:p w14:paraId="75087DA1" w14:textId="77777777" w:rsidR="00D331B8" w:rsidRPr="00E211DC" w:rsidRDefault="00D331B8" w:rsidP="004F7E82">
      <w:pPr>
        <w:autoSpaceDE w:val="0"/>
        <w:autoSpaceDN w:val="0"/>
        <w:adjustRightInd w:val="0"/>
        <w:jc w:val="both"/>
        <w:rPr>
          <w:rFonts w:ascii="Arial" w:hAnsi="Arial" w:cs="Arial"/>
          <w:sz w:val="22"/>
          <w:szCs w:val="22"/>
        </w:rPr>
      </w:pPr>
    </w:p>
    <w:bookmarkEnd w:id="13"/>
    <w:p w14:paraId="2DA66A19" w14:textId="33B9B810" w:rsidR="006D3C5C" w:rsidRPr="00E211DC" w:rsidRDefault="006D3C5C" w:rsidP="006D3C5C">
      <w:pPr>
        <w:jc w:val="center"/>
        <w:rPr>
          <w:rFonts w:ascii="Arial" w:hAnsi="Arial" w:cs="Arial"/>
          <w:b/>
          <w:bCs/>
          <w:color w:val="FF0000"/>
          <w:sz w:val="22"/>
          <w:szCs w:val="22"/>
          <w:u w:val="single"/>
        </w:rPr>
      </w:pPr>
      <w:r w:rsidRPr="00E211DC">
        <w:rPr>
          <w:rFonts w:ascii="Arial" w:hAnsi="Arial" w:cs="Arial"/>
          <w:b/>
          <w:bCs/>
          <w:color w:val="FF0000"/>
          <w:sz w:val="22"/>
          <w:szCs w:val="22"/>
          <w:highlight w:val="yellow"/>
          <w:u w:val="single"/>
        </w:rPr>
        <w:t>INSTRUCTIONS AND SPECIAL CONDITIONS</w:t>
      </w:r>
      <w:r w:rsidR="006D55A5" w:rsidRPr="00E211DC">
        <w:rPr>
          <w:rFonts w:ascii="Arial" w:hAnsi="Arial" w:cs="Arial"/>
          <w:b/>
          <w:bCs/>
          <w:color w:val="FF0000"/>
          <w:sz w:val="22"/>
          <w:szCs w:val="22"/>
          <w:u w:val="single"/>
        </w:rPr>
        <w:t xml:space="preserve"> - READ</w:t>
      </w:r>
    </w:p>
    <w:p w14:paraId="64411779" w14:textId="77777777" w:rsidR="006D3C5C" w:rsidRPr="00E211DC" w:rsidRDefault="006D3C5C" w:rsidP="006D3C5C">
      <w:pPr>
        <w:jc w:val="both"/>
        <w:rPr>
          <w:rFonts w:ascii="Arial" w:hAnsi="Arial" w:cs="Arial"/>
          <w:b/>
          <w:bCs/>
          <w:sz w:val="22"/>
          <w:szCs w:val="22"/>
        </w:rPr>
      </w:pPr>
    </w:p>
    <w:p w14:paraId="302E675B" w14:textId="77777777" w:rsidR="006D3C5C" w:rsidRPr="00E211DC" w:rsidRDefault="006D3C5C" w:rsidP="00C33599">
      <w:pPr>
        <w:pStyle w:val="ListParagraph"/>
        <w:numPr>
          <w:ilvl w:val="0"/>
          <w:numId w:val="13"/>
        </w:numPr>
        <w:jc w:val="both"/>
        <w:rPr>
          <w:rFonts w:ascii="Arial" w:hAnsi="Arial" w:cs="Arial"/>
          <w:b/>
          <w:bCs/>
          <w:sz w:val="22"/>
          <w:szCs w:val="22"/>
        </w:rPr>
      </w:pPr>
      <w:r w:rsidRPr="00E211DC">
        <w:rPr>
          <w:rFonts w:ascii="Arial" w:hAnsi="Arial" w:cs="Arial"/>
          <w:b/>
          <w:bCs/>
          <w:sz w:val="22"/>
          <w:szCs w:val="22"/>
        </w:rPr>
        <w:t>Scope</w:t>
      </w:r>
    </w:p>
    <w:p w14:paraId="7F3FE532" w14:textId="21ABB8E1" w:rsidR="006D3C5C" w:rsidRPr="00E211DC" w:rsidRDefault="006D3C5C" w:rsidP="006D3C5C">
      <w:pPr>
        <w:ind w:left="720"/>
        <w:jc w:val="both"/>
        <w:rPr>
          <w:rFonts w:ascii="Arial" w:hAnsi="Arial" w:cs="Arial"/>
          <w:sz w:val="22"/>
          <w:szCs w:val="22"/>
        </w:rPr>
      </w:pPr>
      <w:r w:rsidRPr="00E211DC">
        <w:rPr>
          <w:rFonts w:ascii="Arial" w:hAnsi="Arial" w:cs="Arial"/>
          <w:sz w:val="22"/>
          <w:szCs w:val="22"/>
        </w:rPr>
        <w:t xml:space="preserve">The purpose of this Invitation for Bid is to establish a source or sources of supply for the purchase of </w:t>
      </w:r>
      <w:r w:rsidR="009B6B85" w:rsidRPr="00E211DC">
        <w:rPr>
          <w:rFonts w:ascii="Arial" w:hAnsi="Arial" w:cs="Arial"/>
          <w:sz w:val="22"/>
          <w:szCs w:val="22"/>
        </w:rPr>
        <w:t xml:space="preserve">certain items requested by </w:t>
      </w:r>
      <w:r w:rsidRPr="00E211DC">
        <w:rPr>
          <w:rFonts w:ascii="Arial" w:hAnsi="Arial" w:cs="Arial"/>
          <w:sz w:val="22"/>
          <w:szCs w:val="22"/>
        </w:rPr>
        <w:t xml:space="preserve">the MDE. </w:t>
      </w:r>
    </w:p>
    <w:p w14:paraId="5148B8E2" w14:textId="77777777" w:rsidR="006D3C5C" w:rsidRPr="00E211DC" w:rsidRDefault="006D3C5C" w:rsidP="006D3C5C">
      <w:pPr>
        <w:ind w:left="720"/>
        <w:jc w:val="both"/>
        <w:rPr>
          <w:rFonts w:ascii="Arial" w:hAnsi="Arial" w:cs="Arial"/>
          <w:b/>
          <w:bCs/>
          <w:color w:val="FF0000"/>
          <w:sz w:val="22"/>
          <w:szCs w:val="22"/>
        </w:rPr>
      </w:pPr>
    </w:p>
    <w:p w14:paraId="6DE98A8B" w14:textId="77777777" w:rsidR="006D3C5C" w:rsidRPr="00E211DC" w:rsidRDefault="006D3C5C" w:rsidP="00C33599">
      <w:pPr>
        <w:numPr>
          <w:ilvl w:val="0"/>
          <w:numId w:val="13"/>
        </w:numPr>
        <w:jc w:val="both"/>
        <w:rPr>
          <w:rFonts w:ascii="Arial" w:hAnsi="Arial" w:cs="Arial"/>
          <w:b/>
          <w:bCs/>
          <w:color w:val="000000"/>
          <w:sz w:val="22"/>
          <w:szCs w:val="22"/>
        </w:rPr>
      </w:pPr>
      <w:r w:rsidRPr="00E211DC">
        <w:rPr>
          <w:rFonts w:ascii="Arial" w:hAnsi="Arial" w:cs="Arial"/>
          <w:b/>
          <w:bCs/>
          <w:color w:val="000000"/>
          <w:sz w:val="22"/>
          <w:szCs w:val="22"/>
        </w:rPr>
        <w:t>Term</w:t>
      </w:r>
    </w:p>
    <w:p w14:paraId="3374EB89" w14:textId="37FD4A69" w:rsidR="006D3C5C" w:rsidRPr="00E211DC" w:rsidRDefault="006D3C5C" w:rsidP="006D3C5C">
      <w:pPr>
        <w:ind w:left="720"/>
        <w:jc w:val="both"/>
        <w:rPr>
          <w:rFonts w:ascii="Arial" w:hAnsi="Arial" w:cs="Arial"/>
          <w:color w:val="000000"/>
          <w:sz w:val="22"/>
          <w:szCs w:val="22"/>
        </w:rPr>
      </w:pPr>
      <w:r w:rsidRPr="00E211DC">
        <w:rPr>
          <w:rFonts w:ascii="Arial" w:hAnsi="Arial" w:cs="Arial"/>
          <w:sz w:val="22"/>
          <w:szCs w:val="22"/>
        </w:rPr>
        <w:t>The term of the contract for these commodities shall be for a period of</w:t>
      </w:r>
      <w:r w:rsidRPr="00E211DC">
        <w:rPr>
          <w:rFonts w:ascii="Arial" w:hAnsi="Arial" w:cs="Arial"/>
          <w:color w:val="FF0000"/>
          <w:sz w:val="22"/>
          <w:szCs w:val="22"/>
        </w:rPr>
        <w:t xml:space="preserve"> </w:t>
      </w:r>
      <w:r w:rsidRPr="00E211DC">
        <w:rPr>
          <w:rFonts w:ascii="Arial" w:hAnsi="Arial" w:cs="Arial"/>
          <w:color w:val="FF0000"/>
          <w:sz w:val="22"/>
          <w:szCs w:val="22"/>
          <w:u w:val="single"/>
        </w:rPr>
        <w:t>(provide the initial term</w:t>
      </w:r>
      <w:r w:rsidRPr="00E211DC">
        <w:rPr>
          <w:rFonts w:ascii="Arial" w:hAnsi="Arial" w:cs="Arial"/>
          <w:color w:val="FF0000"/>
          <w:sz w:val="22"/>
          <w:szCs w:val="22"/>
        </w:rPr>
        <w:t xml:space="preserve">) with an option to renew for (provide the additional number of months) provided, </w:t>
      </w:r>
      <w:r w:rsidRPr="00E211DC">
        <w:rPr>
          <w:rFonts w:ascii="Arial" w:hAnsi="Arial" w:cs="Arial"/>
          <w:sz w:val="22"/>
          <w:szCs w:val="22"/>
        </w:rPr>
        <w:t xml:space="preserve">however, any increase in price must be in accordance with </w:t>
      </w:r>
      <w:r w:rsidR="00C95344" w:rsidRPr="00E211DC">
        <w:rPr>
          <w:rFonts w:ascii="Arial" w:hAnsi="Arial" w:cs="Arial"/>
          <w:sz w:val="22"/>
          <w:szCs w:val="22"/>
        </w:rPr>
        <w:t>the Price Adjustment Clause</w:t>
      </w:r>
      <w:r w:rsidRPr="00E211DC">
        <w:rPr>
          <w:rFonts w:ascii="Arial" w:hAnsi="Arial" w:cs="Arial"/>
          <w:sz w:val="22"/>
          <w:szCs w:val="22"/>
        </w:rPr>
        <w:t xml:space="preserve">.  The effective date is when all </w:t>
      </w:r>
      <w:proofErr w:type="gramStart"/>
      <w:r w:rsidRPr="00E211DC">
        <w:rPr>
          <w:rFonts w:ascii="Arial" w:hAnsi="Arial" w:cs="Arial"/>
          <w:sz w:val="22"/>
          <w:szCs w:val="22"/>
        </w:rPr>
        <w:t>parti</w:t>
      </w:r>
      <w:r w:rsidRPr="00E211DC">
        <w:rPr>
          <w:rFonts w:ascii="Arial" w:hAnsi="Arial" w:cs="Arial"/>
          <w:color w:val="000000"/>
          <w:sz w:val="22"/>
          <w:szCs w:val="22"/>
        </w:rPr>
        <w:t>es</w:t>
      </w:r>
      <w:proofErr w:type="gramEnd"/>
      <w:r w:rsidRPr="00E211DC">
        <w:rPr>
          <w:rFonts w:ascii="Arial" w:hAnsi="Arial" w:cs="Arial"/>
          <w:color w:val="000000"/>
          <w:sz w:val="22"/>
          <w:szCs w:val="22"/>
        </w:rPr>
        <w:t xml:space="preserve"> signs. The effective date of the renewals/extensions, if granted will be (provide the month, date, and year of each renewal/extension). The MDE reserves the right to extend the contract term, when necessary to </w:t>
      </w:r>
      <w:r w:rsidRPr="00E211DC">
        <w:rPr>
          <w:rFonts w:ascii="Arial" w:hAnsi="Arial" w:cs="Arial"/>
          <w:color w:val="000000"/>
          <w:sz w:val="22"/>
          <w:szCs w:val="22"/>
        </w:rPr>
        <w:lastRenderedPageBreak/>
        <w:t>continue a source or sources of supply whenever new or replacement contracts are not completed prior to the expiration date.  These renewals/extensions are dependent upon the agreement of the Contractors and shall not exceed (3) months.</w:t>
      </w:r>
    </w:p>
    <w:p w14:paraId="277CB61F" w14:textId="77777777" w:rsidR="006D3C5C" w:rsidRPr="00E211DC" w:rsidRDefault="006D3C5C" w:rsidP="006D3C5C">
      <w:pPr>
        <w:ind w:left="720"/>
        <w:jc w:val="both"/>
        <w:rPr>
          <w:rFonts w:ascii="Arial" w:hAnsi="Arial" w:cs="Arial"/>
          <w:color w:val="000000"/>
          <w:sz w:val="22"/>
          <w:szCs w:val="22"/>
        </w:rPr>
      </w:pPr>
    </w:p>
    <w:p w14:paraId="76638472" w14:textId="77777777" w:rsidR="006D3C5C" w:rsidRPr="00E211DC" w:rsidRDefault="006D3C5C" w:rsidP="00C33599">
      <w:pPr>
        <w:numPr>
          <w:ilvl w:val="0"/>
          <w:numId w:val="13"/>
        </w:numPr>
        <w:jc w:val="both"/>
        <w:rPr>
          <w:rFonts w:ascii="Arial" w:hAnsi="Arial" w:cs="Arial"/>
          <w:b/>
          <w:bCs/>
          <w:color w:val="000000"/>
          <w:sz w:val="22"/>
          <w:szCs w:val="22"/>
        </w:rPr>
      </w:pPr>
      <w:r w:rsidRPr="00E211DC">
        <w:rPr>
          <w:rFonts w:ascii="Arial" w:hAnsi="Arial" w:cs="Arial"/>
          <w:b/>
          <w:bCs/>
          <w:color w:val="000000"/>
          <w:sz w:val="22"/>
          <w:szCs w:val="22"/>
        </w:rPr>
        <w:t>Volume</w:t>
      </w:r>
    </w:p>
    <w:p w14:paraId="62DD0AAA" w14:textId="77777777" w:rsidR="006D3C5C" w:rsidRPr="00E211DC" w:rsidRDefault="006D3C5C" w:rsidP="006D3C5C">
      <w:pPr>
        <w:ind w:left="720"/>
        <w:jc w:val="both"/>
        <w:rPr>
          <w:rFonts w:ascii="Arial" w:hAnsi="Arial" w:cs="Arial"/>
          <w:color w:val="000000"/>
          <w:sz w:val="22"/>
          <w:szCs w:val="22"/>
        </w:rPr>
      </w:pPr>
      <w:r w:rsidRPr="00E211DC">
        <w:rPr>
          <w:rFonts w:ascii="Arial" w:hAnsi="Arial" w:cs="Arial"/>
          <w:color w:val="000000"/>
          <w:sz w:val="22"/>
          <w:szCs w:val="22"/>
        </w:rPr>
        <w:t>The total quantity of purchases of any individual commodity of the contract is not known. The usage shown on the bid is for the period of (</w:t>
      </w:r>
      <w:r w:rsidRPr="00E211DC">
        <w:rPr>
          <w:rFonts w:ascii="Arial" w:hAnsi="Arial" w:cs="Arial"/>
          <w:color w:val="FF0000"/>
          <w:sz w:val="22"/>
          <w:szCs w:val="22"/>
        </w:rPr>
        <w:t xml:space="preserve">provide the dates). </w:t>
      </w:r>
      <w:r w:rsidRPr="00E211DC">
        <w:rPr>
          <w:rFonts w:ascii="Arial" w:hAnsi="Arial" w:cs="Arial"/>
          <w:color w:val="000000"/>
          <w:sz w:val="22"/>
          <w:szCs w:val="22"/>
        </w:rPr>
        <w:t xml:space="preserve">The MDE does not guarantee that the MDE will buy any specified commodity or any total amount. All orders received by Contractor during the term of the contract shall be filed in accordance with the Terms and conditions as set forth hereinafter.  </w:t>
      </w:r>
    </w:p>
    <w:p w14:paraId="54EF0255" w14:textId="77777777" w:rsidR="006D3C5C" w:rsidRPr="00E211DC" w:rsidRDefault="006D3C5C" w:rsidP="006D3C5C">
      <w:pPr>
        <w:ind w:left="360"/>
        <w:jc w:val="both"/>
        <w:rPr>
          <w:rFonts w:ascii="Arial" w:hAnsi="Arial" w:cs="Arial"/>
          <w:color w:val="FF0000"/>
          <w:sz w:val="22"/>
          <w:szCs w:val="22"/>
        </w:rPr>
      </w:pPr>
    </w:p>
    <w:p w14:paraId="70396A44" w14:textId="77777777" w:rsidR="006D3C5C" w:rsidRPr="00E211DC" w:rsidRDefault="006D3C5C" w:rsidP="00C33599">
      <w:pPr>
        <w:numPr>
          <w:ilvl w:val="0"/>
          <w:numId w:val="13"/>
        </w:numPr>
        <w:jc w:val="both"/>
        <w:rPr>
          <w:rFonts w:ascii="Arial" w:hAnsi="Arial" w:cs="Arial"/>
          <w:b/>
          <w:bCs/>
          <w:color w:val="FF0000"/>
          <w:sz w:val="22"/>
          <w:szCs w:val="22"/>
        </w:rPr>
      </w:pPr>
      <w:r w:rsidRPr="00E211DC">
        <w:rPr>
          <w:rFonts w:ascii="Arial" w:hAnsi="Arial" w:cs="Arial"/>
          <w:b/>
          <w:bCs/>
          <w:color w:val="000000"/>
          <w:sz w:val="22"/>
          <w:szCs w:val="22"/>
        </w:rPr>
        <w:t>Additions/Deletions/Changes</w:t>
      </w:r>
    </w:p>
    <w:p w14:paraId="65AEA86A" w14:textId="655BAE45" w:rsidR="006D3C5C" w:rsidRPr="00E211DC" w:rsidRDefault="006D3C5C" w:rsidP="006D3C5C">
      <w:pPr>
        <w:pStyle w:val="ListParagraph"/>
        <w:jc w:val="both"/>
        <w:rPr>
          <w:rFonts w:ascii="Arial" w:hAnsi="Arial" w:cs="Arial"/>
          <w:color w:val="000000"/>
          <w:sz w:val="22"/>
          <w:szCs w:val="22"/>
        </w:rPr>
      </w:pPr>
      <w:r w:rsidRPr="00E211DC">
        <w:rPr>
          <w:rFonts w:ascii="Arial" w:hAnsi="Arial" w:cs="Arial"/>
          <w:color w:val="000000"/>
          <w:sz w:val="22"/>
          <w:szCs w:val="22"/>
        </w:rPr>
        <w:t xml:space="preserve">The MDE reserves the right to add commodities and or Contractors and to make other changes that are within the original scope of the Contract during the term of the Contract. Any such </w:t>
      </w:r>
      <w:r w:rsidR="001B78B6" w:rsidRPr="00E211DC">
        <w:rPr>
          <w:rFonts w:ascii="Arial" w:hAnsi="Arial" w:cs="Arial"/>
          <w:color w:val="000000"/>
          <w:sz w:val="22"/>
          <w:szCs w:val="22"/>
        </w:rPr>
        <w:t xml:space="preserve">additional </w:t>
      </w:r>
      <w:r w:rsidRPr="00E211DC">
        <w:rPr>
          <w:rFonts w:ascii="Arial" w:hAnsi="Arial" w:cs="Arial"/>
          <w:color w:val="000000"/>
          <w:sz w:val="22"/>
          <w:szCs w:val="22"/>
        </w:rPr>
        <w:t>change</w:t>
      </w:r>
      <w:r w:rsidR="001B78B6" w:rsidRPr="00E211DC">
        <w:rPr>
          <w:rFonts w:ascii="Arial" w:hAnsi="Arial" w:cs="Arial"/>
          <w:color w:val="000000"/>
          <w:sz w:val="22"/>
          <w:szCs w:val="22"/>
        </w:rPr>
        <w:t>, not within the original scope,</w:t>
      </w:r>
      <w:r w:rsidRPr="00E211DC">
        <w:rPr>
          <w:rFonts w:ascii="Arial" w:hAnsi="Arial" w:cs="Arial"/>
          <w:color w:val="000000"/>
          <w:sz w:val="22"/>
          <w:szCs w:val="22"/>
        </w:rPr>
        <w:t xml:space="preserve"> will be made through the competitive bid process.</w:t>
      </w:r>
    </w:p>
    <w:p w14:paraId="787FD221" w14:textId="77777777" w:rsidR="006D3C5C" w:rsidRPr="00E211DC" w:rsidRDefault="006D3C5C" w:rsidP="006D3C5C">
      <w:pPr>
        <w:pStyle w:val="ListParagraph"/>
        <w:jc w:val="both"/>
        <w:rPr>
          <w:rFonts w:ascii="Arial" w:hAnsi="Arial" w:cs="Arial"/>
          <w:b/>
          <w:bCs/>
          <w:color w:val="000000"/>
          <w:sz w:val="22"/>
          <w:szCs w:val="22"/>
        </w:rPr>
      </w:pPr>
    </w:p>
    <w:p w14:paraId="5AAD4435" w14:textId="17ABE338" w:rsidR="006D3C5C" w:rsidRPr="00E211DC" w:rsidRDefault="006D3C5C" w:rsidP="00F36BD9">
      <w:pPr>
        <w:pStyle w:val="ListParagraph"/>
        <w:jc w:val="center"/>
        <w:rPr>
          <w:rFonts w:ascii="Arial" w:hAnsi="Arial" w:cs="Arial"/>
          <w:b/>
          <w:bCs/>
          <w:color w:val="FF0000"/>
          <w:sz w:val="22"/>
          <w:szCs w:val="22"/>
          <w:u w:val="single"/>
        </w:rPr>
      </w:pPr>
      <w:r w:rsidRPr="00E211DC">
        <w:rPr>
          <w:rFonts w:ascii="Arial" w:hAnsi="Arial" w:cs="Arial"/>
          <w:b/>
          <w:bCs/>
          <w:color w:val="FF0000"/>
          <w:sz w:val="22"/>
          <w:szCs w:val="22"/>
          <w:highlight w:val="yellow"/>
          <w:u w:val="single"/>
        </w:rPr>
        <w:t>SPECIAL CONDITIONS</w:t>
      </w:r>
      <w:r w:rsidR="006D55A5" w:rsidRPr="00E211DC">
        <w:rPr>
          <w:rFonts w:ascii="Arial" w:hAnsi="Arial" w:cs="Arial"/>
          <w:b/>
          <w:bCs/>
          <w:color w:val="FF0000"/>
          <w:sz w:val="22"/>
          <w:szCs w:val="22"/>
          <w:u w:val="single"/>
        </w:rPr>
        <w:t>- READ</w:t>
      </w:r>
    </w:p>
    <w:p w14:paraId="441E87C9" w14:textId="77777777" w:rsidR="006D3C5C" w:rsidRPr="00E211DC" w:rsidRDefault="006D3C5C" w:rsidP="006D3C5C">
      <w:pPr>
        <w:pStyle w:val="ListParagraph"/>
        <w:jc w:val="both"/>
        <w:rPr>
          <w:rFonts w:ascii="Arial" w:hAnsi="Arial" w:cs="Arial"/>
          <w:b/>
          <w:bCs/>
          <w:color w:val="000000"/>
          <w:sz w:val="22"/>
          <w:szCs w:val="22"/>
        </w:rPr>
      </w:pPr>
    </w:p>
    <w:p w14:paraId="624BFE63" w14:textId="49EFE733" w:rsidR="006D3C5C" w:rsidRPr="00E211DC" w:rsidRDefault="006D3C5C" w:rsidP="00C33599">
      <w:pPr>
        <w:pStyle w:val="ListParagraph"/>
        <w:numPr>
          <w:ilvl w:val="0"/>
          <w:numId w:val="14"/>
        </w:numPr>
        <w:jc w:val="both"/>
        <w:rPr>
          <w:rFonts w:ascii="Arial" w:hAnsi="Arial" w:cs="Arial"/>
          <w:color w:val="000000"/>
          <w:sz w:val="22"/>
          <w:szCs w:val="22"/>
        </w:rPr>
      </w:pPr>
      <w:r w:rsidRPr="00E211DC">
        <w:rPr>
          <w:rFonts w:ascii="Arial" w:hAnsi="Arial" w:cs="Arial"/>
          <w:b/>
          <w:bCs/>
          <w:color w:val="000000"/>
          <w:sz w:val="22"/>
          <w:szCs w:val="22"/>
        </w:rPr>
        <w:t xml:space="preserve">Bids Based on Specifications - </w:t>
      </w:r>
      <w:r w:rsidRPr="00E211DC">
        <w:rPr>
          <w:rFonts w:ascii="Arial" w:hAnsi="Arial" w:cs="Arial"/>
          <w:color w:val="000000"/>
          <w:sz w:val="22"/>
          <w:szCs w:val="22"/>
        </w:rPr>
        <w:t xml:space="preserve">Bids are requested on commodities that meet the specifications as listed in the Terms and Conditions. </w:t>
      </w:r>
    </w:p>
    <w:p w14:paraId="186B0A0A" w14:textId="77777777" w:rsidR="006D3C5C" w:rsidRPr="00E211DC" w:rsidRDefault="006D3C5C" w:rsidP="006D3C5C">
      <w:pPr>
        <w:ind w:left="720"/>
        <w:jc w:val="both"/>
        <w:rPr>
          <w:rFonts w:ascii="Arial" w:hAnsi="Arial" w:cs="Arial"/>
          <w:color w:val="000000"/>
          <w:sz w:val="22"/>
          <w:szCs w:val="22"/>
        </w:rPr>
      </w:pPr>
    </w:p>
    <w:p w14:paraId="5D6CCE97" w14:textId="77777777" w:rsidR="006D3C5C" w:rsidRPr="00E211DC" w:rsidRDefault="006D3C5C" w:rsidP="00C33599">
      <w:pPr>
        <w:numPr>
          <w:ilvl w:val="0"/>
          <w:numId w:val="14"/>
        </w:numPr>
        <w:jc w:val="both"/>
        <w:rPr>
          <w:rFonts w:ascii="Arial" w:hAnsi="Arial" w:cs="Arial"/>
          <w:color w:val="000000"/>
          <w:sz w:val="22"/>
          <w:szCs w:val="22"/>
        </w:rPr>
      </w:pPr>
      <w:r w:rsidRPr="00E211DC">
        <w:rPr>
          <w:rFonts w:ascii="Arial" w:hAnsi="Arial" w:cs="Arial"/>
          <w:b/>
          <w:bCs/>
          <w:color w:val="000000"/>
          <w:sz w:val="22"/>
          <w:szCs w:val="22"/>
        </w:rPr>
        <w:t xml:space="preserve">Firm Bid Price - </w:t>
      </w:r>
      <w:r w:rsidRPr="00E211DC">
        <w:rPr>
          <w:rFonts w:ascii="Arial" w:hAnsi="Arial" w:cs="Arial"/>
          <w:color w:val="000000"/>
          <w:sz w:val="22"/>
          <w:szCs w:val="22"/>
        </w:rPr>
        <w:t xml:space="preserve">Prices quoted shall be firm for the term of the contract except, MDE shall be advised of and receive the benefit of any price decrease in excess of five percent (5%) automatically. The Contractor must provide written price reduction information within ten (10) days of the effective date. </w:t>
      </w:r>
    </w:p>
    <w:p w14:paraId="323E5019" w14:textId="77777777" w:rsidR="006D3C5C" w:rsidRPr="00E211DC" w:rsidRDefault="006D3C5C" w:rsidP="006D3C5C">
      <w:pPr>
        <w:ind w:left="720"/>
        <w:jc w:val="both"/>
        <w:rPr>
          <w:rFonts w:ascii="Arial" w:hAnsi="Arial" w:cs="Arial"/>
          <w:color w:val="000000"/>
          <w:sz w:val="22"/>
          <w:szCs w:val="22"/>
        </w:rPr>
      </w:pPr>
    </w:p>
    <w:p w14:paraId="1B938F60" w14:textId="370DE27C" w:rsidR="006D3C5C" w:rsidRPr="00E211DC" w:rsidRDefault="006D3C5C" w:rsidP="00C33599">
      <w:pPr>
        <w:numPr>
          <w:ilvl w:val="0"/>
          <w:numId w:val="14"/>
        </w:numPr>
        <w:jc w:val="both"/>
        <w:rPr>
          <w:rFonts w:ascii="Arial" w:hAnsi="Arial" w:cs="Arial"/>
          <w:color w:val="000000"/>
          <w:sz w:val="22"/>
          <w:szCs w:val="22"/>
          <w:u w:val="single"/>
        </w:rPr>
      </w:pPr>
      <w:r w:rsidRPr="00E211DC">
        <w:rPr>
          <w:rFonts w:ascii="Arial" w:hAnsi="Arial" w:cs="Arial"/>
          <w:b/>
          <w:bCs/>
          <w:color w:val="000000"/>
          <w:sz w:val="22"/>
          <w:szCs w:val="22"/>
        </w:rPr>
        <w:t xml:space="preserve">Price Increase Rejected - </w:t>
      </w:r>
      <w:r w:rsidRPr="00E211DC">
        <w:rPr>
          <w:rFonts w:ascii="Arial" w:hAnsi="Arial" w:cs="Arial"/>
          <w:color w:val="000000"/>
          <w:sz w:val="22"/>
          <w:szCs w:val="22"/>
        </w:rPr>
        <w:t xml:space="preserve">Regarding </w:t>
      </w:r>
      <w:r w:rsidRPr="00E211DC">
        <w:rPr>
          <w:rFonts w:ascii="Arial" w:hAnsi="Arial" w:cs="Arial"/>
          <w:b/>
          <w:bCs/>
          <w:color w:val="000000"/>
          <w:sz w:val="22"/>
          <w:szCs w:val="22"/>
        </w:rPr>
        <w:t>Firm Bid Price</w:t>
      </w:r>
      <w:r w:rsidRPr="00E211DC">
        <w:rPr>
          <w:rFonts w:ascii="Arial" w:hAnsi="Arial" w:cs="Arial"/>
          <w:color w:val="000000"/>
          <w:sz w:val="22"/>
          <w:szCs w:val="22"/>
        </w:rPr>
        <w:t xml:space="preserve"> section, any request for a price increase during the term of the contract will be rejected.  Should the rejection result in a cancellation of the Contract, a new contract will be established as per the prescribed competitive bid procedures. </w:t>
      </w:r>
      <w:r w:rsidRPr="00E211DC">
        <w:rPr>
          <w:rFonts w:ascii="Arial" w:hAnsi="Arial" w:cs="Arial"/>
          <w:color w:val="000000"/>
          <w:sz w:val="22"/>
          <w:szCs w:val="22"/>
          <w:u w:val="single"/>
        </w:rPr>
        <w:t xml:space="preserve">Bids submitted by the vendor resulting in cancellation will not be considered.  Additionally, that vendor shall be disqualified from bidding for a period of 24 months.  </w:t>
      </w:r>
    </w:p>
    <w:p w14:paraId="06F00383" w14:textId="77777777" w:rsidR="006D3C5C" w:rsidRPr="00E211DC" w:rsidRDefault="006D3C5C" w:rsidP="006D3C5C">
      <w:pPr>
        <w:ind w:left="720"/>
        <w:jc w:val="both"/>
        <w:rPr>
          <w:rFonts w:ascii="Arial" w:hAnsi="Arial" w:cs="Arial"/>
          <w:color w:val="000000"/>
          <w:sz w:val="22"/>
          <w:szCs w:val="22"/>
        </w:rPr>
      </w:pPr>
    </w:p>
    <w:p w14:paraId="40C35D74" w14:textId="77777777" w:rsidR="006D3C5C" w:rsidRPr="00E211DC" w:rsidRDefault="006D3C5C" w:rsidP="00C33599">
      <w:pPr>
        <w:numPr>
          <w:ilvl w:val="0"/>
          <w:numId w:val="14"/>
        </w:numPr>
        <w:autoSpaceDE w:val="0"/>
        <w:autoSpaceDN w:val="0"/>
        <w:adjustRightInd w:val="0"/>
        <w:jc w:val="both"/>
        <w:rPr>
          <w:rFonts w:ascii="Arial" w:hAnsi="Arial" w:cs="Arial"/>
          <w:sz w:val="22"/>
          <w:szCs w:val="22"/>
        </w:rPr>
      </w:pPr>
      <w:r w:rsidRPr="00E211DC">
        <w:rPr>
          <w:rFonts w:ascii="Arial" w:hAnsi="Arial" w:cs="Arial"/>
          <w:b/>
          <w:bCs/>
          <w:color w:val="000000"/>
          <w:sz w:val="22"/>
          <w:szCs w:val="22"/>
        </w:rPr>
        <w:t xml:space="preserve">Price Adjustment - </w:t>
      </w:r>
      <w:r w:rsidRPr="00E211DC">
        <w:rPr>
          <w:rFonts w:ascii="Arial" w:hAnsi="Arial" w:cs="Arial"/>
          <w:color w:val="000000"/>
          <w:sz w:val="22"/>
          <w:szCs w:val="22"/>
        </w:rPr>
        <w:t xml:space="preserve">Price increases will not be allowed during the first twelve (12) months of the contract. Price increases may be considered for contracts that are renewed for an additional twelve (12) month period with prices being effective </w:t>
      </w:r>
      <w:r w:rsidRPr="00E211DC">
        <w:rPr>
          <w:rFonts w:ascii="Arial" w:hAnsi="Arial" w:cs="Arial"/>
          <w:color w:val="FF0000"/>
          <w:sz w:val="22"/>
          <w:szCs w:val="22"/>
        </w:rPr>
        <w:t>(enter the effective date of the renewal)</w:t>
      </w:r>
      <w:r w:rsidRPr="00E211DC">
        <w:rPr>
          <w:rFonts w:ascii="Arial" w:hAnsi="Arial" w:cs="Arial"/>
          <w:color w:val="000000"/>
          <w:sz w:val="22"/>
          <w:szCs w:val="22"/>
        </w:rPr>
        <w:t xml:space="preserve"> of that renewal/extension year. </w:t>
      </w:r>
      <w:r w:rsidRPr="00E211DC">
        <w:rPr>
          <w:rFonts w:ascii="Arial" w:hAnsi="Arial" w:cs="Arial"/>
          <w:sz w:val="22"/>
          <w:szCs w:val="22"/>
        </w:rPr>
        <w:t xml:space="preserve">Requests for price increases shall be submitted no later than </w:t>
      </w:r>
      <w:r w:rsidRPr="00E211DC">
        <w:rPr>
          <w:rFonts w:ascii="Arial" w:hAnsi="Arial" w:cs="Arial"/>
          <w:color w:val="FF0000"/>
          <w:sz w:val="22"/>
          <w:szCs w:val="22"/>
        </w:rPr>
        <w:t>(enter a date at least 45 days prior to the effective date of the renewal/extension)</w:t>
      </w:r>
      <w:r w:rsidRPr="00E211DC">
        <w:rPr>
          <w:rFonts w:ascii="Arial" w:hAnsi="Arial" w:cs="Arial"/>
          <w:sz w:val="22"/>
          <w:szCs w:val="22"/>
        </w:rPr>
        <w:t xml:space="preserve"> of the extension year. Requests for price increases shall be in the form of a letter from the Contractor. This letter must indicate the contract number, the commodity number(s) and the new price(s) for each item for which a change is being requested. Enclosed with the request for price increase and the price adjustment format must be a copy of the manufacturer’s notice of actual cost increase. The manufacturer’s notice shall identify the product(s) by brand name and product order number and shall indicate the price increase as well as the contractor’s new cost for the item(s). The manufacturer’s notice must also be signed by an authorized corporate official, with printed name, title, address and phone number to allow for MDE verification of price increase. The manufacturer’s pricing notice must be certified as the index used by the manufacturer in the normal conduct of business nationwide. The contractor must also submit a copy of the manufacturer’s published price list which must include evidence of the price increase.  Upon such receipt of such request for price increase the MDE will either approve or disapprove the request and will notify the contractor prior to the proposed effective date. If approved, the new prices will take effect on the effective date set forth in this paragraph.</w:t>
      </w:r>
    </w:p>
    <w:p w14:paraId="21E51311" w14:textId="77777777" w:rsidR="006D3C5C" w:rsidRPr="00E211DC" w:rsidRDefault="006D3C5C" w:rsidP="006D3C5C">
      <w:pPr>
        <w:autoSpaceDE w:val="0"/>
        <w:autoSpaceDN w:val="0"/>
        <w:adjustRightInd w:val="0"/>
        <w:ind w:left="720"/>
        <w:jc w:val="both"/>
        <w:rPr>
          <w:rFonts w:ascii="Arial" w:hAnsi="Arial" w:cs="Arial"/>
          <w:color w:val="000000"/>
          <w:sz w:val="22"/>
          <w:szCs w:val="22"/>
        </w:rPr>
      </w:pPr>
    </w:p>
    <w:p w14:paraId="6C194A8A" w14:textId="77777777" w:rsidR="006D3C5C" w:rsidRPr="00E211DC" w:rsidRDefault="006D3C5C" w:rsidP="00C33599">
      <w:pPr>
        <w:numPr>
          <w:ilvl w:val="0"/>
          <w:numId w:val="14"/>
        </w:numPr>
        <w:autoSpaceDE w:val="0"/>
        <w:autoSpaceDN w:val="0"/>
        <w:adjustRightInd w:val="0"/>
        <w:jc w:val="both"/>
        <w:rPr>
          <w:rFonts w:ascii="Arial" w:hAnsi="Arial" w:cs="Arial"/>
          <w:color w:val="000000"/>
          <w:sz w:val="22"/>
          <w:szCs w:val="22"/>
        </w:rPr>
      </w:pPr>
      <w:r w:rsidRPr="00E211DC">
        <w:rPr>
          <w:rFonts w:ascii="Arial" w:hAnsi="Arial" w:cs="Arial"/>
          <w:b/>
          <w:bCs/>
          <w:color w:val="000000"/>
          <w:sz w:val="22"/>
          <w:szCs w:val="22"/>
        </w:rPr>
        <w:t xml:space="preserve">Freight F.O.B. Destination - </w:t>
      </w:r>
      <w:r w:rsidRPr="00E211DC">
        <w:rPr>
          <w:rFonts w:ascii="Arial" w:hAnsi="Arial" w:cs="Arial"/>
          <w:color w:val="000000"/>
          <w:sz w:val="22"/>
          <w:szCs w:val="22"/>
        </w:rPr>
        <w:t xml:space="preserve">All quotations shall be F.O B. destination. </w:t>
      </w:r>
      <w:r w:rsidRPr="00E211DC">
        <w:rPr>
          <w:rFonts w:ascii="Arial" w:hAnsi="Arial" w:cs="Arial"/>
          <w:sz w:val="22"/>
          <w:szCs w:val="22"/>
        </w:rPr>
        <w:t>The term F.O.B. destination shall mean delivered and unloaded onto the receiving dock or room address of MDE and when applicable, any local school district within the State of Mississippi, with all charges for transportation and unloading paid by the Contractor.</w:t>
      </w:r>
      <w:r w:rsidRPr="00E211DC">
        <w:rPr>
          <w:rFonts w:ascii="Arial" w:hAnsi="Arial" w:cs="Arial"/>
          <w:color w:val="000000"/>
          <w:sz w:val="22"/>
          <w:szCs w:val="22"/>
        </w:rPr>
        <w:t xml:space="preserve"> </w:t>
      </w:r>
    </w:p>
    <w:p w14:paraId="214D8865" w14:textId="77777777" w:rsidR="006D3C5C" w:rsidRPr="00E211DC" w:rsidRDefault="006D3C5C" w:rsidP="006D3C5C">
      <w:pPr>
        <w:autoSpaceDE w:val="0"/>
        <w:autoSpaceDN w:val="0"/>
        <w:adjustRightInd w:val="0"/>
        <w:ind w:left="720"/>
        <w:jc w:val="both"/>
        <w:rPr>
          <w:rFonts w:ascii="Arial" w:hAnsi="Arial" w:cs="Arial"/>
          <w:color w:val="000000"/>
          <w:sz w:val="22"/>
          <w:szCs w:val="22"/>
        </w:rPr>
      </w:pPr>
    </w:p>
    <w:p w14:paraId="367652B3" w14:textId="77777777" w:rsidR="006D3C5C" w:rsidRPr="00E211DC" w:rsidRDefault="006D3C5C" w:rsidP="00C33599">
      <w:pPr>
        <w:numPr>
          <w:ilvl w:val="0"/>
          <w:numId w:val="14"/>
        </w:numPr>
        <w:autoSpaceDE w:val="0"/>
        <w:autoSpaceDN w:val="0"/>
        <w:adjustRightInd w:val="0"/>
        <w:jc w:val="both"/>
        <w:rPr>
          <w:rFonts w:ascii="Arial" w:hAnsi="Arial" w:cs="Arial"/>
          <w:color w:val="000000"/>
          <w:sz w:val="22"/>
          <w:szCs w:val="22"/>
        </w:rPr>
      </w:pPr>
      <w:r w:rsidRPr="00E211DC">
        <w:rPr>
          <w:rFonts w:ascii="Arial" w:hAnsi="Arial" w:cs="Arial"/>
          <w:b/>
          <w:bCs/>
          <w:color w:val="000000"/>
          <w:sz w:val="22"/>
          <w:szCs w:val="22"/>
        </w:rPr>
        <w:t xml:space="preserve"> Delivery - </w:t>
      </w:r>
      <w:r w:rsidRPr="00E211DC">
        <w:rPr>
          <w:rFonts w:ascii="Arial" w:hAnsi="Arial" w:cs="Arial"/>
          <w:color w:val="000000"/>
          <w:sz w:val="22"/>
          <w:szCs w:val="22"/>
        </w:rPr>
        <w:t xml:space="preserve">The Contractor shall be required to maintain or to have available for his own use an inventory sufficient to make shipment within the time stated in the bid. Maximum delivery is </w:t>
      </w:r>
      <w:r w:rsidRPr="00E211DC">
        <w:rPr>
          <w:rFonts w:ascii="Arial" w:hAnsi="Arial" w:cs="Arial"/>
          <w:color w:val="FF0000"/>
          <w:sz w:val="22"/>
          <w:szCs w:val="22"/>
        </w:rPr>
        <w:t>(provide the number of days allowed)</w:t>
      </w:r>
      <w:r w:rsidRPr="00E211DC">
        <w:rPr>
          <w:rFonts w:ascii="Arial" w:hAnsi="Arial" w:cs="Arial"/>
          <w:color w:val="000000"/>
          <w:sz w:val="22"/>
          <w:szCs w:val="22"/>
        </w:rPr>
        <w:t xml:space="preserve"> days After Receipt of Order (ARO). The total orders shall be delivered within </w:t>
      </w:r>
      <w:r w:rsidRPr="00E211DC">
        <w:rPr>
          <w:rFonts w:ascii="Arial" w:hAnsi="Arial" w:cs="Arial"/>
          <w:color w:val="FF0000"/>
          <w:sz w:val="22"/>
          <w:szCs w:val="22"/>
        </w:rPr>
        <w:t>(provide the number of days allowed as stated above)</w:t>
      </w:r>
      <w:r w:rsidRPr="00E211DC">
        <w:rPr>
          <w:rFonts w:ascii="Arial" w:hAnsi="Arial" w:cs="Arial"/>
          <w:color w:val="000000"/>
          <w:sz w:val="22"/>
          <w:szCs w:val="22"/>
        </w:rPr>
        <w:t xml:space="preserve"> days ARO. If the contractor cannot deliver the total order within the stated time frame, the vendor shall notify </w:t>
      </w:r>
      <w:r w:rsidRPr="00E211DC">
        <w:rPr>
          <w:rFonts w:ascii="Arial" w:hAnsi="Arial" w:cs="Arial"/>
          <w:color w:val="FF0000"/>
          <w:sz w:val="22"/>
          <w:szCs w:val="22"/>
        </w:rPr>
        <w:t>(enter the contact for the program and school district if applicable)</w:t>
      </w:r>
      <w:r w:rsidRPr="00E211DC">
        <w:rPr>
          <w:rFonts w:ascii="Arial" w:hAnsi="Arial" w:cs="Arial"/>
          <w:color w:val="000000"/>
          <w:sz w:val="22"/>
          <w:szCs w:val="22"/>
        </w:rPr>
        <w:t xml:space="preserve"> of the reason contractor cannot deliver all items within the (provide the number of days allowed as stated above) days. Each instance will be counted as a failure to comply with the contract. (See Contract Compliance Section of the Instructions and Special Conditions.)   Bids which indicate a delivery time greater than (</w:t>
      </w:r>
      <w:r w:rsidRPr="00E211DC">
        <w:rPr>
          <w:rFonts w:ascii="Arial" w:hAnsi="Arial" w:cs="Arial"/>
          <w:color w:val="FF0000"/>
          <w:sz w:val="22"/>
          <w:szCs w:val="22"/>
        </w:rPr>
        <w:t>enter the contact for the program and school district, if applicable)</w:t>
      </w:r>
      <w:r w:rsidRPr="00E211DC">
        <w:rPr>
          <w:rFonts w:ascii="Arial" w:hAnsi="Arial" w:cs="Arial"/>
          <w:color w:val="000000"/>
          <w:sz w:val="22"/>
          <w:szCs w:val="22"/>
        </w:rPr>
        <w:t xml:space="preserve"> days of ARO will be rejected. </w:t>
      </w:r>
    </w:p>
    <w:p w14:paraId="744F65DB" w14:textId="77777777" w:rsidR="006D3C5C" w:rsidRPr="00E211DC" w:rsidRDefault="006D3C5C" w:rsidP="006D3C5C">
      <w:pPr>
        <w:autoSpaceDE w:val="0"/>
        <w:autoSpaceDN w:val="0"/>
        <w:adjustRightInd w:val="0"/>
        <w:ind w:left="720"/>
        <w:jc w:val="both"/>
        <w:rPr>
          <w:rFonts w:ascii="Arial" w:hAnsi="Arial" w:cs="Arial"/>
          <w:color w:val="000000"/>
          <w:sz w:val="22"/>
          <w:szCs w:val="22"/>
        </w:rPr>
      </w:pPr>
    </w:p>
    <w:p w14:paraId="250371AE" w14:textId="3C410C14" w:rsidR="006D3C5C" w:rsidRPr="00E211DC" w:rsidRDefault="006D3C5C" w:rsidP="00C33599">
      <w:pPr>
        <w:numPr>
          <w:ilvl w:val="0"/>
          <w:numId w:val="14"/>
        </w:numPr>
        <w:autoSpaceDE w:val="0"/>
        <w:autoSpaceDN w:val="0"/>
        <w:adjustRightInd w:val="0"/>
        <w:jc w:val="both"/>
        <w:rPr>
          <w:rFonts w:ascii="Arial" w:hAnsi="Arial" w:cs="Arial"/>
          <w:color w:val="000000"/>
          <w:sz w:val="22"/>
          <w:szCs w:val="22"/>
        </w:rPr>
      </w:pPr>
      <w:r w:rsidRPr="00E211DC">
        <w:rPr>
          <w:rFonts w:ascii="Arial" w:hAnsi="Arial" w:cs="Arial"/>
          <w:b/>
          <w:bCs/>
          <w:color w:val="000000"/>
          <w:sz w:val="22"/>
          <w:szCs w:val="22"/>
        </w:rPr>
        <w:t xml:space="preserve">Special Delivery - </w:t>
      </w:r>
      <w:r w:rsidRPr="00E211DC">
        <w:rPr>
          <w:rFonts w:ascii="Arial" w:hAnsi="Arial" w:cs="Arial"/>
          <w:color w:val="000000"/>
          <w:sz w:val="22"/>
          <w:szCs w:val="22"/>
        </w:rPr>
        <w:t>Orders may be placed that require special handling that incurs extra charges. Examples of special delivery are delivery to a post office located within the State or delivery by special carrier for example, air freight.  When such orders are incurred, the Contractor shall prepay and may enter the charges that are in excess of normal charges on the invoice as a separate item for payment by the ordering program or school district. A cop</w:t>
      </w:r>
      <w:r w:rsidR="008139E0" w:rsidRPr="00E211DC">
        <w:rPr>
          <w:rFonts w:ascii="Arial" w:hAnsi="Arial" w:cs="Arial"/>
          <w:color w:val="000000"/>
          <w:sz w:val="22"/>
          <w:szCs w:val="22"/>
        </w:rPr>
        <w:t>y</w:t>
      </w:r>
      <w:r w:rsidRPr="00E211DC">
        <w:rPr>
          <w:rFonts w:ascii="Arial" w:hAnsi="Arial" w:cs="Arial"/>
          <w:color w:val="000000"/>
          <w:sz w:val="22"/>
          <w:szCs w:val="22"/>
        </w:rPr>
        <w:t xml:space="preserve"> of these charges must accompany the invoice.</w:t>
      </w:r>
    </w:p>
    <w:p w14:paraId="102CE213" w14:textId="77777777" w:rsidR="006D3C5C" w:rsidRPr="00E211DC" w:rsidRDefault="006D3C5C" w:rsidP="006D3C5C">
      <w:pPr>
        <w:autoSpaceDE w:val="0"/>
        <w:autoSpaceDN w:val="0"/>
        <w:adjustRightInd w:val="0"/>
        <w:ind w:left="720"/>
        <w:jc w:val="both"/>
        <w:rPr>
          <w:rFonts w:ascii="Arial" w:hAnsi="Arial" w:cs="Arial"/>
          <w:color w:val="000000"/>
          <w:sz w:val="22"/>
          <w:szCs w:val="22"/>
        </w:rPr>
      </w:pPr>
    </w:p>
    <w:p w14:paraId="24E9BFC8" w14:textId="77777777" w:rsidR="006D3C5C" w:rsidRPr="00E211DC" w:rsidRDefault="006D3C5C" w:rsidP="00C33599">
      <w:pPr>
        <w:numPr>
          <w:ilvl w:val="0"/>
          <w:numId w:val="14"/>
        </w:numPr>
        <w:autoSpaceDE w:val="0"/>
        <w:autoSpaceDN w:val="0"/>
        <w:adjustRightInd w:val="0"/>
        <w:jc w:val="both"/>
        <w:rPr>
          <w:rFonts w:ascii="Arial" w:hAnsi="Arial" w:cs="Arial"/>
          <w:color w:val="000000"/>
          <w:sz w:val="22"/>
          <w:szCs w:val="22"/>
        </w:rPr>
      </w:pPr>
      <w:r w:rsidRPr="00E211DC">
        <w:rPr>
          <w:rFonts w:ascii="Arial" w:hAnsi="Arial" w:cs="Arial"/>
          <w:b/>
          <w:bCs/>
          <w:color w:val="000000"/>
          <w:sz w:val="22"/>
          <w:szCs w:val="22"/>
        </w:rPr>
        <w:t xml:space="preserve">Packaging - </w:t>
      </w:r>
      <w:r w:rsidRPr="00E211DC">
        <w:rPr>
          <w:rFonts w:ascii="Arial" w:hAnsi="Arial" w:cs="Arial"/>
          <w:color w:val="000000"/>
          <w:sz w:val="22"/>
          <w:szCs w:val="22"/>
        </w:rPr>
        <w:t xml:space="preserve">All packaging shall conform to the current standards acceptable to the trade and required by Interstate Commerce Commission (ICC) regulations. </w:t>
      </w:r>
    </w:p>
    <w:p w14:paraId="366F1D12" w14:textId="77777777" w:rsidR="006D3C5C" w:rsidRPr="00E211DC" w:rsidRDefault="006D3C5C" w:rsidP="006D3C5C">
      <w:pPr>
        <w:autoSpaceDE w:val="0"/>
        <w:autoSpaceDN w:val="0"/>
        <w:adjustRightInd w:val="0"/>
        <w:ind w:left="720"/>
        <w:jc w:val="both"/>
        <w:rPr>
          <w:rFonts w:ascii="Arial" w:hAnsi="Arial" w:cs="Arial"/>
          <w:color w:val="000000"/>
          <w:sz w:val="22"/>
          <w:szCs w:val="22"/>
        </w:rPr>
      </w:pPr>
    </w:p>
    <w:p w14:paraId="5FBB04F8" w14:textId="77777777" w:rsidR="006D3C5C" w:rsidRPr="00E211DC" w:rsidRDefault="006D3C5C" w:rsidP="00C33599">
      <w:pPr>
        <w:numPr>
          <w:ilvl w:val="0"/>
          <w:numId w:val="14"/>
        </w:numPr>
        <w:autoSpaceDE w:val="0"/>
        <w:autoSpaceDN w:val="0"/>
        <w:adjustRightInd w:val="0"/>
        <w:jc w:val="both"/>
        <w:rPr>
          <w:rFonts w:ascii="Arial" w:hAnsi="Arial" w:cs="Arial"/>
          <w:color w:val="000000"/>
          <w:sz w:val="22"/>
          <w:szCs w:val="22"/>
        </w:rPr>
      </w:pPr>
      <w:r w:rsidRPr="00E211DC">
        <w:rPr>
          <w:rFonts w:ascii="Arial" w:hAnsi="Arial" w:cs="Arial"/>
          <w:b/>
          <w:bCs/>
          <w:color w:val="000000"/>
          <w:sz w:val="22"/>
          <w:szCs w:val="22"/>
        </w:rPr>
        <w:t xml:space="preserve">Discrimination - </w:t>
      </w:r>
      <w:r w:rsidRPr="00E211DC">
        <w:rPr>
          <w:rFonts w:ascii="Arial" w:hAnsi="Arial" w:cs="Arial"/>
          <w:color w:val="000000"/>
          <w:sz w:val="22"/>
          <w:szCs w:val="22"/>
        </w:rPr>
        <w:t>The bidder understands that the MDE is an equal opportunity employer and therefore, maintains a policy which prohibits unlawful discrimination based on race, color, creed, sex, age, national origin, physical handicap, disability, or any other such discrimination; and the bidder, by submitting this bid, agrees during the term of the contract that the bidder will strictly adhere to this policy in its employment practices and provision of products or services.</w:t>
      </w:r>
    </w:p>
    <w:p w14:paraId="24BA783C" w14:textId="77777777" w:rsidR="006D3C5C" w:rsidRPr="00E211DC" w:rsidRDefault="006D3C5C" w:rsidP="006D3C5C">
      <w:pPr>
        <w:autoSpaceDE w:val="0"/>
        <w:autoSpaceDN w:val="0"/>
        <w:adjustRightInd w:val="0"/>
        <w:ind w:left="720"/>
        <w:jc w:val="both"/>
        <w:rPr>
          <w:rFonts w:ascii="Arial" w:hAnsi="Arial" w:cs="Arial"/>
          <w:color w:val="000000"/>
          <w:sz w:val="22"/>
          <w:szCs w:val="22"/>
        </w:rPr>
      </w:pPr>
    </w:p>
    <w:p w14:paraId="20A35CFB" w14:textId="77777777" w:rsidR="006D3C5C" w:rsidRPr="00E211DC" w:rsidRDefault="006D3C5C" w:rsidP="00C33599">
      <w:pPr>
        <w:numPr>
          <w:ilvl w:val="0"/>
          <w:numId w:val="14"/>
        </w:numPr>
        <w:autoSpaceDE w:val="0"/>
        <w:autoSpaceDN w:val="0"/>
        <w:adjustRightInd w:val="0"/>
        <w:jc w:val="both"/>
        <w:rPr>
          <w:rFonts w:ascii="Arial" w:hAnsi="Arial" w:cs="Arial"/>
          <w:sz w:val="22"/>
          <w:szCs w:val="22"/>
        </w:rPr>
      </w:pPr>
      <w:r w:rsidRPr="00E211DC">
        <w:rPr>
          <w:rFonts w:ascii="Arial" w:hAnsi="Arial" w:cs="Arial"/>
          <w:color w:val="000000"/>
          <w:sz w:val="22"/>
          <w:szCs w:val="22"/>
        </w:rPr>
        <w:t xml:space="preserve"> </w:t>
      </w:r>
      <w:r w:rsidRPr="00E211DC">
        <w:rPr>
          <w:rFonts w:ascii="Arial" w:hAnsi="Arial" w:cs="Arial"/>
          <w:b/>
          <w:bCs/>
          <w:color w:val="000000"/>
          <w:sz w:val="22"/>
          <w:szCs w:val="22"/>
        </w:rPr>
        <w:t xml:space="preserve">Minority Vendor Status - </w:t>
      </w:r>
      <w:r w:rsidRPr="00E211DC">
        <w:rPr>
          <w:rFonts w:ascii="Arial" w:hAnsi="Arial" w:cs="Arial"/>
          <w:color w:val="000000"/>
          <w:sz w:val="22"/>
          <w:szCs w:val="22"/>
        </w:rPr>
        <w:t xml:space="preserve">Bidders should indicate if they or any of their distributors they list are considered Minority Vendors. </w:t>
      </w:r>
      <w:r w:rsidRPr="00E211DC">
        <w:rPr>
          <w:rFonts w:ascii="Arial" w:hAnsi="Arial" w:cs="Arial"/>
          <w:sz w:val="22"/>
          <w:szCs w:val="22"/>
        </w:rPr>
        <w:t xml:space="preserve">Minority Vendor means a business concern that (1) is at least 51% minority-owned by one or more individuals, or minority business enterprises that are both socially and economically disadvantaged, and (2) have its management and daily business controlled by one or more such individuals as ascribed under the Minority Business Enterprise Act 57-69 and the Small Business Act 15 USCS, Section 637(a). </w:t>
      </w:r>
      <w:r w:rsidRPr="00E211DC">
        <w:rPr>
          <w:rFonts w:ascii="Arial" w:hAnsi="Arial" w:cs="Arial"/>
          <w:b/>
          <w:bCs/>
          <w:sz w:val="22"/>
          <w:szCs w:val="22"/>
        </w:rPr>
        <w:t xml:space="preserve">MINORITY </w:t>
      </w:r>
      <w:r w:rsidRPr="00E211DC">
        <w:rPr>
          <w:rFonts w:ascii="Arial" w:hAnsi="Arial" w:cs="Arial"/>
          <w:sz w:val="22"/>
          <w:szCs w:val="22"/>
        </w:rPr>
        <w:t>as used in this provision means a person who is a citizen or lawful permanent resident of the United States and who is: Black Americans-racial groups of Africa; Hispanic Americans-of Mexican, Puerto Rican, Cuban, Central/South America, Spanish or Portuguese culture or origin; Native Americans-origin in any of the original peoples of North America; Asian Pacific Americans-origins of the Far East, Southeast Asia, the Indian subcontinent; or a woman.</w:t>
      </w:r>
    </w:p>
    <w:p w14:paraId="3632D217" w14:textId="77777777" w:rsidR="006D3C5C" w:rsidRPr="00E211DC" w:rsidRDefault="006D3C5C" w:rsidP="006D3C5C">
      <w:pPr>
        <w:autoSpaceDE w:val="0"/>
        <w:autoSpaceDN w:val="0"/>
        <w:adjustRightInd w:val="0"/>
        <w:ind w:left="720"/>
        <w:jc w:val="both"/>
        <w:rPr>
          <w:rFonts w:ascii="Arial" w:hAnsi="Arial" w:cs="Arial"/>
          <w:sz w:val="22"/>
          <w:szCs w:val="22"/>
        </w:rPr>
      </w:pPr>
    </w:p>
    <w:p w14:paraId="56B28C14" w14:textId="77777777" w:rsidR="006D3C5C" w:rsidRPr="00E211DC" w:rsidRDefault="006D3C5C" w:rsidP="00C33599">
      <w:pPr>
        <w:numPr>
          <w:ilvl w:val="0"/>
          <w:numId w:val="14"/>
        </w:numPr>
        <w:autoSpaceDE w:val="0"/>
        <w:autoSpaceDN w:val="0"/>
        <w:adjustRightInd w:val="0"/>
        <w:jc w:val="both"/>
        <w:rPr>
          <w:rFonts w:ascii="Arial" w:hAnsi="Arial" w:cs="Arial"/>
          <w:color w:val="000000"/>
          <w:sz w:val="22"/>
          <w:szCs w:val="22"/>
        </w:rPr>
      </w:pPr>
      <w:r w:rsidRPr="00E211DC">
        <w:rPr>
          <w:rFonts w:ascii="Arial" w:hAnsi="Arial" w:cs="Arial"/>
          <w:b/>
          <w:bCs/>
          <w:sz w:val="22"/>
          <w:szCs w:val="22"/>
        </w:rPr>
        <w:t>E-Verify Compliance -</w:t>
      </w:r>
      <w:r w:rsidRPr="00E211DC">
        <w:rPr>
          <w:rFonts w:ascii="Arial" w:hAnsi="Arial" w:cs="Arial"/>
          <w:sz w:val="22"/>
          <w:szCs w:val="22"/>
        </w:rPr>
        <w:t xml:space="preserve"> If applicable, Contractor/Seller represents</w:t>
      </w:r>
      <w:r w:rsidRPr="00E211DC">
        <w:rPr>
          <w:rFonts w:ascii="Arial" w:hAnsi="Arial" w:cs="Arial"/>
          <w:color w:val="000000"/>
          <w:sz w:val="22"/>
          <w:szCs w:val="22"/>
        </w:rPr>
        <w:t xml:space="preserve"> and warrants that it will ensure its compliance with the Mississippi Employment Protection Act of 2008 and will register and participate in the status verification for all newly hired employees. Miss. Code Ann. </w:t>
      </w:r>
      <w:r w:rsidRPr="00E211DC">
        <w:rPr>
          <w:rFonts w:ascii="Arial" w:hAnsi="Arial" w:cs="Arial"/>
          <w:sz w:val="22"/>
          <w:szCs w:val="22"/>
        </w:rPr>
        <w:t xml:space="preserve">§§ 71-11-1 </w:t>
      </w:r>
      <w:r w:rsidRPr="00E211DC">
        <w:rPr>
          <w:rFonts w:ascii="Arial" w:hAnsi="Arial" w:cs="Arial"/>
          <w:i/>
          <w:iCs/>
          <w:sz w:val="22"/>
          <w:szCs w:val="22"/>
        </w:rPr>
        <w:t>et seq</w:t>
      </w:r>
      <w:r w:rsidRPr="00E211DC">
        <w:rPr>
          <w:rFonts w:ascii="Arial" w:hAnsi="Arial" w:cs="Arial"/>
          <w:sz w:val="22"/>
          <w:szCs w:val="22"/>
        </w:rPr>
        <w:t xml:space="preserve">.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Contractor/Seller agrees to maintain records of such compliance. Upon request of the State, and after approval of the Social Security Administration or Department of Homeland Security when required, Contractor agrees to provide a copy of each such verification. Contractor/Seller further represents and warrants that any person assigned to perform services hereafter meets the employment eligibility requirements of all immigration laws. The breach of this agreement may subject Contractor/Seller to the following: (1) termination of this Agreement and ineligibility for any state or public contract in Mississippi for up to three (3) years with notice of such cancellation/termination being </w:t>
      </w:r>
      <w:r w:rsidRPr="00E211DC">
        <w:rPr>
          <w:rFonts w:ascii="Arial" w:hAnsi="Arial" w:cs="Arial"/>
          <w:sz w:val="22"/>
          <w:szCs w:val="22"/>
        </w:rPr>
        <w:lastRenderedPageBreak/>
        <w:t>made public; (2) the loss of any license, permit, certification or other document granted to Contractor/Seller by an agency, department or governmental entity for the right to do business in Mississippi for up to one (1) year; or (3) both. In the event of such termination/cancellation, Contractor/Seller would also be liable for any additional costs incurred by the State due to contract cancellation or loss of license or permit to do business in the State.</w:t>
      </w:r>
    </w:p>
    <w:p w14:paraId="1AB4BF4C" w14:textId="77777777" w:rsidR="006D3C5C" w:rsidRPr="00E211DC" w:rsidRDefault="006D3C5C" w:rsidP="006D3C5C">
      <w:pPr>
        <w:autoSpaceDE w:val="0"/>
        <w:autoSpaceDN w:val="0"/>
        <w:adjustRightInd w:val="0"/>
        <w:jc w:val="both"/>
        <w:rPr>
          <w:rFonts w:ascii="Arial" w:hAnsi="Arial" w:cs="Arial"/>
          <w:color w:val="000000"/>
          <w:sz w:val="22"/>
          <w:szCs w:val="22"/>
        </w:rPr>
      </w:pPr>
    </w:p>
    <w:p w14:paraId="231B8CE5" w14:textId="77777777" w:rsidR="006D3C5C" w:rsidRPr="00E211DC" w:rsidRDefault="006D3C5C" w:rsidP="00C33599">
      <w:pPr>
        <w:pStyle w:val="BodyText"/>
        <w:numPr>
          <w:ilvl w:val="0"/>
          <w:numId w:val="14"/>
        </w:numPr>
        <w:kinsoku w:val="0"/>
        <w:overflowPunct w:val="0"/>
        <w:jc w:val="both"/>
        <w:rPr>
          <w:rFonts w:ascii="Arial" w:hAnsi="Arial" w:cs="Arial"/>
          <w:szCs w:val="22"/>
        </w:rPr>
      </w:pPr>
      <w:r w:rsidRPr="00E211DC">
        <w:rPr>
          <w:rFonts w:ascii="Arial" w:hAnsi="Arial" w:cs="Arial"/>
          <w:b/>
          <w:bCs/>
          <w:szCs w:val="22"/>
        </w:rPr>
        <w:t>Suspension</w:t>
      </w:r>
      <w:r w:rsidRPr="00E211DC">
        <w:rPr>
          <w:rFonts w:ascii="Arial" w:hAnsi="Arial" w:cs="Arial"/>
          <w:b/>
          <w:bCs/>
          <w:spacing w:val="-6"/>
          <w:szCs w:val="22"/>
        </w:rPr>
        <w:t xml:space="preserve"> </w:t>
      </w:r>
      <w:r w:rsidRPr="00E211DC">
        <w:rPr>
          <w:rFonts w:ascii="Arial" w:hAnsi="Arial" w:cs="Arial"/>
          <w:b/>
          <w:bCs/>
          <w:szCs w:val="22"/>
        </w:rPr>
        <w:t>and</w:t>
      </w:r>
      <w:r w:rsidRPr="00E211DC">
        <w:rPr>
          <w:rFonts w:ascii="Arial" w:hAnsi="Arial" w:cs="Arial"/>
          <w:b/>
          <w:bCs/>
          <w:spacing w:val="-6"/>
          <w:szCs w:val="22"/>
        </w:rPr>
        <w:t xml:space="preserve"> </w:t>
      </w:r>
      <w:r w:rsidRPr="00E211DC">
        <w:rPr>
          <w:rFonts w:ascii="Arial" w:hAnsi="Arial" w:cs="Arial"/>
          <w:b/>
          <w:bCs/>
          <w:szCs w:val="22"/>
        </w:rPr>
        <w:t>Debarment</w:t>
      </w:r>
      <w:r w:rsidRPr="00E211DC">
        <w:rPr>
          <w:rFonts w:ascii="Arial" w:hAnsi="Arial" w:cs="Arial"/>
          <w:b/>
          <w:bCs/>
          <w:spacing w:val="-9"/>
          <w:szCs w:val="22"/>
        </w:rPr>
        <w:t xml:space="preserve"> </w:t>
      </w:r>
      <w:r w:rsidRPr="00E211DC">
        <w:rPr>
          <w:rFonts w:ascii="Arial" w:hAnsi="Arial" w:cs="Arial"/>
          <w:b/>
          <w:bCs/>
          <w:szCs w:val="22"/>
        </w:rPr>
        <w:t>Certification.</w:t>
      </w:r>
      <w:r w:rsidRPr="00E211DC">
        <w:rPr>
          <w:rFonts w:ascii="Arial" w:hAnsi="Arial" w:cs="Arial"/>
          <w:spacing w:val="48"/>
          <w:szCs w:val="22"/>
        </w:rPr>
        <w:t xml:space="preserve"> </w:t>
      </w:r>
      <w:r w:rsidRPr="00E211DC">
        <w:rPr>
          <w:rFonts w:ascii="Arial" w:hAnsi="Arial" w:cs="Arial"/>
          <w:szCs w:val="22"/>
        </w:rPr>
        <w:t>By</w:t>
      </w:r>
      <w:r w:rsidRPr="00E211DC">
        <w:rPr>
          <w:rFonts w:ascii="Arial" w:hAnsi="Arial" w:cs="Arial"/>
          <w:spacing w:val="-12"/>
          <w:szCs w:val="22"/>
        </w:rPr>
        <w:t xml:space="preserve"> </w:t>
      </w:r>
      <w:r w:rsidRPr="00E211DC">
        <w:rPr>
          <w:rFonts w:ascii="Arial" w:hAnsi="Arial" w:cs="Arial"/>
          <w:szCs w:val="22"/>
        </w:rPr>
        <w:t>submitting</w:t>
      </w:r>
      <w:r w:rsidRPr="00E211DC">
        <w:rPr>
          <w:rFonts w:ascii="Arial" w:hAnsi="Arial" w:cs="Arial"/>
          <w:spacing w:val="-11"/>
          <w:szCs w:val="22"/>
        </w:rPr>
        <w:t xml:space="preserve"> </w:t>
      </w:r>
      <w:r w:rsidRPr="00E211DC">
        <w:rPr>
          <w:rFonts w:ascii="Arial" w:hAnsi="Arial" w:cs="Arial"/>
          <w:szCs w:val="22"/>
        </w:rPr>
        <w:t>this</w:t>
      </w:r>
      <w:r w:rsidRPr="00E211DC">
        <w:rPr>
          <w:rFonts w:ascii="Arial" w:hAnsi="Arial" w:cs="Arial"/>
          <w:spacing w:val="-10"/>
          <w:szCs w:val="22"/>
        </w:rPr>
        <w:t xml:space="preserve"> </w:t>
      </w:r>
      <w:r w:rsidRPr="00E211DC">
        <w:rPr>
          <w:rFonts w:ascii="Arial" w:hAnsi="Arial" w:cs="Arial"/>
          <w:szCs w:val="22"/>
        </w:rPr>
        <w:t>bid,</w:t>
      </w:r>
      <w:r w:rsidRPr="00E211DC">
        <w:rPr>
          <w:rFonts w:ascii="Arial" w:hAnsi="Arial" w:cs="Arial"/>
          <w:spacing w:val="-9"/>
          <w:szCs w:val="22"/>
        </w:rPr>
        <w:t xml:space="preserve"> </w:t>
      </w:r>
      <w:r w:rsidRPr="00E211DC">
        <w:rPr>
          <w:rFonts w:ascii="Arial" w:hAnsi="Arial" w:cs="Arial"/>
          <w:szCs w:val="22"/>
        </w:rPr>
        <w:t>the</w:t>
      </w:r>
      <w:r w:rsidRPr="00E211DC">
        <w:rPr>
          <w:rFonts w:ascii="Arial" w:hAnsi="Arial" w:cs="Arial"/>
          <w:spacing w:val="-9"/>
          <w:szCs w:val="22"/>
        </w:rPr>
        <w:t xml:space="preserve"> </w:t>
      </w:r>
      <w:r w:rsidRPr="00E211DC">
        <w:rPr>
          <w:rFonts w:ascii="Arial" w:hAnsi="Arial" w:cs="Arial"/>
          <w:szCs w:val="22"/>
        </w:rPr>
        <w:t>bidder is</w:t>
      </w:r>
      <w:r w:rsidRPr="00E211DC">
        <w:rPr>
          <w:rFonts w:ascii="Arial" w:hAnsi="Arial" w:cs="Arial"/>
          <w:spacing w:val="40"/>
          <w:szCs w:val="22"/>
        </w:rPr>
        <w:t xml:space="preserve"> </w:t>
      </w:r>
      <w:r w:rsidRPr="00E211DC">
        <w:rPr>
          <w:rFonts w:ascii="Arial" w:hAnsi="Arial" w:cs="Arial"/>
          <w:szCs w:val="22"/>
        </w:rPr>
        <w:t>certifying</w:t>
      </w:r>
      <w:r w:rsidRPr="00E211DC">
        <w:rPr>
          <w:rFonts w:ascii="Arial" w:hAnsi="Arial" w:cs="Arial"/>
          <w:spacing w:val="40"/>
          <w:szCs w:val="22"/>
        </w:rPr>
        <w:t xml:space="preserve"> </w:t>
      </w:r>
      <w:r w:rsidRPr="00E211DC">
        <w:rPr>
          <w:rFonts w:ascii="Arial" w:hAnsi="Arial" w:cs="Arial"/>
          <w:szCs w:val="22"/>
        </w:rPr>
        <w:t>that</w:t>
      </w:r>
      <w:r w:rsidRPr="00E211DC">
        <w:rPr>
          <w:rFonts w:ascii="Arial" w:hAnsi="Arial" w:cs="Arial"/>
          <w:spacing w:val="40"/>
          <w:szCs w:val="22"/>
        </w:rPr>
        <w:t xml:space="preserve"> </w:t>
      </w:r>
      <w:r w:rsidRPr="00E211DC">
        <w:rPr>
          <w:rFonts w:ascii="Arial" w:hAnsi="Arial" w:cs="Arial"/>
          <w:szCs w:val="22"/>
        </w:rPr>
        <w:t>neither</w:t>
      </w:r>
      <w:r w:rsidRPr="00E211DC">
        <w:rPr>
          <w:rFonts w:ascii="Arial" w:hAnsi="Arial" w:cs="Arial"/>
          <w:spacing w:val="40"/>
          <w:szCs w:val="22"/>
        </w:rPr>
        <w:t xml:space="preserve"> </w:t>
      </w:r>
      <w:r w:rsidRPr="00E211DC">
        <w:rPr>
          <w:rFonts w:ascii="Arial" w:hAnsi="Arial" w:cs="Arial"/>
          <w:szCs w:val="22"/>
        </w:rPr>
        <w:t>the</w:t>
      </w:r>
      <w:r w:rsidRPr="00E211DC">
        <w:rPr>
          <w:rFonts w:ascii="Arial" w:hAnsi="Arial" w:cs="Arial"/>
          <w:spacing w:val="42"/>
          <w:szCs w:val="22"/>
        </w:rPr>
        <w:t xml:space="preserve"> </w:t>
      </w:r>
      <w:r w:rsidRPr="00E211DC">
        <w:rPr>
          <w:rFonts w:ascii="Arial" w:hAnsi="Arial" w:cs="Arial"/>
          <w:szCs w:val="22"/>
        </w:rPr>
        <w:t>bidder</w:t>
      </w:r>
      <w:r w:rsidRPr="00E211DC">
        <w:rPr>
          <w:rFonts w:ascii="Arial" w:hAnsi="Arial" w:cs="Arial"/>
          <w:spacing w:val="37"/>
          <w:szCs w:val="22"/>
        </w:rPr>
        <w:t xml:space="preserve"> </w:t>
      </w:r>
      <w:r w:rsidRPr="00E211DC">
        <w:rPr>
          <w:rFonts w:ascii="Arial" w:hAnsi="Arial" w:cs="Arial"/>
          <w:szCs w:val="22"/>
        </w:rPr>
        <w:t>nor</w:t>
      </w:r>
      <w:r w:rsidRPr="00E211DC">
        <w:rPr>
          <w:rFonts w:ascii="Arial" w:hAnsi="Arial" w:cs="Arial"/>
          <w:spacing w:val="38"/>
          <w:szCs w:val="22"/>
        </w:rPr>
        <w:t xml:space="preserve"> </w:t>
      </w:r>
      <w:r w:rsidRPr="00E211DC">
        <w:rPr>
          <w:rFonts w:ascii="Arial" w:hAnsi="Arial" w:cs="Arial"/>
          <w:szCs w:val="22"/>
        </w:rPr>
        <w:t>any</w:t>
      </w:r>
      <w:r w:rsidRPr="00E211DC">
        <w:rPr>
          <w:rFonts w:ascii="Arial" w:hAnsi="Arial" w:cs="Arial"/>
          <w:spacing w:val="36"/>
          <w:szCs w:val="22"/>
        </w:rPr>
        <w:t xml:space="preserve"> </w:t>
      </w:r>
      <w:r w:rsidRPr="00E211DC">
        <w:rPr>
          <w:rFonts w:ascii="Arial" w:hAnsi="Arial" w:cs="Arial"/>
          <w:szCs w:val="22"/>
        </w:rPr>
        <w:t>potential</w:t>
      </w:r>
      <w:r w:rsidRPr="00E211DC">
        <w:rPr>
          <w:rFonts w:ascii="Arial" w:hAnsi="Arial" w:cs="Arial"/>
          <w:spacing w:val="37"/>
          <w:szCs w:val="22"/>
        </w:rPr>
        <w:t xml:space="preserve"> </w:t>
      </w:r>
      <w:r w:rsidRPr="00E211DC">
        <w:rPr>
          <w:rFonts w:ascii="Arial" w:hAnsi="Arial" w:cs="Arial"/>
          <w:szCs w:val="22"/>
        </w:rPr>
        <w:t>subcontractors</w:t>
      </w:r>
      <w:r w:rsidRPr="00E211DC">
        <w:rPr>
          <w:rFonts w:ascii="Arial" w:hAnsi="Arial" w:cs="Arial"/>
          <w:spacing w:val="38"/>
          <w:szCs w:val="22"/>
        </w:rPr>
        <w:t xml:space="preserve"> </w:t>
      </w:r>
      <w:r w:rsidRPr="00E211DC">
        <w:rPr>
          <w:rFonts w:ascii="Arial" w:hAnsi="Arial" w:cs="Arial"/>
          <w:szCs w:val="22"/>
        </w:rPr>
        <w:t>are debarred</w:t>
      </w:r>
      <w:r w:rsidRPr="00E211DC">
        <w:rPr>
          <w:rFonts w:ascii="Arial" w:hAnsi="Arial" w:cs="Arial"/>
          <w:spacing w:val="44"/>
          <w:szCs w:val="22"/>
        </w:rPr>
        <w:t xml:space="preserve"> </w:t>
      </w:r>
      <w:r w:rsidRPr="00E211DC">
        <w:rPr>
          <w:rFonts w:ascii="Arial" w:hAnsi="Arial" w:cs="Arial"/>
          <w:szCs w:val="22"/>
        </w:rPr>
        <w:t>or</w:t>
      </w:r>
      <w:r w:rsidRPr="00E211DC">
        <w:rPr>
          <w:rFonts w:ascii="Arial" w:hAnsi="Arial" w:cs="Arial"/>
          <w:spacing w:val="42"/>
          <w:szCs w:val="22"/>
        </w:rPr>
        <w:t xml:space="preserve"> </w:t>
      </w:r>
      <w:r w:rsidRPr="00E211DC">
        <w:rPr>
          <w:rFonts w:ascii="Arial" w:hAnsi="Arial" w:cs="Arial"/>
          <w:szCs w:val="22"/>
        </w:rPr>
        <w:t>suspended</w:t>
      </w:r>
      <w:r w:rsidRPr="00E211DC">
        <w:rPr>
          <w:rFonts w:ascii="Arial" w:hAnsi="Arial" w:cs="Arial"/>
          <w:spacing w:val="44"/>
          <w:szCs w:val="22"/>
        </w:rPr>
        <w:t xml:space="preserve"> </w:t>
      </w:r>
      <w:r w:rsidRPr="00E211DC">
        <w:rPr>
          <w:rFonts w:ascii="Arial" w:hAnsi="Arial" w:cs="Arial"/>
          <w:szCs w:val="22"/>
        </w:rPr>
        <w:t>or</w:t>
      </w:r>
      <w:r w:rsidRPr="00E211DC">
        <w:rPr>
          <w:rFonts w:ascii="Arial" w:hAnsi="Arial" w:cs="Arial"/>
          <w:spacing w:val="43"/>
          <w:szCs w:val="22"/>
        </w:rPr>
        <w:t xml:space="preserve"> </w:t>
      </w:r>
      <w:r w:rsidRPr="00E211DC">
        <w:rPr>
          <w:rFonts w:ascii="Arial" w:hAnsi="Arial" w:cs="Arial"/>
          <w:szCs w:val="22"/>
        </w:rPr>
        <w:t>are</w:t>
      </w:r>
      <w:r w:rsidRPr="00E211DC">
        <w:rPr>
          <w:rFonts w:ascii="Arial" w:hAnsi="Arial" w:cs="Arial"/>
          <w:spacing w:val="43"/>
          <w:szCs w:val="22"/>
        </w:rPr>
        <w:t xml:space="preserve"> </w:t>
      </w:r>
      <w:r w:rsidRPr="00E211DC">
        <w:rPr>
          <w:rFonts w:ascii="Arial" w:hAnsi="Arial" w:cs="Arial"/>
          <w:szCs w:val="22"/>
        </w:rPr>
        <w:t>otherwise</w:t>
      </w:r>
      <w:r w:rsidRPr="00E211DC">
        <w:rPr>
          <w:rFonts w:ascii="Arial" w:hAnsi="Arial" w:cs="Arial"/>
          <w:spacing w:val="44"/>
          <w:szCs w:val="22"/>
        </w:rPr>
        <w:t xml:space="preserve"> </w:t>
      </w:r>
      <w:r w:rsidRPr="00E211DC">
        <w:rPr>
          <w:rFonts w:ascii="Arial" w:hAnsi="Arial" w:cs="Arial"/>
          <w:szCs w:val="22"/>
        </w:rPr>
        <w:t>excluded</w:t>
      </w:r>
      <w:r w:rsidRPr="00E211DC">
        <w:rPr>
          <w:rFonts w:ascii="Arial" w:hAnsi="Arial" w:cs="Arial"/>
          <w:spacing w:val="42"/>
          <w:szCs w:val="22"/>
        </w:rPr>
        <w:t xml:space="preserve"> </w:t>
      </w:r>
      <w:r w:rsidRPr="00E211DC">
        <w:rPr>
          <w:rFonts w:ascii="Arial" w:hAnsi="Arial" w:cs="Arial"/>
          <w:szCs w:val="22"/>
        </w:rPr>
        <w:t>from</w:t>
      </w:r>
      <w:r w:rsidRPr="00E211DC">
        <w:rPr>
          <w:rFonts w:ascii="Arial" w:hAnsi="Arial" w:cs="Arial"/>
          <w:spacing w:val="42"/>
          <w:szCs w:val="22"/>
        </w:rPr>
        <w:t xml:space="preserve"> </w:t>
      </w:r>
      <w:r w:rsidRPr="00E211DC">
        <w:rPr>
          <w:rFonts w:ascii="Arial" w:hAnsi="Arial" w:cs="Arial"/>
          <w:szCs w:val="22"/>
        </w:rPr>
        <w:t>or</w:t>
      </w:r>
      <w:r w:rsidRPr="00E211DC">
        <w:rPr>
          <w:rFonts w:ascii="Arial" w:hAnsi="Arial" w:cs="Arial"/>
          <w:spacing w:val="40"/>
          <w:szCs w:val="22"/>
        </w:rPr>
        <w:t xml:space="preserve"> </w:t>
      </w:r>
      <w:r w:rsidRPr="00E211DC">
        <w:rPr>
          <w:rFonts w:ascii="Arial" w:hAnsi="Arial" w:cs="Arial"/>
          <w:szCs w:val="22"/>
        </w:rPr>
        <w:t>ineligible</w:t>
      </w:r>
      <w:r w:rsidRPr="00E211DC">
        <w:rPr>
          <w:rFonts w:ascii="Arial" w:hAnsi="Arial" w:cs="Arial"/>
          <w:spacing w:val="42"/>
          <w:szCs w:val="22"/>
        </w:rPr>
        <w:t xml:space="preserve"> </w:t>
      </w:r>
      <w:r w:rsidRPr="00E211DC">
        <w:rPr>
          <w:rFonts w:ascii="Arial" w:hAnsi="Arial" w:cs="Arial"/>
          <w:szCs w:val="22"/>
        </w:rPr>
        <w:t>for participation in Federal assistance programs.</w:t>
      </w:r>
    </w:p>
    <w:p w14:paraId="72F8EF33" w14:textId="77777777" w:rsidR="006D3C5C" w:rsidRPr="00E211DC" w:rsidRDefault="006D3C5C" w:rsidP="006D3C5C">
      <w:pPr>
        <w:pStyle w:val="ListParagraph"/>
        <w:jc w:val="both"/>
        <w:rPr>
          <w:rFonts w:ascii="Arial" w:hAnsi="Arial" w:cs="Arial"/>
          <w:sz w:val="22"/>
          <w:szCs w:val="22"/>
        </w:rPr>
      </w:pPr>
    </w:p>
    <w:p w14:paraId="52FD78B4" w14:textId="77777777" w:rsidR="006D3C5C" w:rsidRPr="00E211DC" w:rsidRDefault="006D3C5C" w:rsidP="00C33599">
      <w:pPr>
        <w:numPr>
          <w:ilvl w:val="0"/>
          <w:numId w:val="14"/>
        </w:numPr>
        <w:autoSpaceDE w:val="0"/>
        <w:autoSpaceDN w:val="0"/>
        <w:adjustRightInd w:val="0"/>
        <w:jc w:val="both"/>
        <w:rPr>
          <w:rFonts w:ascii="Arial" w:hAnsi="Arial" w:cs="Arial"/>
          <w:sz w:val="22"/>
          <w:szCs w:val="22"/>
        </w:rPr>
      </w:pPr>
      <w:r w:rsidRPr="00E211DC">
        <w:rPr>
          <w:rFonts w:ascii="Arial" w:hAnsi="Arial" w:cs="Arial"/>
          <w:b/>
          <w:bCs/>
          <w:sz w:val="22"/>
          <w:szCs w:val="22"/>
        </w:rPr>
        <w:t>Reports</w:t>
      </w:r>
      <w:r w:rsidRPr="00E211DC">
        <w:rPr>
          <w:rFonts w:ascii="Arial" w:hAnsi="Arial" w:cs="Arial"/>
          <w:sz w:val="22"/>
          <w:szCs w:val="22"/>
        </w:rPr>
        <w:t>. At the end of the term or as directed by the MDE Office of Procurement or Program, the Contractor shall furnish a complete summary of all items sold during the current contract period as specified by the MDE Office of Procurement or Program. This summary shall include item number, description of item, units sold and prices.</w:t>
      </w:r>
    </w:p>
    <w:p w14:paraId="610C70EC" w14:textId="77777777" w:rsidR="006D3C5C" w:rsidRPr="00E211DC" w:rsidRDefault="006D3C5C" w:rsidP="006D3C5C">
      <w:pPr>
        <w:pStyle w:val="ListParagraph"/>
        <w:jc w:val="both"/>
        <w:rPr>
          <w:rFonts w:ascii="Arial" w:hAnsi="Arial" w:cs="Arial"/>
          <w:sz w:val="22"/>
          <w:szCs w:val="22"/>
        </w:rPr>
      </w:pPr>
    </w:p>
    <w:p w14:paraId="3554FE47" w14:textId="77777777" w:rsidR="006D3C5C" w:rsidRPr="00E211DC" w:rsidRDefault="006D3C5C" w:rsidP="006D3C5C">
      <w:pPr>
        <w:autoSpaceDE w:val="0"/>
        <w:autoSpaceDN w:val="0"/>
        <w:adjustRightInd w:val="0"/>
        <w:ind w:left="720"/>
        <w:jc w:val="both"/>
        <w:rPr>
          <w:rFonts w:ascii="Arial" w:hAnsi="Arial" w:cs="Arial"/>
          <w:sz w:val="22"/>
          <w:szCs w:val="22"/>
        </w:rPr>
      </w:pPr>
      <w:r w:rsidRPr="00E211DC">
        <w:rPr>
          <w:rFonts w:ascii="Arial" w:hAnsi="Arial" w:cs="Arial"/>
          <w:sz w:val="22"/>
          <w:szCs w:val="22"/>
        </w:rPr>
        <w:t>An additional report must indicate each MDE program and school district to which sales have been made, the location of each, date of the sale and the total dollar sales for the current contract period as specified by the MDE Office of Procurement or Program. The report should be compiled in Excel. Failure to comply with these requests will result in disqualification from bidding for a period of 24 months.</w:t>
      </w:r>
    </w:p>
    <w:p w14:paraId="18ABBCE4" w14:textId="77777777" w:rsidR="006D3C5C" w:rsidRPr="00E211DC" w:rsidRDefault="006D3C5C" w:rsidP="006D3C5C">
      <w:pPr>
        <w:autoSpaceDE w:val="0"/>
        <w:autoSpaceDN w:val="0"/>
        <w:adjustRightInd w:val="0"/>
        <w:ind w:left="720"/>
        <w:jc w:val="both"/>
        <w:rPr>
          <w:rFonts w:ascii="Arial" w:hAnsi="Arial" w:cs="Arial"/>
          <w:sz w:val="22"/>
          <w:szCs w:val="22"/>
        </w:rPr>
      </w:pPr>
    </w:p>
    <w:p w14:paraId="0F7A3B2B" w14:textId="77777777" w:rsidR="006D3C5C" w:rsidRPr="00E211DC" w:rsidRDefault="006D3C5C" w:rsidP="00C33599">
      <w:pPr>
        <w:numPr>
          <w:ilvl w:val="0"/>
          <w:numId w:val="14"/>
        </w:numPr>
        <w:autoSpaceDE w:val="0"/>
        <w:autoSpaceDN w:val="0"/>
        <w:adjustRightInd w:val="0"/>
        <w:jc w:val="both"/>
        <w:rPr>
          <w:rFonts w:ascii="Arial" w:hAnsi="Arial" w:cs="Arial"/>
          <w:sz w:val="22"/>
          <w:szCs w:val="22"/>
        </w:rPr>
      </w:pPr>
      <w:r w:rsidRPr="00E211DC">
        <w:rPr>
          <w:rFonts w:ascii="Arial" w:hAnsi="Arial" w:cs="Arial"/>
          <w:b/>
          <w:bCs/>
          <w:sz w:val="22"/>
          <w:szCs w:val="22"/>
        </w:rPr>
        <w:t>Notice of Award Review</w:t>
      </w:r>
      <w:r w:rsidRPr="00E211DC">
        <w:rPr>
          <w:rFonts w:ascii="Arial" w:hAnsi="Arial" w:cs="Arial"/>
          <w:sz w:val="22"/>
          <w:szCs w:val="22"/>
        </w:rPr>
        <w:t xml:space="preserve">. Upon completion of the bid evaluation process, the MDE Program Office will </w:t>
      </w:r>
    </w:p>
    <w:p w14:paraId="71883F74" w14:textId="51A56812" w:rsidR="006D3C5C" w:rsidRPr="00E211DC" w:rsidRDefault="006D3C5C" w:rsidP="00931A5D">
      <w:pPr>
        <w:autoSpaceDE w:val="0"/>
        <w:autoSpaceDN w:val="0"/>
        <w:adjustRightInd w:val="0"/>
        <w:ind w:left="720" w:firstLine="12"/>
        <w:jc w:val="both"/>
        <w:rPr>
          <w:rFonts w:ascii="Arial" w:hAnsi="Arial" w:cs="Arial"/>
          <w:sz w:val="22"/>
          <w:szCs w:val="22"/>
        </w:rPr>
      </w:pPr>
      <w:r w:rsidRPr="00E211DC">
        <w:rPr>
          <w:rFonts w:ascii="Arial" w:hAnsi="Arial" w:cs="Arial"/>
          <w:sz w:val="22"/>
          <w:szCs w:val="22"/>
        </w:rPr>
        <w:t>distribute a Notice of Award through the MDE website and MAGIC</w:t>
      </w:r>
      <w:r w:rsidR="00931A5D" w:rsidRPr="00E211DC">
        <w:rPr>
          <w:rFonts w:ascii="Arial" w:hAnsi="Arial" w:cs="Arial"/>
          <w:sz w:val="22"/>
          <w:szCs w:val="22"/>
        </w:rPr>
        <w:t xml:space="preserve">, </w:t>
      </w:r>
      <w:r w:rsidR="00931A5D" w:rsidRPr="00E211DC">
        <w:rPr>
          <w:rFonts w:ascii="Arial" w:hAnsi="Arial" w:cs="Arial"/>
          <w:i/>
          <w:iCs/>
          <w:sz w:val="22"/>
          <w:szCs w:val="22"/>
          <w:u w:val="single"/>
        </w:rPr>
        <w:t>if the award meets the State’s   guidelines for posting a Notice of Intent to Award</w:t>
      </w:r>
      <w:r w:rsidRPr="00E211DC">
        <w:rPr>
          <w:rFonts w:ascii="Arial" w:hAnsi="Arial" w:cs="Arial"/>
          <w:sz w:val="22"/>
          <w:szCs w:val="22"/>
          <w:u w:val="single"/>
        </w:rPr>
        <w:t>.</w:t>
      </w:r>
      <w:r w:rsidRPr="00E211DC">
        <w:rPr>
          <w:rFonts w:ascii="Arial" w:hAnsi="Arial" w:cs="Arial"/>
          <w:sz w:val="22"/>
          <w:szCs w:val="22"/>
        </w:rPr>
        <w:t xml:space="preserve">  Upon receipt of this notification, the</w:t>
      </w:r>
      <w:r w:rsidR="00931A5D" w:rsidRPr="00E211DC">
        <w:rPr>
          <w:rFonts w:ascii="Arial" w:hAnsi="Arial" w:cs="Arial"/>
          <w:sz w:val="22"/>
          <w:szCs w:val="22"/>
        </w:rPr>
        <w:t xml:space="preserve"> </w:t>
      </w:r>
      <w:r w:rsidRPr="00E211DC">
        <w:rPr>
          <w:rFonts w:ascii="Arial" w:hAnsi="Arial" w:cs="Arial"/>
          <w:sz w:val="22"/>
          <w:szCs w:val="22"/>
        </w:rPr>
        <w:t>vendor should review the Bid Award and notify the Program Office of any errors by a specified date. The specified date will be considered to be the “evaluation review deadline”.  Vendors who claim to have made an error on their bid and can provide adequate documentation to substantiate the claim may</w:t>
      </w:r>
      <w:r w:rsidR="00931A5D" w:rsidRPr="00E211DC">
        <w:rPr>
          <w:rFonts w:ascii="Arial" w:hAnsi="Arial" w:cs="Arial"/>
          <w:sz w:val="22"/>
          <w:szCs w:val="22"/>
        </w:rPr>
        <w:t xml:space="preserve"> </w:t>
      </w:r>
      <w:r w:rsidRPr="00E211DC">
        <w:rPr>
          <w:rFonts w:ascii="Arial" w:hAnsi="Arial" w:cs="Arial"/>
          <w:sz w:val="22"/>
          <w:szCs w:val="22"/>
        </w:rPr>
        <w:t>withdraw the bid without penalty anytime on or before the evaluation review deadline. Any vendor who</w:t>
      </w:r>
      <w:r w:rsidR="00931A5D" w:rsidRPr="00E211DC">
        <w:rPr>
          <w:rFonts w:ascii="Arial" w:hAnsi="Arial" w:cs="Arial"/>
          <w:sz w:val="22"/>
          <w:szCs w:val="22"/>
        </w:rPr>
        <w:t xml:space="preserve"> </w:t>
      </w:r>
      <w:r w:rsidRPr="00E211DC">
        <w:rPr>
          <w:rFonts w:ascii="Arial" w:hAnsi="Arial" w:cs="Arial"/>
          <w:sz w:val="22"/>
          <w:szCs w:val="22"/>
        </w:rPr>
        <w:t>withdraws a bid after the evaluation review deadline shall be disqualified from bidding for a period of 24 months. Any intent to withdraw must be made in writing.</w:t>
      </w:r>
    </w:p>
    <w:p w14:paraId="7AFB3604" w14:textId="77777777" w:rsidR="006D3C5C" w:rsidRPr="00E211DC" w:rsidRDefault="006D3C5C" w:rsidP="00EC5F79">
      <w:pPr>
        <w:jc w:val="center"/>
        <w:rPr>
          <w:rFonts w:ascii="Arial" w:hAnsi="Arial" w:cs="Arial"/>
          <w:b/>
          <w:sz w:val="22"/>
          <w:szCs w:val="22"/>
        </w:rPr>
      </w:pPr>
    </w:p>
    <w:p w14:paraId="42EDE4F4" w14:textId="77777777" w:rsidR="006D3C5C" w:rsidRPr="00E211DC" w:rsidRDefault="006D3C5C" w:rsidP="00EC5F79">
      <w:pPr>
        <w:jc w:val="center"/>
        <w:rPr>
          <w:rFonts w:ascii="Arial" w:hAnsi="Arial" w:cs="Arial"/>
          <w:b/>
          <w:sz w:val="22"/>
          <w:szCs w:val="22"/>
        </w:rPr>
      </w:pPr>
    </w:p>
    <w:p w14:paraId="5D7CF865" w14:textId="77777777" w:rsidR="00F36BD9" w:rsidRPr="00E211DC" w:rsidRDefault="00F36BD9" w:rsidP="000F6F35">
      <w:pPr>
        <w:jc w:val="center"/>
        <w:rPr>
          <w:rFonts w:ascii="Arial" w:hAnsi="Arial" w:cs="Arial"/>
          <w:b/>
          <w:sz w:val="22"/>
          <w:szCs w:val="22"/>
        </w:rPr>
      </w:pPr>
    </w:p>
    <w:p w14:paraId="4E3DD354" w14:textId="77777777" w:rsidR="00F36BD9" w:rsidRPr="00E211DC" w:rsidRDefault="00F36BD9" w:rsidP="000F6F35">
      <w:pPr>
        <w:jc w:val="center"/>
        <w:rPr>
          <w:rFonts w:ascii="Arial" w:hAnsi="Arial" w:cs="Arial"/>
          <w:b/>
          <w:sz w:val="22"/>
          <w:szCs w:val="22"/>
        </w:rPr>
      </w:pPr>
    </w:p>
    <w:p w14:paraId="2C770BDC" w14:textId="77777777" w:rsidR="00676CEB" w:rsidRPr="00E211DC" w:rsidRDefault="00676CEB">
      <w:pPr>
        <w:rPr>
          <w:rFonts w:ascii="Arial" w:hAnsi="Arial" w:cs="Arial"/>
          <w:b/>
          <w:sz w:val="22"/>
          <w:szCs w:val="22"/>
        </w:rPr>
      </w:pPr>
      <w:r w:rsidRPr="00E211DC">
        <w:rPr>
          <w:rFonts w:ascii="Arial" w:hAnsi="Arial" w:cs="Arial"/>
          <w:b/>
          <w:sz w:val="22"/>
          <w:szCs w:val="22"/>
        </w:rPr>
        <w:br w:type="page"/>
      </w:r>
    </w:p>
    <w:p w14:paraId="30F69A8B" w14:textId="7F8F031A" w:rsidR="00AF7A67" w:rsidRPr="00E211DC" w:rsidRDefault="00F36BD9" w:rsidP="000F6F35">
      <w:pPr>
        <w:jc w:val="center"/>
        <w:rPr>
          <w:rFonts w:ascii="Arial" w:hAnsi="Arial" w:cs="Arial"/>
          <w:b/>
          <w:sz w:val="22"/>
          <w:szCs w:val="22"/>
        </w:rPr>
      </w:pPr>
      <w:r w:rsidRPr="00E211DC">
        <w:rPr>
          <w:rFonts w:ascii="Arial" w:hAnsi="Arial" w:cs="Arial"/>
          <w:b/>
          <w:sz w:val="22"/>
          <w:szCs w:val="22"/>
        </w:rPr>
        <w:lastRenderedPageBreak/>
        <w:t>THE MISSISSIPPI DEPARTMENT OF EDUCATION</w:t>
      </w:r>
    </w:p>
    <w:p w14:paraId="7F93A161" w14:textId="6919E45E" w:rsidR="00AF7A67" w:rsidRPr="00E211DC" w:rsidRDefault="00F36BD9">
      <w:pPr>
        <w:jc w:val="center"/>
        <w:rPr>
          <w:rFonts w:ascii="Arial" w:hAnsi="Arial" w:cs="Arial"/>
          <w:b/>
          <w:i/>
          <w:color w:val="FF0000"/>
          <w:sz w:val="22"/>
          <w:szCs w:val="22"/>
        </w:rPr>
      </w:pPr>
      <w:r w:rsidRPr="00E211DC">
        <w:rPr>
          <w:rFonts w:ascii="Arial" w:hAnsi="Arial" w:cs="Arial"/>
          <w:b/>
          <w:color w:val="FF0000"/>
          <w:sz w:val="22"/>
          <w:szCs w:val="22"/>
        </w:rPr>
        <w:t>NAME OF BID/ITEM</w:t>
      </w:r>
    </w:p>
    <w:p w14:paraId="5DA3131A" w14:textId="77777777" w:rsidR="00764F0D" w:rsidRPr="00E211DC" w:rsidRDefault="00764F0D">
      <w:pPr>
        <w:jc w:val="center"/>
        <w:rPr>
          <w:rFonts w:ascii="Arial" w:hAnsi="Arial" w:cs="Arial"/>
          <w:b/>
          <w:i/>
          <w:sz w:val="22"/>
          <w:szCs w:val="22"/>
        </w:rPr>
      </w:pPr>
    </w:p>
    <w:p w14:paraId="5420B8DE" w14:textId="77777777" w:rsidR="00AF7A67" w:rsidRPr="00E211DC" w:rsidRDefault="002B5E67">
      <w:pPr>
        <w:pStyle w:val="Heading8"/>
        <w:rPr>
          <w:rFonts w:ascii="Arial" w:hAnsi="Arial" w:cs="Arial"/>
          <w:sz w:val="22"/>
          <w:szCs w:val="22"/>
          <w:u w:val="none"/>
        </w:rPr>
      </w:pPr>
      <w:r w:rsidRPr="00E211DC">
        <w:rPr>
          <w:rFonts w:ascii="Arial" w:hAnsi="Arial" w:cs="Arial"/>
          <w:sz w:val="22"/>
          <w:szCs w:val="22"/>
          <w:u w:val="none"/>
        </w:rPr>
        <w:t xml:space="preserve">1.  </w:t>
      </w:r>
      <w:r w:rsidR="00AF7A67" w:rsidRPr="00E211DC">
        <w:rPr>
          <w:rFonts w:ascii="Arial" w:hAnsi="Arial" w:cs="Arial"/>
          <w:sz w:val="22"/>
          <w:szCs w:val="22"/>
          <w:u w:val="none"/>
        </w:rPr>
        <w:t>SCOPE</w:t>
      </w:r>
    </w:p>
    <w:p w14:paraId="0660F01F" w14:textId="682DE586" w:rsidR="00AF7A67" w:rsidRPr="00E211DC" w:rsidRDefault="00AF7A67">
      <w:pPr>
        <w:pStyle w:val="BodyText"/>
        <w:rPr>
          <w:rFonts w:ascii="Arial" w:hAnsi="Arial" w:cs="Arial"/>
          <w:color w:val="FF0000"/>
          <w:szCs w:val="22"/>
        </w:rPr>
      </w:pPr>
      <w:r w:rsidRPr="00E211DC">
        <w:rPr>
          <w:rFonts w:ascii="Arial" w:hAnsi="Arial" w:cs="Arial"/>
          <w:szCs w:val="22"/>
        </w:rPr>
        <w:t xml:space="preserve">The MDE, </w:t>
      </w:r>
      <w:r w:rsidRPr="00E211DC">
        <w:rPr>
          <w:rFonts w:ascii="Arial" w:hAnsi="Arial" w:cs="Arial"/>
          <w:color w:val="FF0000"/>
          <w:szCs w:val="22"/>
        </w:rPr>
        <w:t xml:space="preserve">Office of </w:t>
      </w:r>
      <w:r w:rsidR="00AE2D74" w:rsidRPr="00E211DC">
        <w:rPr>
          <w:rFonts w:ascii="Arial" w:hAnsi="Arial" w:cs="Arial"/>
          <w:color w:val="FF0000"/>
          <w:szCs w:val="22"/>
        </w:rPr>
        <w:t>______</w:t>
      </w:r>
      <w:r w:rsidRPr="00E211DC">
        <w:rPr>
          <w:rFonts w:ascii="Arial" w:hAnsi="Arial" w:cs="Arial"/>
          <w:szCs w:val="22"/>
        </w:rPr>
        <w:t xml:space="preserve">, is accepting bids for </w:t>
      </w:r>
      <w:r w:rsidR="00AE2D74" w:rsidRPr="00E211DC">
        <w:rPr>
          <w:rFonts w:ascii="Arial" w:hAnsi="Arial" w:cs="Arial"/>
          <w:color w:val="FF0000"/>
          <w:szCs w:val="22"/>
        </w:rPr>
        <w:t>Bid Item</w:t>
      </w:r>
      <w:r w:rsidR="00B50440" w:rsidRPr="00E211DC">
        <w:rPr>
          <w:rFonts w:ascii="Arial" w:hAnsi="Arial" w:cs="Arial"/>
          <w:i/>
          <w:szCs w:val="22"/>
        </w:rPr>
        <w:t>.</w:t>
      </w:r>
      <w:r w:rsidR="006C77E9" w:rsidRPr="00E211DC">
        <w:rPr>
          <w:rFonts w:ascii="Arial" w:hAnsi="Arial" w:cs="Arial"/>
          <w:i/>
          <w:szCs w:val="22"/>
        </w:rPr>
        <w:t xml:space="preserve"> </w:t>
      </w:r>
      <w:r w:rsidR="00335AEB" w:rsidRPr="00E211DC">
        <w:rPr>
          <w:rFonts w:ascii="Arial" w:hAnsi="Arial" w:cs="Arial"/>
          <w:szCs w:val="22"/>
        </w:rPr>
        <w:t xml:space="preserve">The bid will be for the specified brands or equivalent brands. </w:t>
      </w:r>
      <w:r w:rsidR="00AE2D74" w:rsidRPr="00E211DC">
        <w:rPr>
          <w:rFonts w:ascii="Arial" w:hAnsi="Arial" w:cs="Arial"/>
          <w:color w:val="FF0000"/>
          <w:szCs w:val="22"/>
        </w:rPr>
        <w:t>Explanation of why items are needed</w:t>
      </w:r>
      <w:r w:rsidR="002B5E67" w:rsidRPr="00E211DC">
        <w:rPr>
          <w:rFonts w:ascii="Arial" w:hAnsi="Arial" w:cs="Arial"/>
          <w:color w:val="FF0000"/>
          <w:szCs w:val="22"/>
        </w:rPr>
        <w:t>.</w:t>
      </w:r>
    </w:p>
    <w:p w14:paraId="4FE89613" w14:textId="77777777" w:rsidR="00335AEB" w:rsidRPr="00E211DC" w:rsidRDefault="00335AEB">
      <w:pPr>
        <w:pStyle w:val="BodyText"/>
        <w:rPr>
          <w:rFonts w:ascii="Arial" w:hAnsi="Arial" w:cs="Arial"/>
          <w:szCs w:val="22"/>
        </w:rPr>
      </w:pPr>
    </w:p>
    <w:p w14:paraId="28D23550" w14:textId="77777777" w:rsidR="00AF7A67" w:rsidRPr="00E211DC" w:rsidRDefault="00DF2AB3">
      <w:pPr>
        <w:pStyle w:val="Heading6"/>
        <w:rPr>
          <w:rFonts w:ascii="Arial" w:hAnsi="Arial" w:cs="Arial"/>
          <w:szCs w:val="22"/>
          <w:u w:val="none"/>
        </w:rPr>
      </w:pPr>
      <w:r w:rsidRPr="00E211DC">
        <w:rPr>
          <w:rFonts w:ascii="Arial" w:hAnsi="Arial" w:cs="Arial"/>
          <w:szCs w:val="22"/>
          <w:u w:val="none"/>
        </w:rPr>
        <w:t>2.  QUOTES/BIDS</w:t>
      </w:r>
    </w:p>
    <w:p w14:paraId="235412CF" w14:textId="40643761" w:rsidR="003F0AD0" w:rsidRPr="00E211DC" w:rsidRDefault="00AF7A67" w:rsidP="003F0AD0">
      <w:pPr>
        <w:jc w:val="both"/>
        <w:rPr>
          <w:rFonts w:ascii="Arial" w:hAnsi="Arial" w:cs="Arial"/>
          <w:color w:val="FF0000"/>
          <w:sz w:val="22"/>
          <w:szCs w:val="22"/>
        </w:rPr>
      </w:pPr>
      <w:r w:rsidRPr="00E211DC">
        <w:rPr>
          <w:rFonts w:ascii="Arial" w:hAnsi="Arial" w:cs="Arial"/>
          <w:sz w:val="22"/>
          <w:szCs w:val="22"/>
        </w:rPr>
        <w:t xml:space="preserve">All quotations and/or bids shall be made for </w:t>
      </w:r>
      <w:r w:rsidR="0086079F" w:rsidRPr="00E211DC">
        <w:rPr>
          <w:rFonts w:ascii="Arial" w:hAnsi="Arial" w:cs="Arial"/>
          <w:color w:val="FF0000"/>
          <w:sz w:val="22"/>
          <w:szCs w:val="22"/>
        </w:rPr>
        <w:t xml:space="preserve">(insert </w:t>
      </w:r>
      <w:r w:rsidR="00AE2D74" w:rsidRPr="00E211DC">
        <w:rPr>
          <w:rFonts w:ascii="Arial" w:hAnsi="Arial" w:cs="Arial"/>
          <w:color w:val="FF0000"/>
          <w:sz w:val="22"/>
          <w:szCs w:val="22"/>
        </w:rPr>
        <w:t>Specifications</w:t>
      </w:r>
      <w:r w:rsidR="003F0AD0" w:rsidRPr="00E211DC">
        <w:rPr>
          <w:rFonts w:ascii="Arial" w:hAnsi="Arial" w:cs="Arial"/>
          <w:color w:val="FF0000"/>
          <w:sz w:val="22"/>
          <w:szCs w:val="22"/>
        </w:rPr>
        <w:t>.</w:t>
      </w:r>
      <w:r w:rsidR="0086079F" w:rsidRPr="00E211DC">
        <w:rPr>
          <w:rFonts w:ascii="Arial" w:hAnsi="Arial" w:cs="Arial"/>
          <w:color w:val="FF0000"/>
          <w:sz w:val="22"/>
          <w:szCs w:val="22"/>
        </w:rPr>
        <w:t>)</w:t>
      </w:r>
    </w:p>
    <w:p w14:paraId="6B625362" w14:textId="77777777" w:rsidR="007A1051" w:rsidRPr="00E211DC" w:rsidRDefault="007A1051" w:rsidP="003F0AD0">
      <w:pPr>
        <w:jc w:val="both"/>
        <w:rPr>
          <w:rFonts w:ascii="Arial" w:hAnsi="Arial" w:cs="Arial"/>
          <w:sz w:val="22"/>
          <w:szCs w:val="22"/>
        </w:rPr>
      </w:pPr>
    </w:p>
    <w:p w14:paraId="3625BBAE" w14:textId="77777777" w:rsidR="007A1051" w:rsidRPr="00E211DC" w:rsidRDefault="00D26E54" w:rsidP="00D26E54">
      <w:pPr>
        <w:ind w:left="360"/>
        <w:rPr>
          <w:rFonts w:ascii="Arial" w:hAnsi="Arial" w:cs="Arial"/>
          <w:bCs/>
          <w:sz w:val="22"/>
          <w:szCs w:val="22"/>
        </w:rPr>
      </w:pPr>
      <w:r w:rsidRPr="00E211DC">
        <w:rPr>
          <w:rFonts w:ascii="Arial" w:hAnsi="Arial" w:cs="Arial"/>
          <w:bCs/>
          <w:sz w:val="22"/>
          <w:szCs w:val="22"/>
        </w:rPr>
        <w:t>1.</w:t>
      </w:r>
      <w:r w:rsidRPr="00E211DC">
        <w:rPr>
          <w:rFonts w:ascii="Arial" w:hAnsi="Arial" w:cs="Arial"/>
          <w:bCs/>
          <w:sz w:val="22"/>
          <w:szCs w:val="22"/>
        </w:rPr>
        <w:tab/>
      </w:r>
      <w:r w:rsidR="007A1051" w:rsidRPr="00E211DC">
        <w:rPr>
          <w:rFonts w:ascii="Arial" w:hAnsi="Arial" w:cs="Arial"/>
          <w:bCs/>
          <w:sz w:val="22"/>
          <w:szCs w:val="22"/>
        </w:rPr>
        <w:t xml:space="preserve">Bid Package </w:t>
      </w:r>
    </w:p>
    <w:p w14:paraId="609DDD66" w14:textId="77777777" w:rsidR="007A1051" w:rsidRPr="00E211DC" w:rsidRDefault="007A1051" w:rsidP="007A1051">
      <w:pPr>
        <w:ind w:left="720"/>
        <w:rPr>
          <w:rFonts w:ascii="Arial" w:hAnsi="Arial" w:cs="Arial"/>
          <w:bCs/>
          <w:sz w:val="22"/>
          <w:szCs w:val="22"/>
        </w:rPr>
      </w:pPr>
      <w:r w:rsidRPr="00E211DC">
        <w:rPr>
          <w:rFonts w:ascii="Arial" w:hAnsi="Arial" w:cs="Arial"/>
          <w:bCs/>
          <w:sz w:val="22"/>
          <w:szCs w:val="22"/>
        </w:rPr>
        <w:t>The bid package consists of the following:</w:t>
      </w:r>
    </w:p>
    <w:p w14:paraId="23436E12" w14:textId="77777777" w:rsidR="007A1051" w:rsidRPr="00E211DC" w:rsidRDefault="007A1051" w:rsidP="00C33599">
      <w:pPr>
        <w:numPr>
          <w:ilvl w:val="0"/>
          <w:numId w:val="12"/>
        </w:numPr>
        <w:rPr>
          <w:rFonts w:ascii="Arial" w:hAnsi="Arial" w:cs="Arial"/>
          <w:bCs/>
          <w:sz w:val="22"/>
          <w:szCs w:val="22"/>
        </w:rPr>
      </w:pPr>
      <w:r w:rsidRPr="00E211DC">
        <w:rPr>
          <w:rFonts w:ascii="Arial" w:hAnsi="Arial" w:cs="Arial"/>
          <w:bCs/>
          <w:sz w:val="22"/>
          <w:szCs w:val="22"/>
        </w:rPr>
        <w:t>General Conditions</w:t>
      </w:r>
    </w:p>
    <w:p w14:paraId="6CE25E1C" w14:textId="77777777" w:rsidR="007A1051" w:rsidRPr="00E211DC" w:rsidRDefault="007A1051" w:rsidP="00C33599">
      <w:pPr>
        <w:numPr>
          <w:ilvl w:val="0"/>
          <w:numId w:val="12"/>
        </w:numPr>
        <w:rPr>
          <w:rFonts w:ascii="Arial" w:hAnsi="Arial" w:cs="Arial"/>
          <w:bCs/>
          <w:sz w:val="22"/>
          <w:szCs w:val="22"/>
        </w:rPr>
      </w:pPr>
      <w:r w:rsidRPr="00E211DC">
        <w:rPr>
          <w:rFonts w:ascii="Arial" w:hAnsi="Arial" w:cs="Arial"/>
          <w:bCs/>
          <w:sz w:val="22"/>
          <w:szCs w:val="22"/>
        </w:rPr>
        <w:t>Instructions and Special Conditions</w:t>
      </w:r>
    </w:p>
    <w:p w14:paraId="43415381" w14:textId="77777777" w:rsidR="007A1051" w:rsidRPr="00E211DC" w:rsidRDefault="007A1051" w:rsidP="00C33599">
      <w:pPr>
        <w:numPr>
          <w:ilvl w:val="0"/>
          <w:numId w:val="12"/>
        </w:numPr>
        <w:rPr>
          <w:rFonts w:ascii="Arial" w:hAnsi="Arial" w:cs="Arial"/>
          <w:bCs/>
          <w:sz w:val="22"/>
          <w:szCs w:val="22"/>
        </w:rPr>
      </w:pPr>
      <w:r w:rsidRPr="00E211DC">
        <w:rPr>
          <w:rFonts w:ascii="Arial" w:hAnsi="Arial" w:cs="Arial"/>
          <w:bCs/>
          <w:sz w:val="22"/>
          <w:szCs w:val="22"/>
        </w:rPr>
        <w:t xml:space="preserve">Specifications </w:t>
      </w:r>
    </w:p>
    <w:p w14:paraId="3C2D551A" w14:textId="77777777" w:rsidR="003C555B" w:rsidRPr="00E211DC" w:rsidRDefault="003C555B" w:rsidP="003C555B">
      <w:pPr>
        <w:ind w:left="1440"/>
        <w:rPr>
          <w:rFonts w:ascii="Arial" w:hAnsi="Arial" w:cs="Arial"/>
          <w:bCs/>
          <w:sz w:val="22"/>
          <w:szCs w:val="22"/>
        </w:rPr>
      </w:pPr>
    </w:p>
    <w:p w14:paraId="66FE067E" w14:textId="35468F2E" w:rsidR="007A1051" w:rsidRPr="00E211DC" w:rsidRDefault="00D26E54" w:rsidP="000F34F3">
      <w:pPr>
        <w:autoSpaceDE w:val="0"/>
        <w:autoSpaceDN w:val="0"/>
        <w:adjustRightInd w:val="0"/>
        <w:ind w:left="810" w:hanging="450"/>
        <w:rPr>
          <w:rFonts w:ascii="Arial" w:hAnsi="Arial" w:cs="Arial"/>
          <w:b/>
          <w:color w:val="FF0000"/>
          <w:sz w:val="22"/>
          <w:szCs w:val="22"/>
        </w:rPr>
      </w:pPr>
      <w:r w:rsidRPr="00E211DC">
        <w:rPr>
          <w:rFonts w:ascii="Arial" w:hAnsi="Arial" w:cs="Arial"/>
          <w:bCs/>
          <w:color w:val="000000"/>
          <w:sz w:val="22"/>
          <w:szCs w:val="22"/>
        </w:rPr>
        <w:t>2.</w:t>
      </w:r>
      <w:r w:rsidRPr="00E211DC">
        <w:rPr>
          <w:rFonts w:ascii="Arial" w:hAnsi="Arial" w:cs="Arial"/>
          <w:bCs/>
          <w:color w:val="000000"/>
          <w:sz w:val="22"/>
          <w:szCs w:val="22"/>
        </w:rPr>
        <w:tab/>
      </w:r>
      <w:r w:rsidR="007A1051" w:rsidRPr="00E211DC">
        <w:rPr>
          <w:rFonts w:ascii="Arial" w:hAnsi="Arial" w:cs="Arial"/>
          <w:bCs/>
          <w:color w:val="000000"/>
          <w:sz w:val="22"/>
          <w:szCs w:val="22"/>
        </w:rPr>
        <w:t>Packaging. Enter the packaging being bid in the space provided on “Exhibit A – Bid Form” or in the State of Mississippi e-procurement system. Packing should include the</w:t>
      </w:r>
      <w:r w:rsidR="003C555B" w:rsidRPr="00E211DC">
        <w:rPr>
          <w:rFonts w:ascii="Arial" w:hAnsi="Arial" w:cs="Arial"/>
          <w:bCs/>
          <w:color w:val="000000"/>
          <w:sz w:val="22"/>
          <w:szCs w:val="22"/>
        </w:rPr>
        <w:t xml:space="preserve"> </w:t>
      </w:r>
      <w:r w:rsidR="007A1051" w:rsidRPr="00E211DC">
        <w:rPr>
          <w:rFonts w:ascii="Arial" w:hAnsi="Arial" w:cs="Arial"/>
          <w:bCs/>
          <w:color w:val="000000"/>
          <w:sz w:val="22"/>
          <w:szCs w:val="22"/>
        </w:rPr>
        <w:t xml:space="preserve">number of </w:t>
      </w:r>
      <w:r w:rsidR="003C555B" w:rsidRPr="00E211DC">
        <w:rPr>
          <w:rFonts w:ascii="Arial" w:hAnsi="Arial" w:cs="Arial"/>
          <w:b/>
          <w:color w:val="FF0000"/>
          <w:sz w:val="22"/>
          <w:szCs w:val="22"/>
          <w:highlight w:val="yellow"/>
        </w:rPr>
        <w:t xml:space="preserve">(Enter the name of the </w:t>
      </w:r>
      <w:r w:rsidR="007A1051" w:rsidRPr="00E211DC">
        <w:rPr>
          <w:rFonts w:ascii="Arial" w:hAnsi="Arial" w:cs="Arial"/>
          <w:b/>
          <w:color w:val="FF0000"/>
          <w:sz w:val="22"/>
          <w:szCs w:val="22"/>
          <w:highlight w:val="yellow"/>
        </w:rPr>
        <w:t>item/commodit</w:t>
      </w:r>
      <w:r w:rsidR="003C555B" w:rsidRPr="00E211DC">
        <w:rPr>
          <w:rFonts w:ascii="Arial" w:hAnsi="Arial" w:cs="Arial"/>
          <w:b/>
          <w:color w:val="FF0000"/>
          <w:sz w:val="22"/>
          <w:szCs w:val="22"/>
          <w:highlight w:val="yellow"/>
        </w:rPr>
        <w:t>y</w:t>
      </w:r>
      <w:r w:rsidR="007A1051" w:rsidRPr="00E211DC">
        <w:rPr>
          <w:rFonts w:ascii="Arial" w:hAnsi="Arial" w:cs="Arial"/>
          <w:b/>
          <w:color w:val="FF0000"/>
          <w:sz w:val="22"/>
          <w:szCs w:val="22"/>
          <w:highlight w:val="yellow"/>
        </w:rPr>
        <w:t xml:space="preserve"> </w:t>
      </w:r>
      <w:r w:rsidR="003C555B" w:rsidRPr="00E211DC">
        <w:rPr>
          <w:rFonts w:ascii="Arial" w:hAnsi="Arial" w:cs="Arial"/>
          <w:b/>
          <w:color w:val="FF0000"/>
          <w:sz w:val="22"/>
          <w:szCs w:val="22"/>
          <w:highlight w:val="yellow"/>
        </w:rPr>
        <w:t xml:space="preserve">and the packaging </w:t>
      </w:r>
      <w:r w:rsidR="007A1051" w:rsidRPr="00E211DC">
        <w:rPr>
          <w:rFonts w:ascii="Arial" w:hAnsi="Arial" w:cs="Arial"/>
          <w:b/>
          <w:color w:val="FF0000"/>
          <w:sz w:val="22"/>
          <w:szCs w:val="22"/>
          <w:highlight w:val="yellow"/>
        </w:rPr>
        <w:t>per box, case, package, etc.</w:t>
      </w:r>
      <w:r w:rsidR="003C555B" w:rsidRPr="00E211DC">
        <w:rPr>
          <w:rFonts w:ascii="Arial" w:hAnsi="Arial" w:cs="Arial"/>
          <w:b/>
          <w:color w:val="FF0000"/>
          <w:sz w:val="22"/>
          <w:szCs w:val="22"/>
          <w:highlight w:val="yellow"/>
        </w:rPr>
        <w:t>)</w:t>
      </w:r>
    </w:p>
    <w:p w14:paraId="3A4BF7B3" w14:textId="77777777" w:rsidR="007A1051" w:rsidRPr="00E211DC" w:rsidRDefault="007A1051" w:rsidP="007A1051">
      <w:pPr>
        <w:autoSpaceDE w:val="0"/>
        <w:autoSpaceDN w:val="0"/>
        <w:adjustRightInd w:val="0"/>
        <w:ind w:firstLine="720"/>
        <w:rPr>
          <w:rFonts w:ascii="Arial" w:hAnsi="Arial" w:cs="Arial"/>
          <w:bCs/>
          <w:color w:val="000000"/>
          <w:sz w:val="22"/>
          <w:szCs w:val="22"/>
        </w:rPr>
      </w:pPr>
    </w:p>
    <w:p w14:paraId="0F6A6566" w14:textId="77777777" w:rsidR="007A1051" w:rsidRPr="00E211DC" w:rsidRDefault="00D26E54" w:rsidP="00D26E54">
      <w:pPr>
        <w:tabs>
          <w:tab w:val="center" w:pos="720"/>
        </w:tabs>
        <w:autoSpaceDE w:val="0"/>
        <w:autoSpaceDN w:val="0"/>
        <w:adjustRightInd w:val="0"/>
        <w:ind w:left="810" w:hanging="450"/>
        <w:rPr>
          <w:rFonts w:ascii="Arial" w:hAnsi="Arial" w:cs="Arial"/>
          <w:bCs/>
          <w:color w:val="000000"/>
          <w:sz w:val="22"/>
          <w:szCs w:val="22"/>
        </w:rPr>
      </w:pPr>
      <w:r w:rsidRPr="00E211DC">
        <w:rPr>
          <w:rFonts w:ascii="Arial" w:hAnsi="Arial" w:cs="Arial"/>
          <w:bCs/>
          <w:color w:val="000000"/>
          <w:sz w:val="22"/>
          <w:szCs w:val="22"/>
        </w:rPr>
        <w:t>4.</w:t>
      </w:r>
      <w:r w:rsidRPr="00E211DC">
        <w:rPr>
          <w:rFonts w:ascii="Arial" w:hAnsi="Arial" w:cs="Arial"/>
          <w:bCs/>
          <w:color w:val="000000"/>
          <w:sz w:val="22"/>
          <w:szCs w:val="22"/>
        </w:rPr>
        <w:tab/>
      </w:r>
      <w:r w:rsidRPr="00E211DC">
        <w:rPr>
          <w:rFonts w:ascii="Arial" w:hAnsi="Arial" w:cs="Arial"/>
          <w:bCs/>
          <w:color w:val="000000"/>
          <w:sz w:val="22"/>
          <w:szCs w:val="22"/>
        </w:rPr>
        <w:tab/>
      </w:r>
      <w:r w:rsidR="007A1051" w:rsidRPr="00E211DC">
        <w:rPr>
          <w:rFonts w:ascii="Arial" w:hAnsi="Arial" w:cs="Arial"/>
          <w:bCs/>
          <w:color w:val="000000"/>
          <w:sz w:val="22"/>
          <w:szCs w:val="22"/>
        </w:rPr>
        <w:t xml:space="preserve">Manufacturer’s Brand Name. You must enter the manufacturer/brand name for each item being bid </w:t>
      </w:r>
      <w:r w:rsidR="003C555B" w:rsidRPr="00E211DC">
        <w:rPr>
          <w:rFonts w:ascii="Arial" w:hAnsi="Arial" w:cs="Arial"/>
          <w:bCs/>
          <w:color w:val="000000"/>
          <w:sz w:val="22"/>
          <w:szCs w:val="22"/>
        </w:rPr>
        <w:t xml:space="preserve">in the space provided on “Exhibit A – Bid Form” or </w:t>
      </w:r>
      <w:r w:rsidR="007A1051" w:rsidRPr="00E211DC">
        <w:rPr>
          <w:rFonts w:ascii="Arial" w:hAnsi="Arial" w:cs="Arial"/>
          <w:bCs/>
          <w:color w:val="000000"/>
          <w:sz w:val="22"/>
          <w:szCs w:val="22"/>
        </w:rPr>
        <w:t xml:space="preserve">in the State of Mississippi e-procurement system </w:t>
      </w:r>
      <w:r w:rsidR="007A1051" w:rsidRPr="00E211DC">
        <w:rPr>
          <w:rFonts w:ascii="Arial" w:hAnsi="Arial" w:cs="Arial"/>
          <w:bCs/>
          <w:sz w:val="22"/>
          <w:szCs w:val="22"/>
        </w:rPr>
        <w:t xml:space="preserve">exactly </w:t>
      </w:r>
      <w:r w:rsidR="007A1051" w:rsidRPr="00E211DC">
        <w:rPr>
          <w:rFonts w:ascii="Arial" w:hAnsi="Arial" w:cs="Arial"/>
          <w:bCs/>
          <w:color w:val="000000"/>
          <w:sz w:val="22"/>
          <w:szCs w:val="22"/>
        </w:rPr>
        <w:t xml:space="preserve">as it </w:t>
      </w:r>
      <w:r w:rsidR="003C555B" w:rsidRPr="00E211DC">
        <w:rPr>
          <w:rFonts w:ascii="Arial" w:hAnsi="Arial" w:cs="Arial"/>
          <w:bCs/>
          <w:color w:val="000000"/>
          <w:sz w:val="22"/>
          <w:szCs w:val="22"/>
        </w:rPr>
        <w:t>listed on the commodity.</w:t>
      </w:r>
      <w:r w:rsidR="007A1051" w:rsidRPr="00E211DC">
        <w:rPr>
          <w:rFonts w:ascii="Arial" w:hAnsi="Arial" w:cs="Arial"/>
          <w:bCs/>
          <w:color w:val="000000"/>
          <w:sz w:val="22"/>
          <w:szCs w:val="22"/>
        </w:rPr>
        <w:t xml:space="preserve">  Failure to include this information shall result in your bid being rejected.</w:t>
      </w:r>
    </w:p>
    <w:p w14:paraId="7FC0A596" w14:textId="77777777" w:rsidR="00D26E54" w:rsidRPr="00E211DC" w:rsidRDefault="00D26E54" w:rsidP="00D26E54">
      <w:pPr>
        <w:autoSpaceDE w:val="0"/>
        <w:autoSpaceDN w:val="0"/>
        <w:adjustRightInd w:val="0"/>
        <w:ind w:left="810" w:hanging="450"/>
        <w:rPr>
          <w:rFonts w:ascii="Arial" w:hAnsi="Arial" w:cs="Arial"/>
          <w:bCs/>
          <w:color w:val="000000"/>
          <w:sz w:val="22"/>
          <w:szCs w:val="22"/>
        </w:rPr>
      </w:pPr>
    </w:p>
    <w:p w14:paraId="1C9D59CA" w14:textId="0EC7F76A" w:rsidR="007A1051" w:rsidRPr="00E211DC" w:rsidRDefault="00D26E54" w:rsidP="00D26E54">
      <w:pPr>
        <w:autoSpaceDE w:val="0"/>
        <w:autoSpaceDN w:val="0"/>
        <w:adjustRightInd w:val="0"/>
        <w:ind w:left="720" w:hanging="360"/>
        <w:rPr>
          <w:rFonts w:ascii="Arial" w:hAnsi="Arial" w:cs="Arial"/>
          <w:bCs/>
          <w:color w:val="000000"/>
          <w:sz w:val="22"/>
          <w:szCs w:val="22"/>
        </w:rPr>
      </w:pPr>
      <w:r w:rsidRPr="00E211DC">
        <w:rPr>
          <w:rFonts w:ascii="Arial" w:hAnsi="Arial" w:cs="Arial"/>
          <w:bCs/>
          <w:color w:val="000000"/>
          <w:sz w:val="22"/>
          <w:szCs w:val="22"/>
        </w:rPr>
        <w:t>5.</w:t>
      </w:r>
      <w:r w:rsidRPr="00E211DC">
        <w:rPr>
          <w:rFonts w:ascii="Arial" w:hAnsi="Arial" w:cs="Arial"/>
          <w:bCs/>
          <w:color w:val="000000"/>
          <w:sz w:val="22"/>
          <w:szCs w:val="22"/>
        </w:rPr>
        <w:tab/>
      </w:r>
      <w:r w:rsidR="007A1051" w:rsidRPr="00E211DC">
        <w:rPr>
          <w:rFonts w:ascii="Arial" w:hAnsi="Arial" w:cs="Arial"/>
          <w:bCs/>
          <w:color w:val="000000"/>
          <w:sz w:val="22"/>
          <w:szCs w:val="22"/>
        </w:rPr>
        <w:t>Manufacturer’s Model Number. You must enter the manufacturer model</w:t>
      </w:r>
      <w:r w:rsidR="003C555B" w:rsidRPr="00E211DC">
        <w:rPr>
          <w:rFonts w:ascii="Arial" w:hAnsi="Arial" w:cs="Arial"/>
          <w:bCs/>
          <w:color w:val="000000"/>
          <w:sz w:val="22"/>
          <w:szCs w:val="22"/>
        </w:rPr>
        <w:t xml:space="preserve"> </w:t>
      </w:r>
      <w:r w:rsidR="007A1051" w:rsidRPr="00E211DC">
        <w:rPr>
          <w:rFonts w:ascii="Arial" w:hAnsi="Arial" w:cs="Arial"/>
          <w:bCs/>
          <w:color w:val="000000"/>
          <w:sz w:val="22"/>
          <w:szCs w:val="22"/>
        </w:rPr>
        <w:t xml:space="preserve">number </w:t>
      </w:r>
      <w:r w:rsidR="0086079F" w:rsidRPr="00E211DC">
        <w:rPr>
          <w:rFonts w:ascii="Arial" w:hAnsi="Arial" w:cs="Arial"/>
          <w:bCs/>
          <w:color w:val="000000"/>
          <w:sz w:val="22"/>
          <w:szCs w:val="22"/>
        </w:rPr>
        <w:t xml:space="preserve">(if applicable) </w:t>
      </w:r>
      <w:r w:rsidR="007A1051" w:rsidRPr="00E211DC">
        <w:rPr>
          <w:rFonts w:ascii="Arial" w:hAnsi="Arial" w:cs="Arial"/>
          <w:bCs/>
          <w:color w:val="000000"/>
          <w:sz w:val="22"/>
          <w:szCs w:val="22"/>
        </w:rPr>
        <w:t>for each item</w:t>
      </w:r>
      <w:r w:rsidR="003C555B" w:rsidRPr="00E211DC">
        <w:rPr>
          <w:rFonts w:ascii="Arial" w:hAnsi="Arial" w:cs="Arial"/>
          <w:bCs/>
          <w:color w:val="000000"/>
          <w:sz w:val="22"/>
          <w:szCs w:val="22"/>
        </w:rPr>
        <w:t>/commodity</w:t>
      </w:r>
      <w:r w:rsidR="007A1051" w:rsidRPr="00E211DC">
        <w:rPr>
          <w:rFonts w:ascii="Arial" w:hAnsi="Arial" w:cs="Arial"/>
          <w:bCs/>
          <w:color w:val="000000"/>
          <w:sz w:val="22"/>
          <w:szCs w:val="22"/>
        </w:rPr>
        <w:t xml:space="preserve"> being bid </w:t>
      </w:r>
      <w:r w:rsidR="003C555B" w:rsidRPr="00E211DC">
        <w:rPr>
          <w:rFonts w:ascii="Arial" w:hAnsi="Arial" w:cs="Arial"/>
          <w:bCs/>
          <w:color w:val="000000"/>
          <w:sz w:val="22"/>
          <w:szCs w:val="22"/>
        </w:rPr>
        <w:t xml:space="preserve">in the space provided on “Exhibit A – Bid Form” or </w:t>
      </w:r>
      <w:r w:rsidR="007A1051" w:rsidRPr="00E211DC">
        <w:rPr>
          <w:rFonts w:ascii="Arial" w:hAnsi="Arial" w:cs="Arial"/>
          <w:bCs/>
          <w:color w:val="000000"/>
          <w:sz w:val="22"/>
          <w:szCs w:val="22"/>
        </w:rPr>
        <w:t>in the State of Mississippi e</w:t>
      </w:r>
      <w:r w:rsidR="003C555B" w:rsidRPr="00E211DC">
        <w:rPr>
          <w:rFonts w:ascii="Arial" w:hAnsi="Arial" w:cs="Arial"/>
          <w:bCs/>
          <w:color w:val="000000"/>
          <w:sz w:val="22"/>
          <w:szCs w:val="22"/>
        </w:rPr>
        <w:t>-</w:t>
      </w:r>
      <w:r w:rsidR="007A1051" w:rsidRPr="00E211DC">
        <w:rPr>
          <w:rFonts w:ascii="Arial" w:hAnsi="Arial" w:cs="Arial"/>
          <w:bCs/>
          <w:color w:val="000000"/>
          <w:sz w:val="22"/>
          <w:szCs w:val="22"/>
        </w:rPr>
        <w:t>procurement</w:t>
      </w:r>
      <w:r w:rsidR="003C555B" w:rsidRPr="00E211DC">
        <w:rPr>
          <w:rFonts w:ascii="Arial" w:hAnsi="Arial" w:cs="Arial"/>
          <w:bCs/>
          <w:color w:val="000000"/>
          <w:sz w:val="22"/>
          <w:szCs w:val="22"/>
        </w:rPr>
        <w:t xml:space="preserve"> </w:t>
      </w:r>
      <w:r w:rsidR="007A1051" w:rsidRPr="00E211DC">
        <w:rPr>
          <w:rFonts w:ascii="Arial" w:hAnsi="Arial" w:cs="Arial"/>
          <w:bCs/>
          <w:color w:val="000000"/>
          <w:sz w:val="22"/>
          <w:szCs w:val="22"/>
        </w:rPr>
        <w:t xml:space="preserve">system </w:t>
      </w:r>
      <w:r w:rsidR="007A1051" w:rsidRPr="00E211DC">
        <w:rPr>
          <w:rFonts w:ascii="Arial" w:hAnsi="Arial" w:cs="Arial"/>
          <w:bCs/>
          <w:sz w:val="22"/>
          <w:szCs w:val="22"/>
        </w:rPr>
        <w:t>exactly a</w:t>
      </w:r>
      <w:r w:rsidR="007A1051" w:rsidRPr="00E211DC">
        <w:rPr>
          <w:rFonts w:ascii="Arial" w:hAnsi="Arial" w:cs="Arial"/>
          <w:bCs/>
          <w:color w:val="000000"/>
          <w:sz w:val="22"/>
          <w:szCs w:val="22"/>
        </w:rPr>
        <w:t xml:space="preserve">s it appears on the </w:t>
      </w:r>
      <w:r w:rsidR="003C555B" w:rsidRPr="00E211DC">
        <w:rPr>
          <w:rFonts w:ascii="Arial" w:hAnsi="Arial" w:cs="Arial"/>
          <w:bCs/>
          <w:color w:val="000000"/>
          <w:sz w:val="22"/>
          <w:szCs w:val="22"/>
        </w:rPr>
        <w:t>label.</w:t>
      </w:r>
      <w:r w:rsidR="0086079F" w:rsidRPr="00E211DC">
        <w:rPr>
          <w:rFonts w:ascii="Arial" w:hAnsi="Arial" w:cs="Arial"/>
          <w:bCs/>
          <w:color w:val="000000"/>
          <w:sz w:val="22"/>
          <w:szCs w:val="22"/>
        </w:rPr>
        <w:t xml:space="preserve"> </w:t>
      </w:r>
      <w:r w:rsidR="007A1051" w:rsidRPr="00E211DC">
        <w:rPr>
          <w:rFonts w:ascii="Arial" w:hAnsi="Arial" w:cs="Arial"/>
          <w:bCs/>
          <w:color w:val="000000"/>
          <w:sz w:val="22"/>
          <w:szCs w:val="22"/>
        </w:rPr>
        <w:t>Failure to</w:t>
      </w:r>
      <w:r w:rsidR="003C555B" w:rsidRPr="00E211DC">
        <w:rPr>
          <w:rFonts w:ascii="Arial" w:hAnsi="Arial" w:cs="Arial"/>
          <w:bCs/>
          <w:color w:val="000000"/>
          <w:sz w:val="22"/>
          <w:szCs w:val="22"/>
        </w:rPr>
        <w:t xml:space="preserve"> </w:t>
      </w:r>
      <w:r w:rsidR="007A1051" w:rsidRPr="00E211DC">
        <w:rPr>
          <w:rFonts w:ascii="Arial" w:hAnsi="Arial" w:cs="Arial"/>
          <w:bCs/>
          <w:color w:val="000000"/>
          <w:sz w:val="22"/>
          <w:szCs w:val="22"/>
        </w:rPr>
        <w:t>include this information shall result in your bid being rejected.</w:t>
      </w:r>
    </w:p>
    <w:p w14:paraId="29DD178A" w14:textId="77777777" w:rsidR="006D55A5" w:rsidRPr="00E211DC" w:rsidRDefault="006D55A5" w:rsidP="007665A4">
      <w:pPr>
        <w:jc w:val="center"/>
        <w:rPr>
          <w:rFonts w:ascii="Arial" w:hAnsi="Arial" w:cs="Arial"/>
          <w:b/>
          <w:sz w:val="22"/>
          <w:szCs w:val="22"/>
        </w:rPr>
      </w:pPr>
    </w:p>
    <w:p w14:paraId="2CDFB4F8" w14:textId="453F5643" w:rsidR="007665A4" w:rsidRPr="00E211DC" w:rsidRDefault="007665A4" w:rsidP="007665A4">
      <w:pPr>
        <w:jc w:val="center"/>
        <w:rPr>
          <w:rFonts w:ascii="Arial" w:hAnsi="Arial" w:cs="Arial"/>
          <w:b/>
          <w:sz w:val="22"/>
          <w:szCs w:val="22"/>
        </w:rPr>
      </w:pPr>
      <w:r w:rsidRPr="00E211DC">
        <w:rPr>
          <w:rFonts w:ascii="Arial" w:hAnsi="Arial" w:cs="Arial"/>
          <w:b/>
          <w:sz w:val="22"/>
          <w:szCs w:val="22"/>
        </w:rPr>
        <w:t>TENTATIVE TIMELINE</w:t>
      </w:r>
    </w:p>
    <w:p w14:paraId="34BF36CC" w14:textId="77777777" w:rsidR="00FA7CF4" w:rsidRPr="00E211DC" w:rsidRDefault="00FA7CF4" w:rsidP="007665A4">
      <w:pPr>
        <w:jc w:val="center"/>
        <w:rPr>
          <w:rFonts w:ascii="Arial" w:hAnsi="Arial" w:cs="Arial"/>
          <w:b/>
          <w:sz w:val="22"/>
          <w:szCs w:val="22"/>
        </w:rPr>
      </w:pPr>
    </w:p>
    <w:tbl>
      <w:tblPr>
        <w:tblpPr w:leftFromText="180" w:rightFromText="180" w:vertAnchor="text" w:horzAnchor="page" w:tblpX="125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4150"/>
      </w:tblGrid>
      <w:tr w:rsidR="007665A4" w:rsidRPr="00E211DC" w14:paraId="2F2E97D8" w14:textId="77777777" w:rsidTr="007665A4">
        <w:trPr>
          <w:trHeight w:val="594"/>
        </w:trPr>
        <w:tc>
          <w:tcPr>
            <w:tcW w:w="5827" w:type="dxa"/>
            <w:shd w:val="clear" w:color="auto" w:fill="auto"/>
          </w:tcPr>
          <w:p w14:paraId="1D2E5461" w14:textId="77777777" w:rsidR="007665A4" w:rsidRPr="00E211DC" w:rsidRDefault="007665A4" w:rsidP="007665A4">
            <w:pPr>
              <w:jc w:val="both"/>
              <w:rPr>
                <w:rFonts w:ascii="Arial" w:hAnsi="Arial" w:cs="Arial"/>
                <w:sz w:val="22"/>
                <w:szCs w:val="22"/>
              </w:rPr>
            </w:pPr>
            <w:r w:rsidRPr="00E211DC">
              <w:rPr>
                <w:rFonts w:ascii="Arial" w:hAnsi="Arial" w:cs="Arial"/>
                <w:sz w:val="22"/>
                <w:szCs w:val="22"/>
              </w:rPr>
              <w:t>Start Date</w:t>
            </w:r>
          </w:p>
          <w:p w14:paraId="1567DCE4" w14:textId="77777777" w:rsidR="007665A4" w:rsidRPr="00E211DC" w:rsidRDefault="007665A4" w:rsidP="00C33599">
            <w:pPr>
              <w:numPr>
                <w:ilvl w:val="0"/>
                <w:numId w:val="6"/>
              </w:numPr>
              <w:jc w:val="both"/>
              <w:rPr>
                <w:rFonts w:ascii="Arial" w:hAnsi="Arial" w:cs="Arial"/>
                <w:sz w:val="22"/>
                <w:szCs w:val="22"/>
              </w:rPr>
            </w:pPr>
            <w:r w:rsidRPr="00E211DC">
              <w:rPr>
                <w:rFonts w:ascii="Arial" w:hAnsi="Arial" w:cs="Arial"/>
                <w:sz w:val="22"/>
                <w:szCs w:val="22"/>
              </w:rPr>
              <w:t>First date of advertisement</w:t>
            </w:r>
          </w:p>
          <w:p w14:paraId="4C91CD86" w14:textId="77777777" w:rsidR="007665A4" w:rsidRPr="00E211DC" w:rsidRDefault="007665A4" w:rsidP="00C33599">
            <w:pPr>
              <w:numPr>
                <w:ilvl w:val="0"/>
                <w:numId w:val="6"/>
              </w:numPr>
              <w:jc w:val="both"/>
              <w:rPr>
                <w:rFonts w:ascii="Arial" w:hAnsi="Arial" w:cs="Arial"/>
                <w:sz w:val="22"/>
                <w:szCs w:val="22"/>
              </w:rPr>
            </w:pPr>
            <w:r w:rsidRPr="00E211DC">
              <w:rPr>
                <w:rFonts w:ascii="Arial" w:hAnsi="Arial" w:cs="Arial"/>
                <w:sz w:val="22"/>
                <w:szCs w:val="22"/>
              </w:rPr>
              <w:t>Second date of advertisement</w:t>
            </w:r>
          </w:p>
        </w:tc>
        <w:tc>
          <w:tcPr>
            <w:tcW w:w="4150" w:type="dxa"/>
            <w:shd w:val="clear" w:color="auto" w:fill="auto"/>
          </w:tcPr>
          <w:p w14:paraId="10867E73" w14:textId="77777777" w:rsidR="007665A4" w:rsidRPr="00E211DC" w:rsidRDefault="007665A4" w:rsidP="007665A4">
            <w:pPr>
              <w:jc w:val="both"/>
              <w:rPr>
                <w:rFonts w:ascii="Arial" w:hAnsi="Arial" w:cs="Arial"/>
                <w:sz w:val="22"/>
                <w:szCs w:val="22"/>
              </w:rPr>
            </w:pPr>
          </w:p>
          <w:p w14:paraId="12ADC36B" w14:textId="4E3E408E" w:rsidR="007665A4" w:rsidRPr="00E211DC" w:rsidRDefault="007665A4" w:rsidP="007665A4">
            <w:pPr>
              <w:jc w:val="both"/>
              <w:rPr>
                <w:rFonts w:ascii="Arial" w:hAnsi="Arial" w:cs="Arial"/>
                <w:color w:val="FF0000"/>
                <w:sz w:val="22"/>
                <w:szCs w:val="22"/>
              </w:rPr>
            </w:pPr>
            <w:r w:rsidRPr="00E211DC">
              <w:rPr>
                <w:rFonts w:ascii="Arial" w:hAnsi="Arial" w:cs="Arial"/>
                <w:color w:val="FF0000"/>
                <w:sz w:val="22"/>
                <w:szCs w:val="22"/>
                <w:highlight w:val="yellow"/>
              </w:rPr>
              <w:t>Add information</w:t>
            </w:r>
            <w:r w:rsidR="000E70E3" w:rsidRPr="00E211DC">
              <w:rPr>
                <w:rFonts w:ascii="Arial" w:hAnsi="Arial" w:cs="Arial"/>
                <w:color w:val="FF0000"/>
                <w:sz w:val="22"/>
                <w:szCs w:val="22"/>
                <w:highlight w:val="yellow"/>
              </w:rPr>
              <w:t xml:space="preserve"> – review tentative timeline </w:t>
            </w:r>
            <w:r w:rsidR="006D55A5" w:rsidRPr="00E211DC">
              <w:rPr>
                <w:rFonts w:ascii="Arial" w:hAnsi="Arial" w:cs="Arial"/>
                <w:color w:val="FF0000"/>
                <w:sz w:val="22"/>
                <w:szCs w:val="22"/>
                <w:highlight w:val="yellow"/>
              </w:rPr>
              <w:t>on page 2</w:t>
            </w:r>
          </w:p>
        </w:tc>
      </w:tr>
      <w:tr w:rsidR="007665A4" w:rsidRPr="00E211DC" w14:paraId="09717082" w14:textId="77777777" w:rsidTr="007665A4">
        <w:trPr>
          <w:trHeight w:val="189"/>
        </w:trPr>
        <w:tc>
          <w:tcPr>
            <w:tcW w:w="5827" w:type="dxa"/>
            <w:shd w:val="clear" w:color="auto" w:fill="auto"/>
          </w:tcPr>
          <w:p w14:paraId="2984073F" w14:textId="77777777" w:rsidR="007665A4" w:rsidRPr="00E211DC" w:rsidRDefault="007665A4" w:rsidP="007665A4">
            <w:pPr>
              <w:jc w:val="both"/>
              <w:rPr>
                <w:rFonts w:ascii="Arial" w:hAnsi="Arial" w:cs="Arial"/>
                <w:sz w:val="22"/>
                <w:szCs w:val="22"/>
              </w:rPr>
            </w:pPr>
            <w:r w:rsidRPr="00E211DC">
              <w:rPr>
                <w:rFonts w:ascii="Arial" w:hAnsi="Arial" w:cs="Arial"/>
                <w:sz w:val="22"/>
                <w:szCs w:val="22"/>
              </w:rPr>
              <w:t>Questions deadline date</w:t>
            </w:r>
          </w:p>
        </w:tc>
        <w:tc>
          <w:tcPr>
            <w:tcW w:w="4150" w:type="dxa"/>
            <w:shd w:val="clear" w:color="auto" w:fill="auto"/>
          </w:tcPr>
          <w:p w14:paraId="4916C431" w14:textId="77777777" w:rsidR="007665A4" w:rsidRPr="00E211DC" w:rsidRDefault="007665A4" w:rsidP="007665A4">
            <w:pPr>
              <w:jc w:val="both"/>
              <w:rPr>
                <w:rFonts w:ascii="Arial" w:hAnsi="Arial" w:cs="Arial"/>
                <w:sz w:val="22"/>
                <w:szCs w:val="22"/>
              </w:rPr>
            </w:pPr>
          </w:p>
        </w:tc>
      </w:tr>
      <w:tr w:rsidR="007665A4" w:rsidRPr="00E211DC" w14:paraId="7131C534" w14:textId="77777777" w:rsidTr="007665A4">
        <w:trPr>
          <w:trHeight w:val="189"/>
        </w:trPr>
        <w:tc>
          <w:tcPr>
            <w:tcW w:w="5827" w:type="dxa"/>
            <w:shd w:val="clear" w:color="auto" w:fill="auto"/>
          </w:tcPr>
          <w:p w14:paraId="5FF5E37F" w14:textId="77777777" w:rsidR="007665A4" w:rsidRPr="00E211DC" w:rsidRDefault="007665A4" w:rsidP="007665A4">
            <w:pPr>
              <w:jc w:val="both"/>
              <w:rPr>
                <w:rFonts w:ascii="Arial" w:hAnsi="Arial" w:cs="Arial"/>
                <w:sz w:val="22"/>
                <w:szCs w:val="22"/>
              </w:rPr>
            </w:pPr>
            <w:r w:rsidRPr="00E211DC">
              <w:rPr>
                <w:rFonts w:ascii="Arial" w:hAnsi="Arial" w:cs="Arial"/>
                <w:sz w:val="22"/>
                <w:szCs w:val="22"/>
              </w:rPr>
              <w:t>Answers posted to website</w:t>
            </w:r>
          </w:p>
        </w:tc>
        <w:tc>
          <w:tcPr>
            <w:tcW w:w="4150" w:type="dxa"/>
            <w:shd w:val="clear" w:color="auto" w:fill="auto"/>
          </w:tcPr>
          <w:p w14:paraId="772568C8" w14:textId="77777777" w:rsidR="007665A4" w:rsidRPr="00E211DC" w:rsidRDefault="007665A4" w:rsidP="007665A4">
            <w:pPr>
              <w:jc w:val="both"/>
              <w:rPr>
                <w:rFonts w:ascii="Arial" w:hAnsi="Arial" w:cs="Arial"/>
                <w:sz w:val="22"/>
                <w:szCs w:val="22"/>
              </w:rPr>
            </w:pPr>
          </w:p>
        </w:tc>
      </w:tr>
      <w:tr w:rsidR="007665A4" w:rsidRPr="00E211DC" w14:paraId="5DB9556B" w14:textId="77777777" w:rsidTr="007665A4">
        <w:trPr>
          <w:trHeight w:val="189"/>
        </w:trPr>
        <w:tc>
          <w:tcPr>
            <w:tcW w:w="5827" w:type="dxa"/>
            <w:shd w:val="clear" w:color="auto" w:fill="auto"/>
          </w:tcPr>
          <w:p w14:paraId="1D67422C" w14:textId="77777777" w:rsidR="007665A4" w:rsidRPr="00E211DC" w:rsidRDefault="007665A4" w:rsidP="007665A4">
            <w:pPr>
              <w:jc w:val="both"/>
              <w:rPr>
                <w:rFonts w:ascii="Arial" w:hAnsi="Arial" w:cs="Arial"/>
                <w:sz w:val="22"/>
                <w:szCs w:val="22"/>
              </w:rPr>
            </w:pPr>
            <w:r w:rsidRPr="00E211DC">
              <w:rPr>
                <w:rFonts w:ascii="Arial" w:hAnsi="Arial" w:cs="Arial"/>
                <w:sz w:val="22"/>
                <w:szCs w:val="22"/>
              </w:rPr>
              <w:t>Opening date and time</w:t>
            </w:r>
          </w:p>
        </w:tc>
        <w:tc>
          <w:tcPr>
            <w:tcW w:w="4150" w:type="dxa"/>
            <w:shd w:val="clear" w:color="auto" w:fill="auto"/>
          </w:tcPr>
          <w:p w14:paraId="1D624337" w14:textId="77777777" w:rsidR="007665A4" w:rsidRPr="00E211DC" w:rsidRDefault="007665A4" w:rsidP="007665A4">
            <w:pPr>
              <w:jc w:val="both"/>
              <w:rPr>
                <w:rFonts w:ascii="Arial" w:hAnsi="Arial" w:cs="Arial"/>
                <w:sz w:val="22"/>
                <w:szCs w:val="22"/>
              </w:rPr>
            </w:pPr>
          </w:p>
        </w:tc>
      </w:tr>
      <w:tr w:rsidR="007665A4" w:rsidRPr="00E211DC" w14:paraId="5A6840F6" w14:textId="77777777" w:rsidTr="007665A4">
        <w:trPr>
          <w:trHeight w:val="189"/>
        </w:trPr>
        <w:tc>
          <w:tcPr>
            <w:tcW w:w="5827" w:type="dxa"/>
            <w:shd w:val="clear" w:color="auto" w:fill="auto"/>
          </w:tcPr>
          <w:p w14:paraId="2A0ECBCE" w14:textId="77777777" w:rsidR="007665A4" w:rsidRPr="00E211DC" w:rsidRDefault="007665A4" w:rsidP="007665A4">
            <w:pPr>
              <w:jc w:val="both"/>
              <w:rPr>
                <w:rFonts w:ascii="Arial" w:hAnsi="Arial" w:cs="Arial"/>
                <w:sz w:val="22"/>
                <w:szCs w:val="22"/>
              </w:rPr>
            </w:pPr>
            <w:r w:rsidRPr="00E211DC">
              <w:rPr>
                <w:rFonts w:ascii="Arial" w:hAnsi="Arial" w:cs="Arial"/>
                <w:sz w:val="22"/>
                <w:szCs w:val="22"/>
              </w:rPr>
              <w:t>Bid evaluations</w:t>
            </w:r>
          </w:p>
        </w:tc>
        <w:tc>
          <w:tcPr>
            <w:tcW w:w="4150" w:type="dxa"/>
            <w:shd w:val="clear" w:color="auto" w:fill="auto"/>
          </w:tcPr>
          <w:p w14:paraId="14AD60D3" w14:textId="77777777" w:rsidR="007665A4" w:rsidRPr="00E211DC" w:rsidRDefault="007665A4" w:rsidP="007665A4">
            <w:pPr>
              <w:jc w:val="both"/>
              <w:rPr>
                <w:rFonts w:ascii="Arial" w:hAnsi="Arial" w:cs="Arial"/>
                <w:sz w:val="22"/>
                <w:szCs w:val="22"/>
              </w:rPr>
            </w:pPr>
          </w:p>
        </w:tc>
      </w:tr>
      <w:tr w:rsidR="007665A4" w:rsidRPr="00E211DC" w14:paraId="6B990677" w14:textId="77777777" w:rsidTr="007665A4">
        <w:trPr>
          <w:trHeight w:val="189"/>
        </w:trPr>
        <w:tc>
          <w:tcPr>
            <w:tcW w:w="5827" w:type="dxa"/>
            <w:shd w:val="clear" w:color="auto" w:fill="auto"/>
          </w:tcPr>
          <w:p w14:paraId="6C91140D" w14:textId="77777777" w:rsidR="007665A4" w:rsidRPr="00E211DC" w:rsidRDefault="007665A4" w:rsidP="007665A4">
            <w:pPr>
              <w:jc w:val="both"/>
              <w:rPr>
                <w:rFonts w:ascii="Arial" w:hAnsi="Arial" w:cs="Arial"/>
                <w:sz w:val="22"/>
                <w:szCs w:val="22"/>
              </w:rPr>
            </w:pPr>
            <w:r w:rsidRPr="00E211DC">
              <w:rPr>
                <w:rFonts w:ascii="Arial" w:hAnsi="Arial" w:cs="Arial"/>
                <w:sz w:val="22"/>
                <w:szCs w:val="22"/>
              </w:rPr>
              <w:t>Contract Intent to Award</w:t>
            </w:r>
          </w:p>
        </w:tc>
        <w:tc>
          <w:tcPr>
            <w:tcW w:w="4150" w:type="dxa"/>
            <w:shd w:val="clear" w:color="auto" w:fill="auto"/>
          </w:tcPr>
          <w:p w14:paraId="14BB2C23" w14:textId="77777777" w:rsidR="007665A4" w:rsidRPr="00E211DC" w:rsidRDefault="007665A4" w:rsidP="007665A4">
            <w:pPr>
              <w:jc w:val="both"/>
              <w:rPr>
                <w:rFonts w:ascii="Arial" w:hAnsi="Arial" w:cs="Arial"/>
                <w:sz w:val="22"/>
                <w:szCs w:val="22"/>
              </w:rPr>
            </w:pPr>
          </w:p>
        </w:tc>
      </w:tr>
    </w:tbl>
    <w:p w14:paraId="6899F592" w14:textId="77777777" w:rsidR="007665A4" w:rsidRPr="00E211DC" w:rsidRDefault="007665A4" w:rsidP="007665A4">
      <w:pPr>
        <w:autoSpaceDE w:val="0"/>
        <w:autoSpaceDN w:val="0"/>
        <w:adjustRightInd w:val="0"/>
        <w:rPr>
          <w:rFonts w:ascii="Arial" w:hAnsi="Arial" w:cs="Arial"/>
          <w:bCs/>
          <w:color w:val="000000"/>
          <w:sz w:val="22"/>
          <w:szCs w:val="22"/>
        </w:rPr>
      </w:pPr>
    </w:p>
    <w:p w14:paraId="353E6BFF" w14:textId="73E51797" w:rsidR="007A1051" w:rsidRPr="00E211DC" w:rsidRDefault="007A1051" w:rsidP="00C33599">
      <w:pPr>
        <w:pStyle w:val="ListParagraph"/>
        <w:numPr>
          <w:ilvl w:val="0"/>
          <w:numId w:val="15"/>
        </w:numPr>
        <w:autoSpaceDE w:val="0"/>
        <w:autoSpaceDN w:val="0"/>
        <w:adjustRightInd w:val="0"/>
        <w:jc w:val="both"/>
        <w:rPr>
          <w:rFonts w:ascii="Arial" w:hAnsi="Arial" w:cs="Arial"/>
          <w:b/>
          <w:bCs/>
          <w:color w:val="000000"/>
          <w:sz w:val="22"/>
          <w:szCs w:val="22"/>
        </w:rPr>
      </w:pPr>
      <w:r w:rsidRPr="00E211DC">
        <w:rPr>
          <w:rFonts w:ascii="Arial" w:hAnsi="Arial" w:cs="Arial"/>
          <w:b/>
          <w:bCs/>
          <w:color w:val="000000"/>
          <w:sz w:val="22"/>
          <w:szCs w:val="22"/>
        </w:rPr>
        <w:t>EVALUATION AND AWARD</w:t>
      </w:r>
    </w:p>
    <w:p w14:paraId="36C1E330" w14:textId="77777777" w:rsidR="003C555B" w:rsidRPr="00E211DC" w:rsidRDefault="003C555B" w:rsidP="00DF6724">
      <w:pPr>
        <w:pStyle w:val="ListParagraph"/>
        <w:jc w:val="both"/>
        <w:rPr>
          <w:rFonts w:ascii="Arial" w:hAnsi="Arial" w:cs="Arial"/>
          <w:color w:val="000000"/>
          <w:sz w:val="22"/>
          <w:szCs w:val="22"/>
        </w:rPr>
      </w:pPr>
    </w:p>
    <w:p w14:paraId="47358234" w14:textId="77777777" w:rsidR="007A1051" w:rsidRPr="00E211DC" w:rsidRDefault="007A1051" w:rsidP="00C33599">
      <w:pPr>
        <w:pStyle w:val="ListParagraph"/>
        <w:numPr>
          <w:ilvl w:val="0"/>
          <w:numId w:val="17"/>
        </w:num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 xml:space="preserve">Rejection. The </w:t>
      </w:r>
      <w:r w:rsidR="003C555B" w:rsidRPr="00E211DC">
        <w:rPr>
          <w:rFonts w:ascii="Arial" w:hAnsi="Arial" w:cs="Arial"/>
          <w:color w:val="000000"/>
          <w:sz w:val="22"/>
          <w:szCs w:val="22"/>
        </w:rPr>
        <w:t xml:space="preserve">MDE </w:t>
      </w:r>
      <w:r w:rsidRPr="00E211DC">
        <w:rPr>
          <w:rFonts w:ascii="Arial" w:hAnsi="Arial" w:cs="Arial"/>
          <w:color w:val="000000"/>
          <w:sz w:val="22"/>
          <w:szCs w:val="22"/>
        </w:rPr>
        <w:t>reserves the right to reject</w:t>
      </w:r>
      <w:r w:rsidR="003E5207" w:rsidRPr="00E211DC">
        <w:rPr>
          <w:rFonts w:ascii="Arial" w:hAnsi="Arial" w:cs="Arial"/>
          <w:color w:val="000000"/>
          <w:sz w:val="22"/>
          <w:szCs w:val="22"/>
        </w:rPr>
        <w:t xml:space="preserve"> </w:t>
      </w:r>
      <w:r w:rsidRPr="00E211DC">
        <w:rPr>
          <w:rFonts w:ascii="Arial" w:hAnsi="Arial" w:cs="Arial"/>
          <w:color w:val="000000"/>
          <w:sz w:val="22"/>
          <w:szCs w:val="22"/>
        </w:rPr>
        <w:t>any bid. Prices for individual</w:t>
      </w:r>
      <w:r w:rsidR="003E5207" w:rsidRPr="00E211DC">
        <w:rPr>
          <w:rFonts w:ascii="Arial" w:hAnsi="Arial" w:cs="Arial"/>
          <w:color w:val="000000"/>
          <w:sz w:val="22"/>
          <w:szCs w:val="22"/>
        </w:rPr>
        <w:t xml:space="preserve"> </w:t>
      </w:r>
      <w:r w:rsidRPr="00E211DC">
        <w:rPr>
          <w:rFonts w:ascii="Arial" w:hAnsi="Arial" w:cs="Arial"/>
          <w:color w:val="000000"/>
          <w:sz w:val="22"/>
          <w:szCs w:val="22"/>
        </w:rPr>
        <w:t>commodities or services that are inconsistent or</w:t>
      </w:r>
      <w:r w:rsidR="003E5207" w:rsidRPr="00E211DC">
        <w:rPr>
          <w:rFonts w:ascii="Arial" w:hAnsi="Arial" w:cs="Arial"/>
          <w:color w:val="000000"/>
          <w:sz w:val="22"/>
          <w:szCs w:val="22"/>
        </w:rPr>
        <w:t xml:space="preserve"> </w:t>
      </w:r>
      <w:r w:rsidRPr="00E211DC">
        <w:rPr>
          <w:rFonts w:ascii="Arial" w:hAnsi="Arial" w:cs="Arial"/>
          <w:color w:val="000000"/>
          <w:sz w:val="22"/>
          <w:szCs w:val="22"/>
        </w:rPr>
        <w:t>unrealistic when compared to other prices in the same or other bids, may be</w:t>
      </w:r>
      <w:r w:rsidR="003E5207" w:rsidRPr="00E211DC">
        <w:rPr>
          <w:rFonts w:ascii="Arial" w:hAnsi="Arial" w:cs="Arial"/>
          <w:color w:val="000000"/>
          <w:sz w:val="22"/>
          <w:szCs w:val="22"/>
        </w:rPr>
        <w:t xml:space="preserve"> </w:t>
      </w:r>
      <w:r w:rsidRPr="00E211DC">
        <w:rPr>
          <w:rFonts w:ascii="Arial" w:hAnsi="Arial" w:cs="Arial"/>
          <w:color w:val="000000"/>
          <w:sz w:val="22"/>
          <w:szCs w:val="22"/>
        </w:rPr>
        <w:t>rejected if such action would be in the best interest of the State.</w:t>
      </w:r>
    </w:p>
    <w:p w14:paraId="6AD0CF98" w14:textId="77777777" w:rsidR="003E5207" w:rsidRPr="00E211DC" w:rsidRDefault="003E5207" w:rsidP="00EC42FD">
      <w:pPr>
        <w:autoSpaceDE w:val="0"/>
        <w:autoSpaceDN w:val="0"/>
        <w:adjustRightInd w:val="0"/>
        <w:ind w:left="720" w:hanging="90"/>
        <w:jc w:val="both"/>
        <w:rPr>
          <w:rFonts w:ascii="Arial" w:hAnsi="Arial" w:cs="Arial"/>
          <w:color w:val="000000"/>
          <w:sz w:val="22"/>
          <w:szCs w:val="22"/>
        </w:rPr>
      </w:pPr>
    </w:p>
    <w:p w14:paraId="67B8D7BA" w14:textId="77777777" w:rsidR="007A1051" w:rsidRPr="00E211DC" w:rsidRDefault="007A1051" w:rsidP="00C33599">
      <w:pPr>
        <w:pStyle w:val="ListParagraph"/>
        <w:numPr>
          <w:ilvl w:val="0"/>
          <w:numId w:val="17"/>
        </w:num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 xml:space="preserve">Bidder's Qualification. Bidders must, upon request of the </w:t>
      </w:r>
      <w:r w:rsidR="003E5207" w:rsidRPr="00E211DC">
        <w:rPr>
          <w:rFonts w:ascii="Arial" w:hAnsi="Arial" w:cs="Arial"/>
          <w:color w:val="000000"/>
          <w:sz w:val="22"/>
          <w:szCs w:val="22"/>
        </w:rPr>
        <w:t>MDE</w:t>
      </w:r>
      <w:r w:rsidRPr="00E211DC">
        <w:rPr>
          <w:rFonts w:ascii="Arial" w:hAnsi="Arial" w:cs="Arial"/>
          <w:color w:val="000000"/>
          <w:sz w:val="22"/>
          <w:szCs w:val="22"/>
        </w:rPr>
        <w:t>, furnish</w:t>
      </w:r>
      <w:r w:rsidR="003E5207" w:rsidRPr="00E211DC">
        <w:rPr>
          <w:rFonts w:ascii="Arial" w:hAnsi="Arial" w:cs="Arial"/>
          <w:color w:val="000000"/>
          <w:sz w:val="22"/>
          <w:szCs w:val="22"/>
        </w:rPr>
        <w:t xml:space="preserve"> </w:t>
      </w:r>
      <w:r w:rsidRPr="00E211DC">
        <w:rPr>
          <w:rFonts w:ascii="Arial" w:hAnsi="Arial" w:cs="Arial"/>
          <w:color w:val="000000"/>
          <w:sz w:val="22"/>
          <w:szCs w:val="22"/>
        </w:rPr>
        <w:t>satisfactory evidence of their ability to furnish products or services in</w:t>
      </w:r>
      <w:r w:rsidR="003E5207" w:rsidRPr="00E211DC">
        <w:rPr>
          <w:rFonts w:ascii="Arial" w:hAnsi="Arial" w:cs="Arial"/>
          <w:color w:val="000000"/>
          <w:sz w:val="22"/>
          <w:szCs w:val="22"/>
        </w:rPr>
        <w:t xml:space="preserve"> </w:t>
      </w:r>
      <w:r w:rsidRPr="00E211DC">
        <w:rPr>
          <w:rFonts w:ascii="Arial" w:hAnsi="Arial" w:cs="Arial"/>
          <w:color w:val="000000"/>
          <w:sz w:val="22"/>
          <w:szCs w:val="22"/>
        </w:rPr>
        <w:t xml:space="preserve">accordance with the terms and conditions of these specifications. The </w:t>
      </w:r>
      <w:r w:rsidR="003E5207" w:rsidRPr="00E211DC">
        <w:rPr>
          <w:rFonts w:ascii="Arial" w:hAnsi="Arial" w:cs="Arial"/>
          <w:color w:val="000000"/>
          <w:sz w:val="22"/>
          <w:szCs w:val="22"/>
        </w:rPr>
        <w:t xml:space="preserve">MDE </w:t>
      </w:r>
      <w:r w:rsidRPr="00E211DC">
        <w:rPr>
          <w:rFonts w:ascii="Arial" w:hAnsi="Arial" w:cs="Arial"/>
          <w:color w:val="000000"/>
          <w:sz w:val="22"/>
          <w:szCs w:val="22"/>
        </w:rPr>
        <w:t>reserves the right to make the final determination</w:t>
      </w:r>
      <w:r w:rsidR="003E5207" w:rsidRPr="00E211DC">
        <w:rPr>
          <w:rFonts w:ascii="Arial" w:hAnsi="Arial" w:cs="Arial"/>
          <w:color w:val="000000"/>
          <w:sz w:val="22"/>
          <w:szCs w:val="22"/>
        </w:rPr>
        <w:t xml:space="preserve"> </w:t>
      </w:r>
      <w:r w:rsidRPr="00E211DC">
        <w:rPr>
          <w:rFonts w:ascii="Arial" w:hAnsi="Arial" w:cs="Arial"/>
          <w:color w:val="000000"/>
          <w:sz w:val="22"/>
          <w:szCs w:val="22"/>
        </w:rPr>
        <w:t>as to the bidder's ability.</w:t>
      </w:r>
    </w:p>
    <w:p w14:paraId="3938EEC9" w14:textId="77777777" w:rsidR="003E5207" w:rsidRPr="00E211DC" w:rsidRDefault="003E5207" w:rsidP="00EC42FD">
      <w:pPr>
        <w:pStyle w:val="ListParagraph"/>
        <w:ind w:hanging="90"/>
        <w:jc w:val="both"/>
        <w:rPr>
          <w:rFonts w:ascii="Arial" w:hAnsi="Arial" w:cs="Arial"/>
          <w:color w:val="000000"/>
          <w:sz w:val="22"/>
          <w:szCs w:val="22"/>
        </w:rPr>
      </w:pPr>
    </w:p>
    <w:p w14:paraId="582D644B" w14:textId="77777777" w:rsidR="007A1051" w:rsidRPr="00E211DC" w:rsidRDefault="003E5207" w:rsidP="00C33599">
      <w:pPr>
        <w:pStyle w:val="ListParagraph"/>
        <w:numPr>
          <w:ilvl w:val="0"/>
          <w:numId w:val="17"/>
        </w:num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Award.</w:t>
      </w:r>
      <w:r w:rsidR="007A1051" w:rsidRPr="00E211DC">
        <w:rPr>
          <w:rFonts w:ascii="Arial" w:hAnsi="Arial" w:cs="Arial"/>
          <w:color w:val="000000"/>
          <w:sz w:val="22"/>
          <w:szCs w:val="22"/>
        </w:rPr>
        <w:t xml:space="preserve"> The </w:t>
      </w:r>
      <w:r w:rsidRPr="00E211DC">
        <w:rPr>
          <w:rFonts w:ascii="Arial" w:hAnsi="Arial" w:cs="Arial"/>
          <w:color w:val="000000"/>
          <w:sz w:val="22"/>
          <w:szCs w:val="22"/>
        </w:rPr>
        <w:t>MDE</w:t>
      </w:r>
      <w:r w:rsidR="007A1051" w:rsidRPr="00E211DC">
        <w:rPr>
          <w:rFonts w:ascii="Arial" w:hAnsi="Arial" w:cs="Arial"/>
          <w:color w:val="000000"/>
          <w:sz w:val="22"/>
          <w:szCs w:val="22"/>
        </w:rPr>
        <w:t xml:space="preserve"> will award all items to one vendor</w:t>
      </w:r>
      <w:r w:rsidR="00DF4B26" w:rsidRPr="00E211DC">
        <w:rPr>
          <w:rFonts w:ascii="Arial" w:hAnsi="Arial" w:cs="Arial"/>
          <w:color w:val="000000"/>
          <w:sz w:val="22"/>
          <w:szCs w:val="22"/>
        </w:rPr>
        <w:t xml:space="preserve"> or multiple vendors based on the commodities listed</w:t>
      </w:r>
      <w:r w:rsidRPr="00E211DC">
        <w:rPr>
          <w:rFonts w:ascii="Arial" w:hAnsi="Arial" w:cs="Arial"/>
          <w:color w:val="000000"/>
          <w:sz w:val="22"/>
          <w:szCs w:val="22"/>
        </w:rPr>
        <w:t>.</w:t>
      </w:r>
    </w:p>
    <w:p w14:paraId="606D71D4" w14:textId="77777777" w:rsidR="00DF4B26" w:rsidRPr="00E211DC" w:rsidRDefault="00DF4B26" w:rsidP="00EC42FD">
      <w:pPr>
        <w:pStyle w:val="ListParagraph"/>
        <w:ind w:hanging="90"/>
        <w:jc w:val="both"/>
        <w:rPr>
          <w:rFonts w:ascii="Arial" w:hAnsi="Arial" w:cs="Arial"/>
          <w:color w:val="000000"/>
          <w:sz w:val="22"/>
          <w:szCs w:val="22"/>
        </w:rPr>
      </w:pPr>
    </w:p>
    <w:p w14:paraId="61B4B106" w14:textId="77777777" w:rsidR="00DF4B26" w:rsidRPr="00E211DC" w:rsidRDefault="00DF4B26" w:rsidP="00C33599">
      <w:pPr>
        <w:pStyle w:val="ListParagraph"/>
        <w:numPr>
          <w:ilvl w:val="0"/>
          <w:numId w:val="17"/>
        </w:num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Award Criteria. The award will be made to the best bid. Factors to be</w:t>
      </w:r>
    </w:p>
    <w:p w14:paraId="6BF8194E" w14:textId="77777777" w:rsidR="00DF4B26" w:rsidRPr="00E211DC" w:rsidRDefault="00DF4B26" w:rsidP="00C33599">
      <w:pPr>
        <w:pStyle w:val="ListParagraph"/>
        <w:numPr>
          <w:ilvl w:val="2"/>
          <w:numId w:val="16"/>
        </w:numPr>
        <w:autoSpaceDE w:val="0"/>
        <w:autoSpaceDN w:val="0"/>
        <w:adjustRightInd w:val="0"/>
        <w:ind w:hanging="90"/>
        <w:jc w:val="both"/>
        <w:rPr>
          <w:rFonts w:ascii="Arial" w:hAnsi="Arial" w:cs="Arial"/>
          <w:color w:val="000000"/>
          <w:sz w:val="22"/>
          <w:szCs w:val="22"/>
        </w:rPr>
      </w:pPr>
      <w:r w:rsidRPr="00E211DC">
        <w:rPr>
          <w:rFonts w:ascii="Arial" w:hAnsi="Arial" w:cs="Arial"/>
          <w:color w:val="000000"/>
          <w:sz w:val="22"/>
          <w:szCs w:val="22"/>
        </w:rPr>
        <w:t>considered in determining the best bid include:</w:t>
      </w:r>
    </w:p>
    <w:p w14:paraId="27EFB548" w14:textId="30183188" w:rsidR="00DF4B26" w:rsidRPr="00E211DC" w:rsidRDefault="00DF4B26" w:rsidP="00C33599">
      <w:pPr>
        <w:pStyle w:val="ListParagraph"/>
        <w:numPr>
          <w:ilvl w:val="2"/>
          <w:numId w:val="16"/>
        </w:numPr>
        <w:autoSpaceDE w:val="0"/>
        <w:autoSpaceDN w:val="0"/>
        <w:adjustRightInd w:val="0"/>
        <w:ind w:hanging="90"/>
        <w:jc w:val="both"/>
        <w:rPr>
          <w:rFonts w:ascii="Arial" w:hAnsi="Arial" w:cs="Arial"/>
          <w:color w:val="000000"/>
          <w:sz w:val="22"/>
          <w:szCs w:val="22"/>
        </w:rPr>
      </w:pPr>
      <w:r w:rsidRPr="00E211DC">
        <w:rPr>
          <w:rFonts w:ascii="Arial" w:hAnsi="Arial" w:cs="Arial"/>
          <w:color w:val="000000"/>
          <w:sz w:val="22"/>
          <w:szCs w:val="22"/>
        </w:rPr>
        <w:t>Bottom Line Figure</w:t>
      </w:r>
    </w:p>
    <w:p w14:paraId="320A4D05" w14:textId="133B7DE4" w:rsidR="00DF4B26" w:rsidRPr="00E211DC" w:rsidRDefault="00DF4B26" w:rsidP="00C33599">
      <w:pPr>
        <w:pStyle w:val="ListParagraph"/>
        <w:numPr>
          <w:ilvl w:val="2"/>
          <w:numId w:val="16"/>
        </w:numPr>
        <w:autoSpaceDE w:val="0"/>
        <w:autoSpaceDN w:val="0"/>
        <w:adjustRightInd w:val="0"/>
        <w:ind w:hanging="90"/>
        <w:jc w:val="both"/>
        <w:rPr>
          <w:rFonts w:ascii="Arial" w:hAnsi="Arial" w:cs="Arial"/>
          <w:color w:val="000000"/>
          <w:sz w:val="22"/>
          <w:szCs w:val="22"/>
        </w:rPr>
      </w:pPr>
      <w:r w:rsidRPr="00E211DC">
        <w:rPr>
          <w:rFonts w:ascii="Arial" w:hAnsi="Arial" w:cs="Arial"/>
          <w:color w:val="000000"/>
          <w:sz w:val="22"/>
          <w:szCs w:val="22"/>
        </w:rPr>
        <w:t>Conformity with Specifications</w:t>
      </w:r>
    </w:p>
    <w:p w14:paraId="503985B1" w14:textId="12046818" w:rsidR="00DF4B26" w:rsidRPr="00E211DC" w:rsidRDefault="00DF4B26" w:rsidP="00C33599">
      <w:pPr>
        <w:pStyle w:val="ListParagraph"/>
        <w:numPr>
          <w:ilvl w:val="2"/>
          <w:numId w:val="16"/>
        </w:numPr>
        <w:autoSpaceDE w:val="0"/>
        <w:autoSpaceDN w:val="0"/>
        <w:adjustRightInd w:val="0"/>
        <w:ind w:hanging="90"/>
        <w:jc w:val="both"/>
        <w:rPr>
          <w:rFonts w:ascii="Arial" w:hAnsi="Arial" w:cs="Arial"/>
          <w:color w:val="000000"/>
          <w:sz w:val="22"/>
          <w:szCs w:val="22"/>
        </w:rPr>
      </w:pPr>
      <w:r w:rsidRPr="00E211DC">
        <w:rPr>
          <w:rFonts w:ascii="Arial" w:hAnsi="Arial" w:cs="Arial"/>
          <w:color w:val="000000"/>
          <w:sz w:val="22"/>
          <w:szCs w:val="22"/>
        </w:rPr>
        <w:t>Responsibility of the Bidder</w:t>
      </w:r>
    </w:p>
    <w:p w14:paraId="49CABF14" w14:textId="77777777" w:rsidR="00EF7B14" w:rsidRPr="00E211DC" w:rsidRDefault="00EF7B14" w:rsidP="00EC42FD">
      <w:pPr>
        <w:autoSpaceDE w:val="0"/>
        <w:autoSpaceDN w:val="0"/>
        <w:adjustRightInd w:val="0"/>
        <w:ind w:hanging="90"/>
        <w:jc w:val="both"/>
        <w:rPr>
          <w:rFonts w:ascii="Arial" w:hAnsi="Arial" w:cs="Arial"/>
          <w:color w:val="000000"/>
          <w:sz w:val="22"/>
          <w:szCs w:val="22"/>
        </w:rPr>
      </w:pPr>
    </w:p>
    <w:p w14:paraId="02112BB3" w14:textId="77777777" w:rsidR="007A1051" w:rsidRPr="00E211DC" w:rsidRDefault="007A1051" w:rsidP="00C33599">
      <w:pPr>
        <w:pStyle w:val="ListParagraph"/>
        <w:numPr>
          <w:ilvl w:val="0"/>
          <w:numId w:val="17"/>
        </w:num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 xml:space="preserve">Award Process. </w:t>
      </w:r>
      <w:r w:rsidRPr="00E211DC">
        <w:rPr>
          <w:rFonts w:ascii="Arial" w:hAnsi="Arial" w:cs="Arial"/>
          <w:b/>
          <w:bCs/>
          <w:color w:val="000000"/>
          <w:sz w:val="22"/>
          <w:szCs w:val="22"/>
        </w:rPr>
        <w:t>Bidders must bid on all items listed. Failure to do so</w:t>
      </w:r>
      <w:r w:rsidR="00EF7B14" w:rsidRPr="00E211DC">
        <w:rPr>
          <w:rFonts w:ascii="Arial" w:hAnsi="Arial" w:cs="Arial"/>
          <w:b/>
          <w:bCs/>
          <w:color w:val="000000"/>
          <w:sz w:val="22"/>
          <w:szCs w:val="22"/>
        </w:rPr>
        <w:t xml:space="preserve"> </w:t>
      </w:r>
      <w:r w:rsidRPr="00E211DC">
        <w:rPr>
          <w:rFonts w:ascii="Arial" w:hAnsi="Arial" w:cs="Arial"/>
          <w:b/>
          <w:bCs/>
          <w:color w:val="000000"/>
          <w:sz w:val="22"/>
          <w:szCs w:val="22"/>
        </w:rPr>
        <w:t xml:space="preserve">shall be cause for rejection of bid. </w:t>
      </w:r>
      <w:r w:rsidRPr="00E211DC">
        <w:rPr>
          <w:rFonts w:ascii="Arial" w:hAnsi="Arial" w:cs="Arial"/>
          <w:color w:val="000000"/>
          <w:sz w:val="22"/>
          <w:szCs w:val="22"/>
        </w:rPr>
        <w:t>Awarding will be accomplished by</w:t>
      </w:r>
      <w:r w:rsidR="00EF7B14" w:rsidRPr="00E211DC">
        <w:rPr>
          <w:rFonts w:ascii="Arial" w:hAnsi="Arial" w:cs="Arial"/>
          <w:color w:val="000000"/>
          <w:sz w:val="22"/>
          <w:szCs w:val="22"/>
        </w:rPr>
        <w:t xml:space="preserve"> </w:t>
      </w:r>
      <w:r w:rsidRPr="00E211DC">
        <w:rPr>
          <w:rFonts w:ascii="Arial" w:hAnsi="Arial" w:cs="Arial"/>
          <w:color w:val="000000"/>
          <w:sz w:val="22"/>
          <w:szCs w:val="22"/>
        </w:rPr>
        <w:t>multiplying the usage figure times the price bid for each item to arrive at an</w:t>
      </w:r>
      <w:r w:rsidR="00EF7B14" w:rsidRPr="00E211DC">
        <w:rPr>
          <w:rFonts w:ascii="Arial" w:hAnsi="Arial" w:cs="Arial"/>
          <w:color w:val="000000"/>
          <w:sz w:val="22"/>
          <w:szCs w:val="22"/>
        </w:rPr>
        <w:t xml:space="preserve"> </w:t>
      </w:r>
      <w:r w:rsidRPr="00E211DC">
        <w:rPr>
          <w:rFonts w:ascii="Arial" w:hAnsi="Arial" w:cs="Arial"/>
          <w:color w:val="000000"/>
          <w:sz w:val="22"/>
          <w:szCs w:val="22"/>
        </w:rPr>
        <w:t>item cost. For items that do not indicate any usage, a quantity of one</w:t>
      </w:r>
      <w:r w:rsidR="00AD5794" w:rsidRPr="00E211DC">
        <w:rPr>
          <w:rFonts w:ascii="Arial" w:hAnsi="Arial" w:cs="Arial"/>
          <w:color w:val="000000"/>
          <w:sz w:val="22"/>
          <w:szCs w:val="22"/>
        </w:rPr>
        <w:t xml:space="preserve"> (1) case, box, etc.</w:t>
      </w:r>
      <w:r w:rsidRPr="00E211DC">
        <w:rPr>
          <w:rFonts w:ascii="Arial" w:hAnsi="Arial" w:cs="Arial"/>
          <w:color w:val="000000"/>
          <w:sz w:val="22"/>
          <w:szCs w:val="22"/>
        </w:rPr>
        <w:t xml:space="preserve"> will be</w:t>
      </w:r>
      <w:r w:rsidR="00EF7B14" w:rsidRPr="00E211DC">
        <w:rPr>
          <w:rFonts w:ascii="Arial" w:hAnsi="Arial" w:cs="Arial"/>
          <w:color w:val="000000"/>
          <w:sz w:val="22"/>
          <w:szCs w:val="22"/>
        </w:rPr>
        <w:t xml:space="preserve"> </w:t>
      </w:r>
      <w:r w:rsidRPr="00E211DC">
        <w:rPr>
          <w:rFonts w:ascii="Arial" w:hAnsi="Arial" w:cs="Arial"/>
          <w:color w:val="000000"/>
          <w:sz w:val="22"/>
          <w:szCs w:val="22"/>
        </w:rPr>
        <w:t>used when calculating the item cost. The item costs for all items will be</w:t>
      </w:r>
      <w:r w:rsidR="00AD5794" w:rsidRPr="00E211DC">
        <w:rPr>
          <w:rFonts w:ascii="Arial" w:hAnsi="Arial" w:cs="Arial"/>
          <w:color w:val="000000"/>
          <w:sz w:val="22"/>
          <w:szCs w:val="22"/>
        </w:rPr>
        <w:t xml:space="preserve"> </w:t>
      </w:r>
      <w:r w:rsidRPr="00E211DC">
        <w:rPr>
          <w:rFonts w:ascii="Arial" w:hAnsi="Arial" w:cs="Arial"/>
          <w:color w:val="000000"/>
          <w:sz w:val="22"/>
          <w:szCs w:val="22"/>
        </w:rPr>
        <w:t>summed to arrive at a bottom</w:t>
      </w:r>
      <w:r w:rsidR="00AD5794" w:rsidRPr="00E211DC">
        <w:rPr>
          <w:rFonts w:ascii="Arial" w:hAnsi="Arial" w:cs="Arial"/>
          <w:color w:val="000000"/>
          <w:sz w:val="22"/>
          <w:szCs w:val="22"/>
        </w:rPr>
        <w:t>-</w:t>
      </w:r>
      <w:r w:rsidRPr="00E211DC">
        <w:rPr>
          <w:rFonts w:ascii="Arial" w:hAnsi="Arial" w:cs="Arial"/>
          <w:color w:val="000000"/>
          <w:sz w:val="22"/>
          <w:szCs w:val="22"/>
        </w:rPr>
        <w:t>line figure. The award will be made to the</w:t>
      </w:r>
      <w:r w:rsidR="00AD5794" w:rsidRPr="00E211DC">
        <w:rPr>
          <w:rFonts w:ascii="Arial" w:hAnsi="Arial" w:cs="Arial"/>
          <w:color w:val="000000"/>
          <w:sz w:val="22"/>
          <w:szCs w:val="22"/>
        </w:rPr>
        <w:t xml:space="preserve"> </w:t>
      </w:r>
      <w:r w:rsidRPr="00E211DC">
        <w:rPr>
          <w:rFonts w:ascii="Arial" w:hAnsi="Arial" w:cs="Arial"/>
          <w:color w:val="000000"/>
          <w:sz w:val="22"/>
          <w:szCs w:val="22"/>
        </w:rPr>
        <w:t>lowest bottom line figure.</w:t>
      </w:r>
    </w:p>
    <w:p w14:paraId="33AE3BD0" w14:textId="77777777" w:rsidR="00690B29" w:rsidRPr="00E211DC" w:rsidRDefault="00690B29" w:rsidP="00DF6724">
      <w:pPr>
        <w:autoSpaceDE w:val="0"/>
        <w:autoSpaceDN w:val="0"/>
        <w:adjustRightInd w:val="0"/>
        <w:ind w:left="720" w:firstLine="720"/>
        <w:jc w:val="both"/>
        <w:rPr>
          <w:rFonts w:ascii="Arial" w:hAnsi="Arial" w:cs="Arial"/>
          <w:b/>
          <w:bCs/>
          <w:color w:val="000000"/>
          <w:sz w:val="22"/>
          <w:szCs w:val="22"/>
        </w:rPr>
      </w:pPr>
    </w:p>
    <w:p w14:paraId="37A51705" w14:textId="72048D50" w:rsidR="00AD5794" w:rsidRPr="00E211DC" w:rsidRDefault="00AD5794" w:rsidP="00C33599">
      <w:pPr>
        <w:pStyle w:val="ListParagraph"/>
        <w:numPr>
          <w:ilvl w:val="0"/>
          <w:numId w:val="15"/>
        </w:numPr>
        <w:autoSpaceDE w:val="0"/>
        <w:autoSpaceDN w:val="0"/>
        <w:adjustRightInd w:val="0"/>
        <w:jc w:val="both"/>
        <w:rPr>
          <w:rFonts w:ascii="Arial" w:hAnsi="Arial" w:cs="Arial"/>
          <w:b/>
          <w:bCs/>
          <w:color w:val="000000"/>
          <w:sz w:val="22"/>
          <w:szCs w:val="22"/>
        </w:rPr>
      </w:pPr>
      <w:r w:rsidRPr="00E211DC">
        <w:rPr>
          <w:rFonts w:ascii="Arial" w:hAnsi="Arial" w:cs="Arial"/>
          <w:b/>
          <w:bCs/>
          <w:color w:val="000000"/>
          <w:sz w:val="22"/>
          <w:szCs w:val="22"/>
        </w:rPr>
        <w:t>CONTRACT ADMINISTRATION</w:t>
      </w:r>
    </w:p>
    <w:p w14:paraId="0ACC1CAF" w14:textId="77777777" w:rsidR="00036D43" w:rsidRPr="00E211DC" w:rsidRDefault="00036D43" w:rsidP="00DF6724">
      <w:pPr>
        <w:autoSpaceDE w:val="0"/>
        <w:autoSpaceDN w:val="0"/>
        <w:adjustRightInd w:val="0"/>
        <w:ind w:left="720" w:firstLine="720"/>
        <w:jc w:val="both"/>
        <w:rPr>
          <w:rFonts w:ascii="Arial" w:hAnsi="Arial" w:cs="Arial"/>
          <w:b/>
          <w:bCs/>
          <w:color w:val="000000"/>
          <w:sz w:val="22"/>
          <w:szCs w:val="22"/>
        </w:rPr>
      </w:pPr>
    </w:p>
    <w:p w14:paraId="5370FAB9" w14:textId="6BA92F9B" w:rsidR="00AD5794" w:rsidRPr="00E211DC" w:rsidRDefault="00AD5794" w:rsidP="00C33599">
      <w:pPr>
        <w:pStyle w:val="ListParagraph"/>
        <w:numPr>
          <w:ilvl w:val="0"/>
          <w:numId w:val="18"/>
        </w:numPr>
        <w:tabs>
          <w:tab w:val="left" w:pos="9630"/>
        </w:tabs>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u w:val="single"/>
        </w:rPr>
        <w:t>Contract Compliance</w:t>
      </w:r>
      <w:r w:rsidRPr="00E211DC">
        <w:rPr>
          <w:rFonts w:ascii="Arial" w:hAnsi="Arial" w:cs="Arial"/>
          <w:color w:val="000000"/>
          <w:sz w:val="22"/>
          <w:szCs w:val="22"/>
        </w:rPr>
        <w:t>. All bidders should note that the awarded vendor will</w:t>
      </w:r>
      <w:r w:rsidR="001A1AC1" w:rsidRPr="00E211DC">
        <w:rPr>
          <w:rFonts w:ascii="Arial" w:hAnsi="Arial" w:cs="Arial"/>
          <w:color w:val="000000"/>
          <w:sz w:val="22"/>
          <w:szCs w:val="22"/>
        </w:rPr>
        <w:t xml:space="preserve"> </w:t>
      </w:r>
      <w:r w:rsidRPr="00E211DC">
        <w:rPr>
          <w:rFonts w:ascii="Arial" w:hAnsi="Arial" w:cs="Arial"/>
          <w:color w:val="000000"/>
          <w:sz w:val="22"/>
          <w:szCs w:val="22"/>
        </w:rPr>
        <w:t>be expected to meet all specifications of this bid. As per the</w:t>
      </w:r>
      <w:r w:rsidR="001A1AC1" w:rsidRPr="00E211DC">
        <w:rPr>
          <w:rFonts w:ascii="Arial" w:hAnsi="Arial" w:cs="Arial"/>
          <w:color w:val="000000"/>
          <w:sz w:val="22"/>
          <w:szCs w:val="22"/>
        </w:rPr>
        <w:t xml:space="preserve"> </w:t>
      </w:r>
      <w:r w:rsidRPr="00E211DC">
        <w:rPr>
          <w:rFonts w:ascii="Arial" w:hAnsi="Arial" w:cs="Arial"/>
          <w:color w:val="000000"/>
          <w:sz w:val="22"/>
          <w:szCs w:val="22"/>
        </w:rPr>
        <w:t>General Conditions, any failure to perform is cause for cancellation of a bid</w:t>
      </w:r>
      <w:r w:rsidR="001A1AC1" w:rsidRPr="00E211DC">
        <w:rPr>
          <w:rFonts w:ascii="Arial" w:hAnsi="Arial" w:cs="Arial"/>
          <w:color w:val="000000"/>
          <w:sz w:val="22"/>
          <w:szCs w:val="22"/>
        </w:rPr>
        <w:t xml:space="preserve"> </w:t>
      </w:r>
      <w:r w:rsidRPr="00E211DC">
        <w:rPr>
          <w:rFonts w:ascii="Arial" w:hAnsi="Arial" w:cs="Arial"/>
          <w:color w:val="000000"/>
          <w:sz w:val="22"/>
          <w:szCs w:val="22"/>
        </w:rPr>
        <w:t>contract. Contract will be monitored closely to ensure vendor compliance. If</w:t>
      </w:r>
      <w:r w:rsidR="001A1AC1" w:rsidRPr="00E211DC">
        <w:rPr>
          <w:rFonts w:ascii="Arial" w:hAnsi="Arial" w:cs="Arial"/>
          <w:color w:val="000000"/>
          <w:sz w:val="22"/>
          <w:szCs w:val="22"/>
        </w:rPr>
        <w:t xml:space="preserve"> </w:t>
      </w:r>
      <w:r w:rsidRPr="00E211DC">
        <w:rPr>
          <w:rFonts w:ascii="Arial" w:hAnsi="Arial" w:cs="Arial"/>
          <w:color w:val="000000"/>
          <w:sz w:val="22"/>
          <w:szCs w:val="22"/>
        </w:rPr>
        <w:t>problems occur, they will be reviewed and discussed with the vendor and the</w:t>
      </w:r>
      <w:r w:rsidR="001A1AC1" w:rsidRPr="00E211DC">
        <w:rPr>
          <w:rFonts w:ascii="Arial" w:hAnsi="Arial" w:cs="Arial"/>
          <w:color w:val="000000"/>
          <w:sz w:val="22"/>
          <w:szCs w:val="22"/>
        </w:rPr>
        <w:t xml:space="preserve"> </w:t>
      </w:r>
      <w:r w:rsidRPr="00E211DC">
        <w:rPr>
          <w:rFonts w:ascii="Arial" w:hAnsi="Arial" w:cs="Arial"/>
          <w:color w:val="000000"/>
          <w:sz w:val="22"/>
          <w:szCs w:val="22"/>
        </w:rPr>
        <w:t>vendor will be expected to rectify all problems promptly. Once the Office of</w:t>
      </w:r>
      <w:r w:rsidR="001A1AC1" w:rsidRPr="00E211DC">
        <w:rPr>
          <w:rFonts w:ascii="Arial" w:hAnsi="Arial" w:cs="Arial"/>
          <w:color w:val="000000"/>
          <w:sz w:val="22"/>
          <w:szCs w:val="22"/>
        </w:rPr>
        <w:t xml:space="preserve"> </w:t>
      </w:r>
      <w:r w:rsidRPr="00E211DC">
        <w:rPr>
          <w:rFonts w:ascii="Arial" w:hAnsi="Arial" w:cs="Arial"/>
          <w:color w:val="000000"/>
          <w:sz w:val="22"/>
          <w:szCs w:val="22"/>
        </w:rPr>
        <w:t>Purchasing and Travel has received five (5) written, substantiated and</w:t>
      </w:r>
      <w:r w:rsidR="001A1AC1" w:rsidRPr="00E211DC">
        <w:rPr>
          <w:rFonts w:ascii="Arial" w:hAnsi="Arial" w:cs="Arial"/>
          <w:color w:val="000000"/>
          <w:sz w:val="22"/>
          <w:szCs w:val="22"/>
        </w:rPr>
        <w:t xml:space="preserve"> </w:t>
      </w:r>
      <w:r w:rsidRPr="00E211DC">
        <w:rPr>
          <w:rFonts w:ascii="Arial" w:hAnsi="Arial" w:cs="Arial"/>
          <w:color w:val="000000"/>
          <w:sz w:val="22"/>
          <w:szCs w:val="22"/>
        </w:rPr>
        <w:t>verified complaints on an awarded vendor regarding noncompliance of any of</w:t>
      </w:r>
      <w:r w:rsidR="001A1AC1" w:rsidRPr="00E211DC">
        <w:rPr>
          <w:rFonts w:ascii="Arial" w:hAnsi="Arial" w:cs="Arial"/>
          <w:color w:val="000000"/>
          <w:sz w:val="22"/>
          <w:szCs w:val="22"/>
        </w:rPr>
        <w:t xml:space="preserve"> </w:t>
      </w:r>
      <w:r w:rsidRPr="00E211DC">
        <w:rPr>
          <w:rFonts w:ascii="Arial" w:hAnsi="Arial" w:cs="Arial"/>
          <w:color w:val="000000"/>
          <w:sz w:val="22"/>
          <w:szCs w:val="22"/>
        </w:rPr>
        <w:t xml:space="preserve">the contract terms and conditions, that vendor’s contract will be </w:t>
      </w:r>
      <w:r w:rsidR="00E73024" w:rsidRPr="00E211DC">
        <w:rPr>
          <w:rFonts w:ascii="Arial" w:hAnsi="Arial" w:cs="Arial"/>
          <w:color w:val="000000"/>
          <w:sz w:val="22"/>
          <w:szCs w:val="22"/>
        </w:rPr>
        <w:t>canceled,</w:t>
      </w:r>
      <w:r w:rsidRPr="00E211DC">
        <w:rPr>
          <w:rFonts w:ascii="Arial" w:hAnsi="Arial" w:cs="Arial"/>
          <w:color w:val="000000"/>
          <w:sz w:val="22"/>
          <w:szCs w:val="22"/>
        </w:rPr>
        <w:t xml:space="preserve"> and</w:t>
      </w:r>
      <w:r w:rsidR="001A1AC1" w:rsidRPr="00E211DC">
        <w:rPr>
          <w:rFonts w:ascii="Arial" w:hAnsi="Arial" w:cs="Arial"/>
          <w:color w:val="000000"/>
          <w:sz w:val="22"/>
          <w:szCs w:val="22"/>
        </w:rPr>
        <w:t xml:space="preserve"> </w:t>
      </w:r>
      <w:r w:rsidRPr="00E211DC">
        <w:rPr>
          <w:rFonts w:ascii="Arial" w:hAnsi="Arial" w:cs="Arial"/>
          <w:color w:val="000000"/>
          <w:sz w:val="22"/>
          <w:szCs w:val="22"/>
        </w:rPr>
        <w:t>that vendor will be disqualified from bidding for a period of 24 months.</w:t>
      </w:r>
    </w:p>
    <w:p w14:paraId="304F783B" w14:textId="77777777" w:rsidR="00AD5794" w:rsidRPr="00E211DC" w:rsidRDefault="00AD5794" w:rsidP="00861307">
      <w:pPr>
        <w:tabs>
          <w:tab w:val="left" w:pos="9630"/>
        </w:tabs>
        <w:autoSpaceDE w:val="0"/>
        <w:autoSpaceDN w:val="0"/>
        <w:adjustRightInd w:val="0"/>
        <w:jc w:val="both"/>
        <w:rPr>
          <w:rFonts w:ascii="Arial" w:hAnsi="Arial" w:cs="Arial"/>
          <w:color w:val="000000"/>
          <w:sz w:val="22"/>
          <w:szCs w:val="22"/>
        </w:rPr>
      </w:pPr>
    </w:p>
    <w:p w14:paraId="73C42DEC" w14:textId="3C29AEE2" w:rsidR="00AD5794" w:rsidRPr="00E211DC" w:rsidRDefault="00AD5794" w:rsidP="00C33599">
      <w:pPr>
        <w:pStyle w:val="ListParagraph"/>
        <w:numPr>
          <w:ilvl w:val="0"/>
          <w:numId w:val="18"/>
        </w:numPr>
        <w:tabs>
          <w:tab w:val="left" w:pos="9630"/>
        </w:tabs>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Questions or problems arising from bid procedures or subsequent</w:t>
      </w:r>
      <w:r w:rsidR="00301ADF" w:rsidRPr="00E211DC">
        <w:rPr>
          <w:rFonts w:ascii="Arial" w:hAnsi="Arial" w:cs="Arial"/>
          <w:color w:val="000000"/>
          <w:sz w:val="22"/>
          <w:szCs w:val="22"/>
        </w:rPr>
        <w:t xml:space="preserve"> </w:t>
      </w:r>
      <w:r w:rsidRPr="00E211DC">
        <w:rPr>
          <w:rFonts w:ascii="Arial" w:hAnsi="Arial" w:cs="Arial"/>
          <w:color w:val="000000"/>
          <w:sz w:val="22"/>
          <w:szCs w:val="22"/>
        </w:rPr>
        <w:t xml:space="preserve">order and delivery procedures should be directed to the </w:t>
      </w:r>
      <w:r w:rsidR="00301ADF" w:rsidRPr="00E211DC">
        <w:rPr>
          <w:rFonts w:ascii="Arial" w:hAnsi="Arial" w:cs="Arial"/>
          <w:color w:val="000000"/>
          <w:sz w:val="22"/>
          <w:szCs w:val="22"/>
        </w:rPr>
        <w:t xml:space="preserve">(provide the programs contact name and information here) 359 North West Street, Central High School Building, Jackson. </w:t>
      </w:r>
      <w:r w:rsidRPr="00E211DC">
        <w:rPr>
          <w:rFonts w:ascii="Arial" w:hAnsi="Arial" w:cs="Arial"/>
          <w:color w:val="000000"/>
          <w:sz w:val="22"/>
          <w:szCs w:val="22"/>
        </w:rPr>
        <w:t>MS 39201; Phone: 601-359-3409.</w:t>
      </w:r>
    </w:p>
    <w:p w14:paraId="27FE2065" w14:textId="77777777" w:rsidR="00BC5027" w:rsidRPr="00E211DC" w:rsidRDefault="00BC5027" w:rsidP="00861307">
      <w:pPr>
        <w:tabs>
          <w:tab w:val="left" w:pos="9630"/>
        </w:tabs>
        <w:autoSpaceDE w:val="0"/>
        <w:autoSpaceDN w:val="0"/>
        <w:adjustRightInd w:val="0"/>
        <w:jc w:val="both"/>
        <w:rPr>
          <w:rFonts w:ascii="Arial" w:hAnsi="Arial" w:cs="Arial"/>
          <w:color w:val="000000"/>
          <w:sz w:val="22"/>
          <w:szCs w:val="22"/>
        </w:rPr>
      </w:pPr>
    </w:p>
    <w:p w14:paraId="73DFC8D1" w14:textId="70DB0A39" w:rsidR="00AD5794" w:rsidRPr="00E211DC" w:rsidRDefault="00AD5794" w:rsidP="00C33599">
      <w:pPr>
        <w:pStyle w:val="ListParagraph"/>
        <w:numPr>
          <w:ilvl w:val="0"/>
          <w:numId w:val="18"/>
        </w:numPr>
        <w:tabs>
          <w:tab w:val="left" w:pos="9630"/>
        </w:tabs>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u w:val="single"/>
        </w:rPr>
        <w:t>Assignment</w:t>
      </w:r>
      <w:r w:rsidRPr="00E211DC">
        <w:rPr>
          <w:rFonts w:ascii="Arial" w:hAnsi="Arial" w:cs="Arial"/>
          <w:color w:val="000000"/>
          <w:sz w:val="22"/>
          <w:szCs w:val="22"/>
        </w:rPr>
        <w:t>. No Contract may be assigned, sublet, or transferred without the</w:t>
      </w:r>
      <w:r w:rsidR="00FE7903" w:rsidRPr="00E211DC">
        <w:rPr>
          <w:rFonts w:ascii="Arial" w:hAnsi="Arial" w:cs="Arial"/>
          <w:color w:val="000000"/>
          <w:sz w:val="22"/>
          <w:szCs w:val="22"/>
        </w:rPr>
        <w:t xml:space="preserve"> </w:t>
      </w:r>
      <w:r w:rsidRPr="00E211DC">
        <w:rPr>
          <w:rFonts w:ascii="Arial" w:hAnsi="Arial" w:cs="Arial"/>
          <w:color w:val="000000"/>
          <w:sz w:val="22"/>
          <w:szCs w:val="22"/>
        </w:rPr>
        <w:t xml:space="preserve">written consent of the </w:t>
      </w:r>
      <w:r w:rsidR="00FE7903" w:rsidRPr="00E211DC">
        <w:rPr>
          <w:rFonts w:ascii="Arial" w:hAnsi="Arial" w:cs="Arial"/>
          <w:color w:val="000000"/>
          <w:sz w:val="22"/>
          <w:szCs w:val="22"/>
        </w:rPr>
        <w:t>MDE</w:t>
      </w:r>
      <w:r w:rsidRPr="00E211DC">
        <w:rPr>
          <w:rFonts w:ascii="Arial" w:hAnsi="Arial" w:cs="Arial"/>
          <w:color w:val="000000"/>
          <w:sz w:val="22"/>
          <w:szCs w:val="22"/>
        </w:rPr>
        <w:t>.</w:t>
      </w:r>
    </w:p>
    <w:p w14:paraId="6B27DFD3" w14:textId="77777777" w:rsidR="00301ADF" w:rsidRPr="00E211DC" w:rsidRDefault="00301ADF" w:rsidP="00861307">
      <w:pPr>
        <w:tabs>
          <w:tab w:val="left" w:pos="9630"/>
        </w:tabs>
        <w:autoSpaceDE w:val="0"/>
        <w:autoSpaceDN w:val="0"/>
        <w:adjustRightInd w:val="0"/>
        <w:jc w:val="both"/>
        <w:rPr>
          <w:rFonts w:ascii="Arial" w:hAnsi="Arial" w:cs="Arial"/>
          <w:color w:val="000000"/>
          <w:sz w:val="22"/>
          <w:szCs w:val="22"/>
        </w:rPr>
      </w:pPr>
    </w:p>
    <w:p w14:paraId="7DD9BF7C" w14:textId="77777777" w:rsidR="00AD5794" w:rsidRPr="00E211DC" w:rsidRDefault="00AD5794" w:rsidP="00C33599">
      <w:pPr>
        <w:pStyle w:val="ListParagraph"/>
        <w:numPr>
          <w:ilvl w:val="0"/>
          <w:numId w:val="18"/>
        </w:numPr>
        <w:tabs>
          <w:tab w:val="left" w:pos="9630"/>
        </w:tabs>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u w:val="single"/>
        </w:rPr>
        <w:t>Billing Instructions.</w:t>
      </w:r>
      <w:r w:rsidRPr="00E211DC">
        <w:rPr>
          <w:rFonts w:ascii="Arial" w:hAnsi="Arial" w:cs="Arial"/>
          <w:color w:val="000000"/>
          <w:sz w:val="22"/>
          <w:szCs w:val="22"/>
        </w:rPr>
        <w:t xml:space="preserve"> Invoices are to be mailed to the address shown on</w:t>
      </w:r>
      <w:r w:rsidR="00FE7903" w:rsidRPr="00E211DC">
        <w:rPr>
          <w:rFonts w:ascii="Arial" w:hAnsi="Arial" w:cs="Arial"/>
          <w:color w:val="000000"/>
          <w:sz w:val="22"/>
          <w:szCs w:val="22"/>
        </w:rPr>
        <w:t xml:space="preserve"> </w:t>
      </w:r>
      <w:r w:rsidRPr="00E211DC">
        <w:rPr>
          <w:rFonts w:ascii="Arial" w:hAnsi="Arial" w:cs="Arial"/>
          <w:color w:val="000000"/>
          <w:sz w:val="22"/>
          <w:szCs w:val="22"/>
        </w:rPr>
        <w:t>individual Purchase Orders.</w:t>
      </w:r>
    </w:p>
    <w:p w14:paraId="2593F6E7" w14:textId="77777777" w:rsidR="00FE7903" w:rsidRPr="00E211DC" w:rsidRDefault="00FE7903" w:rsidP="00861307">
      <w:pPr>
        <w:tabs>
          <w:tab w:val="left" w:pos="9630"/>
        </w:tabs>
        <w:autoSpaceDE w:val="0"/>
        <w:autoSpaceDN w:val="0"/>
        <w:adjustRightInd w:val="0"/>
        <w:jc w:val="both"/>
        <w:rPr>
          <w:rFonts w:ascii="Arial" w:hAnsi="Arial" w:cs="Arial"/>
          <w:color w:val="000000"/>
          <w:sz w:val="22"/>
          <w:szCs w:val="22"/>
        </w:rPr>
      </w:pPr>
    </w:p>
    <w:p w14:paraId="3873C353" w14:textId="66B54EEB" w:rsidR="00AD5794" w:rsidRPr="00E211DC" w:rsidRDefault="00AD5794" w:rsidP="00C33599">
      <w:pPr>
        <w:pStyle w:val="ListParagraph"/>
        <w:numPr>
          <w:ilvl w:val="0"/>
          <w:numId w:val="18"/>
        </w:numPr>
        <w:tabs>
          <w:tab w:val="left" w:pos="9630"/>
        </w:tabs>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u w:val="single"/>
        </w:rPr>
        <w:t>Invoices and Payment</w:t>
      </w:r>
      <w:r w:rsidRPr="00E211DC">
        <w:rPr>
          <w:rFonts w:ascii="Arial" w:hAnsi="Arial" w:cs="Arial"/>
          <w:color w:val="000000"/>
          <w:sz w:val="22"/>
          <w:szCs w:val="22"/>
        </w:rPr>
        <w:t>. After merchandise has been received and invoices</w:t>
      </w:r>
      <w:r w:rsidR="00FE7903" w:rsidRPr="00E211DC">
        <w:rPr>
          <w:rFonts w:ascii="Arial" w:hAnsi="Arial" w:cs="Arial"/>
          <w:color w:val="000000"/>
          <w:sz w:val="22"/>
          <w:szCs w:val="22"/>
        </w:rPr>
        <w:t xml:space="preserve"> </w:t>
      </w:r>
      <w:r w:rsidRPr="00E211DC">
        <w:rPr>
          <w:rFonts w:ascii="Arial" w:hAnsi="Arial" w:cs="Arial"/>
          <w:color w:val="000000"/>
          <w:sz w:val="22"/>
          <w:szCs w:val="22"/>
        </w:rPr>
        <w:t xml:space="preserve">submitted to the </w:t>
      </w:r>
      <w:r w:rsidR="00FE7903" w:rsidRPr="00E211DC">
        <w:rPr>
          <w:rFonts w:ascii="Arial" w:hAnsi="Arial" w:cs="Arial"/>
          <w:color w:val="000000"/>
          <w:sz w:val="22"/>
          <w:szCs w:val="22"/>
        </w:rPr>
        <w:t>MDE or School District,</w:t>
      </w:r>
      <w:r w:rsidRPr="00E211DC">
        <w:rPr>
          <w:rFonts w:ascii="Arial" w:hAnsi="Arial" w:cs="Arial"/>
          <w:color w:val="000000"/>
          <w:sz w:val="22"/>
          <w:szCs w:val="22"/>
        </w:rPr>
        <w:t xml:space="preserve"> it shall be the responsibility of the using</w:t>
      </w:r>
      <w:r w:rsidR="00FE7903" w:rsidRPr="00E211DC">
        <w:rPr>
          <w:rFonts w:ascii="Arial" w:hAnsi="Arial" w:cs="Arial"/>
          <w:color w:val="000000"/>
          <w:sz w:val="22"/>
          <w:szCs w:val="22"/>
        </w:rPr>
        <w:t xml:space="preserve"> School District</w:t>
      </w:r>
      <w:r w:rsidRPr="00E211DC">
        <w:rPr>
          <w:rFonts w:ascii="Arial" w:hAnsi="Arial" w:cs="Arial"/>
          <w:color w:val="000000"/>
          <w:sz w:val="22"/>
          <w:szCs w:val="22"/>
        </w:rPr>
        <w:t xml:space="preserve"> to make payment. Any questions concerning payment should be</w:t>
      </w:r>
      <w:r w:rsidR="00FE7903" w:rsidRPr="00E211DC">
        <w:rPr>
          <w:rFonts w:ascii="Arial" w:hAnsi="Arial" w:cs="Arial"/>
          <w:color w:val="000000"/>
          <w:sz w:val="22"/>
          <w:szCs w:val="22"/>
        </w:rPr>
        <w:t xml:space="preserve"> </w:t>
      </w:r>
      <w:r w:rsidRPr="00E211DC">
        <w:rPr>
          <w:rFonts w:ascii="Arial" w:hAnsi="Arial" w:cs="Arial"/>
          <w:color w:val="000000"/>
          <w:sz w:val="22"/>
          <w:szCs w:val="22"/>
        </w:rPr>
        <w:t xml:space="preserve">addressed to the </w:t>
      </w:r>
      <w:r w:rsidR="00FE7903" w:rsidRPr="00E211DC">
        <w:rPr>
          <w:rFonts w:ascii="Arial" w:hAnsi="Arial" w:cs="Arial"/>
          <w:color w:val="000000"/>
          <w:sz w:val="22"/>
          <w:szCs w:val="22"/>
        </w:rPr>
        <w:t>school District</w:t>
      </w:r>
      <w:r w:rsidRPr="00E211DC">
        <w:rPr>
          <w:rFonts w:ascii="Arial" w:hAnsi="Arial" w:cs="Arial"/>
          <w:color w:val="000000"/>
          <w:sz w:val="22"/>
          <w:szCs w:val="22"/>
        </w:rPr>
        <w:t>.</w:t>
      </w:r>
    </w:p>
    <w:p w14:paraId="4C1924F6" w14:textId="77777777" w:rsidR="00FE7903" w:rsidRPr="00E211DC" w:rsidRDefault="00FE7903" w:rsidP="00DF6724">
      <w:pPr>
        <w:autoSpaceDE w:val="0"/>
        <w:autoSpaceDN w:val="0"/>
        <w:adjustRightInd w:val="0"/>
        <w:ind w:left="720"/>
        <w:jc w:val="both"/>
        <w:rPr>
          <w:rFonts w:ascii="Arial" w:hAnsi="Arial" w:cs="Arial"/>
          <w:color w:val="000000"/>
          <w:sz w:val="22"/>
          <w:szCs w:val="22"/>
        </w:rPr>
      </w:pPr>
    </w:p>
    <w:p w14:paraId="7BABDB16" w14:textId="77777777" w:rsidR="00AD5794" w:rsidRPr="00E211DC" w:rsidRDefault="00AD5794" w:rsidP="00DF6724">
      <w:pPr>
        <w:autoSpaceDE w:val="0"/>
        <w:autoSpaceDN w:val="0"/>
        <w:adjustRightInd w:val="0"/>
        <w:ind w:left="1440"/>
        <w:jc w:val="both"/>
        <w:rPr>
          <w:rFonts w:ascii="Arial" w:hAnsi="Arial" w:cs="Arial"/>
          <w:color w:val="000000"/>
          <w:sz w:val="22"/>
          <w:szCs w:val="22"/>
        </w:rPr>
      </w:pPr>
      <w:r w:rsidRPr="00E211DC">
        <w:rPr>
          <w:rFonts w:ascii="Arial" w:hAnsi="Arial" w:cs="Arial"/>
          <w:color w:val="000000"/>
          <w:sz w:val="22"/>
          <w:szCs w:val="22"/>
        </w:rPr>
        <w:t xml:space="preserve">The </w:t>
      </w:r>
      <w:r w:rsidR="002976BD" w:rsidRPr="00E211DC">
        <w:rPr>
          <w:rFonts w:ascii="Arial" w:hAnsi="Arial" w:cs="Arial"/>
          <w:color w:val="000000"/>
          <w:sz w:val="22"/>
          <w:szCs w:val="22"/>
        </w:rPr>
        <w:t>MDE</w:t>
      </w:r>
      <w:r w:rsidRPr="00E211DC">
        <w:rPr>
          <w:rFonts w:ascii="Arial" w:hAnsi="Arial" w:cs="Arial"/>
          <w:color w:val="000000"/>
          <w:sz w:val="22"/>
          <w:szCs w:val="22"/>
        </w:rPr>
        <w:t xml:space="preserve"> requires the Contractor to submit invoices electronically throughout</w:t>
      </w:r>
      <w:r w:rsidR="00FE7903" w:rsidRPr="00E211DC">
        <w:rPr>
          <w:rFonts w:ascii="Arial" w:hAnsi="Arial" w:cs="Arial"/>
          <w:color w:val="000000"/>
          <w:sz w:val="22"/>
          <w:szCs w:val="22"/>
        </w:rPr>
        <w:t xml:space="preserve"> </w:t>
      </w:r>
      <w:r w:rsidRPr="00E211DC">
        <w:rPr>
          <w:rFonts w:ascii="Arial" w:hAnsi="Arial" w:cs="Arial"/>
          <w:color w:val="000000"/>
          <w:sz w:val="22"/>
          <w:szCs w:val="22"/>
        </w:rPr>
        <w:t xml:space="preserve">the term </w:t>
      </w:r>
      <w:r w:rsidR="00FE7903" w:rsidRPr="00E211DC">
        <w:rPr>
          <w:rFonts w:ascii="Arial" w:hAnsi="Arial" w:cs="Arial"/>
          <w:color w:val="000000"/>
          <w:sz w:val="22"/>
          <w:szCs w:val="22"/>
        </w:rPr>
        <w:t>o</w:t>
      </w:r>
      <w:r w:rsidRPr="00E211DC">
        <w:rPr>
          <w:rFonts w:ascii="Arial" w:hAnsi="Arial" w:cs="Arial"/>
          <w:color w:val="000000"/>
          <w:sz w:val="22"/>
          <w:szCs w:val="22"/>
        </w:rPr>
        <w:t xml:space="preserve">f the agreement. Vendor invoices shall be submitted to the </w:t>
      </w:r>
      <w:r w:rsidR="00FE7903" w:rsidRPr="00E211DC">
        <w:rPr>
          <w:rFonts w:ascii="Arial" w:hAnsi="Arial" w:cs="Arial"/>
          <w:color w:val="000000"/>
          <w:sz w:val="22"/>
          <w:szCs w:val="22"/>
        </w:rPr>
        <w:t>school district</w:t>
      </w:r>
      <w:r w:rsidRPr="00E211DC">
        <w:rPr>
          <w:rFonts w:ascii="Arial" w:hAnsi="Arial" w:cs="Arial"/>
          <w:color w:val="000000"/>
          <w:sz w:val="22"/>
          <w:szCs w:val="22"/>
        </w:rPr>
        <w:t xml:space="preserve"> using the processes and procedures identified by the State.</w:t>
      </w:r>
      <w:r w:rsidR="00FE7903" w:rsidRPr="00E211DC">
        <w:rPr>
          <w:rFonts w:ascii="Arial" w:hAnsi="Arial" w:cs="Arial"/>
          <w:color w:val="000000"/>
          <w:sz w:val="22"/>
          <w:szCs w:val="22"/>
        </w:rPr>
        <w:t xml:space="preserve"> </w:t>
      </w:r>
      <w:r w:rsidRPr="00E211DC">
        <w:rPr>
          <w:rFonts w:ascii="Arial" w:hAnsi="Arial" w:cs="Arial"/>
          <w:color w:val="000000"/>
          <w:sz w:val="22"/>
          <w:szCs w:val="22"/>
        </w:rPr>
        <w:t xml:space="preserve">Payments by </w:t>
      </w:r>
      <w:r w:rsidR="00FE7903" w:rsidRPr="00E211DC">
        <w:rPr>
          <w:rFonts w:ascii="Arial" w:hAnsi="Arial" w:cs="Arial"/>
          <w:color w:val="000000"/>
          <w:sz w:val="22"/>
          <w:szCs w:val="22"/>
        </w:rPr>
        <w:t>school districts</w:t>
      </w:r>
      <w:r w:rsidRPr="00E211DC">
        <w:rPr>
          <w:rFonts w:ascii="Arial" w:hAnsi="Arial" w:cs="Arial"/>
          <w:color w:val="000000"/>
          <w:sz w:val="22"/>
          <w:szCs w:val="22"/>
        </w:rPr>
        <w:t xml:space="preserve"> shall be made and remittance information</w:t>
      </w:r>
      <w:r w:rsidR="00FE7903" w:rsidRPr="00E211DC">
        <w:rPr>
          <w:rFonts w:ascii="Arial" w:hAnsi="Arial" w:cs="Arial"/>
          <w:color w:val="000000"/>
          <w:sz w:val="22"/>
          <w:szCs w:val="22"/>
        </w:rPr>
        <w:t xml:space="preserve"> </w:t>
      </w:r>
      <w:r w:rsidRPr="00E211DC">
        <w:rPr>
          <w:rFonts w:ascii="Arial" w:hAnsi="Arial" w:cs="Arial"/>
          <w:color w:val="000000"/>
          <w:sz w:val="22"/>
          <w:szCs w:val="22"/>
        </w:rPr>
        <w:t>provided electronically as directed by the State. These payments shall be</w:t>
      </w:r>
      <w:r w:rsidR="00FE7903" w:rsidRPr="00E211DC">
        <w:rPr>
          <w:rFonts w:ascii="Arial" w:hAnsi="Arial" w:cs="Arial"/>
          <w:color w:val="000000"/>
          <w:sz w:val="22"/>
          <w:szCs w:val="22"/>
        </w:rPr>
        <w:t xml:space="preserve"> </w:t>
      </w:r>
      <w:r w:rsidRPr="00E211DC">
        <w:rPr>
          <w:rFonts w:ascii="Arial" w:hAnsi="Arial" w:cs="Arial"/>
          <w:color w:val="000000"/>
          <w:sz w:val="22"/>
          <w:szCs w:val="22"/>
        </w:rPr>
        <w:t xml:space="preserve">deposited into the bank account of the Contractor’s choice. </w:t>
      </w:r>
      <w:r w:rsidR="002976BD" w:rsidRPr="00E211DC">
        <w:rPr>
          <w:rFonts w:ascii="Arial" w:hAnsi="Arial" w:cs="Arial"/>
          <w:color w:val="000000"/>
          <w:sz w:val="22"/>
          <w:szCs w:val="22"/>
        </w:rPr>
        <w:t>C</w:t>
      </w:r>
      <w:r w:rsidRPr="00E211DC">
        <w:rPr>
          <w:rFonts w:ascii="Arial" w:hAnsi="Arial" w:cs="Arial"/>
          <w:color w:val="000000"/>
          <w:sz w:val="22"/>
          <w:szCs w:val="22"/>
        </w:rPr>
        <w:t>ontractor</w:t>
      </w:r>
      <w:r w:rsidR="002976BD" w:rsidRPr="00E211DC">
        <w:rPr>
          <w:rFonts w:ascii="Arial" w:hAnsi="Arial" w:cs="Arial"/>
          <w:color w:val="000000"/>
          <w:sz w:val="22"/>
          <w:szCs w:val="22"/>
        </w:rPr>
        <w:t xml:space="preserve"> </w:t>
      </w:r>
      <w:r w:rsidRPr="00E211DC">
        <w:rPr>
          <w:rFonts w:ascii="Arial" w:hAnsi="Arial" w:cs="Arial"/>
          <w:color w:val="000000"/>
          <w:sz w:val="22"/>
          <w:szCs w:val="22"/>
        </w:rPr>
        <w:t>understands and agrees that the State is exempt from the payment of taxes.</w:t>
      </w:r>
    </w:p>
    <w:p w14:paraId="0B00E683" w14:textId="77777777" w:rsidR="00AD5794" w:rsidRPr="00E211DC" w:rsidRDefault="00AD5794" w:rsidP="00DF6724">
      <w:pPr>
        <w:autoSpaceDE w:val="0"/>
        <w:autoSpaceDN w:val="0"/>
        <w:adjustRightInd w:val="0"/>
        <w:ind w:left="720" w:firstLine="720"/>
        <w:jc w:val="both"/>
        <w:rPr>
          <w:rFonts w:ascii="Arial" w:hAnsi="Arial" w:cs="Arial"/>
          <w:color w:val="000000"/>
          <w:sz w:val="22"/>
          <w:szCs w:val="22"/>
        </w:rPr>
      </w:pPr>
      <w:r w:rsidRPr="00E211DC">
        <w:rPr>
          <w:rFonts w:ascii="Arial" w:hAnsi="Arial" w:cs="Arial"/>
          <w:color w:val="000000"/>
          <w:sz w:val="22"/>
          <w:szCs w:val="22"/>
        </w:rPr>
        <w:t>All payments shall be in United States currency.</w:t>
      </w:r>
    </w:p>
    <w:p w14:paraId="3C97EB75" w14:textId="77777777" w:rsidR="00301ADF" w:rsidRPr="00E211DC" w:rsidRDefault="00301ADF" w:rsidP="00DF6724">
      <w:pPr>
        <w:autoSpaceDE w:val="0"/>
        <w:autoSpaceDN w:val="0"/>
        <w:adjustRightInd w:val="0"/>
        <w:ind w:left="720"/>
        <w:jc w:val="both"/>
        <w:rPr>
          <w:rFonts w:ascii="Arial" w:hAnsi="Arial" w:cs="Arial"/>
          <w:color w:val="000000"/>
          <w:sz w:val="22"/>
          <w:szCs w:val="22"/>
        </w:rPr>
      </w:pPr>
    </w:p>
    <w:p w14:paraId="2B30C65D" w14:textId="57EC1E99" w:rsidR="00AD5794" w:rsidRPr="00E211DC" w:rsidRDefault="00AD5794" w:rsidP="00C33599">
      <w:pPr>
        <w:pStyle w:val="ListParagraph"/>
        <w:numPr>
          <w:ilvl w:val="0"/>
          <w:numId w:val="18"/>
        </w:num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u w:val="single"/>
        </w:rPr>
        <w:t>Bid Tabulation Review</w:t>
      </w:r>
      <w:r w:rsidRPr="00E211DC">
        <w:rPr>
          <w:rFonts w:ascii="Arial" w:hAnsi="Arial" w:cs="Arial"/>
          <w:color w:val="000000"/>
          <w:sz w:val="22"/>
          <w:szCs w:val="22"/>
        </w:rPr>
        <w:t>. All vendors are invited and encouraged to attend the</w:t>
      </w:r>
      <w:r w:rsidR="00907EC3" w:rsidRPr="00E211DC">
        <w:rPr>
          <w:rFonts w:ascii="Arial" w:hAnsi="Arial" w:cs="Arial"/>
          <w:color w:val="000000"/>
          <w:sz w:val="22"/>
          <w:szCs w:val="22"/>
        </w:rPr>
        <w:t xml:space="preserve"> </w:t>
      </w:r>
      <w:r w:rsidRPr="00E211DC">
        <w:rPr>
          <w:rFonts w:ascii="Arial" w:hAnsi="Arial" w:cs="Arial"/>
          <w:color w:val="000000"/>
          <w:sz w:val="22"/>
          <w:szCs w:val="22"/>
        </w:rPr>
        <w:t xml:space="preserve">bid </w:t>
      </w:r>
      <w:r w:rsidR="00907EC3" w:rsidRPr="00E211DC">
        <w:rPr>
          <w:rFonts w:ascii="Arial" w:hAnsi="Arial" w:cs="Arial"/>
          <w:color w:val="000000"/>
          <w:sz w:val="22"/>
          <w:szCs w:val="22"/>
        </w:rPr>
        <w:t>o</w:t>
      </w:r>
      <w:r w:rsidRPr="00E211DC">
        <w:rPr>
          <w:rFonts w:ascii="Arial" w:hAnsi="Arial" w:cs="Arial"/>
          <w:color w:val="000000"/>
          <w:sz w:val="22"/>
          <w:szCs w:val="22"/>
        </w:rPr>
        <w:t>pening meeting to review the submitted bids. After the close of the bid</w:t>
      </w:r>
      <w:r w:rsidR="00907EC3" w:rsidRPr="00E211DC">
        <w:rPr>
          <w:rFonts w:ascii="Arial" w:hAnsi="Arial" w:cs="Arial"/>
          <w:color w:val="000000"/>
          <w:sz w:val="22"/>
          <w:szCs w:val="22"/>
        </w:rPr>
        <w:t xml:space="preserve"> </w:t>
      </w:r>
      <w:r w:rsidRPr="00E211DC">
        <w:rPr>
          <w:rFonts w:ascii="Arial" w:hAnsi="Arial" w:cs="Arial"/>
          <w:color w:val="000000"/>
          <w:sz w:val="22"/>
          <w:szCs w:val="22"/>
        </w:rPr>
        <w:t>opening meeting, the bids will be considered to be in the evaluation process</w:t>
      </w:r>
      <w:r w:rsidR="00907EC3" w:rsidRPr="00E211DC">
        <w:rPr>
          <w:rFonts w:ascii="Arial" w:hAnsi="Arial" w:cs="Arial"/>
          <w:color w:val="000000"/>
          <w:sz w:val="22"/>
          <w:szCs w:val="22"/>
        </w:rPr>
        <w:t xml:space="preserve"> </w:t>
      </w:r>
      <w:r w:rsidRPr="00E211DC">
        <w:rPr>
          <w:rFonts w:ascii="Arial" w:hAnsi="Arial" w:cs="Arial"/>
          <w:color w:val="000000"/>
          <w:sz w:val="22"/>
          <w:szCs w:val="22"/>
        </w:rPr>
        <w:t xml:space="preserve">and will not be available for review by vendors. Upon completion </w:t>
      </w:r>
      <w:r w:rsidRPr="00E211DC">
        <w:rPr>
          <w:rFonts w:ascii="Arial" w:hAnsi="Arial" w:cs="Arial"/>
          <w:color w:val="000000"/>
          <w:sz w:val="22"/>
          <w:szCs w:val="22"/>
        </w:rPr>
        <w:lastRenderedPageBreak/>
        <w:t>of the</w:t>
      </w:r>
      <w:r w:rsidR="00907EC3" w:rsidRPr="00E211DC">
        <w:rPr>
          <w:rFonts w:ascii="Arial" w:hAnsi="Arial" w:cs="Arial"/>
          <w:color w:val="000000"/>
          <w:sz w:val="22"/>
          <w:szCs w:val="22"/>
        </w:rPr>
        <w:t xml:space="preserve"> </w:t>
      </w:r>
      <w:r w:rsidRPr="00E211DC">
        <w:rPr>
          <w:rFonts w:ascii="Arial" w:hAnsi="Arial" w:cs="Arial"/>
          <w:color w:val="000000"/>
          <w:sz w:val="22"/>
          <w:szCs w:val="22"/>
        </w:rPr>
        <w:t xml:space="preserve">evaluation process, the </w:t>
      </w:r>
      <w:r w:rsidR="00907EC3" w:rsidRPr="00E211DC">
        <w:rPr>
          <w:rFonts w:ascii="Arial" w:hAnsi="Arial" w:cs="Arial"/>
          <w:color w:val="000000"/>
          <w:sz w:val="22"/>
          <w:szCs w:val="22"/>
        </w:rPr>
        <w:t xml:space="preserve">MDE </w:t>
      </w:r>
      <w:r w:rsidRPr="00E211DC">
        <w:rPr>
          <w:rFonts w:ascii="Arial" w:hAnsi="Arial" w:cs="Arial"/>
          <w:color w:val="000000"/>
          <w:sz w:val="22"/>
          <w:szCs w:val="22"/>
        </w:rPr>
        <w:t>will notify the</w:t>
      </w:r>
      <w:r w:rsidR="00907EC3" w:rsidRPr="00E211DC">
        <w:rPr>
          <w:rFonts w:ascii="Arial" w:hAnsi="Arial" w:cs="Arial"/>
          <w:color w:val="000000"/>
          <w:sz w:val="22"/>
          <w:szCs w:val="22"/>
        </w:rPr>
        <w:t xml:space="preserve"> </w:t>
      </w:r>
      <w:r w:rsidRPr="00E211DC">
        <w:rPr>
          <w:rFonts w:ascii="Arial" w:hAnsi="Arial" w:cs="Arial"/>
          <w:color w:val="000000"/>
          <w:sz w:val="22"/>
          <w:szCs w:val="22"/>
        </w:rPr>
        <w:t>vendor(s) who have submitted the apparent low bid(s) meeting</w:t>
      </w:r>
      <w:r w:rsidR="00907EC3" w:rsidRPr="00E211DC">
        <w:rPr>
          <w:rFonts w:ascii="Arial" w:hAnsi="Arial" w:cs="Arial"/>
          <w:color w:val="000000"/>
          <w:sz w:val="22"/>
          <w:szCs w:val="22"/>
        </w:rPr>
        <w:t xml:space="preserve"> </w:t>
      </w:r>
      <w:r w:rsidRPr="00E211DC">
        <w:rPr>
          <w:rFonts w:ascii="Arial" w:hAnsi="Arial" w:cs="Arial"/>
          <w:color w:val="000000"/>
          <w:sz w:val="22"/>
          <w:szCs w:val="22"/>
        </w:rPr>
        <w:t xml:space="preserve">specifications. </w:t>
      </w:r>
    </w:p>
    <w:p w14:paraId="0936B5FB" w14:textId="77777777" w:rsidR="00AD5794" w:rsidRPr="00E211DC" w:rsidRDefault="00AD5794" w:rsidP="00DF6724">
      <w:pPr>
        <w:autoSpaceDE w:val="0"/>
        <w:autoSpaceDN w:val="0"/>
        <w:adjustRightInd w:val="0"/>
        <w:ind w:left="720"/>
        <w:jc w:val="both"/>
        <w:rPr>
          <w:rFonts w:ascii="Arial" w:hAnsi="Arial" w:cs="Arial"/>
          <w:color w:val="000000"/>
          <w:sz w:val="22"/>
          <w:szCs w:val="22"/>
        </w:rPr>
      </w:pPr>
    </w:p>
    <w:p w14:paraId="12F009A5" w14:textId="77777777" w:rsidR="007A1051" w:rsidRPr="00E211DC" w:rsidRDefault="007A1051" w:rsidP="00DF6724">
      <w:pPr>
        <w:autoSpaceDE w:val="0"/>
        <w:autoSpaceDN w:val="0"/>
        <w:adjustRightInd w:val="0"/>
        <w:ind w:left="1440"/>
        <w:jc w:val="both"/>
        <w:rPr>
          <w:rFonts w:ascii="Arial" w:hAnsi="Arial" w:cs="Arial"/>
          <w:color w:val="000000"/>
          <w:sz w:val="22"/>
          <w:szCs w:val="22"/>
        </w:rPr>
      </w:pPr>
      <w:r w:rsidRPr="00E211DC">
        <w:rPr>
          <w:rFonts w:ascii="Arial" w:hAnsi="Arial" w:cs="Arial"/>
          <w:color w:val="000000"/>
          <w:sz w:val="22"/>
          <w:szCs w:val="22"/>
        </w:rPr>
        <w:t>Vendors may request copies of bid tabulations and evaluations pursuant to</w:t>
      </w:r>
      <w:r w:rsidR="00301ADF" w:rsidRPr="00E211DC">
        <w:rPr>
          <w:rFonts w:ascii="Arial" w:hAnsi="Arial" w:cs="Arial"/>
          <w:color w:val="000000"/>
          <w:sz w:val="22"/>
          <w:szCs w:val="22"/>
        </w:rPr>
        <w:t xml:space="preserve"> </w:t>
      </w:r>
      <w:r w:rsidRPr="00E211DC">
        <w:rPr>
          <w:rFonts w:ascii="Arial" w:hAnsi="Arial" w:cs="Arial"/>
          <w:color w:val="000000"/>
          <w:sz w:val="22"/>
          <w:szCs w:val="22"/>
        </w:rPr>
        <w:t>the Public Records Act 25-61 et. Seq., MS Code of 1972.</w:t>
      </w:r>
    </w:p>
    <w:p w14:paraId="1DAEBFE8" w14:textId="77777777" w:rsidR="00301ADF" w:rsidRPr="00E211DC" w:rsidRDefault="00301ADF" w:rsidP="00DF6724">
      <w:pPr>
        <w:autoSpaceDE w:val="0"/>
        <w:autoSpaceDN w:val="0"/>
        <w:adjustRightInd w:val="0"/>
        <w:ind w:left="720"/>
        <w:jc w:val="both"/>
        <w:rPr>
          <w:rFonts w:ascii="Arial" w:hAnsi="Arial" w:cs="Arial"/>
          <w:color w:val="000000"/>
          <w:sz w:val="22"/>
          <w:szCs w:val="22"/>
        </w:rPr>
      </w:pPr>
    </w:p>
    <w:p w14:paraId="5404ED43" w14:textId="629016E0" w:rsidR="007A1051" w:rsidRPr="00E211DC" w:rsidRDefault="00907EC3" w:rsidP="00C33599">
      <w:pPr>
        <w:pStyle w:val="ListParagraph"/>
        <w:numPr>
          <w:ilvl w:val="0"/>
          <w:numId w:val="18"/>
        </w:numPr>
        <w:autoSpaceDE w:val="0"/>
        <w:autoSpaceDN w:val="0"/>
        <w:adjustRightInd w:val="0"/>
        <w:jc w:val="both"/>
        <w:rPr>
          <w:rFonts w:ascii="Arial" w:hAnsi="Arial" w:cs="Arial"/>
          <w:color w:val="000000"/>
          <w:sz w:val="22"/>
          <w:szCs w:val="22"/>
        </w:rPr>
      </w:pPr>
      <w:r w:rsidRPr="00E211DC">
        <w:rPr>
          <w:rFonts w:ascii="Arial" w:hAnsi="Arial" w:cs="Arial"/>
          <w:color w:val="000000"/>
          <w:sz w:val="22"/>
          <w:szCs w:val="22"/>
        </w:rPr>
        <w:t>B</w:t>
      </w:r>
      <w:r w:rsidR="007A1051" w:rsidRPr="00E211DC">
        <w:rPr>
          <w:rFonts w:ascii="Arial" w:hAnsi="Arial" w:cs="Arial"/>
          <w:color w:val="000000"/>
          <w:sz w:val="22"/>
          <w:szCs w:val="22"/>
        </w:rPr>
        <w:t>id Review Schedule. Unless otherwise indicated, the following bid review</w:t>
      </w:r>
      <w:r w:rsidR="00812CEC" w:rsidRPr="00E211DC">
        <w:rPr>
          <w:rFonts w:ascii="Arial" w:hAnsi="Arial" w:cs="Arial"/>
          <w:color w:val="000000"/>
          <w:sz w:val="22"/>
          <w:szCs w:val="22"/>
        </w:rPr>
        <w:t xml:space="preserve"> </w:t>
      </w:r>
      <w:r w:rsidR="007A1051" w:rsidRPr="00E211DC">
        <w:rPr>
          <w:rFonts w:ascii="Arial" w:hAnsi="Arial" w:cs="Arial"/>
          <w:color w:val="000000"/>
          <w:sz w:val="22"/>
          <w:szCs w:val="22"/>
        </w:rPr>
        <w:t>schedule will be adhered to. Any protest or questions concerning the</w:t>
      </w:r>
      <w:r w:rsidR="00812CEC" w:rsidRPr="00E211DC">
        <w:rPr>
          <w:rFonts w:ascii="Arial" w:hAnsi="Arial" w:cs="Arial"/>
          <w:color w:val="000000"/>
          <w:sz w:val="22"/>
          <w:szCs w:val="22"/>
        </w:rPr>
        <w:t xml:space="preserve"> </w:t>
      </w:r>
      <w:r w:rsidR="007A1051" w:rsidRPr="00E211DC">
        <w:rPr>
          <w:rFonts w:ascii="Arial" w:hAnsi="Arial" w:cs="Arial"/>
          <w:color w:val="000000"/>
          <w:sz w:val="22"/>
          <w:szCs w:val="22"/>
        </w:rPr>
        <w:t xml:space="preserve">evaluation or award must be received in writing by the </w:t>
      </w:r>
      <w:r w:rsidR="00301ADF" w:rsidRPr="00E211DC">
        <w:rPr>
          <w:rFonts w:ascii="Arial" w:hAnsi="Arial" w:cs="Arial"/>
          <w:color w:val="000000"/>
          <w:sz w:val="22"/>
          <w:szCs w:val="22"/>
        </w:rPr>
        <w:t xml:space="preserve">MDE, </w:t>
      </w:r>
      <w:r w:rsidR="00301ADF" w:rsidRPr="00E211DC">
        <w:rPr>
          <w:rFonts w:ascii="Arial" w:hAnsi="Arial" w:cs="Arial"/>
          <w:color w:val="FF0000"/>
          <w:sz w:val="22"/>
          <w:szCs w:val="22"/>
          <w:highlight w:val="yellow"/>
        </w:rPr>
        <w:t>(Provide the Program’s Contact Name and email address)</w:t>
      </w:r>
      <w:r w:rsidR="00301ADF" w:rsidRPr="00E211DC">
        <w:rPr>
          <w:rFonts w:ascii="Arial" w:hAnsi="Arial" w:cs="Arial"/>
          <w:color w:val="000000"/>
          <w:sz w:val="22"/>
          <w:szCs w:val="22"/>
        </w:rPr>
        <w:t xml:space="preserve"> </w:t>
      </w:r>
      <w:r w:rsidR="007A1051" w:rsidRPr="00E211DC">
        <w:rPr>
          <w:rFonts w:ascii="Arial" w:hAnsi="Arial" w:cs="Arial"/>
          <w:color w:val="000000"/>
          <w:sz w:val="22"/>
          <w:szCs w:val="22"/>
        </w:rPr>
        <w:t>on or before the evaluation review deadline.</w:t>
      </w:r>
    </w:p>
    <w:p w14:paraId="5C0F1634" w14:textId="77777777" w:rsidR="00301ADF" w:rsidRPr="00E211DC" w:rsidRDefault="00301ADF" w:rsidP="00DF6724">
      <w:pPr>
        <w:autoSpaceDE w:val="0"/>
        <w:autoSpaceDN w:val="0"/>
        <w:adjustRightInd w:val="0"/>
        <w:jc w:val="both"/>
        <w:rPr>
          <w:rFonts w:ascii="Arial" w:hAnsi="Arial" w:cs="Arial"/>
          <w:color w:val="000000"/>
          <w:sz w:val="22"/>
          <w:szCs w:val="22"/>
        </w:rPr>
      </w:pPr>
    </w:p>
    <w:p w14:paraId="49D3B430" w14:textId="77777777" w:rsidR="007A1051" w:rsidRPr="00E211DC" w:rsidRDefault="007A1051" w:rsidP="00DF6724">
      <w:pPr>
        <w:autoSpaceDE w:val="0"/>
        <w:autoSpaceDN w:val="0"/>
        <w:adjustRightInd w:val="0"/>
        <w:ind w:left="1440" w:firstLine="720"/>
        <w:jc w:val="both"/>
        <w:rPr>
          <w:rFonts w:ascii="Arial" w:hAnsi="Arial" w:cs="Arial"/>
          <w:color w:val="FF0000"/>
          <w:sz w:val="22"/>
          <w:szCs w:val="22"/>
        </w:rPr>
      </w:pPr>
      <w:r w:rsidRPr="00E211DC">
        <w:rPr>
          <w:rFonts w:ascii="Arial" w:hAnsi="Arial" w:cs="Arial"/>
          <w:color w:val="000000"/>
          <w:sz w:val="22"/>
          <w:szCs w:val="22"/>
        </w:rPr>
        <w:t xml:space="preserve">• Bid Opening Meeting: </w:t>
      </w:r>
      <w:r w:rsidR="00812CEC" w:rsidRPr="00E211DC">
        <w:rPr>
          <w:rFonts w:ascii="Arial" w:hAnsi="Arial" w:cs="Arial"/>
          <w:color w:val="FF0000"/>
          <w:sz w:val="22"/>
          <w:szCs w:val="22"/>
          <w:highlight w:val="yellow"/>
        </w:rPr>
        <w:t>Enter the date and time</w:t>
      </w:r>
    </w:p>
    <w:p w14:paraId="59B47379" w14:textId="77777777" w:rsidR="007A1051" w:rsidRPr="00E211DC" w:rsidRDefault="007A1051" w:rsidP="00DF6724">
      <w:pPr>
        <w:autoSpaceDE w:val="0"/>
        <w:autoSpaceDN w:val="0"/>
        <w:adjustRightInd w:val="0"/>
        <w:ind w:left="2340" w:hanging="180"/>
        <w:jc w:val="both"/>
        <w:rPr>
          <w:rFonts w:ascii="Arial" w:hAnsi="Arial" w:cs="Arial"/>
          <w:color w:val="FF0000"/>
          <w:sz w:val="22"/>
          <w:szCs w:val="22"/>
        </w:rPr>
      </w:pPr>
      <w:r w:rsidRPr="00E211DC">
        <w:rPr>
          <w:rFonts w:ascii="Arial" w:hAnsi="Arial" w:cs="Arial"/>
          <w:color w:val="000000"/>
          <w:sz w:val="22"/>
          <w:szCs w:val="22"/>
        </w:rPr>
        <w:t xml:space="preserve">• Evaluation Process: </w:t>
      </w:r>
      <w:r w:rsidR="00812CEC" w:rsidRPr="00E211DC">
        <w:rPr>
          <w:rFonts w:ascii="Arial" w:hAnsi="Arial" w:cs="Arial"/>
          <w:color w:val="FF0000"/>
          <w:sz w:val="22"/>
          <w:szCs w:val="22"/>
          <w:highlight w:val="yellow"/>
        </w:rPr>
        <w:t>Provide a period of one week or two weeks</w:t>
      </w:r>
      <w:r w:rsidR="00FE7903" w:rsidRPr="00E211DC">
        <w:rPr>
          <w:rFonts w:ascii="Arial" w:hAnsi="Arial" w:cs="Arial"/>
          <w:color w:val="FF0000"/>
          <w:sz w:val="22"/>
          <w:szCs w:val="22"/>
          <w:highlight w:val="yellow"/>
        </w:rPr>
        <w:t xml:space="preserve"> to evaluate responses</w:t>
      </w:r>
    </w:p>
    <w:p w14:paraId="7ABEC138" w14:textId="77777777" w:rsidR="007A1051" w:rsidRPr="00E211DC" w:rsidRDefault="007A1051" w:rsidP="00DF6724">
      <w:pPr>
        <w:autoSpaceDE w:val="0"/>
        <w:autoSpaceDN w:val="0"/>
        <w:adjustRightInd w:val="0"/>
        <w:ind w:left="1440" w:firstLine="720"/>
        <w:jc w:val="both"/>
        <w:rPr>
          <w:rFonts w:ascii="Arial" w:hAnsi="Arial" w:cs="Arial"/>
          <w:color w:val="000000"/>
          <w:sz w:val="22"/>
          <w:szCs w:val="22"/>
        </w:rPr>
      </w:pPr>
      <w:r w:rsidRPr="00E211DC">
        <w:rPr>
          <w:rFonts w:ascii="Arial" w:hAnsi="Arial" w:cs="Arial"/>
          <w:color w:val="000000"/>
          <w:sz w:val="22"/>
          <w:szCs w:val="22"/>
        </w:rPr>
        <w:t xml:space="preserve">• Distribution of Apparent Award: </w:t>
      </w:r>
      <w:r w:rsidR="00812CEC" w:rsidRPr="00E211DC">
        <w:rPr>
          <w:rFonts w:ascii="Arial" w:hAnsi="Arial" w:cs="Arial"/>
          <w:color w:val="FF0000"/>
          <w:sz w:val="22"/>
          <w:szCs w:val="22"/>
          <w:highlight w:val="yellow"/>
        </w:rPr>
        <w:t>enter the date tentative award notifications</w:t>
      </w:r>
      <w:r w:rsidR="00812CEC" w:rsidRPr="00E211DC">
        <w:rPr>
          <w:rFonts w:ascii="Arial" w:hAnsi="Arial" w:cs="Arial"/>
          <w:color w:val="000000"/>
          <w:sz w:val="22"/>
          <w:szCs w:val="22"/>
        </w:rPr>
        <w:t xml:space="preserve"> </w:t>
      </w:r>
    </w:p>
    <w:p w14:paraId="03078080" w14:textId="77777777" w:rsidR="007A1051" w:rsidRPr="00E211DC" w:rsidRDefault="007A1051" w:rsidP="00DF6724">
      <w:pPr>
        <w:autoSpaceDE w:val="0"/>
        <w:autoSpaceDN w:val="0"/>
        <w:adjustRightInd w:val="0"/>
        <w:ind w:left="2340" w:hanging="180"/>
        <w:jc w:val="both"/>
        <w:rPr>
          <w:rFonts w:ascii="Arial" w:hAnsi="Arial" w:cs="Arial"/>
          <w:color w:val="FF0000"/>
          <w:sz w:val="22"/>
          <w:szCs w:val="22"/>
        </w:rPr>
      </w:pPr>
      <w:r w:rsidRPr="00E211DC">
        <w:rPr>
          <w:rFonts w:ascii="Arial" w:hAnsi="Arial" w:cs="Arial"/>
          <w:color w:val="000000"/>
          <w:sz w:val="22"/>
          <w:szCs w:val="22"/>
        </w:rPr>
        <w:t xml:space="preserve">• Effective Date: </w:t>
      </w:r>
      <w:r w:rsidR="00812CEC" w:rsidRPr="00E211DC">
        <w:rPr>
          <w:rFonts w:ascii="Arial" w:hAnsi="Arial" w:cs="Arial"/>
          <w:color w:val="FF0000"/>
          <w:sz w:val="22"/>
          <w:szCs w:val="22"/>
          <w:highlight w:val="yellow"/>
        </w:rPr>
        <w:t xml:space="preserve">either the </w:t>
      </w:r>
      <w:r w:rsidR="00FE7903" w:rsidRPr="00E211DC">
        <w:rPr>
          <w:rFonts w:ascii="Arial" w:hAnsi="Arial" w:cs="Arial"/>
          <w:color w:val="FF0000"/>
          <w:sz w:val="22"/>
          <w:szCs w:val="22"/>
          <w:highlight w:val="yellow"/>
        </w:rPr>
        <w:t>expected contract effective date or when all parties sign</w:t>
      </w:r>
    </w:p>
    <w:p w14:paraId="51D96B6A" w14:textId="77777777" w:rsidR="00301ADF" w:rsidRPr="00E211DC" w:rsidRDefault="00301ADF" w:rsidP="00DF6724">
      <w:pPr>
        <w:autoSpaceDE w:val="0"/>
        <w:autoSpaceDN w:val="0"/>
        <w:adjustRightInd w:val="0"/>
        <w:ind w:firstLine="720"/>
        <w:jc w:val="both"/>
        <w:rPr>
          <w:rFonts w:ascii="Arial" w:hAnsi="Arial" w:cs="Arial"/>
          <w:color w:val="000000"/>
          <w:sz w:val="22"/>
          <w:szCs w:val="22"/>
        </w:rPr>
      </w:pPr>
    </w:p>
    <w:p w14:paraId="1CFAB534" w14:textId="77777777" w:rsidR="007A1051" w:rsidRPr="00E211DC" w:rsidRDefault="007A1051" w:rsidP="00DF6724">
      <w:pPr>
        <w:autoSpaceDE w:val="0"/>
        <w:autoSpaceDN w:val="0"/>
        <w:adjustRightInd w:val="0"/>
        <w:ind w:left="1440"/>
        <w:jc w:val="both"/>
        <w:rPr>
          <w:rFonts w:ascii="Arial" w:hAnsi="Arial" w:cs="Arial"/>
          <w:color w:val="000000"/>
          <w:sz w:val="22"/>
          <w:szCs w:val="22"/>
        </w:rPr>
      </w:pPr>
      <w:r w:rsidRPr="00E211DC">
        <w:rPr>
          <w:rFonts w:ascii="Arial" w:hAnsi="Arial" w:cs="Arial"/>
          <w:color w:val="000000"/>
          <w:sz w:val="22"/>
          <w:szCs w:val="22"/>
        </w:rPr>
        <w:t>This Schedule may be revised to later dates if situations warrant such</w:t>
      </w:r>
      <w:r w:rsidR="00301ADF" w:rsidRPr="00E211DC">
        <w:rPr>
          <w:rFonts w:ascii="Arial" w:hAnsi="Arial" w:cs="Arial"/>
          <w:color w:val="000000"/>
          <w:sz w:val="22"/>
          <w:szCs w:val="22"/>
        </w:rPr>
        <w:t xml:space="preserve"> </w:t>
      </w:r>
      <w:r w:rsidRPr="00E211DC">
        <w:rPr>
          <w:rFonts w:ascii="Arial" w:hAnsi="Arial" w:cs="Arial"/>
          <w:color w:val="000000"/>
          <w:sz w:val="22"/>
          <w:szCs w:val="22"/>
        </w:rPr>
        <w:t>revisions. Any vendor wishing to be advised of such revision, should submit</w:t>
      </w:r>
      <w:r w:rsidR="00301ADF" w:rsidRPr="00E211DC">
        <w:rPr>
          <w:rFonts w:ascii="Arial" w:hAnsi="Arial" w:cs="Arial"/>
          <w:color w:val="000000"/>
          <w:sz w:val="22"/>
          <w:szCs w:val="22"/>
        </w:rPr>
        <w:t xml:space="preserve"> </w:t>
      </w:r>
      <w:r w:rsidRPr="00E211DC">
        <w:rPr>
          <w:rFonts w:ascii="Arial" w:hAnsi="Arial" w:cs="Arial"/>
          <w:color w:val="000000"/>
          <w:sz w:val="22"/>
          <w:szCs w:val="22"/>
        </w:rPr>
        <w:t>a letter with their bid which indicates this desire.</w:t>
      </w:r>
    </w:p>
    <w:p w14:paraId="59064163" w14:textId="77777777" w:rsidR="00301ADF" w:rsidRPr="00E211DC" w:rsidRDefault="00301ADF" w:rsidP="00DF6724">
      <w:pPr>
        <w:autoSpaceDE w:val="0"/>
        <w:autoSpaceDN w:val="0"/>
        <w:adjustRightInd w:val="0"/>
        <w:jc w:val="both"/>
        <w:rPr>
          <w:rFonts w:ascii="Arial" w:hAnsi="Arial" w:cs="Arial"/>
          <w:color w:val="000000"/>
          <w:sz w:val="22"/>
          <w:szCs w:val="22"/>
        </w:rPr>
      </w:pPr>
    </w:p>
    <w:p w14:paraId="3FF79C6A" w14:textId="77777777" w:rsidR="007A1051" w:rsidRPr="00E211DC" w:rsidRDefault="007A1051" w:rsidP="00DF6724">
      <w:pPr>
        <w:autoSpaceDE w:val="0"/>
        <w:autoSpaceDN w:val="0"/>
        <w:adjustRightInd w:val="0"/>
        <w:jc w:val="both"/>
        <w:rPr>
          <w:rFonts w:ascii="Arial" w:hAnsi="Arial" w:cs="Arial"/>
          <w:b/>
          <w:bCs/>
          <w:color w:val="000000"/>
          <w:sz w:val="22"/>
          <w:szCs w:val="22"/>
        </w:rPr>
      </w:pPr>
      <w:r w:rsidRPr="00E211DC">
        <w:rPr>
          <w:rFonts w:ascii="Arial" w:hAnsi="Arial" w:cs="Arial"/>
          <w:b/>
          <w:bCs/>
          <w:color w:val="000000"/>
          <w:sz w:val="22"/>
          <w:szCs w:val="22"/>
        </w:rPr>
        <w:t>If there is a conflict between the information in the Conditions and the</w:t>
      </w:r>
      <w:r w:rsidR="00907EC3" w:rsidRPr="00E211DC">
        <w:rPr>
          <w:rFonts w:ascii="Arial" w:hAnsi="Arial" w:cs="Arial"/>
          <w:b/>
          <w:bCs/>
          <w:color w:val="000000"/>
          <w:sz w:val="22"/>
          <w:szCs w:val="22"/>
        </w:rPr>
        <w:t xml:space="preserve"> </w:t>
      </w:r>
      <w:r w:rsidRPr="00E211DC">
        <w:rPr>
          <w:rFonts w:ascii="Arial" w:hAnsi="Arial" w:cs="Arial"/>
          <w:b/>
          <w:bCs/>
          <w:color w:val="000000"/>
          <w:sz w:val="22"/>
          <w:szCs w:val="22"/>
        </w:rPr>
        <w:t>Instructions and Special Conditions, the information in the Instructions and Special</w:t>
      </w:r>
      <w:r w:rsidR="00907EC3" w:rsidRPr="00E211DC">
        <w:rPr>
          <w:rFonts w:ascii="Arial" w:hAnsi="Arial" w:cs="Arial"/>
          <w:b/>
          <w:bCs/>
          <w:color w:val="000000"/>
          <w:sz w:val="22"/>
          <w:szCs w:val="22"/>
        </w:rPr>
        <w:t xml:space="preserve"> </w:t>
      </w:r>
      <w:r w:rsidRPr="00E211DC">
        <w:rPr>
          <w:rFonts w:ascii="Arial" w:hAnsi="Arial" w:cs="Arial"/>
          <w:b/>
          <w:bCs/>
          <w:color w:val="000000"/>
          <w:sz w:val="22"/>
          <w:szCs w:val="22"/>
        </w:rPr>
        <w:t>Conditions takes precedence</w:t>
      </w:r>
      <w:r w:rsidR="001A08C8" w:rsidRPr="00E211DC">
        <w:rPr>
          <w:rFonts w:ascii="Arial" w:hAnsi="Arial" w:cs="Arial"/>
          <w:b/>
          <w:bCs/>
          <w:color w:val="000000"/>
          <w:sz w:val="22"/>
          <w:szCs w:val="22"/>
        </w:rPr>
        <w:t>.</w:t>
      </w:r>
    </w:p>
    <w:p w14:paraId="193852C5" w14:textId="77777777" w:rsidR="00985CB2" w:rsidRPr="00E211DC" w:rsidRDefault="00985CB2" w:rsidP="00DF6724">
      <w:pPr>
        <w:autoSpaceDE w:val="0"/>
        <w:autoSpaceDN w:val="0"/>
        <w:adjustRightInd w:val="0"/>
        <w:jc w:val="both"/>
        <w:rPr>
          <w:rFonts w:ascii="Arial" w:hAnsi="Arial" w:cs="Arial"/>
          <w:b/>
          <w:bCs/>
          <w:color w:val="000000"/>
          <w:sz w:val="22"/>
          <w:szCs w:val="22"/>
        </w:rPr>
      </w:pPr>
    </w:p>
    <w:p w14:paraId="35A8A658" w14:textId="0B91AB2D" w:rsidR="00AF7A67" w:rsidRPr="00E211DC" w:rsidRDefault="00DF2AB3" w:rsidP="00DF6724">
      <w:pPr>
        <w:pStyle w:val="BodyText"/>
        <w:jc w:val="both"/>
        <w:rPr>
          <w:rFonts w:ascii="Arial" w:hAnsi="Arial" w:cs="Arial"/>
          <w:b/>
          <w:color w:val="FF0000"/>
          <w:szCs w:val="22"/>
        </w:rPr>
      </w:pPr>
      <w:r w:rsidRPr="00E211DC">
        <w:rPr>
          <w:rFonts w:ascii="Arial" w:hAnsi="Arial" w:cs="Arial"/>
          <w:b/>
          <w:szCs w:val="22"/>
        </w:rPr>
        <w:t>3.  BIDDER REQUIREMENTS</w:t>
      </w:r>
      <w:r w:rsidR="003B7DC9" w:rsidRPr="00E211DC">
        <w:rPr>
          <w:rFonts w:ascii="Arial" w:hAnsi="Arial" w:cs="Arial"/>
          <w:b/>
          <w:szCs w:val="22"/>
        </w:rPr>
        <w:t xml:space="preserve"> </w:t>
      </w:r>
      <w:r w:rsidR="003B7DC9" w:rsidRPr="00E211DC">
        <w:rPr>
          <w:rFonts w:ascii="Arial" w:hAnsi="Arial" w:cs="Arial"/>
          <w:b/>
          <w:color w:val="FF0000"/>
          <w:szCs w:val="22"/>
        </w:rPr>
        <w:t xml:space="preserve">– please add additional, if needed. </w:t>
      </w:r>
    </w:p>
    <w:p w14:paraId="22025C75" w14:textId="77777777" w:rsidR="001A08C8" w:rsidRPr="00E211DC" w:rsidRDefault="001A08C8" w:rsidP="00DF6724">
      <w:pPr>
        <w:pStyle w:val="BodyText"/>
        <w:jc w:val="both"/>
        <w:rPr>
          <w:rFonts w:ascii="Arial" w:hAnsi="Arial" w:cs="Arial"/>
          <w:szCs w:val="22"/>
        </w:rPr>
      </w:pPr>
    </w:p>
    <w:p w14:paraId="4FA1A9DA" w14:textId="77777777" w:rsidR="00AF7A67" w:rsidRPr="00E211DC" w:rsidRDefault="00AF7A67" w:rsidP="00DF6724">
      <w:pPr>
        <w:pStyle w:val="BodyText"/>
        <w:jc w:val="both"/>
        <w:rPr>
          <w:rFonts w:ascii="Arial" w:hAnsi="Arial" w:cs="Arial"/>
          <w:szCs w:val="22"/>
        </w:rPr>
      </w:pPr>
      <w:r w:rsidRPr="00E211DC">
        <w:rPr>
          <w:rFonts w:ascii="Arial" w:hAnsi="Arial" w:cs="Arial"/>
          <w:szCs w:val="22"/>
        </w:rPr>
        <w:t>Failure to meet the minimum requirements shall result in bid being disqualified.</w:t>
      </w:r>
    </w:p>
    <w:p w14:paraId="07FDF6A0" w14:textId="77777777" w:rsidR="00AF7A67" w:rsidRPr="00E211DC" w:rsidRDefault="00AF7A67" w:rsidP="00DF6724">
      <w:pPr>
        <w:pStyle w:val="BodyText"/>
        <w:jc w:val="both"/>
        <w:rPr>
          <w:rFonts w:ascii="Arial" w:hAnsi="Arial" w:cs="Arial"/>
          <w:szCs w:val="22"/>
        </w:rPr>
      </w:pPr>
    </w:p>
    <w:p w14:paraId="34EB1737" w14:textId="77777777" w:rsidR="00AF7A67" w:rsidRPr="00E211DC" w:rsidRDefault="00AF7A67" w:rsidP="00C33599">
      <w:pPr>
        <w:pStyle w:val="BodyText"/>
        <w:numPr>
          <w:ilvl w:val="0"/>
          <w:numId w:val="1"/>
        </w:numPr>
        <w:jc w:val="both"/>
        <w:rPr>
          <w:rFonts w:ascii="Arial" w:hAnsi="Arial" w:cs="Arial"/>
          <w:szCs w:val="22"/>
        </w:rPr>
      </w:pPr>
      <w:r w:rsidRPr="00E211DC">
        <w:rPr>
          <w:rFonts w:ascii="Arial" w:hAnsi="Arial" w:cs="Arial"/>
          <w:szCs w:val="22"/>
        </w:rPr>
        <w:t xml:space="preserve">Bidders responding to this </w:t>
      </w:r>
      <w:r w:rsidR="00D12004" w:rsidRPr="00E211DC">
        <w:rPr>
          <w:rFonts w:ascii="Arial" w:hAnsi="Arial" w:cs="Arial"/>
          <w:szCs w:val="22"/>
        </w:rPr>
        <w:t>IFB</w:t>
      </w:r>
      <w:r w:rsidRPr="00E211DC">
        <w:rPr>
          <w:rFonts w:ascii="Arial" w:hAnsi="Arial" w:cs="Arial"/>
          <w:szCs w:val="22"/>
        </w:rPr>
        <w:t xml:space="preserve"> shall be established vendors regularly engaged in the business of </w:t>
      </w:r>
      <w:r w:rsidR="00191098" w:rsidRPr="00E211DC">
        <w:rPr>
          <w:rFonts w:ascii="Arial" w:hAnsi="Arial" w:cs="Arial"/>
          <w:szCs w:val="22"/>
        </w:rPr>
        <w:t>distribution of educational supplies</w:t>
      </w:r>
      <w:r w:rsidR="000F3361" w:rsidRPr="00E211DC">
        <w:rPr>
          <w:rFonts w:ascii="Arial" w:hAnsi="Arial" w:cs="Arial"/>
          <w:szCs w:val="22"/>
        </w:rPr>
        <w:t>, pack</w:t>
      </w:r>
      <w:r w:rsidR="00191098" w:rsidRPr="00E211DC">
        <w:rPr>
          <w:rFonts w:ascii="Arial" w:hAnsi="Arial" w:cs="Arial"/>
          <w:szCs w:val="22"/>
        </w:rPr>
        <w:t>ag</w:t>
      </w:r>
      <w:r w:rsidR="000F3361" w:rsidRPr="00E211DC">
        <w:rPr>
          <w:rFonts w:ascii="Arial" w:hAnsi="Arial" w:cs="Arial"/>
          <w:szCs w:val="22"/>
        </w:rPr>
        <w:t xml:space="preserve">ing and delivery </w:t>
      </w:r>
      <w:r w:rsidR="00191098" w:rsidRPr="00E211DC">
        <w:rPr>
          <w:rFonts w:ascii="Arial" w:hAnsi="Arial" w:cs="Arial"/>
          <w:szCs w:val="22"/>
        </w:rPr>
        <w:t xml:space="preserve">of goods </w:t>
      </w:r>
      <w:r w:rsidR="00881205" w:rsidRPr="00E211DC">
        <w:rPr>
          <w:rFonts w:ascii="Arial" w:hAnsi="Arial" w:cs="Arial"/>
          <w:szCs w:val="22"/>
        </w:rPr>
        <w:t xml:space="preserve">with at least five (5) years of experience in the business. </w:t>
      </w:r>
    </w:p>
    <w:p w14:paraId="39E67093" w14:textId="77777777" w:rsidR="00AF7A67" w:rsidRPr="00E211DC" w:rsidRDefault="00AF7A67" w:rsidP="00DF6724">
      <w:pPr>
        <w:pStyle w:val="BodyText"/>
        <w:jc w:val="both"/>
        <w:rPr>
          <w:rFonts w:ascii="Arial" w:hAnsi="Arial" w:cs="Arial"/>
          <w:szCs w:val="22"/>
        </w:rPr>
      </w:pPr>
    </w:p>
    <w:p w14:paraId="587977D7" w14:textId="60B1BAC2" w:rsidR="00AF7A67" w:rsidRPr="00E211DC" w:rsidRDefault="00AF7A67" w:rsidP="00C33599">
      <w:pPr>
        <w:pStyle w:val="BodyText"/>
        <w:numPr>
          <w:ilvl w:val="0"/>
          <w:numId w:val="1"/>
        </w:numPr>
        <w:jc w:val="both"/>
        <w:rPr>
          <w:rFonts w:ascii="Arial" w:hAnsi="Arial" w:cs="Arial"/>
          <w:szCs w:val="22"/>
        </w:rPr>
      </w:pPr>
      <w:r w:rsidRPr="00E211DC">
        <w:rPr>
          <w:rFonts w:ascii="Arial" w:hAnsi="Arial" w:cs="Arial"/>
          <w:szCs w:val="22"/>
        </w:rPr>
        <w:t xml:space="preserve">Bidder shall submit a minimum of </w:t>
      </w:r>
      <w:r w:rsidR="00C240E4" w:rsidRPr="00E211DC">
        <w:rPr>
          <w:rFonts w:ascii="Arial" w:hAnsi="Arial" w:cs="Arial"/>
          <w:szCs w:val="22"/>
        </w:rPr>
        <w:t>three</w:t>
      </w:r>
      <w:r w:rsidR="007A396D" w:rsidRPr="00E211DC">
        <w:rPr>
          <w:rFonts w:ascii="Arial" w:hAnsi="Arial" w:cs="Arial"/>
          <w:szCs w:val="22"/>
        </w:rPr>
        <w:t xml:space="preserve"> (3)</w:t>
      </w:r>
      <w:r w:rsidR="00C240E4" w:rsidRPr="00E211DC">
        <w:rPr>
          <w:rFonts w:ascii="Arial" w:hAnsi="Arial" w:cs="Arial"/>
          <w:szCs w:val="22"/>
        </w:rPr>
        <w:t xml:space="preserve"> </w:t>
      </w:r>
      <w:r w:rsidRPr="00E211DC">
        <w:rPr>
          <w:rFonts w:ascii="Arial" w:hAnsi="Arial" w:cs="Arial"/>
          <w:szCs w:val="22"/>
        </w:rPr>
        <w:t xml:space="preserve">references, in the continental U.S., for whom the bidder </w:t>
      </w:r>
      <w:r w:rsidR="00DD413C" w:rsidRPr="00E211DC">
        <w:rPr>
          <w:rFonts w:ascii="Arial" w:hAnsi="Arial" w:cs="Arial"/>
          <w:szCs w:val="22"/>
        </w:rPr>
        <w:t>provided services and/or goods of similar</w:t>
      </w:r>
      <w:r w:rsidR="00964563" w:rsidRPr="00E211DC">
        <w:rPr>
          <w:rFonts w:ascii="Arial" w:hAnsi="Arial" w:cs="Arial"/>
          <w:szCs w:val="22"/>
        </w:rPr>
        <w:t xml:space="preserve"> or equal </w:t>
      </w:r>
      <w:r w:rsidR="00191098" w:rsidRPr="00E211DC">
        <w:rPr>
          <w:rFonts w:ascii="Arial" w:hAnsi="Arial" w:cs="Arial"/>
          <w:szCs w:val="22"/>
        </w:rPr>
        <w:t>packing</w:t>
      </w:r>
      <w:r w:rsidR="000F3361" w:rsidRPr="00E211DC">
        <w:rPr>
          <w:rFonts w:ascii="Arial" w:hAnsi="Arial" w:cs="Arial"/>
          <w:szCs w:val="22"/>
        </w:rPr>
        <w:t xml:space="preserve"> and delivery of kits</w:t>
      </w:r>
      <w:r w:rsidR="00965DCB" w:rsidRPr="00E211DC">
        <w:rPr>
          <w:rFonts w:ascii="Arial" w:hAnsi="Arial" w:cs="Arial"/>
          <w:szCs w:val="22"/>
        </w:rPr>
        <w:t xml:space="preserve"> </w:t>
      </w:r>
      <w:r w:rsidR="00DD413C" w:rsidRPr="00E211DC">
        <w:rPr>
          <w:rFonts w:ascii="Arial" w:hAnsi="Arial" w:cs="Arial"/>
          <w:szCs w:val="22"/>
        </w:rPr>
        <w:t>with</w:t>
      </w:r>
      <w:r w:rsidR="00965DCB" w:rsidRPr="00E211DC">
        <w:rPr>
          <w:rFonts w:ascii="Arial" w:hAnsi="Arial" w:cs="Arial"/>
          <w:szCs w:val="22"/>
        </w:rPr>
        <w:t xml:space="preserve">in </w:t>
      </w:r>
      <w:r w:rsidR="00DD413C" w:rsidRPr="00E211DC">
        <w:rPr>
          <w:rFonts w:ascii="Arial" w:hAnsi="Arial" w:cs="Arial"/>
          <w:szCs w:val="22"/>
        </w:rPr>
        <w:t xml:space="preserve">the </w:t>
      </w:r>
      <w:r w:rsidR="00C24591" w:rsidRPr="00E211DC">
        <w:rPr>
          <w:rFonts w:ascii="Arial" w:hAnsi="Arial" w:cs="Arial"/>
          <w:szCs w:val="22"/>
        </w:rPr>
        <w:t>past</w:t>
      </w:r>
      <w:r w:rsidR="00965DCB" w:rsidRPr="00E211DC">
        <w:rPr>
          <w:rFonts w:ascii="Arial" w:hAnsi="Arial" w:cs="Arial"/>
          <w:szCs w:val="22"/>
        </w:rPr>
        <w:t xml:space="preserve"> two (2) years</w:t>
      </w:r>
      <w:r w:rsidRPr="00E211DC">
        <w:rPr>
          <w:rFonts w:ascii="Arial" w:hAnsi="Arial" w:cs="Arial"/>
          <w:szCs w:val="22"/>
        </w:rPr>
        <w:t>. When checking such references, any negative response</w:t>
      </w:r>
      <w:r w:rsidR="007B3351" w:rsidRPr="00E211DC">
        <w:rPr>
          <w:rFonts w:ascii="Arial" w:hAnsi="Arial" w:cs="Arial"/>
          <w:szCs w:val="22"/>
        </w:rPr>
        <w:t xml:space="preserve"> </w:t>
      </w:r>
      <w:r w:rsidR="007B3351" w:rsidRPr="00E211DC">
        <w:rPr>
          <w:rFonts w:ascii="Arial" w:hAnsi="Arial" w:cs="Arial"/>
          <w:i/>
          <w:iCs/>
          <w:szCs w:val="22"/>
        </w:rPr>
        <w:t>(e.g., poor performance, late deliverables, etc.)</w:t>
      </w:r>
      <w:r w:rsidRPr="00E211DC">
        <w:rPr>
          <w:rFonts w:ascii="Arial" w:hAnsi="Arial" w:cs="Arial"/>
          <w:szCs w:val="22"/>
        </w:rPr>
        <w:t xml:space="preserve"> may result in disqualification of the bid.  (See </w:t>
      </w:r>
      <w:r w:rsidR="00812CEC" w:rsidRPr="00E211DC">
        <w:rPr>
          <w:rFonts w:ascii="Arial" w:hAnsi="Arial" w:cs="Arial"/>
          <w:szCs w:val="22"/>
        </w:rPr>
        <w:t>attached Exhibit B-</w:t>
      </w:r>
      <w:r w:rsidRPr="00E211DC">
        <w:rPr>
          <w:rFonts w:ascii="Arial" w:hAnsi="Arial" w:cs="Arial"/>
          <w:szCs w:val="22"/>
        </w:rPr>
        <w:t>References</w:t>
      </w:r>
      <w:r w:rsidR="00A14C40" w:rsidRPr="00E211DC">
        <w:rPr>
          <w:rFonts w:ascii="Arial" w:hAnsi="Arial" w:cs="Arial"/>
          <w:szCs w:val="22"/>
        </w:rPr>
        <w:t xml:space="preserve"> Page</w:t>
      </w:r>
      <w:r w:rsidRPr="00E211DC">
        <w:rPr>
          <w:rFonts w:ascii="Arial" w:hAnsi="Arial" w:cs="Arial"/>
          <w:szCs w:val="22"/>
        </w:rPr>
        <w:t>)</w:t>
      </w:r>
    </w:p>
    <w:p w14:paraId="46F75509" w14:textId="77777777" w:rsidR="00AF7A67" w:rsidRPr="00E211DC" w:rsidRDefault="00AF7A67" w:rsidP="00DF6724">
      <w:pPr>
        <w:pStyle w:val="BodyText"/>
        <w:jc w:val="both"/>
        <w:rPr>
          <w:rFonts w:ascii="Arial" w:hAnsi="Arial" w:cs="Arial"/>
          <w:szCs w:val="22"/>
        </w:rPr>
      </w:pPr>
    </w:p>
    <w:p w14:paraId="1986239F" w14:textId="77777777" w:rsidR="00AF7A67" w:rsidRPr="00E211DC" w:rsidRDefault="00AF7A67" w:rsidP="00C33599">
      <w:pPr>
        <w:pStyle w:val="BodyText"/>
        <w:numPr>
          <w:ilvl w:val="0"/>
          <w:numId w:val="1"/>
        </w:numPr>
        <w:jc w:val="both"/>
        <w:rPr>
          <w:rFonts w:ascii="Arial" w:hAnsi="Arial" w:cs="Arial"/>
          <w:szCs w:val="22"/>
        </w:rPr>
      </w:pPr>
      <w:r w:rsidRPr="00E211DC">
        <w:rPr>
          <w:rFonts w:ascii="Arial" w:hAnsi="Arial" w:cs="Arial"/>
          <w:szCs w:val="22"/>
        </w:rPr>
        <w:t>References shall include business name, address, telephone number, and name of individual customer who is familiar with bid</w:t>
      </w:r>
      <w:r w:rsidR="00964563" w:rsidRPr="00E211DC">
        <w:rPr>
          <w:rFonts w:ascii="Arial" w:hAnsi="Arial" w:cs="Arial"/>
          <w:szCs w:val="22"/>
        </w:rPr>
        <w:t xml:space="preserve">der’s </w:t>
      </w:r>
      <w:r w:rsidR="000F3361" w:rsidRPr="00E211DC">
        <w:rPr>
          <w:rFonts w:ascii="Arial" w:hAnsi="Arial" w:cs="Arial"/>
          <w:szCs w:val="22"/>
        </w:rPr>
        <w:t>supply capabilities, pack</w:t>
      </w:r>
      <w:r w:rsidR="00191098" w:rsidRPr="00E211DC">
        <w:rPr>
          <w:rFonts w:ascii="Arial" w:hAnsi="Arial" w:cs="Arial"/>
          <w:szCs w:val="22"/>
        </w:rPr>
        <w:t>ag</w:t>
      </w:r>
      <w:r w:rsidR="000F3361" w:rsidRPr="00E211DC">
        <w:rPr>
          <w:rFonts w:ascii="Arial" w:hAnsi="Arial" w:cs="Arial"/>
          <w:szCs w:val="22"/>
        </w:rPr>
        <w:t>ing</w:t>
      </w:r>
      <w:r w:rsidR="00191098" w:rsidRPr="00E211DC">
        <w:rPr>
          <w:rFonts w:ascii="Arial" w:hAnsi="Arial" w:cs="Arial"/>
          <w:szCs w:val="22"/>
        </w:rPr>
        <w:t xml:space="preserve"> experience</w:t>
      </w:r>
      <w:r w:rsidR="000F3361" w:rsidRPr="00E211DC">
        <w:rPr>
          <w:rFonts w:ascii="Arial" w:hAnsi="Arial" w:cs="Arial"/>
          <w:szCs w:val="22"/>
        </w:rPr>
        <w:t>, and delivery of goods</w:t>
      </w:r>
      <w:r w:rsidRPr="00E211DC">
        <w:rPr>
          <w:rFonts w:ascii="Arial" w:hAnsi="Arial" w:cs="Arial"/>
          <w:szCs w:val="22"/>
        </w:rPr>
        <w:t>.</w:t>
      </w:r>
    </w:p>
    <w:p w14:paraId="4A114D13" w14:textId="77777777" w:rsidR="00AF7A67" w:rsidRPr="00E211DC" w:rsidRDefault="00AF7A67" w:rsidP="00DF6724">
      <w:pPr>
        <w:pStyle w:val="BodyText"/>
        <w:jc w:val="both"/>
        <w:rPr>
          <w:rFonts w:ascii="Arial" w:hAnsi="Arial" w:cs="Arial"/>
          <w:szCs w:val="22"/>
        </w:rPr>
      </w:pPr>
    </w:p>
    <w:p w14:paraId="14C6A23A" w14:textId="5A381A26" w:rsidR="00AF7A67" w:rsidRPr="00E211DC" w:rsidRDefault="00AF7A67" w:rsidP="00C33599">
      <w:pPr>
        <w:pStyle w:val="BodyText"/>
        <w:numPr>
          <w:ilvl w:val="0"/>
          <w:numId w:val="1"/>
        </w:numPr>
        <w:jc w:val="both"/>
        <w:rPr>
          <w:rFonts w:ascii="Arial" w:hAnsi="Arial" w:cs="Arial"/>
          <w:color w:val="FF0000"/>
          <w:szCs w:val="22"/>
          <w:highlight w:val="yellow"/>
        </w:rPr>
      </w:pPr>
      <w:r w:rsidRPr="00E211DC">
        <w:rPr>
          <w:rFonts w:ascii="Arial" w:hAnsi="Arial" w:cs="Arial"/>
          <w:color w:val="FF0000"/>
          <w:szCs w:val="22"/>
          <w:highlight w:val="yellow"/>
        </w:rPr>
        <w:t xml:space="preserve">Bidders must, upon request of the State, furnish satisfactory evidence of their ability to furnish </w:t>
      </w:r>
      <w:r w:rsidR="00730759" w:rsidRPr="00E211DC">
        <w:rPr>
          <w:rFonts w:ascii="Arial" w:hAnsi="Arial" w:cs="Arial"/>
          <w:color w:val="FF0000"/>
          <w:szCs w:val="22"/>
          <w:highlight w:val="yellow"/>
        </w:rPr>
        <w:t>products</w:t>
      </w:r>
      <w:r w:rsidRPr="00E211DC">
        <w:rPr>
          <w:rFonts w:ascii="Arial" w:hAnsi="Arial" w:cs="Arial"/>
          <w:color w:val="FF0000"/>
          <w:szCs w:val="22"/>
          <w:highlight w:val="yellow"/>
        </w:rPr>
        <w:t xml:space="preserve"> or services in accordance with the terms and conditions of these specifications. This may also include the </w:t>
      </w:r>
      <w:r w:rsidR="00E73024" w:rsidRPr="00E211DC">
        <w:rPr>
          <w:rFonts w:ascii="Arial" w:hAnsi="Arial" w:cs="Arial"/>
          <w:color w:val="FF0000"/>
          <w:szCs w:val="22"/>
          <w:highlight w:val="yellow"/>
        </w:rPr>
        <w:t>bidder’s</w:t>
      </w:r>
      <w:r w:rsidRPr="00E211DC">
        <w:rPr>
          <w:rFonts w:ascii="Arial" w:hAnsi="Arial" w:cs="Arial"/>
          <w:color w:val="FF0000"/>
          <w:szCs w:val="22"/>
          <w:highlight w:val="yellow"/>
        </w:rPr>
        <w:t xml:space="preserve"> financial statement. The MDE and DFA - Office of Purchasing and Travel reserve the right to make the final determination as to the bidder’s ability.</w:t>
      </w:r>
      <w:r w:rsidR="00C318C1" w:rsidRPr="00E211DC">
        <w:rPr>
          <w:rFonts w:ascii="Arial" w:hAnsi="Arial" w:cs="Arial"/>
          <w:b/>
          <w:color w:val="FF0000"/>
          <w:szCs w:val="22"/>
          <w:highlight w:val="cyan"/>
        </w:rPr>
        <w:t xml:space="preserve"> please review THIS requirement based on your scope</w:t>
      </w:r>
    </w:p>
    <w:p w14:paraId="619D92FE" w14:textId="77777777" w:rsidR="0071145F" w:rsidRPr="00E211DC" w:rsidRDefault="0071145F" w:rsidP="0071145F">
      <w:pPr>
        <w:pStyle w:val="ListParagraph"/>
        <w:rPr>
          <w:rFonts w:ascii="Arial" w:hAnsi="Arial" w:cs="Arial"/>
          <w:sz w:val="22"/>
          <w:szCs w:val="22"/>
        </w:rPr>
      </w:pPr>
    </w:p>
    <w:p w14:paraId="5AF73D1D" w14:textId="509D1670" w:rsidR="0071145F" w:rsidRPr="00BC08E2" w:rsidRDefault="00260318" w:rsidP="00260318">
      <w:pPr>
        <w:pStyle w:val="ListParagraph"/>
        <w:numPr>
          <w:ilvl w:val="0"/>
          <w:numId w:val="1"/>
        </w:numPr>
        <w:tabs>
          <w:tab w:val="left" w:pos="960"/>
        </w:tabs>
        <w:jc w:val="both"/>
        <w:rPr>
          <w:rFonts w:ascii="Arial" w:hAnsi="Arial" w:cs="Arial"/>
          <w:b/>
          <w:color w:val="FF0000"/>
          <w:sz w:val="22"/>
          <w:szCs w:val="22"/>
          <w:lang w:eastAsia="x-none"/>
        </w:rPr>
      </w:pPr>
      <w:bookmarkStart w:id="18" w:name="_Hlk95226572"/>
      <w:r w:rsidRPr="00BC08E2">
        <w:rPr>
          <w:rFonts w:ascii="Arial" w:hAnsi="Arial" w:cs="Arial"/>
          <w:color w:val="FF0000"/>
          <w:sz w:val="22"/>
          <w:szCs w:val="22"/>
          <w:highlight w:val="cyan"/>
        </w:rPr>
        <w:t xml:space="preserve">Contractor represents that it will maintain workers’ compensation insurance which shall inure to the benefit of all Contractor’s personnel provided hereunder; comprehensive general liability or professional liability insurance, with minimum limits of $1,000,000.00 per occurrence; and employee dishonesty or fidelity bond insurance with minimum limits of $1,000,000.00 with third party liability coverage. All general liability, professional liability, employee dishonesty, and fidelity bond insurance will provide coverage to the State of Mississippi as an additional insured. The Agency reserves the right to request from carriers, certificates of insurance regarding the required coverage. Insurance carriers must be licensed or hold a </w:t>
      </w:r>
      <w:r w:rsidRPr="00BC08E2">
        <w:rPr>
          <w:rFonts w:ascii="Arial" w:hAnsi="Arial" w:cs="Arial"/>
          <w:color w:val="FF0000"/>
          <w:sz w:val="22"/>
          <w:szCs w:val="22"/>
          <w:highlight w:val="cyan"/>
        </w:rPr>
        <w:lastRenderedPageBreak/>
        <w:t>Certificate of Authority from the Mississippi Department of Insurance</w:t>
      </w:r>
      <w:r w:rsidRPr="00AA08B2">
        <w:rPr>
          <w:rFonts w:ascii="Arial" w:hAnsi="Arial" w:cs="Arial"/>
          <w:color w:val="FF0000"/>
          <w:sz w:val="22"/>
          <w:szCs w:val="22"/>
          <w:highlight w:val="cyan"/>
        </w:rPr>
        <w:t>.</w:t>
      </w:r>
      <w:r w:rsidR="003B7DC9" w:rsidRPr="00AA08B2">
        <w:rPr>
          <w:rFonts w:ascii="Arial" w:hAnsi="Arial" w:cs="Arial"/>
          <w:color w:val="FF0000"/>
          <w:sz w:val="22"/>
          <w:szCs w:val="22"/>
          <w:highlight w:val="cyan"/>
        </w:rPr>
        <w:t xml:space="preserve"> </w:t>
      </w:r>
      <w:r w:rsidR="009B4A5B" w:rsidRPr="00AA08B2">
        <w:rPr>
          <w:rFonts w:ascii="Arial" w:hAnsi="Arial" w:cs="Arial"/>
          <w:color w:val="FF0000"/>
          <w:sz w:val="22"/>
          <w:szCs w:val="22"/>
          <w:highlight w:val="cyan"/>
        </w:rPr>
        <w:t>For multi-year contacts, the vendo</w:t>
      </w:r>
      <w:r w:rsidR="00AA08B2" w:rsidRPr="00AA08B2">
        <w:rPr>
          <w:rFonts w:ascii="Arial" w:hAnsi="Arial" w:cs="Arial"/>
          <w:color w:val="FF0000"/>
          <w:sz w:val="22"/>
          <w:szCs w:val="22"/>
          <w:highlight w:val="cyan"/>
        </w:rPr>
        <w:t>r must provide insurance for each year of the contract.</w:t>
      </w:r>
      <w:r w:rsidR="00AA08B2" w:rsidRPr="00AA08B2">
        <w:rPr>
          <w:rFonts w:ascii="Arial" w:hAnsi="Arial" w:cs="Arial"/>
          <w:color w:val="FF0000"/>
          <w:sz w:val="22"/>
          <w:szCs w:val="22"/>
        </w:rPr>
        <w:t xml:space="preserve"> </w:t>
      </w:r>
      <w:r w:rsidR="009B4A5B">
        <w:rPr>
          <w:rFonts w:ascii="Arial" w:hAnsi="Arial" w:cs="Arial"/>
          <w:sz w:val="22"/>
          <w:szCs w:val="22"/>
        </w:rPr>
        <w:t xml:space="preserve"> </w:t>
      </w:r>
      <w:r w:rsidR="003B7DC9" w:rsidRPr="00BC08E2">
        <w:rPr>
          <w:rFonts w:ascii="Arial" w:hAnsi="Arial" w:cs="Arial"/>
          <w:color w:val="FF0000"/>
          <w:sz w:val="22"/>
          <w:szCs w:val="22"/>
          <w:highlight w:val="yellow"/>
        </w:rPr>
        <w:t>Delete for under $50,000</w:t>
      </w:r>
    </w:p>
    <w:p w14:paraId="060BA103" w14:textId="77777777" w:rsidR="003B7DC9" w:rsidRPr="00E211DC" w:rsidRDefault="003B7DC9" w:rsidP="003B7DC9">
      <w:pPr>
        <w:pStyle w:val="ListParagraph"/>
        <w:rPr>
          <w:rFonts w:ascii="Arial" w:hAnsi="Arial" w:cs="Arial"/>
          <w:color w:val="FF0000"/>
          <w:sz w:val="22"/>
          <w:szCs w:val="22"/>
          <w:highlight w:val="yellow"/>
        </w:rPr>
      </w:pPr>
    </w:p>
    <w:p w14:paraId="0936651D" w14:textId="205DE7E4" w:rsidR="003B7DC9" w:rsidRPr="00E211DC" w:rsidRDefault="003B7DC9" w:rsidP="00C33599">
      <w:pPr>
        <w:pStyle w:val="NumList1"/>
        <w:numPr>
          <w:ilvl w:val="0"/>
          <w:numId w:val="1"/>
        </w:numPr>
        <w:spacing w:before="0" w:after="0" w:line="240" w:lineRule="auto"/>
        <w:jc w:val="both"/>
        <w:rPr>
          <w:rFonts w:ascii="Arial" w:hAnsi="Arial" w:cs="Arial"/>
          <w:color w:val="FF0000"/>
          <w:highlight w:val="yellow"/>
        </w:rPr>
      </w:pPr>
      <w:r w:rsidRPr="00E211DC">
        <w:rPr>
          <w:rFonts w:ascii="Arial" w:hAnsi="Arial" w:cs="Arial"/>
          <w:color w:val="FF0000"/>
          <w:highlight w:val="yellow"/>
        </w:rPr>
        <w:t xml:space="preserve">Etc. </w:t>
      </w:r>
    </w:p>
    <w:bookmarkEnd w:id="18"/>
    <w:p w14:paraId="234A5A1F" w14:textId="77777777" w:rsidR="00AF7A67" w:rsidRPr="00E211DC" w:rsidRDefault="00AF7A67" w:rsidP="00DF6724">
      <w:pPr>
        <w:jc w:val="both"/>
        <w:rPr>
          <w:rFonts w:ascii="Arial" w:hAnsi="Arial" w:cs="Arial"/>
          <w:color w:val="FF0000"/>
          <w:sz w:val="22"/>
          <w:szCs w:val="22"/>
        </w:rPr>
      </w:pPr>
    </w:p>
    <w:p w14:paraId="767022F0" w14:textId="77777777" w:rsidR="00A14C40" w:rsidRPr="00E211DC" w:rsidRDefault="00DF2AB3" w:rsidP="00DF6724">
      <w:pPr>
        <w:pStyle w:val="Heading7"/>
        <w:jc w:val="both"/>
        <w:rPr>
          <w:rFonts w:ascii="Arial" w:hAnsi="Arial" w:cs="Arial"/>
          <w:b w:val="0"/>
          <w:szCs w:val="22"/>
          <w:highlight w:val="yellow"/>
          <w:u w:val="none"/>
        </w:rPr>
      </w:pPr>
      <w:r w:rsidRPr="00E211DC">
        <w:rPr>
          <w:rFonts w:ascii="Arial" w:hAnsi="Arial" w:cs="Arial"/>
          <w:szCs w:val="22"/>
          <w:highlight w:val="yellow"/>
          <w:u w:val="none"/>
        </w:rPr>
        <w:t>4</w:t>
      </w:r>
      <w:r w:rsidR="002B5E67" w:rsidRPr="00E211DC">
        <w:rPr>
          <w:rFonts w:ascii="Arial" w:hAnsi="Arial" w:cs="Arial"/>
          <w:color w:val="FF0000"/>
          <w:szCs w:val="22"/>
          <w:highlight w:val="yellow"/>
          <w:u w:val="none"/>
        </w:rPr>
        <w:t xml:space="preserve">.  </w:t>
      </w:r>
      <w:r w:rsidR="002B5E67" w:rsidRPr="00E211DC">
        <w:rPr>
          <w:rFonts w:ascii="Arial" w:hAnsi="Arial" w:cs="Arial"/>
          <w:szCs w:val="22"/>
          <w:highlight w:val="yellow"/>
          <w:u w:val="none"/>
        </w:rPr>
        <w:t>SET-UP</w:t>
      </w:r>
      <w:r w:rsidR="002B5E67" w:rsidRPr="00E211DC">
        <w:rPr>
          <w:rFonts w:ascii="Arial" w:hAnsi="Arial" w:cs="Arial"/>
          <w:b w:val="0"/>
          <w:szCs w:val="22"/>
          <w:highlight w:val="yellow"/>
          <w:u w:val="none"/>
        </w:rPr>
        <w:t xml:space="preserve"> </w:t>
      </w:r>
    </w:p>
    <w:p w14:paraId="46F93C8F" w14:textId="08CAC086" w:rsidR="00A14C40" w:rsidRPr="00E211DC" w:rsidRDefault="009B2A87" w:rsidP="00DF6724">
      <w:pPr>
        <w:jc w:val="both"/>
        <w:rPr>
          <w:rFonts w:ascii="Arial" w:hAnsi="Arial" w:cs="Arial"/>
          <w:sz w:val="22"/>
          <w:szCs w:val="22"/>
        </w:rPr>
      </w:pPr>
      <w:r w:rsidRPr="00E211DC">
        <w:rPr>
          <w:rFonts w:ascii="Arial" w:hAnsi="Arial" w:cs="Arial"/>
          <w:color w:val="FF0000"/>
          <w:sz w:val="22"/>
          <w:szCs w:val="22"/>
          <w:highlight w:val="yellow"/>
        </w:rPr>
        <w:t>Give instructions</w:t>
      </w:r>
      <w:r w:rsidR="0071145F" w:rsidRPr="00E211DC">
        <w:rPr>
          <w:rFonts w:ascii="Arial" w:hAnsi="Arial" w:cs="Arial"/>
          <w:color w:val="FF0000"/>
          <w:sz w:val="22"/>
          <w:szCs w:val="22"/>
          <w:highlight w:val="yellow"/>
        </w:rPr>
        <w:t>, if applicable</w:t>
      </w:r>
      <w:r w:rsidR="00D66D37" w:rsidRPr="00E211DC">
        <w:rPr>
          <w:rFonts w:ascii="Arial" w:hAnsi="Arial" w:cs="Arial"/>
          <w:sz w:val="22"/>
          <w:szCs w:val="22"/>
          <w:highlight w:val="yellow"/>
        </w:rPr>
        <w:t>.</w:t>
      </w:r>
      <w:r w:rsidR="00D66D37" w:rsidRPr="00E211DC">
        <w:rPr>
          <w:rFonts w:ascii="Arial" w:hAnsi="Arial" w:cs="Arial"/>
          <w:sz w:val="22"/>
          <w:szCs w:val="22"/>
        </w:rPr>
        <w:t xml:space="preserve"> </w:t>
      </w:r>
    </w:p>
    <w:p w14:paraId="62951F07" w14:textId="77777777" w:rsidR="00A14C40" w:rsidRPr="00E211DC" w:rsidRDefault="00A14C40" w:rsidP="00DF6724">
      <w:pPr>
        <w:pStyle w:val="Heading7"/>
        <w:jc w:val="both"/>
        <w:rPr>
          <w:rFonts w:ascii="Arial" w:hAnsi="Arial" w:cs="Arial"/>
          <w:szCs w:val="22"/>
        </w:rPr>
      </w:pPr>
    </w:p>
    <w:p w14:paraId="0DD42AA9" w14:textId="77777777" w:rsidR="00AF7A67" w:rsidRPr="00E211DC" w:rsidRDefault="00DF2AB3" w:rsidP="00DF6724">
      <w:pPr>
        <w:pStyle w:val="Heading7"/>
        <w:jc w:val="both"/>
        <w:rPr>
          <w:rFonts w:ascii="Arial" w:hAnsi="Arial" w:cs="Arial"/>
          <w:szCs w:val="22"/>
          <w:u w:val="none"/>
        </w:rPr>
      </w:pPr>
      <w:r w:rsidRPr="00E211DC">
        <w:rPr>
          <w:rFonts w:ascii="Arial" w:hAnsi="Arial" w:cs="Arial"/>
          <w:szCs w:val="22"/>
          <w:u w:val="none"/>
        </w:rPr>
        <w:t>5</w:t>
      </w:r>
      <w:r w:rsidR="002B5E67" w:rsidRPr="00E211DC">
        <w:rPr>
          <w:rFonts w:ascii="Arial" w:hAnsi="Arial" w:cs="Arial"/>
          <w:szCs w:val="22"/>
          <w:u w:val="none"/>
        </w:rPr>
        <w:t>.  QUANTITY</w:t>
      </w:r>
    </w:p>
    <w:p w14:paraId="1F754414" w14:textId="77777777" w:rsidR="00005999" w:rsidRPr="00E211DC" w:rsidRDefault="00AF7A67" w:rsidP="00DF6724">
      <w:pPr>
        <w:jc w:val="both"/>
        <w:rPr>
          <w:rFonts w:ascii="Arial" w:hAnsi="Arial" w:cs="Arial"/>
          <w:color w:val="FF0000"/>
          <w:sz w:val="22"/>
          <w:szCs w:val="22"/>
          <w:highlight w:val="yellow"/>
        </w:rPr>
      </w:pPr>
      <w:r w:rsidRPr="00E211DC">
        <w:rPr>
          <w:rFonts w:ascii="Arial" w:hAnsi="Arial" w:cs="Arial"/>
          <w:sz w:val="22"/>
          <w:szCs w:val="22"/>
        </w:rPr>
        <w:t xml:space="preserve">Please bid on the quantity of </w:t>
      </w:r>
      <w:r w:rsidR="007665A4" w:rsidRPr="00E211DC">
        <w:rPr>
          <w:rFonts w:ascii="Arial" w:hAnsi="Arial" w:cs="Arial"/>
          <w:color w:val="FF0000"/>
          <w:sz w:val="22"/>
          <w:szCs w:val="22"/>
        </w:rPr>
        <w:t>(</w:t>
      </w:r>
      <w:r w:rsidR="007665A4" w:rsidRPr="00E211DC">
        <w:rPr>
          <w:rFonts w:ascii="Arial" w:hAnsi="Arial" w:cs="Arial"/>
          <w:color w:val="FF0000"/>
          <w:sz w:val="22"/>
          <w:szCs w:val="22"/>
          <w:highlight w:val="yellow"/>
        </w:rPr>
        <w:t>Provide the number of units per commodity)</w:t>
      </w:r>
      <w:r w:rsidR="007665A4" w:rsidRPr="00E211DC">
        <w:rPr>
          <w:rFonts w:ascii="Arial" w:hAnsi="Arial" w:cs="Arial"/>
          <w:sz w:val="22"/>
          <w:szCs w:val="22"/>
          <w:highlight w:val="yellow"/>
        </w:rPr>
        <w:t xml:space="preserve"> </w:t>
      </w:r>
      <w:r w:rsidR="001A08C8" w:rsidRPr="00E211DC">
        <w:rPr>
          <w:rFonts w:ascii="Arial" w:hAnsi="Arial" w:cs="Arial"/>
          <w:color w:val="FF0000"/>
          <w:sz w:val="22"/>
          <w:szCs w:val="22"/>
          <w:highlight w:val="yellow"/>
        </w:rPr>
        <w:t>Example:</w:t>
      </w:r>
      <w:r w:rsidR="00F6755F" w:rsidRPr="00E211DC">
        <w:rPr>
          <w:rFonts w:ascii="Arial" w:hAnsi="Arial" w:cs="Arial"/>
          <w:color w:val="FF0000"/>
          <w:sz w:val="22"/>
          <w:szCs w:val="22"/>
          <w:highlight w:val="yellow"/>
        </w:rPr>
        <w:t>1,45</w:t>
      </w:r>
      <w:r w:rsidR="00C74DD6" w:rsidRPr="00E211DC">
        <w:rPr>
          <w:rFonts w:ascii="Arial" w:hAnsi="Arial" w:cs="Arial"/>
          <w:color w:val="FF0000"/>
          <w:sz w:val="22"/>
          <w:szCs w:val="22"/>
          <w:highlight w:val="yellow"/>
        </w:rPr>
        <w:t>0</w:t>
      </w:r>
      <w:r w:rsidR="00244FB8" w:rsidRPr="00E211DC">
        <w:rPr>
          <w:rFonts w:ascii="Arial" w:hAnsi="Arial" w:cs="Arial"/>
          <w:color w:val="FF0000"/>
          <w:sz w:val="22"/>
          <w:szCs w:val="22"/>
          <w:highlight w:val="yellow"/>
        </w:rPr>
        <w:t xml:space="preserve"> units</w:t>
      </w:r>
      <w:r w:rsidR="00005999" w:rsidRPr="00E211DC">
        <w:rPr>
          <w:rFonts w:ascii="Arial" w:hAnsi="Arial" w:cs="Arial"/>
          <w:color w:val="FF0000"/>
          <w:sz w:val="22"/>
          <w:szCs w:val="22"/>
          <w:highlight w:val="yellow"/>
        </w:rPr>
        <w:t xml:space="preserve"> of the </w:t>
      </w:r>
      <w:r w:rsidR="00D66D37" w:rsidRPr="00E211DC">
        <w:rPr>
          <w:rFonts w:ascii="Arial" w:hAnsi="Arial" w:cs="Arial"/>
          <w:color w:val="FF0000"/>
          <w:sz w:val="22"/>
          <w:szCs w:val="22"/>
          <w:highlight w:val="yellow"/>
        </w:rPr>
        <w:t xml:space="preserve">K-3 </w:t>
      </w:r>
      <w:r w:rsidR="00047EC8" w:rsidRPr="00E211DC">
        <w:rPr>
          <w:rFonts w:ascii="Arial" w:hAnsi="Arial" w:cs="Arial"/>
          <w:color w:val="FF0000"/>
          <w:sz w:val="22"/>
          <w:szCs w:val="22"/>
          <w:highlight w:val="yellow"/>
        </w:rPr>
        <w:t xml:space="preserve">Grade </w:t>
      </w:r>
      <w:r w:rsidR="00D66D37" w:rsidRPr="00E211DC">
        <w:rPr>
          <w:rFonts w:ascii="Arial" w:hAnsi="Arial" w:cs="Arial"/>
          <w:color w:val="FF0000"/>
          <w:sz w:val="22"/>
          <w:szCs w:val="22"/>
          <w:highlight w:val="yellow"/>
        </w:rPr>
        <w:t>Reading Materials Kits</w:t>
      </w:r>
      <w:r w:rsidRPr="00E211DC">
        <w:rPr>
          <w:rFonts w:ascii="Arial" w:hAnsi="Arial" w:cs="Arial"/>
          <w:color w:val="FF0000"/>
          <w:sz w:val="22"/>
          <w:szCs w:val="22"/>
          <w:highlight w:val="yellow"/>
        </w:rPr>
        <w:t xml:space="preserve">. </w:t>
      </w:r>
    </w:p>
    <w:p w14:paraId="70C16CF5" w14:textId="77777777" w:rsidR="002D6404" w:rsidRPr="00E211DC" w:rsidRDefault="002D6404" w:rsidP="00DF6724">
      <w:pPr>
        <w:jc w:val="both"/>
        <w:rPr>
          <w:rFonts w:ascii="Arial" w:hAnsi="Arial" w:cs="Arial"/>
          <w:color w:val="FF0000"/>
          <w:sz w:val="22"/>
          <w:szCs w:val="22"/>
          <w:highlight w:val="yellow"/>
        </w:rPr>
      </w:pPr>
    </w:p>
    <w:p w14:paraId="477DEDF6" w14:textId="77777777" w:rsidR="00AF7A67" w:rsidRPr="00E211DC" w:rsidRDefault="00DF2AB3" w:rsidP="00DF6724">
      <w:pPr>
        <w:pStyle w:val="Heading7"/>
        <w:jc w:val="both"/>
        <w:rPr>
          <w:rFonts w:ascii="Arial" w:hAnsi="Arial" w:cs="Arial"/>
          <w:b w:val="0"/>
          <w:szCs w:val="22"/>
          <w:u w:val="none"/>
        </w:rPr>
      </w:pPr>
      <w:r w:rsidRPr="00E211DC">
        <w:rPr>
          <w:rFonts w:ascii="Arial" w:hAnsi="Arial" w:cs="Arial"/>
          <w:szCs w:val="22"/>
          <w:u w:val="none"/>
        </w:rPr>
        <w:t>6</w:t>
      </w:r>
      <w:r w:rsidR="002B5E67" w:rsidRPr="00E211DC">
        <w:rPr>
          <w:rFonts w:ascii="Arial" w:hAnsi="Arial" w:cs="Arial"/>
          <w:szCs w:val="22"/>
          <w:u w:val="none"/>
        </w:rPr>
        <w:t>.  QUALITY OF WORK</w:t>
      </w:r>
    </w:p>
    <w:p w14:paraId="451ED30E" w14:textId="77777777" w:rsidR="00AF7A67" w:rsidRPr="00E211DC" w:rsidRDefault="00AF7A67" w:rsidP="00DF6724">
      <w:pPr>
        <w:jc w:val="both"/>
        <w:rPr>
          <w:rFonts w:ascii="Arial" w:hAnsi="Arial" w:cs="Arial"/>
          <w:sz w:val="22"/>
          <w:szCs w:val="22"/>
        </w:rPr>
      </w:pPr>
      <w:r w:rsidRPr="00E211DC">
        <w:rPr>
          <w:rFonts w:ascii="Arial" w:hAnsi="Arial" w:cs="Arial"/>
          <w:sz w:val="22"/>
          <w:szCs w:val="22"/>
        </w:rPr>
        <w:t>The vendor shall maintain quality of workmanship</w:t>
      </w:r>
      <w:r w:rsidR="00D22335" w:rsidRPr="00E211DC">
        <w:rPr>
          <w:rFonts w:ascii="Arial" w:hAnsi="Arial" w:cs="Arial"/>
          <w:sz w:val="22"/>
          <w:szCs w:val="22"/>
        </w:rPr>
        <w:t>.  U</w:t>
      </w:r>
      <w:r w:rsidRPr="00E211DC">
        <w:rPr>
          <w:rFonts w:ascii="Arial" w:hAnsi="Arial" w:cs="Arial"/>
          <w:sz w:val="22"/>
          <w:szCs w:val="22"/>
        </w:rPr>
        <w:t xml:space="preserve">pon review of the </w:t>
      </w:r>
      <w:r w:rsidR="007D34CD" w:rsidRPr="00E211DC">
        <w:rPr>
          <w:rFonts w:ascii="Arial" w:hAnsi="Arial" w:cs="Arial"/>
          <w:sz w:val="22"/>
          <w:szCs w:val="22"/>
        </w:rPr>
        <w:t>sample kits</w:t>
      </w:r>
      <w:r w:rsidRPr="00E211DC">
        <w:rPr>
          <w:rFonts w:ascii="Arial" w:hAnsi="Arial" w:cs="Arial"/>
          <w:sz w:val="22"/>
          <w:szCs w:val="22"/>
        </w:rPr>
        <w:t xml:space="preserve">, the vendor shall provide all changes necessary to meet </w:t>
      </w:r>
      <w:r w:rsidR="007D34CD" w:rsidRPr="00E211DC">
        <w:rPr>
          <w:rFonts w:ascii="Arial" w:hAnsi="Arial" w:cs="Arial"/>
          <w:sz w:val="22"/>
          <w:szCs w:val="22"/>
        </w:rPr>
        <w:t xml:space="preserve">the specifications without additional </w:t>
      </w:r>
      <w:r w:rsidRPr="00E211DC">
        <w:rPr>
          <w:rFonts w:ascii="Arial" w:hAnsi="Arial" w:cs="Arial"/>
          <w:sz w:val="22"/>
          <w:szCs w:val="22"/>
        </w:rPr>
        <w:t>cost to</w:t>
      </w:r>
      <w:r w:rsidR="000E11C8" w:rsidRPr="00E211DC">
        <w:rPr>
          <w:rFonts w:ascii="Arial" w:hAnsi="Arial" w:cs="Arial"/>
          <w:sz w:val="22"/>
          <w:szCs w:val="22"/>
        </w:rPr>
        <w:t xml:space="preserve"> the</w:t>
      </w:r>
      <w:r w:rsidRPr="00E211DC">
        <w:rPr>
          <w:rFonts w:ascii="Arial" w:hAnsi="Arial" w:cs="Arial"/>
          <w:sz w:val="22"/>
          <w:szCs w:val="22"/>
        </w:rPr>
        <w:t xml:space="preserve"> MDE. All corrections due to vendor’s errors are the responsibility of the vendor.</w:t>
      </w:r>
    </w:p>
    <w:p w14:paraId="4A938E03" w14:textId="77777777" w:rsidR="00AF7A67" w:rsidRPr="00E211DC" w:rsidRDefault="00AF7A67" w:rsidP="00DF6724">
      <w:pPr>
        <w:pStyle w:val="Heading7"/>
        <w:jc w:val="both"/>
        <w:rPr>
          <w:rFonts w:ascii="Arial" w:hAnsi="Arial" w:cs="Arial"/>
          <w:szCs w:val="22"/>
        </w:rPr>
      </w:pPr>
    </w:p>
    <w:p w14:paraId="19BBDF56" w14:textId="77777777" w:rsidR="00AF7A67" w:rsidRPr="00E211DC" w:rsidRDefault="00DF2AB3" w:rsidP="00DF6724">
      <w:pPr>
        <w:pStyle w:val="Heading7"/>
        <w:jc w:val="both"/>
        <w:rPr>
          <w:rFonts w:ascii="Arial" w:hAnsi="Arial" w:cs="Arial"/>
          <w:szCs w:val="22"/>
          <w:u w:val="none"/>
        </w:rPr>
      </w:pPr>
      <w:r w:rsidRPr="00E211DC">
        <w:rPr>
          <w:rFonts w:ascii="Arial" w:hAnsi="Arial" w:cs="Arial"/>
          <w:szCs w:val="22"/>
          <w:u w:val="none"/>
        </w:rPr>
        <w:t>7.  SAMPLE</w:t>
      </w:r>
    </w:p>
    <w:p w14:paraId="57739C57" w14:textId="77777777" w:rsidR="00E44C9C" w:rsidRPr="00E211DC" w:rsidRDefault="00E44C9C" w:rsidP="00DF6724">
      <w:pPr>
        <w:jc w:val="both"/>
        <w:rPr>
          <w:rFonts w:ascii="Arial" w:hAnsi="Arial" w:cs="Arial"/>
          <w:sz w:val="22"/>
          <w:szCs w:val="22"/>
        </w:rPr>
      </w:pPr>
      <w:r w:rsidRPr="00E211DC">
        <w:rPr>
          <w:rFonts w:ascii="Arial" w:hAnsi="Arial" w:cs="Arial"/>
          <w:sz w:val="22"/>
          <w:szCs w:val="22"/>
        </w:rPr>
        <w:t xml:space="preserve">If samples of items are requested, the samples must be furnished free of expense and will be returned at bidder’s expense, if not destroyed during testing. </w:t>
      </w:r>
      <w:r w:rsidR="000E11C8" w:rsidRPr="00E211DC">
        <w:rPr>
          <w:rFonts w:ascii="Arial" w:hAnsi="Arial" w:cs="Arial"/>
          <w:sz w:val="22"/>
          <w:szCs w:val="22"/>
        </w:rPr>
        <w:t xml:space="preserve">The </w:t>
      </w:r>
      <w:r w:rsidRPr="00E211DC">
        <w:rPr>
          <w:rFonts w:ascii="Arial" w:hAnsi="Arial" w:cs="Arial"/>
          <w:sz w:val="22"/>
          <w:szCs w:val="22"/>
        </w:rPr>
        <w:t>MDE will return samples within ten (10) days following bid opening. Each sample must be labeled with name, manufacturer’s brand name and number.</w:t>
      </w:r>
    </w:p>
    <w:p w14:paraId="094194FE" w14:textId="77777777" w:rsidR="00E44C9C" w:rsidRPr="00E211DC" w:rsidRDefault="00E44C9C" w:rsidP="00DF6724">
      <w:pPr>
        <w:jc w:val="both"/>
        <w:rPr>
          <w:rFonts w:ascii="Arial" w:hAnsi="Arial" w:cs="Arial"/>
          <w:sz w:val="22"/>
          <w:szCs w:val="22"/>
        </w:rPr>
      </w:pPr>
    </w:p>
    <w:p w14:paraId="33FD9084" w14:textId="77777777" w:rsidR="00AF7A67" w:rsidRPr="00E211DC" w:rsidRDefault="009B2A87">
      <w:pPr>
        <w:pStyle w:val="Heading7"/>
        <w:jc w:val="both"/>
        <w:rPr>
          <w:rFonts w:ascii="Arial" w:hAnsi="Arial" w:cs="Arial"/>
          <w:b w:val="0"/>
          <w:color w:val="FF0000"/>
          <w:szCs w:val="22"/>
          <w:u w:val="none"/>
        </w:rPr>
      </w:pPr>
      <w:r w:rsidRPr="00E211DC">
        <w:rPr>
          <w:rFonts w:ascii="Arial" w:hAnsi="Arial" w:cs="Arial"/>
          <w:b w:val="0"/>
          <w:color w:val="FF0000"/>
          <w:szCs w:val="22"/>
          <w:u w:val="none"/>
        </w:rPr>
        <w:t>Give sample instructions</w:t>
      </w:r>
      <w:r w:rsidR="007D34CD" w:rsidRPr="00E211DC">
        <w:rPr>
          <w:rFonts w:ascii="Arial" w:hAnsi="Arial" w:cs="Arial"/>
          <w:b w:val="0"/>
          <w:color w:val="FF0000"/>
          <w:szCs w:val="22"/>
          <w:u w:val="none"/>
        </w:rPr>
        <w:t xml:space="preserve">. </w:t>
      </w:r>
    </w:p>
    <w:p w14:paraId="219DF34B" w14:textId="77777777" w:rsidR="00C108C1" w:rsidRPr="00E211DC" w:rsidRDefault="00C108C1" w:rsidP="006070A1">
      <w:pPr>
        <w:rPr>
          <w:rFonts w:ascii="Arial" w:hAnsi="Arial" w:cs="Arial"/>
          <w:b/>
          <w:color w:val="FF0000"/>
          <w:sz w:val="22"/>
          <w:szCs w:val="22"/>
          <w:u w:val="single"/>
        </w:rPr>
      </w:pPr>
    </w:p>
    <w:p w14:paraId="438B47D5" w14:textId="77777777" w:rsidR="004467A5" w:rsidRPr="00E211DC" w:rsidRDefault="00DF2AB3">
      <w:pPr>
        <w:rPr>
          <w:rFonts w:ascii="Arial" w:hAnsi="Arial" w:cs="Arial"/>
          <w:color w:val="FF0000"/>
          <w:sz w:val="22"/>
          <w:szCs w:val="22"/>
        </w:rPr>
      </w:pPr>
      <w:r w:rsidRPr="00E211DC">
        <w:rPr>
          <w:rFonts w:ascii="Arial" w:hAnsi="Arial" w:cs="Arial"/>
          <w:b/>
          <w:sz w:val="22"/>
          <w:szCs w:val="22"/>
        </w:rPr>
        <w:t>8.  ASSEMBLY</w:t>
      </w:r>
      <w:r w:rsidRPr="00E211DC">
        <w:rPr>
          <w:rFonts w:ascii="Arial" w:hAnsi="Arial" w:cs="Arial"/>
          <w:sz w:val="22"/>
          <w:szCs w:val="22"/>
        </w:rPr>
        <w:t xml:space="preserve"> </w:t>
      </w:r>
      <w:r w:rsidR="008124C8" w:rsidRPr="00E211DC">
        <w:rPr>
          <w:rFonts w:ascii="Arial" w:hAnsi="Arial" w:cs="Arial"/>
          <w:color w:val="FF0000"/>
          <w:sz w:val="22"/>
          <w:szCs w:val="22"/>
        </w:rPr>
        <w:t>Give instructions on assembly if applicable</w:t>
      </w:r>
    </w:p>
    <w:p w14:paraId="514F8A13" w14:textId="77777777" w:rsidR="00E44C9C" w:rsidRPr="00E211DC" w:rsidRDefault="00E44C9C">
      <w:pPr>
        <w:pStyle w:val="Heading7"/>
        <w:jc w:val="both"/>
        <w:rPr>
          <w:rFonts w:ascii="Arial" w:hAnsi="Arial" w:cs="Arial"/>
          <w:szCs w:val="22"/>
        </w:rPr>
      </w:pPr>
    </w:p>
    <w:p w14:paraId="7370D09E" w14:textId="77777777" w:rsidR="00AF7A67" w:rsidRPr="00E211DC" w:rsidRDefault="00DF2AB3">
      <w:pPr>
        <w:pStyle w:val="Heading7"/>
        <w:jc w:val="both"/>
        <w:rPr>
          <w:rFonts w:ascii="Arial" w:hAnsi="Arial" w:cs="Arial"/>
          <w:szCs w:val="22"/>
          <w:u w:val="none"/>
        </w:rPr>
      </w:pPr>
      <w:r w:rsidRPr="00E211DC">
        <w:rPr>
          <w:rFonts w:ascii="Arial" w:hAnsi="Arial" w:cs="Arial"/>
          <w:szCs w:val="22"/>
          <w:u w:val="none"/>
        </w:rPr>
        <w:t>9.  DELIVERY DATE</w:t>
      </w:r>
    </w:p>
    <w:p w14:paraId="4A0035CF" w14:textId="34DCE1C3" w:rsidR="00AF7A67" w:rsidRPr="00E211DC" w:rsidRDefault="009B2A87">
      <w:pPr>
        <w:pStyle w:val="BodyText"/>
        <w:jc w:val="both"/>
        <w:rPr>
          <w:rFonts w:ascii="Arial" w:hAnsi="Arial" w:cs="Arial"/>
          <w:szCs w:val="22"/>
        </w:rPr>
      </w:pPr>
      <w:r w:rsidRPr="00E211DC">
        <w:rPr>
          <w:rFonts w:ascii="Arial" w:hAnsi="Arial" w:cs="Arial"/>
          <w:color w:val="FF0000"/>
          <w:szCs w:val="22"/>
        </w:rPr>
        <w:t>Bid Item</w:t>
      </w:r>
      <w:r w:rsidR="00AF7A67" w:rsidRPr="00E211DC">
        <w:rPr>
          <w:rFonts w:ascii="Arial" w:hAnsi="Arial" w:cs="Arial"/>
          <w:szCs w:val="22"/>
        </w:rPr>
        <w:t xml:space="preserve"> </w:t>
      </w:r>
      <w:r w:rsidR="00E57827" w:rsidRPr="00E211DC">
        <w:rPr>
          <w:rFonts w:ascii="Arial" w:hAnsi="Arial" w:cs="Arial"/>
          <w:szCs w:val="22"/>
        </w:rPr>
        <w:t>Delivery</w:t>
      </w:r>
      <w:r w:rsidR="00067D34" w:rsidRPr="00E211DC">
        <w:rPr>
          <w:rFonts w:ascii="Arial" w:hAnsi="Arial" w:cs="Arial"/>
          <w:szCs w:val="22"/>
        </w:rPr>
        <w:t xml:space="preserve"> s</w:t>
      </w:r>
      <w:r w:rsidR="00AF7A67" w:rsidRPr="00E211DC">
        <w:rPr>
          <w:rFonts w:ascii="Arial" w:hAnsi="Arial" w:cs="Arial"/>
          <w:szCs w:val="22"/>
        </w:rPr>
        <w:t>hall be</w:t>
      </w:r>
      <w:r w:rsidR="00B51CA3" w:rsidRPr="00E211DC">
        <w:rPr>
          <w:rFonts w:ascii="Arial" w:hAnsi="Arial" w:cs="Arial"/>
          <w:szCs w:val="22"/>
        </w:rPr>
        <w:t xml:space="preserve"> (</w:t>
      </w:r>
      <w:r w:rsidRPr="00E211DC">
        <w:rPr>
          <w:rFonts w:ascii="Arial" w:hAnsi="Arial" w:cs="Arial"/>
          <w:color w:val="FF0000"/>
          <w:szCs w:val="22"/>
        </w:rPr>
        <w:t>give instructions</w:t>
      </w:r>
      <w:r w:rsidR="00B51CA3" w:rsidRPr="00E211DC">
        <w:rPr>
          <w:rFonts w:ascii="Arial" w:hAnsi="Arial" w:cs="Arial"/>
          <w:color w:val="FF0000"/>
          <w:szCs w:val="22"/>
        </w:rPr>
        <w:t>)</w:t>
      </w:r>
      <w:r w:rsidR="00BD7094" w:rsidRPr="00E211DC">
        <w:rPr>
          <w:rFonts w:ascii="Arial" w:hAnsi="Arial" w:cs="Arial"/>
          <w:szCs w:val="22"/>
        </w:rPr>
        <w:t xml:space="preserve"> </w:t>
      </w:r>
      <w:r w:rsidR="00AF7A67" w:rsidRPr="00E211DC">
        <w:rPr>
          <w:rFonts w:ascii="Arial" w:hAnsi="Arial" w:cs="Arial"/>
          <w:szCs w:val="22"/>
        </w:rPr>
        <w:t>no later than</w:t>
      </w:r>
      <w:r w:rsidR="00AE47DA" w:rsidRPr="00E211DC">
        <w:rPr>
          <w:rFonts w:ascii="Arial" w:hAnsi="Arial" w:cs="Arial"/>
          <w:szCs w:val="22"/>
        </w:rPr>
        <w:t xml:space="preserve"> </w:t>
      </w:r>
      <w:r w:rsidRPr="00E211DC">
        <w:rPr>
          <w:rFonts w:ascii="Arial" w:hAnsi="Arial" w:cs="Arial"/>
          <w:b/>
          <w:color w:val="FF0000"/>
          <w:szCs w:val="22"/>
        </w:rPr>
        <w:t>month date, year</w:t>
      </w:r>
      <w:r w:rsidR="00AF7A67" w:rsidRPr="00E211DC">
        <w:rPr>
          <w:rFonts w:ascii="Arial" w:hAnsi="Arial" w:cs="Arial"/>
          <w:szCs w:val="22"/>
        </w:rPr>
        <w:t xml:space="preserve">. </w:t>
      </w:r>
      <w:r w:rsidR="00C9145F" w:rsidRPr="00E211DC">
        <w:rPr>
          <w:rFonts w:ascii="Arial" w:hAnsi="Arial" w:cs="Arial"/>
          <w:szCs w:val="22"/>
        </w:rPr>
        <w:t xml:space="preserve">Provided that there is </w:t>
      </w:r>
      <w:r w:rsidR="00274AD8" w:rsidRPr="00E211DC">
        <w:rPr>
          <w:rFonts w:ascii="Arial" w:hAnsi="Arial" w:cs="Arial"/>
          <w:szCs w:val="22"/>
        </w:rPr>
        <w:t>a</w:t>
      </w:r>
      <w:r w:rsidR="00C9145F" w:rsidRPr="00E211DC">
        <w:rPr>
          <w:rFonts w:ascii="Arial" w:hAnsi="Arial" w:cs="Arial"/>
          <w:szCs w:val="22"/>
        </w:rPr>
        <w:t xml:space="preserve">n </w:t>
      </w:r>
      <w:r w:rsidR="00AF7A67" w:rsidRPr="00E211DC">
        <w:rPr>
          <w:rFonts w:ascii="Arial" w:hAnsi="Arial" w:cs="Arial"/>
          <w:szCs w:val="22"/>
        </w:rPr>
        <w:t xml:space="preserve">event of equipment or power failure, the awarded vendor shall have the backup available to ensure that the </w:t>
      </w:r>
      <w:r w:rsidR="00AE47DA" w:rsidRPr="00E211DC">
        <w:rPr>
          <w:rFonts w:ascii="Arial" w:hAnsi="Arial" w:cs="Arial"/>
          <w:szCs w:val="22"/>
        </w:rPr>
        <w:t xml:space="preserve">listed </w:t>
      </w:r>
      <w:r w:rsidR="00AF7A67" w:rsidRPr="00E211DC">
        <w:rPr>
          <w:rFonts w:ascii="Arial" w:hAnsi="Arial" w:cs="Arial"/>
          <w:szCs w:val="22"/>
        </w:rPr>
        <w:t>delivery date is met.  Any delay in the issuance of the Purchase Order will be cause for an allowance of an equivalent delay in the delivery of the products.</w:t>
      </w:r>
    </w:p>
    <w:p w14:paraId="051D1C25" w14:textId="77777777" w:rsidR="00AF7A67" w:rsidRPr="00E211DC" w:rsidRDefault="00AF7A67">
      <w:pPr>
        <w:jc w:val="both"/>
        <w:rPr>
          <w:rFonts w:ascii="Arial" w:hAnsi="Arial" w:cs="Arial"/>
          <w:sz w:val="22"/>
          <w:szCs w:val="22"/>
        </w:rPr>
      </w:pPr>
    </w:p>
    <w:p w14:paraId="48CD7808" w14:textId="77777777" w:rsidR="00AF7A67" w:rsidRPr="00E211DC" w:rsidRDefault="00DF2AB3">
      <w:pPr>
        <w:pStyle w:val="Heading7"/>
        <w:jc w:val="both"/>
        <w:rPr>
          <w:rFonts w:ascii="Arial" w:hAnsi="Arial" w:cs="Arial"/>
          <w:b w:val="0"/>
          <w:bCs/>
          <w:szCs w:val="22"/>
          <w:u w:val="none"/>
        </w:rPr>
      </w:pPr>
      <w:r w:rsidRPr="00E211DC">
        <w:rPr>
          <w:rFonts w:ascii="Arial" w:hAnsi="Arial" w:cs="Arial"/>
          <w:szCs w:val="22"/>
          <w:u w:val="none"/>
        </w:rPr>
        <w:t>10. MAILING LABELS</w:t>
      </w:r>
      <w:r w:rsidRPr="00E211DC">
        <w:rPr>
          <w:rFonts w:ascii="Arial" w:hAnsi="Arial" w:cs="Arial"/>
          <w:b w:val="0"/>
          <w:bCs/>
          <w:szCs w:val="22"/>
          <w:u w:val="none"/>
        </w:rPr>
        <w:t xml:space="preserve"> </w:t>
      </w:r>
      <w:r w:rsidR="00AF7A67" w:rsidRPr="00E211DC">
        <w:rPr>
          <w:rFonts w:ascii="Arial" w:hAnsi="Arial" w:cs="Arial"/>
          <w:b w:val="0"/>
          <w:bCs/>
          <w:szCs w:val="22"/>
          <w:u w:val="none"/>
        </w:rPr>
        <w:t xml:space="preserve">– </w:t>
      </w:r>
      <w:r w:rsidR="00A90393" w:rsidRPr="00E211DC">
        <w:rPr>
          <w:rFonts w:ascii="Arial" w:hAnsi="Arial" w:cs="Arial"/>
          <w:b w:val="0"/>
          <w:bCs/>
          <w:szCs w:val="22"/>
          <w:u w:val="none"/>
        </w:rPr>
        <w:t xml:space="preserve">White Label (approx. 2” x 3”) with black lettering </w:t>
      </w:r>
      <w:r w:rsidR="007F30B3" w:rsidRPr="00E211DC">
        <w:rPr>
          <w:rFonts w:ascii="Arial" w:hAnsi="Arial" w:cs="Arial"/>
          <w:b w:val="0"/>
          <w:bCs/>
          <w:szCs w:val="22"/>
          <w:u w:val="none"/>
        </w:rPr>
        <w:t xml:space="preserve">adhered to each </w:t>
      </w:r>
      <w:r w:rsidR="00A90393" w:rsidRPr="00E211DC">
        <w:rPr>
          <w:rFonts w:ascii="Arial" w:hAnsi="Arial" w:cs="Arial"/>
          <w:b w:val="0"/>
          <w:bCs/>
          <w:szCs w:val="22"/>
          <w:u w:val="none"/>
        </w:rPr>
        <w:t>carton</w:t>
      </w:r>
      <w:r w:rsidR="007F30B3" w:rsidRPr="00E211DC">
        <w:rPr>
          <w:rFonts w:ascii="Arial" w:hAnsi="Arial" w:cs="Arial"/>
          <w:b w:val="0"/>
          <w:bCs/>
          <w:szCs w:val="22"/>
          <w:u w:val="none"/>
        </w:rPr>
        <w:t>’s</w:t>
      </w:r>
      <w:r w:rsidR="00A90393" w:rsidRPr="00E211DC">
        <w:rPr>
          <w:rFonts w:ascii="Arial" w:hAnsi="Arial" w:cs="Arial"/>
          <w:b w:val="0"/>
          <w:bCs/>
          <w:szCs w:val="22"/>
          <w:u w:val="none"/>
        </w:rPr>
        <w:t xml:space="preserve"> exterior to read: </w:t>
      </w:r>
      <w:r w:rsidR="009B2A87" w:rsidRPr="00E211DC">
        <w:rPr>
          <w:rFonts w:ascii="Arial" w:hAnsi="Arial" w:cs="Arial"/>
          <w:bCs/>
          <w:color w:val="FF0000"/>
          <w:szCs w:val="22"/>
          <w:u w:val="none"/>
        </w:rPr>
        <w:t>Bid Item</w:t>
      </w:r>
      <w:r w:rsidR="00391B16" w:rsidRPr="00E211DC">
        <w:rPr>
          <w:rFonts w:ascii="Arial" w:hAnsi="Arial" w:cs="Arial"/>
          <w:bCs/>
          <w:szCs w:val="22"/>
          <w:u w:val="none"/>
        </w:rPr>
        <w:t xml:space="preserve"> </w:t>
      </w:r>
      <w:r w:rsidR="0043583F" w:rsidRPr="00E211DC">
        <w:rPr>
          <w:rFonts w:ascii="Arial" w:hAnsi="Arial" w:cs="Arial"/>
          <w:b w:val="0"/>
          <w:bCs/>
          <w:szCs w:val="22"/>
          <w:u w:val="none"/>
        </w:rPr>
        <w:t>(determined by the level</w:t>
      </w:r>
      <w:r w:rsidR="0041536C" w:rsidRPr="00E211DC">
        <w:rPr>
          <w:rFonts w:ascii="Arial" w:hAnsi="Arial" w:cs="Arial"/>
          <w:b w:val="0"/>
          <w:bCs/>
          <w:szCs w:val="22"/>
          <w:u w:val="none"/>
        </w:rPr>
        <w:t xml:space="preserve"> of the packed material</w:t>
      </w:r>
      <w:r w:rsidR="0043583F" w:rsidRPr="00E211DC">
        <w:rPr>
          <w:rFonts w:ascii="Arial" w:hAnsi="Arial" w:cs="Arial"/>
          <w:b w:val="0"/>
          <w:bCs/>
          <w:szCs w:val="22"/>
          <w:u w:val="none"/>
        </w:rPr>
        <w:t>)</w:t>
      </w:r>
      <w:r w:rsidR="00A90393" w:rsidRPr="00E211DC">
        <w:rPr>
          <w:rFonts w:ascii="Arial" w:hAnsi="Arial" w:cs="Arial"/>
          <w:b w:val="0"/>
          <w:bCs/>
          <w:szCs w:val="22"/>
          <w:u w:val="none"/>
        </w:rPr>
        <w:t xml:space="preserve"> </w:t>
      </w:r>
      <w:r w:rsidR="00AF7A67" w:rsidRPr="00E211DC">
        <w:rPr>
          <w:rFonts w:ascii="Arial" w:hAnsi="Arial" w:cs="Arial"/>
          <w:b w:val="0"/>
          <w:bCs/>
          <w:szCs w:val="22"/>
          <w:u w:val="none"/>
        </w:rPr>
        <w:t xml:space="preserve">  </w:t>
      </w:r>
    </w:p>
    <w:p w14:paraId="0D82946A" w14:textId="77777777" w:rsidR="00AF7A67" w:rsidRPr="00E211DC" w:rsidRDefault="00AF7A67">
      <w:pPr>
        <w:jc w:val="both"/>
        <w:rPr>
          <w:rFonts w:ascii="Arial" w:hAnsi="Arial" w:cs="Arial"/>
          <w:sz w:val="22"/>
          <w:szCs w:val="22"/>
        </w:rPr>
      </w:pPr>
    </w:p>
    <w:p w14:paraId="65846140" w14:textId="66D3EE54" w:rsidR="00AF7A67" w:rsidRPr="00E211DC" w:rsidRDefault="00DF2AB3">
      <w:pPr>
        <w:pStyle w:val="Heading7"/>
        <w:jc w:val="both"/>
        <w:rPr>
          <w:rFonts w:ascii="Arial" w:hAnsi="Arial" w:cs="Arial"/>
          <w:color w:val="FF0000"/>
          <w:szCs w:val="22"/>
          <w:u w:val="none"/>
        </w:rPr>
      </w:pPr>
      <w:r w:rsidRPr="00E211DC">
        <w:rPr>
          <w:rFonts w:ascii="Arial" w:hAnsi="Arial" w:cs="Arial"/>
          <w:szCs w:val="22"/>
          <w:u w:val="none"/>
        </w:rPr>
        <w:t>11. DELIVERY/PACKAGING</w:t>
      </w:r>
      <w:r w:rsidR="00044D8F" w:rsidRPr="00E211DC">
        <w:rPr>
          <w:rFonts w:ascii="Arial" w:hAnsi="Arial" w:cs="Arial"/>
          <w:szCs w:val="22"/>
          <w:u w:val="none"/>
        </w:rPr>
        <w:t xml:space="preserve"> – </w:t>
      </w:r>
      <w:r w:rsidR="003B2F84" w:rsidRPr="00E211DC">
        <w:rPr>
          <w:rFonts w:ascii="Arial" w:hAnsi="Arial" w:cs="Arial"/>
          <w:b w:val="0"/>
          <w:bCs/>
          <w:i/>
          <w:iCs/>
          <w:color w:val="FF0000"/>
          <w:szCs w:val="22"/>
          <w:highlight w:val="yellow"/>
          <w:u w:val="none"/>
        </w:rPr>
        <w:t>D</w:t>
      </w:r>
      <w:r w:rsidR="00044D8F" w:rsidRPr="00E211DC">
        <w:rPr>
          <w:rFonts w:ascii="Arial" w:hAnsi="Arial" w:cs="Arial"/>
          <w:b w:val="0"/>
          <w:i/>
          <w:color w:val="FF0000"/>
          <w:szCs w:val="22"/>
          <w:highlight w:val="yellow"/>
          <w:u w:val="none"/>
        </w:rPr>
        <w:t>etail delivery instructions.</w:t>
      </w:r>
    </w:p>
    <w:p w14:paraId="77253B47" w14:textId="77777777" w:rsidR="003B2F84" w:rsidRPr="00E211DC" w:rsidRDefault="003B2F84" w:rsidP="0042443E">
      <w:pPr>
        <w:tabs>
          <w:tab w:val="left" w:pos="1620"/>
        </w:tabs>
        <w:jc w:val="both"/>
        <w:rPr>
          <w:rFonts w:ascii="Arial" w:hAnsi="Arial" w:cs="Arial"/>
          <w:sz w:val="22"/>
          <w:szCs w:val="22"/>
        </w:rPr>
      </w:pPr>
    </w:p>
    <w:p w14:paraId="2293BDAD" w14:textId="091EA178" w:rsidR="00483E58" w:rsidRPr="00E211DC" w:rsidRDefault="001D2070" w:rsidP="0042443E">
      <w:pPr>
        <w:tabs>
          <w:tab w:val="left" w:pos="1620"/>
        </w:tabs>
        <w:jc w:val="both"/>
        <w:rPr>
          <w:rFonts w:ascii="Arial" w:hAnsi="Arial" w:cs="Arial"/>
          <w:color w:val="FF0000"/>
          <w:sz w:val="22"/>
          <w:szCs w:val="22"/>
        </w:rPr>
      </w:pPr>
      <w:r w:rsidRPr="00E211DC">
        <w:rPr>
          <w:rFonts w:ascii="Arial" w:hAnsi="Arial" w:cs="Arial"/>
          <w:color w:val="FF0000"/>
          <w:sz w:val="22"/>
          <w:szCs w:val="22"/>
          <w:highlight w:val="yellow"/>
        </w:rPr>
        <w:t>Shipping or delivery shall be performed during normal business hours to ensure cost effectiveness.</w:t>
      </w:r>
      <w:r w:rsidR="00483E58" w:rsidRPr="00E211DC">
        <w:rPr>
          <w:rFonts w:ascii="Arial" w:hAnsi="Arial" w:cs="Arial"/>
          <w:color w:val="FF0000"/>
          <w:sz w:val="22"/>
          <w:szCs w:val="22"/>
          <w:highlight w:val="yellow"/>
        </w:rPr>
        <w:t xml:space="preserve"> </w:t>
      </w:r>
      <w:r w:rsidR="00EE7624" w:rsidRPr="00E211DC">
        <w:rPr>
          <w:rFonts w:ascii="Arial" w:hAnsi="Arial" w:cs="Arial"/>
          <w:color w:val="FF0000"/>
          <w:sz w:val="22"/>
          <w:szCs w:val="22"/>
          <w:highlight w:val="yellow"/>
        </w:rPr>
        <w:t xml:space="preserve">If there are </w:t>
      </w:r>
      <w:r w:rsidR="00B077AE" w:rsidRPr="00E211DC">
        <w:rPr>
          <w:rFonts w:ascii="Arial" w:hAnsi="Arial" w:cs="Arial"/>
          <w:color w:val="FF0000"/>
          <w:sz w:val="22"/>
          <w:szCs w:val="22"/>
          <w:highlight w:val="yellow"/>
        </w:rPr>
        <w:t>any question</w:t>
      </w:r>
      <w:r w:rsidR="008655FF" w:rsidRPr="00E211DC">
        <w:rPr>
          <w:rFonts w:ascii="Arial" w:hAnsi="Arial" w:cs="Arial"/>
          <w:color w:val="FF0000"/>
          <w:sz w:val="22"/>
          <w:szCs w:val="22"/>
          <w:highlight w:val="yellow"/>
        </w:rPr>
        <w:t>s</w:t>
      </w:r>
      <w:r w:rsidR="00B077AE" w:rsidRPr="00E211DC">
        <w:rPr>
          <w:rFonts w:ascii="Arial" w:hAnsi="Arial" w:cs="Arial"/>
          <w:color w:val="FF0000"/>
          <w:sz w:val="22"/>
          <w:szCs w:val="22"/>
          <w:highlight w:val="yellow"/>
        </w:rPr>
        <w:t>, concerning the delivery</w:t>
      </w:r>
      <w:r w:rsidR="00EF2F2C" w:rsidRPr="00E211DC">
        <w:rPr>
          <w:rFonts w:ascii="Arial" w:hAnsi="Arial" w:cs="Arial"/>
          <w:color w:val="FF0000"/>
          <w:sz w:val="22"/>
          <w:szCs w:val="22"/>
          <w:highlight w:val="yellow"/>
        </w:rPr>
        <w:t>,</w:t>
      </w:r>
      <w:r w:rsidR="00B077AE" w:rsidRPr="00E211DC">
        <w:rPr>
          <w:rFonts w:ascii="Arial" w:hAnsi="Arial" w:cs="Arial"/>
          <w:color w:val="FF0000"/>
          <w:sz w:val="22"/>
          <w:szCs w:val="22"/>
          <w:highlight w:val="yellow"/>
        </w:rPr>
        <w:t xml:space="preserve"> </w:t>
      </w:r>
      <w:r w:rsidR="00483E58" w:rsidRPr="00E211DC">
        <w:rPr>
          <w:rFonts w:ascii="Arial" w:hAnsi="Arial" w:cs="Arial"/>
          <w:color w:val="FF0000"/>
          <w:sz w:val="22"/>
          <w:szCs w:val="22"/>
          <w:highlight w:val="yellow"/>
        </w:rPr>
        <w:t>contact</w:t>
      </w:r>
      <w:r w:rsidR="00EF2F2C" w:rsidRPr="00E211DC">
        <w:rPr>
          <w:rFonts w:ascii="Arial" w:hAnsi="Arial" w:cs="Arial"/>
          <w:color w:val="FF0000"/>
          <w:sz w:val="22"/>
          <w:szCs w:val="22"/>
          <w:highlight w:val="yellow"/>
        </w:rPr>
        <w:t xml:space="preserve"> </w:t>
      </w:r>
      <w:r w:rsidR="009B2A87" w:rsidRPr="00E211DC">
        <w:rPr>
          <w:rFonts w:ascii="Arial" w:hAnsi="Arial" w:cs="Arial"/>
          <w:color w:val="FF0000"/>
          <w:sz w:val="22"/>
          <w:szCs w:val="22"/>
          <w:highlight w:val="yellow"/>
        </w:rPr>
        <w:t>name</w:t>
      </w:r>
      <w:r w:rsidR="00EF2F2C" w:rsidRPr="00E211DC">
        <w:rPr>
          <w:rFonts w:ascii="Arial" w:hAnsi="Arial" w:cs="Arial"/>
          <w:color w:val="FF0000"/>
          <w:sz w:val="22"/>
          <w:szCs w:val="22"/>
          <w:highlight w:val="yellow"/>
        </w:rPr>
        <w:t xml:space="preserve"> at</w:t>
      </w:r>
      <w:r w:rsidR="009B2A87" w:rsidRPr="00E211DC">
        <w:rPr>
          <w:rFonts w:ascii="Arial" w:hAnsi="Arial" w:cs="Arial"/>
          <w:color w:val="FF0000"/>
          <w:sz w:val="22"/>
          <w:szCs w:val="22"/>
          <w:highlight w:val="yellow"/>
        </w:rPr>
        <w:t xml:space="preserve"> telephone</w:t>
      </w:r>
      <w:r w:rsidR="00EF2F2C" w:rsidRPr="00E211DC">
        <w:rPr>
          <w:rFonts w:ascii="Arial" w:hAnsi="Arial" w:cs="Arial"/>
          <w:color w:val="FF0000"/>
          <w:sz w:val="22"/>
          <w:szCs w:val="22"/>
          <w:highlight w:val="yellow"/>
        </w:rPr>
        <w:t xml:space="preserve"> </w:t>
      </w:r>
      <w:r w:rsidR="009B2A87" w:rsidRPr="00E211DC">
        <w:rPr>
          <w:rFonts w:ascii="Arial" w:hAnsi="Arial" w:cs="Arial"/>
          <w:color w:val="FF0000"/>
          <w:sz w:val="22"/>
          <w:szCs w:val="22"/>
          <w:highlight w:val="yellow"/>
        </w:rPr>
        <w:t>number</w:t>
      </w:r>
      <w:r w:rsidR="00B077AE" w:rsidRPr="00E211DC">
        <w:rPr>
          <w:rFonts w:ascii="Arial" w:hAnsi="Arial" w:cs="Arial"/>
          <w:color w:val="FF0000"/>
          <w:sz w:val="22"/>
          <w:szCs w:val="22"/>
          <w:highlight w:val="yellow"/>
        </w:rPr>
        <w:t>.</w:t>
      </w:r>
      <w:r w:rsidR="00483E58" w:rsidRPr="00E211DC">
        <w:rPr>
          <w:rFonts w:ascii="Arial" w:hAnsi="Arial" w:cs="Arial"/>
          <w:color w:val="FF0000"/>
          <w:sz w:val="22"/>
          <w:szCs w:val="22"/>
        </w:rPr>
        <w:t xml:space="preserve"> </w:t>
      </w:r>
    </w:p>
    <w:p w14:paraId="18E05F21" w14:textId="77777777" w:rsidR="00CE2C54" w:rsidRPr="00E211DC" w:rsidRDefault="00483E58" w:rsidP="0042443E">
      <w:pPr>
        <w:tabs>
          <w:tab w:val="left" w:pos="1620"/>
        </w:tabs>
        <w:jc w:val="both"/>
        <w:rPr>
          <w:rFonts w:ascii="Arial" w:hAnsi="Arial" w:cs="Arial"/>
          <w:sz w:val="22"/>
          <w:szCs w:val="22"/>
        </w:rPr>
      </w:pPr>
      <w:r w:rsidRPr="00E211DC">
        <w:rPr>
          <w:rFonts w:ascii="Arial" w:hAnsi="Arial" w:cs="Arial"/>
          <w:sz w:val="22"/>
          <w:szCs w:val="22"/>
        </w:rPr>
        <w:t xml:space="preserve"> </w:t>
      </w:r>
    </w:p>
    <w:p w14:paraId="72AE4130" w14:textId="77777777" w:rsidR="00AF7A67" w:rsidRPr="00E211DC" w:rsidRDefault="00DF2AB3">
      <w:pPr>
        <w:pStyle w:val="Heading7"/>
        <w:jc w:val="both"/>
        <w:rPr>
          <w:rFonts w:ascii="Arial" w:hAnsi="Arial" w:cs="Arial"/>
          <w:szCs w:val="22"/>
          <w:u w:val="none"/>
        </w:rPr>
      </w:pPr>
      <w:r w:rsidRPr="00E211DC">
        <w:rPr>
          <w:rFonts w:ascii="Arial" w:hAnsi="Arial" w:cs="Arial"/>
          <w:szCs w:val="22"/>
          <w:u w:val="none"/>
        </w:rPr>
        <w:t>12. SHIPPING REIMBURSEMENT TO VENDOR</w:t>
      </w:r>
    </w:p>
    <w:p w14:paraId="2207C43A" w14:textId="77777777" w:rsidR="00AF7A67" w:rsidRPr="00E211DC" w:rsidRDefault="00615BED" w:rsidP="002A1974">
      <w:pPr>
        <w:jc w:val="both"/>
        <w:rPr>
          <w:rFonts w:ascii="Arial" w:hAnsi="Arial" w:cs="Arial"/>
          <w:sz w:val="22"/>
          <w:szCs w:val="22"/>
        </w:rPr>
      </w:pPr>
      <w:r w:rsidRPr="00E211DC">
        <w:rPr>
          <w:rFonts w:ascii="Arial" w:hAnsi="Arial" w:cs="Arial"/>
          <w:b/>
          <w:sz w:val="22"/>
          <w:szCs w:val="22"/>
        </w:rPr>
        <w:t xml:space="preserve">The shipping cost shall not be included and/or considered as part of the vendors’ bid. </w:t>
      </w:r>
      <w:r w:rsidR="00392B99" w:rsidRPr="00E211DC">
        <w:rPr>
          <w:rFonts w:ascii="Arial" w:hAnsi="Arial" w:cs="Arial"/>
          <w:sz w:val="22"/>
          <w:szCs w:val="22"/>
        </w:rPr>
        <w:t xml:space="preserve">Shipping costs is defined as boxes/carton, labor, tape, labels, filler, and postage. </w:t>
      </w:r>
      <w:r w:rsidR="007840A1" w:rsidRPr="00E211DC">
        <w:rPr>
          <w:rFonts w:ascii="Arial" w:hAnsi="Arial" w:cs="Arial"/>
          <w:sz w:val="22"/>
          <w:szCs w:val="22"/>
        </w:rPr>
        <w:t>To request reimbursement, the vendor shall submit to</w:t>
      </w:r>
      <w:r w:rsidR="000E11C8" w:rsidRPr="00E211DC">
        <w:rPr>
          <w:rFonts w:ascii="Arial" w:hAnsi="Arial" w:cs="Arial"/>
          <w:sz w:val="22"/>
          <w:szCs w:val="22"/>
        </w:rPr>
        <w:t xml:space="preserve"> the</w:t>
      </w:r>
      <w:r w:rsidR="007840A1" w:rsidRPr="00E211DC">
        <w:rPr>
          <w:rFonts w:ascii="Arial" w:hAnsi="Arial" w:cs="Arial"/>
          <w:sz w:val="22"/>
          <w:szCs w:val="22"/>
        </w:rPr>
        <w:t xml:space="preserve"> MDE a detailed invoice as verification of delivery.  </w:t>
      </w:r>
    </w:p>
    <w:p w14:paraId="1EFFAD3B" w14:textId="77777777" w:rsidR="00AF7A67" w:rsidRPr="00E211DC" w:rsidRDefault="00AF7A67">
      <w:pPr>
        <w:jc w:val="both"/>
        <w:rPr>
          <w:rFonts w:ascii="Arial" w:hAnsi="Arial" w:cs="Arial"/>
          <w:sz w:val="22"/>
          <w:szCs w:val="22"/>
        </w:rPr>
      </w:pPr>
    </w:p>
    <w:p w14:paraId="51A560D6" w14:textId="77777777" w:rsidR="00AF7A67" w:rsidRPr="00E211DC" w:rsidRDefault="00DF2AB3">
      <w:pPr>
        <w:pStyle w:val="Heading7"/>
        <w:jc w:val="both"/>
        <w:rPr>
          <w:rFonts w:ascii="Arial" w:hAnsi="Arial" w:cs="Arial"/>
          <w:szCs w:val="22"/>
          <w:u w:val="none"/>
        </w:rPr>
      </w:pPr>
      <w:r w:rsidRPr="00E211DC">
        <w:rPr>
          <w:rFonts w:ascii="Arial" w:hAnsi="Arial" w:cs="Arial"/>
          <w:szCs w:val="22"/>
          <w:u w:val="none"/>
        </w:rPr>
        <w:t>13. ASSIGNMENT</w:t>
      </w:r>
    </w:p>
    <w:p w14:paraId="5080D89E" w14:textId="77777777" w:rsidR="002E7562" w:rsidRPr="00E211DC" w:rsidRDefault="00B42ACA">
      <w:pPr>
        <w:jc w:val="both"/>
        <w:rPr>
          <w:rFonts w:ascii="Arial" w:hAnsi="Arial" w:cs="Arial"/>
          <w:sz w:val="22"/>
          <w:szCs w:val="22"/>
        </w:rPr>
      </w:pPr>
      <w:r w:rsidRPr="00E211DC">
        <w:rPr>
          <w:rFonts w:ascii="Arial" w:hAnsi="Arial" w:cs="Arial"/>
          <w:sz w:val="22"/>
          <w:szCs w:val="22"/>
        </w:rPr>
        <w:t xml:space="preserve">The awarded vendor </w:t>
      </w:r>
      <w:r w:rsidR="00BA0F94" w:rsidRPr="00E211DC">
        <w:rPr>
          <w:rFonts w:ascii="Arial" w:hAnsi="Arial" w:cs="Arial"/>
          <w:sz w:val="22"/>
          <w:szCs w:val="22"/>
        </w:rPr>
        <w:t>shall not assign or subcontract in whole or in part, its right or obligations under this agreement without prior written consent of the MDE.</w:t>
      </w:r>
    </w:p>
    <w:p w14:paraId="7A030E4B" w14:textId="77777777" w:rsidR="00BA0F94" w:rsidRPr="00E211DC" w:rsidRDefault="00BA0F94">
      <w:pPr>
        <w:jc w:val="both"/>
        <w:rPr>
          <w:rFonts w:ascii="Arial" w:hAnsi="Arial" w:cs="Arial"/>
          <w:color w:val="FF0000"/>
          <w:sz w:val="22"/>
          <w:szCs w:val="22"/>
        </w:rPr>
      </w:pPr>
    </w:p>
    <w:p w14:paraId="62485ED6" w14:textId="77777777" w:rsidR="002E7562" w:rsidRPr="00E211DC" w:rsidRDefault="002E7562">
      <w:pPr>
        <w:jc w:val="both"/>
        <w:rPr>
          <w:rFonts w:ascii="Arial" w:hAnsi="Arial" w:cs="Arial"/>
          <w:b/>
          <w:color w:val="FF0000"/>
          <w:sz w:val="22"/>
          <w:szCs w:val="22"/>
          <w:highlight w:val="yellow"/>
        </w:rPr>
      </w:pPr>
      <w:r w:rsidRPr="00E211DC">
        <w:rPr>
          <w:rFonts w:ascii="Arial" w:hAnsi="Arial" w:cs="Arial"/>
          <w:color w:val="FF0000"/>
          <w:sz w:val="22"/>
          <w:szCs w:val="22"/>
          <w:highlight w:val="yellow"/>
        </w:rPr>
        <w:t xml:space="preserve">14. </w:t>
      </w:r>
      <w:r w:rsidRPr="00E211DC">
        <w:rPr>
          <w:rFonts w:ascii="Arial" w:hAnsi="Arial" w:cs="Arial"/>
          <w:b/>
          <w:color w:val="FF0000"/>
          <w:sz w:val="22"/>
          <w:szCs w:val="22"/>
          <w:highlight w:val="yellow"/>
        </w:rPr>
        <w:t>PRE-BID CONFERENCE</w:t>
      </w:r>
    </w:p>
    <w:p w14:paraId="0D6B20DF" w14:textId="77777777" w:rsidR="002E7562" w:rsidRPr="00E211DC" w:rsidRDefault="002E7562">
      <w:pPr>
        <w:jc w:val="both"/>
        <w:rPr>
          <w:rFonts w:ascii="Arial" w:hAnsi="Arial" w:cs="Arial"/>
          <w:color w:val="FF0000"/>
          <w:sz w:val="22"/>
          <w:szCs w:val="22"/>
          <w:highlight w:val="yellow"/>
        </w:rPr>
      </w:pPr>
    </w:p>
    <w:p w14:paraId="61D8B86B" w14:textId="77777777" w:rsidR="002E7562" w:rsidRPr="00E211DC" w:rsidRDefault="002E7562">
      <w:pPr>
        <w:jc w:val="both"/>
        <w:rPr>
          <w:rFonts w:ascii="Arial" w:hAnsi="Arial" w:cs="Arial"/>
          <w:color w:val="FF0000"/>
          <w:sz w:val="22"/>
          <w:szCs w:val="22"/>
        </w:rPr>
      </w:pPr>
      <w:r w:rsidRPr="00E211DC">
        <w:rPr>
          <w:rFonts w:ascii="Arial" w:hAnsi="Arial" w:cs="Arial"/>
          <w:color w:val="FF0000"/>
          <w:sz w:val="22"/>
          <w:szCs w:val="22"/>
          <w:highlight w:val="yellow"/>
        </w:rPr>
        <w:t xml:space="preserve"> Please give detailed instructions if a conference is necessary.</w:t>
      </w:r>
    </w:p>
    <w:p w14:paraId="1E0A099D" w14:textId="5D56197F" w:rsidR="00E21CB3" w:rsidRPr="00E211DC" w:rsidRDefault="00155723" w:rsidP="00E21CB3">
      <w:pPr>
        <w:jc w:val="center"/>
        <w:rPr>
          <w:rFonts w:ascii="Arial" w:hAnsi="Arial" w:cs="Arial"/>
          <w:b/>
          <w:sz w:val="22"/>
          <w:szCs w:val="22"/>
        </w:rPr>
      </w:pPr>
      <w:r w:rsidRPr="00E211DC">
        <w:rPr>
          <w:rFonts w:ascii="Arial" w:hAnsi="Arial" w:cs="Arial"/>
          <w:b/>
          <w:sz w:val="22"/>
          <w:szCs w:val="22"/>
        </w:rPr>
        <w:lastRenderedPageBreak/>
        <w:t>ATT</w:t>
      </w:r>
      <w:r w:rsidR="00DB3344" w:rsidRPr="00E211DC">
        <w:rPr>
          <w:rFonts w:ascii="Arial" w:hAnsi="Arial" w:cs="Arial"/>
          <w:b/>
          <w:sz w:val="22"/>
          <w:szCs w:val="22"/>
        </w:rPr>
        <w:t xml:space="preserve">ACHMENT A </w:t>
      </w:r>
    </w:p>
    <w:p w14:paraId="11344AAF" w14:textId="77777777" w:rsidR="00E21CB3" w:rsidRPr="00E211DC" w:rsidRDefault="00E21CB3" w:rsidP="00E21CB3">
      <w:pPr>
        <w:jc w:val="center"/>
        <w:rPr>
          <w:rFonts w:ascii="Arial" w:hAnsi="Arial" w:cs="Arial"/>
          <w:b/>
          <w:sz w:val="22"/>
          <w:szCs w:val="22"/>
        </w:rPr>
      </w:pPr>
    </w:p>
    <w:p w14:paraId="1E21C6E3" w14:textId="77777777" w:rsidR="00E21CB3" w:rsidRPr="00E211DC" w:rsidRDefault="00E21CB3" w:rsidP="00E21CB3">
      <w:pPr>
        <w:jc w:val="center"/>
        <w:rPr>
          <w:rFonts w:ascii="Arial" w:hAnsi="Arial" w:cs="Arial"/>
          <w:b/>
          <w:bCs/>
          <w:sz w:val="22"/>
          <w:szCs w:val="22"/>
        </w:rPr>
      </w:pPr>
      <w:r w:rsidRPr="00E211DC">
        <w:rPr>
          <w:rFonts w:ascii="Arial" w:hAnsi="Arial" w:cs="Arial"/>
          <w:b/>
          <w:sz w:val="22"/>
          <w:szCs w:val="22"/>
        </w:rPr>
        <w:t>BID RESPONSE FORM</w:t>
      </w:r>
    </w:p>
    <w:p w14:paraId="10D7BC7F" w14:textId="0F8BF0FB" w:rsidR="00E21CB3" w:rsidRPr="00E211DC" w:rsidRDefault="00E21CB3" w:rsidP="00E21CB3">
      <w:pPr>
        <w:ind w:left="14"/>
        <w:jc w:val="center"/>
        <w:rPr>
          <w:rFonts w:ascii="Arial" w:hAnsi="Arial" w:cs="Arial"/>
          <w:b/>
          <w:color w:val="FF0000"/>
          <w:sz w:val="22"/>
          <w:szCs w:val="22"/>
        </w:rPr>
      </w:pPr>
      <w:r w:rsidRPr="00E211DC">
        <w:rPr>
          <w:rFonts w:ascii="Arial" w:hAnsi="Arial" w:cs="Arial"/>
          <w:b/>
          <w:color w:val="FF0000"/>
          <w:sz w:val="22"/>
          <w:szCs w:val="22"/>
          <w:highlight w:val="yellow"/>
        </w:rPr>
        <w:t>***** Provide a sample form for each item (product) to BID as referenced for the vendor. ******</w:t>
      </w:r>
    </w:p>
    <w:p w14:paraId="06A88768" w14:textId="0A5F596E" w:rsidR="00E038F7" w:rsidRPr="00E211DC" w:rsidRDefault="00E038F7" w:rsidP="00E21CB3">
      <w:pPr>
        <w:ind w:left="14"/>
        <w:jc w:val="center"/>
        <w:rPr>
          <w:rFonts w:ascii="Arial" w:hAnsi="Arial" w:cs="Arial"/>
          <w:b/>
          <w:color w:val="FF0000"/>
          <w:sz w:val="22"/>
          <w:szCs w:val="22"/>
        </w:rPr>
      </w:pPr>
    </w:p>
    <w:p w14:paraId="06F690BB" w14:textId="0F71B47C" w:rsidR="00E038F7" w:rsidRPr="00E211DC" w:rsidRDefault="00E038F7" w:rsidP="00E21CB3">
      <w:pPr>
        <w:ind w:left="14"/>
        <w:jc w:val="center"/>
        <w:rPr>
          <w:rFonts w:ascii="Arial" w:hAnsi="Arial" w:cs="Arial"/>
          <w:b/>
          <w:color w:val="FF0000"/>
          <w:sz w:val="22"/>
          <w:szCs w:val="22"/>
          <w:highlight w:val="yellow"/>
        </w:rPr>
      </w:pPr>
      <w:r w:rsidRPr="00E211DC">
        <w:rPr>
          <w:rFonts w:ascii="Arial" w:hAnsi="Arial" w:cs="Arial"/>
          <w:b/>
          <w:color w:val="FF0000"/>
          <w:sz w:val="22"/>
          <w:szCs w:val="22"/>
          <w:highlight w:val="yellow"/>
        </w:rPr>
        <w:t>Table Example</w:t>
      </w:r>
    </w:p>
    <w:p w14:paraId="3F67194C" w14:textId="77777777" w:rsidR="00E21CB3" w:rsidRPr="00E211DC" w:rsidRDefault="00E21CB3" w:rsidP="00E21CB3">
      <w:pPr>
        <w:ind w:left="14"/>
        <w:jc w:val="center"/>
        <w:rPr>
          <w:rFonts w:ascii="Arial" w:hAnsi="Arial" w:cs="Arial"/>
          <w:b/>
          <w:color w:val="FF0000"/>
          <w:sz w:val="22"/>
          <w:szCs w:val="22"/>
          <w:highlight w:val="yellow"/>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138"/>
        <w:gridCol w:w="2342"/>
        <w:gridCol w:w="2028"/>
        <w:gridCol w:w="2028"/>
      </w:tblGrid>
      <w:tr w:rsidR="00BB47E4" w:rsidRPr="00E211DC" w14:paraId="6F976529" w14:textId="77777777" w:rsidTr="00BB47E4">
        <w:tc>
          <w:tcPr>
            <w:tcW w:w="2240" w:type="dxa"/>
            <w:shd w:val="clear" w:color="auto" w:fill="auto"/>
          </w:tcPr>
          <w:p w14:paraId="7142452F" w14:textId="57FF1DD9" w:rsidR="00BB47E4" w:rsidRPr="00E211DC" w:rsidRDefault="00CE6465" w:rsidP="003F1F75">
            <w:pPr>
              <w:jc w:val="center"/>
              <w:rPr>
                <w:rFonts w:ascii="Arial" w:hAnsi="Arial" w:cs="Arial"/>
                <w:bCs/>
                <w:color w:val="FF0000"/>
                <w:sz w:val="22"/>
                <w:szCs w:val="22"/>
                <w:highlight w:val="yellow"/>
              </w:rPr>
            </w:pPr>
            <w:r w:rsidRPr="00E211DC">
              <w:rPr>
                <w:rFonts w:ascii="Arial" w:hAnsi="Arial" w:cs="Arial"/>
                <w:bCs/>
                <w:color w:val="FF0000"/>
                <w:sz w:val="22"/>
                <w:szCs w:val="22"/>
                <w:highlight w:val="yellow"/>
              </w:rPr>
              <w:t xml:space="preserve">Estimated Annual Usage </w:t>
            </w:r>
            <w:r w:rsidR="00BB47E4" w:rsidRPr="00E211DC">
              <w:rPr>
                <w:rFonts w:ascii="Arial" w:hAnsi="Arial" w:cs="Arial"/>
                <w:bCs/>
                <w:color w:val="FF0000"/>
                <w:sz w:val="22"/>
                <w:szCs w:val="22"/>
                <w:highlight w:val="yellow"/>
              </w:rPr>
              <w:t>Quantity (No. of Units)</w:t>
            </w:r>
          </w:p>
        </w:tc>
        <w:tc>
          <w:tcPr>
            <w:tcW w:w="2138" w:type="dxa"/>
            <w:shd w:val="clear" w:color="auto" w:fill="auto"/>
          </w:tcPr>
          <w:p w14:paraId="16650E58" w14:textId="2352D0D3" w:rsidR="00BB47E4" w:rsidRPr="00E211DC" w:rsidRDefault="00BB47E4"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Unit</w:t>
            </w:r>
            <w:r w:rsidR="00667331" w:rsidRPr="00E211DC">
              <w:rPr>
                <w:rFonts w:ascii="Arial" w:hAnsi="Arial" w:cs="Arial"/>
                <w:b/>
                <w:color w:val="FF0000"/>
                <w:sz w:val="22"/>
                <w:szCs w:val="22"/>
                <w:highlight w:val="yellow"/>
              </w:rPr>
              <w:t xml:space="preserve"> (Each, Box, Case, etc.)</w:t>
            </w:r>
          </w:p>
        </w:tc>
        <w:tc>
          <w:tcPr>
            <w:tcW w:w="2342" w:type="dxa"/>
            <w:shd w:val="clear" w:color="auto" w:fill="auto"/>
          </w:tcPr>
          <w:p w14:paraId="3DE3F998" w14:textId="6965A33C" w:rsidR="00BB47E4" w:rsidRPr="00E211DC" w:rsidRDefault="00BB47E4"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Description of Item</w:t>
            </w:r>
          </w:p>
        </w:tc>
        <w:tc>
          <w:tcPr>
            <w:tcW w:w="2028" w:type="dxa"/>
          </w:tcPr>
          <w:p w14:paraId="68C334BC" w14:textId="223F05CB" w:rsidR="00BB47E4" w:rsidRPr="00E211DC" w:rsidRDefault="00BB47E4"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Unit Cost</w:t>
            </w:r>
          </w:p>
        </w:tc>
        <w:tc>
          <w:tcPr>
            <w:tcW w:w="2028" w:type="dxa"/>
            <w:shd w:val="clear" w:color="auto" w:fill="auto"/>
          </w:tcPr>
          <w:p w14:paraId="6DEB1BD3" w14:textId="4AD51232" w:rsidR="00BB47E4" w:rsidRPr="00E211DC" w:rsidRDefault="00BB47E4"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Amount</w:t>
            </w:r>
          </w:p>
        </w:tc>
      </w:tr>
      <w:tr w:rsidR="00BB47E4" w:rsidRPr="00E211DC" w14:paraId="62AA532C" w14:textId="77777777" w:rsidTr="00BB47E4">
        <w:tc>
          <w:tcPr>
            <w:tcW w:w="2240" w:type="dxa"/>
            <w:shd w:val="clear" w:color="auto" w:fill="auto"/>
          </w:tcPr>
          <w:p w14:paraId="1E10CB4F" w14:textId="7A3D5810" w:rsidR="00BB47E4" w:rsidRPr="00E211DC" w:rsidRDefault="00D034E1"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10</w:t>
            </w:r>
          </w:p>
        </w:tc>
        <w:tc>
          <w:tcPr>
            <w:tcW w:w="2138" w:type="dxa"/>
            <w:shd w:val="clear" w:color="auto" w:fill="auto"/>
          </w:tcPr>
          <w:p w14:paraId="05546175" w14:textId="5DC450FD" w:rsidR="00BB47E4" w:rsidRPr="00E211DC" w:rsidRDefault="000A75DC"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Boxes</w:t>
            </w:r>
          </w:p>
        </w:tc>
        <w:tc>
          <w:tcPr>
            <w:tcW w:w="2342" w:type="dxa"/>
            <w:shd w:val="clear" w:color="auto" w:fill="auto"/>
          </w:tcPr>
          <w:p w14:paraId="112B6B1F" w14:textId="5B80C6B6" w:rsidR="00BB47E4" w:rsidRPr="00E211DC" w:rsidRDefault="00772C77"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Cereal</w:t>
            </w:r>
          </w:p>
        </w:tc>
        <w:tc>
          <w:tcPr>
            <w:tcW w:w="2028" w:type="dxa"/>
          </w:tcPr>
          <w:p w14:paraId="6241810C" w14:textId="79E29072" w:rsidR="00BB47E4" w:rsidRPr="00E211DC" w:rsidRDefault="00BB47E4" w:rsidP="003F1F75">
            <w:pPr>
              <w:jc w:val="center"/>
              <w:rPr>
                <w:rFonts w:ascii="Arial" w:hAnsi="Arial" w:cs="Arial"/>
                <w:b/>
                <w:color w:val="FF0000"/>
                <w:sz w:val="22"/>
                <w:szCs w:val="22"/>
                <w:highlight w:val="yellow"/>
              </w:rPr>
            </w:pPr>
          </w:p>
        </w:tc>
        <w:tc>
          <w:tcPr>
            <w:tcW w:w="2028" w:type="dxa"/>
            <w:shd w:val="clear" w:color="auto" w:fill="auto"/>
          </w:tcPr>
          <w:p w14:paraId="49B93EC8" w14:textId="03CC5FC7" w:rsidR="00BB47E4" w:rsidRPr="00E211DC" w:rsidRDefault="00BB47E4" w:rsidP="003F1F75">
            <w:pPr>
              <w:jc w:val="center"/>
              <w:rPr>
                <w:rFonts w:ascii="Arial" w:hAnsi="Arial" w:cs="Arial"/>
                <w:b/>
                <w:color w:val="FF0000"/>
                <w:sz w:val="22"/>
                <w:szCs w:val="22"/>
                <w:highlight w:val="yellow"/>
              </w:rPr>
            </w:pPr>
          </w:p>
        </w:tc>
      </w:tr>
      <w:tr w:rsidR="00BB47E4" w:rsidRPr="00E211DC" w14:paraId="1F057818" w14:textId="77777777" w:rsidTr="00BB47E4">
        <w:tc>
          <w:tcPr>
            <w:tcW w:w="2240" w:type="dxa"/>
            <w:shd w:val="clear" w:color="auto" w:fill="auto"/>
          </w:tcPr>
          <w:p w14:paraId="3B45BAFE" w14:textId="77777777" w:rsidR="00BB47E4" w:rsidRPr="00E211DC" w:rsidRDefault="00BB47E4" w:rsidP="003F1F75">
            <w:pPr>
              <w:jc w:val="center"/>
              <w:rPr>
                <w:rFonts w:ascii="Arial" w:hAnsi="Arial" w:cs="Arial"/>
                <w:b/>
                <w:color w:val="FF0000"/>
                <w:sz w:val="22"/>
                <w:szCs w:val="22"/>
                <w:highlight w:val="yellow"/>
              </w:rPr>
            </w:pPr>
          </w:p>
        </w:tc>
        <w:tc>
          <w:tcPr>
            <w:tcW w:w="2138" w:type="dxa"/>
            <w:shd w:val="clear" w:color="auto" w:fill="auto"/>
          </w:tcPr>
          <w:p w14:paraId="7D236D59" w14:textId="77777777" w:rsidR="00BB47E4" w:rsidRPr="00E211DC" w:rsidRDefault="00BB47E4" w:rsidP="003F1F75">
            <w:pPr>
              <w:jc w:val="center"/>
              <w:rPr>
                <w:rFonts w:ascii="Arial" w:hAnsi="Arial" w:cs="Arial"/>
                <w:b/>
                <w:color w:val="FF0000"/>
                <w:sz w:val="22"/>
                <w:szCs w:val="22"/>
                <w:highlight w:val="yellow"/>
              </w:rPr>
            </w:pPr>
          </w:p>
        </w:tc>
        <w:tc>
          <w:tcPr>
            <w:tcW w:w="2342" w:type="dxa"/>
            <w:shd w:val="clear" w:color="auto" w:fill="auto"/>
          </w:tcPr>
          <w:p w14:paraId="5326EFAF" w14:textId="1E2E871D" w:rsidR="00BB47E4" w:rsidRPr="00E211DC" w:rsidRDefault="0086551A" w:rsidP="003F1F75">
            <w:pPr>
              <w:jc w:val="center"/>
              <w:rPr>
                <w:rFonts w:ascii="Arial" w:hAnsi="Arial" w:cs="Arial"/>
                <w:b/>
                <w:color w:val="FF0000"/>
                <w:sz w:val="22"/>
                <w:szCs w:val="22"/>
                <w:highlight w:val="yellow"/>
              </w:rPr>
            </w:pPr>
            <w:r w:rsidRPr="00E211DC">
              <w:rPr>
                <w:rFonts w:ascii="Arial" w:hAnsi="Arial" w:cs="Arial"/>
                <w:b/>
                <w:color w:val="FF0000"/>
                <w:sz w:val="22"/>
                <w:szCs w:val="22"/>
                <w:highlight w:val="yellow"/>
              </w:rPr>
              <w:t>Chair</w:t>
            </w:r>
          </w:p>
        </w:tc>
        <w:tc>
          <w:tcPr>
            <w:tcW w:w="2028" w:type="dxa"/>
          </w:tcPr>
          <w:p w14:paraId="486B5920" w14:textId="77777777" w:rsidR="00BB47E4" w:rsidRPr="00E211DC" w:rsidRDefault="00BB47E4" w:rsidP="003F1F75">
            <w:pPr>
              <w:jc w:val="center"/>
              <w:rPr>
                <w:rFonts w:ascii="Arial" w:hAnsi="Arial" w:cs="Arial"/>
                <w:b/>
                <w:color w:val="FF0000"/>
                <w:sz w:val="22"/>
                <w:szCs w:val="22"/>
                <w:highlight w:val="yellow"/>
              </w:rPr>
            </w:pPr>
          </w:p>
        </w:tc>
        <w:tc>
          <w:tcPr>
            <w:tcW w:w="2028" w:type="dxa"/>
            <w:shd w:val="clear" w:color="auto" w:fill="auto"/>
          </w:tcPr>
          <w:p w14:paraId="17C5EC43" w14:textId="07C26A0E" w:rsidR="00BB47E4" w:rsidRPr="00E211DC" w:rsidRDefault="00BB47E4" w:rsidP="003F1F75">
            <w:pPr>
              <w:jc w:val="center"/>
              <w:rPr>
                <w:rFonts w:ascii="Arial" w:hAnsi="Arial" w:cs="Arial"/>
                <w:b/>
                <w:color w:val="FF0000"/>
                <w:sz w:val="22"/>
                <w:szCs w:val="22"/>
                <w:highlight w:val="yellow"/>
              </w:rPr>
            </w:pPr>
          </w:p>
        </w:tc>
      </w:tr>
      <w:tr w:rsidR="00BB47E4" w:rsidRPr="00E211DC" w14:paraId="76C134A4" w14:textId="77777777" w:rsidTr="00BB47E4">
        <w:tc>
          <w:tcPr>
            <w:tcW w:w="2240" w:type="dxa"/>
            <w:shd w:val="clear" w:color="auto" w:fill="auto"/>
          </w:tcPr>
          <w:p w14:paraId="2FDCFB93" w14:textId="77777777" w:rsidR="00BB47E4" w:rsidRPr="00E211DC" w:rsidRDefault="00BB47E4" w:rsidP="003F1F75">
            <w:pPr>
              <w:jc w:val="center"/>
              <w:rPr>
                <w:rFonts w:ascii="Arial" w:hAnsi="Arial" w:cs="Arial"/>
                <w:b/>
                <w:color w:val="FF0000"/>
                <w:sz w:val="22"/>
                <w:szCs w:val="22"/>
                <w:highlight w:val="yellow"/>
              </w:rPr>
            </w:pPr>
          </w:p>
        </w:tc>
        <w:tc>
          <w:tcPr>
            <w:tcW w:w="2138" w:type="dxa"/>
            <w:shd w:val="clear" w:color="auto" w:fill="auto"/>
          </w:tcPr>
          <w:p w14:paraId="4BABFB7C" w14:textId="77777777" w:rsidR="00BB47E4" w:rsidRPr="00E211DC" w:rsidRDefault="00BB47E4" w:rsidP="003F1F75">
            <w:pPr>
              <w:jc w:val="center"/>
              <w:rPr>
                <w:rFonts w:ascii="Arial" w:hAnsi="Arial" w:cs="Arial"/>
                <w:b/>
                <w:color w:val="FF0000"/>
                <w:sz w:val="22"/>
                <w:szCs w:val="22"/>
                <w:highlight w:val="yellow"/>
              </w:rPr>
            </w:pPr>
          </w:p>
        </w:tc>
        <w:tc>
          <w:tcPr>
            <w:tcW w:w="2342" w:type="dxa"/>
            <w:shd w:val="clear" w:color="auto" w:fill="auto"/>
          </w:tcPr>
          <w:p w14:paraId="1FDBB005" w14:textId="15842D37" w:rsidR="00BB47E4" w:rsidRPr="00E211DC" w:rsidRDefault="00BA4739" w:rsidP="003F1F75">
            <w:pPr>
              <w:jc w:val="center"/>
              <w:rPr>
                <w:rFonts w:ascii="Arial" w:hAnsi="Arial" w:cs="Arial"/>
                <w:b/>
                <w:color w:val="FF0000"/>
                <w:sz w:val="22"/>
                <w:szCs w:val="22"/>
              </w:rPr>
            </w:pPr>
            <w:r w:rsidRPr="00E211DC">
              <w:rPr>
                <w:rFonts w:ascii="Arial" w:hAnsi="Arial" w:cs="Arial"/>
                <w:b/>
                <w:color w:val="FF0000"/>
                <w:sz w:val="22"/>
                <w:szCs w:val="22"/>
                <w:highlight w:val="yellow"/>
              </w:rPr>
              <w:t>Jeans</w:t>
            </w:r>
          </w:p>
        </w:tc>
        <w:tc>
          <w:tcPr>
            <w:tcW w:w="2028" w:type="dxa"/>
          </w:tcPr>
          <w:p w14:paraId="2D22014A" w14:textId="77777777" w:rsidR="00BB47E4" w:rsidRPr="00E211DC" w:rsidRDefault="00BB47E4" w:rsidP="003F1F75">
            <w:pPr>
              <w:jc w:val="center"/>
              <w:rPr>
                <w:rFonts w:ascii="Arial" w:hAnsi="Arial" w:cs="Arial"/>
                <w:b/>
                <w:color w:val="FF0000"/>
                <w:sz w:val="22"/>
                <w:szCs w:val="22"/>
              </w:rPr>
            </w:pPr>
          </w:p>
        </w:tc>
        <w:tc>
          <w:tcPr>
            <w:tcW w:w="2028" w:type="dxa"/>
            <w:shd w:val="clear" w:color="auto" w:fill="auto"/>
          </w:tcPr>
          <w:p w14:paraId="49FC7FD7" w14:textId="675E7100" w:rsidR="00BB47E4" w:rsidRPr="00E211DC" w:rsidRDefault="00BB47E4" w:rsidP="003F1F75">
            <w:pPr>
              <w:jc w:val="center"/>
              <w:rPr>
                <w:rFonts w:ascii="Arial" w:hAnsi="Arial" w:cs="Arial"/>
                <w:b/>
                <w:color w:val="FF0000"/>
                <w:sz w:val="22"/>
                <w:szCs w:val="22"/>
              </w:rPr>
            </w:pPr>
          </w:p>
        </w:tc>
      </w:tr>
      <w:tr w:rsidR="00BB47E4" w:rsidRPr="00E211DC" w14:paraId="72DDAFB6" w14:textId="77777777" w:rsidTr="00BB47E4">
        <w:tc>
          <w:tcPr>
            <w:tcW w:w="2240" w:type="dxa"/>
            <w:shd w:val="clear" w:color="auto" w:fill="auto"/>
          </w:tcPr>
          <w:p w14:paraId="6D0D7A1A" w14:textId="77777777" w:rsidR="00BB47E4" w:rsidRPr="00E211DC" w:rsidRDefault="00BB47E4" w:rsidP="003F1F75">
            <w:pPr>
              <w:jc w:val="center"/>
              <w:rPr>
                <w:rFonts w:ascii="Arial" w:hAnsi="Arial" w:cs="Arial"/>
                <w:b/>
                <w:color w:val="FF0000"/>
                <w:sz w:val="22"/>
                <w:szCs w:val="22"/>
              </w:rPr>
            </w:pPr>
          </w:p>
        </w:tc>
        <w:tc>
          <w:tcPr>
            <w:tcW w:w="2138" w:type="dxa"/>
            <w:shd w:val="clear" w:color="auto" w:fill="auto"/>
          </w:tcPr>
          <w:p w14:paraId="39122178" w14:textId="77777777" w:rsidR="00BB47E4" w:rsidRPr="00E211DC" w:rsidRDefault="00BB47E4" w:rsidP="003F1F75">
            <w:pPr>
              <w:jc w:val="center"/>
              <w:rPr>
                <w:rFonts w:ascii="Arial" w:hAnsi="Arial" w:cs="Arial"/>
                <w:b/>
                <w:color w:val="FF0000"/>
                <w:sz w:val="22"/>
                <w:szCs w:val="22"/>
              </w:rPr>
            </w:pPr>
          </w:p>
        </w:tc>
        <w:tc>
          <w:tcPr>
            <w:tcW w:w="2342" w:type="dxa"/>
            <w:shd w:val="clear" w:color="auto" w:fill="auto"/>
          </w:tcPr>
          <w:p w14:paraId="079AD356" w14:textId="77777777" w:rsidR="00BB47E4" w:rsidRPr="00E211DC" w:rsidRDefault="00BB47E4" w:rsidP="003F1F75">
            <w:pPr>
              <w:jc w:val="center"/>
              <w:rPr>
                <w:rFonts w:ascii="Arial" w:hAnsi="Arial" w:cs="Arial"/>
                <w:b/>
                <w:color w:val="FF0000"/>
                <w:sz w:val="22"/>
                <w:szCs w:val="22"/>
              </w:rPr>
            </w:pPr>
          </w:p>
        </w:tc>
        <w:tc>
          <w:tcPr>
            <w:tcW w:w="2028" w:type="dxa"/>
          </w:tcPr>
          <w:p w14:paraId="2F0B3E7B" w14:textId="77777777" w:rsidR="00BB47E4" w:rsidRPr="00E211DC" w:rsidRDefault="00BB47E4" w:rsidP="003F1F75">
            <w:pPr>
              <w:jc w:val="center"/>
              <w:rPr>
                <w:rFonts w:ascii="Arial" w:hAnsi="Arial" w:cs="Arial"/>
                <w:b/>
                <w:color w:val="FF0000"/>
                <w:sz w:val="22"/>
                <w:szCs w:val="22"/>
              </w:rPr>
            </w:pPr>
          </w:p>
        </w:tc>
        <w:tc>
          <w:tcPr>
            <w:tcW w:w="2028" w:type="dxa"/>
            <w:shd w:val="clear" w:color="auto" w:fill="auto"/>
          </w:tcPr>
          <w:p w14:paraId="59AA3C71" w14:textId="179E4D61" w:rsidR="00BB47E4" w:rsidRPr="00E211DC" w:rsidRDefault="00BB47E4" w:rsidP="003F1F75">
            <w:pPr>
              <w:jc w:val="center"/>
              <w:rPr>
                <w:rFonts w:ascii="Arial" w:hAnsi="Arial" w:cs="Arial"/>
                <w:b/>
                <w:color w:val="FF0000"/>
                <w:sz w:val="22"/>
                <w:szCs w:val="22"/>
              </w:rPr>
            </w:pPr>
          </w:p>
        </w:tc>
      </w:tr>
    </w:tbl>
    <w:p w14:paraId="3DAAD234" w14:textId="77777777" w:rsidR="00E21CB3" w:rsidRPr="00E211DC" w:rsidRDefault="00E21CB3" w:rsidP="00E21CB3">
      <w:pPr>
        <w:ind w:left="14"/>
        <w:jc w:val="center"/>
        <w:rPr>
          <w:rFonts w:ascii="Arial" w:hAnsi="Arial" w:cs="Arial"/>
          <w:b/>
          <w:color w:val="FF0000"/>
          <w:sz w:val="22"/>
          <w:szCs w:val="22"/>
        </w:rPr>
      </w:pPr>
    </w:p>
    <w:p w14:paraId="5D4EDCBF" w14:textId="77777777" w:rsidR="00E21CB3" w:rsidRPr="00E211DC" w:rsidRDefault="00E21CB3" w:rsidP="00E21CB3">
      <w:pPr>
        <w:ind w:left="14"/>
        <w:jc w:val="center"/>
        <w:rPr>
          <w:rFonts w:ascii="Arial" w:hAnsi="Arial" w:cs="Arial"/>
          <w:b/>
          <w:color w:val="FF0000"/>
          <w:sz w:val="22"/>
          <w:szCs w:val="22"/>
        </w:rPr>
      </w:pPr>
    </w:p>
    <w:p w14:paraId="35776CA5" w14:textId="77777777" w:rsidR="00E21CB3" w:rsidRPr="00E211DC" w:rsidRDefault="00E21CB3" w:rsidP="00E21CB3">
      <w:pPr>
        <w:ind w:left="14"/>
        <w:rPr>
          <w:rFonts w:ascii="Arial" w:hAnsi="Arial" w:cs="Arial"/>
          <w:b/>
          <w:sz w:val="22"/>
          <w:szCs w:val="22"/>
        </w:rPr>
      </w:pPr>
    </w:p>
    <w:p w14:paraId="418FC6F0" w14:textId="77777777" w:rsidR="00E21CB3" w:rsidRPr="00E211DC" w:rsidRDefault="00E21CB3" w:rsidP="00E21CB3">
      <w:pPr>
        <w:rPr>
          <w:rFonts w:ascii="Arial" w:hAnsi="Arial" w:cs="Arial"/>
          <w:bCs/>
          <w:i/>
          <w:iCs/>
          <w:sz w:val="22"/>
          <w:szCs w:val="22"/>
        </w:rPr>
      </w:pPr>
      <w:r w:rsidRPr="00E211DC">
        <w:rPr>
          <w:rFonts w:ascii="Arial" w:hAnsi="Arial" w:cs="Arial"/>
          <w:bCs/>
          <w:i/>
          <w:iCs/>
          <w:sz w:val="22"/>
          <w:szCs w:val="22"/>
        </w:rPr>
        <w:t>**Please NOTE**   Vendor addendums made to the above specifications may deem bid as non-responsive.</w:t>
      </w:r>
    </w:p>
    <w:p w14:paraId="43CFCC97" w14:textId="77777777" w:rsidR="00E21CB3" w:rsidRPr="00E211DC" w:rsidRDefault="00E21CB3" w:rsidP="00E21CB3">
      <w:pPr>
        <w:ind w:left="14"/>
        <w:jc w:val="center"/>
        <w:rPr>
          <w:rFonts w:ascii="Arial" w:hAnsi="Arial" w:cs="Arial"/>
          <w:b/>
          <w:sz w:val="22"/>
          <w:szCs w:val="22"/>
        </w:rPr>
      </w:pPr>
    </w:p>
    <w:p w14:paraId="15E889CF" w14:textId="77777777" w:rsidR="00E21CB3" w:rsidRPr="00E211DC" w:rsidRDefault="00E21CB3" w:rsidP="00E21CB3">
      <w:pPr>
        <w:ind w:left="14"/>
        <w:rPr>
          <w:rFonts w:ascii="Arial" w:hAnsi="Arial" w:cs="Arial"/>
          <w:b/>
          <w:sz w:val="22"/>
          <w:szCs w:val="22"/>
        </w:rPr>
      </w:pPr>
    </w:p>
    <w:p w14:paraId="14FB9295" w14:textId="77777777" w:rsidR="00E21CB3" w:rsidRPr="00E211DC" w:rsidRDefault="00E21CB3" w:rsidP="00E21CB3">
      <w:pPr>
        <w:ind w:left="14"/>
        <w:rPr>
          <w:rFonts w:ascii="Arial" w:hAnsi="Arial" w:cs="Arial"/>
          <w:b/>
          <w:color w:val="FF0000"/>
          <w:sz w:val="22"/>
          <w:szCs w:val="22"/>
        </w:rPr>
      </w:pPr>
      <w:r w:rsidRPr="00E211DC">
        <w:rPr>
          <w:rFonts w:ascii="Arial" w:hAnsi="Arial" w:cs="Arial"/>
          <w:b/>
          <w:color w:val="FF0000"/>
          <w:sz w:val="22"/>
          <w:szCs w:val="22"/>
          <w:highlight w:val="yellow"/>
        </w:rPr>
        <w:t>GRAND TOTAL OF THE BID: $ _____________________________________</w:t>
      </w:r>
    </w:p>
    <w:p w14:paraId="12332371" w14:textId="77777777" w:rsidR="00E21CB3" w:rsidRPr="00E211DC" w:rsidRDefault="00E21CB3" w:rsidP="00E21CB3">
      <w:pPr>
        <w:ind w:left="14"/>
        <w:rPr>
          <w:rFonts w:ascii="Arial" w:hAnsi="Arial" w:cs="Arial"/>
          <w:color w:val="FF0000"/>
          <w:sz w:val="22"/>
          <w:szCs w:val="22"/>
        </w:rPr>
      </w:pP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62"/>
      </w:tblGrid>
      <w:tr w:rsidR="00E21CB3" w:rsidRPr="00E211DC" w14:paraId="3A834511" w14:textId="77777777" w:rsidTr="003F1F75">
        <w:trPr>
          <w:trHeight w:val="935"/>
        </w:trPr>
        <w:tc>
          <w:tcPr>
            <w:tcW w:w="10980" w:type="dxa"/>
            <w:tcBorders>
              <w:top w:val="single" w:sz="4" w:space="0" w:color="auto"/>
              <w:bottom w:val="single" w:sz="4" w:space="0" w:color="auto"/>
            </w:tcBorders>
          </w:tcPr>
          <w:p w14:paraId="4EE35A33" w14:textId="77777777" w:rsidR="00E21CB3" w:rsidRPr="00E211DC" w:rsidRDefault="00E21CB3" w:rsidP="003F1F75">
            <w:pPr>
              <w:ind w:left="14"/>
              <w:rPr>
                <w:rFonts w:ascii="Arial" w:hAnsi="Arial" w:cs="Arial"/>
                <w:b/>
                <w:bCs/>
                <w:color w:val="FF0000"/>
                <w:sz w:val="22"/>
                <w:szCs w:val="22"/>
              </w:rPr>
            </w:pPr>
          </w:p>
          <w:p w14:paraId="0308408E" w14:textId="77777777" w:rsidR="00E21CB3" w:rsidRPr="00E211DC" w:rsidRDefault="00E21CB3" w:rsidP="003F1F75">
            <w:pPr>
              <w:rPr>
                <w:rFonts w:ascii="Arial" w:hAnsi="Arial" w:cs="Arial"/>
                <w:b/>
                <w:bCs/>
                <w:color w:val="FF0000"/>
                <w:sz w:val="22"/>
                <w:szCs w:val="22"/>
              </w:rPr>
            </w:pPr>
            <w:r w:rsidRPr="00E211DC">
              <w:rPr>
                <w:rFonts w:ascii="Arial" w:hAnsi="Arial" w:cs="Arial"/>
                <w:b/>
                <w:bCs/>
                <w:color w:val="FF0000"/>
                <w:sz w:val="22"/>
                <w:szCs w:val="22"/>
              </w:rPr>
              <w:t xml:space="preserve">Due to the immediate need, delivery must be guaranteed to be completed on or before </w:t>
            </w:r>
            <w:r w:rsidRPr="00E211DC">
              <w:rPr>
                <w:rFonts w:ascii="Arial" w:hAnsi="Arial" w:cs="Arial"/>
                <w:b/>
                <w:bCs/>
                <w:color w:val="FF0000"/>
                <w:sz w:val="22"/>
                <w:szCs w:val="22"/>
                <w:u w:val="single"/>
              </w:rPr>
              <w:t>month day, year</w:t>
            </w:r>
            <w:r w:rsidRPr="00E211DC">
              <w:rPr>
                <w:rFonts w:ascii="Arial" w:hAnsi="Arial" w:cs="Arial"/>
                <w:b/>
                <w:bCs/>
                <w:color w:val="FF0000"/>
                <w:sz w:val="22"/>
                <w:szCs w:val="22"/>
              </w:rPr>
              <w:t>.</w:t>
            </w:r>
          </w:p>
          <w:p w14:paraId="6EA13BE2" w14:textId="02692EB7" w:rsidR="00E21CB3" w:rsidRPr="00E211DC" w:rsidRDefault="00E21CB3" w:rsidP="003F1F75">
            <w:pPr>
              <w:rPr>
                <w:rFonts w:ascii="Arial" w:hAnsi="Arial" w:cs="Arial"/>
                <w:b/>
                <w:bCs/>
                <w:sz w:val="22"/>
                <w:szCs w:val="22"/>
              </w:rPr>
            </w:pPr>
            <w:r w:rsidRPr="00E211DC">
              <w:rPr>
                <w:rFonts w:ascii="Arial" w:hAnsi="Arial" w:cs="Arial"/>
                <w:b/>
                <w:bCs/>
                <w:color w:val="FF0000"/>
                <w:sz w:val="22"/>
                <w:szCs w:val="22"/>
              </w:rPr>
              <w:t xml:space="preserve">Are you able to meet this deadline?    Yes ___  </w:t>
            </w:r>
            <w:r w:rsidR="002A24B2" w:rsidRPr="00E211DC">
              <w:rPr>
                <w:rFonts w:ascii="Arial" w:hAnsi="Arial" w:cs="Arial"/>
                <w:b/>
                <w:bCs/>
                <w:color w:val="FF0000"/>
                <w:sz w:val="22"/>
                <w:szCs w:val="22"/>
              </w:rPr>
              <w:t xml:space="preserve"> </w:t>
            </w:r>
            <w:r w:rsidRPr="00E211DC">
              <w:rPr>
                <w:rFonts w:ascii="Arial" w:hAnsi="Arial" w:cs="Arial"/>
                <w:b/>
                <w:bCs/>
                <w:color w:val="FF0000"/>
                <w:sz w:val="22"/>
                <w:szCs w:val="22"/>
              </w:rPr>
              <w:t>No ____ (ARO – After receipt of the order)</w:t>
            </w:r>
          </w:p>
        </w:tc>
      </w:tr>
    </w:tbl>
    <w:p w14:paraId="58FD603C" w14:textId="77777777" w:rsidR="00E21CB3" w:rsidRPr="00E211DC" w:rsidRDefault="00E21CB3" w:rsidP="00E21CB3">
      <w:pPr>
        <w:rPr>
          <w:rFonts w:ascii="Arial" w:hAnsi="Arial" w:cs="Arial"/>
          <w:b/>
          <w:sz w:val="22"/>
          <w:szCs w:val="22"/>
        </w:rPr>
      </w:pPr>
    </w:p>
    <w:p w14:paraId="0B61CD72" w14:textId="77777777" w:rsidR="00E21CB3" w:rsidRPr="00E211DC" w:rsidRDefault="00E21CB3" w:rsidP="00E21CB3">
      <w:pPr>
        <w:ind w:left="14"/>
        <w:rPr>
          <w:rFonts w:ascii="Arial" w:hAnsi="Arial" w:cs="Arial"/>
          <w:b/>
          <w:sz w:val="22"/>
          <w:szCs w:val="22"/>
        </w:rPr>
      </w:pPr>
    </w:p>
    <w:p w14:paraId="42133441" w14:textId="71FC5C77" w:rsidR="00E21CB3" w:rsidRPr="00E211DC" w:rsidRDefault="00E21CB3" w:rsidP="00E21CB3">
      <w:pPr>
        <w:ind w:left="14"/>
        <w:jc w:val="center"/>
        <w:rPr>
          <w:rFonts w:ascii="Arial" w:hAnsi="Arial" w:cs="Arial"/>
          <w:b/>
          <w:sz w:val="22"/>
          <w:szCs w:val="22"/>
        </w:rPr>
      </w:pPr>
    </w:p>
    <w:p w14:paraId="79743C09" w14:textId="7B301A61" w:rsidR="00B260C1" w:rsidRPr="00E211DC" w:rsidRDefault="00B260C1" w:rsidP="00E21CB3">
      <w:pPr>
        <w:ind w:left="14"/>
        <w:jc w:val="center"/>
        <w:rPr>
          <w:rFonts w:ascii="Arial" w:hAnsi="Arial" w:cs="Arial"/>
          <w:b/>
          <w:sz w:val="22"/>
          <w:szCs w:val="22"/>
        </w:rPr>
      </w:pPr>
    </w:p>
    <w:p w14:paraId="7F70F7D7" w14:textId="2BE0F602" w:rsidR="00B260C1" w:rsidRPr="00E211DC" w:rsidRDefault="00B260C1" w:rsidP="00E21CB3">
      <w:pPr>
        <w:ind w:left="14"/>
        <w:jc w:val="center"/>
        <w:rPr>
          <w:rFonts w:ascii="Arial" w:hAnsi="Arial" w:cs="Arial"/>
          <w:b/>
          <w:sz w:val="22"/>
          <w:szCs w:val="22"/>
        </w:rPr>
      </w:pPr>
    </w:p>
    <w:p w14:paraId="704A6ACA" w14:textId="71EFACD5" w:rsidR="00B260C1" w:rsidRPr="00E211DC" w:rsidRDefault="00B260C1" w:rsidP="00E21CB3">
      <w:pPr>
        <w:ind w:left="14"/>
        <w:jc w:val="center"/>
        <w:rPr>
          <w:rFonts w:ascii="Arial" w:hAnsi="Arial" w:cs="Arial"/>
          <w:b/>
          <w:sz w:val="22"/>
          <w:szCs w:val="22"/>
        </w:rPr>
      </w:pPr>
    </w:p>
    <w:p w14:paraId="12C6657C" w14:textId="6030147F" w:rsidR="00B260C1" w:rsidRPr="00E211DC" w:rsidRDefault="00B260C1" w:rsidP="00E21CB3">
      <w:pPr>
        <w:ind w:left="14"/>
        <w:jc w:val="center"/>
        <w:rPr>
          <w:rFonts w:ascii="Arial" w:hAnsi="Arial" w:cs="Arial"/>
          <w:b/>
          <w:sz w:val="22"/>
          <w:szCs w:val="22"/>
        </w:rPr>
      </w:pPr>
    </w:p>
    <w:p w14:paraId="2F8F2CCC" w14:textId="22B64DBA" w:rsidR="00B260C1" w:rsidRPr="00E211DC" w:rsidRDefault="00B260C1" w:rsidP="00E21CB3">
      <w:pPr>
        <w:ind w:left="14"/>
        <w:jc w:val="center"/>
        <w:rPr>
          <w:rFonts w:ascii="Arial" w:hAnsi="Arial" w:cs="Arial"/>
          <w:b/>
          <w:sz w:val="22"/>
          <w:szCs w:val="22"/>
        </w:rPr>
      </w:pPr>
    </w:p>
    <w:p w14:paraId="46D09437" w14:textId="4AD2CBEF" w:rsidR="00B260C1" w:rsidRPr="00E211DC" w:rsidRDefault="00B260C1" w:rsidP="00E21CB3">
      <w:pPr>
        <w:ind w:left="14"/>
        <w:jc w:val="center"/>
        <w:rPr>
          <w:rFonts w:ascii="Arial" w:hAnsi="Arial" w:cs="Arial"/>
          <w:b/>
          <w:sz w:val="22"/>
          <w:szCs w:val="22"/>
        </w:rPr>
      </w:pPr>
    </w:p>
    <w:p w14:paraId="13E67462" w14:textId="0B0B7DF1" w:rsidR="00B260C1" w:rsidRPr="00E211DC" w:rsidRDefault="00B260C1" w:rsidP="00E21CB3">
      <w:pPr>
        <w:ind w:left="14"/>
        <w:jc w:val="center"/>
        <w:rPr>
          <w:rFonts w:ascii="Arial" w:hAnsi="Arial" w:cs="Arial"/>
          <w:b/>
          <w:sz w:val="22"/>
          <w:szCs w:val="22"/>
        </w:rPr>
      </w:pPr>
    </w:p>
    <w:p w14:paraId="52EB2BB7" w14:textId="22F8E8EB" w:rsidR="00B260C1" w:rsidRPr="00E211DC" w:rsidRDefault="00B260C1" w:rsidP="00E21CB3">
      <w:pPr>
        <w:ind w:left="14"/>
        <w:jc w:val="center"/>
        <w:rPr>
          <w:rFonts w:ascii="Arial" w:hAnsi="Arial" w:cs="Arial"/>
          <w:b/>
          <w:sz w:val="22"/>
          <w:szCs w:val="22"/>
        </w:rPr>
      </w:pPr>
    </w:p>
    <w:p w14:paraId="420C4641" w14:textId="77777777" w:rsidR="00B260C1" w:rsidRPr="00E211DC" w:rsidRDefault="00B260C1" w:rsidP="00E21CB3">
      <w:pPr>
        <w:ind w:left="14"/>
        <w:jc w:val="center"/>
        <w:rPr>
          <w:rFonts w:ascii="Arial" w:hAnsi="Arial" w:cs="Arial"/>
          <w:b/>
          <w:sz w:val="22"/>
          <w:szCs w:val="22"/>
        </w:rPr>
      </w:pPr>
    </w:p>
    <w:p w14:paraId="75C87109" w14:textId="77777777" w:rsidR="00DB3344" w:rsidRPr="00E211DC" w:rsidRDefault="00DB3344" w:rsidP="00965DCB">
      <w:pPr>
        <w:pStyle w:val="Default"/>
        <w:jc w:val="center"/>
        <w:rPr>
          <w:b/>
          <w:sz w:val="22"/>
          <w:szCs w:val="22"/>
          <w:u w:val="single"/>
        </w:rPr>
      </w:pPr>
    </w:p>
    <w:p w14:paraId="25A554CA" w14:textId="77777777" w:rsidR="00DB3344" w:rsidRPr="00E211DC" w:rsidRDefault="00DB3344" w:rsidP="00965DCB">
      <w:pPr>
        <w:pStyle w:val="Default"/>
        <w:jc w:val="center"/>
        <w:rPr>
          <w:b/>
          <w:sz w:val="22"/>
          <w:szCs w:val="22"/>
          <w:u w:val="single"/>
        </w:rPr>
      </w:pPr>
    </w:p>
    <w:p w14:paraId="52B2A039" w14:textId="77777777" w:rsidR="00DB3344" w:rsidRPr="00E211DC" w:rsidRDefault="00DB3344" w:rsidP="00965DCB">
      <w:pPr>
        <w:pStyle w:val="Default"/>
        <w:jc w:val="center"/>
        <w:rPr>
          <w:b/>
          <w:sz w:val="22"/>
          <w:szCs w:val="22"/>
          <w:u w:val="single"/>
        </w:rPr>
      </w:pPr>
    </w:p>
    <w:p w14:paraId="29B9988E" w14:textId="77777777" w:rsidR="00DB3344" w:rsidRPr="00E211DC" w:rsidRDefault="00DB3344" w:rsidP="00965DCB">
      <w:pPr>
        <w:pStyle w:val="Default"/>
        <w:jc w:val="center"/>
        <w:rPr>
          <w:b/>
          <w:sz w:val="22"/>
          <w:szCs w:val="22"/>
          <w:u w:val="single"/>
        </w:rPr>
      </w:pPr>
    </w:p>
    <w:p w14:paraId="501E3E00" w14:textId="77777777" w:rsidR="00DB3344" w:rsidRPr="00E211DC" w:rsidRDefault="00AF7A67" w:rsidP="00965DCB">
      <w:pPr>
        <w:pStyle w:val="Default"/>
        <w:jc w:val="center"/>
        <w:rPr>
          <w:b/>
          <w:sz w:val="22"/>
          <w:szCs w:val="22"/>
          <w:u w:val="single"/>
        </w:rPr>
      </w:pPr>
      <w:r w:rsidRPr="00E211DC">
        <w:rPr>
          <w:b/>
          <w:sz w:val="22"/>
          <w:szCs w:val="22"/>
          <w:u w:val="single"/>
        </w:rPr>
        <w:br w:type="page"/>
      </w:r>
    </w:p>
    <w:p w14:paraId="333D6B9B" w14:textId="77777777" w:rsidR="00DB3344" w:rsidRPr="00E211DC" w:rsidRDefault="00DB3344" w:rsidP="00965DCB">
      <w:pPr>
        <w:pStyle w:val="Default"/>
        <w:jc w:val="center"/>
        <w:rPr>
          <w:b/>
          <w:sz w:val="22"/>
          <w:szCs w:val="22"/>
        </w:rPr>
      </w:pPr>
      <w:r w:rsidRPr="00E211DC">
        <w:rPr>
          <w:b/>
          <w:sz w:val="22"/>
          <w:szCs w:val="22"/>
        </w:rPr>
        <w:lastRenderedPageBreak/>
        <w:t>ATTACHMENT B</w:t>
      </w:r>
    </w:p>
    <w:p w14:paraId="365E7884" w14:textId="77777777" w:rsidR="00965DCB" w:rsidRPr="00E211DC" w:rsidRDefault="00965DCB" w:rsidP="00965DCB">
      <w:pPr>
        <w:pStyle w:val="Default"/>
        <w:jc w:val="center"/>
        <w:rPr>
          <w:b/>
          <w:bCs/>
          <w:sz w:val="22"/>
          <w:szCs w:val="22"/>
        </w:rPr>
      </w:pPr>
      <w:r w:rsidRPr="00E211DC">
        <w:rPr>
          <w:b/>
          <w:bCs/>
          <w:sz w:val="22"/>
          <w:szCs w:val="22"/>
        </w:rPr>
        <w:t>VENDOR REFERENCES FORM</w:t>
      </w:r>
    </w:p>
    <w:p w14:paraId="614242A2" w14:textId="77777777" w:rsidR="00965DCB" w:rsidRPr="00E211DC" w:rsidRDefault="00965DCB" w:rsidP="00965DCB">
      <w:pPr>
        <w:pStyle w:val="Default"/>
        <w:jc w:val="center"/>
        <w:rPr>
          <w:sz w:val="22"/>
          <w:szCs w:val="22"/>
        </w:rPr>
      </w:pPr>
    </w:p>
    <w:p w14:paraId="46032328" w14:textId="77777777" w:rsidR="00965DCB" w:rsidRPr="00E211DC" w:rsidRDefault="00965DCB" w:rsidP="009A7892">
      <w:pPr>
        <w:pStyle w:val="Default"/>
        <w:rPr>
          <w:sz w:val="22"/>
          <w:szCs w:val="22"/>
        </w:rPr>
      </w:pPr>
      <w:r w:rsidRPr="00E211DC">
        <w:rPr>
          <w:sz w:val="22"/>
          <w:szCs w:val="22"/>
        </w:rPr>
        <w:t xml:space="preserve">Bidder (company name): ____________________________________________________________________ </w:t>
      </w:r>
    </w:p>
    <w:p w14:paraId="01689B5D" w14:textId="77777777" w:rsidR="00965DCB" w:rsidRPr="00E211DC" w:rsidRDefault="00965DCB" w:rsidP="009A7892">
      <w:pPr>
        <w:pStyle w:val="Default"/>
        <w:rPr>
          <w:sz w:val="22"/>
          <w:szCs w:val="22"/>
        </w:rPr>
      </w:pPr>
    </w:p>
    <w:p w14:paraId="251CEC7E" w14:textId="77777777" w:rsidR="00965DCB" w:rsidRPr="00E211DC" w:rsidRDefault="00965DCB" w:rsidP="009A7892">
      <w:pPr>
        <w:pStyle w:val="Default"/>
        <w:rPr>
          <w:sz w:val="22"/>
          <w:szCs w:val="22"/>
        </w:rPr>
      </w:pPr>
      <w:r w:rsidRPr="00E211DC">
        <w:rPr>
          <w:sz w:val="22"/>
          <w:szCs w:val="22"/>
        </w:rPr>
        <w:t xml:space="preserve">Contact Person: ____________________________________________ Phone: ________________________ </w:t>
      </w:r>
    </w:p>
    <w:p w14:paraId="61A96FF8" w14:textId="77777777" w:rsidR="00965DCB" w:rsidRPr="00E211DC" w:rsidRDefault="00965DCB" w:rsidP="009A7892">
      <w:pPr>
        <w:pStyle w:val="Default"/>
        <w:rPr>
          <w:sz w:val="22"/>
          <w:szCs w:val="22"/>
        </w:rPr>
      </w:pPr>
    </w:p>
    <w:p w14:paraId="3C396C66" w14:textId="77777777" w:rsidR="00965DCB" w:rsidRPr="00E211DC" w:rsidRDefault="00965DCB" w:rsidP="009A7892">
      <w:pPr>
        <w:pStyle w:val="Default"/>
        <w:rPr>
          <w:sz w:val="22"/>
          <w:szCs w:val="22"/>
        </w:rPr>
      </w:pPr>
      <w:r w:rsidRPr="00E211DC">
        <w:rPr>
          <w:sz w:val="22"/>
          <w:szCs w:val="22"/>
        </w:rPr>
        <w:t xml:space="preserve">1. Number of years your company has been in business: _____________________ </w:t>
      </w:r>
    </w:p>
    <w:p w14:paraId="02006B69" w14:textId="77777777" w:rsidR="00965DCB" w:rsidRPr="00E211DC" w:rsidRDefault="00965DCB" w:rsidP="009A7892">
      <w:pPr>
        <w:pStyle w:val="Default"/>
        <w:rPr>
          <w:sz w:val="22"/>
          <w:szCs w:val="22"/>
        </w:rPr>
      </w:pPr>
    </w:p>
    <w:p w14:paraId="63F8336A" w14:textId="28AEE341" w:rsidR="00965DCB" w:rsidRPr="00E211DC" w:rsidRDefault="0008232C" w:rsidP="0008232C">
      <w:pPr>
        <w:pStyle w:val="Default"/>
        <w:rPr>
          <w:sz w:val="22"/>
          <w:szCs w:val="22"/>
        </w:rPr>
      </w:pPr>
      <w:r w:rsidRPr="0008232C">
        <w:rPr>
          <w:b/>
          <w:bCs/>
          <w:sz w:val="22"/>
          <w:szCs w:val="22"/>
        </w:rPr>
        <w:t>NOTE:</w:t>
      </w:r>
      <w:r>
        <w:rPr>
          <w:sz w:val="22"/>
          <w:szCs w:val="22"/>
        </w:rPr>
        <w:t xml:space="preserve"> </w:t>
      </w:r>
      <w:r w:rsidR="00965DCB" w:rsidRPr="00E211DC">
        <w:rPr>
          <w:sz w:val="22"/>
          <w:szCs w:val="22"/>
        </w:rPr>
        <w:t>Provide a minimum of three (</w:t>
      </w:r>
      <w:r w:rsidR="00C240E4" w:rsidRPr="00E211DC">
        <w:rPr>
          <w:sz w:val="22"/>
          <w:szCs w:val="22"/>
        </w:rPr>
        <w:t>3</w:t>
      </w:r>
      <w:r w:rsidR="00965DCB" w:rsidRPr="00E211DC">
        <w:rPr>
          <w:sz w:val="22"/>
          <w:szCs w:val="22"/>
        </w:rPr>
        <w:t xml:space="preserve">) references. </w:t>
      </w:r>
    </w:p>
    <w:p w14:paraId="064EE194" w14:textId="77777777" w:rsidR="00965DCB" w:rsidRPr="00E211DC" w:rsidRDefault="00965DCB" w:rsidP="009A7892">
      <w:pPr>
        <w:pStyle w:val="Default"/>
        <w:rPr>
          <w:b/>
          <w:bCs/>
          <w:sz w:val="22"/>
          <w:szCs w:val="22"/>
        </w:rPr>
      </w:pPr>
    </w:p>
    <w:p w14:paraId="1B309CD2" w14:textId="77777777" w:rsidR="00965DCB" w:rsidRPr="00E211DC" w:rsidRDefault="00965DCB" w:rsidP="009A7892">
      <w:pPr>
        <w:pStyle w:val="Default"/>
        <w:jc w:val="center"/>
        <w:rPr>
          <w:sz w:val="22"/>
          <w:szCs w:val="22"/>
        </w:rPr>
      </w:pPr>
      <w:r w:rsidRPr="00E211DC">
        <w:rPr>
          <w:b/>
          <w:bCs/>
          <w:sz w:val="22"/>
          <w:szCs w:val="22"/>
        </w:rPr>
        <w:t>REFERENCES</w:t>
      </w:r>
      <w:r w:rsidRPr="00E211DC">
        <w:rPr>
          <w:sz w:val="22"/>
          <w:szCs w:val="22"/>
        </w:rPr>
        <w:t>:</w:t>
      </w:r>
    </w:p>
    <w:p w14:paraId="32FCE4A7" w14:textId="77777777" w:rsidR="00965DCB" w:rsidRPr="00E211DC" w:rsidRDefault="00965DCB" w:rsidP="009A7892">
      <w:pPr>
        <w:pStyle w:val="Default"/>
        <w:rPr>
          <w:b/>
          <w:bCs/>
          <w:sz w:val="22"/>
          <w:szCs w:val="22"/>
        </w:rPr>
      </w:pPr>
    </w:p>
    <w:p w14:paraId="2ADCB5A2" w14:textId="77777777" w:rsidR="00965DCB" w:rsidRPr="00E211DC" w:rsidRDefault="00965DCB" w:rsidP="009A7892">
      <w:pPr>
        <w:pStyle w:val="Default"/>
        <w:rPr>
          <w:sz w:val="22"/>
          <w:szCs w:val="22"/>
        </w:rPr>
      </w:pPr>
      <w:r w:rsidRPr="00E211DC">
        <w:rPr>
          <w:b/>
          <w:bCs/>
          <w:sz w:val="22"/>
          <w:szCs w:val="22"/>
        </w:rPr>
        <w:t>Company Name</w:t>
      </w:r>
      <w:r w:rsidRPr="00E211DC">
        <w:rPr>
          <w:sz w:val="22"/>
          <w:szCs w:val="22"/>
        </w:rPr>
        <w:t xml:space="preserve">: _____________________________________________________________________ </w:t>
      </w:r>
    </w:p>
    <w:p w14:paraId="7030CEF5" w14:textId="77777777" w:rsidR="00965DCB" w:rsidRPr="00E211DC" w:rsidRDefault="00965DCB" w:rsidP="009A7892">
      <w:pPr>
        <w:pStyle w:val="Default"/>
        <w:rPr>
          <w:sz w:val="22"/>
          <w:szCs w:val="22"/>
        </w:rPr>
      </w:pPr>
    </w:p>
    <w:p w14:paraId="1B80754E" w14:textId="77777777" w:rsidR="00965DCB" w:rsidRPr="00E211DC" w:rsidRDefault="00965DCB" w:rsidP="009A7892">
      <w:pPr>
        <w:pStyle w:val="Default"/>
        <w:rPr>
          <w:sz w:val="22"/>
          <w:szCs w:val="22"/>
        </w:rPr>
      </w:pPr>
      <w:r w:rsidRPr="00E211DC">
        <w:rPr>
          <w:sz w:val="22"/>
          <w:szCs w:val="22"/>
        </w:rPr>
        <w:t>Address: _____________________________________________________________________</w:t>
      </w:r>
    </w:p>
    <w:p w14:paraId="2A21052F" w14:textId="77777777" w:rsidR="00965DCB" w:rsidRPr="00E211DC" w:rsidRDefault="00965DCB" w:rsidP="009A7892">
      <w:pPr>
        <w:pStyle w:val="Default"/>
        <w:rPr>
          <w:sz w:val="22"/>
          <w:szCs w:val="22"/>
        </w:rPr>
      </w:pPr>
    </w:p>
    <w:p w14:paraId="4FD0995D" w14:textId="77777777" w:rsidR="00965DCB" w:rsidRPr="00E211DC" w:rsidRDefault="00965DCB" w:rsidP="009A7892">
      <w:pPr>
        <w:pStyle w:val="Default"/>
        <w:rPr>
          <w:sz w:val="22"/>
          <w:szCs w:val="22"/>
        </w:rPr>
      </w:pPr>
      <w:r w:rsidRPr="00E211DC">
        <w:rPr>
          <w:sz w:val="22"/>
          <w:szCs w:val="22"/>
        </w:rPr>
        <w:t xml:space="preserve">City, State, Zip: _____________________________________________________________________ </w:t>
      </w:r>
    </w:p>
    <w:p w14:paraId="109874F5" w14:textId="77777777" w:rsidR="00965DCB" w:rsidRPr="00E211DC" w:rsidRDefault="00965DCB" w:rsidP="009A7892">
      <w:pPr>
        <w:pStyle w:val="Default"/>
        <w:rPr>
          <w:sz w:val="22"/>
          <w:szCs w:val="22"/>
        </w:rPr>
      </w:pPr>
    </w:p>
    <w:p w14:paraId="43CB8B42" w14:textId="77777777" w:rsidR="00965DCB" w:rsidRPr="00E211DC" w:rsidRDefault="00965DCB" w:rsidP="009A7892">
      <w:pPr>
        <w:pStyle w:val="Default"/>
        <w:rPr>
          <w:sz w:val="22"/>
          <w:szCs w:val="22"/>
          <w:lang w:val="fr-FR"/>
        </w:rPr>
      </w:pPr>
      <w:r w:rsidRPr="00E211DC">
        <w:rPr>
          <w:sz w:val="22"/>
          <w:szCs w:val="22"/>
          <w:lang w:val="fr-FR"/>
        </w:rPr>
        <w:t xml:space="preserve">Contact </w:t>
      </w:r>
      <w:proofErr w:type="gramStart"/>
      <w:r w:rsidRPr="00E211DC">
        <w:rPr>
          <w:sz w:val="22"/>
          <w:szCs w:val="22"/>
          <w:lang w:val="fr-FR"/>
        </w:rPr>
        <w:t>Person:</w:t>
      </w:r>
      <w:proofErr w:type="gramEnd"/>
      <w:r w:rsidRPr="00E211DC">
        <w:rPr>
          <w:sz w:val="22"/>
          <w:szCs w:val="22"/>
          <w:lang w:val="fr-FR"/>
        </w:rPr>
        <w:t xml:space="preserve"> _______________________________________ Phone: __________________ </w:t>
      </w:r>
    </w:p>
    <w:p w14:paraId="72AA3BEA" w14:textId="77777777" w:rsidR="00965DCB" w:rsidRPr="00E211DC" w:rsidRDefault="00965DCB" w:rsidP="009A7892">
      <w:pPr>
        <w:pStyle w:val="Default"/>
        <w:rPr>
          <w:sz w:val="22"/>
          <w:szCs w:val="22"/>
          <w:lang w:val="fr-FR"/>
        </w:rPr>
      </w:pPr>
    </w:p>
    <w:p w14:paraId="07C97127" w14:textId="77777777" w:rsidR="00965DCB" w:rsidRPr="00E211DC" w:rsidRDefault="00965DCB" w:rsidP="009A7892">
      <w:pPr>
        <w:pStyle w:val="Default"/>
        <w:rPr>
          <w:sz w:val="22"/>
          <w:szCs w:val="22"/>
          <w:lang w:val="fr-FR"/>
        </w:rPr>
      </w:pPr>
      <w:r w:rsidRPr="00E211DC">
        <w:rPr>
          <w:sz w:val="22"/>
          <w:szCs w:val="22"/>
          <w:lang w:val="fr-FR"/>
        </w:rPr>
        <w:t xml:space="preserve">Contract </w:t>
      </w:r>
      <w:proofErr w:type="gramStart"/>
      <w:r w:rsidRPr="00E211DC">
        <w:rPr>
          <w:sz w:val="22"/>
          <w:szCs w:val="22"/>
          <w:lang w:val="fr-FR"/>
        </w:rPr>
        <w:t>Description:</w:t>
      </w:r>
      <w:proofErr w:type="gramEnd"/>
      <w:r w:rsidRPr="00E211DC">
        <w:rPr>
          <w:sz w:val="22"/>
          <w:szCs w:val="22"/>
          <w:lang w:val="fr-FR"/>
        </w:rPr>
        <w:t xml:space="preserve"> __________________________________________ Fax:_____________________ </w:t>
      </w:r>
    </w:p>
    <w:p w14:paraId="5606A36F" w14:textId="77777777" w:rsidR="00965DCB" w:rsidRPr="00E211DC" w:rsidRDefault="00965DCB" w:rsidP="009A7892">
      <w:pPr>
        <w:pStyle w:val="Default"/>
        <w:rPr>
          <w:b/>
          <w:bCs/>
          <w:sz w:val="22"/>
          <w:szCs w:val="22"/>
          <w:lang w:val="fr-FR"/>
        </w:rPr>
      </w:pPr>
    </w:p>
    <w:p w14:paraId="57B8B0FD" w14:textId="77777777" w:rsidR="00965DCB" w:rsidRPr="00E211DC" w:rsidRDefault="00965DCB" w:rsidP="009A7892">
      <w:pPr>
        <w:pStyle w:val="Default"/>
        <w:rPr>
          <w:sz w:val="22"/>
          <w:szCs w:val="22"/>
        </w:rPr>
      </w:pPr>
      <w:r w:rsidRPr="00E211DC">
        <w:rPr>
          <w:b/>
          <w:bCs/>
          <w:sz w:val="22"/>
          <w:szCs w:val="22"/>
        </w:rPr>
        <w:t xml:space="preserve">Company Name: </w:t>
      </w:r>
      <w:r w:rsidRPr="00E211DC">
        <w:rPr>
          <w:sz w:val="22"/>
          <w:szCs w:val="22"/>
        </w:rPr>
        <w:t xml:space="preserve">_____________________________________________________________________ </w:t>
      </w:r>
    </w:p>
    <w:p w14:paraId="636AC7AE" w14:textId="77777777" w:rsidR="00965DCB" w:rsidRPr="00E211DC" w:rsidRDefault="00965DCB" w:rsidP="009A7892">
      <w:pPr>
        <w:pStyle w:val="Default"/>
        <w:rPr>
          <w:sz w:val="22"/>
          <w:szCs w:val="22"/>
        </w:rPr>
      </w:pPr>
    </w:p>
    <w:p w14:paraId="127B3C06" w14:textId="77777777" w:rsidR="00965DCB" w:rsidRPr="00E211DC" w:rsidRDefault="00965DCB" w:rsidP="009A7892">
      <w:pPr>
        <w:pStyle w:val="Default"/>
        <w:rPr>
          <w:sz w:val="22"/>
          <w:szCs w:val="22"/>
        </w:rPr>
      </w:pPr>
      <w:r w:rsidRPr="00E211DC">
        <w:rPr>
          <w:sz w:val="22"/>
          <w:szCs w:val="22"/>
        </w:rPr>
        <w:t xml:space="preserve">Address: _____________________________________________________________________ </w:t>
      </w:r>
    </w:p>
    <w:p w14:paraId="1CBA758B" w14:textId="77777777" w:rsidR="00965DCB" w:rsidRPr="00E211DC" w:rsidRDefault="00965DCB" w:rsidP="009A7892">
      <w:pPr>
        <w:pStyle w:val="Default"/>
        <w:rPr>
          <w:sz w:val="22"/>
          <w:szCs w:val="22"/>
        </w:rPr>
      </w:pPr>
    </w:p>
    <w:p w14:paraId="383C1449" w14:textId="77777777" w:rsidR="00965DCB" w:rsidRPr="00E211DC" w:rsidRDefault="00965DCB" w:rsidP="009A7892">
      <w:pPr>
        <w:pStyle w:val="Default"/>
        <w:rPr>
          <w:sz w:val="22"/>
          <w:szCs w:val="22"/>
        </w:rPr>
      </w:pPr>
      <w:r w:rsidRPr="00E211DC">
        <w:rPr>
          <w:sz w:val="22"/>
          <w:szCs w:val="22"/>
        </w:rPr>
        <w:t xml:space="preserve">City, State, Zip: _____________________________________________________________________ </w:t>
      </w:r>
    </w:p>
    <w:p w14:paraId="73E31699" w14:textId="77777777" w:rsidR="00965DCB" w:rsidRPr="00E211DC" w:rsidRDefault="00965DCB" w:rsidP="009A7892">
      <w:pPr>
        <w:pStyle w:val="Default"/>
        <w:rPr>
          <w:sz w:val="22"/>
          <w:szCs w:val="22"/>
        </w:rPr>
      </w:pPr>
    </w:p>
    <w:p w14:paraId="69E6E2DE" w14:textId="77777777" w:rsidR="00965DCB" w:rsidRPr="00E211DC" w:rsidRDefault="00965DCB" w:rsidP="009A7892">
      <w:pPr>
        <w:pStyle w:val="Default"/>
        <w:rPr>
          <w:sz w:val="22"/>
          <w:szCs w:val="22"/>
          <w:lang w:val="fr-FR"/>
        </w:rPr>
      </w:pPr>
      <w:r w:rsidRPr="00E211DC">
        <w:rPr>
          <w:sz w:val="22"/>
          <w:szCs w:val="22"/>
          <w:lang w:val="fr-FR"/>
        </w:rPr>
        <w:t xml:space="preserve">Contact </w:t>
      </w:r>
      <w:proofErr w:type="gramStart"/>
      <w:r w:rsidRPr="00E211DC">
        <w:rPr>
          <w:sz w:val="22"/>
          <w:szCs w:val="22"/>
          <w:lang w:val="fr-FR"/>
        </w:rPr>
        <w:t>Person:</w:t>
      </w:r>
      <w:proofErr w:type="gramEnd"/>
      <w:r w:rsidRPr="00E211DC">
        <w:rPr>
          <w:sz w:val="22"/>
          <w:szCs w:val="22"/>
          <w:lang w:val="fr-FR"/>
        </w:rPr>
        <w:t xml:space="preserve"> _______________________________________ Phone:__________________ </w:t>
      </w:r>
    </w:p>
    <w:p w14:paraId="599A3F14" w14:textId="77777777" w:rsidR="00965DCB" w:rsidRPr="00E211DC" w:rsidRDefault="00965DCB" w:rsidP="009A7892">
      <w:pPr>
        <w:pStyle w:val="Default"/>
        <w:rPr>
          <w:sz w:val="22"/>
          <w:szCs w:val="22"/>
          <w:lang w:val="fr-FR"/>
        </w:rPr>
      </w:pPr>
    </w:p>
    <w:p w14:paraId="0D72D9B4" w14:textId="77777777" w:rsidR="00965DCB" w:rsidRPr="00E211DC" w:rsidRDefault="00965DCB" w:rsidP="009A7892">
      <w:pPr>
        <w:pStyle w:val="Default"/>
        <w:rPr>
          <w:sz w:val="22"/>
          <w:szCs w:val="22"/>
          <w:lang w:val="fr-FR"/>
        </w:rPr>
      </w:pPr>
      <w:r w:rsidRPr="00E211DC">
        <w:rPr>
          <w:sz w:val="22"/>
          <w:szCs w:val="22"/>
          <w:lang w:val="fr-FR"/>
        </w:rPr>
        <w:t xml:space="preserve">Contract </w:t>
      </w:r>
      <w:proofErr w:type="gramStart"/>
      <w:r w:rsidRPr="00E211DC">
        <w:rPr>
          <w:sz w:val="22"/>
          <w:szCs w:val="22"/>
          <w:lang w:val="fr-FR"/>
        </w:rPr>
        <w:t>Description:</w:t>
      </w:r>
      <w:proofErr w:type="gramEnd"/>
      <w:r w:rsidRPr="00E211DC">
        <w:rPr>
          <w:sz w:val="22"/>
          <w:szCs w:val="22"/>
          <w:lang w:val="fr-FR"/>
        </w:rPr>
        <w:t xml:space="preserve"> _________________________________________ Fax:_____________________ </w:t>
      </w:r>
    </w:p>
    <w:p w14:paraId="0A169666" w14:textId="77777777" w:rsidR="00965DCB" w:rsidRPr="00E211DC" w:rsidRDefault="00965DCB" w:rsidP="009A7892">
      <w:pPr>
        <w:pStyle w:val="Default"/>
        <w:rPr>
          <w:b/>
          <w:bCs/>
          <w:sz w:val="22"/>
          <w:szCs w:val="22"/>
          <w:lang w:val="fr-FR"/>
        </w:rPr>
      </w:pPr>
    </w:p>
    <w:p w14:paraId="1F948FE3" w14:textId="77777777" w:rsidR="00965DCB" w:rsidRPr="00E211DC" w:rsidRDefault="00965DCB" w:rsidP="009A7892">
      <w:pPr>
        <w:pStyle w:val="Default"/>
        <w:rPr>
          <w:sz w:val="22"/>
          <w:szCs w:val="22"/>
        </w:rPr>
      </w:pPr>
      <w:r w:rsidRPr="00E211DC">
        <w:rPr>
          <w:b/>
          <w:bCs/>
          <w:sz w:val="22"/>
          <w:szCs w:val="22"/>
        </w:rPr>
        <w:t xml:space="preserve">Company Name: </w:t>
      </w:r>
      <w:r w:rsidRPr="00E211DC">
        <w:rPr>
          <w:sz w:val="22"/>
          <w:szCs w:val="22"/>
        </w:rPr>
        <w:t xml:space="preserve">_____________________________________________________________________ </w:t>
      </w:r>
    </w:p>
    <w:p w14:paraId="2160C039" w14:textId="77777777" w:rsidR="00965DCB" w:rsidRPr="00E211DC" w:rsidRDefault="00965DCB" w:rsidP="009A7892">
      <w:pPr>
        <w:pStyle w:val="Default"/>
        <w:rPr>
          <w:sz w:val="22"/>
          <w:szCs w:val="22"/>
        </w:rPr>
      </w:pPr>
    </w:p>
    <w:p w14:paraId="17BB0C7F" w14:textId="77777777" w:rsidR="00965DCB" w:rsidRPr="00E211DC" w:rsidRDefault="00965DCB" w:rsidP="009A7892">
      <w:pPr>
        <w:pStyle w:val="Default"/>
        <w:rPr>
          <w:sz w:val="22"/>
          <w:szCs w:val="22"/>
        </w:rPr>
      </w:pPr>
      <w:r w:rsidRPr="00E211DC">
        <w:rPr>
          <w:sz w:val="22"/>
          <w:szCs w:val="22"/>
        </w:rPr>
        <w:t xml:space="preserve">Address: _____________________________________________________________________ </w:t>
      </w:r>
    </w:p>
    <w:p w14:paraId="7DDB2A0B" w14:textId="77777777" w:rsidR="00965DCB" w:rsidRPr="00E211DC" w:rsidRDefault="00965DCB" w:rsidP="009A7892">
      <w:pPr>
        <w:pStyle w:val="Default"/>
        <w:rPr>
          <w:sz w:val="22"/>
          <w:szCs w:val="22"/>
        </w:rPr>
      </w:pPr>
    </w:p>
    <w:p w14:paraId="5BE8D3E4" w14:textId="77777777" w:rsidR="00965DCB" w:rsidRPr="00E211DC" w:rsidRDefault="00965DCB" w:rsidP="009A7892">
      <w:pPr>
        <w:pStyle w:val="Default"/>
        <w:rPr>
          <w:sz w:val="22"/>
          <w:szCs w:val="22"/>
        </w:rPr>
      </w:pPr>
      <w:r w:rsidRPr="00E211DC">
        <w:rPr>
          <w:sz w:val="22"/>
          <w:szCs w:val="22"/>
        </w:rPr>
        <w:t xml:space="preserve">City, State, Zip: _____________________________________________________________________ </w:t>
      </w:r>
    </w:p>
    <w:p w14:paraId="0E15C140" w14:textId="77777777" w:rsidR="00965DCB" w:rsidRPr="00E211DC" w:rsidRDefault="00965DCB" w:rsidP="009A7892">
      <w:pPr>
        <w:pStyle w:val="Default"/>
        <w:rPr>
          <w:sz w:val="22"/>
          <w:szCs w:val="22"/>
        </w:rPr>
      </w:pPr>
    </w:p>
    <w:p w14:paraId="73A36B8B" w14:textId="77777777" w:rsidR="00965DCB" w:rsidRPr="00E211DC" w:rsidRDefault="00965DCB" w:rsidP="009A7892">
      <w:pPr>
        <w:pStyle w:val="Default"/>
        <w:rPr>
          <w:sz w:val="22"/>
          <w:szCs w:val="22"/>
          <w:lang w:val="fr-FR"/>
        </w:rPr>
      </w:pPr>
      <w:r w:rsidRPr="00E211DC">
        <w:rPr>
          <w:sz w:val="22"/>
          <w:szCs w:val="22"/>
          <w:lang w:val="fr-FR"/>
        </w:rPr>
        <w:t xml:space="preserve">Contact </w:t>
      </w:r>
      <w:proofErr w:type="gramStart"/>
      <w:r w:rsidRPr="00E211DC">
        <w:rPr>
          <w:sz w:val="22"/>
          <w:szCs w:val="22"/>
          <w:lang w:val="fr-FR"/>
        </w:rPr>
        <w:t>Person:</w:t>
      </w:r>
      <w:proofErr w:type="gramEnd"/>
      <w:r w:rsidRPr="00E211DC">
        <w:rPr>
          <w:sz w:val="22"/>
          <w:szCs w:val="22"/>
          <w:lang w:val="fr-FR"/>
        </w:rPr>
        <w:t xml:space="preserve"> ________________________________________ Phone:__________________ </w:t>
      </w:r>
    </w:p>
    <w:p w14:paraId="5F61B5A5" w14:textId="77777777" w:rsidR="00965DCB" w:rsidRPr="00E211DC" w:rsidRDefault="00965DCB" w:rsidP="009A7892">
      <w:pPr>
        <w:pStyle w:val="BodyText"/>
        <w:rPr>
          <w:rFonts w:ascii="Arial" w:hAnsi="Arial" w:cs="Arial"/>
          <w:szCs w:val="22"/>
          <w:lang w:val="fr-FR"/>
        </w:rPr>
      </w:pPr>
    </w:p>
    <w:p w14:paraId="42826869" w14:textId="77777777" w:rsidR="00965DCB" w:rsidRPr="00E211DC" w:rsidRDefault="00965DCB" w:rsidP="009A7892">
      <w:pPr>
        <w:pStyle w:val="Default"/>
        <w:rPr>
          <w:sz w:val="22"/>
          <w:szCs w:val="22"/>
          <w:lang w:val="fr-FR"/>
        </w:rPr>
      </w:pPr>
      <w:r w:rsidRPr="00E211DC">
        <w:rPr>
          <w:sz w:val="22"/>
          <w:szCs w:val="22"/>
          <w:lang w:val="fr-FR"/>
        </w:rPr>
        <w:t xml:space="preserve">Contract </w:t>
      </w:r>
      <w:proofErr w:type="gramStart"/>
      <w:r w:rsidRPr="00E211DC">
        <w:rPr>
          <w:sz w:val="22"/>
          <w:szCs w:val="22"/>
          <w:lang w:val="fr-FR"/>
        </w:rPr>
        <w:t>Description:</w:t>
      </w:r>
      <w:proofErr w:type="gramEnd"/>
      <w:r w:rsidRPr="00E211DC">
        <w:rPr>
          <w:sz w:val="22"/>
          <w:szCs w:val="22"/>
          <w:lang w:val="fr-FR"/>
        </w:rPr>
        <w:t xml:space="preserve"> _________________________________________ Fax:_____________________ </w:t>
      </w:r>
    </w:p>
    <w:p w14:paraId="1FEC6C72" w14:textId="77777777" w:rsidR="00965DCB" w:rsidRPr="00E211DC" w:rsidRDefault="00965DCB" w:rsidP="009A7892">
      <w:pPr>
        <w:pStyle w:val="BodyText"/>
        <w:rPr>
          <w:rFonts w:ascii="Arial" w:hAnsi="Arial" w:cs="Arial"/>
          <w:szCs w:val="22"/>
          <w:lang w:val="fr-FR"/>
        </w:rPr>
      </w:pPr>
    </w:p>
    <w:p w14:paraId="4C092542" w14:textId="77777777" w:rsidR="00965DCB" w:rsidRPr="00E211DC" w:rsidRDefault="00965DCB" w:rsidP="009A7892">
      <w:pPr>
        <w:pStyle w:val="Default"/>
        <w:rPr>
          <w:sz w:val="22"/>
          <w:szCs w:val="22"/>
        </w:rPr>
      </w:pPr>
      <w:r w:rsidRPr="00E211DC">
        <w:rPr>
          <w:b/>
          <w:bCs/>
          <w:sz w:val="22"/>
          <w:szCs w:val="22"/>
        </w:rPr>
        <w:t xml:space="preserve">Company Name: </w:t>
      </w:r>
      <w:r w:rsidRPr="00E211DC">
        <w:rPr>
          <w:sz w:val="22"/>
          <w:szCs w:val="22"/>
        </w:rPr>
        <w:t xml:space="preserve">_____________________________________________________________________ </w:t>
      </w:r>
    </w:p>
    <w:p w14:paraId="15E738A2" w14:textId="77777777" w:rsidR="00965DCB" w:rsidRPr="00E211DC" w:rsidRDefault="00965DCB" w:rsidP="009A7892">
      <w:pPr>
        <w:pStyle w:val="Default"/>
        <w:rPr>
          <w:sz w:val="22"/>
          <w:szCs w:val="22"/>
        </w:rPr>
      </w:pPr>
    </w:p>
    <w:p w14:paraId="627468A7" w14:textId="77777777" w:rsidR="00965DCB" w:rsidRPr="00E211DC" w:rsidRDefault="00965DCB" w:rsidP="009A7892">
      <w:pPr>
        <w:pStyle w:val="Default"/>
        <w:rPr>
          <w:sz w:val="22"/>
          <w:szCs w:val="22"/>
        </w:rPr>
      </w:pPr>
      <w:r w:rsidRPr="00E211DC">
        <w:rPr>
          <w:sz w:val="22"/>
          <w:szCs w:val="22"/>
        </w:rPr>
        <w:t xml:space="preserve">Address: _____________________________________________________________________ </w:t>
      </w:r>
    </w:p>
    <w:p w14:paraId="26DFCBA6" w14:textId="77777777" w:rsidR="00965DCB" w:rsidRPr="00E211DC" w:rsidRDefault="00965DCB" w:rsidP="009A7892">
      <w:pPr>
        <w:pStyle w:val="Default"/>
        <w:rPr>
          <w:sz w:val="22"/>
          <w:szCs w:val="22"/>
        </w:rPr>
      </w:pPr>
    </w:p>
    <w:p w14:paraId="7294783E" w14:textId="77777777" w:rsidR="00965DCB" w:rsidRPr="00E211DC" w:rsidRDefault="00965DCB" w:rsidP="009A7892">
      <w:pPr>
        <w:pStyle w:val="Default"/>
        <w:rPr>
          <w:sz w:val="22"/>
          <w:szCs w:val="22"/>
        </w:rPr>
      </w:pPr>
      <w:r w:rsidRPr="00E211DC">
        <w:rPr>
          <w:sz w:val="22"/>
          <w:szCs w:val="22"/>
        </w:rPr>
        <w:t xml:space="preserve">City, State, Zip: _____________________________________________________________________ </w:t>
      </w:r>
    </w:p>
    <w:p w14:paraId="44D5D3AA" w14:textId="77777777" w:rsidR="00965DCB" w:rsidRPr="00E211DC" w:rsidRDefault="00965DCB" w:rsidP="009A7892">
      <w:pPr>
        <w:pStyle w:val="Default"/>
        <w:rPr>
          <w:sz w:val="22"/>
          <w:szCs w:val="22"/>
        </w:rPr>
      </w:pPr>
    </w:p>
    <w:p w14:paraId="5A260563" w14:textId="77777777" w:rsidR="00965DCB" w:rsidRPr="00E211DC" w:rsidRDefault="00965DCB" w:rsidP="009A7892">
      <w:pPr>
        <w:pStyle w:val="Default"/>
        <w:rPr>
          <w:sz w:val="22"/>
          <w:szCs w:val="22"/>
          <w:lang w:val="fr-FR"/>
        </w:rPr>
      </w:pPr>
      <w:r w:rsidRPr="00E211DC">
        <w:rPr>
          <w:sz w:val="22"/>
          <w:szCs w:val="22"/>
          <w:lang w:val="fr-FR"/>
        </w:rPr>
        <w:t xml:space="preserve">Contact </w:t>
      </w:r>
      <w:proofErr w:type="gramStart"/>
      <w:r w:rsidRPr="00E211DC">
        <w:rPr>
          <w:sz w:val="22"/>
          <w:szCs w:val="22"/>
          <w:lang w:val="fr-FR"/>
        </w:rPr>
        <w:t>Person:</w:t>
      </w:r>
      <w:proofErr w:type="gramEnd"/>
      <w:r w:rsidRPr="00E211DC">
        <w:rPr>
          <w:sz w:val="22"/>
          <w:szCs w:val="22"/>
          <w:lang w:val="fr-FR"/>
        </w:rPr>
        <w:t xml:space="preserve"> _______________________________________ Phone:__________________ </w:t>
      </w:r>
    </w:p>
    <w:p w14:paraId="7FA97EA1" w14:textId="77777777" w:rsidR="00965DCB" w:rsidRPr="00E211DC" w:rsidRDefault="00965DCB" w:rsidP="009A7892">
      <w:pPr>
        <w:pStyle w:val="Default"/>
        <w:rPr>
          <w:sz w:val="22"/>
          <w:szCs w:val="22"/>
          <w:lang w:val="fr-FR"/>
        </w:rPr>
      </w:pPr>
    </w:p>
    <w:p w14:paraId="246BD443" w14:textId="77777777" w:rsidR="00965DCB" w:rsidRPr="00E211DC" w:rsidRDefault="00965DCB" w:rsidP="009A7892">
      <w:pPr>
        <w:pStyle w:val="Default"/>
        <w:rPr>
          <w:sz w:val="22"/>
          <w:szCs w:val="22"/>
          <w:lang w:val="fr-FR"/>
        </w:rPr>
      </w:pPr>
      <w:r w:rsidRPr="00E211DC">
        <w:rPr>
          <w:sz w:val="22"/>
          <w:szCs w:val="22"/>
          <w:lang w:val="fr-FR"/>
        </w:rPr>
        <w:t xml:space="preserve">Contract </w:t>
      </w:r>
      <w:proofErr w:type="gramStart"/>
      <w:r w:rsidRPr="00E211DC">
        <w:rPr>
          <w:sz w:val="22"/>
          <w:szCs w:val="22"/>
          <w:lang w:val="fr-FR"/>
        </w:rPr>
        <w:t>Description:</w:t>
      </w:r>
      <w:proofErr w:type="gramEnd"/>
      <w:r w:rsidRPr="00E211DC">
        <w:rPr>
          <w:sz w:val="22"/>
          <w:szCs w:val="22"/>
          <w:lang w:val="fr-FR"/>
        </w:rPr>
        <w:t xml:space="preserve"> _________________________________________ Fax:_____________________ </w:t>
      </w:r>
    </w:p>
    <w:p w14:paraId="3345799D" w14:textId="77777777" w:rsidR="00FD0F78" w:rsidRPr="00E211DC" w:rsidRDefault="00DB3344" w:rsidP="00DB3344">
      <w:pPr>
        <w:pStyle w:val="BodyText"/>
        <w:jc w:val="center"/>
        <w:rPr>
          <w:rFonts w:ascii="Arial" w:hAnsi="Arial" w:cs="Arial"/>
          <w:b/>
          <w:bCs/>
          <w:szCs w:val="22"/>
        </w:rPr>
      </w:pPr>
      <w:r w:rsidRPr="00E211DC">
        <w:rPr>
          <w:rFonts w:ascii="Arial" w:hAnsi="Arial" w:cs="Arial"/>
          <w:b/>
          <w:bCs/>
          <w:szCs w:val="22"/>
        </w:rPr>
        <w:lastRenderedPageBreak/>
        <w:t>ATTACHMENT C</w:t>
      </w:r>
    </w:p>
    <w:p w14:paraId="0B575D12" w14:textId="77777777" w:rsidR="00FD0F78" w:rsidRPr="00E211DC" w:rsidRDefault="00FD0F78" w:rsidP="00965DCB">
      <w:pPr>
        <w:pStyle w:val="BodyText"/>
        <w:rPr>
          <w:rFonts w:ascii="Arial" w:hAnsi="Arial" w:cs="Arial"/>
          <w:szCs w:val="22"/>
        </w:rPr>
      </w:pPr>
    </w:p>
    <w:p w14:paraId="4E36FC71" w14:textId="77777777" w:rsidR="00F57CB8" w:rsidRPr="00E211DC" w:rsidRDefault="00E21CB3" w:rsidP="00F57CB8">
      <w:pPr>
        <w:ind w:left="14"/>
        <w:jc w:val="center"/>
        <w:rPr>
          <w:rFonts w:ascii="Arial" w:hAnsi="Arial" w:cs="Arial"/>
          <w:b/>
          <w:sz w:val="22"/>
          <w:szCs w:val="22"/>
        </w:rPr>
      </w:pPr>
      <w:r w:rsidRPr="00E211DC">
        <w:rPr>
          <w:rFonts w:ascii="Arial" w:hAnsi="Arial" w:cs="Arial"/>
          <w:b/>
          <w:sz w:val="22"/>
          <w:szCs w:val="22"/>
        </w:rPr>
        <w:t>VENDOR RESPONSE CHECK LIST</w:t>
      </w:r>
      <w:r w:rsidR="00320C71" w:rsidRPr="00E211DC">
        <w:rPr>
          <w:rFonts w:ascii="Arial" w:hAnsi="Arial" w:cs="Arial"/>
          <w:b/>
          <w:sz w:val="22"/>
          <w:szCs w:val="22"/>
        </w:rPr>
        <w:t xml:space="preserve"> AND ACCEPTANCE </w:t>
      </w:r>
    </w:p>
    <w:p w14:paraId="2E7F4DFF" w14:textId="77777777" w:rsidR="00F57CB8" w:rsidRPr="00E211DC" w:rsidRDefault="00F57CB8" w:rsidP="00F57CB8">
      <w:pPr>
        <w:ind w:left="14"/>
        <w:jc w:val="center"/>
        <w:rPr>
          <w:rFonts w:ascii="Arial" w:hAnsi="Arial" w:cs="Arial"/>
          <w:sz w:val="22"/>
          <w:szCs w:val="22"/>
        </w:rPr>
      </w:pPr>
    </w:p>
    <w:p w14:paraId="64E00C65" w14:textId="01D0B52A" w:rsidR="00F57CB8" w:rsidRPr="00E211DC" w:rsidRDefault="00F57CB8" w:rsidP="00F57CB8">
      <w:pPr>
        <w:ind w:left="14"/>
        <w:jc w:val="both"/>
        <w:rPr>
          <w:rFonts w:ascii="Arial" w:hAnsi="Arial" w:cs="Arial"/>
          <w:sz w:val="22"/>
          <w:szCs w:val="22"/>
        </w:rPr>
      </w:pPr>
      <w:r w:rsidRPr="00E211DC">
        <w:rPr>
          <w:rFonts w:ascii="Arial" w:hAnsi="Arial" w:cs="Arial"/>
          <w:sz w:val="22"/>
          <w:szCs w:val="22"/>
        </w:rPr>
        <w:t xml:space="preserve">The following </w:t>
      </w:r>
      <w:r w:rsidR="00A15C5B" w:rsidRPr="00E211DC">
        <w:rPr>
          <w:rFonts w:ascii="Arial" w:hAnsi="Arial" w:cs="Arial"/>
          <w:sz w:val="22"/>
          <w:szCs w:val="22"/>
        </w:rPr>
        <w:t xml:space="preserve">checklist is </w:t>
      </w:r>
      <w:r w:rsidRPr="00E211DC">
        <w:rPr>
          <w:rFonts w:ascii="Arial" w:hAnsi="Arial" w:cs="Arial"/>
          <w:sz w:val="22"/>
          <w:szCs w:val="22"/>
        </w:rPr>
        <w:t xml:space="preserve">provided to assist bidders in ensuring all </w:t>
      </w:r>
      <w:r w:rsidR="009504B7" w:rsidRPr="00E211DC">
        <w:rPr>
          <w:rFonts w:ascii="Arial" w:hAnsi="Arial" w:cs="Arial"/>
          <w:sz w:val="22"/>
          <w:szCs w:val="22"/>
        </w:rPr>
        <w:t>submissions requirements are met</w:t>
      </w:r>
      <w:r w:rsidRPr="00E211DC">
        <w:rPr>
          <w:rFonts w:ascii="Arial" w:hAnsi="Arial" w:cs="Arial"/>
          <w:sz w:val="22"/>
          <w:szCs w:val="22"/>
        </w:rPr>
        <w:t>.</w:t>
      </w:r>
      <w:r w:rsidR="00A15C5B" w:rsidRPr="00E211DC">
        <w:rPr>
          <w:rFonts w:ascii="Arial" w:hAnsi="Arial" w:cs="Arial"/>
          <w:sz w:val="22"/>
          <w:szCs w:val="22"/>
        </w:rPr>
        <w:t xml:space="preserve"> </w:t>
      </w:r>
      <w:r w:rsidRPr="00E211DC">
        <w:rPr>
          <w:rFonts w:ascii="Arial" w:hAnsi="Arial" w:cs="Arial"/>
          <w:sz w:val="22"/>
          <w:szCs w:val="22"/>
        </w:rPr>
        <w:t xml:space="preserve">Vendors </w:t>
      </w:r>
      <w:r w:rsidR="00A15C5B" w:rsidRPr="00E211DC">
        <w:rPr>
          <w:rFonts w:ascii="Arial" w:hAnsi="Arial" w:cs="Arial"/>
          <w:sz w:val="22"/>
          <w:szCs w:val="22"/>
        </w:rPr>
        <w:t xml:space="preserve">shall also </w:t>
      </w:r>
      <w:r w:rsidR="00320C71" w:rsidRPr="00E211DC">
        <w:rPr>
          <w:rFonts w:ascii="Arial" w:hAnsi="Arial" w:cs="Arial"/>
          <w:sz w:val="22"/>
          <w:szCs w:val="22"/>
        </w:rPr>
        <w:t xml:space="preserve">sign to </w:t>
      </w:r>
      <w:r w:rsidR="00A15C5B" w:rsidRPr="00E211DC">
        <w:rPr>
          <w:rFonts w:ascii="Arial" w:hAnsi="Arial" w:cs="Arial"/>
          <w:sz w:val="22"/>
          <w:szCs w:val="22"/>
        </w:rPr>
        <w:t xml:space="preserve">accept acknowledgment of </w:t>
      </w:r>
      <w:r w:rsidR="004F4F71" w:rsidRPr="00E211DC">
        <w:rPr>
          <w:rFonts w:ascii="Arial" w:hAnsi="Arial" w:cs="Arial"/>
          <w:sz w:val="22"/>
          <w:szCs w:val="22"/>
        </w:rPr>
        <w:t>amendment</w:t>
      </w:r>
      <w:r w:rsidR="00A15C5B" w:rsidRPr="00E211DC">
        <w:rPr>
          <w:rFonts w:ascii="Arial" w:hAnsi="Arial" w:cs="Arial"/>
          <w:sz w:val="22"/>
          <w:szCs w:val="22"/>
        </w:rPr>
        <w:t>s</w:t>
      </w:r>
      <w:r w:rsidR="004F4F71" w:rsidRPr="00E211DC">
        <w:rPr>
          <w:rFonts w:ascii="Arial" w:hAnsi="Arial" w:cs="Arial"/>
          <w:sz w:val="22"/>
          <w:szCs w:val="22"/>
        </w:rPr>
        <w:t xml:space="preserve"> </w:t>
      </w:r>
      <w:r w:rsidR="00A15C5B" w:rsidRPr="00E211DC">
        <w:rPr>
          <w:rFonts w:ascii="Arial" w:hAnsi="Arial" w:cs="Arial"/>
          <w:sz w:val="22"/>
          <w:szCs w:val="22"/>
        </w:rPr>
        <w:t>and</w:t>
      </w:r>
      <w:r w:rsidRPr="00E211DC">
        <w:rPr>
          <w:rFonts w:ascii="Arial" w:hAnsi="Arial" w:cs="Arial"/>
          <w:sz w:val="22"/>
          <w:szCs w:val="22"/>
        </w:rPr>
        <w:t xml:space="preserve"> </w:t>
      </w:r>
      <w:r w:rsidR="004F4F71" w:rsidRPr="00E211DC">
        <w:rPr>
          <w:rFonts w:ascii="Arial" w:hAnsi="Arial" w:cs="Arial"/>
          <w:sz w:val="22"/>
          <w:szCs w:val="22"/>
        </w:rPr>
        <w:t>acceptance of conditions</w:t>
      </w:r>
      <w:r w:rsidR="00A15C5B" w:rsidRPr="00E211DC">
        <w:rPr>
          <w:rFonts w:ascii="Arial" w:hAnsi="Arial" w:cs="Arial"/>
          <w:sz w:val="22"/>
          <w:szCs w:val="22"/>
        </w:rPr>
        <w:t xml:space="preserve"> to</w:t>
      </w:r>
      <w:r w:rsidRPr="00E211DC">
        <w:rPr>
          <w:rFonts w:ascii="Arial" w:hAnsi="Arial" w:cs="Arial"/>
          <w:sz w:val="22"/>
          <w:szCs w:val="22"/>
        </w:rPr>
        <w:t xml:space="preserve"> include with their bid submission. </w:t>
      </w:r>
      <w:r w:rsidR="006C20F2" w:rsidRPr="00E211DC">
        <w:rPr>
          <w:rFonts w:ascii="Arial" w:hAnsi="Arial" w:cs="Arial"/>
          <w:b/>
          <w:bCs/>
          <w:sz w:val="22"/>
          <w:szCs w:val="22"/>
        </w:rPr>
        <w:t>Please see page three (3) for submission instructions</w:t>
      </w:r>
      <w:r w:rsidR="006C20F2" w:rsidRPr="00E211DC">
        <w:rPr>
          <w:rFonts w:ascii="Arial" w:hAnsi="Arial" w:cs="Arial"/>
          <w:sz w:val="22"/>
          <w:szCs w:val="22"/>
        </w:rPr>
        <w:t xml:space="preserve">. </w:t>
      </w:r>
    </w:p>
    <w:p w14:paraId="024879F4" w14:textId="77777777" w:rsidR="00F57CB8" w:rsidRPr="00E211DC" w:rsidRDefault="00F57CB8" w:rsidP="00F57CB8">
      <w:pPr>
        <w:ind w:left="14"/>
        <w:jc w:val="center"/>
        <w:rPr>
          <w:rFonts w:ascii="Arial" w:hAnsi="Arial" w:cs="Arial"/>
          <w:sz w:val="22"/>
          <w:szCs w:val="22"/>
        </w:rPr>
      </w:pPr>
    </w:p>
    <w:p w14:paraId="317B3166" w14:textId="72069BB1" w:rsidR="00F57CB8" w:rsidRPr="00E211DC" w:rsidRDefault="00C3542A" w:rsidP="00F57CB8">
      <w:pPr>
        <w:ind w:left="14"/>
        <w:jc w:val="both"/>
        <w:rPr>
          <w:rFonts w:ascii="Arial" w:hAnsi="Arial" w:cs="Arial"/>
          <w:sz w:val="22"/>
          <w:szCs w:val="22"/>
        </w:rPr>
      </w:pPr>
      <w:r w:rsidRPr="00E211DC">
        <w:rPr>
          <w:rFonts w:ascii="Arial" w:hAnsi="Arial" w:cs="Arial"/>
          <w:sz w:val="22"/>
          <w:szCs w:val="22"/>
        </w:rPr>
        <w:t xml:space="preserve">Submit: </w:t>
      </w:r>
      <w:r w:rsidR="00724085" w:rsidRPr="00E211DC">
        <w:rPr>
          <w:rFonts w:ascii="Arial" w:hAnsi="Arial" w:cs="Arial"/>
          <w:sz w:val="22"/>
          <w:szCs w:val="22"/>
        </w:rPr>
        <w:t>Ship/Mail o</w:t>
      </w:r>
      <w:r w:rsidR="00F57CB8" w:rsidRPr="00E211DC">
        <w:rPr>
          <w:rFonts w:ascii="Arial" w:hAnsi="Arial" w:cs="Arial"/>
          <w:sz w:val="22"/>
          <w:szCs w:val="22"/>
        </w:rPr>
        <w:t xml:space="preserve">ne (1) original </w:t>
      </w:r>
      <w:r w:rsidR="00A15C5B" w:rsidRPr="00E211DC">
        <w:rPr>
          <w:rFonts w:ascii="Arial" w:hAnsi="Arial" w:cs="Arial"/>
          <w:sz w:val="22"/>
          <w:szCs w:val="22"/>
        </w:rPr>
        <w:t>signed copy</w:t>
      </w:r>
      <w:r w:rsidR="00991731" w:rsidRPr="00E211DC">
        <w:rPr>
          <w:rFonts w:ascii="Arial" w:hAnsi="Arial" w:cs="Arial"/>
          <w:sz w:val="22"/>
          <w:szCs w:val="22"/>
        </w:rPr>
        <w:t xml:space="preserve"> of the </w:t>
      </w:r>
      <w:r w:rsidR="00F57CB8" w:rsidRPr="00E211DC">
        <w:rPr>
          <w:rFonts w:ascii="Arial" w:hAnsi="Arial" w:cs="Arial"/>
          <w:sz w:val="22"/>
          <w:szCs w:val="22"/>
        </w:rPr>
        <w:t>bid response</w:t>
      </w:r>
      <w:r w:rsidR="007D38D4" w:rsidRPr="00E211DC">
        <w:rPr>
          <w:rFonts w:ascii="Arial" w:hAnsi="Arial" w:cs="Arial"/>
          <w:sz w:val="22"/>
          <w:szCs w:val="22"/>
        </w:rPr>
        <w:t>:</w:t>
      </w:r>
    </w:p>
    <w:p w14:paraId="5E22F2E4" w14:textId="45D8873F" w:rsidR="007D38D4" w:rsidRPr="00E211DC" w:rsidRDefault="00FB66A8" w:rsidP="00FB66A8">
      <w:pPr>
        <w:ind w:left="14"/>
        <w:rPr>
          <w:rFonts w:ascii="Arial" w:hAnsi="Arial" w:cs="Arial"/>
          <w:b/>
          <w:bCs/>
          <w:sz w:val="22"/>
          <w:szCs w:val="22"/>
          <w:u w:val="single"/>
        </w:rPr>
      </w:pPr>
      <w:r w:rsidRPr="00E211DC">
        <w:rPr>
          <w:rFonts w:ascii="Arial" w:hAnsi="Arial" w:cs="Arial"/>
          <w:b/>
          <w:bCs/>
          <w:sz w:val="22"/>
          <w:szCs w:val="22"/>
        </w:rPr>
        <w:t xml:space="preserve">                                    </w:t>
      </w:r>
      <w:r w:rsidR="007D38D4" w:rsidRPr="00E211DC">
        <w:rPr>
          <w:rFonts w:ascii="Arial" w:hAnsi="Arial" w:cs="Arial"/>
          <w:b/>
          <w:bCs/>
          <w:sz w:val="22"/>
          <w:szCs w:val="22"/>
          <w:u w:val="single"/>
        </w:rPr>
        <w:t>OR</w:t>
      </w:r>
    </w:p>
    <w:p w14:paraId="7DCD07B1" w14:textId="41FEAF03" w:rsidR="007D38D4" w:rsidRPr="00E211DC" w:rsidRDefault="007D38D4" w:rsidP="00F57CB8">
      <w:pPr>
        <w:ind w:left="14"/>
        <w:jc w:val="both"/>
        <w:rPr>
          <w:rFonts w:ascii="Arial" w:hAnsi="Arial" w:cs="Arial"/>
          <w:sz w:val="22"/>
          <w:szCs w:val="22"/>
        </w:rPr>
      </w:pPr>
      <w:r w:rsidRPr="00E211DC">
        <w:rPr>
          <w:rFonts w:ascii="Arial" w:hAnsi="Arial" w:cs="Arial"/>
          <w:sz w:val="22"/>
          <w:szCs w:val="22"/>
        </w:rPr>
        <w:t xml:space="preserve">Submit: Upload one </w:t>
      </w:r>
      <w:r w:rsidR="00A15C5B" w:rsidRPr="00E211DC">
        <w:rPr>
          <w:rFonts w:ascii="Arial" w:hAnsi="Arial" w:cs="Arial"/>
          <w:sz w:val="22"/>
          <w:szCs w:val="22"/>
        </w:rPr>
        <w:t xml:space="preserve">(1) original </w:t>
      </w:r>
      <w:r w:rsidR="00352B9D" w:rsidRPr="00E211DC">
        <w:rPr>
          <w:rFonts w:ascii="Arial" w:hAnsi="Arial" w:cs="Arial"/>
          <w:sz w:val="22"/>
          <w:szCs w:val="22"/>
        </w:rPr>
        <w:t xml:space="preserve">signed </w:t>
      </w:r>
      <w:r w:rsidRPr="00E211DC">
        <w:rPr>
          <w:rFonts w:ascii="Arial" w:hAnsi="Arial" w:cs="Arial"/>
          <w:sz w:val="22"/>
          <w:szCs w:val="22"/>
        </w:rPr>
        <w:t xml:space="preserve">copy </w:t>
      </w:r>
      <w:r w:rsidR="000F34F3" w:rsidRPr="00E211DC">
        <w:rPr>
          <w:rFonts w:ascii="Arial" w:hAnsi="Arial" w:cs="Arial"/>
          <w:sz w:val="22"/>
          <w:szCs w:val="22"/>
        </w:rPr>
        <w:t>electronically</w:t>
      </w:r>
      <w:r w:rsidRPr="00E211DC">
        <w:rPr>
          <w:rFonts w:ascii="Arial" w:hAnsi="Arial" w:cs="Arial"/>
          <w:sz w:val="22"/>
          <w:szCs w:val="22"/>
        </w:rPr>
        <w:t xml:space="preserve">: </w:t>
      </w:r>
    </w:p>
    <w:p w14:paraId="3DACFC99" w14:textId="77777777" w:rsidR="003D0882" w:rsidRPr="00E211DC" w:rsidRDefault="003D0882" w:rsidP="00F57CB8">
      <w:pPr>
        <w:ind w:left="14"/>
        <w:jc w:val="both"/>
        <w:rPr>
          <w:rFonts w:ascii="Arial" w:hAnsi="Arial" w:cs="Arial"/>
          <w:sz w:val="22"/>
          <w:szCs w:val="22"/>
        </w:rPr>
      </w:pPr>
    </w:p>
    <w:p w14:paraId="60861FA7" w14:textId="77777777" w:rsidR="000F6CBA" w:rsidRPr="00E211DC" w:rsidRDefault="000F6CBA" w:rsidP="000F6CBA">
      <w:pPr>
        <w:ind w:left="14"/>
        <w:jc w:val="both"/>
        <w:rPr>
          <w:rFonts w:ascii="Arial" w:hAnsi="Arial" w:cs="Arial"/>
          <w:sz w:val="22"/>
          <w:szCs w:val="22"/>
        </w:rPr>
      </w:pPr>
      <w:r w:rsidRPr="00E211DC">
        <w:rPr>
          <w:rFonts w:ascii="Arial" w:hAnsi="Arial" w:cs="Arial"/>
          <w:sz w:val="22"/>
          <w:szCs w:val="22"/>
        </w:rPr>
        <w:t>Documents Required:</w:t>
      </w:r>
    </w:p>
    <w:p w14:paraId="14792695" w14:textId="77777777" w:rsidR="000F6CBA" w:rsidRPr="00E211DC" w:rsidRDefault="000F6CBA" w:rsidP="000F6CBA">
      <w:pPr>
        <w:ind w:left="14"/>
        <w:jc w:val="both"/>
        <w:rPr>
          <w:rFonts w:ascii="Arial" w:hAnsi="Arial" w:cs="Arial"/>
          <w:sz w:val="22"/>
          <w:szCs w:val="22"/>
        </w:rPr>
      </w:pPr>
    </w:p>
    <w:p w14:paraId="06C9DE9A" w14:textId="77777777" w:rsidR="000F6CBA" w:rsidRPr="00E211DC" w:rsidRDefault="000F6CBA" w:rsidP="000F6CBA">
      <w:pPr>
        <w:ind w:left="14"/>
        <w:jc w:val="both"/>
        <w:rPr>
          <w:rFonts w:ascii="Arial" w:hAnsi="Arial" w:cs="Arial"/>
          <w:sz w:val="22"/>
          <w:szCs w:val="22"/>
        </w:rPr>
      </w:pPr>
      <w:r w:rsidRPr="00E211DC">
        <w:rPr>
          <w:rFonts w:ascii="Arial" w:hAnsi="Arial" w:cs="Arial"/>
          <w:sz w:val="22"/>
          <w:szCs w:val="22"/>
        </w:rPr>
        <w:t xml:space="preserve">_____ </w:t>
      </w:r>
      <w:r w:rsidRPr="00E211DC">
        <w:rPr>
          <w:rFonts w:ascii="Arial" w:hAnsi="Arial" w:cs="Arial"/>
          <w:b/>
          <w:bCs/>
          <w:sz w:val="22"/>
          <w:szCs w:val="22"/>
        </w:rPr>
        <w:t xml:space="preserve">Signed Vendor Response Check List </w:t>
      </w:r>
      <w:r w:rsidRPr="00E211DC">
        <w:rPr>
          <w:rFonts w:ascii="Arial" w:hAnsi="Arial" w:cs="Arial"/>
          <w:b/>
          <w:bCs/>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t>Attached</w:t>
      </w:r>
    </w:p>
    <w:p w14:paraId="096D5D77" w14:textId="77777777" w:rsidR="000F6CBA" w:rsidRPr="00E211DC" w:rsidRDefault="000F6CBA" w:rsidP="000F6CBA">
      <w:pPr>
        <w:jc w:val="both"/>
        <w:rPr>
          <w:rFonts w:ascii="Arial" w:hAnsi="Arial" w:cs="Arial"/>
          <w:sz w:val="22"/>
          <w:szCs w:val="22"/>
        </w:rPr>
      </w:pPr>
    </w:p>
    <w:p w14:paraId="43A75574" w14:textId="097432AF" w:rsidR="000F6CBA" w:rsidRPr="00E211DC" w:rsidRDefault="000F6CBA" w:rsidP="000F6CBA">
      <w:pPr>
        <w:jc w:val="both"/>
        <w:rPr>
          <w:rFonts w:ascii="Arial" w:hAnsi="Arial" w:cs="Arial"/>
          <w:sz w:val="22"/>
          <w:szCs w:val="22"/>
        </w:rPr>
      </w:pPr>
      <w:r w:rsidRPr="00E211DC">
        <w:rPr>
          <w:rFonts w:ascii="Arial" w:hAnsi="Arial" w:cs="Arial"/>
          <w:sz w:val="22"/>
          <w:szCs w:val="22"/>
        </w:rPr>
        <w:t xml:space="preserve">_____  </w:t>
      </w:r>
      <w:r w:rsidRPr="00E211DC">
        <w:rPr>
          <w:rFonts w:ascii="Arial" w:hAnsi="Arial" w:cs="Arial"/>
          <w:b/>
          <w:bCs/>
          <w:sz w:val="22"/>
          <w:szCs w:val="22"/>
        </w:rPr>
        <w:t xml:space="preserve">Vendor References Form </w:t>
      </w:r>
      <w:r w:rsidRPr="00E211DC">
        <w:rPr>
          <w:rFonts w:ascii="Arial" w:hAnsi="Arial" w:cs="Arial"/>
          <w:b/>
          <w:bCs/>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t>Attached</w:t>
      </w:r>
    </w:p>
    <w:p w14:paraId="058617F7" w14:textId="77777777" w:rsidR="000F6CBA" w:rsidRPr="00E211DC" w:rsidRDefault="000F6CBA" w:rsidP="000F6CBA">
      <w:pPr>
        <w:jc w:val="both"/>
        <w:rPr>
          <w:rFonts w:ascii="Arial" w:hAnsi="Arial" w:cs="Arial"/>
          <w:sz w:val="22"/>
          <w:szCs w:val="22"/>
        </w:rPr>
      </w:pPr>
    </w:p>
    <w:p w14:paraId="04520386" w14:textId="77777777" w:rsidR="000F6CBA" w:rsidRPr="00E211DC" w:rsidRDefault="000F6CBA" w:rsidP="000F6CBA">
      <w:pPr>
        <w:jc w:val="both"/>
        <w:rPr>
          <w:rFonts w:ascii="Arial" w:hAnsi="Arial" w:cs="Arial"/>
          <w:sz w:val="22"/>
          <w:szCs w:val="22"/>
        </w:rPr>
      </w:pPr>
      <w:r w:rsidRPr="00E211DC">
        <w:rPr>
          <w:rFonts w:ascii="Arial" w:hAnsi="Arial" w:cs="Arial"/>
          <w:sz w:val="22"/>
          <w:szCs w:val="22"/>
        </w:rPr>
        <w:t xml:space="preserve">_____  </w:t>
      </w:r>
      <w:r w:rsidRPr="00E211DC">
        <w:rPr>
          <w:rFonts w:ascii="Arial" w:hAnsi="Arial" w:cs="Arial"/>
          <w:b/>
          <w:bCs/>
          <w:sz w:val="22"/>
          <w:szCs w:val="22"/>
        </w:rPr>
        <w:t>Bid Response Form (Pricing Sheet)</w:t>
      </w:r>
      <w:r w:rsidRPr="00E211DC">
        <w:rPr>
          <w:rFonts w:ascii="Arial" w:hAnsi="Arial" w:cs="Arial"/>
          <w:b/>
          <w:bCs/>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t xml:space="preserve">Attached </w:t>
      </w:r>
    </w:p>
    <w:p w14:paraId="595DE646" w14:textId="77777777" w:rsidR="000F6CBA" w:rsidRPr="00E211DC" w:rsidRDefault="000F6CBA" w:rsidP="000F6CBA">
      <w:pPr>
        <w:jc w:val="both"/>
        <w:rPr>
          <w:rFonts w:ascii="Arial" w:hAnsi="Arial" w:cs="Arial"/>
          <w:sz w:val="22"/>
          <w:szCs w:val="22"/>
        </w:rPr>
      </w:pPr>
    </w:p>
    <w:p w14:paraId="0257E6EC" w14:textId="49C918D9" w:rsidR="000F6CBA" w:rsidRPr="00E211DC" w:rsidRDefault="000F6CBA" w:rsidP="000F6CBA">
      <w:pPr>
        <w:jc w:val="both"/>
        <w:rPr>
          <w:rFonts w:ascii="Arial" w:hAnsi="Arial" w:cs="Arial"/>
          <w:sz w:val="22"/>
          <w:szCs w:val="22"/>
        </w:rPr>
      </w:pPr>
      <w:r w:rsidRPr="00E211DC">
        <w:rPr>
          <w:rFonts w:ascii="Arial" w:hAnsi="Arial" w:cs="Arial"/>
          <w:sz w:val="22"/>
          <w:szCs w:val="22"/>
        </w:rPr>
        <w:t xml:space="preserve">_____  </w:t>
      </w:r>
      <w:r w:rsidRPr="00E211DC">
        <w:rPr>
          <w:rFonts w:ascii="Arial" w:hAnsi="Arial" w:cs="Arial"/>
          <w:b/>
          <w:bCs/>
          <w:sz w:val="22"/>
          <w:szCs w:val="22"/>
        </w:rPr>
        <w:t>Copy of W-9</w:t>
      </w:r>
      <w:r w:rsidRPr="00E211DC">
        <w:rPr>
          <w:rFonts w:ascii="Arial" w:hAnsi="Arial" w:cs="Arial"/>
          <w:b/>
          <w:bCs/>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t xml:space="preserve">Attached </w:t>
      </w:r>
    </w:p>
    <w:p w14:paraId="014296E6" w14:textId="77777777" w:rsidR="000F6CBA" w:rsidRPr="00E211DC" w:rsidRDefault="000F6CBA" w:rsidP="000F6CBA">
      <w:pPr>
        <w:jc w:val="both"/>
        <w:rPr>
          <w:rFonts w:ascii="Arial" w:hAnsi="Arial" w:cs="Arial"/>
          <w:sz w:val="22"/>
          <w:szCs w:val="22"/>
        </w:rPr>
      </w:pPr>
    </w:p>
    <w:p w14:paraId="72A39AA5" w14:textId="42CB1C4A" w:rsidR="000F6CBA" w:rsidRPr="00E211DC" w:rsidRDefault="000F6CBA" w:rsidP="000F6CBA">
      <w:pPr>
        <w:jc w:val="both"/>
        <w:rPr>
          <w:rFonts w:ascii="Arial" w:hAnsi="Arial" w:cs="Arial"/>
          <w:sz w:val="22"/>
          <w:szCs w:val="22"/>
        </w:rPr>
      </w:pPr>
      <w:r w:rsidRPr="00E211DC">
        <w:rPr>
          <w:rFonts w:ascii="Arial" w:hAnsi="Arial" w:cs="Arial"/>
          <w:sz w:val="22"/>
          <w:szCs w:val="22"/>
        </w:rPr>
        <w:t xml:space="preserve">_____ </w:t>
      </w:r>
      <w:r w:rsidRPr="00E211DC">
        <w:rPr>
          <w:rFonts w:ascii="Arial" w:hAnsi="Arial" w:cs="Arial"/>
          <w:b/>
          <w:bCs/>
          <w:sz w:val="22"/>
          <w:szCs w:val="22"/>
        </w:rPr>
        <w:t>State of Mississippi Registered Business</w:t>
      </w:r>
      <w:r w:rsidRPr="00E211DC">
        <w:rPr>
          <w:rFonts w:ascii="Arial" w:hAnsi="Arial" w:cs="Arial"/>
          <w:b/>
          <w:bCs/>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r>
      <w:r w:rsidRPr="00E211DC">
        <w:rPr>
          <w:rFonts w:ascii="Arial" w:hAnsi="Arial" w:cs="Arial"/>
          <w:sz w:val="22"/>
          <w:szCs w:val="22"/>
        </w:rPr>
        <w:tab/>
        <w:t>Attached</w:t>
      </w:r>
    </w:p>
    <w:p w14:paraId="09709969" w14:textId="77777777" w:rsidR="000F6CBA" w:rsidRPr="00E211DC" w:rsidRDefault="000F6CBA" w:rsidP="000F6CBA">
      <w:pPr>
        <w:jc w:val="both"/>
        <w:rPr>
          <w:rFonts w:ascii="Arial" w:hAnsi="Arial" w:cs="Arial"/>
          <w:sz w:val="22"/>
          <w:szCs w:val="22"/>
        </w:rPr>
      </w:pPr>
    </w:p>
    <w:p w14:paraId="509E5CD5" w14:textId="31E6113F" w:rsidR="006C20F2" w:rsidRPr="00E211DC" w:rsidRDefault="000F6CBA" w:rsidP="006C20F2">
      <w:pPr>
        <w:tabs>
          <w:tab w:val="left" w:pos="8610"/>
        </w:tabs>
        <w:jc w:val="both"/>
        <w:rPr>
          <w:rFonts w:ascii="Arial" w:hAnsi="Arial" w:cs="Arial"/>
          <w:sz w:val="22"/>
          <w:szCs w:val="22"/>
        </w:rPr>
      </w:pPr>
      <w:r w:rsidRPr="00E211DC">
        <w:rPr>
          <w:rFonts w:ascii="Arial" w:hAnsi="Arial" w:cs="Arial"/>
          <w:sz w:val="22"/>
          <w:szCs w:val="22"/>
        </w:rPr>
        <w:t xml:space="preserve">_____ </w:t>
      </w:r>
      <w:r w:rsidRPr="00E211DC">
        <w:rPr>
          <w:rFonts w:ascii="Arial" w:hAnsi="Arial" w:cs="Arial"/>
          <w:b/>
          <w:bCs/>
          <w:sz w:val="22"/>
          <w:szCs w:val="22"/>
        </w:rPr>
        <w:t xml:space="preserve">Acknowledgement of Amendment </w:t>
      </w:r>
      <w:r w:rsidR="00FC26C3" w:rsidRPr="00E211DC">
        <w:rPr>
          <w:rFonts w:ascii="Arial" w:hAnsi="Arial" w:cs="Arial"/>
          <w:sz w:val="22"/>
          <w:szCs w:val="22"/>
        </w:rPr>
        <w:t>(</w:t>
      </w:r>
      <w:r w:rsidRPr="00E211DC">
        <w:rPr>
          <w:rFonts w:ascii="Arial" w:hAnsi="Arial" w:cs="Arial"/>
          <w:sz w:val="22"/>
          <w:szCs w:val="22"/>
        </w:rPr>
        <w:t xml:space="preserve">MDE </w:t>
      </w:r>
      <w:r w:rsidR="0096546B" w:rsidRPr="00E211DC">
        <w:rPr>
          <w:rFonts w:ascii="Arial" w:hAnsi="Arial" w:cs="Arial"/>
          <w:sz w:val="22"/>
          <w:szCs w:val="22"/>
        </w:rPr>
        <w:t xml:space="preserve">webpage) </w:t>
      </w:r>
      <w:r w:rsidR="0096546B" w:rsidRPr="00E211DC">
        <w:rPr>
          <w:rFonts w:ascii="Arial" w:hAnsi="Arial" w:cs="Arial"/>
          <w:sz w:val="22"/>
          <w:szCs w:val="22"/>
        </w:rPr>
        <w:tab/>
      </w:r>
      <w:r w:rsidR="006C20F2" w:rsidRPr="00E211DC">
        <w:rPr>
          <w:rFonts w:ascii="Arial" w:hAnsi="Arial" w:cs="Arial"/>
          <w:sz w:val="22"/>
          <w:szCs w:val="22"/>
        </w:rPr>
        <w:t>Attached</w:t>
      </w:r>
    </w:p>
    <w:p w14:paraId="7AB6590E" w14:textId="77777777" w:rsidR="006C20F2" w:rsidRPr="00E211DC" w:rsidRDefault="006C20F2" w:rsidP="000F6CBA">
      <w:pPr>
        <w:jc w:val="both"/>
        <w:rPr>
          <w:rFonts w:ascii="Arial" w:hAnsi="Arial" w:cs="Arial"/>
          <w:sz w:val="22"/>
          <w:szCs w:val="22"/>
        </w:rPr>
      </w:pPr>
    </w:p>
    <w:p w14:paraId="3FB9FFFA" w14:textId="411BE4FF" w:rsidR="000F6CBA" w:rsidRPr="00E211DC" w:rsidRDefault="006C20F2" w:rsidP="000F6CBA">
      <w:pPr>
        <w:jc w:val="both"/>
        <w:rPr>
          <w:rFonts w:ascii="Arial" w:hAnsi="Arial" w:cs="Arial"/>
          <w:sz w:val="22"/>
          <w:szCs w:val="22"/>
        </w:rPr>
      </w:pPr>
      <w:r w:rsidRPr="00E211DC">
        <w:rPr>
          <w:rFonts w:ascii="Arial" w:hAnsi="Arial" w:cs="Arial"/>
          <w:sz w:val="22"/>
          <w:szCs w:val="22"/>
        </w:rPr>
        <w:t xml:space="preserve">_____ </w:t>
      </w:r>
      <w:r w:rsidRPr="00E211DC">
        <w:rPr>
          <w:rFonts w:ascii="Arial" w:hAnsi="Arial" w:cs="Arial"/>
          <w:b/>
          <w:bCs/>
          <w:sz w:val="22"/>
          <w:szCs w:val="22"/>
        </w:rPr>
        <w:t>Proof of MAGIC registration with supplier number</w:t>
      </w:r>
      <w:r w:rsidRPr="00E211DC">
        <w:rPr>
          <w:rFonts w:ascii="Arial" w:hAnsi="Arial" w:cs="Arial"/>
          <w:sz w:val="22"/>
          <w:szCs w:val="22"/>
        </w:rPr>
        <w:t xml:space="preserve">           </w:t>
      </w:r>
      <w:r w:rsidR="00FC26C3" w:rsidRPr="00E211DC">
        <w:rPr>
          <w:rFonts w:ascii="Arial" w:hAnsi="Arial" w:cs="Arial"/>
          <w:sz w:val="22"/>
          <w:szCs w:val="22"/>
        </w:rPr>
        <w:t xml:space="preserve">              </w:t>
      </w:r>
      <w:r w:rsidR="000F6CBA" w:rsidRPr="00E211DC">
        <w:rPr>
          <w:rFonts w:ascii="Arial" w:hAnsi="Arial" w:cs="Arial"/>
          <w:b/>
          <w:bCs/>
          <w:sz w:val="22"/>
          <w:szCs w:val="22"/>
        </w:rPr>
        <w:t xml:space="preserve"> </w:t>
      </w:r>
      <w:r w:rsidR="000F6CBA" w:rsidRPr="00E211DC">
        <w:rPr>
          <w:rFonts w:ascii="Arial" w:hAnsi="Arial" w:cs="Arial"/>
          <w:sz w:val="22"/>
          <w:szCs w:val="22"/>
        </w:rPr>
        <w:t xml:space="preserve">             </w:t>
      </w:r>
      <w:r w:rsidRPr="00E211DC">
        <w:rPr>
          <w:rFonts w:ascii="Arial" w:hAnsi="Arial" w:cs="Arial"/>
          <w:sz w:val="22"/>
          <w:szCs w:val="22"/>
        </w:rPr>
        <w:t xml:space="preserve"> </w:t>
      </w:r>
      <w:r w:rsidR="000F6CBA" w:rsidRPr="00E211DC">
        <w:rPr>
          <w:rFonts w:ascii="Arial" w:hAnsi="Arial" w:cs="Arial"/>
          <w:sz w:val="22"/>
          <w:szCs w:val="22"/>
        </w:rPr>
        <w:t xml:space="preserve">     Attached</w:t>
      </w:r>
    </w:p>
    <w:p w14:paraId="2A835EEB" w14:textId="77777777" w:rsidR="007630AE" w:rsidRPr="00E211DC" w:rsidRDefault="007630AE" w:rsidP="003D0882">
      <w:pPr>
        <w:jc w:val="both"/>
        <w:rPr>
          <w:rFonts w:ascii="Arial" w:hAnsi="Arial" w:cs="Arial"/>
          <w:sz w:val="22"/>
          <w:szCs w:val="22"/>
        </w:rPr>
      </w:pPr>
    </w:p>
    <w:p w14:paraId="17120B5E" w14:textId="77777777" w:rsidR="0004288B" w:rsidRPr="00E211DC" w:rsidRDefault="0004288B" w:rsidP="003D0882">
      <w:pPr>
        <w:jc w:val="both"/>
        <w:rPr>
          <w:rFonts w:ascii="Arial" w:hAnsi="Arial" w:cs="Arial"/>
          <w:sz w:val="22"/>
          <w:szCs w:val="22"/>
        </w:rPr>
      </w:pPr>
    </w:p>
    <w:p w14:paraId="06E63361" w14:textId="77777777" w:rsidR="004B6D37" w:rsidRPr="00E211DC" w:rsidRDefault="004B6D37" w:rsidP="0008232C">
      <w:pPr>
        <w:ind w:left="14"/>
        <w:jc w:val="both"/>
        <w:rPr>
          <w:rFonts w:ascii="Arial" w:hAnsi="Arial" w:cs="Arial"/>
          <w:b/>
          <w:bCs/>
          <w:sz w:val="22"/>
          <w:szCs w:val="22"/>
        </w:rPr>
      </w:pPr>
      <w:r w:rsidRPr="00E211DC">
        <w:rPr>
          <w:rFonts w:ascii="Arial" w:hAnsi="Arial" w:cs="Arial"/>
          <w:b/>
          <w:bCs/>
          <w:sz w:val="22"/>
          <w:szCs w:val="22"/>
        </w:rPr>
        <w:t>By signing below, the Company Representative certifies that he/she has authority to bind the company, and further acknowledges and certifies on behalf of the company:</w:t>
      </w:r>
    </w:p>
    <w:p w14:paraId="7CDB5F5B" w14:textId="77777777" w:rsidR="004B6D37" w:rsidRPr="00E211DC" w:rsidRDefault="004B6D37" w:rsidP="0008232C">
      <w:pPr>
        <w:jc w:val="both"/>
        <w:rPr>
          <w:rFonts w:ascii="Arial" w:hAnsi="Arial" w:cs="Arial"/>
          <w:b/>
          <w:bCs/>
          <w:i/>
          <w:iCs/>
          <w:sz w:val="22"/>
          <w:szCs w:val="22"/>
        </w:rPr>
      </w:pPr>
    </w:p>
    <w:p w14:paraId="4B9A0FC4" w14:textId="77777777" w:rsidR="004B6D37" w:rsidRPr="00E211DC" w:rsidRDefault="004B6D37" w:rsidP="0008232C">
      <w:pPr>
        <w:numPr>
          <w:ilvl w:val="0"/>
          <w:numId w:val="20"/>
        </w:numPr>
        <w:jc w:val="both"/>
        <w:rPr>
          <w:rFonts w:ascii="Arial" w:hAnsi="Arial" w:cs="Arial"/>
          <w:b/>
          <w:bCs/>
          <w:sz w:val="22"/>
          <w:szCs w:val="22"/>
        </w:rPr>
      </w:pPr>
      <w:r w:rsidRPr="00E211DC">
        <w:rPr>
          <w:rFonts w:ascii="Arial" w:hAnsi="Arial" w:cs="Arial"/>
          <w:b/>
          <w:bCs/>
          <w:sz w:val="22"/>
          <w:szCs w:val="22"/>
        </w:rPr>
        <w:t>That he/she has thoroughly read and understands the IFB thereto;</w:t>
      </w:r>
    </w:p>
    <w:p w14:paraId="705BA05A" w14:textId="77777777" w:rsidR="004B6D37" w:rsidRPr="00E211DC" w:rsidRDefault="004B6D37" w:rsidP="0008232C">
      <w:pPr>
        <w:jc w:val="both"/>
        <w:rPr>
          <w:rFonts w:ascii="Arial" w:hAnsi="Arial" w:cs="Arial"/>
          <w:b/>
          <w:bCs/>
          <w:sz w:val="22"/>
          <w:szCs w:val="22"/>
        </w:rPr>
      </w:pPr>
    </w:p>
    <w:p w14:paraId="062387D9" w14:textId="77777777" w:rsidR="004B6D37" w:rsidRPr="00E211DC" w:rsidRDefault="004B6D37" w:rsidP="0008232C">
      <w:pPr>
        <w:numPr>
          <w:ilvl w:val="0"/>
          <w:numId w:val="20"/>
        </w:numPr>
        <w:jc w:val="both"/>
        <w:rPr>
          <w:rFonts w:ascii="Arial" w:hAnsi="Arial" w:cs="Arial"/>
          <w:b/>
          <w:bCs/>
          <w:sz w:val="22"/>
          <w:szCs w:val="22"/>
        </w:rPr>
      </w:pPr>
      <w:r w:rsidRPr="00E211DC">
        <w:rPr>
          <w:rFonts w:ascii="Arial" w:hAnsi="Arial" w:cs="Arial"/>
          <w:b/>
          <w:bCs/>
          <w:sz w:val="22"/>
          <w:szCs w:val="22"/>
        </w:rPr>
        <w:t>That the company meet all requirements and acknowledges all certifications contained in the IFB thereto;</w:t>
      </w:r>
    </w:p>
    <w:p w14:paraId="1C1F39B8" w14:textId="77777777" w:rsidR="004B6D37" w:rsidRPr="00E211DC" w:rsidRDefault="004B6D37" w:rsidP="0008232C">
      <w:pPr>
        <w:jc w:val="both"/>
        <w:rPr>
          <w:rFonts w:ascii="Arial" w:hAnsi="Arial" w:cs="Arial"/>
          <w:b/>
          <w:bCs/>
          <w:sz w:val="22"/>
          <w:szCs w:val="22"/>
        </w:rPr>
      </w:pPr>
    </w:p>
    <w:p w14:paraId="74F60FEC" w14:textId="77777777" w:rsidR="004B6D37" w:rsidRPr="00E211DC" w:rsidRDefault="004B6D37" w:rsidP="0008232C">
      <w:pPr>
        <w:numPr>
          <w:ilvl w:val="0"/>
          <w:numId w:val="20"/>
        </w:numPr>
        <w:jc w:val="both"/>
        <w:rPr>
          <w:rFonts w:ascii="Arial" w:hAnsi="Arial" w:cs="Arial"/>
          <w:b/>
          <w:bCs/>
          <w:sz w:val="22"/>
          <w:szCs w:val="22"/>
        </w:rPr>
      </w:pPr>
      <w:r w:rsidRPr="00E211DC">
        <w:rPr>
          <w:rFonts w:ascii="Arial" w:hAnsi="Arial" w:cs="Arial"/>
          <w:b/>
          <w:bCs/>
          <w:sz w:val="22"/>
          <w:szCs w:val="22"/>
        </w:rPr>
        <w:t>That the company agrees to all provisions of the IFB thereto including, but not limited to, the Required and Optional Clauses to be included in any contract resulting from this IFB;</w:t>
      </w:r>
    </w:p>
    <w:p w14:paraId="1ECDC6E6" w14:textId="77777777" w:rsidR="004B6D37" w:rsidRPr="00E211DC" w:rsidRDefault="004B6D37" w:rsidP="0008232C">
      <w:pPr>
        <w:jc w:val="both"/>
        <w:rPr>
          <w:rFonts w:ascii="Arial" w:hAnsi="Arial" w:cs="Arial"/>
          <w:b/>
          <w:bCs/>
          <w:sz w:val="22"/>
          <w:szCs w:val="22"/>
        </w:rPr>
      </w:pPr>
    </w:p>
    <w:p w14:paraId="57542A43" w14:textId="77777777" w:rsidR="004B6D37" w:rsidRPr="00E211DC" w:rsidRDefault="004B6D37" w:rsidP="0008232C">
      <w:pPr>
        <w:numPr>
          <w:ilvl w:val="0"/>
          <w:numId w:val="20"/>
        </w:numPr>
        <w:jc w:val="both"/>
        <w:rPr>
          <w:rFonts w:ascii="Arial" w:hAnsi="Arial" w:cs="Arial"/>
          <w:b/>
          <w:bCs/>
          <w:sz w:val="22"/>
          <w:szCs w:val="22"/>
        </w:rPr>
      </w:pPr>
      <w:r w:rsidRPr="00E211DC">
        <w:rPr>
          <w:rFonts w:ascii="Arial" w:hAnsi="Arial" w:cs="Arial"/>
          <w:b/>
          <w:bCs/>
          <w:sz w:val="22"/>
          <w:szCs w:val="22"/>
        </w:rPr>
        <w:t>That the company will provide the services required at the prices quoted above and the price was based on an independent price determination without collusion;</w:t>
      </w:r>
    </w:p>
    <w:p w14:paraId="52E63BD5" w14:textId="77777777" w:rsidR="004B6D37" w:rsidRPr="00E211DC" w:rsidRDefault="004B6D37" w:rsidP="0008232C">
      <w:pPr>
        <w:jc w:val="both"/>
        <w:rPr>
          <w:rFonts w:ascii="Arial" w:hAnsi="Arial" w:cs="Arial"/>
          <w:b/>
          <w:bCs/>
          <w:sz w:val="22"/>
          <w:szCs w:val="22"/>
        </w:rPr>
      </w:pPr>
    </w:p>
    <w:p w14:paraId="65923F01" w14:textId="77777777" w:rsidR="004B6D37" w:rsidRPr="00E211DC" w:rsidRDefault="004B6D37" w:rsidP="0008232C">
      <w:pPr>
        <w:numPr>
          <w:ilvl w:val="0"/>
          <w:numId w:val="20"/>
        </w:numPr>
        <w:jc w:val="both"/>
        <w:rPr>
          <w:rFonts w:ascii="Arial" w:hAnsi="Arial" w:cs="Arial"/>
          <w:b/>
          <w:bCs/>
          <w:sz w:val="22"/>
          <w:szCs w:val="22"/>
        </w:rPr>
      </w:pPr>
      <w:r w:rsidRPr="00E211DC">
        <w:rPr>
          <w:rFonts w:ascii="Arial" w:hAnsi="Arial" w:cs="Arial"/>
          <w:b/>
          <w:bCs/>
          <w:sz w:val="22"/>
          <w:szCs w:val="22"/>
        </w:rPr>
        <w:t>That, to the best of your knowledge and belief, the cost on pricing or pricing data submitted is accurate, complete, and current as of the submission date;</w:t>
      </w:r>
    </w:p>
    <w:p w14:paraId="36880765" w14:textId="77777777" w:rsidR="004B6D37" w:rsidRPr="00E211DC" w:rsidRDefault="004B6D37" w:rsidP="0008232C">
      <w:pPr>
        <w:jc w:val="both"/>
        <w:rPr>
          <w:rFonts w:ascii="Arial" w:hAnsi="Arial" w:cs="Arial"/>
          <w:b/>
          <w:bCs/>
          <w:sz w:val="22"/>
          <w:szCs w:val="22"/>
        </w:rPr>
      </w:pPr>
    </w:p>
    <w:p w14:paraId="1B90751A" w14:textId="77777777" w:rsidR="004B6D37" w:rsidRPr="00E211DC" w:rsidRDefault="004B6D37" w:rsidP="0008232C">
      <w:pPr>
        <w:numPr>
          <w:ilvl w:val="0"/>
          <w:numId w:val="20"/>
        </w:numPr>
        <w:jc w:val="both"/>
        <w:rPr>
          <w:rFonts w:ascii="Arial" w:hAnsi="Arial" w:cs="Arial"/>
          <w:b/>
          <w:bCs/>
          <w:sz w:val="22"/>
          <w:szCs w:val="22"/>
        </w:rPr>
      </w:pPr>
      <w:r w:rsidRPr="00E211DC">
        <w:rPr>
          <w:rFonts w:ascii="Arial" w:hAnsi="Arial" w:cs="Arial"/>
          <w:b/>
          <w:bCs/>
          <w:sz w:val="22"/>
          <w:szCs w:val="22"/>
        </w:rPr>
        <w:t>That the company can and will meet all required laws, regulations, and/or procedures related to confidentiality conducting the State’s business and represents that its workers are licensed, certified and possess the requisite credentials to perform services;</w:t>
      </w:r>
    </w:p>
    <w:p w14:paraId="0FE91DE5" w14:textId="77777777" w:rsidR="004B6D37" w:rsidRPr="00E211DC" w:rsidRDefault="004B6D37" w:rsidP="0008232C">
      <w:pPr>
        <w:jc w:val="both"/>
        <w:rPr>
          <w:rFonts w:ascii="Arial" w:hAnsi="Arial" w:cs="Arial"/>
          <w:b/>
          <w:bCs/>
          <w:sz w:val="22"/>
          <w:szCs w:val="22"/>
        </w:rPr>
      </w:pPr>
    </w:p>
    <w:p w14:paraId="7D2C9D8C" w14:textId="77777777" w:rsidR="004B6D37" w:rsidRPr="00E211DC" w:rsidRDefault="004B6D37" w:rsidP="0008232C">
      <w:pPr>
        <w:numPr>
          <w:ilvl w:val="0"/>
          <w:numId w:val="20"/>
        </w:numPr>
        <w:jc w:val="both"/>
        <w:rPr>
          <w:rFonts w:ascii="Arial" w:hAnsi="Arial" w:cs="Arial"/>
          <w:b/>
          <w:bCs/>
          <w:sz w:val="22"/>
          <w:szCs w:val="22"/>
        </w:rPr>
      </w:pPr>
      <w:r w:rsidRPr="00E211DC">
        <w:rPr>
          <w:rFonts w:ascii="Arial" w:hAnsi="Arial" w:cs="Arial"/>
          <w:b/>
          <w:bCs/>
          <w:sz w:val="22"/>
          <w:szCs w:val="22"/>
        </w:rPr>
        <w:t xml:space="preserve">That all equipment, materials, etc. contained in the bid meets all local, state and federal requirements. Further, that if the company is the successful bidder and requirements is subsequently found to be </w:t>
      </w:r>
      <w:r w:rsidRPr="00E211DC">
        <w:rPr>
          <w:rFonts w:ascii="Arial" w:hAnsi="Arial" w:cs="Arial"/>
          <w:b/>
          <w:bCs/>
          <w:sz w:val="22"/>
          <w:szCs w:val="22"/>
        </w:rPr>
        <w:lastRenderedPageBreak/>
        <w:t>deficient pursuant to any local, state, or federal requirements, all costs necessary to bring the equipment, materials, etc. into compliance with aforementioned requirements shall borne solely by the vendor.</w:t>
      </w:r>
    </w:p>
    <w:p w14:paraId="33A50F60" w14:textId="77777777" w:rsidR="004B6D37" w:rsidRPr="00E211DC" w:rsidRDefault="004B6D37" w:rsidP="0008232C">
      <w:pPr>
        <w:jc w:val="both"/>
        <w:rPr>
          <w:rFonts w:ascii="Arial" w:hAnsi="Arial" w:cs="Arial"/>
          <w:b/>
          <w:bCs/>
          <w:sz w:val="22"/>
          <w:szCs w:val="22"/>
        </w:rPr>
      </w:pPr>
      <w:r w:rsidRPr="00E211DC">
        <w:rPr>
          <w:rFonts w:ascii="Arial" w:hAnsi="Arial" w:cs="Arial"/>
          <w:b/>
          <w:bCs/>
          <w:sz w:val="22"/>
          <w:szCs w:val="22"/>
        </w:rPr>
        <w:t xml:space="preserve"> </w:t>
      </w:r>
    </w:p>
    <w:p w14:paraId="5AF1A9B2" w14:textId="77777777" w:rsidR="0039502D" w:rsidRPr="00E211DC" w:rsidRDefault="0039502D" w:rsidP="0008232C">
      <w:pPr>
        <w:pStyle w:val="ListParagraph"/>
        <w:numPr>
          <w:ilvl w:val="0"/>
          <w:numId w:val="20"/>
        </w:numPr>
        <w:jc w:val="both"/>
        <w:rPr>
          <w:rFonts w:ascii="Arial" w:hAnsi="Arial" w:cs="Arial"/>
          <w:b/>
          <w:bCs/>
          <w:sz w:val="22"/>
          <w:szCs w:val="22"/>
        </w:rPr>
      </w:pPr>
      <w:r w:rsidRPr="00E211DC">
        <w:rPr>
          <w:rFonts w:ascii="Arial" w:hAnsi="Arial" w:cs="Arial"/>
          <w:b/>
          <w:bCs/>
          <w:sz w:val="22"/>
          <w:szCs w:val="22"/>
          <w:u w:val="single"/>
        </w:rPr>
        <w:t>ACCEPTANCE OF CONDITIONS</w:t>
      </w:r>
    </w:p>
    <w:p w14:paraId="3C488FC0" w14:textId="264963E5" w:rsidR="0039502D" w:rsidRPr="00E211DC" w:rsidRDefault="0039502D" w:rsidP="0008232C">
      <w:pPr>
        <w:pStyle w:val="ListParagraph"/>
        <w:ind w:left="374"/>
        <w:jc w:val="both"/>
        <w:rPr>
          <w:rFonts w:ascii="Arial" w:hAnsi="Arial" w:cs="Arial"/>
          <w:b/>
          <w:bCs/>
          <w:sz w:val="22"/>
          <w:szCs w:val="22"/>
        </w:rPr>
      </w:pPr>
      <w:r w:rsidRPr="00E211DC">
        <w:rPr>
          <w:rFonts w:ascii="Arial" w:hAnsi="Arial" w:cs="Arial"/>
          <w:b/>
          <w:bCs/>
          <w:sz w:val="22"/>
          <w:szCs w:val="22"/>
        </w:rPr>
        <w:t xml:space="preserve">Vendor shall indicate agreement with the terms and conditions as set forth in the </w:t>
      </w:r>
      <w:bookmarkStart w:id="19" w:name="_Hlk529011085"/>
      <w:r w:rsidRPr="00E211DC">
        <w:rPr>
          <w:rFonts w:ascii="Arial" w:hAnsi="Arial" w:cs="Arial"/>
          <w:b/>
          <w:bCs/>
          <w:sz w:val="22"/>
          <w:szCs w:val="22"/>
        </w:rPr>
        <w:t>solicitation</w:t>
      </w:r>
      <w:bookmarkEnd w:id="19"/>
      <w:r w:rsidRPr="00E211DC">
        <w:rPr>
          <w:rFonts w:ascii="Arial" w:hAnsi="Arial" w:cs="Arial"/>
          <w:b/>
          <w:bCs/>
          <w:sz w:val="22"/>
          <w:szCs w:val="22"/>
        </w:rPr>
        <w:t xml:space="preserve">. If the Vendor objects to any of the Standard Terms and Conditions, the objection may be considered as an adequate cause for rejection without further negotiations. </w:t>
      </w:r>
    </w:p>
    <w:p w14:paraId="715DF338" w14:textId="77777777" w:rsidR="0039502D" w:rsidRPr="00E211DC" w:rsidRDefault="0039502D" w:rsidP="0008232C">
      <w:pPr>
        <w:pStyle w:val="ListParagraph"/>
        <w:jc w:val="both"/>
        <w:rPr>
          <w:rFonts w:ascii="Arial" w:eastAsia="Arial Unicode MS" w:hAnsi="Arial"/>
          <w:b/>
          <w:bCs/>
          <w:color w:val="000000"/>
          <w:spacing w:val="-3"/>
          <w:sz w:val="22"/>
          <w:szCs w:val="22"/>
          <w:u w:val="single"/>
        </w:rPr>
      </w:pPr>
    </w:p>
    <w:p w14:paraId="5E4BB81B" w14:textId="2E56104E" w:rsidR="004B6D37" w:rsidRPr="00E211DC" w:rsidRDefault="004B6D37" w:rsidP="0008232C">
      <w:pPr>
        <w:keepNext/>
        <w:numPr>
          <w:ilvl w:val="0"/>
          <w:numId w:val="20"/>
        </w:numPr>
        <w:jc w:val="both"/>
        <w:outlineLvl w:val="4"/>
        <w:rPr>
          <w:rFonts w:ascii="Arial" w:eastAsia="Arial Unicode MS" w:hAnsi="Arial"/>
          <w:b/>
          <w:bCs/>
          <w:color w:val="000000"/>
          <w:spacing w:val="-3"/>
          <w:sz w:val="22"/>
          <w:szCs w:val="22"/>
          <w:u w:val="single"/>
        </w:rPr>
      </w:pPr>
      <w:r w:rsidRPr="00E211DC">
        <w:rPr>
          <w:rFonts w:ascii="Arial" w:eastAsia="Arial Unicode MS" w:hAnsi="Arial"/>
          <w:b/>
          <w:bCs/>
          <w:color w:val="000000"/>
          <w:spacing w:val="-3"/>
          <w:sz w:val="22"/>
          <w:szCs w:val="22"/>
          <w:u w:val="single"/>
        </w:rPr>
        <w:t>REPRESENTATION REGARDING GRATUITIES</w:t>
      </w:r>
    </w:p>
    <w:p w14:paraId="19E2C2AC" w14:textId="77777777" w:rsidR="004B6D37" w:rsidRPr="00E211DC" w:rsidRDefault="004B6D37" w:rsidP="0008232C">
      <w:pPr>
        <w:widowControl w:val="0"/>
        <w:overflowPunct w:val="0"/>
        <w:autoSpaceDE w:val="0"/>
        <w:autoSpaceDN w:val="0"/>
        <w:adjustRightInd w:val="0"/>
        <w:ind w:left="360"/>
        <w:jc w:val="both"/>
        <w:textAlignment w:val="baseline"/>
        <w:rPr>
          <w:rFonts w:ascii="Arial" w:hAnsi="Arial" w:cs="Arial"/>
          <w:b/>
          <w:sz w:val="22"/>
          <w:szCs w:val="22"/>
        </w:rPr>
      </w:pPr>
      <w:r w:rsidRPr="00E211DC">
        <w:rPr>
          <w:rFonts w:ascii="Arial" w:hAnsi="Arial" w:cs="Arial"/>
          <w:b/>
          <w:sz w:val="22"/>
          <w:szCs w:val="22"/>
        </w:rPr>
        <w:t>The Offeror, or Contractor represents that it has not violated, is not violating, and promises that it shall not violate the prohibition against gratuities set forth in Section 6-204 (Gratuities) of the Mississippi Public Procurement Review Board Office of Personal Service Contract Review Rules and Regulations.</w:t>
      </w:r>
    </w:p>
    <w:p w14:paraId="2B52F250" w14:textId="77777777" w:rsidR="004B6D37" w:rsidRPr="00E211DC" w:rsidRDefault="004B6D37" w:rsidP="0008232C">
      <w:pPr>
        <w:ind w:left="360"/>
        <w:jc w:val="both"/>
        <w:rPr>
          <w:rFonts w:ascii="Arial" w:hAnsi="Arial"/>
          <w:b/>
          <w:bCs/>
          <w:i/>
          <w:sz w:val="22"/>
          <w:szCs w:val="22"/>
        </w:rPr>
      </w:pPr>
    </w:p>
    <w:p w14:paraId="2826B8E3" w14:textId="77777777" w:rsidR="004B6D37" w:rsidRPr="00E211DC" w:rsidRDefault="004B6D37" w:rsidP="0008232C">
      <w:pPr>
        <w:numPr>
          <w:ilvl w:val="0"/>
          <w:numId w:val="20"/>
        </w:numPr>
        <w:jc w:val="both"/>
        <w:rPr>
          <w:rFonts w:ascii="Arial" w:hAnsi="Arial"/>
          <w:b/>
          <w:sz w:val="22"/>
          <w:szCs w:val="22"/>
          <w:u w:val="single"/>
          <w:lang w:eastAsia="x-none"/>
        </w:rPr>
      </w:pPr>
      <w:r w:rsidRPr="00E211DC">
        <w:rPr>
          <w:rFonts w:ascii="Arial" w:hAnsi="Arial"/>
          <w:b/>
          <w:sz w:val="22"/>
          <w:szCs w:val="22"/>
          <w:u w:val="single"/>
          <w:lang w:eastAsia="x-none"/>
        </w:rPr>
        <w:t>ACKNOWLEDGEMENT OF AMENDMENTS</w:t>
      </w:r>
    </w:p>
    <w:p w14:paraId="708F9D6D" w14:textId="77777777" w:rsidR="004B6D37" w:rsidRPr="00E211DC" w:rsidRDefault="004B6D37" w:rsidP="0008232C">
      <w:pPr>
        <w:ind w:left="360"/>
        <w:jc w:val="both"/>
        <w:rPr>
          <w:rFonts w:ascii="Arial" w:hAnsi="Arial"/>
          <w:b/>
          <w:sz w:val="22"/>
          <w:szCs w:val="22"/>
        </w:rPr>
      </w:pPr>
      <w:r w:rsidRPr="00E211DC">
        <w:rPr>
          <w:rFonts w:ascii="Arial" w:hAnsi="Arial"/>
          <w:b/>
          <w:sz w:val="22"/>
          <w:szCs w:val="22"/>
          <w:lang w:eastAsia="x-none"/>
        </w:rPr>
        <w:t xml:space="preserve">I acknowledge all amendments, if any, to this solicitation. </w:t>
      </w:r>
      <w:r w:rsidRPr="00E211DC">
        <w:rPr>
          <w:rFonts w:ascii="Arial" w:hAnsi="Arial"/>
          <w:b/>
          <w:sz w:val="22"/>
          <w:szCs w:val="22"/>
        </w:rPr>
        <w:t xml:space="preserve">Responses to questions shall be treated as amendments to the solicitation and shall require acknowledgment. </w:t>
      </w:r>
    </w:p>
    <w:p w14:paraId="50974AF1" w14:textId="77777777" w:rsidR="004B6D37" w:rsidRPr="00E211DC" w:rsidRDefault="004B6D37" w:rsidP="0008232C">
      <w:pPr>
        <w:ind w:left="360"/>
        <w:jc w:val="both"/>
        <w:rPr>
          <w:rFonts w:ascii="Arial" w:hAnsi="Arial"/>
          <w:b/>
          <w:sz w:val="22"/>
          <w:szCs w:val="22"/>
          <w:lang w:eastAsia="x-none"/>
        </w:rPr>
      </w:pPr>
    </w:p>
    <w:p w14:paraId="5722F291" w14:textId="77777777" w:rsidR="004B6D37" w:rsidRPr="00E211DC" w:rsidRDefault="004B6D37" w:rsidP="0008232C">
      <w:pPr>
        <w:widowControl w:val="0"/>
        <w:numPr>
          <w:ilvl w:val="0"/>
          <w:numId w:val="20"/>
        </w:numPr>
        <w:ind w:right="1080"/>
        <w:jc w:val="both"/>
        <w:rPr>
          <w:rFonts w:ascii="Arial" w:hAnsi="Arial" w:cs="Arial"/>
          <w:b/>
          <w:sz w:val="22"/>
          <w:szCs w:val="22"/>
          <w:u w:val="single"/>
        </w:rPr>
      </w:pPr>
      <w:r w:rsidRPr="00E211DC">
        <w:rPr>
          <w:rFonts w:ascii="Arial" w:hAnsi="Arial" w:cs="Arial"/>
          <w:b/>
          <w:bCs/>
          <w:spacing w:val="-2"/>
          <w:sz w:val="22"/>
          <w:szCs w:val="22"/>
          <w:u w:val="single"/>
        </w:rPr>
        <w:t>PROSPECTIVE</w:t>
      </w:r>
      <w:r w:rsidRPr="00E211DC">
        <w:rPr>
          <w:rFonts w:ascii="Arial" w:hAnsi="Arial" w:cs="Arial"/>
          <w:b/>
          <w:bCs/>
          <w:sz w:val="22"/>
          <w:szCs w:val="22"/>
          <w:u w:val="single"/>
        </w:rPr>
        <w:t xml:space="preserve"> </w:t>
      </w:r>
      <w:r w:rsidRPr="00E211DC">
        <w:rPr>
          <w:rFonts w:ascii="Arial" w:hAnsi="Arial" w:cs="Arial"/>
          <w:b/>
          <w:bCs/>
          <w:spacing w:val="-2"/>
          <w:sz w:val="22"/>
          <w:szCs w:val="22"/>
          <w:u w:val="single"/>
        </w:rPr>
        <w:t>CONTRACTOR’S</w:t>
      </w:r>
      <w:r w:rsidRPr="00E211DC">
        <w:rPr>
          <w:rFonts w:ascii="Arial" w:hAnsi="Arial" w:cs="Arial"/>
          <w:b/>
          <w:bCs/>
          <w:sz w:val="22"/>
          <w:szCs w:val="22"/>
          <w:u w:val="single"/>
        </w:rPr>
        <w:t xml:space="preserve"> </w:t>
      </w:r>
      <w:r w:rsidRPr="00E211DC">
        <w:rPr>
          <w:rFonts w:ascii="Arial" w:hAnsi="Arial" w:cs="Arial"/>
          <w:b/>
          <w:bCs/>
          <w:spacing w:val="-2"/>
          <w:sz w:val="22"/>
          <w:szCs w:val="22"/>
          <w:u w:val="single"/>
        </w:rPr>
        <w:t>REPRESENTATION</w:t>
      </w:r>
      <w:r w:rsidRPr="00E211DC">
        <w:rPr>
          <w:rFonts w:ascii="Arial" w:hAnsi="Arial" w:cs="Arial"/>
          <w:b/>
          <w:bCs/>
          <w:spacing w:val="-1"/>
          <w:sz w:val="22"/>
          <w:szCs w:val="22"/>
          <w:u w:val="single"/>
        </w:rPr>
        <w:t xml:space="preserve"> </w:t>
      </w:r>
      <w:r w:rsidRPr="00E211DC">
        <w:rPr>
          <w:rFonts w:ascii="Arial" w:hAnsi="Arial" w:cs="Arial"/>
          <w:b/>
          <w:bCs/>
          <w:spacing w:val="-2"/>
          <w:sz w:val="22"/>
          <w:szCs w:val="22"/>
          <w:u w:val="single"/>
        </w:rPr>
        <w:t>REGARDING</w:t>
      </w:r>
      <w:r w:rsidRPr="00E211DC">
        <w:rPr>
          <w:rFonts w:ascii="Arial" w:hAnsi="Arial" w:cs="Arial"/>
          <w:b/>
          <w:bCs/>
          <w:spacing w:val="56"/>
          <w:sz w:val="22"/>
          <w:szCs w:val="22"/>
          <w:u w:val="single"/>
        </w:rPr>
        <w:t xml:space="preserve"> </w:t>
      </w:r>
      <w:r w:rsidRPr="00E211DC">
        <w:rPr>
          <w:rFonts w:ascii="Arial" w:hAnsi="Arial" w:cs="Arial"/>
          <w:b/>
          <w:bCs/>
          <w:spacing w:val="-2"/>
          <w:sz w:val="22"/>
          <w:szCs w:val="22"/>
          <w:u w:val="single"/>
        </w:rPr>
        <w:t>CONTINGENT</w:t>
      </w:r>
      <w:r w:rsidRPr="00E211DC">
        <w:rPr>
          <w:rFonts w:ascii="Arial" w:hAnsi="Arial" w:cs="Arial"/>
          <w:b/>
          <w:bCs/>
          <w:spacing w:val="3"/>
          <w:sz w:val="22"/>
          <w:szCs w:val="22"/>
          <w:u w:val="single"/>
        </w:rPr>
        <w:t xml:space="preserve"> </w:t>
      </w:r>
      <w:r w:rsidRPr="00E211DC">
        <w:rPr>
          <w:rFonts w:ascii="Arial" w:hAnsi="Arial" w:cs="Arial"/>
          <w:b/>
          <w:bCs/>
          <w:spacing w:val="-2"/>
          <w:sz w:val="22"/>
          <w:szCs w:val="22"/>
          <w:u w:val="single"/>
        </w:rPr>
        <w:t>FEES</w:t>
      </w:r>
    </w:p>
    <w:p w14:paraId="72C0778B" w14:textId="77777777" w:rsidR="004B6D37" w:rsidRPr="00E211DC" w:rsidRDefault="004B6D37" w:rsidP="0008232C">
      <w:pPr>
        <w:ind w:left="360" w:right="231"/>
        <w:jc w:val="both"/>
        <w:rPr>
          <w:rFonts w:ascii="Arial" w:hAnsi="Arial" w:cs="Arial"/>
          <w:b/>
          <w:spacing w:val="-2"/>
          <w:sz w:val="22"/>
          <w:szCs w:val="22"/>
        </w:rPr>
      </w:pPr>
      <w:r w:rsidRPr="00E211DC">
        <w:rPr>
          <w:rFonts w:ascii="Arial" w:hAnsi="Arial" w:cs="Arial"/>
          <w:b/>
          <w:spacing w:val="-1"/>
          <w:sz w:val="22"/>
          <w:szCs w:val="22"/>
        </w:rPr>
        <w:t>The</w:t>
      </w:r>
      <w:r w:rsidRPr="00E211DC">
        <w:rPr>
          <w:rFonts w:ascii="Arial" w:hAnsi="Arial" w:cs="Arial"/>
          <w:b/>
          <w:spacing w:val="18"/>
          <w:sz w:val="22"/>
          <w:szCs w:val="22"/>
        </w:rPr>
        <w:t xml:space="preserve"> </w:t>
      </w:r>
      <w:r w:rsidRPr="00E211DC">
        <w:rPr>
          <w:rFonts w:ascii="Arial" w:hAnsi="Arial" w:cs="Arial"/>
          <w:b/>
          <w:spacing w:val="-1"/>
          <w:sz w:val="22"/>
          <w:szCs w:val="22"/>
        </w:rPr>
        <w:t>prospective</w:t>
      </w:r>
      <w:r w:rsidRPr="00E211DC">
        <w:rPr>
          <w:rFonts w:ascii="Arial" w:hAnsi="Arial" w:cs="Arial"/>
          <w:b/>
          <w:spacing w:val="18"/>
          <w:sz w:val="22"/>
          <w:szCs w:val="22"/>
        </w:rPr>
        <w:t xml:space="preserve"> </w:t>
      </w:r>
      <w:r w:rsidRPr="00E211DC">
        <w:rPr>
          <w:rFonts w:ascii="Arial" w:hAnsi="Arial" w:cs="Arial"/>
          <w:b/>
          <w:spacing w:val="-2"/>
          <w:sz w:val="22"/>
          <w:szCs w:val="22"/>
        </w:rPr>
        <w:t>Contractor</w:t>
      </w:r>
      <w:r w:rsidRPr="00E211DC">
        <w:rPr>
          <w:rFonts w:ascii="Arial" w:hAnsi="Arial" w:cs="Arial"/>
          <w:b/>
          <w:spacing w:val="18"/>
          <w:sz w:val="22"/>
          <w:szCs w:val="22"/>
        </w:rPr>
        <w:t xml:space="preserve"> </w:t>
      </w:r>
      <w:r w:rsidRPr="00E211DC">
        <w:rPr>
          <w:rFonts w:ascii="Arial" w:hAnsi="Arial" w:cs="Arial"/>
          <w:b/>
          <w:spacing w:val="-1"/>
          <w:sz w:val="22"/>
          <w:szCs w:val="22"/>
        </w:rPr>
        <w:t>represents</w:t>
      </w:r>
      <w:r w:rsidRPr="00E211DC">
        <w:rPr>
          <w:rFonts w:ascii="Arial" w:hAnsi="Arial" w:cs="Arial"/>
          <w:b/>
          <w:spacing w:val="21"/>
          <w:sz w:val="22"/>
          <w:szCs w:val="22"/>
        </w:rPr>
        <w:t xml:space="preserve"> </w:t>
      </w:r>
      <w:r w:rsidRPr="00E211DC">
        <w:rPr>
          <w:rFonts w:ascii="Arial" w:hAnsi="Arial" w:cs="Arial"/>
          <w:b/>
          <w:spacing w:val="-2"/>
          <w:sz w:val="22"/>
          <w:szCs w:val="22"/>
        </w:rPr>
        <w:t>as</w:t>
      </w:r>
      <w:r w:rsidRPr="00E211DC">
        <w:rPr>
          <w:rFonts w:ascii="Arial" w:hAnsi="Arial" w:cs="Arial"/>
          <w:b/>
          <w:spacing w:val="24"/>
          <w:sz w:val="22"/>
          <w:szCs w:val="22"/>
        </w:rPr>
        <w:t xml:space="preserve"> </w:t>
      </w:r>
      <w:r w:rsidRPr="00E211DC">
        <w:rPr>
          <w:rFonts w:ascii="Arial" w:hAnsi="Arial" w:cs="Arial"/>
          <w:b/>
          <w:sz w:val="22"/>
          <w:szCs w:val="22"/>
        </w:rPr>
        <w:t>a</w:t>
      </w:r>
      <w:r w:rsidRPr="00E211DC">
        <w:rPr>
          <w:rFonts w:ascii="Arial" w:hAnsi="Arial" w:cs="Arial"/>
          <w:b/>
          <w:spacing w:val="18"/>
          <w:sz w:val="22"/>
          <w:szCs w:val="22"/>
        </w:rPr>
        <w:t xml:space="preserve"> </w:t>
      </w:r>
      <w:r w:rsidRPr="00E211DC">
        <w:rPr>
          <w:rFonts w:ascii="Arial" w:hAnsi="Arial" w:cs="Arial"/>
          <w:b/>
          <w:spacing w:val="-1"/>
          <w:sz w:val="22"/>
          <w:szCs w:val="22"/>
        </w:rPr>
        <w:t>part</w:t>
      </w:r>
      <w:r w:rsidRPr="00E211DC">
        <w:rPr>
          <w:rFonts w:ascii="Arial" w:hAnsi="Arial" w:cs="Arial"/>
          <w:b/>
          <w:spacing w:val="22"/>
          <w:sz w:val="22"/>
          <w:szCs w:val="22"/>
        </w:rPr>
        <w:t xml:space="preserve"> </w:t>
      </w:r>
      <w:r w:rsidRPr="00E211DC">
        <w:rPr>
          <w:rFonts w:ascii="Arial" w:hAnsi="Arial" w:cs="Arial"/>
          <w:b/>
          <w:sz w:val="22"/>
          <w:szCs w:val="22"/>
        </w:rPr>
        <w:t>of</w:t>
      </w:r>
      <w:r w:rsidRPr="00E211DC">
        <w:rPr>
          <w:rFonts w:ascii="Arial" w:hAnsi="Arial" w:cs="Arial"/>
          <w:b/>
          <w:spacing w:val="18"/>
          <w:sz w:val="22"/>
          <w:szCs w:val="22"/>
        </w:rPr>
        <w:t xml:space="preserve"> </w:t>
      </w:r>
      <w:r w:rsidRPr="00E211DC">
        <w:rPr>
          <w:rFonts w:ascii="Arial" w:hAnsi="Arial" w:cs="Arial"/>
          <w:b/>
          <w:spacing w:val="-1"/>
          <w:sz w:val="22"/>
          <w:szCs w:val="22"/>
        </w:rPr>
        <w:t>such</w:t>
      </w:r>
      <w:r w:rsidRPr="00E211DC">
        <w:rPr>
          <w:rFonts w:ascii="Arial" w:hAnsi="Arial" w:cs="Arial"/>
          <w:b/>
          <w:spacing w:val="21"/>
          <w:sz w:val="22"/>
          <w:szCs w:val="22"/>
        </w:rPr>
        <w:t xml:space="preserve"> </w:t>
      </w:r>
      <w:r w:rsidRPr="00E211DC">
        <w:rPr>
          <w:rFonts w:ascii="Arial" w:hAnsi="Arial" w:cs="Arial"/>
          <w:b/>
          <w:spacing w:val="-1"/>
          <w:sz w:val="22"/>
          <w:szCs w:val="22"/>
        </w:rPr>
        <w:t>Contractor’s</w:t>
      </w:r>
      <w:r w:rsidRPr="00E211DC">
        <w:rPr>
          <w:rFonts w:ascii="Arial" w:hAnsi="Arial" w:cs="Arial"/>
          <w:b/>
          <w:spacing w:val="21"/>
          <w:sz w:val="22"/>
          <w:szCs w:val="22"/>
        </w:rPr>
        <w:t xml:space="preserve"> </w:t>
      </w:r>
      <w:r w:rsidRPr="00E211DC">
        <w:rPr>
          <w:rFonts w:ascii="Arial" w:hAnsi="Arial" w:cs="Arial"/>
          <w:b/>
          <w:spacing w:val="-1"/>
          <w:sz w:val="22"/>
          <w:szCs w:val="22"/>
        </w:rPr>
        <w:t>qualification</w:t>
      </w:r>
      <w:r w:rsidRPr="00E211DC">
        <w:rPr>
          <w:rFonts w:ascii="Arial" w:hAnsi="Arial" w:cs="Arial"/>
          <w:b/>
          <w:spacing w:val="21"/>
          <w:sz w:val="22"/>
          <w:szCs w:val="22"/>
        </w:rPr>
        <w:t xml:space="preserve"> </w:t>
      </w:r>
      <w:r w:rsidRPr="00E211DC">
        <w:rPr>
          <w:rFonts w:ascii="Arial" w:hAnsi="Arial" w:cs="Arial"/>
          <w:b/>
          <w:spacing w:val="-2"/>
          <w:sz w:val="22"/>
          <w:szCs w:val="22"/>
        </w:rPr>
        <w:t>that</w:t>
      </w:r>
      <w:r w:rsidRPr="00E211DC">
        <w:rPr>
          <w:rFonts w:ascii="Arial" w:hAnsi="Arial" w:cs="Arial"/>
          <w:b/>
          <w:spacing w:val="37"/>
          <w:sz w:val="22"/>
          <w:szCs w:val="22"/>
        </w:rPr>
        <w:t xml:space="preserve"> </w:t>
      </w:r>
      <w:r w:rsidRPr="00E211DC">
        <w:rPr>
          <w:rFonts w:ascii="Arial" w:hAnsi="Arial" w:cs="Arial"/>
          <w:b/>
          <w:spacing w:val="-1"/>
          <w:sz w:val="22"/>
          <w:szCs w:val="22"/>
        </w:rPr>
        <w:t>such</w:t>
      </w:r>
      <w:r w:rsidRPr="00E211DC">
        <w:rPr>
          <w:rFonts w:ascii="Arial" w:hAnsi="Arial" w:cs="Arial"/>
          <w:b/>
          <w:spacing w:val="50"/>
          <w:sz w:val="22"/>
          <w:szCs w:val="22"/>
        </w:rPr>
        <w:t xml:space="preserve"> </w:t>
      </w:r>
      <w:r w:rsidRPr="00E211DC">
        <w:rPr>
          <w:rFonts w:ascii="Arial" w:hAnsi="Arial" w:cs="Arial"/>
          <w:b/>
          <w:spacing w:val="-2"/>
          <w:sz w:val="22"/>
          <w:szCs w:val="22"/>
        </w:rPr>
        <w:t>Contractor</w:t>
      </w:r>
      <w:r w:rsidRPr="00E211DC">
        <w:rPr>
          <w:rFonts w:ascii="Arial" w:hAnsi="Arial" w:cs="Arial"/>
          <w:b/>
          <w:spacing w:val="35"/>
          <w:sz w:val="22"/>
          <w:szCs w:val="22"/>
        </w:rPr>
        <w:t xml:space="preserve"> </w:t>
      </w:r>
      <w:r w:rsidRPr="00E211DC">
        <w:rPr>
          <w:rFonts w:ascii="Arial" w:hAnsi="Arial" w:cs="Arial"/>
          <w:b/>
          <w:bCs/>
          <w:i/>
          <w:spacing w:val="-1"/>
          <w:sz w:val="22"/>
          <w:szCs w:val="22"/>
          <w:highlight w:val="yellow"/>
        </w:rPr>
        <w:t>has ( ) or has</w:t>
      </w:r>
      <w:r w:rsidRPr="00E211DC">
        <w:rPr>
          <w:rFonts w:ascii="Arial" w:hAnsi="Arial" w:cs="Arial"/>
          <w:b/>
          <w:bCs/>
          <w:i/>
          <w:spacing w:val="38"/>
          <w:sz w:val="22"/>
          <w:szCs w:val="22"/>
          <w:highlight w:val="yellow"/>
        </w:rPr>
        <w:t xml:space="preserve"> </w:t>
      </w:r>
      <w:r w:rsidRPr="00E211DC">
        <w:rPr>
          <w:rFonts w:ascii="Arial" w:hAnsi="Arial" w:cs="Arial"/>
          <w:b/>
          <w:bCs/>
          <w:i/>
          <w:sz w:val="22"/>
          <w:szCs w:val="22"/>
          <w:highlight w:val="yellow"/>
        </w:rPr>
        <w:t>not ( )</w:t>
      </w:r>
      <w:r w:rsidRPr="00E211DC">
        <w:rPr>
          <w:rFonts w:ascii="Arial" w:hAnsi="Arial" w:cs="Arial"/>
          <w:b/>
          <w:bCs/>
          <w:spacing w:val="35"/>
          <w:sz w:val="22"/>
          <w:szCs w:val="22"/>
        </w:rPr>
        <w:t xml:space="preserve"> </w:t>
      </w:r>
      <w:r w:rsidRPr="00E211DC">
        <w:rPr>
          <w:rFonts w:ascii="Arial" w:hAnsi="Arial" w:cs="Arial"/>
          <w:b/>
          <w:spacing w:val="-2"/>
          <w:sz w:val="22"/>
          <w:szCs w:val="22"/>
        </w:rPr>
        <w:t>retained</w:t>
      </w:r>
      <w:r w:rsidRPr="00E211DC">
        <w:rPr>
          <w:rFonts w:ascii="Arial" w:hAnsi="Arial" w:cs="Arial"/>
          <w:b/>
          <w:spacing w:val="38"/>
          <w:sz w:val="22"/>
          <w:szCs w:val="22"/>
        </w:rPr>
        <w:t xml:space="preserve"> </w:t>
      </w:r>
      <w:r w:rsidRPr="00E211DC">
        <w:rPr>
          <w:rFonts w:ascii="Arial" w:hAnsi="Arial" w:cs="Arial"/>
          <w:b/>
          <w:sz w:val="22"/>
          <w:szCs w:val="22"/>
        </w:rPr>
        <w:t>any</w:t>
      </w:r>
      <w:r w:rsidRPr="00E211DC">
        <w:rPr>
          <w:rFonts w:ascii="Arial" w:hAnsi="Arial" w:cs="Arial"/>
          <w:b/>
          <w:spacing w:val="28"/>
          <w:sz w:val="22"/>
          <w:szCs w:val="22"/>
        </w:rPr>
        <w:t xml:space="preserve"> </w:t>
      </w:r>
      <w:r w:rsidRPr="00E211DC">
        <w:rPr>
          <w:rFonts w:ascii="Arial" w:hAnsi="Arial" w:cs="Arial"/>
          <w:b/>
          <w:sz w:val="22"/>
          <w:szCs w:val="22"/>
        </w:rPr>
        <w:t>person</w:t>
      </w:r>
      <w:r w:rsidRPr="00E211DC">
        <w:rPr>
          <w:rFonts w:ascii="Arial" w:hAnsi="Arial" w:cs="Arial"/>
          <w:b/>
          <w:spacing w:val="38"/>
          <w:sz w:val="22"/>
          <w:szCs w:val="22"/>
        </w:rPr>
        <w:t xml:space="preserve"> </w:t>
      </w:r>
      <w:r w:rsidRPr="00E211DC">
        <w:rPr>
          <w:rFonts w:ascii="Arial" w:hAnsi="Arial" w:cs="Arial"/>
          <w:b/>
          <w:sz w:val="22"/>
          <w:szCs w:val="22"/>
        </w:rPr>
        <w:t>or</w:t>
      </w:r>
      <w:r w:rsidRPr="00E211DC">
        <w:rPr>
          <w:rFonts w:ascii="Arial" w:hAnsi="Arial" w:cs="Arial"/>
          <w:b/>
          <w:spacing w:val="37"/>
          <w:sz w:val="22"/>
          <w:szCs w:val="22"/>
        </w:rPr>
        <w:t xml:space="preserve"> </w:t>
      </w:r>
      <w:r w:rsidRPr="00E211DC">
        <w:rPr>
          <w:rFonts w:ascii="Arial" w:hAnsi="Arial" w:cs="Arial"/>
          <w:b/>
          <w:spacing w:val="-1"/>
          <w:sz w:val="22"/>
          <w:szCs w:val="22"/>
        </w:rPr>
        <w:t>agency</w:t>
      </w:r>
      <w:r w:rsidRPr="00E211DC">
        <w:rPr>
          <w:rFonts w:ascii="Arial" w:hAnsi="Arial" w:cs="Arial"/>
          <w:b/>
          <w:spacing w:val="28"/>
          <w:sz w:val="22"/>
          <w:szCs w:val="22"/>
        </w:rPr>
        <w:t xml:space="preserve"> </w:t>
      </w:r>
      <w:r w:rsidRPr="00E211DC">
        <w:rPr>
          <w:rFonts w:ascii="Arial" w:hAnsi="Arial" w:cs="Arial"/>
          <w:b/>
          <w:sz w:val="22"/>
          <w:szCs w:val="22"/>
        </w:rPr>
        <w:t>on</w:t>
      </w:r>
      <w:r w:rsidRPr="00E211DC">
        <w:rPr>
          <w:rFonts w:ascii="Arial" w:hAnsi="Arial" w:cs="Arial"/>
          <w:b/>
          <w:spacing w:val="38"/>
          <w:sz w:val="22"/>
          <w:szCs w:val="22"/>
        </w:rPr>
        <w:t xml:space="preserve"> </w:t>
      </w:r>
      <w:r w:rsidRPr="00E211DC">
        <w:rPr>
          <w:rFonts w:ascii="Arial" w:hAnsi="Arial" w:cs="Arial"/>
          <w:b/>
          <w:sz w:val="22"/>
          <w:szCs w:val="22"/>
        </w:rPr>
        <w:t>a</w:t>
      </w:r>
      <w:r w:rsidRPr="00E211DC">
        <w:rPr>
          <w:rFonts w:ascii="Arial" w:hAnsi="Arial" w:cs="Arial"/>
          <w:b/>
          <w:spacing w:val="37"/>
          <w:sz w:val="22"/>
          <w:szCs w:val="22"/>
        </w:rPr>
        <w:t xml:space="preserve"> </w:t>
      </w:r>
      <w:r w:rsidRPr="00E211DC">
        <w:rPr>
          <w:rFonts w:ascii="Arial" w:hAnsi="Arial" w:cs="Arial"/>
          <w:b/>
          <w:spacing w:val="-2"/>
          <w:sz w:val="22"/>
          <w:szCs w:val="22"/>
        </w:rPr>
        <w:t>percentage,</w:t>
      </w:r>
      <w:r w:rsidRPr="00E211DC">
        <w:rPr>
          <w:rFonts w:ascii="Arial" w:hAnsi="Arial" w:cs="Arial"/>
          <w:b/>
          <w:spacing w:val="68"/>
          <w:sz w:val="22"/>
          <w:szCs w:val="22"/>
        </w:rPr>
        <w:t xml:space="preserve"> </w:t>
      </w:r>
      <w:r w:rsidRPr="00E211DC">
        <w:rPr>
          <w:rFonts w:ascii="Arial" w:hAnsi="Arial" w:cs="Arial"/>
          <w:b/>
          <w:spacing w:val="-1"/>
          <w:sz w:val="22"/>
          <w:szCs w:val="22"/>
        </w:rPr>
        <w:t>commission,</w:t>
      </w:r>
      <w:r w:rsidRPr="00E211DC">
        <w:rPr>
          <w:rFonts w:ascii="Arial" w:hAnsi="Arial" w:cs="Arial"/>
          <w:b/>
          <w:spacing w:val="24"/>
          <w:sz w:val="22"/>
          <w:szCs w:val="22"/>
        </w:rPr>
        <w:t xml:space="preserve"> </w:t>
      </w:r>
      <w:r w:rsidRPr="00E211DC">
        <w:rPr>
          <w:rFonts w:ascii="Arial" w:hAnsi="Arial" w:cs="Arial"/>
          <w:b/>
          <w:spacing w:val="-2"/>
          <w:sz w:val="22"/>
          <w:szCs w:val="22"/>
        </w:rPr>
        <w:t>or</w:t>
      </w:r>
      <w:r w:rsidRPr="00E211DC">
        <w:rPr>
          <w:rFonts w:ascii="Arial" w:hAnsi="Arial" w:cs="Arial"/>
          <w:b/>
          <w:spacing w:val="56"/>
          <w:sz w:val="22"/>
          <w:szCs w:val="22"/>
        </w:rPr>
        <w:t xml:space="preserve"> </w:t>
      </w:r>
      <w:r w:rsidRPr="00E211DC">
        <w:rPr>
          <w:rFonts w:ascii="Arial" w:hAnsi="Arial" w:cs="Arial"/>
          <w:b/>
          <w:spacing w:val="-1"/>
          <w:sz w:val="22"/>
          <w:szCs w:val="22"/>
        </w:rPr>
        <w:t>other</w:t>
      </w:r>
      <w:r w:rsidRPr="00E211DC">
        <w:rPr>
          <w:rFonts w:ascii="Arial" w:hAnsi="Arial" w:cs="Arial"/>
          <w:b/>
          <w:spacing w:val="-4"/>
          <w:sz w:val="22"/>
          <w:szCs w:val="22"/>
        </w:rPr>
        <w:t xml:space="preserve"> </w:t>
      </w:r>
      <w:r w:rsidRPr="00E211DC">
        <w:rPr>
          <w:rFonts w:ascii="Arial" w:hAnsi="Arial" w:cs="Arial"/>
          <w:b/>
          <w:spacing w:val="-2"/>
          <w:sz w:val="22"/>
          <w:szCs w:val="22"/>
        </w:rPr>
        <w:t>contingent</w:t>
      </w:r>
      <w:r w:rsidRPr="00E211DC">
        <w:rPr>
          <w:rFonts w:ascii="Arial" w:hAnsi="Arial" w:cs="Arial"/>
          <w:b/>
          <w:sz w:val="22"/>
          <w:szCs w:val="22"/>
        </w:rPr>
        <w:t xml:space="preserve"> </w:t>
      </w:r>
      <w:r w:rsidRPr="00E211DC">
        <w:rPr>
          <w:rFonts w:ascii="Arial" w:hAnsi="Arial" w:cs="Arial"/>
          <w:b/>
          <w:spacing w:val="-2"/>
          <w:sz w:val="22"/>
          <w:szCs w:val="22"/>
        </w:rPr>
        <w:t xml:space="preserve">arrangement </w:t>
      </w:r>
      <w:r w:rsidRPr="00E211DC">
        <w:rPr>
          <w:rFonts w:ascii="Arial" w:hAnsi="Arial" w:cs="Arial"/>
          <w:b/>
          <w:sz w:val="22"/>
          <w:szCs w:val="22"/>
        </w:rPr>
        <w:t xml:space="preserve">to </w:t>
      </w:r>
      <w:r w:rsidRPr="00E211DC">
        <w:rPr>
          <w:rFonts w:ascii="Arial" w:hAnsi="Arial" w:cs="Arial"/>
          <w:b/>
          <w:spacing w:val="-1"/>
          <w:sz w:val="22"/>
          <w:szCs w:val="22"/>
        </w:rPr>
        <w:t>secure this</w:t>
      </w:r>
      <w:r w:rsidRPr="00E211DC">
        <w:rPr>
          <w:rFonts w:ascii="Arial" w:hAnsi="Arial" w:cs="Arial"/>
          <w:b/>
          <w:sz w:val="22"/>
          <w:szCs w:val="22"/>
        </w:rPr>
        <w:t xml:space="preserve"> </w:t>
      </w:r>
      <w:r w:rsidRPr="00E211DC">
        <w:rPr>
          <w:rFonts w:ascii="Arial" w:hAnsi="Arial" w:cs="Arial"/>
          <w:b/>
          <w:spacing w:val="-2"/>
          <w:sz w:val="22"/>
          <w:szCs w:val="22"/>
        </w:rPr>
        <w:t>contract.</w:t>
      </w:r>
    </w:p>
    <w:p w14:paraId="5CB70BA7" w14:textId="77777777" w:rsidR="004B6D37" w:rsidRPr="00E211DC" w:rsidRDefault="004B6D37" w:rsidP="0008232C">
      <w:pPr>
        <w:ind w:right="231"/>
        <w:jc w:val="both"/>
        <w:rPr>
          <w:rFonts w:ascii="Arial" w:hAnsi="Arial" w:cs="Arial"/>
          <w:b/>
          <w:sz w:val="22"/>
          <w:szCs w:val="22"/>
        </w:rPr>
      </w:pPr>
    </w:p>
    <w:p w14:paraId="7546DEC1" w14:textId="77777777" w:rsidR="004B6D37" w:rsidRPr="00E211DC" w:rsidRDefault="004B6D37" w:rsidP="0008232C">
      <w:pPr>
        <w:numPr>
          <w:ilvl w:val="0"/>
          <w:numId w:val="20"/>
        </w:numPr>
        <w:jc w:val="both"/>
        <w:rPr>
          <w:rFonts w:ascii="Arial" w:eastAsia="Calibri" w:hAnsi="Arial" w:cs="Arial"/>
          <w:b/>
          <w:sz w:val="22"/>
          <w:szCs w:val="22"/>
          <w:u w:val="single"/>
        </w:rPr>
      </w:pPr>
      <w:r w:rsidRPr="00E211DC">
        <w:rPr>
          <w:rFonts w:ascii="Arial" w:eastAsia="Calibri" w:hAnsi="Arial" w:cs="Arial"/>
          <w:b/>
          <w:sz w:val="22"/>
          <w:szCs w:val="22"/>
          <w:u w:val="single"/>
        </w:rPr>
        <w:t>FEDERAL DEBARMENT CERTIFICATION:</w:t>
      </w:r>
    </w:p>
    <w:p w14:paraId="3ADC9131" w14:textId="77777777" w:rsidR="004B6D37" w:rsidRPr="00E211DC" w:rsidRDefault="004B6D37" w:rsidP="0008232C">
      <w:pPr>
        <w:ind w:left="360"/>
        <w:jc w:val="both"/>
        <w:rPr>
          <w:rFonts w:ascii="Arial" w:eastAsia="Calibri" w:hAnsi="Arial" w:cs="Arial"/>
          <w:b/>
          <w:sz w:val="22"/>
          <w:szCs w:val="22"/>
        </w:rPr>
      </w:pPr>
      <w:r w:rsidRPr="00E211DC">
        <w:rPr>
          <w:rFonts w:ascii="Arial" w:eastAsia="Calibri" w:hAnsi="Arial" w:cs="Arial"/>
          <w:b/>
          <w:sz w:val="22"/>
          <w:szCs w:val="22"/>
        </w:rPr>
        <w:t xml:space="preserve">I hereby certify that Contractor is not on the list for federal debarment on </w:t>
      </w:r>
      <w:hyperlink r:id="rId15" w:history="1">
        <w:r w:rsidRPr="00E211DC">
          <w:rPr>
            <w:rFonts w:ascii="Arial" w:eastAsia="Calibri" w:hAnsi="Arial" w:cs="Arial"/>
            <w:b/>
            <w:color w:val="0563C1"/>
            <w:sz w:val="22"/>
            <w:szCs w:val="22"/>
            <w:u w:val="single"/>
          </w:rPr>
          <w:t>www.sam.gov</w:t>
        </w:r>
      </w:hyperlink>
      <w:r w:rsidRPr="00E211DC">
        <w:rPr>
          <w:rFonts w:ascii="Arial" w:eastAsia="Calibri" w:hAnsi="Arial" w:cs="Arial"/>
          <w:b/>
          <w:sz w:val="22"/>
          <w:szCs w:val="22"/>
        </w:rPr>
        <w:t xml:space="preserve"> – System for Award Management.</w:t>
      </w:r>
    </w:p>
    <w:p w14:paraId="3ABAE10A" w14:textId="77777777" w:rsidR="004B6D37" w:rsidRPr="00E211DC" w:rsidRDefault="004B6D37" w:rsidP="0008232C">
      <w:pPr>
        <w:jc w:val="both"/>
        <w:rPr>
          <w:rFonts w:ascii="Arial" w:eastAsia="Calibri" w:hAnsi="Arial" w:cs="Arial"/>
          <w:b/>
          <w:sz w:val="22"/>
          <w:szCs w:val="22"/>
        </w:rPr>
      </w:pPr>
    </w:p>
    <w:p w14:paraId="2E58071D" w14:textId="77777777" w:rsidR="004B6D37" w:rsidRPr="00E211DC" w:rsidRDefault="004B6D37" w:rsidP="0008232C">
      <w:pPr>
        <w:numPr>
          <w:ilvl w:val="0"/>
          <w:numId w:val="20"/>
        </w:numPr>
        <w:jc w:val="both"/>
        <w:rPr>
          <w:rFonts w:ascii="Arial" w:eastAsia="Calibri" w:hAnsi="Arial" w:cs="Arial"/>
          <w:b/>
          <w:sz w:val="22"/>
          <w:szCs w:val="22"/>
          <w:u w:val="single"/>
        </w:rPr>
      </w:pPr>
      <w:r w:rsidRPr="00E211DC">
        <w:rPr>
          <w:rFonts w:ascii="Arial" w:eastAsia="Calibri" w:hAnsi="Arial" w:cs="Arial"/>
          <w:b/>
          <w:sz w:val="22"/>
          <w:szCs w:val="22"/>
          <w:u w:val="single"/>
        </w:rPr>
        <w:t>STATE OF MISSISSIPPI DEBARMENT CERTIFICATION:</w:t>
      </w:r>
    </w:p>
    <w:p w14:paraId="0215AC25" w14:textId="77777777" w:rsidR="004B6D37" w:rsidRPr="00E211DC" w:rsidRDefault="004B6D37" w:rsidP="0008232C">
      <w:pPr>
        <w:ind w:left="360"/>
        <w:jc w:val="both"/>
        <w:rPr>
          <w:rFonts w:ascii="Arial" w:eastAsia="Calibri" w:hAnsi="Arial" w:cs="Arial"/>
          <w:b/>
          <w:sz w:val="22"/>
          <w:szCs w:val="22"/>
        </w:rPr>
      </w:pPr>
      <w:r w:rsidRPr="00E211DC">
        <w:rPr>
          <w:rFonts w:ascii="Arial" w:eastAsia="Calibri" w:hAnsi="Arial" w:cs="Arial"/>
          <w:b/>
          <w:sz w:val="22"/>
          <w:szCs w:val="22"/>
        </w:rPr>
        <w:t xml:space="preserve">I hereby certify that Contractor is not on the list for debarment on </w:t>
      </w:r>
      <w:hyperlink r:id="rId16" w:history="1">
        <w:r w:rsidRPr="00E211DC">
          <w:rPr>
            <w:rFonts w:ascii="Arial" w:eastAsia="Calibri" w:hAnsi="Arial" w:cs="Arial"/>
            <w:b/>
            <w:color w:val="0563C1"/>
            <w:sz w:val="22"/>
            <w:szCs w:val="22"/>
            <w:u w:val="single"/>
          </w:rPr>
          <w:t>www.sos.ms.gov</w:t>
        </w:r>
      </w:hyperlink>
      <w:r w:rsidRPr="00E211DC">
        <w:rPr>
          <w:rFonts w:ascii="Arial" w:eastAsia="Calibri" w:hAnsi="Arial" w:cs="Arial"/>
          <w:b/>
          <w:sz w:val="22"/>
          <w:szCs w:val="22"/>
        </w:rPr>
        <w:t xml:space="preserve"> for doing business with the State of Mississippi or with any Mississippi State Agency. </w:t>
      </w:r>
    </w:p>
    <w:p w14:paraId="1479BB4B" w14:textId="77777777" w:rsidR="004B6D37" w:rsidRPr="00E211DC" w:rsidRDefault="004B6D37" w:rsidP="0008232C">
      <w:pPr>
        <w:ind w:left="360"/>
        <w:jc w:val="both"/>
        <w:rPr>
          <w:rFonts w:ascii="Arial" w:eastAsia="Calibri" w:hAnsi="Arial" w:cs="Arial"/>
          <w:b/>
          <w:sz w:val="22"/>
          <w:szCs w:val="22"/>
        </w:rPr>
      </w:pPr>
    </w:p>
    <w:p w14:paraId="1D12FA67" w14:textId="77777777" w:rsidR="004B6D37" w:rsidRPr="00E211DC" w:rsidRDefault="004B6D37" w:rsidP="0008232C">
      <w:pPr>
        <w:numPr>
          <w:ilvl w:val="0"/>
          <w:numId w:val="20"/>
        </w:numPr>
        <w:jc w:val="both"/>
        <w:rPr>
          <w:rFonts w:ascii="Arial" w:eastAsia="Calibri" w:hAnsi="Arial" w:cs="Arial"/>
          <w:b/>
          <w:sz w:val="22"/>
          <w:szCs w:val="22"/>
          <w:u w:val="single"/>
        </w:rPr>
      </w:pPr>
      <w:r w:rsidRPr="00E211DC">
        <w:rPr>
          <w:rFonts w:ascii="Arial" w:eastAsia="Calibri" w:hAnsi="Arial" w:cs="Arial"/>
          <w:b/>
          <w:sz w:val="22"/>
          <w:szCs w:val="22"/>
          <w:u w:val="single"/>
        </w:rPr>
        <w:t>PARTNERSHIP DEBARMENT CERTIFICATION:</w:t>
      </w:r>
    </w:p>
    <w:p w14:paraId="7C1CF6D7" w14:textId="77777777" w:rsidR="004B6D37" w:rsidRPr="00E211DC" w:rsidRDefault="004B6D37" w:rsidP="0008232C">
      <w:pPr>
        <w:ind w:left="360"/>
        <w:jc w:val="both"/>
        <w:rPr>
          <w:rFonts w:ascii="Arial" w:eastAsia="Calibri" w:hAnsi="Arial" w:cs="Arial"/>
          <w:b/>
          <w:sz w:val="22"/>
          <w:szCs w:val="22"/>
        </w:rPr>
      </w:pPr>
      <w:r w:rsidRPr="00E211DC">
        <w:rPr>
          <w:rFonts w:ascii="Arial" w:eastAsia="Calibri" w:hAnsi="Arial" w:cs="Arial"/>
          <w:b/>
          <w:sz w:val="22"/>
          <w:szCs w:val="22"/>
        </w:rPr>
        <w:t xml:space="preserve">I hereby certify that all entities who are in partnership through this contract or grant with the Mississippi Department of Education (MDE) (subcontractors, subrecipients, et al.) are not on the federal debarment list on </w:t>
      </w:r>
      <w:hyperlink w:history="1">
        <w:r w:rsidRPr="00E211DC">
          <w:rPr>
            <w:rFonts w:ascii="Arial" w:eastAsia="Calibri" w:hAnsi="Arial" w:cs="Arial"/>
            <w:b/>
            <w:color w:val="0563C1"/>
            <w:sz w:val="22"/>
            <w:szCs w:val="22"/>
            <w:u w:val="single"/>
          </w:rPr>
          <w:t xml:space="preserve">www.sam.gov </w:t>
        </w:r>
      </w:hyperlink>
      <w:r w:rsidRPr="00E211DC">
        <w:rPr>
          <w:rFonts w:ascii="Arial" w:eastAsia="Calibri" w:hAnsi="Arial" w:cs="Arial"/>
          <w:b/>
          <w:sz w:val="22"/>
          <w:szCs w:val="22"/>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MDE. </w:t>
      </w:r>
    </w:p>
    <w:p w14:paraId="7E36837F" w14:textId="77777777" w:rsidR="004B6D37" w:rsidRPr="00E211DC" w:rsidRDefault="004B6D37" w:rsidP="0008232C">
      <w:pPr>
        <w:ind w:left="14"/>
        <w:jc w:val="both"/>
        <w:rPr>
          <w:rFonts w:ascii="Arial" w:hAnsi="Arial" w:cs="Arial"/>
          <w:b/>
          <w:bCs/>
          <w:sz w:val="22"/>
          <w:szCs w:val="22"/>
        </w:rPr>
      </w:pPr>
    </w:p>
    <w:p w14:paraId="0C5FA6D6" w14:textId="77777777" w:rsidR="004B6D37" w:rsidRPr="00E211DC" w:rsidRDefault="004B6D37" w:rsidP="0008232C">
      <w:pPr>
        <w:numPr>
          <w:ilvl w:val="0"/>
          <w:numId w:val="20"/>
        </w:numPr>
        <w:jc w:val="both"/>
        <w:rPr>
          <w:rFonts w:ascii="Arial" w:hAnsi="Arial" w:cs="Arial"/>
          <w:b/>
          <w:sz w:val="22"/>
          <w:szCs w:val="22"/>
          <w:u w:val="single"/>
        </w:rPr>
      </w:pPr>
      <w:r w:rsidRPr="00E211DC">
        <w:rPr>
          <w:rFonts w:ascii="Arial" w:hAnsi="Arial" w:cs="Arial"/>
          <w:b/>
          <w:bCs/>
          <w:sz w:val="22"/>
          <w:szCs w:val="22"/>
          <w:u w:val="single"/>
        </w:rPr>
        <w:t>CERTIFICATION OF INDEPENDENT PRICE DETERMINATION</w:t>
      </w:r>
      <w:r w:rsidRPr="00E211DC">
        <w:rPr>
          <w:rFonts w:ascii="Arial" w:hAnsi="Arial" w:cs="Arial"/>
          <w:b/>
          <w:sz w:val="22"/>
          <w:szCs w:val="22"/>
          <w:u w:val="single"/>
        </w:rPr>
        <w:t xml:space="preserve"> </w:t>
      </w:r>
    </w:p>
    <w:p w14:paraId="4C90116B" w14:textId="77777777" w:rsidR="004B6D37" w:rsidRPr="00E211DC" w:rsidRDefault="004B6D37" w:rsidP="0008232C">
      <w:pPr>
        <w:jc w:val="both"/>
        <w:rPr>
          <w:rFonts w:ascii="Arial" w:hAnsi="Arial" w:cs="Arial"/>
          <w:b/>
          <w:sz w:val="22"/>
          <w:szCs w:val="22"/>
        </w:rPr>
      </w:pPr>
    </w:p>
    <w:p w14:paraId="4DF9201E" w14:textId="77777777" w:rsidR="004B6D37" w:rsidRPr="00E211DC" w:rsidRDefault="004B6D37" w:rsidP="0008232C">
      <w:pPr>
        <w:ind w:left="360"/>
        <w:jc w:val="both"/>
        <w:rPr>
          <w:rFonts w:ascii="Arial" w:hAnsi="Arial" w:cs="Arial"/>
          <w:b/>
          <w:sz w:val="22"/>
          <w:szCs w:val="22"/>
        </w:rPr>
      </w:pPr>
      <w:r w:rsidRPr="00E211DC">
        <w:rPr>
          <w:rFonts w:ascii="Arial" w:hAnsi="Arial" w:cs="Arial"/>
          <w:b/>
          <w:sz w:val="22"/>
          <w:szCs w:val="22"/>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69520E77" w14:textId="77777777" w:rsidR="004B6D37" w:rsidRPr="00E211DC" w:rsidRDefault="004B6D37" w:rsidP="0008232C">
      <w:pPr>
        <w:ind w:left="720" w:hanging="720"/>
        <w:jc w:val="both"/>
        <w:rPr>
          <w:rFonts w:ascii="Arial" w:hAnsi="Arial" w:cs="Arial"/>
          <w:b/>
          <w:sz w:val="22"/>
          <w:szCs w:val="22"/>
          <w:lang w:eastAsia="x-none"/>
        </w:rPr>
      </w:pPr>
    </w:p>
    <w:p w14:paraId="0C01D6D5" w14:textId="77777777" w:rsidR="004B6D37" w:rsidRPr="00E211DC" w:rsidRDefault="004B6D37" w:rsidP="0008232C">
      <w:pPr>
        <w:numPr>
          <w:ilvl w:val="0"/>
          <w:numId w:val="20"/>
        </w:numPr>
        <w:jc w:val="both"/>
        <w:rPr>
          <w:rFonts w:ascii="Arial" w:hAnsi="Arial"/>
          <w:b/>
          <w:sz w:val="22"/>
          <w:szCs w:val="22"/>
          <w:u w:val="single"/>
          <w:lang w:eastAsia="x-none"/>
        </w:rPr>
      </w:pPr>
      <w:r w:rsidRPr="00E211DC">
        <w:rPr>
          <w:rFonts w:ascii="Arial" w:hAnsi="Arial"/>
          <w:b/>
          <w:sz w:val="22"/>
          <w:szCs w:val="22"/>
          <w:u w:val="single"/>
          <w:lang w:eastAsia="x-none"/>
        </w:rPr>
        <w:t>PROPRIETARY INFORMATION</w:t>
      </w:r>
    </w:p>
    <w:p w14:paraId="3D9B5690" w14:textId="77777777" w:rsidR="004B6D37" w:rsidRPr="00E211DC" w:rsidRDefault="004B6D37" w:rsidP="0008232C">
      <w:pPr>
        <w:jc w:val="both"/>
        <w:rPr>
          <w:rFonts w:ascii="Arial" w:hAnsi="Arial"/>
          <w:b/>
          <w:sz w:val="22"/>
          <w:szCs w:val="22"/>
          <w:lang w:val="x-none" w:eastAsia="x-none"/>
        </w:rPr>
      </w:pPr>
    </w:p>
    <w:p w14:paraId="0B549A19" w14:textId="77777777" w:rsidR="004B6D37" w:rsidRPr="00E211DC" w:rsidRDefault="004B6D37" w:rsidP="0008232C">
      <w:pPr>
        <w:ind w:left="360"/>
        <w:jc w:val="both"/>
        <w:rPr>
          <w:rFonts w:ascii="Arial" w:hAnsi="Arial" w:cs="Arial"/>
          <w:b/>
          <w:bCs/>
          <w:sz w:val="22"/>
          <w:szCs w:val="22"/>
        </w:rPr>
      </w:pPr>
      <w:r w:rsidRPr="00E211DC">
        <w:rPr>
          <w:rFonts w:ascii="Arial" w:hAnsi="Arial"/>
          <w:b/>
          <w:sz w:val="22"/>
          <w:szCs w:val="22"/>
          <w:lang w:val="x-none" w:eastAsia="x-none"/>
        </w:rPr>
        <w:t xml:space="preserve">The </w:t>
      </w:r>
      <w:r w:rsidRPr="00E211DC">
        <w:rPr>
          <w:rFonts w:ascii="Arial" w:hAnsi="Arial"/>
          <w:b/>
          <w:sz w:val="22"/>
          <w:szCs w:val="22"/>
          <w:lang w:eastAsia="x-none"/>
        </w:rPr>
        <w:t xml:space="preserve">enclosed bid </w:t>
      </w:r>
      <w:r w:rsidRPr="00E211DC">
        <w:rPr>
          <w:rFonts w:ascii="Arial" w:hAnsi="Arial"/>
          <w:b/>
          <w:i/>
          <w:sz w:val="22"/>
          <w:szCs w:val="22"/>
          <w:highlight w:val="yellow"/>
          <w:lang w:eastAsia="x-none"/>
        </w:rPr>
        <w:t>does</w:t>
      </w:r>
      <w:r w:rsidRPr="00E211DC">
        <w:rPr>
          <w:rFonts w:ascii="Arial" w:hAnsi="Arial"/>
          <w:b/>
          <w:i/>
          <w:sz w:val="22"/>
          <w:szCs w:val="22"/>
          <w:highlight w:val="yellow"/>
          <w:lang w:val="x-none" w:eastAsia="x-none"/>
        </w:rPr>
        <w:t xml:space="preserve"> ( </w:t>
      </w:r>
      <w:r w:rsidRPr="00E211DC">
        <w:rPr>
          <w:rFonts w:ascii="Arial" w:hAnsi="Arial"/>
          <w:b/>
          <w:i/>
          <w:sz w:val="22"/>
          <w:szCs w:val="22"/>
          <w:highlight w:val="yellow"/>
          <w:lang w:eastAsia="x-none"/>
        </w:rPr>
        <w:t xml:space="preserve"> </w:t>
      </w:r>
      <w:r w:rsidRPr="00E211DC">
        <w:rPr>
          <w:rFonts w:ascii="Arial" w:hAnsi="Arial"/>
          <w:b/>
          <w:i/>
          <w:sz w:val="22"/>
          <w:szCs w:val="22"/>
          <w:highlight w:val="yellow"/>
          <w:lang w:val="x-none" w:eastAsia="x-none"/>
        </w:rPr>
        <w:t xml:space="preserve">) or </w:t>
      </w:r>
      <w:r w:rsidRPr="00E211DC">
        <w:rPr>
          <w:rFonts w:ascii="Arial" w:hAnsi="Arial"/>
          <w:b/>
          <w:i/>
          <w:sz w:val="22"/>
          <w:szCs w:val="22"/>
          <w:highlight w:val="yellow"/>
          <w:lang w:eastAsia="x-none"/>
        </w:rPr>
        <w:t>does</w:t>
      </w:r>
      <w:r w:rsidRPr="00E211DC">
        <w:rPr>
          <w:rFonts w:ascii="Arial" w:hAnsi="Arial"/>
          <w:b/>
          <w:i/>
          <w:sz w:val="22"/>
          <w:szCs w:val="22"/>
          <w:highlight w:val="yellow"/>
          <w:lang w:val="x-none" w:eastAsia="x-none"/>
        </w:rPr>
        <w:t xml:space="preserve"> not (</w:t>
      </w:r>
      <w:r w:rsidRPr="00E211DC">
        <w:rPr>
          <w:rFonts w:ascii="Arial" w:hAnsi="Arial"/>
          <w:b/>
          <w:i/>
          <w:sz w:val="22"/>
          <w:szCs w:val="22"/>
          <w:highlight w:val="yellow"/>
          <w:lang w:eastAsia="x-none"/>
        </w:rPr>
        <w:t xml:space="preserve"> </w:t>
      </w:r>
      <w:r w:rsidRPr="00E211DC">
        <w:rPr>
          <w:rFonts w:ascii="Arial" w:hAnsi="Arial"/>
          <w:b/>
          <w:i/>
          <w:sz w:val="22"/>
          <w:szCs w:val="22"/>
          <w:highlight w:val="yellow"/>
          <w:lang w:val="x-none" w:eastAsia="x-none"/>
        </w:rPr>
        <w:t xml:space="preserve"> )</w:t>
      </w:r>
      <w:r w:rsidRPr="00E211DC">
        <w:rPr>
          <w:rFonts w:ascii="Arial" w:hAnsi="Arial"/>
          <w:b/>
          <w:sz w:val="22"/>
          <w:szCs w:val="22"/>
          <w:lang w:val="x-none" w:eastAsia="x-none"/>
        </w:rPr>
        <w:t xml:space="preserve"> </w:t>
      </w:r>
      <w:r w:rsidRPr="00E211DC">
        <w:rPr>
          <w:rFonts w:ascii="Arial" w:hAnsi="Arial"/>
          <w:b/>
          <w:sz w:val="22"/>
          <w:szCs w:val="22"/>
          <w:lang w:eastAsia="x-none"/>
        </w:rPr>
        <w:t>contain trade secrets or other proprietary data which the Offeror wishes to remain confidential in accordance with Section 25-61-9 and 79-23-1 of the Mississippi Code.</w:t>
      </w:r>
      <w:r w:rsidRPr="00E211DC">
        <w:rPr>
          <w:rFonts w:ascii="Arial" w:hAnsi="Arial" w:cs="Arial"/>
          <w:b/>
          <w:bCs/>
          <w:sz w:val="22"/>
          <w:szCs w:val="22"/>
        </w:rPr>
        <w:t xml:space="preserve"> </w:t>
      </w:r>
    </w:p>
    <w:p w14:paraId="47A86502" w14:textId="77777777" w:rsidR="004B6D37" w:rsidRPr="00E211DC" w:rsidRDefault="004B6D37" w:rsidP="0008232C">
      <w:pPr>
        <w:ind w:left="360"/>
        <w:jc w:val="both"/>
        <w:rPr>
          <w:rFonts w:ascii="Arial" w:hAnsi="Arial" w:cs="Arial"/>
          <w:b/>
          <w:bCs/>
          <w:sz w:val="22"/>
          <w:szCs w:val="22"/>
        </w:rPr>
      </w:pPr>
    </w:p>
    <w:p w14:paraId="1E1812F1" w14:textId="77777777" w:rsidR="00DC4973" w:rsidRDefault="00DC4973" w:rsidP="0008232C">
      <w:pPr>
        <w:ind w:left="360"/>
        <w:jc w:val="both"/>
        <w:rPr>
          <w:rFonts w:ascii="Arial" w:hAnsi="Arial" w:cs="Arial"/>
          <w:b/>
          <w:bCs/>
          <w:sz w:val="22"/>
          <w:szCs w:val="22"/>
        </w:rPr>
      </w:pPr>
    </w:p>
    <w:p w14:paraId="7E7123E7" w14:textId="77777777" w:rsidR="00DC4973" w:rsidRPr="00DC4973" w:rsidRDefault="00DC4973" w:rsidP="00DC4973">
      <w:pPr>
        <w:ind w:left="14"/>
        <w:jc w:val="center"/>
        <w:rPr>
          <w:rFonts w:ascii="Arial" w:hAnsi="Arial" w:cs="Arial"/>
          <w:b/>
          <w:sz w:val="22"/>
          <w:szCs w:val="22"/>
        </w:rPr>
      </w:pPr>
      <w:r w:rsidRPr="00DC4973">
        <w:rPr>
          <w:rFonts w:ascii="Arial" w:hAnsi="Arial" w:cs="Arial"/>
          <w:b/>
          <w:sz w:val="22"/>
          <w:szCs w:val="22"/>
        </w:rPr>
        <w:t xml:space="preserve">ATTACHMENT D </w:t>
      </w:r>
    </w:p>
    <w:p w14:paraId="557B599D" w14:textId="77777777" w:rsidR="00DC4973" w:rsidRPr="00DC4973" w:rsidRDefault="00DC4973" w:rsidP="00DC4973">
      <w:pPr>
        <w:ind w:left="14"/>
        <w:jc w:val="center"/>
        <w:rPr>
          <w:rFonts w:ascii="Arial" w:hAnsi="Arial" w:cs="Arial"/>
          <w:b/>
          <w:sz w:val="22"/>
          <w:szCs w:val="22"/>
        </w:rPr>
      </w:pPr>
    </w:p>
    <w:p w14:paraId="7829D03F" w14:textId="77777777" w:rsidR="00DC4973" w:rsidRPr="00DC4973" w:rsidRDefault="00DC4973" w:rsidP="00DC4973">
      <w:pPr>
        <w:ind w:left="14"/>
        <w:jc w:val="center"/>
        <w:rPr>
          <w:rFonts w:ascii="Arial" w:hAnsi="Arial" w:cs="Arial"/>
          <w:b/>
          <w:sz w:val="22"/>
          <w:szCs w:val="22"/>
        </w:rPr>
      </w:pPr>
      <w:r w:rsidRPr="00DC4973">
        <w:rPr>
          <w:rFonts w:ascii="Arial" w:hAnsi="Arial" w:cs="Arial"/>
          <w:b/>
          <w:sz w:val="22"/>
          <w:szCs w:val="22"/>
        </w:rPr>
        <w:t>CONTRACTS</w:t>
      </w:r>
    </w:p>
    <w:p w14:paraId="7726F685" w14:textId="77777777" w:rsidR="00DC4973" w:rsidRPr="00DC4973" w:rsidRDefault="00DC4973" w:rsidP="00DC4973">
      <w:pPr>
        <w:tabs>
          <w:tab w:val="left" w:pos="1440"/>
        </w:tabs>
        <w:spacing w:after="100" w:afterAutospacing="1" w:line="360" w:lineRule="auto"/>
        <w:ind w:left="720"/>
        <w:jc w:val="center"/>
        <w:outlineLvl w:val="0"/>
        <w:rPr>
          <w:rFonts w:ascii="Georgia" w:hAnsi="Georgia"/>
          <w:b/>
          <w:bCs/>
          <w:color w:val="0070C0"/>
          <w:sz w:val="28"/>
          <w:szCs w:val="28"/>
          <w:u w:val="single"/>
        </w:rPr>
      </w:pPr>
    </w:p>
    <w:p w14:paraId="2CCC536A" w14:textId="77777777" w:rsidR="00DC4973" w:rsidRPr="00DC4973" w:rsidRDefault="00DC4973" w:rsidP="00DC4973">
      <w:pPr>
        <w:tabs>
          <w:tab w:val="left" w:pos="1440"/>
        </w:tabs>
        <w:spacing w:after="100" w:afterAutospacing="1"/>
        <w:ind w:left="450" w:right="450"/>
        <w:jc w:val="both"/>
        <w:outlineLvl w:val="0"/>
        <w:rPr>
          <w:rFonts w:ascii="Arial" w:hAnsi="Arial" w:cs="Arial"/>
          <w:sz w:val="22"/>
          <w:szCs w:val="22"/>
        </w:rPr>
      </w:pPr>
      <w:bookmarkStart w:id="20" w:name="_Hlk95219443"/>
      <w:bookmarkStart w:id="21" w:name="_Hlk95219842"/>
      <w:bookmarkStart w:id="22" w:name="_Hlk95220355"/>
      <w:r w:rsidRPr="00DC4973">
        <w:rPr>
          <w:rFonts w:ascii="Arial" w:eastAsia="Calibri" w:hAnsi="Arial" w:cs="Arial"/>
          <w:sz w:val="22"/>
          <w:szCs w:val="22"/>
        </w:rPr>
        <w:t xml:space="preserve">The prospective contractor represents as a part of </w:t>
      </w:r>
      <w:r w:rsidRPr="00DC4973">
        <w:rPr>
          <w:rFonts w:ascii="Arial" w:eastAsia="Calibri" w:hAnsi="Arial" w:cs="Arial"/>
          <w:color w:val="FF0000"/>
          <w:sz w:val="22"/>
          <w:szCs w:val="22"/>
          <w:highlight w:val="yellow"/>
        </w:rPr>
        <w:t>Name of Solicitation</w:t>
      </w:r>
      <w:r w:rsidRPr="00DC4973">
        <w:rPr>
          <w:rFonts w:ascii="Arial" w:eastAsia="Calibri" w:hAnsi="Arial" w:cs="Arial"/>
          <w:color w:val="FF0000"/>
          <w:sz w:val="22"/>
          <w:szCs w:val="22"/>
        </w:rPr>
        <w:t xml:space="preserve"> </w:t>
      </w:r>
      <w:r w:rsidRPr="00DC4973">
        <w:rPr>
          <w:rFonts w:ascii="Arial" w:eastAsia="Calibri" w:hAnsi="Arial" w:cs="Arial"/>
          <w:sz w:val="22"/>
          <w:szCs w:val="22"/>
        </w:rPr>
        <w:t>that contractor</w:t>
      </w:r>
      <w:r w:rsidRPr="00DC4973">
        <w:rPr>
          <w:rFonts w:ascii="Arial" w:hAnsi="Arial" w:cs="Arial"/>
          <w:sz w:val="22"/>
          <w:szCs w:val="22"/>
        </w:rPr>
        <w:t xml:space="preserve"> </w:t>
      </w:r>
      <w:r w:rsidRPr="00DC4973">
        <w:rPr>
          <w:rFonts w:ascii="Arial" w:hAnsi="Arial" w:cs="Arial"/>
          <w:b/>
          <w:bCs/>
          <w:sz w:val="22"/>
          <w:szCs w:val="22"/>
          <w:highlight w:val="yellow"/>
        </w:rPr>
        <w:t xml:space="preserve">does </w:t>
      </w:r>
      <w:proofErr w:type="gramStart"/>
      <w:r w:rsidRPr="00DC4973">
        <w:rPr>
          <w:rFonts w:ascii="Arial" w:hAnsi="Arial" w:cs="Arial"/>
          <w:b/>
          <w:bCs/>
          <w:sz w:val="22"/>
          <w:szCs w:val="22"/>
          <w:highlight w:val="yellow"/>
        </w:rPr>
        <w:t>(  )</w:t>
      </w:r>
      <w:proofErr w:type="gramEnd"/>
      <w:r w:rsidRPr="00DC4973">
        <w:rPr>
          <w:rFonts w:ascii="Arial" w:hAnsi="Arial" w:cs="Arial"/>
          <w:sz w:val="22"/>
          <w:szCs w:val="22"/>
          <w:highlight w:val="yellow"/>
        </w:rPr>
        <w:t xml:space="preserve"> or </w:t>
      </w:r>
      <w:r w:rsidRPr="00DC4973">
        <w:rPr>
          <w:rFonts w:ascii="Arial" w:hAnsi="Arial" w:cs="Arial"/>
          <w:b/>
          <w:bCs/>
          <w:sz w:val="22"/>
          <w:szCs w:val="22"/>
          <w:highlight w:val="yellow"/>
        </w:rPr>
        <w:t>does not (  )</w:t>
      </w:r>
      <w:r w:rsidRPr="00DC4973">
        <w:rPr>
          <w:rFonts w:ascii="Arial" w:hAnsi="Arial" w:cs="Arial"/>
          <w:b/>
          <w:bCs/>
          <w:sz w:val="22"/>
          <w:szCs w:val="22"/>
        </w:rPr>
        <w:t xml:space="preserve"> </w:t>
      </w:r>
      <w:r w:rsidRPr="00DC4973">
        <w:rPr>
          <w:rFonts w:ascii="Arial" w:hAnsi="Arial" w:cs="Arial"/>
          <w:sz w:val="22"/>
          <w:szCs w:val="22"/>
        </w:rPr>
        <w:t xml:space="preserve">have a current contract with the Mississippi Department of Education (MDE). </w:t>
      </w:r>
    </w:p>
    <w:p w14:paraId="35A8D02B" w14:textId="77777777" w:rsidR="00DC4973" w:rsidRPr="00DC4973" w:rsidRDefault="00DC4973" w:rsidP="00DC4973">
      <w:pPr>
        <w:tabs>
          <w:tab w:val="left" w:pos="1440"/>
        </w:tabs>
        <w:spacing w:after="100" w:afterAutospacing="1"/>
        <w:ind w:left="450" w:right="450"/>
        <w:jc w:val="both"/>
        <w:outlineLvl w:val="0"/>
        <w:rPr>
          <w:rFonts w:ascii="Arial" w:hAnsi="Arial" w:cs="Arial"/>
          <w:i/>
          <w:iCs/>
          <w:sz w:val="22"/>
          <w:szCs w:val="22"/>
        </w:rPr>
      </w:pPr>
      <w:r w:rsidRPr="00DC4973">
        <w:rPr>
          <w:rFonts w:ascii="Arial" w:hAnsi="Arial" w:cs="Arial"/>
          <w:i/>
          <w:iCs/>
          <w:sz w:val="22"/>
          <w:szCs w:val="22"/>
        </w:rPr>
        <w:t xml:space="preserve">The MDE has the right to review and align solicited services with a contractor’s current awarded contract for services to ensure conflicts and/or limitations do not exist. If conflicts and/or limitations exist, the MDE at its discretion may reject the Offeror’s proposal and the Offeror will not be considered for an award for this solicited service.   </w:t>
      </w:r>
    </w:p>
    <w:p w14:paraId="2846C01D" w14:textId="77777777" w:rsidR="00DC4973" w:rsidRPr="00DC4973" w:rsidRDefault="00DC4973" w:rsidP="00DC4973">
      <w:pPr>
        <w:tabs>
          <w:tab w:val="left" w:pos="1440"/>
        </w:tabs>
        <w:spacing w:after="100" w:afterAutospacing="1"/>
        <w:ind w:left="450" w:right="450"/>
        <w:jc w:val="both"/>
        <w:outlineLvl w:val="0"/>
        <w:rPr>
          <w:rFonts w:ascii="Arial" w:hAnsi="Arial" w:cs="Arial"/>
          <w:sz w:val="22"/>
          <w:szCs w:val="22"/>
        </w:rPr>
      </w:pPr>
      <w:r w:rsidRPr="00DC4973">
        <w:rPr>
          <w:rFonts w:ascii="Arial" w:hAnsi="Arial" w:cs="Arial"/>
          <w:sz w:val="22"/>
          <w:szCs w:val="22"/>
        </w:rPr>
        <w:t>Potential contractors are required to provide a listing of each executed contract or contract applied, please provide the following:</w:t>
      </w:r>
    </w:p>
    <w:tbl>
      <w:tblPr>
        <w:tblStyle w:val="TableGrid1"/>
        <w:tblpPr w:leftFromText="180" w:rightFromText="180" w:vertAnchor="text" w:horzAnchor="margin" w:tblpXSpec="center" w:tblpY="58"/>
        <w:tblW w:w="0" w:type="auto"/>
        <w:tblLook w:val="04A0" w:firstRow="1" w:lastRow="0" w:firstColumn="1" w:lastColumn="0" w:noHBand="0" w:noVBand="1"/>
      </w:tblPr>
      <w:tblGrid>
        <w:gridCol w:w="3600"/>
        <w:gridCol w:w="5886"/>
      </w:tblGrid>
      <w:tr w:rsidR="00DC4973" w:rsidRPr="00DC4973" w14:paraId="31775AE5" w14:textId="77777777" w:rsidTr="00581BC2">
        <w:tc>
          <w:tcPr>
            <w:tcW w:w="3600" w:type="dxa"/>
            <w:tcBorders>
              <w:top w:val="single" w:sz="4" w:space="0" w:color="auto"/>
              <w:left w:val="single" w:sz="4" w:space="0" w:color="auto"/>
              <w:bottom w:val="single" w:sz="4" w:space="0" w:color="auto"/>
              <w:right w:val="single" w:sz="4" w:space="0" w:color="auto"/>
            </w:tcBorders>
            <w:hideMark/>
          </w:tcPr>
          <w:p w14:paraId="3D44DEBE"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bookmarkStart w:id="23" w:name="_Hlk95218607"/>
            <w:bookmarkEnd w:id="20"/>
            <w:r w:rsidRPr="00DC4973">
              <w:rPr>
                <w:rFonts w:ascii="Arial" w:hAnsi="Arial" w:cs="Arial"/>
                <w:sz w:val="22"/>
                <w:szCs w:val="22"/>
              </w:rPr>
              <w:t>Program Office Name</w:t>
            </w:r>
          </w:p>
        </w:tc>
        <w:tc>
          <w:tcPr>
            <w:tcW w:w="5886" w:type="dxa"/>
            <w:tcBorders>
              <w:top w:val="single" w:sz="4" w:space="0" w:color="auto"/>
              <w:left w:val="single" w:sz="4" w:space="0" w:color="auto"/>
              <w:bottom w:val="single" w:sz="4" w:space="0" w:color="auto"/>
              <w:right w:val="single" w:sz="4" w:space="0" w:color="auto"/>
            </w:tcBorders>
          </w:tcPr>
          <w:p w14:paraId="1622006F"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tr w:rsidR="00DC4973" w:rsidRPr="00DC4973" w14:paraId="3CC65E65" w14:textId="77777777" w:rsidTr="00581BC2">
        <w:tc>
          <w:tcPr>
            <w:tcW w:w="3600" w:type="dxa"/>
            <w:tcBorders>
              <w:top w:val="single" w:sz="4" w:space="0" w:color="auto"/>
              <w:left w:val="single" w:sz="4" w:space="0" w:color="auto"/>
              <w:bottom w:val="single" w:sz="4" w:space="0" w:color="auto"/>
              <w:right w:val="single" w:sz="4" w:space="0" w:color="auto"/>
            </w:tcBorders>
            <w:hideMark/>
          </w:tcPr>
          <w:p w14:paraId="4AE6E25A"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r w:rsidRPr="00DC4973">
              <w:rPr>
                <w:rFonts w:ascii="Arial" w:hAnsi="Arial" w:cs="Arial"/>
                <w:sz w:val="22"/>
                <w:szCs w:val="22"/>
              </w:rPr>
              <w:t>Contract Service</w:t>
            </w:r>
          </w:p>
        </w:tc>
        <w:tc>
          <w:tcPr>
            <w:tcW w:w="5886" w:type="dxa"/>
            <w:tcBorders>
              <w:top w:val="single" w:sz="4" w:space="0" w:color="auto"/>
              <w:left w:val="single" w:sz="4" w:space="0" w:color="auto"/>
              <w:bottom w:val="single" w:sz="4" w:space="0" w:color="auto"/>
              <w:right w:val="single" w:sz="4" w:space="0" w:color="auto"/>
            </w:tcBorders>
          </w:tcPr>
          <w:p w14:paraId="16866466"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tr w:rsidR="00DC4973" w:rsidRPr="00DC4973" w14:paraId="173503C5" w14:textId="77777777" w:rsidTr="00581BC2">
        <w:tc>
          <w:tcPr>
            <w:tcW w:w="3600" w:type="dxa"/>
            <w:tcBorders>
              <w:top w:val="single" w:sz="4" w:space="0" w:color="auto"/>
              <w:left w:val="single" w:sz="4" w:space="0" w:color="auto"/>
              <w:bottom w:val="single" w:sz="4" w:space="0" w:color="auto"/>
              <w:right w:val="single" w:sz="4" w:space="0" w:color="auto"/>
            </w:tcBorders>
            <w:hideMark/>
          </w:tcPr>
          <w:p w14:paraId="21200B28"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r w:rsidRPr="00DC4973">
              <w:rPr>
                <w:rFonts w:ascii="Arial" w:hAnsi="Arial" w:cs="Arial"/>
                <w:sz w:val="22"/>
                <w:szCs w:val="22"/>
              </w:rPr>
              <w:t>Contract Amount</w:t>
            </w:r>
          </w:p>
        </w:tc>
        <w:tc>
          <w:tcPr>
            <w:tcW w:w="5886" w:type="dxa"/>
            <w:tcBorders>
              <w:top w:val="single" w:sz="4" w:space="0" w:color="auto"/>
              <w:left w:val="single" w:sz="4" w:space="0" w:color="auto"/>
              <w:bottom w:val="single" w:sz="4" w:space="0" w:color="auto"/>
              <w:right w:val="single" w:sz="4" w:space="0" w:color="auto"/>
            </w:tcBorders>
          </w:tcPr>
          <w:p w14:paraId="6558B56D"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tr w:rsidR="00DC4973" w:rsidRPr="00DC4973" w14:paraId="65464219" w14:textId="77777777" w:rsidTr="00581BC2">
        <w:tc>
          <w:tcPr>
            <w:tcW w:w="3600" w:type="dxa"/>
            <w:tcBorders>
              <w:top w:val="single" w:sz="4" w:space="0" w:color="auto"/>
              <w:left w:val="single" w:sz="4" w:space="0" w:color="auto"/>
              <w:bottom w:val="single" w:sz="4" w:space="0" w:color="auto"/>
              <w:right w:val="single" w:sz="4" w:space="0" w:color="auto"/>
            </w:tcBorders>
            <w:hideMark/>
          </w:tcPr>
          <w:p w14:paraId="67DE68FE"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r w:rsidRPr="00DC4973">
              <w:rPr>
                <w:rFonts w:ascii="Arial" w:hAnsi="Arial" w:cs="Arial"/>
                <w:sz w:val="22"/>
                <w:szCs w:val="22"/>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5A6EBC9A"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bookmarkEnd w:id="23"/>
    </w:tbl>
    <w:p w14:paraId="5362B756" w14:textId="77777777" w:rsidR="00DC4973" w:rsidRPr="00DC4973" w:rsidRDefault="00DC4973" w:rsidP="00DC4973">
      <w:pPr>
        <w:tabs>
          <w:tab w:val="left" w:pos="1440"/>
        </w:tabs>
        <w:spacing w:after="100" w:afterAutospacing="1" w:line="360" w:lineRule="auto"/>
        <w:ind w:left="450" w:right="450"/>
        <w:outlineLvl w:val="0"/>
        <w:rPr>
          <w:rFonts w:ascii="Arial" w:hAnsi="Arial" w:cs="Arial"/>
          <w:sz w:val="22"/>
          <w:szCs w:val="22"/>
        </w:rPr>
      </w:pPr>
    </w:p>
    <w:bookmarkEnd w:id="21"/>
    <w:p w14:paraId="0D203A8F" w14:textId="77777777" w:rsidR="00DC4973" w:rsidRPr="00DC4973" w:rsidRDefault="00DC4973" w:rsidP="00DC4973">
      <w:pPr>
        <w:tabs>
          <w:tab w:val="left" w:pos="1440"/>
        </w:tabs>
        <w:spacing w:after="100" w:afterAutospacing="1" w:line="360" w:lineRule="auto"/>
        <w:ind w:left="450" w:right="450"/>
        <w:outlineLvl w:val="0"/>
        <w:rPr>
          <w:rFonts w:ascii="Arial" w:hAnsi="Arial" w:cs="Arial"/>
          <w:sz w:val="22"/>
          <w:szCs w:val="22"/>
        </w:rPr>
      </w:pPr>
    </w:p>
    <w:bookmarkEnd w:id="22"/>
    <w:p w14:paraId="28732B09" w14:textId="77777777" w:rsidR="00DC4973" w:rsidRPr="00DC4973" w:rsidRDefault="00DC4973" w:rsidP="00DC4973">
      <w:pPr>
        <w:tabs>
          <w:tab w:val="left" w:pos="1440"/>
        </w:tabs>
        <w:spacing w:after="100" w:afterAutospacing="1" w:line="360" w:lineRule="auto"/>
        <w:ind w:left="450" w:right="450"/>
        <w:jc w:val="center"/>
        <w:outlineLvl w:val="0"/>
        <w:rPr>
          <w:rFonts w:ascii="Arial" w:hAnsi="Arial" w:cs="Arial"/>
          <w:b/>
          <w:bCs/>
          <w:color w:val="0070C0"/>
          <w:sz w:val="28"/>
          <w:szCs w:val="28"/>
          <w:u w:val="single"/>
        </w:rPr>
      </w:pPr>
    </w:p>
    <w:tbl>
      <w:tblPr>
        <w:tblStyle w:val="TableGrid1"/>
        <w:tblpPr w:leftFromText="180" w:rightFromText="180" w:vertAnchor="text" w:horzAnchor="margin" w:tblpXSpec="center" w:tblpY="-47"/>
        <w:tblW w:w="0" w:type="auto"/>
        <w:tblLook w:val="04A0" w:firstRow="1" w:lastRow="0" w:firstColumn="1" w:lastColumn="0" w:noHBand="0" w:noVBand="1"/>
      </w:tblPr>
      <w:tblGrid>
        <w:gridCol w:w="3690"/>
        <w:gridCol w:w="5886"/>
      </w:tblGrid>
      <w:tr w:rsidR="00DC4973" w:rsidRPr="00DC4973" w14:paraId="2E0E4E05" w14:textId="77777777" w:rsidTr="00581BC2">
        <w:tc>
          <w:tcPr>
            <w:tcW w:w="3690" w:type="dxa"/>
            <w:tcBorders>
              <w:top w:val="single" w:sz="4" w:space="0" w:color="auto"/>
              <w:left w:val="single" w:sz="4" w:space="0" w:color="auto"/>
              <w:bottom w:val="single" w:sz="4" w:space="0" w:color="auto"/>
              <w:right w:val="single" w:sz="4" w:space="0" w:color="auto"/>
            </w:tcBorders>
            <w:hideMark/>
          </w:tcPr>
          <w:p w14:paraId="6546BCC1"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bookmarkStart w:id="24" w:name="_Hlk95219463"/>
            <w:r w:rsidRPr="00DC4973">
              <w:rPr>
                <w:rFonts w:ascii="Arial" w:hAnsi="Arial" w:cs="Arial"/>
                <w:sz w:val="22"/>
                <w:szCs w:val="22"/>
              </w:rPr>
              <w:t>Program Office Name</w:t>
            </w:r>
          </w:p>
        </w:tc>
        <w:tc>
          <w:tcPr>
            <w:tcW w:w="5886" w:type="dxa"/>
            <w:tcBorders>
              <w:top w:val="single" w:sz="4" w:space="0" w:color="auto"/>
              <w:left w:val="single" w:sz="4" w:space="0" w:color="auto"/>
              <w:bottom w:val="single" w:sz="4" w:space="0" w:color="auto"/>
              <w:right w:val="single" w:sz="4" w:space="0" w:color="auto"/>
            </w:tcBorders>
          </w:tcPr>
          <w:p w14:paraId="65C412B3"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tr w:rsidR="00DC4973" w:rsidRPr="00DC4973" w14:paraId="73688CBD" w14:textId="77777777" w:rsidTr="00581BC2">
        <w:tc>
          <w:tcPr>
            <w:tcW w:w="3690" w:type="dxa"/>
            <w:tcBorders>
              <w:top w:val="single" w:sz="4" w:space="0" w:color="auto"/>
              <w:left w:val="single" w:sz="4" w:space="0" w:color="auto"/>
              <w:bottom w:val="single" w:sz="4" w:space="0" w:color="auto"/>
              <w:right w:val="single" w:sz="4" w:space="0" w:color="auto"/>
            </w:tcBorders>
            <w:hideMark/>
          </w:tcPr>
          <w:p w14:paraId="75D3EC5B"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r w:rsidRPr="00DC4973">
              <w:rPr>
                <w:rFonts w:ascii="Arial" w:hAnsi="Arial" w:cs="Arial"/>
                <w:sz w:val="22"/>
                <w:szCs w:val="22"/>
              </w:rPr>
              <w:t>Contract Service</w:t>
            </w:r>
          </w:p>
        </w:tc>
        <w:tc>
          <w:tcPr>
            <w:tcW w:w="5886" w:type="dxa"/>
            <w:tcBorders>
              <w:top w:val="single" w:sz="4" w:space="0" w:color="auto"/>
              <w:left w:val="single" w:sz="4" w:space="0" w:color="auto"/>
              <w:bottom w:val="single" w:sz="4" w:space="0" w:color="auto"/>
              <w:right w:val="single" w:sz="4" w:space="0" w:color="auto"/>
            </w:tcBorders>
          </w:tcPr>
          <w:p w14:paraId="5E1F5764"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tr w:rsidR="00DC4973" w:rsidRPr="00DC4973" w14:paraId="37CB13CD" w14:textId="77777777" w:rsidTr="00581BC2">
        <w:tc>
          <w:tcPr>
            <w:tcW w:w="3690" w:type="dxa"/>
            <w:tcBorders>
              <w:top w:val="single" w:sz="4" w:space="0" w:color="auto"/>
              <w:left w:val="single" w:sz="4" w:space="0" w:color="auto"/>
              <w:bottom w:val="single" w:sz="4" w:space="0" w:color="auto"/>
              <w:right w:val="single" w:sz="4" w:space="0" w:color="auto"/>
            </w:tcBorders>
            <w:hideMark/>
          </w:tcPr>
          <w:p w14:paraId="0CEC20B4"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r w:rsidRPr="00DC4973">
              <w:rPr>
                <w:rFonts w:ascii="Arial" w:hAnsi="Arial" w:cs="Arial"/>
                <w:sz w:val="22"/>
                <w:szCs w:val="22"/>
              </w:rPr>
              <w:t>Contract Amount</w:t>
            </w:r>
          </w:p>
        </w:tc>
        <w:tc>
          <w:tcPr>
            <w:tcW w:w="5886" w:type="dxa"/>
            <w:tcBorders>
              <w:top w:val="single" w:sz="4" w:space="0" w:color="auto"/>
              <w:left w:val="single" w:sz="4" w:space="0" w:color="auto"/>
              <w:bottom w:val="single" w:sz="4" w:space="0" w:color="auto"/>
              <w:right w:val="single" w:sz="4" w:space="0" w:color="auto"/>
            </w:tcBorders>
          </w:tcPr>
          <w:p w14:paraId="59AF5E8C"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tr w:rsidR="00DC4973" w:rsidRPr="00DC4973" w14:paraId="5765ED06" w14:textId="77777777" w:rsidTr="00581BC2">
        <w:tc>
          <w:tcPr>
            <w:tcW w:w="3690" w:type="dxa"/>
            <w:tcBorders>
              <w:top w:val="single" w:sz="4" w:space="0" w:color="auto"/>
              <w:left w:val="single" w:sz="4" w:space="0" w:color="auto"/>
              <w:bottom w:val="single" w:sz="4" w:space="0" w:color="auto"/>
              <w:right w:val="single" w:sz="4" w:space="0" w:color="auto"/>
            </w:tcBorders>
            <w:hideMark/>
          </w:tcPr>
          <w:p w14:paraId="04C36B61"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r w:rsidRPr="00DC4973">
              <w:rPr>
                <w:rFonts w:ascii="Arial" w:hAnsi="Arial" w:cs="Arial"/>
                <w:sz w:val="22"/>
                <w:szCs w:val="22"/>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57FB1BCA" w14:textId="77777777" w:rsidR="00DC4973" w:rsidRPr="00DC4973" w:rsidRDefault="00DC4973" w:rsidP="00DC4973">
            <w:pPr>
              <w:tabs>
                <w:tab w:val="left" w:pos="1440"/>
              </w:tabs>
              <w:spacing w:after="100" w:afterAutospacing="1"/>
              <w:ind w:left="450" w:right="450"/>
              <w:outlineLvl w:val="0"/>
              <w:rPr>
                <w:rFonts w:ascii="Arial" w:hAnsi="Arial" w:cs="Arial"/>
                <w:sz w:val="22"/>
                <w:szCs w:val="22"/>
              </w:rPr>
            </w:pPr>
          </w:p>
        </w:tc>
      </w:tr>
      <w:bookmarkEnd w:id="24"/>
    </w:tbl>
    <w:p w14:paraId="13ABC2EB" w14:textId="77777777" w:rsidR="00DC4973" w:rsidRDefault="00DC4973" w:rsidP="0008232C">
      <w:pPr>
        <w:ind w:left="360"/>
        <w:jc w:val="both"/>
        <w:rPr>
          <w:rFonts w:ascii="Arial" w:hAnsi="Arial" w:cs="Arial"/>
          <w:b/>
          <w:bCs/>
          <w:sz w:val="22"/>
          <w:szCs w:val="22"/>
        </w:rPr>
      </w:pPr>
    </w:p>
    <w:p w14:paraId="1A534D4F" w14:textId="77777777" w:rsidR="00DC4973" w:rsidRDefault="00DC4973" w:rsidP="0008232C">
      <w:pPr>
        <w:ind w:left="360"/>
        <w:jc w:val="both"/>
        <w:rPr>
          <w:rFonts w:ascii="Arial" w:hAnsi="Arial" w:cs="Arial"/>
          <w:b/>
          <w:bCs/>
          <w:sz w:val="22"/>
          <w:szCs w:val="22"/>
        </w:rPr>
      </w:pPr>
    </w:p>
    <w:p w14:paraId="72AE198C" w14:textId="77777777" w:rsidR="00DC4973" w:rsidRDefault="00DC4973" w:rsidP="0008232C">
      <w:pPr>
        <w:ind w:left="360"/>
        <w:jc w:val="both"/>
        <w:rPr>
          <w:rFonts w:ascii="Arial" w:hAnsi="Arial" w:cs="Arial"/>
          <w:b/>
          <w:bCs/>
          <w:sz w:val="22"/>
          <w:szCs w:val="22"/>
        </w:rPr>
      </w:pPr>
    </w:p>
    <w:p w14:paraId="39C4DF19" w14:textId="77777777" w:rsidR="00DC4973" w:rsidRDefault="00DC4973" w:rsidP="0008232C">
      <w:pPr>
        <w:ind w:left="360"/>
        <w:jc w:val="both"/>
        <w:rPr>
          <w:rFonts w:ascii="Arial" w:hAnsi="Arial" w:cs="Arial"/>
          <w:b/>
          <w:bCs/>
          <w:sz w:val="22"/>
          <w:szCs w:val="22"/>
        </w:rPr>
      </w:pPr>
    </w:p>
    <w:p w14:paraId="7A6270E6" w14:textId="77777777" w:rsidR="00DC4973" w:rsidRDefault="00DC4973" w:rsidP="0008232C">
      <w:pPr>
        <w:ind w:left="360"/>
        <w:jc w:val="both"/>
        <w:rPr>
          <w:rFonts w:ascii="Arial" w:hAnsi="Arial" w:cs="Arial"/>
          <w:b/>
          <w:bCs/>
          <w:sz w:val="22"/>
          <w:szCs w:val="22"/>
        </w:rPr>
      </w:pPr>
    </w:p>
    <w:p w14:paraId="574EDA5D" w14:textId="77777777" w:rsidR="00DC4973" w:rsidRDefault="00DC4973" w:rsidP="0008232C">
      <w:pPr>
        <w:ind w:left="360"/>
        <w:jc w:val="both"/>
        <w:rPr>
          <w:rFonts w:ascii="Arial" w:hAnsi="Arial" w:cs="Arial"/>
          <w:b/>
          <w:bCs/>
          <w:sz w:val="22"/>
          <w:szCs w:val="22"/>
        </w:rPr>
      </w:pPr>
    </w:p>
    <w:p w14:paraId="584612A6" w14:textId="77777777" w:rsidR="00DC4973" w:rsidRDefault="00DC4973" w:rsidP="0008232C">
      <w:pPr>
        <w:ind w:left="360"/>
        <w:jc w:val="both"/>
        <w:rPr>
          <w:rFonts w:ascii="Arial" w:hAnsi="Arial" w:cs="Arial"/>
          <w:b/>
          <w:bCs/>
          <w:sz w:val="22"/>
          <w:szCs w:val="22"/>
        </w:rPr>
      </w:pPr>
    </w:p>
    <w:p w14:paraId="2237D2D9" w14:textId="61B174D9" w:rsidR="004B6D37" w:rsidRPr="00E211DC" w:rsidRDefault="004B6D37" w:rsidP="00DC4973">
      <w:pPr>
        <w:ind w:left="360" w:right="540"/>
        <w:jc w:val="both"/>
        <w:rPr>
          <w:rFonts w:ascii="Arial" w:hAnsi="Arial" w:cs="Arial"/>
          <w:b/>
          <w:bCs/>
          <w:sz w:val="22"/>
          <w:szCs w:val="22"/>
        </w:rPr>
      </w:pPr>
      <w:r w:rsidRPr="00E211DC">
        <w:rPr>
          <w:rFonts w:ascii="Arial" w:hAnsi="Arial" w:cs="Arial"/>
          <w:b/>
          <w:bCs/>
          <w:sz w:val="22"/>
          <w:szCs w:val="22"/>
        </w:rPr>
        <w:t xml:space="preserve">If the </w:t>
      </w:r>
      <w:r w:rsidR="00025835">
        <w:rPr>
          <w:rFonts w:ascii="Arial" w:hAnsi="Arial" w:cs="Arial"/>
          <w:b/>
          <w:bCs/>
          <w:sz w:val="22"/>
          <w:szCs w:val="22"/>
        </w:rPr>
        <w:t>packet</w:t>
      </w:r>
      <w:r w:rsidRPr="00E211DC">
        <w:rPr>
          <w:rFonts w:ascii="Arial" w:hAnsi="Arial" w:cs="Arial"/>
          <w:b/>
          <w:bCs/>
          <w:sz w:val="22"/>
          <w:szCs w:val="22"/>
        </w:rPr>
        <w:t xml:space="preserve"> </w:t>
      </w:r>
      <w:r w:rsidR="003529BA" w:rsidRPr="00E211DC">
        <w:rPr>
          <w:rFonts w:ascii="Arial" w:hAnsi="Arial" w:cs="Arial"/>
          <w:b/>
          <w:bCs/>
          <w:sz w:val="22"/>
          <w:szCs w:val="22"/>
        </w:rPr>
        <w:t>includes</w:t>
      </w:r>
      <w:r w:rsidRPr="00E211DC">
        <w:rPr>
          <w:rFonts w:ascii="Arial" w:hAnsi="Arial" w:cs="Arial"/>
          <w:b/>
          <w:bCs/>
          <w:sz w:val="22"/>
          <w:szCs w:val="22"/>
        </w:rPr>
        <w:t xml:space="preserve"> pages that the Offeror wishes to designate as proprietary, please list page numbers </w:t>
      </w:r>
      <w:r w:rsidR="00FB78FF">
        <w:rPr>
          <w:rFonts w:ascii="Arial" w:hAnsi="Arial" w:cs="Arial"/>
          <w:b/>
          <w:bCs/>
          <w:sz w:val="22"/>
          <w:szCs w:val="22"/>
        </w:rPr>
        <w:t xml:space="preserve">and the applicable section </w:t>
      </w:r>
      <w:r w:rsidRPr="00E211DC">
        <w:rPr>
          <w:rFonts w:ascii="Arial" w:hAnsi="Arial" w:cs="Arial"/>
          <w:b/>
          <w:bCs/>
          <w:sz w:val="22"/>
          <w:szCs w:val="22"/>
        </w:rPr>
        <w:t>below</w:t>
      </w:r>
      <w:r w:rsidR="00FA1ADF" w:rsidRPr="00E211DC">
        <w:rPr>
          <w:rFonts w:ascii="Arial" w:hAnsi="Arial" w:cs="Arial"/>
          <w:b/>
          <w:bCs/>
          <w:sz w:val="22"/>
          <w:szCs w:val="22"/>
        </w:rPr>
        <w:t>:</w:t>
      </w:r>
    </w:p>
    <w:p w14:paraId="2D668AAA" w14:textId="77777777" w:rsidR="00FA1ADF" w:rsidRPr="00E211DC" w:rsidRDefault="00FA1ADF" w:rsidP="00DC4973">
      <w:pPr>
        <w:ind w:left="360" w:right="540"/>
        <w:jc w:val="both"/>
        <w:rPr>
          <w:rFonts w:ascii="Arial" w:hAnsi="Arial" w:cs="Arial"/>
          <w:b/>
          <w:bCs/>
          <w:sz w:val="22"/>
          <w:szCs w:val="22"/>
        </w:rPr>
      </w:pPr>
    </w:p>
    <w:p w14:paraId="59504D58" w14:textId="77777777" w:rsidR="00FA1ADF" w:rsidRPr="00E211DC" w:rsidRDefault="00FA1ADF" w:rsidP="00DC4973">
      <w:pPr>
        <w:ind w:left="360" w:right="540"/>
        <w:jc w:val="both"/>
        <w:rPr>
          <w:rFonts w:ascii="Arial" w:hAnsi="Arial" w:cs="Arial"/>
          <w:b/>
          <w:bCs/>
          <w:sz w:val="22"/>
          <w:szCs w:val="22"/>
        </w:rPr>
      </w:pPr>
    </w:p>
    <w:p w14:paraId="6E9FEED7" w14:textId="6AE3B5DC" w:rsidR="00FA1ADF" w:rsidRPr="00E211DC" w:rsidRDefault="00FA1ADF" w:rsidP="00DC4973">
      <w:pPr>
        <w:ind w:left="360" w:right="540"/>
        <w:jc w:val="both"/>
        <w:rPr>
          <w:rFonts w:ascii="Arial" w:hAnsi="Arial" w:cs="Arial"/>
          <w:b/>
          <w:bCs/>
          <w:sz w:val="22"/>
          <w:szCs w:val="22"/>
        </w:rPr>
      </w:pPr>
      <w:r w:rsidRPr="00E211DC">
        <w:rPr>
          <w:rFonts w:ascii="Arial" w:hAnsi="Arial" w:cs="Arial"/>
          <w:b/>
          <w:bCs/>
          <w:sz w:val="22"/>
          <w:szCs w:val="22"/>
        </w:rPr>
        <w:t>________________________________________________________________________________</w:t>
      </w:r>
    </w:p>
    <w:p w14:paraId="01F2472C" w14:textId="77777777" w:rsidR="003D0882" w:rsidRPr="00E211DC" w:rsidRDefault="003D0882" w:rsidP="00DC4973">
      <w:pPr>
        <w:ind w:left="90" w:right="540"/>
        <w:jc w:val="both"/>
        <w:rPr>
          <w:rFonts w:ascii="Arial" w:hAnsi="Arial" w:cs="Arial"/>
          <w:sz w:val="22"/>
          <w:szCs w:val="22"/>
        </w:rPr>
      </w:pPr>
    </w:p>
    <w:p w14:paraId="46A1145D" w14:textId="77777777" w:rsidR="00A15C5B" w:rsidRPr="00E211DC" w:rsidRDefault="00A15C5B" w:rsidP="00DC4973">
      <w:pPr>
        <w:ind w:left="14" w:right="540"/>
        <w:rPr>
          <w:rFonts w:ascii="Arial" w:hAnsi="Arial" w:cs="Arial"/>
          <w:b/>
          <w:sz w:val="22"/>
          <w:szCs w:val="22"/>
        </w:rPr>
      </w:pPr>
      <w:bookmarkStart w:id="25" w:name="_Hlk47020161"/>
    </w:p>
    <w:p w14:paraId="2C97022A" w14:textId="02A18980" w:rsidR="004F4F71" w:rsidRPr="00E211DC" w:rsidRDefault="004F4F71" w:rsidP="00DC4973">
      <w:pPr>
        <w:ind w:left="14" w:right="540"/>
        <w:rPr>
          <w:rFonts w:ascii="Arial" w:hAnsi="Arial" w:cs="Arial"/>
          <w:sz w:val="22"/>
          <w:szCs w:val="22"/>
        </w:rPr>
      </w:pPr>
      <w:r w:rsidRPr="00E211DC">
        <w:rPr>
          <w:rFonts w:ascii="Arial" w:hAnsi="Arial" w:cs="Arial"/>
          <w:b/>
          <w:sz w:val="22"/>
          <w:szCs w:val="22"/>
        </w:rPr>
        <w:t>COMPANY NAME</w:t>
      </w:r>
      <w:r w:rsidRPr="00E211DC">
        <w:rPr>
          <w:rFonts w:ascii="Arial" w:hAnsi="Arial" w:cs="Arial"/>
          <w:sz w:val="22"/>
          <w:szCs w:val="22"/>
        </w:rPr>
        <w:t>:</w:t>
      </w:r>
      <w:r w:rsidR="00FA2199">
        <w:rPr>
          <w:rFonts w:ascii="Arial" w:hAnsi="Arial" w:cs="Arial"/>
          <w:sz w:val="22"/>
          <w:szCs w:val="22"/>
        </w:rPr>
        <w:t xml:space="preserve"> </w:t>
      </w:r>
      <w:r w:rsidRPr="00E211DC">
        <w:rPr>
          <w:rFonts w:ascii="Arial" w:hAnsi="Arial" w:cs="Arial"/>
          <w:sz w:val="22"/>
          <w:szCs w:val="22"/>
        </w:rPr>
        <w:t>____________________________________________________________</w:t>
      </w:r>
    </w:p>
    <w:p w14:paraId="383ACF96" w14:textId="77777777" w:rsidR="004F4F71" w:rsidRPr="00E211DC" w:rsidRDefault="004F4F71" w:rsidP="00DC4973">
      <w:pPr>
        <w:ind w:left="14" w:right="540"/>
        <w:rPr>
          <w:rFonts w:ascii="Arial" w:hAnsi="Arial" w:cs="Arial"/>
          <w:b/>
          <w:bCs/>
          <w:sz w:val="22"/>
          <w:szCs w:val="22"/>
        </w:rPr>
      </w:pPr>
    </w:p>
    <w:p w14:paraId="433A8E86" w14:textId="77777777" w:rsidR="004F4F71" w:rsidRPr="00E211DC" w:rsidRDefault="004F4F71" w:rsidP="00DC4973">
      <w:pPr>
        <w:ind w:left="14" w:right="540"/>
        <w:rPr>
          <w:rFonts w:ascii="Arial" w:hAnsi="Arial" w:cs="Arial"/>
          <w:b/>
          <w:bCs/>
          <w:sz w:val="22"/>
          <w:szCs w:val="22"/>
        </w:rPr>
      </w:pPr>
    </w:p>
    <w:p w14:paraId="387A8D23" w14:textId="6F010519" w:rsidR="004F4F71" w:rsidRPr="00E211DC" w:rsidRDefault="004F4F71" w:rsidP="00DC4973">
      <w:pPr>
        <w:ind w:left="14" w:right="540"/>
        <w:rPr>
          <w:rFonts w:ascii="Arial" w:hAnsi="Arial" w:cs="Arial"/>
          <w:sz w:val="22"/>
          <w:szCs w:val="22"/>
        </w:rPr>
      </w:pPr>
      <w:r w:rsidRPr="00E211DC">
        <w:rPr>
          <w:rFonts w:ascii="Arial" w:hAnsi="Arial" w:cs="Arial"/>
          <w:b/>
          <w:bCs/>
          <w:sz w:val="22"/>
          <w:szCs w:val="22"/>
        </w:rPr>
        <w:t>AUTHORIZED BIDDER’S SIGNATURE</w:t>
      </w:r>
      <w:r w:rsidRPr="00E211DC">
        <w:rPr>
          <w:rFonts w:ascii="Arial" w:hAnsi="Arial" w:cs="Arial"/>
          <w:sz w:val="22"/>
          <w:szCs w:val="22"/>
        </w:rPr>
        <w:t xml:space="preserve">:  ______________________________ </w:t>
      </w:r>
      <w:r w:rsidRPr="00E211DC">
        <w:rPr>
          <w:rFonts w:ascii="Arial" w:hAnsi="Arial" w:cs="Arial"/>
          <w:b/>
          <w:sz w:val="22"/>
          <w:szCs w:val="22"/>
        </w:rPr>
        <w:t>DATE:</w:t>
      </w:r>
      <w:r w:rsidRPr="00E211DC">
        <w:rPr>
          <w:rFonts w:ascii="Arial" w:hAnsi="Arial" w:cs="Arial"/>
          <w:sz w:val="22"/>
          <w:szCs w:val="22"/>
        </w:rPr>
        <w:t xml:space="preserve"> ___________</w:t>
      </w:r>
    </w:p>
    <w:p w14:paraId="5085451D" w14:textId="77777777" w:rsidR="004F4F71" w:rsidRPr="00E211DC" w:rsidRDefault="004F4F71" w:rsidP="00DC4973">
      <w:pPr>
        <w:ind w:right="540"/>
        <w:rPr>
          <w:rFonts w:ascii="Arial" w:hAnsi="Arial" w:cs="Arial"/>
          <w:sz w:val="22"/>
          <w:szCs w:val="22"/>
        </w:rPr>
      </w:pPr>
    </w:p>
    <w:bookmarkEnd w:id="25"/>
    <w:p w14:paraId="23B95BBA" w14:textId="77777777" w:rsidR="003D0882" w:rsidRDefault="003D0882" w:rsidP="00DC4973">
      <w:pPr>
        <w:ind w:right="540"/>
        <w:jc w:val="both"/>
        <w:rPr>
          <w:rFonts w:ascii="Arial" w:hAnsi="Arial" w:cs="Arial"/>
          <w:sz w:val="22"/>
          <w:szCs w:val="22"/>
        </w:rPr>
      </w:pPr>
    </w:p>
    <w:p w14:paraId="639E768B" w14:textId="77777777" w:rsidR="00525BF3" w:rsidRPr="00525BF3" w:rsidRDefault="00525BF3" w:rsidP="00525BF3">
      <w:pPr>
        <w:spacing w:before="204" w:line="242" w:lineRule="auto"/>
        <w:ind w:right="229"/>
        <w:jc w:val="both"/>
        <w:rPr>
          <w:rFonts w:ascii="Arial" w:hAnsi="Arial" w:cs="Arial"/>
          <w:color w:val="C00000"/>
          <w:sz w:val="22"/>
          <w:szCs w:val="22"/>
        </w:rPr>
      </w:pPr>
      <w:r w:rsidRPr="00525BF3">
        <w:rPr>
          <w:rFonts w:ascii="Arial" w:hAnsi="Arial" w:cs="Arial"/>
          <w:b/>
          <w:i/>
          <w:color w:val="C00000"/>
          <w:spacing w:val="-1"/>
          <w:sz w:val="22"/>
          <w:szCs w:val="22"/>
        </w:rPr>
        <w:t>Note:</w:t>
      </w:r>
      <w:r w:rsidRPr="00525BF3">
        <w:rPr>
          <w:rFonts w:ascii="Arial" w:hAnsi="Arial" w:cs="Arial"/>
          <w:b/>
          <w:i/>
          <w:color w:val="C00000"/>
          <w:spacing w:val="8"/>
          <w:sz w:val="22"/>
          <w:szCs w:val="22"/>
        </w:rPr>
        <w:t xml:space="preserve"> </w:t>
      </w:r>
      <w:r w:rsidRPr="00525BF3">
        <w:rPr>
          <w:rFonts w:ascii="Arial" w:hAnsi="Arial" w:cs="Arial"/>
          <w:i/>
          <w:color w:val="C00000"/>
          <w:spacing w:val="-1"/>
          <w:sz w:val="22"/>
          <w:szCs w:val="22"/>
        </w:rPr>
        <w:t>Failure</w:t>
      </w:r>
      <w:r w:rsidRPr="00525BF3">
        <w:rPr>
          <w:rFonts w:ascii="Arial" w:hAnsi="Arial" w:cs="Arial"/>
          <w:i/>
          <w:color w:val="C00000"/>
          <w:spacing w:val="57"/>
          <w:sz w:val="22"/>
          <w:szCs w:val="22"/>
        </w:rPr>
        <w:t xml:space="preserve"> </w:t>
      </w:r>
      <w:r w:rsidRPr="00525BF3">
        <w:rPr>
          <w:rFonts w:ascii="Arial" w:hAnsi="Arial" w:cs="Arial"/>
          <w:i/>
          <w:color w:val="C00000"/>
          <w:sz w:val="22"/>
          <w:szCs w:val="22"/>
        </w:rPr>
        <w:t>to</w:t>
      </w:r>
      <w:r w:rsidRPr="00525BF3">
        <w:rPr>
          <w:rFonts w:ascii="Arial" w:hAnsi="Arial" w:cs="Arial"/>
          <w:i/>
          <w:color w:val="C00000"/>
          <w:spacing w:val="16"/>
          <w:sz w:val="22"/>
          <w:szCs w:val="22"/>
        </w:rPr>
        <w:t xml:space="preserve"> </w:t>
      </w:r>
      <w:r w:rsidRPr="00525BF3">
        <w:rPr>
          <w:rFonts w:ascii="Arial" w:hAnsi="Arial" w:cs="Arial"/>
          <w:i/>
          <w:color w:val="C00000"/>
          <w:spacing w:val="-1"/>
          <w:sz w:val="22"/>
          <w:szCs w:val="22"/>
        </w:rPr>
        <w:t xml:space="preserve">check </w:t>
      </w:r>
      <w:r w:rsidRPr="00525BF3">
        <w:rPr>
          <w:rFonts w:ascii="Arial" w:hAnsi="Arial" w:cs="Arial"/>
          <w:i/>
          <w:color w:val="C00000"/>
          <w:sz w:val="22"/>
          <w:szCs w:val="22"/>
        </w:rPr>
        <w:t>the</w:t>
      </w:r>
      <w:r w:rsidRPr="00525BF3">
        <w:rPr>
          <w:rFonts w:ascii="Arial" w:hAnsi="Arial" w:cs="Arial"/>
          <w:i/>
          <w:color w:val="C00000"/>
          <w:spacing w:val="1"/>
          <w:sz w:val="22"/>
          <w:szCs w:val="22"/>
        </w:rPr>
        <w:t xml:space="preserve"> </w:t>
      </w:r>
      <w:r w:rsidRPr="00525BF3">
        <w:rPr>
          <w:rFonts w:ascii="Arial" w:hAnsi="Arial" w:cs="Arial"/>
          <w:i/>
          <w:color w:val="C00000"/>
          <w:spacing w:val="-1"/>
          <w:sz w:val="22"/>
          <w:szCs w:val="22"/>
        </w:rPr>
        <w:t xml:space="preserve">applicable </w:t>
      </w:r>
      <w:r w:rsidRPr="00525BF3">
        <w:rPr>
          <w:rFonts w:ascii="Arial" w:hAnsi="Arial" w:cs="Arial"/>
          <w:i/>
          <w:color w:val="C00000"/>
          <w:sz w:val="22"/>
          <w:szCs w:val="22"/>
        </w:rPr>
        <w:t>word</w:t>
      </w:r>
      <w:r w:rsidRPr="00525BF3">
        <w:rPr>
          <w:rFonts w:ascii="Arial" w:hAnsi="Arial" w:cs="Arial"/>
          <w:i/>
          <w:color w:val="C00000"/>
          <w:spacing w:val="2"/>
          <w:sz w:val="22"/>
          <w:szCs w:val="22"/>
        </w:rPr>
        <w:t xml:space="preserve"> </w:t>
      </w:r>
      <w:r w:rsidRPr="00525BF3">
        <w:rPr>
          <w:rFonts w:ascii="Arial" w:hAnsi="Arial" w:cs="Arial"/>
          <w:i/>
          <w:color w:val="C00000"/>
          <w:sz w:val="22"/>
          <w:szCs w:val="22"/>
        </w:rPr>
        <w:t>or</w:t>
      </w:r>
      <w:r w:rsidRPr="00525BF3">
        <w:rPr>
          <w:rFonts w:ascii="Arial" w:hAnsi="Arial" w:cs="Arial"/>
          <w:i/>
          <w:color w:val="C00000"/>
          <w:spacing w:val="2"/>
          <w:sz w:val="22"/>
          <w:szCs w:val="22"/>
        </w:rPr>
        <w:t xml:space="preserve"> </w:t>
      </w:r>
      <w:r w:rsidRPr="00525BF3">
        <w:rPr>
          <w:rFonts w:ascii="Arial" w:hAnsi="Arial" w:cs="Arial"/>
          <w:i/>
          <w:color w:val="C00000"/>
          <w:sz w:val="22"/>
          <w:szCs w:val="22"/>
        </w:rPr>
        <w:t>words</w:t>
      </w:r>
      <w:r w:rsidRPr="00525BF3">
        <w:rPr>
          <w:rFonts w:ascii="Arial" w:hAnsi="Arial" w:cs="Arial"/>
          <w:i/>
          <w:color w:val="C00000"/>
          <w:spacing w:val="2"/>
          <w:sz w:val="22"/>
          <w:szCs w:val="22"/>
        </w:rPr>
        <w:t xml:space="preserve"> </w:t>
      </w:r>
      <w:r w:rsidRPr="00525BF3">
        <w:rPr>
          <w:rFonts w:ascii="Arial" w:hAnsi="Arial" w:cs="Arial"/>
          <w:i/>
          <w:color w:val="C00000"/>
          <w:sz w:val="22"/>
          <w:szCs w:val="22"/>
        </w:rPr>
        <w:t>and</w:t>
      </w:r>
      <w:r w:rsidRPr="00525BF3">
        <w:rPr>
          <w:rFonts w:ascii="Arial" w:hAnsi="Arial" w:cs="Arial"/>
          <w:i/>
          <w:color w:val="C00000"/>
          <w:spacing w:val="2"/>
          <w:sz w:val="22"/>
          <w:szCs w:val="22"/>
        </w:rPr>
        <w:t xml:space="preserve"> </w:t>
      </w:r>
      <w:r w:rsidRPr="00525BF3">
        <w:rPr>
          <w:rFonts w:ascii="Arial" w:hAnsi="Arial" w:cs="Arial"/>
          <w:i/>
          <w:color w:val="C00000"/>
          <w:sz w:val="22"/>
          <w:szCs w:val="22"/>
        </w:rPr>
        <w:t>sign</w:t>
      </w:r>
      <w:r w:rsidRPr="00525BF3">
        <w:rPr>
          <w:rFonts w:ascii="Arial" w:hAnsi="Arial" w:cs="Arial"/>
          <w:i/>
          <w:color w:val="C00000"/>
          <w:spacing w:val="2"/>
          <w:sz w:val="22"/>
          <w:szCs w:val="22"/>
        </w:rPr>
        <w:t xml:space="preserve"> </w:t>
      </w:r>
      <w:r w:rsidRPr="00525BF3">
        <w:rPr>
          <w:rFonts w:ascii="Arial" w:hAnsi="Arial" w:cs="Arial"/>
          <w:i/>
          <w:color w:val="C00000"/>
          <w:sz w:val="22"/>
          <w:szCs w:val="22"/>
        </w:rPr>
        <w:t>the</w:t>
      </w:r>
      <w:r w:rsidRPr="00525BF3">
        <w:rPr>
          <w:rFonts w:ascii="Arial" w:hAnsi="Arial" w:cs="Arial"/>
          <w:i/>
          <w:color w:val="C00000"/>
          <w:spacing w:val="1"/>
          <w:sz w:val="22"/>
          <w:szCs w:val="22"/>
        </w:rPr>
        <w:t xml:space="preserve"> </w:t>
      </w:r>
      <w:r w:rsidRPr="00525BF3">
        <w:rPr>
          <w:rFonts w:ascii="Arial" w:hAnsi="Arial" w:cs="Arial"/>
          <w:i/>
          <w:color w:val="C00000"/>
          <w:spacing w:val="-1"/>
          <w:sz w:val="22"/>
          <w:szCs w:val="22"/>
        </w:rPr>
        <w:t>form</w:t>
      </w:r>
      <w:r w:rsidRPr="00525BF3">
        <w:rPr>
          <w:rFonts w:ascii="Arial" w:hAnsi="Arial" w:cs="Arial"/>
          <w:i/>
          <w:color w:val="C00000"/>
          <w:spacing w:val="1"/>
          <w:sz w:val="22"/>
          <w:szCs w:val="22"/>
        </w:rPr>
        <w:t xml:space="preserve"> may </w:t>
      </w:r>
      <w:r w:rsidRPr="00525BF3">
        <w:rPr>
          <w:rFonts w:ascii="Arial" w:hAnsi="Arial" w:cs="Arial"/>
          <w:i/>
          <w:color w:val="C00000"/>
          <w:spacing w:val="-1"/>
          <w:sz w:val="22"/>
          <w:szCs w:val="22"/>
        </w:rPr>
        <w:t>result</w:t>
      </w:r>
      <w:r w:rsidRPr="00525BF3">
        <w:rPr>
          <w:rFonts w:ascii="Arial" w:hAnsi="Arial" w:cs="Arial"/>
          <w:i/>
          <w:color w:val="C00000"/>
          <w:spacing w:val="35"/>
          <w:sz w:val="22"/>
          <w:szCs w:val="22"/>
        </w:rPr>
        <w:t xml:space="preserve"> </w:t>
      </w:r>
      <w:r w:rsidRPr="00525BF3">
        <w:rPr>
          <w:rFonts w:ascii="Arial" w:hAnsi="Arial" w:cs="Arial"/>
          <w:i/>
          <w:color w:val="C00000"/>
          <w:sz w:val="22"/>
          <w:szCs w:val="22"/>
        </w:rPr>
        <w:t>in response</w:t>
      </w:r>
      <w:r w:rsidRPr="00525BF3">
        <w:rPr>
          <w:rFonts w:ascii="Arial" w:hAnsi="Arial" w:cs="Arial"/>
          <w:i/>
          <w:color w:val="C00000"/>
          <w:spacing w:val="4"/>
          <w:sz w:val="22"/>
          <w:szCs w:val="22"/>
        </w:rPr>
        <w:t xml:space="preserve"> </w:t>
      </w:r>
      <w:r w:rsidRPr="00525BF3">
        <w:rPr>
          <w:rFonts w:ascii="Arial" w:hAnsi="Arial" w:cs="Arial"/>
          <w:i/>
          <w:color w:val="C00000"/>
          <w:spacing w:val="-1"/>
          <w:sz w:val="22"/>
          <w:szCs w:val="22"/>
        </w:rPr>
        <w:t>being</w:t>
      </w:r>
      <w:r w:rsidRPr="00525BF3">
        <w:rPr>
          <w:rFonts w:ascii="Arial" w:hAnsi="Arial" w:cs="Arial"/>
          <w:i/>
          <w:color w:val="C00000"/>
          <w:spacing w:val="57"/>
          <w:sz w:val="22"/>
          <w:szCs w:val="22"/>
        </w:rPr>
        <w:t xml:space="preserve"> </w:t>
      </w:r>
      <w:r w:rsidRPr="00525BF3">
        <w:rPr>
          <w:rFonts w:ascii="Arial" w:hAnsi="Arial" w:cs="Arial"/>
          <w:i/>
          <w:color w:val="C00000"/>
          <w:spacing w:val="-1"/>
          <w:sz w:val="22"/>
          <w:szCs w:val="22"/>
        </w:rPr>
        <w:t>rejected</w:t>
      </w:r>
      <w:r w:rsidRPr="00525BF3">
        <w:rPr>
          <w:rFonts w:ascii="Arial" w:hAnsi="Arial" w:cs="Arial"/>
          <w:i/>
          <w:color w:val="C00000"/>
          <w:sz w:val="22"/>
          <w:szCs w:val="22"/>
        </w:rPr>
        <w:t xml:space="preserve"> as </w:t>
      </w:r>
      <w:r w:rsidRPr="00525BF3">
        <w:rPr>
          <w:rFonts w:ascii="Arial" w:hAnsi="Arial" w:cs="Arial"/>
          <w:i/>
          <w:color w:val="C00000"/>
          <w:spacing w:val="-2"/>
          <w:sz w:val="22"/>
          <w:szCs w:val="22"/>
        </w:rPr>
        <w:t>nonresponsive.</w:t>
      </w:r>
      <w:r w:rsidRPr="00525BF3">
        <w:rPr>
          <w:rFonts w:ascii="Arial" w:hAnsi="Arial" w:cs="Arial"/>
          <w:i/>
          <w:color w:val="C00000"/>
          <w:sz w:val="22"/>
          <w:szCs w:val="22"/>
        </w:rPr>
        <w:t xml:space="preserve"> </w:t>
      </w:r>
    </w:p>
    <w:p w14:paraId="78FAB016" w14:textId="77777777" w:rsidR="00525BF3" w:rsidRPr="00E211DC" w:rsidRDefault="00525BF3" w:rsidP="00DC4973">
      <w:pPr>
        <w:ind w:right="540"/>
        <w:jc w:val="both"/>
        <w:rPr>
          <w:rFonts w:ascii="Arial" w:hAnsi="Arial" w:cs="Arial"/>
          <w:sz w:val="22"/>
          <w:szCs w:val="22"/>
        </w:rPr>
      </w:pPr>
    </w:p>
    <w:sectPr w:rsidR="00525BF3" w:rsidRPr="00E211D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1F8A" w14:textId="77777777" w:rsidR="005766FE" w:rsidRDefault="005766FE" w:rsidP="001D15D2">
      <w:r>
        <w:separator/>
      </w:r>
    </w:p>
  </w:endnote>
  <w:endnote w:type="continuationSeparator" w:id="0">
    <w:p w14:paraId="671B9280" w14:textId="77777777" w:rsidR="005766FE" w:rsidRDefault="005766FE" w:rsidP="001D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D134" w14:textId="77777777" w:rsidR="00CC758A" w:rsidRDefault="00CC7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949" w14:textId="46EAE0B3" w:rsidR="001F477A" w:rsidRPr="006D55A5" w:rsidRDefault="001F477A" w:rsidP="00C27623">
    <w:pPr>
      <w:pStyle w:val="Footer"/>
      <w:rPr>
        <w:rFonts w:ascii="Arial" w:hAnsi="Arial" w:cs="Arial"/>
        <w:b/>
        <w:bCs/>
        <w:color w:val="FF0000"/>
        <w:sz w:val="16"/>
        <w:szCs w:val="16"/>
      </w:rPr>
    </w:pPr>
  </w:p>
  <w:p w14:paraId="3208C13C" w14:textId="6A3714D1" w:rsidR="001F477A" w:rsidRPr="00C27623" w:rsidRDefault="001F477A" w:rsidP="00C27623">
    <w:pPr>
      <w:pStyle w:val="Footer"/>
      <w:rPr>
        <w:rFonts w:ascii="Arial" w:hAnsi="Arial" w:cs="Arial"/>
        <w:sz w:val="16"/>
        <w:szCs w:val="16"/>
      </w:rPr>
    </w:pPr>
    <w:r w:rsidRPr="00C27623">
      <w:rPr>
        <w:rFonts w:ascii="Arial" w:hAnsi="Arial" w:cs="Arial"/>
        <w:color w:val="808080"/>
        <w:spacing w:val="60"/>
        <w:sz w:val="16"/>
        <w:szCs w:val="16"/>
      </w:rPr>
      <w:t>Page</w:t>
    </w:r>
    <w:r w:rsidRPr="00C27623">
      <w:rPr>
        <w:rFonts w:ascii="Arial" w:hAnsi="Arial" w:cs="Arial"/>
        <w:sz w:val="16"/>
        <w:szCs w:val="16"/>
      </w:rPr>
      <w:t xml:space="preserve"> | </w:t>
    </w:r>
    <w:r w:rsidRPr="00C27623">
      <w:rPr>
        <w:rFonts w:ascii="Arial" w:hAnsi="Arial" w:cs="Arial"/>
        <w:sz w:val="16"/>
        <w:szCs w:val="16"/>
      </w:rPr>
      <w:fldChar w:fldCharType="begin"/>
    </w:r>
    <w:r w:rsidRPr="00C27623">
      <w:rPr>
        <w:rFonts w:ascii="Arial" w:hAnsi="Arial" w:cs="Arial"/>
        <w:sz w:val="16"/>
        <w:szCs w:val="16"/>
      </w:rPr>
      <w:instrText xml:space="preserve"> PAGE   \* MERGEFORMAT </w:instrText>
    </w:r>
    <w:r w:rsidRPr="00C27623">
      <w:rPr>
        <w:rFonts w:ascii="Arial" w:hAnsi="Arial" w:cs="Arial"/>
        <w:sz w:val="16"/>
        <w:szCs w:val="16"/>
      </w:rPr>
      <w:fldChar w:fldCharType="separate"/>
    </w:r>
    <w:r w:rsidRPr="00C27623">
      <w:rPr>
        <w:rFonts w:ascii="Arial" w:hAnsi="Arial" w:cs="Arial"/>
        <w:b/>
        <w:bCs/>
        <w:noProof/>
        <w:sz w:val="16"/>
        <w:szCs w:val="16"/>
      </w:rPr>
      <w:t>12</w:t>
    </w:r>
    <w:r w:rsidRPr="00C27623">
      <w:rPr>
        <w:rFonts w:ascii="Arial" w:hAnsi="Arial" w:cs="Arial"/>
        <w:b/>
        <w:bCs/>
        <w:noProof/>
        <w:sz w:val="16"/>
        <w:szCs w:val="16"/>
      </w:rPr>
      <w:fldChar w:fldCharType="end"/>
    </w:r>
    <w:r w:rsidR="00C27623" w:rsidRPr="00C27623">
      <w:rPr>
        <w:rFonts w:ascii="Arial" w:hAnsi="Arial" w:cs="Arial"/>
        <w:b/>
        <w:bCs/>
        <w:noProof/>
        <w:sz w:val="16"/>
        <w:szCs w:val="16"/>
      </w:rPr>
      <w:tab/>
    </w:r>
    <w:r w:rsidR="00C27623" w:rsidRPr="00C27623">
      <w:rPr>
        <w:rFonts w:ascii="Arial" w:hAnsi="Arial" w:cs="Arial"/>
        <w:b/>
        <w:bCs/>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E98" w14:textId="77777777" w:rsidR="00CC758A" w:rsidRDefault="00CC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C5E4" w14:textId="77777777" w:rsidR="005766FE" w:rsidRDefault="005766FE" w:rsidP="001D15D2">
      <w:r>
        <w:separator/>
      </w:r>
    </w:p>
  </w:footnote>
  <w:footnote w:type="continuationSeparator" w:id="0">
    <w:p w14:paraId="3FF2D30D" w14:textId="77777777" w:rsidR="005766FE" w:rsidRDefault="005766FE" w:rsidP="001D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BE66" w14:textId="77777777" w:rsidR="00CC758A" w:rsidRDefault="00CC7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8393" w14:textId="56B27725" w:rsidR="006F5085" w:rsidRDefault="006F5085">
    <w:pPr>
      <w:pStyle w:val="Header"/>
      <w:tabs>
        <w:tab w:val="clear" w:pos="4680"/>
        <w:tab w:val="clear" w:pos="9360"/>
      </w:tabs>
      <w:jc w:val="right"/>
      <w:rPr>
        <w:rFonts w:asciiTheme="minorHAnsi" w:hAnsiTheme="minorHAnsi" w:cstheme="minorHAnsi"/>
        <w:b/>
        <w:bCs/>
        <w:sz w:val="18"/>
        <w:szCs w:val="18"/>
      </w:rPr>
    </w:pPr>
    <w:r w:rsidRPr="00225E42">
      <w:rPr>
        <w:rFonts w:asciiTheme="minorHAnsi" w:hAnsiTheme="minorHAnsi" w:cstheme="minorHAnsi"/>
        <w:b/>
        <w:bCs/>
        <w:sz w:val="18"/>
        <w:szCs w:val="18"/>
      </w:rPr>
      <w:t xml:space="preserve">Effective </w:t>
    </w:r>
    <w:r w:rsidR="00676CEB">
      <w:rPr>
        <w:rFonts w:asciiTheme="minorHAnsi" w:hAnsiTheme="minorHAnsi" w:cstheme="minorHAnsi"/>
        <w:b/>
        <w:bCs/>
        <w:sz w:val="18"/>
        <w:szCs w:val="18"/>
      </w:rPr>
      <w:t>10</w:t>
    </w:r>
    <w:r w:rsidRPr="00225E42">
      <w:rPr>
        <w:rFonts w:asciiTheme="minorHAnsi" w:hAnsiTheme="minorHAnsi" w:cstheme="minorHAnsi"/>
        <w:b/>
        <w:bCs/>
        <w:sz w:val="18"/>
        <w:szCs w:val="18"/>
      </w:rPr>
      <w:t>/202</w:t>
    </w:r>
    <w:r w:rsidR="007D129F">
      <w:rPr>
        <w:rFonts w:asciiTheme="minorHAnsi" w:hAnsiTheme="minorHAnsi" w:cstheme="minorHAnsi"/>
        <w:b/>
        <w:bCs/>
        <w:sz w:val="18"/>
        <w:szCs w:val="18"/>
      </w:rPr>
      <w:t>2</w:t>
    </w:r>
  </w:p>
  <w:p w14:paraId="17919C3D" w14:textId="60F2EABC" w:rsidR="00860397" w:rsidRPr="00225E42" w:rsidRDefault="00860397">
    <w:pPr>
      <w:pStyle w:val="Header"/>
      <w:tabs>
        <w:tab w:val="clear" w:pos="4680"/>
        <w:tab w:val="clear" w:pos="9360"/>
      </w:tabs>
      <w:jc w:val="right"/>
      <w:rPr>
        <w:rFonts w:asciiTheme="minorHAnsi" w:hAnsiTheme="minorHAnsi" w:cstheme="minorHAnsi"/>
        <w:b/>
        <w:bCs/>
        <w:color w:val="7F7F7F"/>
        <w:sz w:val="18"/>
        <w:szCs w:val="18"/>
      </w:rPr>
    </w:pPr>
    <w:r>
      <w:rPr>
        <w:rFonts w:asciiTheme="minorHAnsi" w:hAnsiTheme="minorHAnsi" w:cstheme="minorHAnsi"/>
        <w:b/>
        <w:bCs/>
        <w:sz w:val="18"/>
        <w:szCs w:val="18"/>
      </w:rPr>
      <w:t xml:space="preserve">Revised </w:t>
    </w:r>
    <w:r w:rsidR="00860520">
      <w:rPr>
        <w:rFonts w:asciiTheme="minorHAnsi" w:hAnsiTheme="minorHAnsi" w:cstheme="minorHAnsi"/>
        <w:b/>
        <w:bCs/>
        <w:sz w:val="18"/>
        <w:szCs w:val="18"/>
      </w:rPr>
      <w:t>December</w:t>
    </w:r>
    <w:r w:rsidR="00946B12">
      <w:rPr>
        <w:rFonts w:asciiTheme="minorHAnsi" w:hAnsiTheme="minorHAnsi" w:cstheme="minorHAnsi"/>
        <w:b/>
        <w:bCs/>
        <w:sz w:val="18"/>
        <w:szCs w:val="18"/>
      </w:rPr>
      <w:t xml:space="preserve"> 8</w:t>
    </w:r>
    <w:r w:rsidR="00E211DC">
      <w:rPr>
        <w:rFonts w:asciiTheme="minorHAnsi" w:hAnsiTheme="minorHAnsi" w:cstheme="minorHAnsi"/>
        <w:b/>
        <w:bCs/>
        <w:sz w:val="18"/>
        <w:szCs w:val="18"/>
      </w:rPr>
      <w:t>, 2023</w:t>
    </w:r>
  </w:p>
  <w:p w14:paraId="302297DD" w14:textId="77777777" w:rsidR="006F5085" w:rsidRDefault="006F5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9623" w14:textId="77777777" w:rsidR="00CC758A" w:rsidRDefault="00CC7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6C"/>
    <w:multiLevelType w:val="multilevel"/>
    <w:tmpl w:val="DEA2A1FC"/>
    <w:lvl w:ilvl="0">
      <w:start w:val="1"/>
      <w:numFmt w:val="decimal"/>
      <w:lvlText w:val="(%1)"/>
      <w:lvlJc w:val="left"/>
      <w:pPr>
        <w:tabs>
          <w:tab w:val="num" w:pos="720"/>
        </w:tabs>
        <w:ind w:left="720" w:hanging="72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3" w15:restartNumberingAfterBreak="0">
    <w:nsid w:val="06D96A66"/>
    <w:multiLevelType w:val="hybridMultilevel"/>
    <w:tmpl w:val="21D0A558"/>
    <w:lvl w:ilvl="0" w:tplc="16C862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A37C8"/>
    <w:multiLevelType w:val="hybridMultilevel"/>
    <w:tmpl w:val="F93AE78A"/>
    <w:lvl w:ilvl="0" w:tplc="F67A3910">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D2432"/>
    <w:multiLevelType w:val="hybridMultilevel"/>
    <w:tmpl w:val="DD4C4168"/>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0CD2974"/>
    <w:multiLevelType w:val="hybridMultilevel"/>
    <w:tmpl w:val="7C7075DC"/>
    <w:lvl w:ilvl="0" w:tplc="5560B960">
      <w:start w:val="3"/>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469AB"/>
    <w:multiLevelType w:val="hybridMultilevel"/>
    <w:tmpl w:val="F18C0E88"/>
    <w:lvl w:ilvl="0" w:tplc="56C8B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00DDB"/>
    <w:multiLevelType w:val="hybridMultilevel"/>
    <w:tmpl w:val="65BEA2EA"/>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8D80743"/>
    <w:multiLevelType w:val="hybridMultilevel"/>
    <w:tmpl w:val="7A78B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55439"/>
    <w:multiLevelType w:val="hybridMultilevel"/>
    <w:tmpl w:val="AF5614D0"/>
    <w:lvl w:ilvl="0" w:tplc="CB225AFA">
      <w:start w:val="1"/>
      <w:numFmt w:val="decimal"/>
      <w:lvlText w:val="%1."/>
      <w:lvlJc w:val="left"/>
      <w:pPr>
        <w:ind w:left="720" w:hanging="360"/>
      </w:pPr>
      <w:rPr>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20778"/>
    <w:multiLevelType w:val="hybridMultilevel"/>
    <w:tmpl w:val="5C84B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176CA"/>
    <w:multiLevelType w:val="hybridMultilevel"/>
    <w:tmpl w:val="84B8E5D6"/>
    <w:lvl w:ilvl="0" w:tplc="7DF0EFBC">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E81C7A"/>
    <w:multiLevelType w:val="hybridMultilevel"/>
    <w:tmpl w:val="57609AD2"/>
    <w:lvl w:ilvl="0" w:tplc="EE62C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602A0E"/>
    <w:multiLevelType w:val="hybridMultilevel"/>
    <w:tmpl w:val="9B267B02"/>
    <w:lvl w:ilvl="0" w:tplc="F67A3910">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0315A"/>
    <w:multiLevelType w:val="hybridMultilevel"/>
    <w:tmpl w:val="F93AE78A"/>
    <w:lvl w:ilvl="0" w:tplc="F67A3910">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DC17758"/>
    <w:multiLevelType w:val="hybridMultilevel"/>
    <w:tmpl w:val="961401F8"/>
    <w:lvl w:ilvl="0" w:tplc="EE62C8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8781F"/>
    <w:multiLevelType w:val="hybridMultilevel"/>
    <w:tmpl w:val="2A40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953B0"/>
    <w:multiLevelType w:val="hybridMultilevel"/>
    <w:tmpl w:val="98685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912BD"/>
    <w:multiLevelType w:val="hybridMultilevel"/>
    <w:tmpl w:val="A7BA307A"/>
    <w:lvl w:ilvl="0" w:tplc="2E4A3E6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3"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D4F09"/>
    <w:multiLevelType w:val="hybridMultilevel"/>
    <w:tmpl w:val="F5D460D0"/>
    <w:lvl w:ilvl="0" w:tplc="9E4AE6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F2CA1"/>
    <w:multiLevelType w:val="hybridMultilevel"/>
    <w:tmpl w:val="1FC8A8E8"/>
    <w:lvl w:ilvl="0" w:tplc="FFFFFFFF">
      <w:start w:val="9"/>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C029D"/>
    <w:multiLevelType w:val="hybridMultilevel"/>
    <w:tmpl w:val="B630F10A"/>
    <w:lvl w:ilvl="0" w:tplc="EE62C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747050">
    <w:abstractNumId w:val="11"/>
  </w:num>
  <w:num w:numId="2" w16cid:durableId="1956214112">
    <w:abstractNumId w:val="21"/>
  </w:num>
  <w:num w:numId="3" w16cid:durableId="1011303057">
    <w:abstractNumId w:val="13"/>
  </w:num>
  <w:num w:numId="4" w16cid:durableId="363217512">
    <w:abstractNumId w:val="5"/>
  </w:num>
  <w:num w:numId="5" w16cid:durableId="880023313">
    <w:abstractNumId w:val="2"/>
    <w:lvlOverride w:ilvl="0">
      <w:startOverride w:val="1"/>
    </w:lvlOverride>
  </w:num>
  <w:num w:numId="6" w16cid:durableId="975530724">
    <w:abstractNumId w:val="20"/>
  </w:num>
  <w:num w:numId="7" w16cid:durableId="286476693">
    <w:abstractNumId w:val="8"/>
  </w:num>
  <w:num w:numId="8" w16cid:durableId="1327905367">
    <w:abstractNumId w:val="0"/>
  </w:num>
  <w:num w:numId="9" w16cid:durableId="936791200">
    <w:abstractNumId w:val="18"/>
  </w:num>
  <w:num w:numId="10" w16cid:durableId="709188744">
    <w:abstractNumId w:val="16"/>
  </w:num>
  <w:num w:numId="11" w16cid:durableId="1524321624">
    <w:abstractNumId w:val="10"/>
  </w:num>
  <w:num w:numId="12" w16cid:durableId="2012291471">
    <w:abstractNumId w:val="14"/>
  </w:num>
  <w:num w:numId="13" w16cid:durableId="1673024152">
    <w:abstractNumId w:val="17"/>
  </w:num>
  <w:num w:numId="14" w16cid:durableId="1907180568">
    <w:abstractNumId w:val="4"/>
  </w:num>
  <w:num w:numId="15" w16cid:durableId="1980840436">
    <w:abstractNumId w:val="6"/>
  </w:num>
  <w:num w:numId="16" w16cid:durableId="1427461737">
    <w:abstractNumId w:val="19"/>
  </w:num>
  <w:num w:numId="17" w16cid:durableId="2132896263">
    <w:abstractNumId w:val="15"/>
  </w:num>
  <w:num w:numId="18" w16cid:durableId="2081518865">
    <w:abstractNumId w:val="28"/>
  </w:num>
  <w:num w:numId="19" w16cid:durableId="1989434208">
    <w:abstractNumId w:val="24"/>
  </w:num>
  <w:num w:numId="20" w16cid:durableId="1311397518">
    <w:abstractNumId w:val="22"/>
  </w:num>
  <w:num w:numId="21" w16cid:durableId="202133745">
    <w:abstractNumId w:val="12"/>
  </w:num>
  <w:num w:numId="22" w16cid:durableId="1626934146">
    <w:abstractNumId w:val="1"/>
  </w:num>
  <w:num w:numId="23" w16cid:durableId="919143451">
    <w:abstractNumId w:val="27"/>
  </w:num>
  <w:num w:numId="24" w16cid:durableId="720136841">
    <w:abstractNumId w:val="9"/>
  </w:num>
  <w:num w:numId="25" w16cid:durableId="1452240791">
    <w:abstractNumId w:val="23"/>
  </w:num>
  <w:num w:numId="26" w16cid:durableId="1256090574">
    <w:abstractNumId w:val="7"/>
  </w:num>
  <w:num w:numId="27" w16cid:durableId="190650064">
    <w:abstractNumId w:val="26"/>
  </w:num>
  <w:num w:numId="28" w16cid:durableId="1047947330">
    <w:abstractNumId w:val="3"/>
  </w:num>
  <w:num w:numId="29" w16cid:durableId="208864469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93"/>
    <w:rsid w:val="00000317"/>
    <w:rsid w:val="000013E4"/>
    <w:rsid w:val="00001F30"/>
    <w:rsid w:val="000049FC"/>
    <w:rsid w:val="00005999"/>
    <w:rsid w:val="00010ABB"/>
    <w:rsid w:val="000144C3"/>
    <w:rsid w:val="00014B44"/>
    <w:rsid w:val="00022778"/>
    <w:rsid w:val="00024534"/>
    <w:rsid w:val="00025835"/>
    <w:rsid w:val="00025DBB"/>
    <w:rsid w:val="0003289C"/>
    <w:rsid w:val="00034427"/>
    <w:rsid w:val="00036D43"/>
    <w:rsid w:val="000411E6"/>
    <w:rsid w:val="0004288B"/>
    <w:rsid w:val="00044D8F"/>
    <w:rsid w:val="00047AED"/>
    <w:rsid w:val="00047EC8"/>
    <w:rsid w:val="00051F56"/>
    <w:rsid w:val="00055FE3"/>
    <w:rsid w:val="00057853"/>
    <w:rsid w:val="000658F4"/>
    <w:rsid w:val="00066668"/>
    <w:rsid w:val="00067D34"/>
    <w:rsid w:val="0007029C"/>
    <w:rsid w:val="00070F22"/>
    <w:rsid w:val="00075727"/>
    <w:rsid w:val="000762A9"/>
    <w:rsid w:val="0008232C"/>
    <w:rsid w:val="000836CA"/>
    <w:rsid w:val="00085A29"/>
    <w:rsid w:val="0008655C"/>
    <w:rsid w:val="00091E30"/>
    <w:rsid w:val="0009625B"/>
    <w:rsid w:val="000A14C7"/>
    <w:rsid w:val="000A6723"/>
    <w:rsid w:val="000A75DC"/>
    <w:rsid w:val="000A7724"/>
    <w:rsid w:val="000B05A6"/>
    <w:rsid w:val="000C2BF4"/>
    <w:rsid w:val="000C3ACE"/>
    <w:rsid w:val="000C3D00"/>
    <w:rsid w:val="000C44EA"/>
    <w:rsid w:val="000C70FD"/>
    <w:rsid w:val="000D16DA"/>
    <w:rsid w:val="000D19EA"/>
    <w:rsid w:val="000D510D"/>
    <w:rsid w:val="000D779D"/>
    <w:rsid w:val="000D7BB7"/>
    <w:rsid w:val="000E11C8"/>
    <w:rsid w:val="000E258A"/>
    <w:rsid w:val="000E4BC8"/>
    <w:rsid w:val="000E5251"/>
    <w:rsid w:val="000E70E3"/>
    <w:rsid w:val="000F0D06"/>
    <w:rsid w:val="000F3361"/>
    <w:rsid w:val="000F34F3"/>
    <w:rsid w:val="000F5E7F"/>
    <w:rsid w:val="000F60E6"/>
    <w:rsid w:val="000F6B26"/>
    <w:rsid w:val="000F6CBA"/>
    <w:rsid w:val="000F6EAD"/>
    <w:rsid w:val="000F6F35"/>
    <w:rsid w:val="001008A6"/>
    <w:rsid w:val="0010503B"/>
    <w:rsid w:val="001105B1"/>
    <w:rsid w:val="00112586"/>
    <w:rsid w:val="001137D0"/>
    <w:rsid w:val="0011400E"/>
    <w:rsid w:val="00115616"/>
    <w:rsid w:val="001202FA"/>
    <w:rsid w:val="0012066D"/>
    <w:rsid w:val="00120AC0"/>
    <w:rsid w:val="001229ED"/>
    <w:rsid w:val="00126018"/>
    <w:rsid w:val="00127C56"/>
    <w:rsid w:val="0013394E"/>
    <w:rsid w:val="0014148D"/>
    <w:rsid w:val="0014572C"/>
    <w:rsid w:val="001505CD"/>
    <w:rsid w:val="001509B3"/>
    <w:rsid w:val="00150C78"/>
    <w:rsid w:val="001547FE"/>
    <w:rsid w:val="00155723"/>
    <w:rsid w:val="0015649A"/>
    <w:rsid w:val="00157EAA"/>
    <w:rsid w:val="00161AB3"/>
    <w:rsid w:val="0016213B"/>
    <w:rsid w:val="001641BF"/>
    <w:rsid w:val="001656C4"/>
    <w:rsid w:val="00171CC4"/>
    <w:rsid w:val="00175F80"/>
    <w:rsid w:val="00177FBA"/>
    <w:rsid w:val="001838A7"/>
    <w:rsid w:val="001846A1"/>
    <w:rsid w:val="00184D20"/>
    <w:rsid w:val="00186676"/>
    <w:rsid w:val="00191098"/>
    <w:rsid w:val="00193D05"/>
    <w:rsid w:val="00194BA6"/>
    <w:rsid w:val="00194E28"/>
    <w:rsid w:val="00195B2A"/>
    <w:rsid w:val="001A08C8"/>
    <w:rsid w:val="001A1AC1"/>
    <w:rsid w:val="001A34AD"/>
    <w:rsid w:val="001A5782"/>
    <w:rsid w:val="001B06C0"/>
    <w:rsid w:val="001B0DF3"/>
    <w:rsid w:val="001B20D1"/>
    <w:rsid w:val="001B78B6"/>
    <w:rsid w:val="001C0C5C"/>
    <w:rsid w:val="001C43F8"/>
    <w:rsid w:val="001C4AF2"/>
    <w:rsid w:val="001C7F54"/>
    <w:rsid w:val="001D15D2"/>
    <w:rsid w:val="001D2070"/>
    <w:rsid w:val="001D3933"/>
    <w:rsid w:val="001D55F4"/>
    <w:rsid w:val="001D5CB6"/>
    <w:rsid w:val="001D6567"/>
    <w:rsid w:val="001D710C"/>
    <w:rsid w:val="001F1AE9"/>
    <w:rsid w:val="001F1B28"/>
    <w:rsid w:val="001F30FE"/>
    <w:rsid w:val="001F477A"/>
    <w:rsid w:val="00200BFA"/>
    <w:rsid w:val="00201C09"/>
    <w:rsid w:val="00211B58"/>
    <w:rsid w:val="00211DDE"/>
    <w:rsid w:val="00214CBC"/>
    <w:rsid w:val="002164B5"/>
    <w:rsid w:val="00217748"/>
    <w:rsid w:val="00220084"/>
    <w:rsid w:val="00220BC4"/>
    <w:rsid w:val="0022134F"/>
    <w:rsid w:val="00221993"/>
    <w:rsid w:val="00221A80"/>
    <w:rsid w:val="00222268"/>
    <w:rsid w:val="002226DE"/>
    <w:rsid w:val="00222789"/>
    <w:rsid w:val="00223344"/>
    <w:rsid w:val="00223BF7"/>
    <w:rsid w:val="00225E42"/>
    <w:rsid w:val="00226763"/>
    <w:rsid w:val="002277CF"/>
    <w:rsid w:val="002303EF"/>
    <w:rsid w:val="00230CA6"/>
    <w:rsid w:val="00230CF7"/>
    <w:rsid w:val="00232EC5"/>
    <w:rsid w:val="00234FB3"/>
    <w:rsid w:val="002366D0"/>
    <w:rsid w:val="00240BDF"/>
    <w:rsid w:val="00243FBA"/>
    <w:rsid w:val="00244FB8"/>
    <w:rsid w:val="0024763E"/>
    <w:rsid w:val="00251A3B"/>
    <w:rsid w:val="00254A1B"/>
    <w:rsid w:val="00255EC5"/>
    <w:rsid w:val="00256997"/>
    <w:rsid w:val="00260318"/>
    <w:rsid w:val="00263527"/>
    <w:rsid w:val="00264D84"/>
    <w:rsid w:val="00265DC8"/>
    <w:rsid w:val="0027028A"/>
    <w:rsid w:val="002714A1"/>
    <w:rsid w:val="00274AD8"/>
    <w:rsid w:val="002809A0"/>
    <w:rsid w:val="002842E2"/>
    <w:rsid w:val="00284C15"/>
    <w:rsid w:val="0029090B"/>
    <w:rsid w:val="002919D8"/>
    <w:rsid w:val="002923E7"/>
    <w:rsid w:val="002976BD"/>
    <w:rsid w:val="002979D1"/>
    <w:rsid w:val="002A1974"/>
    <w:rsid w:val="002A1E16"/>
    <w:rsid w:val="002A24B2"/>
    <w:rsid w:val="002A25CC"/>
    <w:rsid w:val="002A2B11"/>
    <w:rsid w:val="002A4DDF"/>
    <w:rsid w:val="002A54BC"/>
    <w:rsid w:val="002A6A5E"/>
    <w:rsid w:val="002B2617"/>
    <w:rsid w:val="002B5E67"/>
    <w:rsid w:val="002B714B"/>
    <w:rsid w:val="002C2660"/>
    <w:rsid w:val="002C34B1"/>
    <w:rsid w:val="002D2515"/>
    <w:rsid w:val="002D3B8C"/>
    <w:rsid w:val="002D3B93"/>
    <w:rsid w:val="002D43BC"/>
    <w:rsid w:val="002D46DC"/>
    <w:rsid w:val="002D5012"/>
    <w:rsid w:val="002D5CC8"/>
    <w:rsid w:val="002D6404"/>
    <w:rsid w:val="002E0855"/>
    <w:rsid w:val="002E355E"/>
    <w:rsid w:val="002E4A5E"/>
    <w:rsid w:val="002E7562"/>
    <w:rsid w:val="002E7BCC"/>
    <w:rsid w:val="002F079D"/>
    <w:rsid w:val="002F6DC9"/>
    <w:rsid w:val="00301ADF"/>
    <w:rsid w:val="00306822"/>
    <w:rsid w:val="00313214"/>
    <w:rsid w:val="0031413F"/>
    <w:rsid w:val="003155DC"/>
    <w:rsid w:val="003177FA"/>
    <w:rsid w:val="00317DA0"/>
    <w:rsid w:val="00320668"/>
    <w:rsid w:val="0032082D"/>
    <w:rsid w:val="0032094D"/>
    <w:rsid w:val="00320C71"/>
    <w:rsid w:val="00323634"/>
    <w:rsid w:val="00331D84"/>
    <w:rsid w:val="0033415D"/>
    <w:rsid w:val="00334939"/>
    <w:rsid w:val="0033576C"/>
    <w:rsid w:val="00335AEB"/>
    <w:rsid w:val="00335C98"/>
    <w:rsid w:val="00335F38"/>
    <w:rsid w:val="003368C2"/>
    <w:rsid w:val="003369D5"/>
    <w:rsid w:val="00344193"/>
    <w:rsid w:val="00345BE2"/>
    <w:rsid w:val="00345F59"/>
    <w:rsid w:val="003466CA"/>
    <w:rsid w:val="003529B3"/>
    <w:rsid w:val="003529BA"/>
    <w:rsid w:val="00352B9D"/>
    <w:rsid w:val="00353380"/>
    <w:rsid w:val="00353F78"/>
    <w:rsid w:val="003546B4"/>
    <w:rsid w:val="003561A4"/>
    <w:rsid w:val="0035652C"/>
    <w:rsid w:val="00363C92"/>
    <w:rsid w:val="00372738"/>
    <w:rsid w:val="00373D1A"/>
    <w:rsid w:val="00374CF7"/>
    <w:rsid w:val="00375D54"/>
    <w:rsid w:val="0037713F"/>
    <w:rsid w:val="00382124"/>
    <w:rsid w:val="00383EEA"/>
    <w:rsid w:val="003841B3"/>
    <w:rsid w:val="0038446C"/>
    <w:rsid w:val="00385E45"/>
    <w:rsid w:val="00390116"/>
    <w:rsid w:val="00391B16"/>
    <w:rsid w:val="00392B99"/>
    <w:rsid w:val="0039502D"/>
    <w:rsid w:val="00396ED2"/>
    <w:rsid w:val="003A1473"/>
    <w:rsid w:val="003A3606"/>
    <w:rsid w:val="003B1B28"/>
    <w:rsid w:val="003B2CB2"/>
    <w:rsid w:val="003B2F84"/>
    <w:rsid w:val="003B495E"/>
    <w:rsid w:val="003B5C4C"/>
    <w:rsid w:val="003B7DC9"/>
    <w:rsid w:val="003C0B56"/>
    <w:rsid w:val="003C555B"/>
    <w:rsid w:val="003C6551"/>
    <w:rsid w:val="003C6C0E"/>
    <w:rsid w:val="003C7A8C"/>
    <w:rsid w:val="003D0593"/>
    <w:rsid w:val="003D0882"/>
    <w:rsid w:val="003D2F0D"/>
    <w:rsid w:val="003D3852"/>
    <w:rsid w:val="003E0C53"/>
    <w:rsid w:val="003E3A07"/>
    <w:rsid w:val="003E5207"/>
    <w:rsid w:val="003E5B32"/>
    <w:rsid w:val="003F0ACB"/>
    <w:rsid w:val="003F0AD0"/>
    <w:rsid w:val="003F1F75"/>
    <w:rsid w:val="003F5C73"/>
    <w:rsid w:val="003F6142"/>
    <w:rsid w:val="003F76CD"/>
    <w:rsid w:val="004034C1"/>
    <w:rsid w:val="00404D4F"/>
    <w:rsid w:val="0040594F"/>
    <w:rsid w:val="00407494"/>
    <w:rsid w:val="00410BA8"/>
    <w:rsid w:val="00412C52"/>
    <w:rsid w:val="00414191"/>
    <w:rsid w:val="0041454B"/>
    <w:rsid w:val="0041536C"/>
    <w:rsid w:val="0041763C"/>
    <w:rsid w:val="00420993"/>
    <w:rsid w:val="00420CEF"/>
    <w:rsid w:val="004242CB"/>
    <w:rsid w:val="0042443E"/>
    <w:rsid w:val="0043049C"/>
    <w:rsid w:val="00434281"/>
    <w:rsid w:val="0043583F"/>
    <w:rsid w:val="00437938"/>
    <w:rsid w:val="00440A01"/>
    <w:rsid w:val="004439C9"/>
    <w:rsid w:val="004442F3"/>
    <w:rsid w:val="00445153"/>
    <w:rsid w:val="004467A5"/>
    <w:rsid w:val="00447282"/>
    <w:rsid w:val="004502C1"/>
    <w:rsid w:val="004567EF"/>
    <w:rsid w:val="00457650"/>
    <w:rsid w:val="00460341"/>
    <w:rsid w:val="00464EC8"/>
    <w:rsid w:val="0046766D"/>
    <w:rsid w:val="0047015B"/>
    <w:rsid w:val="00474A63"/>
    <w:rsid w:val="00474AAB"/>
    <w:rsid w:val="00477F82"/>
    <w:rsid w:val="00481861"/>
    <w:rsid w:val="00481C13"/>
    <w:rsid w:val="00483E58"/>
    <w:rsid w:val="0048588C"/>
    <w:rsid w:val="00487305"/>
    <w:rsid w:val="00491712"/>
    <w:rsid w:val="00492220"/>
    <w:rsid w:val="00493DD3"/>
    <w:rsid w:val="004960EB"/>
    <w:rsid w:val="00497A28"/>
    <w:rsid w:val="004A133F"/>
    <w:rsid w:val="004A41AC"/>
    <w:rsid w:val="004A5A78"/>
    <w:rsid w:val="004A68C6"/>
    <w:rsid w:val="004B5804"/>
    <w:rsid w:val="004B6C5D"/>
    <w:rsid w:val="004B6D37"/>
    <w:rsid w:val="004C6B48"/>
    <w:rsid w:val="004C6C05"/>
    <w:rsid w:val="004C752C"/>
    <w:rsid w:val="004D06C6"/>
    <w:rsid w:val="004D326A"/>
    <w:rsid w:val="004E06FD"/>
    <w:rsid w:val="004E0A3C"/>
    <w:rsid w:val="004E5108"/>
    <w:rsid w:val="004E6869"/>
    <w:rsid w:val="004E7276"/>
    <w:rsid w:val="004F0C3B"/>
    <w:rsid w:val="004F4F71"/>
    <w:rsid w:val="004F7E82"/>
    <w:rsid w:val="005006DC"/>
    <w:rsid w:val="0051096A"/>
    <w:rsid w:val="005149DB"/>
    <w:rsid w:val="00516070"/>
    <w:rsid w:val="00517AE5"/>
    <w:rsid w:val="005224C3"/>
    <w:rsid w:val="00522A1C"/>
    <w:rsid w:val="00522FA0"/>
    <w:rsid w:val="0052312E"/>
    <w:rsid w:val="00525BF3"/>
    <w:rsid w:val="005335EC"/>
    <w:rsid w:val="0053365E"/>
    <w:rsid w:val="00535E87"/>
    <w:rsid w:val="00536FBF"/>
    <w:rsid w:val="00537042"/>
    <w:rsid w:val="00543982"/>
    <w:rsid w:val="005448A8"/>
    <w:rsid w:val="005454CC"/>
    <w:rsid w:val="00553B3B"/>
    <w:rsid w:val="00554214"/>
    <w:rsid w:val="005550E1"/>
    <w:rsid w:val="005614A9"/>
    <w:rsid w:val="005624F5"/>
    <w:rsid w:val="00562741"/>
    <w:rsid w:val="005632AB"/>
    <w:rsid w:val="00567A03"/>
    <w:rsid w:val="00571652"/>
    <w:rsid w:val="0057246E"/>
    <w:rsid w:val="00575420"/>
    <w:rsid w:val="005766FE"/>
    <w:rsid w:val="00584348"/>
    <w:rsid w:val="0058771E"/>
    <w:rsid w:val="0059080B"/>
    <w:rsid w:val="00591494"/>
    <w:rsid w:val="005918AB"/>
    <w:rsid w:val="005927AC"/>
    <w:rsid w:val="0059715C"/>
    <w:rsid w:val="005A0B61"/>
    <w:rsid w:val="005A16D1"/>
    <w:rsid w:val="005A1777"/>
    <w:rsid w:val="005A1D49"/>
    <w:rsid w:val="005A3A01"/>
    <w:rsid w:val="005B5A9E"/>
    <w:rsid w:val="005C0A7A"/>
    <w:rsid w:val="005C47F5"/>
    <w:rsid w:val="005C4E6E"/>
    <w:rsid w:val="005C51BE"/>
    <w:rsid w:val="005D155F"/>
    <w:rsid w:val="005D6D71"/>
    <w:rsid w:val="005E1513"/>
    <w:rsid w:val="005E42C8"/>
    <w:rsid w:val="005E5A92"/>
    <w:rsid w:val="005E7EFD"/>
    <w:rsid w:val="005F1776"/>
    <w:rsid w:val="005F7807"/>
    <w:rsid w:val="006013D1"/>
    <w:rsid w:val="006052FE"/>
    <w:rsid w:val="006063A5"/>
    <w:rsid w:val="006070A1"/>
    <w:rsid w:val="00607CE3"/>
    <w:rsid w:val="00607DEF"/>
    <w:rsid w:val="00607E99"/>
    <w:rsid w:val="00611006"/>
    <w:rsid w:val="00611F8A"/>
    <w:rsid w:val="006135AA"/>
    <w:rsid w:val="00615153"/>
    <w:rsid w:val="0061517A"/>
    <w:rsid w:val="00615BED"/>
    <w:rsid w:val="00615FA7"/>
    <w:rsid w:val="00623D3F"/>
    <w:rsid w:val="006240FE"/>
    <w:rsid w:val="0062500C"/>
    <w:rsid w:val="00626789"/>
    <w:rsid w:val="00633F14"/>
    <w:rsid w:val="006347BD"/>
    <w:rsid w:val="0063500C"/>
    <w:rsid w:val="00636243"/>
    <w:rsid w:val="006376B6"/>
    <w:rsid w:val="00640CBB"/>
    <w:rsid w:val="00644CC1"/>
    <w:rsid w:val="00657C0C"/>
    <w:rsid w:val="00660788"/>
    <w:rsid w:val="00662E27"/>
    <w:rsid w:val="00665B53"/>
    <w:rsid w:val="00667331"/>
    <w:rsid w:val="006701B3"/>
    <w:rsid w:val="00676CEB"/>
    <w:rsid w:val="006771F2"/>
    <w:rsid w:val="00677256"/>
    <w:rsid w:val="0068098D"/>
    <w:rsid w:val="006877DC"/>
    <w:rsid w:val="00690B29"/>
    <w:rsid w:val="00692207"/>
    <w:rsid w:val="00694006"/>
    <w:rsid w:val="00695571"/>
    <w:rsid w:val="00695B8D"/>
    <w:rsid w:val="006A0CC6"/>
    <w:rsid w:val="006A1CCF"/>
    <w:rsid w:val="006A5118"/>
    <w:rsid w:val="006A6807"/>
    <w:rsid w:val="006A7587"/>
    <w:rsid w:val="006B2BA0"/>
    <w:rsid w:val="006B3B51"/>
    <w:rsid w:val="006B45AC"/>
    <w:rsid w:val="006B78B7"/>
    <w:rsid w:val="006C20F2"/>
    <w:rsid w:val="006C77E9"/>
    <w:rsid w:val="006D1FAE"/>
    <w:rsid w:val="006D3C5C"/>
    <w:rsid w:val="006D4C4B"/>
    <w:rsid w:val="006D55A5"/>
    <w:rsid w:val="006E1411"/>
    <w:rsid w:val="006E1CF2"/>
    <w:rsid w:val="006E2C85"/>
    <w:rsid w:val="006E3687"/>
    <w:rsid w:val="006E515E"/>
    <w:rsid w:val="006E7CCF"/>
    <w:rsid w:val="006F5085"/>
    <w:rsid w:val="006F6381"/>
    <w:rsid w:val="00701727"/>
    <w:rsid w:val="00702980"/>
    <w:rsid w:val="00702E0C"/>
    <w:rsid w:val="00703D50"/>
    <w:rsid w:val="00706352"/>
    <w:rsid w:val="007077F9"/>
    <w:rsid w:val="007107D9"/>
    <w:rsid w:val="0071145F"/>
    <w:rsid w:val="0071146A"/>
    <w:rsid w:val="00712B5C"/>
    <w:rsid w:val="00715ACF"/>
    <w:rsid w:val="0071678B"/>
    <w:rsid w:val="00717C11"/>
    <w:rsid w:val="00717FB0"/>
    <w:rsid w:val="00724085"/>
    <w:rsid w:val="0072496F"/>
    <w:rsid w:val="00730583"/>
    <w:rsid w:val="00730759"/>
    <w:rsid w:val="0073332D"/>
    <w:rsid w:val="00737804"/>
    <w:rsid w:val="007432CD"/>
    <w:rsid w:val="007438A6"/>
    <w:rsid w:val="00745393"/>
    <w:rsid w:val="007454F8"/>
    <w:rsid w:val="00745F9B"/>
    <w:rsid w:val="00750630"/>
    <w:rsid w:val="0075437F"/>
    <w:rsid w:val="007543DC"/>
    <w:rsid w:val="00754EBF"/>
    <w:rsid w:val="00755FD2"/>
    <w:rsid w:val="00757F69"/>
    <w:rsid w:val="007630AE"/>
    <w:rsid w:val="00764F0D"/>
    <w:rsid w:val="007665A4"/>
    <w:rsid w:val="00772C77"/>
    <w:rsid w:val="00780119"/>
    <w:rsid w:val="007806CA"/>
    <w:rsid w:val="00780CF9"/>
    <w:rsid w:val="00781395"/>
    <w:rsid w:val="007815EF"/>
    <w:rsid w:val="00782DB3"/>
    <w:rsid w:val="00783E48"/>
    <w:rsid w:val="007840A1"/>
    <w:rsid w:val="007849C7"/>
    <w:rsid w:val="0078563C"/>
    <w:rsid w:val="0079167F"/>
    <w:rsid w:val="00793341"/>
    <w:rsid w:val="007935AC"/>
    <w:rsid w:val="00794ABA"/>
    <w:rsid w:val="00794C67"/>
    <w:rsid w:val="0079540A"/>
    <w:rsid w:val="00796D06"/>
    <w:rsid w:val="00797AF7"/>
    <w:rsid w:val="007A1051"/>
    <w:rsid w:val="007A213B"/>
    <w:rsid w:val="007A396D"/>
    <w:rsid w:val="007B0C60"/>
    <w:rsid w:val="007B148F"/>
    <w:rsid w:val="007B3351"/>
    <w:rsid w:val="007B3F14"/>
    <w:rsid w:val="007B4C81"/>
    <w:rsid w:val="007C0C96"/>
    <w:rsid w:val="007C156A"/>
    <w:rsid w:val="007C356B"/>
    <w:rsid w:val="007C4092"/>
    <w:rsid w:val="007C47CE"/>
    <w:rsid w:val="007C5678"/>
    <w:rsid w:val="007C7658"/>
    <w:rsid w:val="007D129F"/>
    <w:rsid w:val="007D1F67"/>
    <w:rsid w:val="007D28CC"/>
    <w:rsid w:val="007D2E21"/>
    <w:rsid w:val="007D33E9"/>
    <w:rsid w:val="007D34CD"/>
    <w:rsid w:val="007D38D4"/>
    <w:rsid w:val="007D4D5B"/>
    <w:rsid w:val="007D5DAB"/>
    <w:rsid w:val="007D6EB5"/>
    <w:rsid w:val="007E02AB"/>
    <w:rsid w:val="007E047C"/>
    <w:rsid w:val="007E6FF9"/>
    <w:rsid w:val="007F1D1B"/>
    <w:rsid w:val="007F30B3"/>
    <w:rsid w:val="007F34D4"/>
    <w:rsid w:val="007F49E4"/>
    <w:rsid w:val="007F4FE3"/>
    <w:rsid w:val="007F659C"/>
    <w:rsid w:val="00802A77"/>
    <w:rsid w:val="00805A19"/>
    <w:rsid w:val="00810754"/>
    <w:rsid w:val="008124C8"/>
    <w:rsid w:val="008129D8"/>
    <w:rsid w:val="00812CEC"/>
    <w:rsid w:val="008139E0"/>
    <w:rsid w:val="00813B57"/>
    <w:rsid w:val="0081475D"/>
    <w:rsid w:val="0082033E"/>
    <w:rsid w:val="00821EBC"/>
    <w:rsid w:val="00822DB4"/>
    <w:rsid w:val="0082718B"/>
    <w:rsid w:val="00827E10"/>
    <w:rsid w:val="008308BB"/>
    <w:rsid w:val="00832E5F"/>
    <w:rsid w:val="008369E5"/>
    <w:rsid w:val="00837E2A"/>
    <w:rsid w:val="00842331"/>
    <w:rsid w:val="008466EB"/>
    <w:rsid w:val="0084698E"/>
    <w:rsid w:val="00847D90"/>
    <w:rsid w:val="00847EDC"/>
    <w:rsid w:val="008523FD"/>
    <w:rsid w:val="00853835"/>
    <w:rsid w:val="008558EB"/>
    <w:rsid w:val="008561C3"/>
    <w:rsid w:val="008574E0"/>
    <w:rsid w:val="00860149"/>
    <w:rsid w:val="00860397"/>
    <w:rsid w:val="00860520"/>
    <w:rsid w:val="008605E5"/>
    <w:rsid w:val="0086079F"/>
    <w:rsid w:val="00861307"/>
    <w:rsid w:val="0086551A"/>
    <w:rsid w:val="0086557F"/>
    <w:rsid w:val="008655FF"/>
    <w:rsid w:val="0087089C"/>
    <w:rsid w:val="00873BD5"/>
    <w:rsid w:val="00875AAB"/>
    <w:rsid w:val="00876694"/>
    <w:rsid w:val="00881205"/>
    <w:rsid w:val="0088168C"/>
    <w:rsid w:val="0088222C"/>
    <w:rsid w:val="00882DC4"/>
    <w:rsid w:val="008873F8"/>
    <w:rsid w:val="00891D49"/>
    <w:rsid w:val="00894AAC"/>
    <w:rsid w:val="008A15A6"/>
    <w:rsid w:val="008B06AE"/>
    <w:rsid w:val="008B2566"/>
    <w:rsid w:val="008B2D07"/>
    <w:rsid w:val="008B3C2A"/>
    <w:rsid w:val="008B3D2B"/>
    <w:rsid w:val="008B46B9"/>
    <w:rsid w:val="008B73A5"/>
    <w:rsid w:val="008B7AA9"/>
    <w:rsid w:val="008C1806"/>
    <w:rsid w:val="008C2205"/>
    <w:rsid w:val="008C69E9"/>
    <w:rsid w:val="008D276A"/>
    <w:rsid w:val="008D4227"/>
    <w:rsid w:val="008E0024"/>
    <w:rsid w:val="008E1922"/>
    <w:rsid w:val="008E52E6"/>
    <w:rsid w:val="008E52F9"/>
    <w:rsid w:val="008E5A51"/>
    <w:rsid w:val="008E6BCD"/>
    <w:rsid w:val="008F182D"/>
    <w:rsid w:val="008F4707"/>
    <w:rsid w:val="008F480D"/>
    <w:rsid w:val="008F6111"/>
    <w:rsid w:val="008F6139"/>
    <w:rsid w:val="008F6F22"/>
    <w:rsid w:val="00902FCC"/>
    <w:rsid w:val="00907CC1"/>
    <w:rsid w:val="00907EC3"/>
    <w:rsid w:val="0091125E"/>
    <w:rsid w:val="00914227"/>
    <w:rsid w:val="009145C5"/>
    <w:rsid w:val="00915814"/>
    <w:rsid w:val="00916B8F"/>
    <w:rsid w:val="00920D06"/>
    <w:rsid w:val="00924A85"/>
    <w:rsid w:val="00931A5D"/>
    <w:rsid w:val="00933945"/>
    <w:rsid w:val="00933C4F"/>
    <w:rsid w:val="00936BAA"/>
    <w:rsid w:val="00937565"/>
    <w:rsid w:val="00940CBA"/>
    <w:rsid w:val="009424C8"/>
    <w:rsid w:val="0094407A"/>
    <w:rsid w:val="00946B12"/>
    <w:rsid w:val="00947733"/>
    <w:rsid w:val="009504B7"/>
    <w:rsid w:val="00952E15"/>
    <w:rsid w:val="00957145"/>
    <w:rsid w:val="00960977"/>
    <w:rsid w:val="00964563"/>
    <w:rsid w:val="0096546B"/>
    <w:rsid w:val="00965C1B"/>
    <w:rsid w:val="00965DCB"/>
    <w:rsid w:val="00970AF4"/>
    <w:rsid w:val="00972321"/>
    <w:rsid w:val="00973D85"/>
    <w:rsid w:val="00977488"/>
    <w:rsid w:val="00977D16"/>
    <w:rsid w:val="009857D3"/>
    <w:rsid w:val="00985C0E"/>
    <w:rsid w:val="00985CB2"/>
    <w:rsid w:val="00987C40"/>
    <w:rsid w:val="00991731"/>
    <w:rsid w:val="00994001"/>
    <w:rsid w:val="00996A7D"/>
    <w:rsid w:val="009977C2"/>
    <w:rsid w:val="00997880"/>
    <w:rsid w:val="009A05EF"/>
    <w:rsid w:val="009A0B18"/>
    <w:rsid w:val="009A2224"/>
    <w:rsid w:val="009A260F"/>
    <w:rsid w:val="009A4394"/>
    <w:rsid w:val="009A5289"/>
    <w:rsid w:val="009A56E2"/>
    <w:rsid w:val="009A5B65"/>
    <w:rsid w:val="009A7892"/>
    <w:rsid w:val="009B2A87"/>
    <w:rsid w:val="009B2F45"/>
    <w:rsid w:val="009B3CCC"/>
    <w:rsid w:val="009B4A5B"/>
    <w:rsid w:val="009B5C5A"/>
    <w:rsid w:val="009B6B85"/>
    <w:rsid w:val="009B75A3"/>
    <w:rsid w:val="009C1E35"/>
    <w:rsid w:val="009C27BA"/>
    <w:rsid w:val="009C4749"/>
    <w:rsid w:val="009C683E"/>
    <w:rsid w:val="009D1ED3"/>
    <w:rsid w:val="009D2B59"/>
    <w:rsid w:val="009D7ADD"/>
    <w:rsid w:val="009E03E3"/>
    <w:rsid w:val="009E090C"/>
    <w:rsid w:val="009F1E42"/>
    <w:rsid w:val="009F3D60"/>
    <w:rsid w:val="00A00F88"/>
    <w:rsid w:val="00A01ADC"/>
    <w:rsid w:val="00A04DF4"/>
    <w:rsid w:val="00A05DEB"/>
    <w:rsid w:val="00A07E83"/>
    <w:rsid w:val="00A12F27"/>
    <w:rsid w:val="00A14C40"/>
    <w:rsid w:val="00A15C5B"/>
    <w:rsid w:val="00A2342A"/>
    <w:rsid w:val="00A27A9E"/>
    <w:rsid w:val="00A33DCC"/>
    <w:rsid w:val="00A3707A"/>
    <w:rsid w:val="00A41138"/>
    <w:rsid w:val="00A4506C"/>
    <w:rsid w:val="00A55AB8"/>
    <w:rsid w:val="00A56D1B"/>
    <w:rsid w:val="00A578A7"/>
    <w:rsid w:val="00A6286C"/>
    <w:rsid w:val="00A6354A"/>
    <w:rsid w:val="00A63F24"/>
    <w:rsid w:val="00A70C2D"/>
    <w:rsid w:val="00A73563"/>
    <w:rsid w:val="00A737E5"/>
    <w:rsid w:val="00A74EAF"/>
    <w:rsid w:val="00A84A67"/>
    <w:rsid w:val="00A85021"/>
    <w:rsid w:val="00A90393"/>
    <w:rsid w:val="00AA08B2"/>
    <w:rsid w:val="00AA09D4"/>
    <w:rsid w:val="00AA1DA2"/>
    <w:rsid w:val="00AA5C76"/>
    <w:rsid w:val="00AA7A3D"/>
    <w:rsid w:val="00AA7ECF"/>
    <w:rsid w:val="00AB1AD1"/>
    <w:rsid w:val="00AB367A"/>
    <w:rsid w:val="00AB5624"/>
    <w:rsid w:val="00AB64C9"/>
    <w:rsid w:val="00AC1A8C"/>
    <w:rsid w:val="00AC2610"/>
    <w:rsid w:val="00AC2AC4"/>
    <w:rsid w:val="00AC71D3"/>
    <w:rsid w:val="00AC7FE0"/>
    <w:rsid w:val="00AD5794"/>
    <w:rsid w:val="00AD623C"/>
    <w:rsid w:val="00AD7D64"/>
    <w:rsid w:val="00AE0A18"/>
    <w:rsid w:val="00AE0D8B"/>
    <w:rsid w:val="00AE2D74"/>
    <w:rsid w:val="00AE3E71"/>
    <w:rsid w:val="00AE47DA"/>
    <w:rsid w:val="00AE718C"/>
    <w:rsid w:val="00AE7804"/>
    <w:rsid w:val="00AE7A2F"/>
    <w:rsid w:val="00AF6E5E"/>
    <w:rsid w:val="00AF7A67"/>
    <w:rsid w:val="00B00A4E"/>
    <w:rsid w:val="00B01C2B"/>
    <w:rsid w:val="00B077AE"/>
    <w:rsid w:val="00B07F29"/>
    <w:rsid w:val="00B130E9"/>
    <w:rsid w:val="00B17B05"/>
    <w:rsid w:val="00B23447"/>
    <w:rsid w:val="00B23C8A"/>
    <w:rsid w:val="00B260C1"/>
    <w:rsid w:val="00B334AA"/>
    <w:rsid w:val="00B3669E"/>
    <w:rsid w:val="00B42ACA"/>
    <w:rsid w:val="00B438E9"/>
    <w:rsid w:val="00B43AE5"/>
    <w:rsid w:val="00B45DBC"/>
    <w:rsid w:val="00B50440"/>
    <w:rsid w:val="00B51CA3"/>
    <w:rsid w:val="00B623B2"/>
    <w:rsid w:val="00B63839"/>
    <w:rsid w:val="00B65329"/>
    <w:rsid w:val="00B661E4"/>
    <w:rsid w:val="00B75061"/>
    <w:rsid w:val="00B761EB"/>
    <w:rsid w:val="00B80DE1"/>
    <w:rsid w:val="00B86BBB"/>
    <w:rsid w:val="00B904EE"/>
    <w:rsid w:val="00B906E9"/>
    <w:rsid w:val="00B90A9D"/>
    <w:rsid w:val="00BA0B03"/>
    <w:rsid w:val="00BA0F94"/>
    <w:rsid w:val="00BA1CA3"/>
    <w:rsid w:val="00BA2114"/>
    <w:rsid w:val="00BA240E"/>
    <w:rsid w:val="00BA4739"/>
    <w:rsid w:val="00BA56E5"/>
    <w:rsid w:val="00BA7993"/>
    <w:rsid w:val="00BB10E7"/>
    <w:rsid w:val="00BB1BF8"/>
    <w:rsid w:val="00BB47E4"/>
    <w:rsid w:val="00BB70B1"/>
    <w:rsid w:val="00BC08E2"/>
    <w:rsid w:val="00BC2B49"/>
    <w:rsid w:val="00BC3801"/>
    <w:rsid w:val="00BC5027"/>
    <w:rsid w:val="00BD014D"/>
    <w:rsid w:val="00BD201C"/>
    <w:rsid w:val="00BD3B71"/>
    <w:rsid w:val="00BD6D87"/>
    <w:rsid w:val="00BD7094"/>
    <w:rsid w:val="00BD7E3D"/>
    <w:rsid w:val="00BE13F0"/>
    <w:rsid w:val="00BE1471"/>
    <w:rsid w:val="00BE5DC5"/>
    <w:rsid w:val="00BF0CED"/>
    <w:rsid w:val="00BF71D7"/>
    <w:rsid w:val="00C02856"/>
    <w:rsid w:val="00C0324F"/>
    <w:rsid w:val="00C108C1"/>
    <w:rsid w:val="00C1101B"/>
    <w:rsid w:val="00C11921"/>
    <w:rsid w:val="00C13A55"/>
    <w:rsid w:val="00C14811"/>
    <w:rsid w:val="00C16DDE"/>
    <w:rsid w:val="00C20149"/>
    <w:rsid w:val="00C20E4D"/>
    <w:rsid w:val="00C22C65"/>
    <w:rsid w:val="00C240E4"/>
    <w:rsid w:val="00C24591"/>
    <w:rsid w:val="00C2757F"/>
    <w:rsid w:val="00C27623"/>
    <w:rsid w:val="00C30B26"/>
    <w:rsid w:val="00C318C1"/>
    <w:rsid w:val="00C33599"/>
    <w:rsid w:val="00C3542A"/>
    <w:rsid w:val="00C37B7D"/>
    <w:rsid w:val="00C4122F"/>
    <w:rsid w:val="00C4350E"/>
    <w:rsid w:val="00C479A8"/>
    <w:rsid w:val="00C50205"/>
    <w:rsid w:val="00C516BB"/>
    <w:rsid w:val="00C524F3"/>
    <w:rsid w:val="00C5292C"/>
    <w:rsid w:val="00C64436"/>
    <w:rsid w:val="00C64A30"/>
    <w:rsid w:val="00C707C0"/>
    <w:rsid w:val="00C70C03"/>
    <w:rsid w:val="00C736E1"/>
    <w:rsid w:val="00C74DD6"/>
    <w:rsid w:val="00C76171"/>
    <w:rsid w:val="00C765E5"/>
    <w:rsid w:val="00C777D2"/>
    <w:rsid w:val="00C81469"/>
    <w:rsid w:val="00C82606"/>
    <w:rsid w:val="00C83A90"/>
    <w:rsid w:val="00C85F42"/>
    <w:rsid w:val="00C8755C"/>
    <w:rsid w:val="00C9145F"/>
    <w:rsid w:val="00C95344"/>
    <w:rsid w:val="00C96641"/>
    <w:rsid w:val="00CB0471"/>
    <w:rsid w:val="00CB3839"/>
    <w:rsid w:val="00CB50A7"/>
    <w:rsid w:val="00CB7102"/>
    <w:rsid w:val="00CC3E34"/>
    <w:rsid w:val="00CC758A"/>
    <w:rsid w:val="00CD26F1"/>
    <w:rsid w:val="00CD34E5"/>
    <w:rsid w:val="00CD7944"/>
    <w:rsid w:val="00CE1506"/>
    <w:rsid w:val="00CE18B6"/>
    <w:rsid w:val="00CE2C54"/>
    <w:rsid w:val="00CE62CD"/>
    <w:rsid w:val="00CE6465"/>
    <w:rsid w:val="00CF1BDC"/>
    <w:rsid w:val="00CF47B5"/>
    <w:rsid w:val="00CF5A57"/>
    <w:rsid w:val="00CF64FD"/>
    <w:rsid w:val="00CF6E85"/>
    <w:rsid w:val="00D034E1"/>
    <w:rsid w:val="00D035D2"/>
    <w:rsid w:val="00D118E1"/>
    <w:rsid w:val="00D12004"/>
    <w:rsid w:val="00D15295"/>
    <w:rsid w:val="00D179D8"/>
    <w:rsid w:val="00D21BC5"/>
    <w:rsid w:val="00D22335"/>
    <w:rsid w:val="00D26DBA"/>
    <w:rsid w:val="00D26E54"/>
    <w:rsid w:val="00D331B8"/>
    <w:rsid w:val="00D35220"/>
    <w:rsid w:val="00D443DE"/>
    <w:rsid w:val="00D50772"/>
    <w:rsid w:val="00D52230"/>
    <w:rsid w:val="00D54115"/>
    <w:rsid w:val="00D55A8A"/>
    <w:rsid w:val="00D55F47"/>
    <w:rsid w:val="00D61D67"/>
    <w:rsid w:val="00D634C3"/>
    <w:rsid w:val="00D640C1"/>
    <w:rsid w:val="00D66D37"/>
    <w:rsid w:val="00D702B8"/>
    <w:rsid w:val="00D74DC3"/>
    <w:rsid w:val="00D75FA6"/>
    <w:rsid w:val="00D81206"/>
    <w:rsid w:val="00D82B35"/>
    <w:rsid w:val="00D8459A"/>
    <w:rsid w:val="00D84804"/>
    <w:rsid w:val="00D85499"/>
    <w:rsid w:val="00D9195B"/>
    <w:rsid w:val="00D934A0"/>
    <w:rsid w:val="00D9636D"/>
    <w:rsid w:val="00DA016A"/>
    <w:rsid w:val="00DA252B"/>
    <w:rsid w:val="00DA2A08"/>
    <w:rsid w:val="00DA431A"/>
    <w:rsid w:val="00DA4436"/>
    <w:rsid w:val="00DB0933"/>
    <w:rsid w:val="00DB0FB2"/>
    <w:rsid w:val="00DB3344"/>
    <w:rsid w:val="00DC4973"/>
    <w:rsid w:val="00DC7FD9"/>
    <w:rsid w:val="00DD0CA4"/>
    <w:rsid w:val="00DD135F"/>
    <w:rsid w:val="00DD1878"/>
    <w:rsid w:val="00DD27C4"/>
    <w:rsid w:val="00DD413C"/>
    <w:rsid w:val="00DD69F3"/>
    <w:rsid w:val="00DD705D"/>
    <w:rsid w:val="00DD7682"/>
    <w:rsid w:val="00DD7AE2"/>
    <w:rsid w:val="00DE1190"/>
    <w:rsid w:val="00DE1360"/>
    <w:rsid w:val="00DF2AB3"/>
    <w:rsid w:val="00DF2D5B"/>
    <w:rsid w:val="00DF4B26"/>
    <w:rsid w:val="00DF6724"/>
    <w:rsid w:val="00E02881"/>
    <w:rsid w:val="00E0298D"/>
    <w:rsid w:val="00E03554"/>
    <w:rsid w:val="00E038F7"/>
    <w:rsid w:val="00E04871"/>
    <w:rsid w:val="00E04E19"/>
    <w:rsid w:val="00E05D9A"/>
    <w:rsid w:val="00E1409A"/>
    <w:rsid w:val="00E16201"/>
    <w:rsid w:val="00E17180"/>
    <w:rsid w:val="00E17558"/>
    <w:rsid w:val="00E211DC"/>
    <w:rsid w:val="00E21CB3"/>
    <w:rsid w:val="00E301FC"/>
    <w:rsid w:val="00E3197F"/>
    <w:rsid w:val="00E3286A"/>
    <w:rsid w:val="00E32ABC"/>
    <w:rsid w:val="00E35F51"/>
    <w:rsid w:val="00E368AE"/>
    <w:rsid w:val="00E36EC4"/>
    <w:rsid w:val="00E43F8B"/>
    <w:rsid w:val="00E44C27"/>
    <w:rsid w:val="00E44C9C"/>
    <w:rsid w:val="00E45894"/>
    <w:rsid w:val="00E51CC8"/>
    <w:rsid w:val="00E5398B"/>
    <w:rsid w:val="00E54111"/>
    <w:rsid w:val="00E57213"/>
    <w:rsid w:val="00E57827"/>
    <w:rsid w:val="00E578C1"/>
    <w:rsid w:val="00E57C0D"/>
    <w:rsid w:val="00E63859"/>
    <w:rsid w:val="00E6480E"/>
    <w:rsid w:val="00E73024"/>
    <w:rsid w:val="00E77638"/>
    <w:rsid w:val="00E83B9A"/>
    <w:rsid w:val="00E87C15"/>
    <w:rsid w:val="00E91069"/>
    <w:rsid w:val="00E94011"/>
    <w:rsid w:val="00E9568F"/>
    <w:rsid w:val="00E978E9"/>
    <w:rsid w:val="00EA020E"/>
    <w:rsid w:val="00EA10C1"/>
    <w:rsid w:val="00EA3ECE"/>
    <w:rsid w:val="00EA552A"/>
    <w:rsid w:val="00EB1406"/>
    <w:rsid w:val="00EB4B86"/>
    <w:rsid w:val="00EB63F4"/>
    <w:rsid w:val="00EC42FD"/>
    <w:rsid w:val="00EC5F79"/>
    <w:rsid w:val="00ED0F8C"/>
    <w:rsid w:val="00ED2386"/>
    <w:rsid w:val="00ED46D0"/>
    <w:rsid w:val="00ED5437"/>
    <w:rsid w:val="00EE65F2"/>
    <w:rsid w:val="00EE7624"/>
    <w:rsid w:val="00EF0273"/>
    <w:rsid w:val="00EF1D2D"/>
    <w:rsid w:val="00EF2F2C"/>
    <w:rsid w:val="00EF53E6"/>
    <w:rsid w:val="00EF5F09"/>
    <w:rsid w:val="00EF781E"/>
    <w:rsid w:val="00EF7B14"/>
    <w:rsid w:val="00F011B0"/>
    <w:rsid w:val="00F0355B"/>
    <w:rsid w:val="00F0591B"/>
    <w:rsid w:val="00F07B2E"/>
    <w:rsid w:val="00F10C84"/>
    <w:rsid w:val="00F1286B"/>
    <w:rsid w:val="00F133EC"/>
    <w:rsid w:val="00F2029A"/>
    <w:rsid w:val="00F257E2"/>
    <w:rsid w:val="00F31BA4"/>
    <w:rsid w:val="00F347AB"/>
    <w:rsid w:val="00F35155"/>
    <w:rsid w:val="00F35264"/>
    <w:rsid w:val="00F36BD9"/>
    <w:rsid w:val="00F4125B"/>
    <w:rsid w:val="00F44F55"/>
    <w:rsid w:val="00F44F69"/>
    <w:rsid w:val="00F458D0"/>
    <w:rsid w:val="00F47116"/>
    <w:rsid w:val="00F4727B"/>
    <w:rsid w:val="00F47FB1"/>
    <w:rsid w:val="00F50FC9"/>
    <w:rsid w:val="00F54621"/>
    <w:rsid w:val="00F55BDA"/>
    <w:rsid w:val="00F57CB8"/>
    <w:rsid w:val="00F630B1"/>
    <w:rsid w:val="00F63296"/>
    <w:rsid w:val="00F64F75"/>
    <w:rsid w:val="00F6755F"/>
    <w:rsid w:val="00F720C4"/>
    <w:rsid w:val="00F739A8"/>
    <w:rsid w:val="00F7554F"/>
    <w:rsid w:val="00F75914"/>
    <w:rsid w:val="00F818E3"/>
    <w:rsid w:val="00F84890"/>
    <w:rsid w:val="00F964FA"/>
    <w:rsid w:val="00FA07C5"/>
    <w:rsid w:val="00FA1ADF"/>
    <w:rsid w:val="00FA2199"/>
    <w:rsid w:val="00FA2FC5"/>
    <w:rsid w:val="00FA46BC"/>
    <w:rsid w:val="00FA6A38"/>
    <w:rsid w:val="00FA7CF4"/>
    <w:rsid w:val="00FB4451"/>
    <w:rsid w:val="00FB66A8"/>
    <w:rsid w:val="00FB73CD"/>
    <w:rsid w:val="00FB773F"/>
    <w:rsid w:val="00FB78FF"/>
    <w:rsid w:val="00FC26C3"/>
    <w:rsid w:val="00FC39DE"/>
    <w:rsid w:val="00FC4F73"/>
    <w:rsid w:val="00FD08E7"/>
    <w:rsid w:val="00FD0F78"/>
    <w:rsid w:val="00FD3949"/>
    <w:rsid w:val="00FE1B5C"/>
    <w:rsid w:val="00FE5E76"/>
    <w:rsid w:val="00FE7903"/>
    <w:rsid w:val="00FF0E39"/>
    <w:rsid w:val="00FF5303"/>
    <w:rsid w:val="00FF59F5"/>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82368"/>
  <w15:chartTrackingRefBased/>
  <w15:docId w15:val="{3270C476-D93C-4D21-AE87-E5FFF6F9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semiHidden="1" w:unhideWhenUsed="1"/>
    <w:lsdException w:name="Smart Link" w:semiHidden="1" w:unhideWhenUsed="1"/>
  </w:latentStyles>
  <w:style w:type="paragraph" w:default="1" w:styleId="Normal">
    <w:name w:val="Normal"/>
    <w:qFormat/>
    <w:rsid w:val="00313214"/>
    <w:rPr>
      <w:sz w:val="24"/>
      <w:szCs w:val="24"/>
    </w:rPr>
  </w:style>
  <w:style w:type="paragraph" w:styleId="Heading1">
    <w:name w:val="heading 1"/>
    <w:basedOn w:val="Normal"/>
    <w:next w:val="Normal"/>
    <w:link w:val="Heading1Char"/>
    <w:qFormat/>
    <w:pPr>
      <w:keepNext/>
      <w:jc w:val="center"/>
      <w:outlineLvl w:val="0"/>
    </w:pPr>
    <w:rPr>
      <w:sz w:val="28"/>
      <w:szCs w:val="20"/>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pPr>
      <w:keepNext/>
      <w:outlineLvl w:val="2"/>
    </w:pPr>
    <w:rPr>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both"/>
      <w:outlineLvl w:val="4"/>
    </w:pPr>
    <w:rPr>
      <w:b/>
      <w:szCs w:val="20"/>
      <w:u w:val="single"/>
    </w:rPr>
  </w:style>
  <w:style w:type="paragraph" w:styleId="Heading6">
    <w:name w:val="heading 6"/>
    <w:basedOn w:val="Normal"/>
    <w:next w:val="Normal"/>
    <w:link w:val="Heading6Char"/>
    <w:qFormat/>
    <w:pPr>
      <w:keepNext/>
      <w:jc w:val="both"/>
      <w:outlineLvl w:val="5"/>
    </w:pPr>
    <w:rPr>
      <w:b/>
      <w:sz w:val="22"/>
      <w:szCs w:val="20"/>
      <w:u w:val="single"/>
    </w:rPr>
  </w:style>
  <w:style w:type="paragraph" w:styleId="Heading7">
    <w:name w:val="heading 7"/>
    <w:basedOn w:val="Normal"/>
    <w:next w:val="Normal"/>
    <w:qFormat/>
    <w:pPr>
      <w:keepNext/>
      <w:outlineLvl w:val="6"/>
    </w:pPr>
    <w:rPr>
      <w:b/>
      <w:sz w:val="22"/>
      <w:szCs w:val="20"/>
      <w:u w:val="single"/>
    </w:rPr>
  </w:style>
  <w:style w:type="paragraph" w:styleId="Heading8">
    <w:name w:val="heading 8"/>
    <w:basedOn w:val="Normal"/>
    <w:next w:val="Normal"/>
    <w:qFormat/>
    <w:pPr>
      <w:keepNext/>
      <w:outlineLvl w:val="7"/>
    </w:pPr>
    <w:rPr>
      <w:b/>
      <w:sz w:val="20"/>
      <w:szCs w:val="20"/>
      <w:u w:val="single"/>
    </w:rPr>
  </w:style>
  <w:style w:type="paragraph" w:styleId="Heading9">
    <w:name w:val="heading 9"/>
    <w:basedOn w:val="Normal"/>
    <w:next w:val="Normal"/>
    <w:qFormat/>
    <w:pPr>
      <w:keepNext/>
      <w:jc w:val="center"/>
      <w:outlineLvl w:val="8"/>
    </w:pPr>
    <w:rPr>
      <w:b/>
      <w:sz w:val="22"/>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sz w:val="20"/>
      <w:szCs w:val="20"/>
    </w:rPr>
  </w:style>
  <w:style w:type="paragraph" w:styleId="BodyText">
    <w:name w:val="Body Text"/>
    <w:basedOn w:val="Normal"/>
    <w:semiHidden/>
    <w:rPr>
      <w:sz w:val="22"/>
      <w:szCs w:val="20"/>
    </w:rPr>
  </w:style>
  <w:style w:type="paragraph" w:styleId="BodyTextIndent2">
    <w:name w:val="Body Text Indent 2"/>
    <w:basedOn w:val="Normal"/>
    <w:semiHidden/>
    <w:pPr>
      <w:ind w:left="720"/>
      <w:jc w:val="both"/>
    </w:pPr>
    <w:rPr>
      <w:sz w:val="22"/>
      <w:szCs w:val="20"/>
    </w:rPr>
  </w:style>
  <w:style w:type="paragraph" w:styleId="BodyText2">
    <w:name w:val="Body Text 2"/>
    <w:basedOn w:val="Normal"/>
    <w:semiHidden/>
    <w:pPr>
      <w:jc w:val="both"/>
    </w:pPr>
    <w:rPr>
      <w:sz w:val="22"/>
      <w:szCs w:val="20"/>
    </w:rPr>
  </w:style>
  <w:style w:type="paragraph" w:styleId="BodyTextIndent">
    <w:name w:val="Body Text Indent"/>
    <w:basedOn w:val="Normal"/>
    <w:semiHidden/>
    <w:pPr>
      <w:ind w:left="1800" w:hanging="1080"/>
      <w:jc w:val="both"/>
    </w:pPr>
    <w:rPr>
      <w:sz w:val="22"/>
    </w:rPr>
  </w:style>
  <w:style w:type="character" w:styleId="Hyperlink">
    <w:name w:val="Hyperlink"/>
    <w:uiPriority w:val="99"/>
    <w:semiHidden/>
    <w:rPr>
      <w:color w:val="0000FF"/>
      <w:u w:val="single"/>
    </w:rPr>
  </w:style>
  <w:style w:type="paragraph" w:styleId="Header">
    <w:name w:val="header"/>
    <w:basedOn w:val="Normal"/>
    <w:link w:val="HeaderChar"/>
    <w:uiPriority w:val="99"/>
    <w:unhideWhenUsed/>
    <w:rsid w:val="001D15D2"/>
    <w:pPr>
      <w:tabs>
        <w:tab w:val="center" w:pos="4680"/>
        <w:tab w:val="right" w:pos="9360"/>
      </w:tabs>
    </w:pPr>
  </w:style>
  <w:style w:type="character" w:customStyle="1" w:styleId="HeaderChar">
    <w:name w:val="Header Char"/>
    <w:link w:val="Header"/>
    <w:uiPriority w:val="99"/>
    <w:rsid w:val="001D15D2"/>
    <w:rPr>
      <w:sz w:val="24"/>
      <w:szCs w:val="24"/>
    </w:rPr>
  </w:style>
  <w:style w:type="paragraph" w:styleId="Footer">
    <w:name w:val="footer"/>
    <w:basedOn w:val="Normal"/>
    <w:link w:val="FooterChar"/>
    <w:uiPriority w:val="99"/>
    <w:unhideWhenUsed/>
    <w:rsid w:val="001D15D2"/>
    <w:pPr>
      <w:tabs>
        <w:tab w:val="center" w:pos="4680"/>
        <w:tab w:val="right" w:pos="9360"/>
      </w:tabs>
    </w:pPr>
  </w:style>
  <w:style w:type="character" w:customStyle="1" w:styleId="FooterChar">
    <w:name w:val="Footer Char"/>
    <w:link w:val="Footer"/>
    <w:uiPriority w:val="99"/>
    <w:rsid w:val="001D15D2"/>
    <w:rPr>
      <w:sz w:val="24"/>
      <w:szCs w:val="24"/>
    </w:rPr>
  </w:style>
  <w:style w:type="paragraph" w:styleId="BalloonText">
    <w:name w:val="Balloon Text"/>
    <w:basedOn w:val="Normal"/>
    <w:link w:val="BalloonTextChar"/>
    <w:uiPriority w:val="99"/>
    <w:semiHidden/>
    <w:unhideWhenUsed/>
    <w:rsid w:val="001D15D2"/>
    <w:rPr>
      <w:rFonts w:ascii="Tahoma" w:hAnsi="Tahoma" w:cs="Tahoma"/>
      <w:sz w:val="16"/>
      <w:szCs w:val="16"/>
    </w:rPr>
  </w:style>
  <w:style w:type="character" w:customStyle="1" w:styleId="BalloonTextChar">
    <w:name w:val="Balloon Text Char"/>
    <w:link w:val="BalloonText"/>
    <w:uiPriority w:val="99"/>
    <w:semiHidden/>
    <w:rsid w:val="001D15D2"/>
    <w:rPr>
      <w:rFonts w:ascii="Tahoma" w:hAnsi="Tahoma" w:cs="Tahoma"/>
      <w:sz w:val="16"/>
      <w:szCs w:val="16"/>
    </w:rPr>
  </w:style>
  <w:style w:type="table" w:styleId="TableGrid">
    <w:name w:val="Table Grid"/>
    <w:basedOn w:val="TableNormal"/>
    <w:uiPriority w:val="59"/>
    <w:rsid w:val="0034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D5DAB"/>
    <w:rPr>
      <w:sz w:val="24"/>
      <w:szCs w:val="24"/>
    </w:rPr>
  </w:style>
  <w:style w:type="paragraph" w:customStyle="1" w:styleId="Default">
    <w:name w:val="Default"/>
    <w:rsid w:val="00965DCB"/>
    <w:pPr>
      <w:autoSpaceDE w:val="0"/>
      <w:autoSpaceDN w:val="0"/>
      <w:adjustRightInd w:val="0"/>
    </w:pPr>
    <w:rPr>
      <w:rFonts w:ascii="Arial" w:hAnsi="Arial" w:cs="Arial"/>
      <w:color w:val="000000"/>
      <w:sz w:val="24"/>
      <w:szCs w:val="24"/>
    </w:rPr>
  </w:style>
  <w:style w:type="character" w:styleId="Strong">
    <w:name w:val="Strong"/>
    <w:uiPriority w:val="22"/>
    <w:qFormat/>
    <w:rsid w:val="00780CF9"/>
    <w:rPr>
      <w:b/>
      <w:bCs/>
    </w:rPr>
  </w:style>
  <w:style w:type="character" w:customStyle="1" w:styleId="apple-converted-space">
    <w:name w:val="apple-converted-space"/>
    <w:rsid w:val="00780CF9"/>
  </w:style>
  <w:style w:type="character" w:styleId="FollowedHyperlink">
    <w:name w:val="FollowedHyperlink"/>
    <w:uiPriority w:val="99"/>
    <w:semiHidden/>
    <w:unhideWhenUsed/>
    <w:rsid w:val="00813B57"/>
    <w:rPr>
      <w:color w:val="954F72"/>
      <w:u w:val="single"/>
    </w:rPr>
  </w:style>
  <w:style w:type="paragraph" w:customStyle="1" w:styleId="ColorfulShading-Accent11">
    <w:name w:val="Colorful Shading - Accent 11"/>
    <w:hidden/>
    <w:uiPriority w:val="71"/>
    <w:rsid w:val="00C85F42"/>
    <w:rPr>
      <w:sz w:val="24"/>
      <w:szCs w:val="24"/>
    </w:rPr>
  </w:style>
  <w:style w:type="character" w:styleId="Mention">
    <w:name w:val="Mention"/>
    <w:uiPriority w:val="49"/>
    <w:rsid w:val="008F6F22"/>
    <w:rPr>
      <w:color w:val="2B579A"/>
      <w:shd w:val="clear" w:color="auto" w:fill="E6E6E6"/>
    </w:rPr>
  </w:style>
  <w:style w:type="character" w:styleId="UnresolvedMention">
    <w:name w:val="Unresolved Mention"/>
    <w:uiPriority w:val="99"/>
    <w:semiHidden/>
    <w:unhideWhenUsed/>
    <w:rsid w:val="001229ED"/>
    <w:rPr>
      <w:color w:val="808080"/>
      <w:shd w:val="clear" w:color="auto" w:fill="E6E6E6"/>
    </w:rPr>
  </w:style>
  <w:style w:type="character" w:styleId="CommentReference">
    <w:name w:val="annotation reference"/>
    <w:uiPriority w:val="99"/>
    <w:semiHidden/>
    <w:unhideWhenUsed/>
    <w:rsid w:val="00200BFA"/>
    <w:rPr>
      <w:sz w:val="16"/>
      <w:szCs w:val="16"/>
    </w:rPr>
  </w:style>
  <w:style w:type="paragraph" w:styleId="CommentText">
    <w:name w:val="annotation text"/>
    <w:basedOn w:val="Normal"/>
    <w:link w:val="CommentTextChar"/>
    <w:uiPriority w:val="99"/>
    <w:semiHidden/>
    <w:unhideWhenUsed/>
    <w:rsid w:val="00200BFA"/>
    <w:rPr>
      <w:sz w:val="20"/>
      <w:szCs w:val="20"/>
    </w:rPr>
  </w:style>
  <w:style w:type="character" w:customStyle="1" w:styleId="CommentTextChar">
    <w:name w:val="Comment Text Char"/>
    <w:basedOn w:val="DefaultParagraphFont"/>
    <w:link w:val="CommentText"/>
    <w:uiPriority w:val="99"/>
    <w:semiHidden/>
    <w:rsid w:val="00200BFA"/>
  </w:style>
  <w:style w:type="paragraph" w:styleId="CommentSubject">
    <w:name w:val="annotation subject"/>
    <w:basedOn w:val="CommentText"/>
    <w:next w:val="CommentText"/>
    <w:link w:val="CommentSubjectChar"/>
    <w:uiPriority w:val="99"/>
    <w:semiHidden/>
    <w:unhideWhenUsed/>
    <w:rsid w:val="00200BFA"/>
    <w:rPr>
      <w:b/>
      <w:bCs/>
    </w:rPr>
  </w:style>
  <w:style w:type="character" w:customStyle="1" w:styleId="CommentSubjectChar">
    <w:name w:val="Comment Subject Char"/>
    <w:link w:val="CommentSubject"/>
    <w:uiPriority w:val="99"/>
    <w:semiHidden/>
    <w:rsid w:val="00200BFA"/>
    <w:rPr>
      <w:b/>
      <w:bCs/>
    </w:rPr>
  </w:style>
  <w:style w:type="paragraph" w:styleId="Revision">
    <w:name w:val="Revision"/>
    <w:hidden/>
    <w:uiPriority w:val="62"/>
    <w:rsid w:val="00200BFA"/>
    <w:rPr>
      <w:sz w:val="24"/>
      <w:szCs w:val="24"/>
    </w:rPr>
  </w:style>
  <w:style w:type="paragraph" w:styleId="ListParagraph">
    <w:name w:val="List Paragraph"/>
    <w:basedOn w:val="Normal"/>
    <w:uiPriority w:val="63"/>
    <w:qFormat/>
    <w:rsid w:val="004F4F71"/>
    <w:pPr>
      <w:ind w:left="720"/>
    </w:pPr>
  </w:style>
  <w:style w:type="character" w:customStyle="1" w:styleId="Heading6Char">
    <w:name w:val="Heading 6 Char"/>
    <w:basedOn w:val="DefaultParagraphFont"/>
    <w:link w:val="Heading6"/>
    <w:rsid w:val="00404D4F"/>
    <w:rPr>
      <w:b/>
      <w:sz w:val="22"/>
      <w:u w:val="single"/>
    </w:rPr>
  </w:style>
  <w:style w:type="character" w:customStyle="1" w:styleId="Heading1Char">
    <w:name w:val="Heading 1 Char"/>
    <w:basedOn w:val="DefaultParagraphFont"/>
    <w:link w:val="Heading1"/>
    <w:rsid w:val="00970AF4"/>
    <w:rPr>
      <w:sz w:val="28"/>
    </w:rPr>
  </w:style>
  <w:style w:type="paragraph" w:customStyle="1" w:styleId="NumList1">
    <w:name w:val="NumList1"/>
    <w:basedOn w:val="Normal"/>
    <w:qFormat/>
    <w:rsid w:val="0071145F"/>
    <w:pPr>
      <w:tabs>
        <w:tab w:val="left" w:pos="1080"/>
      </w:tabs>
      <w:spacing w:before="240" w:after="120" w:line="360" w:lineRule="auto"/>
    </w:pPr>
    <w:rPr>
      <w:rFonts w:ascii="Georgia" w:eastAsiaTheme="minorHAnsi" w:hAnsi="Georgia" w:cstheme="minorBidi"/>
      <w:sz w:val="22"/>
      <w:szCs w:val="22"/>
    </w:rPr>
  </w:style>
  <w:style w:type="table" w:customStyle="1" w:styleId="TableGrid1">
    <w:name w:val="Table Grid1"/>
    <w:basedOn w:val="TableNormal"/>
    <w:next w:val="TableGrid"/>
    <w:uiPriority w:val="39"/>
    <w:rsid w:val="00DC4973"/>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865">
      <w:bodyDiv w:val="1"/>
      <w:marLeft w:val="0"/>
      <w:marRight w:val="0"/>
      <w:marTop w:val="0"/>
      <w:marBottom w:val="0"/>
      <w:divBdr>
        <w:top w:val="none" w:sz="0" w:space="0" w:color="auto"/>
        <w:left w:val="none" w:sz="0" w:space="0" w:color="auto"/>
        <w:bottom w:val="none" w:sz="0" w:space="0" w:color="auto"/>
        <w:right w:val="none" w:sz="0" w:space="0" w:color="auto"/>
      </w:divBdr>
    </w:div>
    <w:div w:id="74672267">
      <w:bodyDiv w:val="1"/>
      <w:marLeft w:val="0"/>
      <w:marRight w:val="0"/>
      <w:marTop w:val="0"/>
      <w:marBottom w:val="0"/>
      <w:divBdr>
        <w:top w:val="none" w:sz="0" w:space="0" w:color="auto"/>
        <w:left w:val="none" w:sz="0" w:space="0" w:color="auto"/>
        <w:bottom w:val="none" w:sz="0" w:space="0" w:color="auto"/>
        <w:right w:val="none" w:sz="0" w:space="0" w:color="auto"/>
      </w:divBdr>
    </w:div>
    <w:div w:id="254482329">
      <w:bodyDiv w:val="1"/>
      <w:marLeft w:val="0"/>
      <w:marRight w:val="0"/>
      <w:marTop w:val="0"/>
      <w:marBottom w:val="0"/>
      <w:divBdr>
        <w:top w:val="none" w:sz="0" w:space="0" w:color="auto"/>
        <w:left w:val="none" w:sz="0" w:space="0" w:color="auto"/>
        <w:bottom w:val="none" w:sz="0" w:space="0" w:color="auto"/>
        <w:right w:val="none" w:sz="0" w:space="0" w:color="auto"/>
      </w:divBdr>
    </w:div>
    <w:div w:id="267352471">
      <w:bodyDiv w:val="1"/>
      <w:marLeft w:val="0"/>
      <w:marRight w:val="0"/>
      <w:marTop w:val="0"/>
      <w:marBottom w:val="0"/>
      <w:divBdr>
        <w:top w:val="none" w:sz="0" w:space="0" w:color="auto"/>
        <w:left w:val="none" w:sz="0" w:space="0" w:color="auto"/>
        <w:bottom w:val="none" w:sz="0" w:space="0" w:color="auto"/>
        <w:right w:val="none" w:sz="0" w:space="0" w:color="auto"/>
      </w:divBdr>
    </w:div>
    <w:div w:id="300425962">
      <w:bodyDiv w:val="1"/>
      <w:marLeft w:val="0"/>
      <w:marRight w:val="0"/>
      <w:marTop w:val="0"/>
      <w:marBottom w:val="0"/>
      <w:divBdr>
        <w:top w:val="none" w:sz="0" w:space="0" w:color="auto"/>
        <w:left w:val="none" w:sz="0" w:space="0" w:color="auto"/>
        <w:bottom w:val="none" w:sz="0" w:space="0" w:color="auto"/>
        <w:right w:val="none" w:sz="0" w:space="0" w:color="auto"/>
      </w:divBdr>
    </w:div>
    <w:div w:id="433988124">
      <w:bodyDiv w:val="1"/>
      <w:marLeft w:val="0"/>
      <w:marRight w:val="0"/>
      <w:marTop w:val="0"/>
      <w:marBottom w:val="0"/>
      <w:divBdr>
        <w:top w:val="none" w:sz="0" w:space="0" w:color="auto"/>
        <w:left w:val="none" w:sz="0" w:space="0" w:color="auto"/>
        <w:bottom w:val="none" w:sz="0" w:space="0" w:color="auto"/>
        <w:right w:val="none" w:sz="0" w:space="0" w:color="auto"/>
      </w:divBdr>
    </w:div>
    <w:div w:id="1206794571">
      <w:bodyDiv w:val="1"/>
      <w:marLeft w:val="0"/>
      <w:marRight w:val="0"/>
      <w:marTop w:val="0"/>
      <w:marBottom w:val="0"/>
      <w:divBdr>
        <w:top w:val="none" w:sz="0" w:space="0" w:color="auto"/>
        <w:left w:val="none" w:sz="0" w:space="0" w:color="auto"/>
        <w:bottom w:val="none" w:sz="0" w:space="0" w:color="auto"/>
        <w:right w:val="none" w:sz="0" w:space="0" w:color="auto"/>
      </w:divBdr>
    </w:div>
    <w:div w:id="1541361510">
      <w:bodyDiv w:val="1"/>
      <w:marLeft w:val="0"/>
      <w:marRight w:val="0"/>
      <w:marTop w:val="0"/>
      <w:marBottom w:val="0"/>
      <w:divBdr>
        <w:top w:val="none" w:sz="0" w:space="0" w:color="auto"/>
        <w:left w:val="none" w:sz="0" w:space="0" w:color="auto"/>
        <w:bottom w:val="none" w:sz="0" w:space="0" w:color="auto"/>
        <w:right w:val="none" w:sz="0" w:space="0" w:color="auto"/>
      </w:divBdr>
      <w:divsChild>
        <w:div w:id="568998546">
          <w:marLeft w:val="0"/>
          <w:marRight w:val="0"/>
          <w:marTop w:val="0"/>
          <w:marBottom w:val="0"/>
          <w:divBdr>
            <w:top w:val="none" w:sz="0" w:space="0" w:color="auto"/>
            <w:left w:val="none" w:sz="0" w:space="0" w:color="auto"/>
            <w:bottom w:val="none" w:sz="0" w:space="0" w:color="auto"/>
            <w:right w:val="none" w:sz="0" w:space="0" w:color="auto"/>
          </w:divBdr>
        </w:div>
      </w:divsChild>
    </w:div>
    <w:div w:id="19139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 TargetMode="External"/><Relationship Id="rId13" Type="http://schemas.openxmlformats.org/officeDocument/2006/relationships/hyperlink" Target="http://www.mdek12.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FXS@mdek12.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s.m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dfa.m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fontTable" Target="fontTable.xml"/><Relationship Id="rId10" Type="http://schemas.openxmlformats.org/officeDocument/2006/relationships/hyperlink" Target="mailto:https://www.dfa.ms.gov/dfa-offices/mmrs/mississippi-suppliers-vend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FA.m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FD4D-36F9-419A-8650-1443B23B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15759</Words>
  <Characters>89832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STATE OF MISSISSIPPI</vt:lpstr>
    </vt:vector>
  </TitlesOfParts>
  <Company>Gateway</Company>
  <LinksUpToDate>false</LinksUpToDate>
  <CharactersWithSpaces>105381</CharactersWithSpaces>
  <SharedDoc>false</SharedDoc>
  <HLinks>
    <vt:vector size="36" baseType="variant">
      <vt:variant>
        <vt:i4>6357093</vt:i4>
      </vt:variant>
      <vt:variant>
        <vt:i4>15</vt:i4>
      </vt:variant>
      <vt:variant>
        <vt:i4>0</vt:i4>
      </vt:variant>
      <vt:variant>
        <vt:i4>5</vt:i4>
      </vt:variant>
      <vt:variant>
        <vt:lpwstr>http://www.mdek12.org/</vt:lpwstr>
      </vt:variant>
      <vt:variant>
        <vt:lpwstr/>
      </vt:variant>
      <vt:variant>
        <vt:i4>8192037</vt:i4>
      </vt:variant>
      <vt:variant>
        <vt:i4>12</vt:i4>
      </vt:variant>
      <vt:variant>
        <vt:i4>0</vt:i4>
      </vt:variant>
      <vt:variant>
        <vt:i4>5</vt:i4>
      </vt:variant>
      <vt:variant>
        <vt:lpwstr>https://www.mdek12.org/</vt:lpwstr>
      </vt:variant>
      <vt:variant>
        <vt:lpwstr/>
      </vt:variant>
      <vt:variant>
        <vt:i4>6357093</vt:i4>
      </vt:variant>
      <vt:variant>
        <vt:i4>9</vt:i4>
      </vt:variant>
      <vt:variant>
        <vt:i4>0</vt:i4>
      </vt:variant>
      <vt:variant>
        <vt:i4>5</vt:i4>
      </vt:variant>
      <vt:variant>
        <vt:lpwstr>http://www.mdek12.org/</vt:lpwstr>
      </vt:variant>
      <vt:variant>
        <vt:lpwstr/>
      </vt:variant>
      <vt:variant>
        <vt:i4>6357093</vt:i4>
      </vt:variant>
      <vt:variant>
        <vt:i4>6</vt:i4>
      </vt:variant>
      <vt:variant>
        <vt:i4>0</vt:i4>
      </vt:variant>
      <vt:variant>
        <vt:i4>5</vt:i4>
      </vt:variant>
      <vt:variant>
        <vt:lpwstr>http://www.mdek12.org/</vt:lpwstr>
      </vt:variant>
      <vt:variant>
        <vt:lpwstr/>
      </vt:variant>
      <vt:variant>
        <vt:i4>1441898</vt:i4>
      </vt:variant>
      <vt:variant>
        <vt:i4>3</vt:i4>
      </vt:variant>
      <vt:variant>
        <vt:i4>0</vt:i4>
      </vt:variant>
      <vt:variant>
        <vt:i4>5</vt:i4>
      </vt:variant>
      <vt:variant>
        <vt:lpwstr>mailto:mash@dfa.ms.gov</vt:lpwstr>
      </vt:variant>
      <vt:variant>
        <vt:lpwstr/>
      </vt:variant>
      <vt:variant>
        <vt:i4>7602232</vt:i4>
      </vt:variant>
      <vt:variant>
        <vt:i4>0</vt:i4>
      </vt:variant>
      <vt:variant>
        <vt:i4>0</vt:i4>
      </vt:variant>
      <vt:variant>
        <vt:i4>5</vt:i4>
      </vt:variant>
      <vt:variant>
        <vt:lpwstr>https://www.dfa.ms.gov/applications/magic/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subject/>
  <dc:creator>cspann</dc:creator>
  <cp:keywords/>
  <cp:lastModifiedBy>Monique Corley</cp:lastModifiedBy>
  <cp:revision>31</cp:revision>
  <cp:lastPrinted>2022-10-26T18:18:00Z</cp:lastPrinted>
  <dcterms:created xsi:type="dcterms:W3CDTF">2023-09-12T19:05:00Z</dcterms:created>
  <dcterms:modified xsi:type="dcterms:W3CDTF">2023-12-09T23:44:00Z</dcterms:modified>
</cp:coreProperties>
</file>