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50" w:type="dxa"/>
        <w:tblInd w:w="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790"/>
        <w:gridCol w:w="1350"/>
      </w:tblGrid>
      <w:tr w:rsidR="005B3FE1" w:rsidRPr="00734DBC" w14:paraId="7AEDF26F" w14:textId="77777777" w:rsidTr="007D1189">
        <w:tc>
          <w:tcPr>
            <w:tcW w:w="1710" w:type="dxa"/>
          </w:tcPr>
          <w:p w14:paraId="3833B444" w14:textId="73A547B1" w:rsidR="005B3FE1" w:rsidRPr="008038F2" w:rsidRDefault="005B3FE1" w:rsidP="00B61F14">
            <w:pPr>
              <w:tabs>
                <w:tab w:val="left" w:pos="3630"/>
              </w:tabs>
              <w:suppressAutoHyphens/>
              <w:jc w:val="center"/>
              <w:rPr>
                <w:rFonts w:ascii="Arial" w:hAnsi="Arial" w:cs="Arial"/>
                <w:b/>
                <w:spacing w:val="-2"/>
                <w:sz w:val="16"/>
                <w:szCs w:val="16"/>
              </w:rPr>
            </w:pPr>
            <w:r w:rsidRPr="008038F2">
              <w:rPr>
                <w:rFonts w:ascii="Arial" w:hAnsi="Arial" w:cs="Arial"/>
                <w:b/>
                <w:spacing w:val="-2"/>
                <w:sz w:val="16"/>
                <w:szCs w:val="16"/>
              </w:rPr>
              <w:t>A</w:t>
            </w:r>
            <w:r w:rsidR="00BC3B6E">
              <w:rPr>
                <w:rFonts w:ascii="Arial" w:hAnsi="Arial" w:cs="Arial"/>
                <w:b/>
                <w:spacing w:val="-2"/>
                <w:sz w:val="16"/>
                <w:szCs w:val="16"/>
              </w:rPr>
              <w:t>LN</w:t>
            </w:r>
            <w:r w:rsidRPr="008038F2">
              <w:rPr>
                <w:rFonts w:ascii="Arial" w:hAnsi="Arial" w:cs="Arial"/>
                <w:b/>
                <w:spacing w:val="-2"/>
                <w:sz w:val="16"/>
                <w:szCs w:val="16"/>
              </w:rPr>
              <w:t xml:space="preserve"> Number</w:t>
            </w:r>
          </w:p>
        </w:tc>
        <w:tc>
          <w:tcPr>
            <w:tcW w:w="2790" w:type="dxa"/>
          </w:tcPr>
          <w:p w14:paraId="32975644" w14:textId="77777777" w:rsidR="005B3FE1" w:rsidRPr="008038F2" w:rsidRDefault="005B3FE1" w:rsidP="00B61F14">
            <w:pPr>
              <w:tabs>
                <w:tab w:val="left" w:pos="3630"/>
              </w:tabs>
              <w:suppressAutoHyphens/>
              <w:jc w:val="center"/>
              <w:rPr>
                <w:rFonts w:ascii="Arial" w:hAnsi="Arial" w:cs="Arial"/>
                <w:b/>
                <w:spacing w:val="-2"/>
                <w:sz w:val="16"/>
                <w:szCs w:val="16"/>
              </w:rPr>
            </w:pPr>
            <w:r w:rsidRPr="008038F2">
              <w:rPr>
                <w:rFonts w:ascii="Arial" w:hAnsi="Arial" w:cs="Arial"/>
                <w:b/>
                <w:spacing w:val="-2"/>
                <w:sz w:val="16"/>
                <w:szCs w:val="16"/>
              </w:rPr>
              <w:t>Title of</w:t>
            </w:r>
            <w:r w:rsidR="007F2704" w:rsidRPr="008038F2">
              <w:rPr>
                <w:rFonts w:ascii="Arial" w:hAnsi="Arial" w:cs="Arial"/>
                <w:b/>
                <w:spacing w:val="-2"/>
                <w:sz w:val="16"/>
                <w:szCs w:val="16"/>
              </w:rPr>
              <w:t xml:space="preserve"> Federal</w:t>
            </w:r>
            <w:r w:rsidRPr="008038F2">
              <w:rPr>
                <w:rFonts w:ascii="Arial" w:hAnsi="Arial" w:cs="Arial"/>
                <w:b/>
                <w:spacing w:val="-2"/>
                <w:sz w:val="16"/>
                <w:szCs w:val="16"/>
              </w:rPr>
              <w:t xml:space="preserve"> Program</w:t>
            </w:r>
          </w:p>
        </w:tc>
        <w:tc>
          <w:tcPr>
            <w:tcW w:w="1350" w:type="dxa"/>
          </w:tcPr>
          <w:p w14:paraId="72D54611" w14:textId="77777777" w:rsidR="005B3FE1" w:rsidRPr="008038F2" w:rsidRDefault="005B3FE1" w:rsidP="00B61F14">
            <w:pPr>
              <w:tabs>
                <w:tab w:val="left" w:pos="3630"/>
              </w:tabs>
              <w:suppressAutoHyphens/>
              <w:jc w:val="center"/>
              <w:rPr>
                <w:rFonts w:ascii="Arial" w:hAnsi="Arial" w:cs="Arial"/>
                <w:b/>
                <w:spacing w:val="-2"/>
                <w:sz w:val="16"/>
                <w:szCs w:val="16"/>
              </w:rPr>
            </w:pPr>
            <w:r w:rsidRPr="008038F2">
              <w:rPr>
                <w:rFonts w:ascii="Arial" w:hAnsi="Arial" w:cs="Arial"/>
                <w:b/>
                <w:spacing w:val="-2"/>
                <w:sz w:val="16"/>
                <w:szCs w:val="16"/>
              </w:rPr>
              <w:t>Federal Award Number</w:t>
            </w:r>
          </w:p>
        </w:tc>
      </w:tr>
      <w:tr w:rsidR="005B3FE1" w:rsidRPr="00734DBC" w14:paraId="03F44BE0" w14:textId="77777777" w:rsidTr="007D1189">
        <w:tc>
          <w:tcPr>
            <w:tcW w:w="1710" w:type="dxa"/>
          </w:tcPr>
          <w:p w14:paraId="157A7AB2" w14:textId="368B4F81" w:rsidR="005B3FE1" w:rsidRPr="008038F2" w:rsidRDefault="008038F2" w:rsidP="00B61F14">
            <w:pPr>
              <w:tabs>
                <w:tab w:val="left" w:pos="3630"/>
              </w:tabs>
              <w:suppressAutoHyphens/>
              <w:rPr>
                <w:rFonts w:ascii="Arial" w:hAnsi="Arial" w:cs="Arial"/>
                <w:b/>
                <w:color w:val="FF0000"/>
                <w:spacing w:val="-2"/>
                <w:sz w:val="16"/>
                <w:szCs w:val="16"/>
              </w:rPr>
            </w:pPr>
            <w:r w:rsidRPr="008038F2">
              <w:rPr>
                <w:rFonts w:ascii="Arial" w:hAnsi="Arial" w:cs="Arial"/>
                <w:b/>
                <w:color w:val="FF0000"/>
                <w:spacing w:val="-2"/>
                <w:sz w:val="16"/>
                <w:szCs w:val="16"/>
              </w:rPr>
              <w:t>#</w:t>
            </w:r>
          </w:p>
        </w:tc>
        <w:tc>
          <w:tcPr>
            <w:tcW w:w="2790" w:type="dxa"/>
          </w:tcPr>
          <w:p w14:paraId="16C1C792" w14:textId="085B6DAE" w:rsidR="005B3FE1" w:rsidRPr="008038F2" w:rsidRDefault="008038F2" w:rsidP="00B61F14">
            <w:pPr>
              <w:tabs>
                <w:tab w:val="left" w:pos="3630"/>
              </w:tabs>
              <w:suppressAutoHyphens/>
              <w:rPr>
                <w:rFonts w:ascii="Arial" w:hAnsi="Arial" w:cs="Arial"/>
                <w:b/>
                <w:color w:val="FF0000"/>
                <w:spacing w:val="-2"/>
                <w:sz w:val="16"/>
                <w:szCs w:val="16"/>
              </w:rPr>
            </w:pPr>
            <w:r w:rsidRPr="008038F2">
              <w:rPr>
                <w:rFonts w:ascii="Arial" w:hAnsi="Arial" w:cs="Arial"/>
                <w:b/>
                <w:color w:val="FF0000"/>
                <w:spacing w:val="-2"/>
                <w:sz w:val="16"/>
                <w:szCs w:val="16"/>
              </w:rPr>
              <w:t xml:space="preserve">Name of Grant </w:t>
            </w:r>
          </w:p>
        </w:tc>
        <w:tc>
          <w:tcPr>
            <w:tcW w:w="1350" w:type="dxa"/>
          </w:tcPr>
          <w:p w14:paraId="2311FBC4" w14:textId="1975D08C" w:rsidR="005B3FE1" w:rsidRPr="008038F2" w:rsidRDefault="008038F2" w:rsidP="00B61F14">
            <w:pPr>
              <w:tabs>
                <w:tab w:val="left" w:pos="3630"/>
              </w:tabs>
              <w:suppressAutoHyphens/>
              <w:rPr>
                <w:rFonts w:ascii="Arial" w:hAnsi="Arial" w:cs="Arial"/>
                <w:b/>
                <w:color w:val="FF0000"/>
                <w:spacing w:val="-2"/>
                <w:sz w:val="16"/>
                <w:szCs w:val="16"/>
              </w:rPr>
            </w:pPr>
            <w:r w:rsidRPr="008038F2">
              <w:rPr>
                <w:rFonts w:ascii="Arial" w:hAnsi="Arial" w:cs="Arial"/>
                <w:b/>
                <w:color w:val="FF0000"/>
                <w:spacing w:val="-2"/>
                <w:sz w:val="16"/>
                <w:szCs w:val="16"/>
              </w:rPr>
              <w:t>#</w:t>
            </w:r>
          </w:p>
        </w:tc>
      </w:tr>
      <w:tr w:rsidR="005B3FE1" w:rsidRPr="00734DBC" w14:paraId="035D59F1" w14:textId="77777777" w:rsidTr="007D1189">
        <w:tc>
          <w:tcPr>
            <w:tcW w:w="1710" w:type="dxa"/>
          </w:tcPr>
          <w:p w14:paraId="4E0F704B" w14:textId="77777777" w:rsidR="005B3FE1" w:rsidRPr="008038F2" w:rsidRDefault="005B3FE1" w:rsidP="00B61F14">
            <w:pPr>
              <w:tabs>
                <w:tab w:val="left" w:pos="3630"/>
              </w:tabs>
              <w:suppressAutoHyphens/>
              <w:rPr>
                <w:rFonts w:ascii="Arial" w:hAnsi="Arial" w:cs="Arial"/>
                <w:b/>
                <w:spacing w:val="-2"/>
                <w:sz w:val="16"/>
                <w:szCs w:val="16"/>
              </w:rPr>
            </w:pPr>
          </w:p>
        </w:tc>
        <w:tc>
          <w:tcPr>
            <w:tcW w:w="2790" w:type="dxa"/>
          </w:tcPr>
          <w:p w14:paraId="4153D59F" w14:textId="77777777" w:rsidR="005B3FE1" w:rsidRPr="008038F2" w:rsidRDefault="005B3FE1" w:rsidP="00B61F14">
            <w:pPr>
              <w:tabs>
                <w:tab w:val="left" w:pos="3630"/>
              </w:tabs>
              <w:suppressAutoHyphens/>
              <w:rPr>
                <w:rFonts w:ascii="Arial" w:hAnsi="Arial" w:cs="Arial"/>
                <w:b/>
                <w:spacing w:val="-2"/>
                <w:sz w:val="16"/>
                <w:szCs w:val="16"/>
              </w:rPr>
            </w:pPr>
          </w:p>
        </w:tc>
        <w:tc>
          <w:tcPr>
            <w:tcW w:w="1350" w:type="dxa"/>
          </w:tcPr>
          <w:p w14:paraId="48370F93" w14:textId="77777777" w:rsidR="005B3FE1" w:rsidRPr="008038F2" w:rsidRDefault="005B3FE1" w:rsidP="00B61F14">
            <w:pPr>
              <w:tabs>
                <w:tab w:val="left" w:pos="3630"/>
              </w:tabs>
              <w:suppressAutoHyphens/>
              <w:rPr>
                <w:rFonts w:ascii="Arial" w:hAnsi="Arial" w:cs="Arial"/>
                <w:b/>
                <w:spacing w:val="-2"/>
                <w:sz w:val="16"/>
                <w:szCs w:val="16"/>
              </w:rPr>
            </w:pPr>
          </w:p>
        </w:tc>
      </w:tr>
    </w:tbl>
    <w:p w14:paraId="77B07595" w14:textId="77777777" w:rsidR="004F5F81" w:rsidRDefault="004F5F81" w:rsidP="005F77F1">
      <w:pPr>
        <w:tabs>
          <w:tab w:val="left" w:pos="-720"/>
        </w:tabs>
        <w:suppressAutoHyphens/>
        <w:rPr>
          <w:rFonts w:ascii="Arial" w:hAnsi="Arial" w:cs="Arial"/>
          <w:b/>
          <w:spacing w:val="-3"/>
          <w:szCs w:val="24"/>
        </w:rPr>
      </w:pPr>
    </w:p>
    <w:tbl>
      <w:tblPr>
        <w:tblStyle w:val="TableGrid"/>
        <w:tblW w:w="0" w:type="auto"/>
        <w:tblLook w:val="04A0" w:firstRow="1" w:lastRow="0" w:firstColumn="1" w:lastColumn="0" w:noHBand="0" w:noVBand="1"/>
      </w:tblPr>
      <w:tblGrid>
        <w:gridCol w:w="1705"/>
        <w:gridCol w:w="2520"/>
      </w:tblGrid>
      <w:tr w:rsidR="00616522" w14:paraId="3263A8E2" w14:textId="77777777" w:rsidTr="00646755">
        <w:tc>
          <w:tcPr>
            <w:tcW w:w="4225" w:type="dxa"/>
            <w:gridSpan w:val="2"/>
          </w:tcPr>
          <w:p w14:paraId="1C9B1E53" w14:textId="77777777" w:rsidR="00616522" w:rsidRDefault="00561B2D" w:rsidP="00616522">
            <w:pPr>
              <w:suppressAutoHyphens/>
              <w:jc w:val="center"/>
              <w:rPr>
                <w:rFonts w:ascii="Arial" w:hAnsi="Arial" w:cs="Arial"/>
                <w:b/>
                <w:spacing w:val="-2"/>
                <w:sz w:val="18"/>
                <w:szCs w:val="18"/>
              </w:rPr>
            </w:pPr>
            <w:r>
              <w:rPr>
                <w:rFonts w:ascii="Arial" w:hAnsi="Arial" w:cs="Arial"/>
                <w:b/>
                <w:spacing w:val="-2"/>
                <w:sz w:val="18"/>
                <w:szCs w:val="18"/>
              </w:rPr>
              <w:t xml:space="preserve">MAGIC </w:t>
            </w:r>
            <w:r w:rsidR="00616522">
              <w:rPr>
                <w:rFonts w:ascii="Arial" w:hAnsi="Arial" w:cs="Arial"/>
                <w:b/>
                <w:spacing w:val="-2"/>
                <w:sz w:val="18"/>
                <w:szCs w:val="18"/>
              </w:rPr>
              <w:t>Shopping Cart</w:t>
            </w:r>
          </w:p>
          <w:p w14:paraId="6476889C" w14:textId="1CEF1F93" w:rsidR="008700E6" w:rsidRPr="003605D2" w:rsidRDefault="008700E6" w:rsidP="00616522">
            <w:pPr>
              <w:suppressAutoHyphens/>
              <w:jc w:val="center"/>
              <w:rPr>
                <w:rFonts w:ascii="Arial" w:hAnsi="Arial" w:cs="Arial"/>
                <w:b/>
                <w:spacing w:val="-2"/>
                <w:sz w:val="18"/>
                <w:szCs w:val="18"/>
              </w:rPr>
            </w:pPr>
          </w:p>
        </w:tc>
      </w:tr>
      <w:tr w:rsidR="00B20EC4" w14:paraId="79CDA1E6" w14:textId="77777777" w:rsidTr="00F54078">
        <w:tc>
          <w:tcPr>
            <w:tcW w:w="1705" w:type="dxa"/>
          </w:tcPr>
          <w:p w14:paraId="2D9A8CEB" w14:textId="19F49844" w:rsidR="00B20EC4" w:rsidRPr="003605D2" w:rsidRDefault="00B20EC4" w:rsidP="005F77F1">
            <w:pPr>
              <w:suppressAutoHyphens/>
              <w:rPr>
                <w:rFonts w:ascii="Arial" w:hAnsi="Arial" w:cs="Arial"/>
                <w:b/>
                <w:spacing w:val="-2"/>
                <w:sz w:val="18"/>
                <w:szCs w:val="18"/>
              </w:rPr>
            </w:pPr>
            <w:r w:rsidRPr="003605D2">
              <w:rPr>
                <w:rFonts w:ascii="Arial" w:hAnsi="Arial" w:cs="Arial"/>
                <w:b/>
                <w:spacing w:val="-2"/>
                <w:sz w:val="18"/>
                <w:szCs w:val="18"/>
              </w:rPr>
              <w:t xml:space="preserve">Contract </w:t>
            </w:r>
            <w:r w:rsidR="003605D2" w:rsidRPr="003605D2">
              <w:rPr>
                <w:rFonts w:ascii="Arial" w:hAnsi="Arial" w:cs="Arial"/>
                <w:b/>
                <w:spacing w:val="-2"/>
                <w:sz w:val="18"/>
                <w:szCs w:val="18"/>
              </w:rPr>
              <w:t>Number</w:t>
            </w:r>
          </w:p>
        </w:tc>
        <w:tc>
          <w:tcPr>
            <w:tcW w:w="2520" w:type="dxa"/>
          </w:tcPr>
          <w:p w14:paraId="1D1CED70" w14:textId="77777777" w:rsidR="00B20EC4" w:rsidRPr="003605D2" w:rsidRDefault="00B20EC4" w:rsidP="005F77F1">
            <w:pPr>
              <w:suppressAutoHyphens/>
              <w:rPr>
                <w:rFonts w:ascii="Arial" w:hAnsi="Arial" w:cs="Arial"/>
                <w:b/>
                <w:spacing w:val="-2"/>
                <w:sz w:val="18"/>
                <w:szCs w:val="18"/>
              </w:rPr>
            </w:pPr>
          </w:p>
        </w:tc>
      </w:tr>
      <w:tr w:rsidR="00B20EC4" w14:paraId="6E0537E3" w14:textId="77777777" w:rsidTr="00F54078">
        <w:tc>
          <w:tcPr>
            <w:tcW w:w="1705" w:type="dxa"/>
          </w:tcPr>
          <w:p w14:paraId="60C8E7F1" w14:textId="69AE846D" w:rsidR="00B20EC4" w:rsidRPr="003605D2" w:rsidRDefault="003605D2" w:rsidP="005F77F1">
            <w:pPr>
              <w:suppressAutoHyphens/>
              <w:rPr>
                <w:rFonts w:ascii="Arial" w:hAnsi="Arial" w:cs="Arial"/>
                <w:b/>
                <w:spacing w:val="-2"/>
                <w:sz w:val="18"/>
                <w:szCs w:val="18"/>
              </w:rPr>
            </w:pPr>
            <w:r w:rsidRPr="003605D2">
              <w:rPr>
                <w:rFonts w:ascii="Arial" w:hAnsi="Arial" w:cs="Arial"/>
                <w:b/>
                <w:spacing w:val="-2"/>
                <w:sz w:val="18"/>
                <w:szCs w:val="18"/>
              </w:rPr>
              <w:t>NIGP</w:t>
            </w:r>
            <w:r w:rsidR="00F54078">
              <w:rPr>
                <w:rFonts w:ascii="Arial" w:hAnsi="Arial" w:cs="Arial"/>
                <w:b/>
                <w:spacing w:val="-2"/>
                <w:sz w:val="18"/>
                <w:szCs w:val="18"/>
              </w:rPr>
              <w:t xml:space="preserve"> </w:t>
            </w:r>
            <w:r w:rsidR="00020BE4">
              <w:rPr>
                <w:rFonts w:ascii="Arial" w:hAnsi="Arial" w:cs="Arial"/>
                <w:b/>
                <w:spacing w:val="-2"/>
                <w:sz w:val="18"/>
                <w:szCs w:val="18"/>
              </w:rPr>
              <w:t>Code</w:t>
            </w:r>
          </w:p>
        </w:tc>
        <w:tc>
          <w:tcPr>
            <w:tcW w:w="2520" w:type="dxa"/>
          </w:tcPr>
          <w:p w14:paraId="1676FE44" w14:textId="77777777" w:rsidR="00B20EC4" w:rsidRPr="003605D2" w:rsidRDefault="00B20EC4" w:rsidP="005F77F1">
            <w:pPr>
              <w:suppressAutoHyphens/>
              <w:rPr>
                <w:rFonts w:ascii="Arial" w:hAnsi="Arial" w:cs="Arial"/>
                <w:b/>
                <w:spacing w:val="-2"/>
                <w:sz w:val="18"/>
                <w:szCs w:val="18"/>
              </w:rPr>
            </w:pPr>
          </w:p>
        </w:tc>
      </w:tr>
    </w:tbl>
    <w:p w14:paraId="2F50165E" w14:textId="77777777" w:rsidR="0073460F" w:rsidRPr="00734DBC" w:rsidRDefault="0073460F" w:rsidP="005F77F1">
      <w:pPr>
        <w:suppressAutoHyphens/>
        <w:rPr>
          <w:rFonts w:ascii="Arial" w:hAnsi="Arial" w:cs="Arial"/>
          <w:b/>
          <w:spacing w:val="-2"/>
          <w:sz w:val="22"/>
          <w:szCs w:val="22"/>
        </w:rPr>
      </w:pPr>
    </w:p>
    <w:p w14:paraId="22922039" w14:textId="77777777" w:rsidR="004A6909" w:rsidRPr="00734DBC" w:rsidRDefault="004A6909" w:rsidP="0073460F">
      <w:pPr>
        <w:suppressAutoHyphens/>
        <w:jc w:val="center"/>
        <w:rPr>
          <w:rFonts w:ascii="Arial" w:hAnsi="Arial" w:cs="Arial"/>
          <w:b/>
          <w:color w:val="FF0000"/>
          <w:spacing w:val="-2"/>
          <w:sz w:val="22"/>
          <w:szCs w:val="22"/>
        </w:rPr>
      </w:pPr>
    </w:p>
    <w:p w14:paraId="5AEAF75B" w14:textId="6CC5F9E0" w:rsidR="00471FB9" w:rsidRPr="00734DBC" w:rsidRDefault="00293343" w:rsidP="0073460F">
      <w:pPr>
        <w:suppressAutoHyphens/>
        <w:jc w:val="center"/>
        <w:rPr>
          <w:rFonts w:ascii="Arial" w:hAnsi="Arial" w:cs="Arial"/>
          <w:b/>
          <w:spacing w:val="-2"/>
          <w:sz w:val="22"/>
          <w:szCs w:val="22"/>
        </w:rPr>
      </w:pPr>
      <w:r w:rsidRPr="00734DBC">
        <w:rPr>
          <w:rFonts w:ascii="Arial" w:hAnsi="Arial" w:cs="Arial"/>
          <w:b/>
          <w:spacing w:val="-2"/>
          <w:sz w:val="22"/>
          <w:szCs w:val="22"/>
          <w:highlight w:val="green"/>
        </w:rPr>
        <w:t>(</w:t>
      </w:r>
      <w:r w:rsidR="0073460F" w:rsidRPr="00734DBC">
        <w:rPr>
          <w:rFonts w:ascii="Arial" w:hAnsi="Arial" w:cs="Arial"/>
          <w:b/>
          <w:spacing w:val="-2"/>
          <w:sz w:val="22"/>
          <w:szCs w:val="22"/>
          <w:highlight w:val="green"/>
        </w:rPr>
        <w:t xml:space="preserve">Please delete </w:t>
      </w:r>
      <w:r w:rsidRPr="00734DBC">
        <w:rPr>
          <w:rFonts w:ascii="Arial" w:hAnsi="Arial" w:cs="Arial"/>
          <w:b/>
          <w:spacing w:val="-2"/>
          <w:sz w:val="22"/>
          <w:szCs w:val="22"/>
          <w:highlight w:val="green"/>
        </w:rPr>
        <w:t xml:space="preserve">or replace </w:t>
      </w:r>
      <w:r w:rsidR="0073460F" w:rsidRPr="00734DBC">
        <w:rPr>
          <w:rFonts w:ascii="Arial" w:hAnsi="Arial" w:cs="Arial"/>
          <w:b/>
          <w:color w:val="FF0000"/>
          <w:spacing w:val="-2"/>
          <w:sz w:val="22"/>
          <w:szCs w:val="22"/>
          <w:highlight w:val="green"/>
        </w:rPr>
        <w:t>red</w:t>
      </w:r>
      <w:r w:rsidR="00596E70">
        <w:rPr>
          <w:rFonts w:ascii="Arial" w:hAnsi="Arial" w:cs="Arial"/>
          <w:b/>
          <w:color w:val="FF0000"/>
          <w:spacing w:val="-2"/>
          <w:sz w:val="22"/>
          <w:szCs w:val="22"/>
          <w:highlight w:val="green"/>
        </w:rPr>
        <w:t>/highlighted</w:t>
      </w:r>
      <w:r w:rsidR="0073460F" w:rsidRPr="00734DBC">
        <w:rPr>
          <w:rFonts w:ascii="Arial" w:hAnsi="Arial" w:cs="Arial"/>
          <w:b/>
          <w:spacing w:val="-2"/>
          <w:sz w:val="22"/>
          <w:szCs w:val="22"/>
          <w:highlight w:val="green"/>
        </w:rPr>
        <w:t xml:space="preserve"> writing</w:t>
      </w:r>
      <w:r w:rsidR="00771C70" w:rsidRPr="00734DBC">
        <w:rPr>
          <w:rFonts w:ascii="Arial" w:hAnsi="Arial" w:cs="Arial"/>
          <w:b/>
          <w:spacing w:val="-2"/>
          <w:sz w:val="22"/>
          <w:szCs w:val="22"/>
          <w:highlight w:val="green"/>
        </w:rPr>
        <w:t>)</w:t>
      </w:r>
    </w:p>
    <w:p w14:paraId="0320574C" w14:textId="77777777" w:rsidR="009F1F15" w:rsidRPr="00734DBC" w:rsidRDefault="003B69E9" w:rsidP="009F1F15">
      <w:pPr>
        <w:tabs>
          <w:tab w:val="center" w:pos="5688"/>
          <w:tab w:val="left" w:pos="7920"/>
          <w:tab w:val="left" w:pos="8640"/>
          <w:tab w:val="left" w:pos="9360"/>
        </w:tabs>
        <w:suppressAutoHyphens/>
        <w:jc w:val="center"/>
        <w:rPr>
          <w:rFonts w:ascii="Arial" w:hAnsi="Arial" w:cs="Arial"/>
          <w:b/>
          <w:spacing w:val="-2"/>
          <w:sz w:val="22"/>
          <w:szCs w:val="22"/>
        </w:rPr>
      </w:pPr>
      <w:r w:rsidRPr="00734DBC">
        <w:rPr>
          <w:rFonts w:ascii="Arial" w:hAnsi="Arial" w:cs="Arial"/>
          <w:b/>
          <w:spacing w:val="-2"/>
          <w:sz w:val="22"/>
          <w:szCs w:val="22"/>
        </w:rPr>
        <w:t xml:space="preserve">INDEPENDENT </w:t>
      </w:r>
      <w:r w:rsidR="00471FB9" w:rsidRPr="00734DBC">
        <w:rPr>
          <w:rFonts w:ascii="Arial" w:hAnsi="Arial" w:cs="Arial"/>
          <w:b/>
          <w:spacing w:val="-2"/>
          <w:sz w:val="22"/>
          <w:szCs w:val="22"/>
        </w:rPr>
        <w:t>CONTRACT SIGNATURE SHEET</w:t>
      </w:r>
    </w:p>
    <w:p w14:paraId="0AC1AE0B" w14:textId="77777777" w:rsidR="00C45F7B" w:rsidRPr="00734DBC" w:rsidRDefault="00C45F7B" w:rsidP="00270DA4">
      <w:pPr>
        <w:tabs>
          <w:tab w:val="center" w:pos="5688"/>
          <w:tab w:val="left" w:pos="7920"/>
          <w:tab w:val="left" w:pos="8640"/>
          <w:tab w:val="left" w:pos="9360"/>
        </w:tabs>
        <w:suppressAutoHyphens/>
        <w:rPr>
          <w:rFonts w:ascii="Arial" w:hAnsi="Arial" w:cs="Arial"/>
          <w:b/>
          <w:spacing w:val="-2"/>
          <w:sz w:val="22"/>
          <w:szCs w:val="22"/>
        </w:rPr>
        <w:sectPr w:rsidR="00C45F7B" w:rsidRPr="00734DBC" w:rsidSect="00571882">
          <w:footerReference w:type="default" r:id="rId12"/>
          <w:endnotePr>
            <w:numFmt w:val="decimal"/>
          </w:endnotePr>
          <w:pgSz w:w="12240" w:h="15840"/>
          <w:pgMar w:top="288" w:right="432" w:bottom="331" w:left="432" w:header="288" w:footer="331" w:gutter="0"/>
          <w:cols w:space="720"/>
          <w:noEndnote/>
          <w:docGrid w:linePitch="360"/>
        </w:sectPr>
      </w:pPr>
    </w:p>
    <w:p w14:paraId="433E8EA6" w14:textId="77777777" w:rsidR="00471FB9" w:rsidRPr="00734DBC" w:rsidRDefault="00AB3DFF" w:rsidP="009F1F15">
      <w:pPr>
        <w:tabs>
          <w:tab w:val="center" w:pos="5688"/>
          <w:tab w:val="left" w:pos="7920"/>
          <w:tab w:val="left" w:pos="8640"/>
          <w:tab w:val="left" w:pos="9360"/>
        </w:tabs>
        <w:suppressAutoHyphens/>
        <w:jc w:val="center"/>
        <w:rPr>
          <w:rFonts w:ascii="Arial" w:hAnsi="Arial" w:cs="Arial"/>
          <w:b/>
          <w:spacing w:val="-2"/>
          <w:sz w:val="22"/>
          <w:szCs w:val="22"/>
        </w:rPr>
      </w:pPr>
      <w:r w:rsidRPr="00734DBC">
        <w:rPr>
          <w:rFonts w:ascii="Arial" w:hAnsi="Arial" w:cs="Arial"/>
          <w:b/>
          <w:spacing w:val="-2"/>
          <w:sz w:val="22"/>
          <w:szCs w:val="22"/>
        </w:rPr>
        <w:t xml:space="preserve">THE </w:t>
      </w:r>
      <w:r w:rsidR="00C45F7B" w:rsidRPr="00734DBC">
        <w:rPr>
          <w:rFonts w:ascii="Arial" w:hAnsi="Arial" w:cs="Arial"/>
          <w:b/>
          <w:spacing w:val="-2"/>
          <w:sz w:val="22"/>
          <w:szCs w:val="22"/>
        </w:rPr>
        <w:t>MIS</w:t>
      </w:r>
      <w:r w:rsidR="00471FB9" w:rsidRPr="00734DBC">
        <w:rPr>
          <w:rFonts w:ascii="Arial" w:hAnsi="Arial" w:cs="Arial"/>
          <w:b/>
          <w:spacing w:val="-2"/>
          <w:sz w:val="22"/>
          <w:szCs w:val="22"/>
        </w:rPr>
        <w:t>SISSIPPI DEPARTMENT OF EDUCATION</w:t>
      </w:r>
    </w:p>
    <w:p w14:paraId="51F35F0B" w14:textId="77777777" w:rsidR="00471FB9" w:rsidRPr="00734DBC" w:rsidRDefault="00471FB9" w:rsidP="009F1F15">
      <w:pPr>
        <w:tabs>
          <w:tab w:val="center" w:pos="5688"/>
          <w:tab w:val="left" w:pos="7200"/>
          <w:tab w:val="left" w:pos="7920"/>
          <w:tab w:val="left" w:pos="8640"/>
          <w:tab w:val="left" w:pos="9360"/>
        </w:tabs>
        <w:suppressAutoHyphens/>
        <w:jc w:val="center"/>
        <w:rPr>
          <w:rFonts w:ascii="Arial" w:hAnsi="Arial" w:cs="Arial"/>
          <w:b/>
          <w:spacing w:val="-2"/>
          <w:sz w:val="22"/>
          <w:szCs w:val="22"/>
        </w:rPr>
      </w:pPr>
      <w:r w:rsidRPr="00734DBC">
        <w:rPr>
          <w:rFonts w:ascii="Arial" w:hAnsi="Arial" w:cs="Arial"/>
          <w:b/>
          <w:spacing w:val="-2"/>
          <w:sz w:val="22"/>
          <w:szCs w:val="22"/>
        </w:rPr>
        <w:t>P. O. BOX 771</w:t>
      </w:r>
    </w:p>
    <w:p w14:paraId="0092175F" w14:textId="77777777" w:rsidR="00471FB9" w:rsidRPr="00734DBC" w:rsidRDefault="00471FB9" w:rsidP="009F1F15">
      <w:pPr>
        <w:tabs>
          <w:tab w:val="center" w:pos="5688"/>
          <w:tab w:val="left" w:pos="7920"/>
          <w:tab w:val="left" w:pos="8640"/>
          <w:tab w:val="left" w:pos="9360"/>
        </w:tabs>
        <w:suppressAutoHyphens/>
        <w:jc w:val="center"/>
        <w:rPr>
          <w:rFonts w:ascii="Arial" w:hAnsi="Arial" w:cs="Arial"/>
          <w:b/>
          <w:spacing w:val="-2"/>
          <w:sz w:val="22"/>
          <w:szCs w:val="22"/>
        </w:rPr>
      </w:pPr>
      <w:r w:rsidRPr="00734DBC">
        <w:rPr>
          <w:rFonts w:ascii="Arial" w:hAnsi="Arial" w:cs="Arial"/>
          <w:b/>
          <w:spacing w:val="-3"/>
          <w:sz w:val="22"/>
          <w:szCs w:val="22"/>
        </w:rPr>
        <w:t>JACKSON, MISSISSIPPI 39205</w:t>
      </w:r>
    </w:p>
    <w:p w14:paraId="7F9739FA" w14:textId="77777777" w:rsidR="00471FB9" w:rsidRPr="00734DBC" w:rsidRDefault="00471FB9">
      <w:pPr>
        <w:tabs>
          <w:tab w:val="left" w:pos="-720"/>
        </w:tabs>
        <w:suppressAutoHyphens/>
        <w:jc w:val="both"/>
        <w:rPr>
          <w:rFonts w:ascii="Arial" w:hAnsi="Arial" w:cs="Arial"/>
          <w:b/>
          <w:spacing w:val="-2"/>
          <w:sz w:val="22"/>
          <w:szCs w:val="22"/>
        </w:rPr>
      </w:pPr>
    </w:p>
    <w:tbl>
      <w:tblPr>
        <w:tblW w:w="11376" w:type="dxa"/>
        <w:tblInd w:w="120" w:type="dxa"/>
        <w:tblLayout w:type="fixed"/>
        <w:tblCellMar>
          <w:left w:w="120" w:type="dxa"/>
          <w:right w:w="120" w:type="dxa"/>
        </w:tblCellMar>
        <w:tblLook w:val="0000" w:firstRow="0" w:lastRow="0" w:firstColumn="0" w:lastColumn="0" w:noHBand="0" w:noVBand="0"/>
      </w:tblPr>
      <w:tblGrid>
        <w:gridCol w:w="4650"/>
        <w:gridCol w:w="6726"/>
      </w:tblGrid>
      <w:tr w:rsidR="00471FB9" w:rsidRPr="00734DBC" w14:paraId="41BA8D60" w14:textId="77777777" w:rsidTr="00FD3AE0">
        <w:tc>
          <w:tcPr>
            <w:tcW w:w="4650" w:type="dxa"/>
            <w:tcBorders>
              <w:top w:val="double" w:sz="6" w:space="0" w:color="auto"/>
              <w:bottom w:val="double" w:sz="6" w:space="0" w:color="auto"/>
            </w:tcBorders>
          </w:tcPr>
          <w:p w14:paraId="67981AF0" w14:textId="77777777" w:rsidR="00471FB9" w:rsidRPr="00734DBC" w:rsidRDefault="00471FB9" w:rsidP="009F1F15">
            <w:pPr>
              <w:tabs>
                <w:tab w:val="left" w:pos="-720"/>
              </w:tabs>
              <w:suppressAutoHyphens/>
              <w:spacing w:before="205"/>
              <w:rPr>
                <w:rFonts w:ascii="Arial" w:hAnsi="Arial" w:cs="Arial"/>
                <w:b/>
                <w:spacing w:val="-2"/>
                <w:sz w:val="22"/>
                <w:szCs w:val="22"/>
              </w:rPr>
            </w:pPr>
            <w:r w:rsidRPr="00734DBC">
              <w:rPr>
                <w:rFonts w:ascii="Arial" w:hAnsi="Arial" w:cs="Arial"/>
                <w:b/>
                <w:spacing w:val="-2"/>
                <w:sz w:val="22"/>
                <w:szCs w:val="22"/>
              </w:rPr>
              <w:t>Contractor's Name and Address</w:t>
            </w:r>
          </w:p>
          <w:p w14:paraId="0395131A" w14:textId="77777777" w:rsidR="00471FB9" w:rsidRDefault="00471FB9">
            <w:pPr>
              <w:tabs>
                <w:tab w:val="left" w:pos="-720"/>
              </w:tabs>
              <w:suppressAutoHyphens/>
              <w:spacing w:after="169"/>
              <w:rPr>
                <w:rFonts w:ascii="Arial" w:hAnsi="Arial" w:cs="Arial"/>
                <w:spacing w:val="-2"/>
                <w:sz w:val="22"/>
                <w:szCs w:val="22"/>
              </w:rPr>
            </w:pPr>
          </w:p>
          <w:p w14:paraId="514E5CF3" w14:textId="48D0CF18" w:rsidR="00871E30" w:rsidRPr="00871E30" w:rsidRDefault="00871E30">
            <w:pPr>
              <w:tabs>
                <w:tab w:val="left" w:pos="-720"/>
              </w:tabs>
              <w:suppressAutoHyphens/>
              <w:spacing w:after="169"/>
              <w:rPr>
                <w:rFonts w:ascii="Arial" w:hAnsi="Arial" w:cs="Arial"/>
                <w:b/>
                <w:bCs/>
                <w:color w:val="FF0000"/>
                <w:spacing w:val="-2"/>
                <w:sz w:val="22"/>
                <w:szCs w:val="22"/>
              </w:rPr>
            </w:pPr>
            <w:r w:rsidRPr="00871E30">
              <w:rPr>
                <w:rFonts w:ascii="Arial" w:hAnsi="Arial" w:cs="Arial"/>
                <w:b/>
                <w:bCs/>
                <w:color w:val="FF0000"/>
                <w:spacing w:val="-2"/>
                <w:sz w:val="22"/>
                <w:szCs w:val="22"/>
                <w:highlight w:val="yellow"/>
              </w:rPr>
              <w:t>Contractor Name and Address</w:t>
            </w:r>
          </w:p>
        </w:tc>
        <w:tc>
          <w:tcPr>
            <w:tcW w:w="6726" w:type="dxa"/>
            <w:tcBorders>
              <w:top w:val="double" w:sz="6" w:space="0" w:color="auto"/>
              <w:left w:val="single" w:sz="6" w:space="0" w:color="auto"/>
              <w:bottom w:val="double" w:sz="6" w:space="0" w:color="auto"/>
            </w:tcBorders>
          </w:tcPr>
          <w:p w14:paraId="4650C878" w14:textId="77777777" w:rsidR="008F5071" w:rsidRPr="00734DBC" w:rsidRDefault="008F5071" w:rsidP="008F5071">
            <w:pPr>
              <w:tabs>
                <w:tab w:val="left" w:pos="-720"/>
              </w:tabs>
              <w:suppressAutoHyphens/>
              <w:rPr>
                <w:rFonts w:ascii="Arial" w:hAnsi="Arial" w:cs="Arial"/>
                <w:b/>
                <w:spacing w:val="-2"/>
                <w:sz w:val="22"/>
                <w:szCs w:val="22"/>
              </w:rPr>
            </w:pPr>
            <w:r w:rsidRPr="00734DBC">
              <w:rPr>
                <w:rFonts w:ascii="Arial" w:hAnsi="Arial" w:cs="Arial"/>
                <w:b/>
                <w:spacing w:val="-2"/>
                <w:sz w:val="22"/>
                <w:szCs w:val="22"/>
              </w:rPr>
              <w:t xml:space="preserve">Contractor’s Contact Person and Telephone Number: </w:t>
            </w:r>
            <w:r w:rsidR="00F76277" w:rsidRPr="00734DBC">
              <w:rPr>
                <w:rFonts w:ascii="Arial" w:hAnsi="Arial" w:cs="Arial"/>
                <w:b/>
                <w:color w:val="FF0000"/>
                <w:spacing w:val="-2"/>
                <w:sz w:val="22"/>
                <w:szCs w:val="22"/>
                <w:u w:val="single"/>
              </w:rPr>
              <w:t>Contractor’s name or designee</w:t>
            </w:r>
            <w:r w:rsidRPr="00734DBC">
              <w:rPr>
                <w:rFonts w:ascii="Arial" w:hAnsi="Arial" w:cs="Arial"/>
                <w:b/>
                <w:spacing w:val="-2"/>
                <w:sz w:val="22"/>
                <w:szCs w:val="22"/>
              </w:rPr>
              <w:t xml:space="preserve"> </w:t>
            </w:r>
          </w:p>
          <w:p w14:paraId="09ADC7DC" w14:textId="77777777" w:rsidR="00684272" w:rsidRDefault="00684272" w:rsidP="008F5071">
            <w:pPr>
              <w:tabs>
                <w:tab w:val="left" w:pos="-720"/>
              </w:tabs>
              <w:suppressAutoHyphens/>
              <w:rPr>
                <w:rFonts w:ascii="Arial" w:hAnsi="Arial" w:cs="Arial"/>
                <w:b/>
                <w:spacing w:val="-2"/>
                <w:sz w:val="22"/>
                <w:szCs w:val="22"/>
              </w:rPr>
            </w:pPr>
          </w:p>
          <w:p w14:paraId="2427768B" w14:textId="1E143E7B" w:rsidR="008F5071" w:rsidRPr="00734DBC" w:rsidRDefault="008F5071" w:rsidP="008F5071">
            <w:pPr>
              <w:tabs>
                <w:tab w:val="left" w:pos="-720"/>
              </w:tabs>
              <w:suppressAutoHyphens/>
              <w:rPr>
                <w:rFonts w:ascii="Arial" w:hAnsi="Arial" w:cs="Arial"/>
                <w:b/>
                <w:color w:val="FF0000"/>
                <w:spacing w:val="-2"/>
                <w:sz w:val="22"/>
                <w:szCs w:val="22"/>
              </w:rPr>
            </w:pPr>
            <w:r w:rsidRPr="00734DBC">
              <w:rPr>
                <w:rFonts w:ascii="Arial" w:hAnsi="Arial" w:cs="Arial"/>
                <w:b/>
                <w:spacing w:val="-2"/>
                <w:sz w:val="22"/>
                <w:szCs w:val="22"/>
              </w:rPr>
              <w:t xml:space="preserve">The MDE Tracking Number: </w:t>
            </w:r>
            <w:r w:rsidRPr="00734DBC">
              <w:rPr>
                <w:rFonts w:ascii="Arial" w:hAnsi="Arial" w:cs="Arial"/>
                <w:b/>
                <w:color w:val="FF0000"/>
                <w:spacing w:val="-2"/>
                <w:sz w:val="22"/>
                <w:szCs w:val="22"/>
                <w:u w:val="single"/>
              </w:rPr>
              <w:t>Determined by office</w:t>
            </w:r>
          </w:p>
          <w:p w14:paraId="18FB68E6" w14:textId="275FB7A0" w:rsidR="00F76277" w:rsidRPr="00734DBC" w:rsidRDefault="00F76277" w:rsidP="00F76277">
            <w:pPr>
              <w:tabs>
                <w:tab w:val="left" w:pos="-720"/>
              </w:tabs>
              <w:suppressAutoHyphens/>
              <w:rPr>
                <w:rFonts w:ascii="Arial" w:hAnsi="Arial" w:cs="Arial"/>
                <w:b/>
                <w:color w:val="FF0000"/>
                <w:spacing w:val="-2"/>
                <w:sz w:val="22"/>
                <w:szCs w:val="22"/>
              </w:rPr>
            </w:pPr>
          </w:p>
          <w:p w14:paraId="7FF3EE15" w14:textId="6897CCBA" w:rsidR="008F5071" w:rsidRPr="00734DBC" w:rsidRDefault="008F5071" w:rsidP="008F5071">
            <w:pPr>
              <w:tabs>
                <w:tab w:val="left" w:pos="-720"/>
              </w:tabs>
              <w:suppressAutoHyphens/>
              <w:rPr>
                <w:rFonts w:ascii="Arial" w:hAnsi="Arial" w:cs="Arial"/>
                <w:b/>
                <w:bCs/>
                <w:color w:val="FF0000"/>
                <w:sz w:val="22"/>
                <w:szCs w:val="22"/>
                <w:u w:val="single"/>
              </w:rPr>
            </w:pPr>
            <w:r w:rsidRPr="00734DBC">
              <w:rPr>
                <w:rFonts w:ascii="Arial" w:hAnsi="Arial" w:cs="Arial"/>
                <w:b/>
                <w:bCs/>
                <w:sz w:val="22"/>
                <w:szCs w:val="22"/>
              </w:rPr>
              <w:t>Dates of Contract:</w:t>
            </w:r>
            <w:r w:rsidRPr="00734DBC">
              <w:rPr>
                <w:rFonts w:ascii="Arial" w:hAnsi="Arial" w:cs="Arial"/>
                <w:b/>
                <w:bCs/>
                <w:color w:val="FF0000"/>
                <w:sz w:val="22"/>
                <w:szCs w:val="22"/>
              </w:rPr>
              <w:t xml:space="preserve"> </w:t>
            </w:r>
            <w:r w:rsidRPr="00734DBC">
              <w:rPr>
                <w:rFonts w:ascii="Arial" w:hAnsi="Arial" w:cs="Arial"/>
                <w:b/>
                <w:bCs/>
                <w:color w:val="FF0000"/>
                <w:sz w:val="22"/>
                <w:szCs w:val="22"/>
                <w:u w:val="single"/>
              </w:rPr>
              <w:t>(when all parties sign</w:t>
            </w:r>
            <w:r w:rsidR="00FD3AE0">
              <w:rPr>
                <w:rFonts w:ascii="Arial" w:hAnsi="Arial" w:cs="Arial"/>
                <w:b/>
                <w:bCs/>
                <w:color w:val="FF0000"/>
                <w:sz w:val="22"/>
                <w:szCs w:val="22"/>
                <w:u w:val="single"/>
              </w:rPr>
              <w:t>/July 1</w:t>
            </w:r>
            <w:r w:rsidRPr="00734DBC">
              <w:rPr>
                <w:rFonts w:ascii="Arial" w:hAnsi="Arial" w:cs="Arial"/>
                <w:b/>
                <w:bCs/>
                <w:color w:val="FF0000"/>
                <w:sz w:val="22"/>
                <w:szCs w:val="22"/>
                <w:u w:val="single"/>
              </w:rPr>
              <w:t xml:space="preserve"> – end date)</w:t>
            </w:r>
          </w:p>
          <w:p w14:paraId="4D1018FA" w14:textId="02FD81CD" w:rsidR="00684272" w:rsidRDefault="00F76277" w:rsidP="008F5071">
            <w:pPr>
              <w:tabs>
                <w:tab w:val="left" w:pos="-720"/>
              </w:tabs>
              <w:suppressAutoHyphens/>
              <w:rPr>
                <w:rFonts w:ascii="Arial" w:hAnsi="Arial" w:cs="Arial"/>
                <w:b/>
                <w:bCs/>
                <w:color w:val="FF0000"/>
                <w:sz w:val="22"/>
                <w:szCs w:val="22"/>
              </w:rPr>
            </w:pPr>
            <w:r w:rsidRPr="00734DBC">
              <w:rPr>
                <w:rFonts w:ascii="Arial" w:hAnsi="Arial" w:cs="Arial"/>
                <w:b/>
                <w:bCs/>
                <w:color w:val="FF0000"/>
                <w:sz w:val="22"/>
                <w:szCs w:val="22"/>
                <w:highlight w:val="yellow"/>
              </w:rPr>
              <w:t xml:space="preserve">For PPRB must enter date </w:t>
            </w:r>
            <w:r w:rsidR="00684272">
              <w:rPr>
                <w:rFonts w:ascii="Arial" w:hAnsi="Arial" w:cs="Arial"/>
                <w:b/>
                <w:bCs/>
                <w:color w:val="FF0000"/>
                <w:sz w:val="22"/>
                <w:szCs w:val="22"/>
                <w:highlight w:val="yellow"/>
              </w:rPr>
              <w:t xml:space="preserve">after </w:t>
            </w:r>
            <w:r w:rsidR="00527EF2">
              <w:rPr>
                <w:rFonts w:ascii="Arial" w:hAnsi="Arial" w:cs="Arial"/>
                <w:b/>
                <w:bCs/>
                <w:color w:val="FF0000"/>
                <w:sz w:val="22"/>
                <w:szCs w:val="22"/>
                <w:highlight w:val="yellow"/>
              </w:rPr>
              <w:t xml:space="preserve">PPRB </w:t>
            </w:r>
            <w:r w:rsidR="00684272">
              <w:rPr>
                <w:rFonts w:ascii="Arial" w:hAnsi="Arial" w:cs="Arial"/>
                <w:b/>
                <w:bCs/>
                <w:color w:val="FF0000"/>
                <w:sz w:val="22"/>
                <w:szCs w:val="22"/>
                <w:highlight w:val="yellow"/>
              </w:rPr>
              <w:t xml:space="preserve">approval </w:t>
            </w:r>
          </w:p>
          <w:p w14:paraId="739BF95E" w14:textId="6AD8E7DC" w:rsidR="00471FB9" w:rsidRPr="00734DBC" w:rsidRDefault="008F5071" w:rsidP="00684272">
            <w:pPr>
              <w:tabs>
                <w:tab w:val="left" w:pos="-720"/>
              </w:tabs>
              <w:suppressAutoHyphens/>
              <w:rPr>
                <w:rFonts w:ascii="Arial" w:hAnsi="Arial" w:cs="Arial"/>
                <w:b/>
                <w:spacing w:val="-2"/>
                <w:sz w:val="22"/>
                <w:szCs w:val="22"/>
              </w:rPr>
            </w:pPr>
            <w:r w:rsidRPr="00734DBC">
              <w:rPr>
                <w:rFonts w:ascii="Arial" w:hAnsi="Arial" w:cs="Arial"/>
                <w:b/>
                <w:spacing w:val="-2"/>
                <w:sz w:val="22"/>
                <w:szCs w:val="22"/>
              </w:rPr>
              <w:t xml:space="preserve">Page 1 of </w:t>
            </w:r>
            <w:r w:rsidRPr="00734DBC">
              <w:rPr>
                <w:rFonts w:ascii="Arial" w:hAnsi="Arial" w:cs="Arial"/>
                <w:b/>
                <w:color w:val="FF0000"/>
                <w:spacing w:val="-2"/>
                <w:sz w:val="22"/>
                <w:szCs w:val="22"/>
              </w:rPr>
              <w:t>total # pages</w:t>
            </w:r>
          </w:p>
        </w:tc>
      </w:tr>
    </w:tbl>
    <w:p w14:paraId="2CCE6A07" w14:textId="77777777" w:rsidR="000D15AD" w:rsidRPr="00734DBC" w:rsidRDefault="00471FB9">
      <w:pPr>
        <w:tabs>
          <w:tab w:val="left" w:pos="-720"/>
        </w:tabs>
        <w:suppressAutoHyphens/>
        <w:jc w:val="both"/>
        <w:rPr>
          <w:rFonts w:ascii="Arial" w:hAnsi="Arial" w:cs="Arial"/>
          <w:b/>
          <w:spacing w:val="-2"/>
          <w:sz w:val="22"/>
          <w:szCs w:val="22"/>
        </w:rPr>
      </w:pPr>
      <w:r w:rsidRPr="00734DBC">
        <w:rPr>
          <w:rFonts w:ascii="Arial" w:hAnsi="Arial" w:cs="Arial"/>
          <w:b/>
          <w:spacing w:val="-2"/>
          <w:sz w:val="22"/>
          <w:szCs w:val="22"/>
        </w:rPr>
        <w:t xml:space="preserve">  </w:t>
      </w:r>
    </w:p>
    <w:p w14:paraId="05C65355" w14:textId="77777777" w:rsidR="00471FB9" w:rsidRPr="00734DBC" w:rsidRDefault="00471FB9">
      <w:pPr>
        <w:tabs>
          <w:tab w:val="left" w:pos="-720"/>
        </w:tabs>
        <w:suppressAutoHyphens/>
        <w:jc w:val="both"/>
        <w:rPr>
          <w:rFonts w:ascii="Arial" w:hAnsi="Arial" w:cs="Arial"/>
          <w:b/>
          <w:spacing w:val="-2"/>
          <w:sz w:val="22"/>
          <w:szCs w:val="22"/>
        </w:rPr>
      </w:pPr>
      <w:r w:rsidRPr="00734DBC">
        <w:rPr>
          <w:rFonts w:ascii="Arial" w:hAnsi="Arial" w:cs="Arial"/>
          <w:b/>
          <w:spacing w:val="-2"/>
          <w:sz w:val="22"/>
          <w:szCs w:val="22"/>
        </w:rPr>
        <w:t>The following funds are obligated:</w:t>
      </w:r>
    </w:p>
    <w:p w14:paraId="24778D9E" w14:textId="77777777" w:rsidR="00471FB9" w:rsidRPr="00734DBC" w:rsidRDefault="009F1F15" w:rsidP="009F1F15">
      <w:pPr>
        <w:tabs>
          <w:tab w:val="left" w:pos="-720"/>
          <w:tab w:val="left" w:pos="3960"/>
          <w:tab w:val="left" w:pos="9360"/>
        </w:tabs>
        <w:suppressAutoHyphens/>
        <w:jc w:val="both"/>
        <w:rPr>
          <w:rFonts w:ascii="Arial" w:hAnsi="Arial" w:cs="Arial"/>
          <w:b/>
          <w:spacing w:val="-2"/>
          <w:sz w:val="22"/>
          <w:szCs w:val="22"/>
        </w:rPr>
      </w:pPr>
      <w:r w:rsidRPr="00734DBC">
        <w:rPr>
          <w:rFonts w:ascii="Arial" w:hAnsi="Arial" w:cs="Arial"/>
          <w:b/>
          <w:spacing w:val="-2"/>
          <w:sz w:val="22"/>
          <w:szCs w:val="22"/>
        </w:rPr>
        <w:tab/>
      </w:r>
      <w:r w:rsidRPr="00734DBC">
        <w:rPr>
          <w:rFonts w:ascii="Arial" w:hAnsi="Arial" w:cs="Arial"/>
          <w:b/>
          <w:spacing w:val="-2"/>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0"/>
        <w:gridCol w:w="3775"/>
        <w:gridCol w:w="3791"/>
      </w:tblGrid>
      <w:tr w:rsidR="00E67B43" w:rsidRPr="00734DBC" w14:paraId="470F1F2C" w14:textId="77777777" w:rsidTr="00F272C7">
        <w:tc>
          <w:tcPr>
            <w:tcW w:w="3864" w:type="dxa"/>
          </w:tcPr>
          <w:p w14:paraId="1980A08C" w14:textId="77777777" w:rsidR="00E67B43" w:rsidRPr="00734DBC" w:rsidRDefault="00E67B43" w:rsidP="00724A7F">
            <w:pPr>
              <w:tabs>
                <w:tab w:val="left" w:pos="-720"/>
                <w:tab w:val="right" w:pos="1080"/>
                <w:tab w:val="right" w:pos="5760"/>
                <w:tab w:val="right" w:pos="10080"/>
              </w:tabs>
              <w:suppressAutoHyphens/>
              <w:jc w:val="center"/>
              <w:rPr>
                <w:rFonts w:ascii="Arial" w:hAnsi="Arial" w:cs="Arial"/>
                <w:b/>
                <w:spacing w:val="-2"/>
                <w:sz w:val="22"/>
                <w:szCs w:val="22"/>
              </w:rPr>
            </w:pPr>
            <w:r w:rsidRPr="00734DBC">
              <w:rPr>
                <w:rFonts w:ascii="Arial" w:hAnsi="Arial" w:cs="Arial"/>
                <w:b/>
                <w:spacing w:val="-2"/>
                <w:sz w:val="22"/>
                <w:szCs w:val="22"/>
              </w:rPr>
              <w:t>GENERAL</w:t>
            </w:r>
          </w:p>
        </w:tc>
        <w:tc>
          <w:tcPr>
            <w:tcW w:w="3864" w:type="dxa"/>
          </w:tcPr>
          <w:p w14:paraId="769BCC89" w14:textId="77777777" w:rsidR="00E67B43" w:rsidRPr="00734DBC" w:rsidRDefault="00E67B43" w:rsidP="00724A7F">
            <w:pPr>
              <w:tabs>
                <w:tab w:val="left" w:pos="-720"/>
                <w:tab w:val="right" w:pos="1080"/>
                <w:tab w:val="right" w:pos="5760"/>
                <w:tab w:val="right" w:pos="10080"/>
              </w:tabs>
              <w:suppressAutoHyphens/>
              <w:jc w:val="center"/>
              <w:rPr>
                <w:rFonts w:ascii="Arial" w:hAnsi="Arial" w:cs="Arial"/>
                <w:b/>
                <w:spacing w:val="-2"/>
                <w:sz w:val="22"/>
                <w:szCs w:val="22"/>
              </w:rPr>
            </w:pPr>
            <w:r w:rsidRPr="00734DBC">
              <w:rPr>
                <w:rFonts w:ascii="Arial" w:hAnsi="Arial" w:cs="Arial"/>
                <w:b/>
                <w:spacing w:val="-2"/>
                <w:sz w:val="22"/>
                <w:szCs w:val="22"/>
              </w:rPr>
              <w:t>FEDERAL/OTHER FUNDS</w:t>
            </w:r>
          </w:p>
        </w:tc>
        <w:tc>
          <w:tcPr>
            <w:tcW w:w="3864" w:type="dxa"/>
          </w:tcPr>
          <w:p w14:paraId="52028E04" w14:textId="77777777" w:rsidR="00E67B43" w:rsidRPr="00734DBC" w:rsidRDefault="00E67B43" w:rsidP="00724A7F">
            <w:pPr>
              <w:tabs>
                <w:tab w:val="left" w:pos="-720"/>
                <w:tab w:val="right" w:pos="1080"/>
                <w:tab w:val="right" w:pos="5760"/>
                <w:tab w:val="right" w:pos="10080"/>
              </w:tabs>
              <w:suppressAutoHyphens/>
              <w:jc w:val="center"/>
              <w:rPr>
                <w:rFonts w:ascii="Arial" w:hAnsi="Arial" w:cs="Arial"/>
                <w:b/>
                <w:spacing w:val="-2"/>
                <w:sz w:val="22"/>
                <w:szCs w:val="22"/>
              </w:rPr>
            </w:pPr>
            <w:r w:rsidRPr="00734DBC">
              <w:rPr>
                <w:rFonts w:ascii="Arial" w:hAnsi="Arial" w:cs="Arial"/>
                <w:b/>
                <w:spacing w:val="-2"/>
                <w:sz w:val="22"/>
                <w:szCs w:val="22"/>
              </w:rPr>
              <w:t>TOTAL</w:t>
            </w:r>
          </w:p>
        </w:tc>
      </w:tr>
      <w:tr w:rsidR="00E67B43" w:rsidRPr="00734DBC" w14:paraId="16ADB9AE" w14:textId="77777777" w:rsidTr="00F272C7">
        <w:tc>
          <w:tcPr>
            <w:tcW w:w="3864" w:type="dxa"/>
          </w:tcPr>
          <w:p w14:paraId="2A2BAE28" w14:textId="77777777" w:rsidR="00E67B43" w:rsidRPr="00734DBC" w:rsidRDefault="000D15AD" w:rsidP="003D770A">
            <w:pPr>
              <w:tabs>
                <w:tab w:val="left" w:pos="-720"/>
                <w:tab w:val="right" w:pos="2340"/>
                <w:tab w:val="right" w:pos="6300"/>
                <w:tab w:val="right" w:pos="10080"/>
              </w:tabs>
              <w:suppressAutoHyphens/>
              <w:jc w:val="both"/>
              <w:rPr>
                <w:rFonts w:ascii="Arial" w:hAnsi="Arial" w:cs="Arial"/>
                <w:b/>
                <w:spacing w:val="-2"/>
                <w:sz w:val="22"/>
                <w:szCs w:val="22"/>
              </w:rPr>
            </w:pPr>
            <w:r w:rsidRPr="00734DBC">
              <w:rPr>
                <w:rFonts w:ascii="Arial" w:hAnsi="Arial" w:cs="Arial"/>
                <w:b/>
                <w:spacing w:val="-2"/>
                <w:sz w:val="22"/>
                <w:szCs w:val="22"/>
              </w:rPr>
              <w:tab/>
              <w:t>$</w:t>
            </w:r>
          </w:p>
        </w:tc>
        <w:tc>
          <w:tcPr>
            <w:tcW w:w="3864" w:type="dxa"/>
          </w:tcPr>
          <w:p w14:paraId="68C4FFD5" w14:textId="77777777" w:rsidR="00E67B43" w:rsidRPr="00734DBC" w:rsidRDefault="003D770A" w:rsidP="003D770A">
            <w:pPr>
              <w:tabs>
                <w:tab w:val="left" w:pos="-720"/>
                <w:tab w:val="right" w:pos="1716"/>
                <w:tab w:val="right" w:pos="5760"/>
                <w:tab w:val="right" w:pos="10080"/>
              </w:tabs>
              <w:suppressAutoHyphens/>
              <w:jc w:val="both"/>
              <w:rPr>
                <w:rFonts w:ascii="Arial" w:hAnsi="Arial" w:cs="Arial"/>
                <w:b/>
                <w:spacing w:val="-2"/>
                <w:sz w:val="22"/>
                <w:szCs w:val="22"/>
              </w:rPr>
            </w:pPr>
            <w:r w:rsidRPr="00734DBC">
              <w:rPr>
                <w:rFonts w:ascii="Arial" w:hAnsi="Arial" w:cs="Arial"/>
                <w:b/>
                <w:spacing w:val="-2"/>
                <w:sz w:val="22"/>
                <w:szCs w:val="22"/>
              </w:rPr>
              <w:tab/>
            </w:r>
            <w:r w:rsidR="000D15AD" w:rsidRPr="00734DBC">
              <w:rPr>
                <w:rFonts w:ascii="Arial" w:hAnsi="Arial" w:cs="Arial"/>
                <w:b/>
                <w:spacing w:val="-2"/>
                <w:sz w:val="22"/>
                <w:szCs w:val="22"/>
              </w:rPr>
              <w:t>$</w:t>
            </w:r>
          </w:p>
        </w:tc>
        <w:tc>
          <w:tcPr>
            <w:tcW w:w="3864" w:type="dxa"/>
          </w:tcPr>
          <w:p w14:paraId="68977D45" w14:textId="77777777" w:rsidR="00E67B43" w:rsidRPr="00734DBC" w:rsidRDefault="000D15AD" w:rsidP="000D15AD">
            <w:pPr>
              <w:tabs>
                <w:tab w:val="left" w:pos="-720"/>
                <w:tab w:val="right" w:pos="2172"/>
                <w:tab w:val="right" w:pos="5760"/>
                <w:tab w:val="right" w:pos="10080"/>
              </w:tabs>
              <w:suppressAutoHyphens/>
              <w:jc w:val="both"/>
              <w:rPr>
                <w:rFonts w:ascii="Arial" w:hAnsi="Arial" w:cs="Arial"/>
                <w:b/>
                <w:spacing w:val="-2"/>
                <w:sz w:val="22"/>
                <w:szCs w:val="22"/>
              </w:rPr>
            </w:pPr>
            <w:r w:rsidRPr="00734DBC">
              <w:rPr>
                <w:rFonts w:ascii="Arial" w:hAnsi="Arial" w:cs="Arial"/>
                <w:b/>
                <w:spacing w:val="-2"/>
                <w:sz w:val="22"/>
                <w:szCs w:val="22"/>
              </w:rPr>
              <w:tab/>
              <w:t>$</w:t>
            </w:r>
          </w:p>
        </w:tc>
      </w:tr>
    </w:tbl>
    <w:p w14:paraId="21B8F41F" w14:textId="77777777" w:rsidR="00471FB9" w:rsidRPr="00734DBC" w:rsidRDefault="00471FB9" w:rsidP="009F1F15">
      <w:pPr>
        <w:tabs>
          <w:tab w:val="left" w:pos="-720"/>
          <w:tab w:val="right" w:pos="1080"/>
          <w:tab w:val="right" w:pos="5760"/>
          <w:tab w:val="right" w:pos="10080"/>
        </w:tabs>
        <w:suppressAutoHyphens/>
        <w:jc w:val="both"/>
        <w:rPr>
          <w:rFonts w:ascii="Arial" w:hAnsi="Arial" w:cs="Arial"/>
          <w:b/>
          <w:spacing w:val="-2"/>
          <w:sz w:val="22"/>
          <w:szCs w:val="22"/>
        </w:rPr>
      </w:pPr>
    </w:p>
    <w:p w14:paraId="4F7A0DAC" w14:textId="77777777" w:rsidR="00471FB9" w:rsidRPr="00734DBC" w:rsidRDefault="00076CD0" w:rsidP="00F71A0A">
      <w:pPr>
        <w:tabs>
          <w:tab w:val="left" w:pos="-720"/>
          <w:tab w:val="left" w:pos="360"/>
        </w:tabs>
        <w:suppressAutoHyphens/>
        <w:jc w:val="both"/>
        <w:rPr>
          <w:rFonts w:ascii="Arial" w:hAnsi="Arial" w:cs="Arial"/>
          <w:b/>
          <w:spacing w:val="-2"/>
          <w:sz w:val="22"/>
          <w:szCs w:val="22"/>
        </w:rPr>
      </w:pPr>
      <w:r w:rsidRPr="00734DBC">
        <w:rPr>
          <w:rFonts w:ascii="Arial" w:hAnsi="Arial" w:cs="Arial"/>
          <w:b/>
          <w:spacing w:val="-2"/>
          <w:sz w:val="22"/>
          <w:szCs w:val="22"/>
        </w:rPr>
        <w:t>C</w:t>
      </w:r>
      <w:r w:rsidR="00471FB9" w:rsidRPr="00734DBC">
        <w:rPr>
          <w:rFonts w:ascii="Arial" w:hAnsi="Arial" w:cs="Arial"/>
          <w:b/>
          <w:spacing w:val="-2"/>
          <w:sz w:val="22"/>
          <w:szCs w:val="22"/>
        </w:rPr>
        <w:t>ontractor agrees to carry out tasks outlined in this contract in accordance with all provisions of this contract</w:t>
      </w:r>
      <w:r w:rsidR="009F1F15" w:rsidRPr="00734DBC">
        <w:rPr>
          <w:rFonts w:ascii="Arial" w:hAnsi="Arial" w:cs="Arial"/>
          <w:b/>
          <w:spacing w:val="-2"/>
          <w:sz w:val="22"/>
          <w:szCs w:val="22"/>
        </w:rPr>
        <w:t xml:space="preserve"> </w:t>
      </w:r>
      <w:r w:rsidR="00471FB9" w:rsidRPr="00734DBC">
        <w:rPr>
          <w:rFonts w:ascii="Arial" w:hAnsi="Arial" w:cs="Arial"/>
          <w:b/>
          <w:spacing w:val="-2"/>
          <w:sz w:val="22"/>
          <w:szCs w:val="22"/>
        </w:rPr>
        <w:t>included herein.  The following sections are attached and incorporated into this agreement:</w:t>
      </w:r>
    </w:p>
    <w:p w14:paraId="186B531B" w14:textId="77777777" w:rsidR="00471FB9" w:rsidRPr="00734DBC" w:rsidRDefault="00F71A0A" w:rsidP="00F71A0A">
      <w:pPr>
        <w:tabs>
          <w:tab w:val="left" w:pos="-720"/>
          <w:tab w:val="left" w:pos="360"/>
        </w:tabs>
        <w:suppressAutoHyphens/>
        <w:jc w:val="both"/>
        <w:rPr>
          <w:rFonts w:ascii="Arial" w:hAnsi="Arial" w:cs="Arial"/>
          <w:b/>
          <w:color w:val="FF0000"/>
          <w:spacing w:val="-2"/>
          <w:sz w:val="22"/>
          <w:szCs w:val="22"/>
        </w:rPr>
      </w:pPr>
      <w:r w:rsidRPr="00734DBC">
        <w:rPr>
          <w:rFonts w:ascii="Arial" w:hAnsi="Arial" w:cs="Arial"/>
          <w:b/>
          <w:color w:val="FF0000"/>
          <w:spacing w:val="-2"/>
          <w:sz w:val="22"/>
          <w:szCs w:val="22"/>
        </w:rPr>
        <w:tab/>
      </w:r>
      <w:r w:rsidR="00B95D2A" w:rsidRPr="00734DBC">
        <w:rPr>
          <w:rFonts w:ascii="Arial" w:hAnsi="Arial" w:cs="Arial"/>
          <w:b/>
          <w:color w:val="FF0000"/>
          <w:spacing w:val="-2"/>
          <w:sz w:val="22"/>
          <w:szCs w:val="22"/>
        </w:rPr>
        <w:t>(Place an X in the blanks for the sections that are included in the contract)</w:t>
      </w:r>
    </w:p>
    <w:p w14:paraId="6860018E" w14:textId="77777777" w:rsidR="00471FB9" w:rsidRPr="00734DBC" w:rsidRDefault="00471FB9">
      <w:pPr>
        <w:tabs>
          <w:tab w:val="left" w:pos="-720"/>
        </w:tabs>
        <w:suppressAutoHyphens/>
        <w:jc w:val="both"/>
        <w:rPr>
          <w:rFonts w:ascii="Arial" w:hAnsi="Arial" w:cs="Arial"/>
          <w:b/>
          <w:spacing w:val="-2"/>
          <w:sz w:val="22"/>
          <w:szCs w:val="22"/>
        </w:rPr>
      </w:pPr>
      <w:r w:rsidRPr="00734DBC">
        <w:rPr>
          <w:rFonts w:ascii="Arial" w:hAnsi="Arial" w:cs="Arial"/>
          <w:b/>
          <w:spacing w:val="-2"/>
          <w:sz w:val="22"/>
          <w:szCs w:val="22"/>
        </w:rPr>
        <w:tab/>
      </w:r>
      <w:r w:rsidRPr="00734DBC">
        <w:rPr>
          <w:rFonts w:ascii="Arial" w:hAnsi="Arial" w:cs="Arial"/>
          <w:b/>
          <w:spacing w:val="-2"/>
          <w:sz w:val="22"/>
          <w:szCs w:val="22"/>
        </w:rPr>
        <w:tab/>
      </w:r>
      <w:r w:rsidR="000D15AD" w:rsidRPr="00734DBC">
        <w:rPr>
          <w:rFonts w:ascii="Arial" w:hAnsi="Arial" w:cs="Arial"/>
          <w:b/>
          <w:spacing w:val="-2"/>
          <w:sz w:val="22"/>
          <w:szCs w:val="22"/>
          <w:u w:val="single"/>
        </w:rPr>
        <w:t xml:space="preserve">    </w:t>
      </w:r>
      <w:r w:rsidRPr="00734DBC">
        <w:rPr>
          <w:rFonts w:ascii="Arial" w:hAnsi="Arial" w:cs="Arial"/>
          <w:b/>
          <w:spacing w:val="-2"/>
          <w:sz w:val="22"/>
          <w:szCs w:val="22"/>
        </w:rPr>
        <w:t xml:space="preserve"> Statement of Work</w:t>
      </w:r>
      <w:r w:rsidRPr="00734DBC">
        <w:rPr>
          <w:rFonts w:ascii="Arial" w:hAnsi="Arial" w:cs="Arial"/>
          <w:b/>
          <w:spacing w:val="-2"/>
          <w:sz w:val="22"/>
          <w:szCs w:val="22"/>
        </w:rPr>
        <w:tab/>
      </w:r>
      <w:r w:rsidRPr="00734DBC">
        <w:rPr>
          <w:rFonts w:ascii="Arial" w:hAnsi="Arial" w:cs="Arial"/>
          <w:b/>
          <w:spacing w:val="-2"/>
          <w:sz w:val="22"/>
          <w:szCs w:val="22"/>
        </w:rPr>
        <w:tab/>
      </w:r>
      <w:r w:rsidR="00682A23" w:rsidRPr="00734DBC">
        <w:rPr>
          <w:rFonts w:ascii="Arial" w:hAnsi="Arial" w:cs="Arial"/>
          <w:b/>
          <w:spacing w:val="-2"/>
          <w:sz w:val="22"/>
          <w:szCs w:val="22"/>
        </w:rPr>
        <w:tab/>
      </w:r>
      <w:r w:rsidR="000D15AD" w:rsidRPr="00734DBC">
        <w:rPr>
          <w:rFonts w:ascii="Arial" w:hAnsi="Arial" w:cs="Arial"/>
          <w:b/>
          <w:spacing w:val="-2"/>
          <w:sz w:val="22"/>
          <w:szCs w:val="22"/>
          <w:u w:val="single"/>
        </w:rPr>
        <w:t xml:space="preserve">    </w:t>
      </w:r>
      <w:r w:rsidR="000D15AD" w:rsidRPr="00734DBC">
        <w:rPr>
          <w:rFonts w:ascii="Arial" w:hAnsi="Arial" w:cs="Arial"/>
          <w:b/>
          <w:spacing w:val="-2"/>
          <w:sz w:val="22"/>
          <w:szCs w:val="22"/>
        </w:rPr>
        <w:t xml:space="preserve"> </w:t>
      </w:r>
      <w:r w:rsidRPr="00734DBC">
        <w:rPr>
          <w:rFonts w:ascii="Arial" w:hAnsi="Arial" w:cs="Arial"/>
          <w:b/>
          <w:spacing w:val="-2"/>
          <w:sz w:val="22"/>
          <w:szCs w:val="22"/>
        </w:rPr>
        <w:t>Reporting Requirements</w:t>
      </w:r>
    </w:p>
    <w:p w14:paraId="4628A11E" w14:textId="77777777" w:rsidR="00471FB9" w:rsidRPr="00734DBC" w:rsidRDefault="00471FB9">
      <w:pPr>
        <w:tabs>
          <w:tab w:val="left" w:pos="-720"/>
        </w:tabs>
        <w:suppressAutoHyphens/>
        <w:jc w:val="both"/>
        <w:rPr>
          <w:rFonts w:ascii="Arial" w:hAnsi="Arial" w:cs="Arial"/>
          <w:b/>
          <w:spacing w:val="-2"/>
          <w:sz w:val="22"/>
          <w:szCs w:val="22"/>
        </w:rPr>
      </w:pPr>
      <w:r w:rsidRPr="00734DBC">
        <w:rPr>
          <w:rFonts w:ascii="Arial" w:hAnsi="Arial" w:cs="Arial"/>
          <w:b/>
          <w:spacing w:val="-2"/>
          <w:sz w:val="22"/>
          <w:szCs w:val="22"/>
        </w:rPr>
        <w:tab/>
      </w:r>
      <w:r w:rsidRPr="00734DBC">
        <w:rPr>
          <w:rFonts w:ascii="Arial" w:hAnsi="Arial" w:cs="Arial"/>
          <w:b/>
          <w:spacing w:val="-2"/>
          <w:sz w:val="22"/>
          <w:szCs w:val="22"/>
        </w:rPr>
        <w:tab/>
      </w:r>
      <w:r w:rsidR="000D15AD" w:rsidRPr="00734DBC">
        <w:rPr>
          <w:rFonts w:ascii="Arial" w:hAnsi="Arial" w:cs="Arial"/>
          <w:b/>
          <w:spacing w:val="-2"/>
          <w:sz w:val="22"/>
          <w:szCs w:val="22"/>
          <w:u w:val="single"/>
        </w:rPr>
        <w:t xml:space="preserve">    </w:t>
      </w:r>
      <w:r w:rsidR="000D15AD" w:rsidRPr="00734DBC">
        <w:rPr>
          <w:rFonts w:ascii="Arial" w:hAnsi="Arial" w:cs="Arial"/>
          <w:b/>
          <w:spacing w:val="-2"/>
          <w:sz w:val="22"/>
          <w:szCs w:val="22"/>
        </w:rPr>
        <w:t xml:space="preserve"> </w:t>
      </w:r>
      <w:r w:rsidRPr="00734DBC">
        <w:rPr>
          <w:rFonts w:ascii="Arial" w:hAnsi="Arial" w:cs="Arial"/>
          <w:b/>
          <w:spacing w:val="-2"/>
          <w:sz w:val="22"/>
          <w:szCs w:val="22"/>
        </w:rPr>
        <w:t>Special Condition</w:t>
      </w:r>
      <w:r w:rsidR="00FC0309" w:rsidRPr="00734DBC">
        <w:rPr>
          <w:rFonts w:ascii="Arial" w:hAnsi="Arial" w:cs="Arial"/>
          <w:b/>
          <w:spacing w:val="-2"/>
          <w:sz w:val="22"/>
          <w:szCs w:val="22"/>
        </w:rPr>
        <w:t>s</w:t>
      </w:r>
      <w:r w:rsidR="009E4C47" w:rsidRPr="00734DBC">
        <w:rPr>
          <w:rFonts w:ascii="Arial" w:hAnsi="Arial" w:cs="Arial"/>
          <w:b/>
          <w:spacing w:val="-2"/>
          <w:sz w:val="22"/>
          <w:szCs w:val="22"/>
        </w:rPr>
        <w:tab/>
      </w:r>
      <w:r w:rsidR="009E4C47" w:rsidRPr="00734DBC">
        <w:rPr>
          <w:rFonts w:ascii="Arial" w:hAnsi="Arial" w:cs="Arial"/>
          <w:b/>
          <w:spacing w:val="-2"/>
          <w:sz w:val="22"/>
          <w:szCs w:val="22"/>
        </w:rPr>
        <w:tab/>
      </w:r>
      <w:r w:rsidR="009E4C47" w:rsidRPr="00734DBC">
        <w:rPr>
          <w:rFonts w:ascii="Arial" w:hAnsi="Arial" w:cs="Arial"/>
          <w:b/>
          <w:spacing w:val="-2"/>
          <w:sz w:val="22"/>
          <w:szCs w:val="22"/>
        </w:rPr>
        <w:tab/>
      </w:r>
      <w:r w:rsidR="009E4C47" w:rsidRPr="00734DBC">
        <w:rPr>
          <w:rFonts w:ascii="Arial" w:hAnsi="Arial" w:cs="Arial"/>
          <w:b/>
          <w:spacing w:val="-2"/>
          <w:sz w:val="22"/>
          <w:szCs w:val="22"/>
          <w:u w:val="single"/>
        </w:rPr>
        <w:t xml:space="preserve">    </w:t>
      </w:r>
      <w:r w:rsidR="009E4C47" w:rsidRPr="00734DBC">
        <w:rPr>
          <w:rFonts w:ascii="Arial" w:hAnsi="Arial" w:cs="Arial"/>
          <w:b/>
          <w:spacing w:val="-2"/>
          <w:sz w:val="22"/>
          <w:szCs w:val="22"/>
        </w:rPr>
        <w:t xml:space="preserve"> Standard Terms and Conditions</w:t>
      </w:r>
    </w:p>
    <w:p w14:paraId="1FB9D165" w14:textId="77777777" w:rsidR="00471FB9" w:rsidRPr="00734DBC" w:rsidRDefault="00471FB9">
      <w:pPr>
        <w:tabs>
          <w:tab w:val="left" w:pos="-720"/>
        </w:tabs>
        <w:suppressAutoHyphens/>
        <w:jc w:val="both"/>
        <w:rPr>
          <w:rFonts w:ascii="Arial" w:hAnsi="Arial" w:cs="Arial"/>
          <w:b/>
          <w:spacing w:val="-2"/>
          <w:sz w:val="22"/>
          <w:szCs w:val="22"/>
        </w:rPr>
      </w:pPr>
      <w:r w:rsidRPr="00734DBC">
        <w:rPr>
          <w:rFonts w:ascii="Arial" w:hAnsi="Arial" w:cs="Arial"/>
          <w:b/>
          <w:spacing w:val="-2"/>
          <w:sz w:val="22"/>
          <w:szCs w:val="22"/>
        </w:rPr>
        <w:tab/>
      </w:r>
      <w:r w:rsidRPr="00734DBC">
        <w:rPr>
          <w:rFonts w:ascii="Arial" w:hAnsi="Arial" w:cs="Arial"/>
          <w:b/>
          <w:spacing w:val="-2"/>
          <w:sz w:val="22"/>
          <w:szCs w:val="22"/>
        </w:rPr>
        <w:tab/>
      </w:r>
      <w:r w:rsidR="000D15AD" w:rsidRPr="00734DBC">
        <w:rPr>
          <w:rFonts w:ascii="Arial" w:hAnsi="Arial" w:cs="Arial"/>
          <w:b/>
          <w:spacing w:val="-2"/>
          <w:sz w:val="22"/>
          <w:szCs w:val="22"/>
          <w:u w:val="single"/>
        </w:rPr>
        <w:t xml:space="preserve">    </w:t>
      </w:r>
      <w:r w:rsidR="000D15AD" w:rsidRPr="00734DBC">
        <w:rPr>
          <w:rFonts w:ascii="Arial" w:hAnsi="Arial" w:cs="Arial"/>
          <w:b/>
          <w:spacing w:val="-2"/>
          <w:sz w:val="22"/>
          <w:szCs w:val="22"/>
        </w:rPr>
        <w:t xml:space="preserve"> </w:t>
      </w:r>
      <w:r w:rsidRPr="00734DBC">
        <w:rPr>
          <w:rFonts w:ascii="Arial" w:hAnsi="Arial" w:cs="Arial"/>
          <w:b/>
          <w:spacing w:val="-2"/>
          <w:sz w:val="22"/>
          <w:szCs w:val="22"/>
        </w:rPr>
        <w:t>Budget Narrative</w:t>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r>
      <w:r w:rsidR="00682A23" w:rsidRPr="00734DBC">
        <w:rPr>
          <w:rFonts w:ascii="Arial" w:hAnsi="Arial" w:cs="Arial"/>
          <w:b/>
          <w:spacing w:val="-2"/>
          <w:sz w:val="22"/>
          <w:szCs w:val="22"/>
        </w:rPr>
        <w:tab/>
      </w:r>
      <w:r w:rsidR="000D15AD" w:rsidRPr="00734DBC">
        <w:rPr>
          <w:rFonts w:ascii="Arial" w:hAnsi="Arial" w:cs="Arial"/>
          <w:b/>
          <w:spacing w:val="-2"/>
          <w:sz w:val="22"/>
          <w:szCs w:val="22"/>
          <w:u w:val="single"/>
        </w:rPr>
        <w:t xml:space="preserve">    </w:t>
      </w:r>
      <w:r w:rsidR="000D15AD" w:rsidRPr="00734DBC">
        <w:rPr>
          <w:rFonts w:ascii="Arial" w:hAnsi="Arial" w:cs="Arial"/>
          <w:b/>
          <w:spacing w:val="-2"/>
          <w:sz w:val="22"/>
          <w:szCs w:val="22"/>
        </w:rPr>
        <w:t xml:space="preserve"> </w:t>
      </w:r>
      <w:r w:rsidRPr="00734DBC">
        <w:rPr>
          <w:rFonts w:ascii="Arial" w:hAnsi="Arial" w:cs="Arial"/>
          <w:b/>
          <w:spacing w:val="-2"/>
          <w:sz w:val="22"/>
          <w:szCs w:val="22"/>
        </w:rPr>
        <w:t>Other: _________________________</w:t>
      </w:r>
    </w:p>
    <w:p w14:paraId="36A2CCD5" w14:textId="77777777" w:rsidR="009F1F15" w:rsidRPr="00734DBC" w:rsidRDefault="009F1F15">
      <w:pPr>
        <w:tabs>
          <w:tab w:val="left" w:pos="-720"/>
        </w:tabs>
        <w:suppressAutoHyphens/>
        <w:jc w:val="both"/>
        <w:rPr>
          <w:rFonts w:ascii="Arial" w:hAnsi="Arial" w:cs="Arial"/>
          <w:b/>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5850"/>
        <w:gridCol w:w="5526"/>
      </w:tblGrid>
      <w:tr w:rsidR="00471FB9" w:rsidRPr="00734DBC" w14:paraId="328565F1" w14:textId="77777777" w:rsidTr="0074477D">
        <w:tc>
          <w:tcPr>
            <w:tcW w:w="5850" w:type="dxa"/>
            <w:tcBorders>
              <w:top w:val="double" w:sz="6" w:space="0" w:color="auto"/>
            </w:tcBorders>
          </w:tcPr>
          <w:p w14:paraId="1E98E99D" w14:textId="77777777" w:rsidR="00471FB9" w:rsidRPr="00734DBC" w:rsidRDefault="00471FB9">
            <w:pPr>
              <w:tabs>
                <w:tab w:val="left" w:pos="-720"/>
              </w:tabs>
              <w:suppressAutoHyphens/>
              <w:spacing w:before="205"/>
              <w:rPr>
                <w:rFonts w:ascii="Arial" w:hAnsi="Arial" w:cs="Arial"/>
                <w:b/>
                <w:spacing w:val="-2"/>
                <w:sz w:val="22"/>
                <w:szCs w:val="22"/>
              </w:rPr>
            </w:pPr>
            <w:r w:rsidRPr="00734DBC">
              <w:rPr>
                <w:rFonts w:ascii="Arial" w:hAnsi="Arial" w:cs="Arial"/>
                <w:b/>
                <w:spacing w:val="-2"/>
                <w:sz w:val="22"/>
                <w:szCs w:val="22"/>
              </w:rPr>
              <w:t>Approved for</w:t>
            </w:r>
            <w:r w:rsidR="00AB3DFF" w:rsidRPr="00734DBC">
              <w:rPr>
                <w:rFonts w:ascii="Arial" w:hAnsi="Arial" w:cs="Arial"/>
                <w:b/>
                <w:spacing w:val="-2"/>
                <w:sz w:val="22"/>
                <w:szCs w:val="22"/>
              </w:rPr>
              <w:t xml:space="preserve"> the</w:t>
            </w:r>
            <w:r w:rsidRPr="00734DBC">
              <w:rPr>
                <w:rFonts w:ascii="Arial" w:hAnsi="Arial" w:cs="Arial"/>
                <w:b/>
                <w:spacing w:val="-2"/>
                <w:sz w:val="22"/>
                <w:szCs w:val="22"/>
              </w:rPr>
              <w:t xml:space="preserve"> Mississippi Department of Education</w:t>
            </w:r>
          </w:p>
          <w:p w14:paraId="6B46E487" w14:textId="77777777" w:rsidR="00471FB9" w:rsidRPr="00734DBC" w:rsidRDefault="00471FB9">
            <w:pPr>
              <w:tabs>
                <w:tab w:val="left" w:pos="-720"/>
              </w:tabs>
              <w:suppressAutoHyphens/>
              <w:rPr>
                <w:rFonts w:ascii="Arial" w:hAnsi="Arial" w:cs="Arial"/>
                <w:b/>
                <w:spacing w:val="-2"/>
                <w:sz w:val="22"/>
                <w:szCs w:val="22"/>
              </w:rPr>
            </w:pPr>
          </w:p>
          <w:p w14:paraId="19BA0D99" w14:textId="77777777" w:rsidR="00471FB9" w:rsidRPr="00734DBC" w:rsidRDefault="00471FB9">
            <w:pPr>
              <w:tabs>
                <w:tab w:val="left" w:pos="-720"/>
              </w:tabs>
              <w:suppressAutoHyphens/>
              <w:rPr>
                <w:rFonts w:ascii="Arial" w:hAnsi="Arial" w:cs="Arial"/>
                <w:b/>
                <w:spacing w:val="-2"/>
                <w:sz w:val="22"/>
                <w:szCs w:val="22"/>
              </w:rPr>
            </w:pPr>
          </w:p>
          <w:p w14:paraId="11A8787B" w14:textId="77777777" w:rsidR="00423B92" w:rsidRPr="00734DBC" w:rsidRDefault="00423B92" w:rsidP="00423B92">
            <w:pPr>
              <w:tabs>
                <w:tab w:val="left" w:pos="-720"/>
              </w:tabs>
              <w:suppressAutoHyphens/>
              <w:rPr>
                <w:rFonts w:ascii="Arial" w:hAnsi="Arial" w:cs="Arial"/>
                <w:spacing w:val="-2"/>
                <w:sz w:val="22"/>
                <w:szCs w:val="22"/>
              </w:rPr>
            </w:pPr>
            <w:r w:rsidRPr="00734DBC">
              <w:rPr>
                <w:rFonts w:ascii="Arial" w:hAnsi="Arial" w:cs="Arial"/>
                <w:spacing w:val="-2"/>
                <w:sz w:val="22"/>
                <w:szCs w:val="22"/>
              </w:rPr>
              <w:t>_____________________________  _____________</w:t>
            </w:r>
          </w:p>
          <w:p w14:paraId="0722CE9E" w14:textId="77777777" w:rsidR="00423B92" w:rsidRPr="00734DBC" w:rsidRDefault="00423B92" w:rsidP="00423B92">
            <w:pPr>
              <w:tabs>
                <w:tab w:val="left" w:pos="-720"/>
              </w:tabs>
              <w:suppressAutoHyphens/>
              <w:rPr>
                <w:rFonts w:ascii="Arial" w:hAnsi="Arial" w:cs="Arial"/>
                <w:b/>
                <w:spacing w:val="-2"/>
                <w:sz w:val="22"/>
                <w:szCs w:val="22"/>
              </w:rPr>
            </w:pPr>
            <w:r w:rsidRPr="00734DBC">
              <w:rPr>
                <w:rFonts w:ascii="Arial" w:hAnsi="Arial" w:cs="Arial"/>
                <w:b/>
                <w:spacing w:val="-2"/>
                <w:sz w:val="22"/>
                <w:szCs w:val="22"/>
              </w:rPr>
              <w:t>Signature</w:t>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t xml:space="preserve">Date </w:t>
            </w:r>
          </w:p>
          <w:p w14:paraId="5D5D4542" w14:textId="77777777" w:rsidR="00423B92" w:rsidRPr="00734DBC" w:rsidRDefault="00423B92" w:rsidP="00423B92">
            <w:pPr>
              <w:tabs>
                <w:tab w:val="left" w:pos="-720"/>
              </w:tabs>
              <w:suppressAutoHyphens/>
              <w:rPr>
                <w:rFonts w:ascii="Arial" w:hAnsi="Arial" w:cs="Arial"/>
                <w:spacing w:val="-2"/>
                <w:sz w:val="22"/>
                <w:szCs w:val="22"/>
              </w:rPr>
            </w:pPr>
            <w:r w:rsidRPr="00734DBC">
              <w:rPr>
                <w:rFonts w:ascii="Arial" w:hAnsi="Arial" w:cs="Arial"/>
                <w:b/>
                <w:spacing w:val="-2"/>
                <w:sz w:val="22"/>
                <w:szCs w:val="22"/>
              </w:rPr>
              <w:t>Name:</w:t>
            </w:r>
            <w:r w:rsidR="00AD3D1F" w:rsidRPr="00734DBC">
              <w:rPr>
                <w:rFonts w:ascii="Arial" w:hAnsi="Arial" w:cs="Arial"/>
                <w:b/>
                <w:spacing w:val="-2"/>
                <w:sz w:val="22"/>
                <w:szCs w:val="22"/>
              </w:rPr>
              <w:t xml:space="preserve">  </w:t>
            </w:r>
            <w:r w:rsidR="009E4C47" w:rsidRPr="00734DBC">
              <w:rPr>
                <w:rFonts w:ascii="Arial" w:hAnsi="Arial" w:cs="Arial"/>
                <w:b/>
                <w:color w:val="FF0000"/>
                <w:spacing w:val="-2"/>
                <w:sz w:val="22"/>
                <w:szCs w:val="22"/>
              </w:rPr>
              <w:t>C</w:t>
            </w:r>
            <w:r w:rsidR="00AD3D1F" w:rsidRPr="00734DBC">
              <w:rPr>
                <w:rFonts w:ascii="Arial" w:hAnsi="Arial" w:cs="Arial"/>
                <w:b/>
                <w:color w:val="FF0000"/>
                <w:spacing w:val="-2"/>
                <w:sz w:val="22"/>
                <w:szCs w:val="22"/>
              </w:rPr>
              <w:t>hief</w:t>
            </w:r>
          </w:p>
          <w:p w14:paraId="5E36E837" w14:textId="77777777" w:rsidR="00423B92" w:rsidRPr="00734DBC" w:rsidRDefault="00423B92" w:rsidP="00423B92">
            <w:pPr>
              <w:tabs>
                <w:tab w:val="left" w:pos="-720"/>
              </w:tabs>
              <w:suppressAutoHyphens/>
              <w:rPr>
                <w:rFonts w:ascii="Arial" w:hAnsi="Arial" w:cs="Arial"/>
                <w:b/>
                <w:color w:val="FF0000"/>
                <w:spacing w:val="-2"/>
                <w:sz w:val="22"/>
                <w:szCs w:val="22"/>
              </w:rPr>
            </w:pPr>
            <w:r w:rsidRPr="00734DBC">
              <w:rPr>
                <w:rFonts w:ascii="Arial" w:hAnsi="Arial" w:cs="Arial"/>
                <w:b/>
                <w:spacing w:val="-2"/>
                <w:sz w:val="22"/>
                <w:szCs w:val="22"/>
              </w:rPr>
              <w:t xml:space="preserve">Title: </w:t>
            </w:r>
            <w:r w:rsidR="00AD3D1F" w:rsidRPr="00734DBC">
              <w:rPr>
                <w:rFonts w:ascii="Arial" w:hAnsi="Arial" w:cs="Arial"/>
                <w:b/>
                <w:spacing w:val="-2"/>
                <w:sz w:val="22"/>
                <w:szCs w:val="22"/>
              </w:rPr>
              <w:t xml:space="preserve">   </w:t>
            </w:r>
            <w:r w:rsidR="009E4C47" w:rsidRPr="00734DBC">
              <w:rPr>
                <w:rFonts w:ascii="Arial" w:hAnsi="Arial" w:cs="Arial"/>
                <w:b/>
                <w:color w:val="FF0000"/>
                <w:spacing w:val="-2"/>
                <w:sz w:val="22"/>
                <w:szCs w:val="22"/>
              </w:rPr>
              <w:t>C</w:t>
            </w:r>
            <w:r w:rsidR="00AD3D1F" w:rsidRPr="00734DBC">
              <w:rPr>
                <w:rFonts w:ascii="Arial" w:hAnsi="Arial" w:cs="Arial"/>
                <w:b/>
                <w:color w:val="FF0000"/>
                <w:spacing w:val="-2"/>
                <w:sz w:val="22"/>
                <w:szCs w:val="22"/>
              </w:rPr>
              <w:t xml:space="preserve">hief </w:t>
            </w:r>
            <w:r w:rsidR="009E4C47" w:rsidRPr="00734DBC">
              <w:rPr>
                <w:rFonts w:ascii="Arial" w:hAnsi="Arial" w:cs="Arial"/>
                <w:b/>
                <w:color w:val="FF0000"/>
                <w:spacing w:val="-2"/>
                <w:sz w:val="22"/>
                <w:szCs w:val="22"/>
              </w:rPr>
              <w:t>T</w:t>
            </w:r>
            <w:r w:rsidR="00AD3D1F" w:rsidRPr="00734DBC">
              <w:rPr>
                <w:rFonts w:ascii="Arial" w:hAnsi="Arial" w:cs="Arial"/>
                <w:b/>
                <w:color w:val="FF0000"/>
                <w:spacing w:val="-2"/>
                <w:sz w:val="22"/>
                <w:szCs w:val="22"/>
              </w:rPr>
              <w:t>itle</w:t>
            </w:r>
          </w:p>
          <w:p w14:paraId="7B776DC1" w14:textId="77777777" w:rsidR="00423B92" w:rsidRPr="00734DBC" w:rsidRDefault="00423B92" w:rsidP="00423B92">
            <w:pPr>
              <w:tabs>
                <w:tab w:val="left" w:pos="-720"/>
              </w:tabs>
              <w:suppressAutoHyphens/>
              <w:rPr>
                <w:rFonts w:ascii="Arial" w:hAnsi="Arial" w:cs="Arial"/>
                <w:b/>
                <w:spacing w:val="-2"/>
                <w:sz w:val="22"/>
                <w:szCs w:val="22"/>
              </w:rPr>
            </w:pPr>
          </w:p>
          <w:p w14:paraId="2FBA74E8" w14:textId="77777777" w:rsidR="00423B92" w:rsidRPr="00734DBC" w:rsidRDefault="00423B92" w:rsidP="00423B92">
            <w:pPr>
              <w:tabs>
                <w:tab w:val="left" w:pos="-720"/>
              </w:tabs>
              <w:suppressAutoHyphens/>
              <w:rPr>
                <w:rFonts w:ascii="Arial" w:hAnsi="Arial" w:cs="Arial"/>
                <w:b/>
                <w:spacing w:val="-2"/>
                <w:sz w:val="22"/>
                <w:szCs w:val="22"/>
              </w:rPr>
            </w:pPr>
          </w:p>
          <w:p w14:paraId="1F23C26C" w14:textId="77777777" w:rsidR="00423B92" w:rsidRPr="00734DBC" w:rsidRDefault="00423B92" w:rsidP="00423B92">
            <w:pPr>
              <w:tabs>
                <w:tab w:val="left" w:pos="-720"/>
              </w:tabs>
              <w:suppressAutoHyphens/>
              <w:rPr>
                <w:rFonts w:ascii="Arial" w:hAnsi="Arial" w:cs="Arial"/>
                <w:spacing w:val="-2"/>
                <w:sz w:val="22"/>
                <w:szCs w:val="22"/>
              </w:rPr>
            </w:pPr>
            <w:r w:rsidRPr="00734DBC">
              <w:rPr>
                <w:rFonts w:ascii="Arial" w:hAnsi="Arial" w:cs="Arial"/>
                <w:spacing w:val="-2"/>
                <w:sz w:val="22"/>
                <w:szCs w:val="22"/>
              </w:rPr>
              <w:t>_____________________________  _____________</w:t>
            </w:r>
          </w:p>
          <w:p w14:paraId="39E6706B" w14:textId="77777777" w:rsidR="00423B92" w:rsidRPr="00734DBC" w:rsidRDefault="00423B92" w:rsidP="00423B92">
            <w:pPr>
              <w:tabs>
                <w:tab w:val="left" w:pos="-720"/>
              </w:tabs>
              <w:suppressAutoHyphens/>
              <w:rPr>
                <w:rFonts w:ascii="Arial" w:hAnsi="Arial" w:cs="Arial"/>
                <w:b/>
                <w:spacing w:val="-2"/>
                <w:sz w:val="22"/>
                <w:szCs w:val="22"/>
              </w:rPr>
            </w:pPr>
            <w:r w:rsidRPr="00734DBC">
              <w:rPr>
                <w:rFonts w:ascii="Arial" w:hAnsi="Arial" w:cs="Arial"/>
                <w:b/>
                <w:spacing w:val="-2"/>
                <w:sz w:val="22"/>
                <w:szCs w:val="22"/>
              </w:rPr>
              <w:t>Signature</w:t>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t>Date</w:t>
            </w:r>
          </w:p>
          <w:p w14:paraId="587381C6" w14:textId="77777777" w:rsidR="00423B92" w:rsidRPr="00734DBC" w:rsidRDefault="00423B92" w:rsidP="00423B92">
            <w:pPr>
              <w:tabs>
                <w:tab w:val="left" w:pos="-720"/>
              </w:tabs>
              <w:suppressAutoHyphens/>
              <w:rPr>
                <w:rFonts w:ascii="Arial" w:hAnsi="Arial" w:cs="Arial"/>
                <w:b/>
                <w:spacing w:val="-2"/>
                <w:sz w:val="22"/>
                <w:szCs w:val="22"/>
              </w:rPr>
            </w:pPr>
            <w:r w:rsidRPr="00734DBC">
              <w:rPr>
                <w:rFonts w:ascii="Arial" w:hAnsi="Arial" w:cs="Arial"/>
                <w:b/>
                <w:spacing w:val="-2"/>
                <w:sz w:val="22"/>
                <w:szCs w:val="22"/>
              </w:rPr>
              <w:t xml:space="preserve">Name: </w:t>
            </w:r>
            <w:r w:rsidR="003B69E9" w:rsidRPr="00734DBC">
              <w:rPr>
                <w:rFonts w:ascii="Arial" w:hAnsi="Arial" w:cs="Arial"/>
                <w:b/>
                <w:spacing w:val="-2"/>
                <w:sz w:val="22"/>
                <w:szCs w:val="22"/>
              </w:rPr>
              <w:t xml:space="preserve">Monique Corley </w:t>
            </w:r>
          </w:p>
          <w:p w14:paraId="62467F04" w14:textId="77777777" w:rsidR="00471FB9" w:rsidRPr="00734DBC" w:rsidRDefault="00423B92" w:rsidP="00423B92">
            <w:pPr>
              <w:tabs>
                <w:tab w:val="left" w:pos="-720"/>
              </w:tabs>
              <w:suppressAutoHyphens/>
              <w:rPr>
                <w:rFonts w:ascii="Arial" w:hAnsi="Arial" w:cs="Arial"/>
                <w:b/>
                <w:spacing w:val="-2"/>
                <w:sz w:val="22"/>
                <w:szCs w:val="22"/>
              </w:rPr>
            </w:pPr>
            <w:r w:rsidRPr="00734DBC">
              <w:rPr>
                <w:rFonts w:ascii="Arial" w:hAnsi="Arial" w:cs="Arial"/>
                <w:b/>
                <w:spacing w:val="-2"/>
                <w:sz w:val="22"/>
                <w:szCs w:val="22"/>
              </w:rPr>
              <w:t>Title: Director, Office of Procurement</w:t>
            </w:r>
          </w:p>
        </w:tc>
        <w:tc>
          <w:tcPr>
            <w:tcW w:w="5526" w:type="dxa"/>
            <w:tcBorders>
              <w:top w:val="double" w:sz="6" w:space="0" w:color="auto"/>
              <w:left w:val="single" w:sz="6" w:space="0" w:color="auto"/>
            </w:tcBorders>
          </w:tcPr>
          <w:p w14:paraId="4583A07B" w14:textId="77777777" w:rsidR="00471FB9" w:rsidRPr="00734DBC" w:rsidRDefault="00471FB9" w:rsidP="009E4C47">
            <w:pPr>
              <w:tabs>
                <w:tab w:val="left" w:pos="-720"/>
              </w:tabs>
              <w:suppressAutoHyphens/>
              <w:spacing w:before="205"/>
              <w:jc w:val="both"/>
              <w:rPr>
                <w:rFonts w:ascii="Arial" w:hAnsi="Arial" w:cs="Arial"/>
                <w:b/>
                <w:spacing w:val="-2"/>
                <w:sz w:val="22"/>
                <w:szCs w:val="22"/>
              </w:rPr>
            </w:pPr>
            <w:r w:rsidRPr="00734DBC">
              <w:rPr>
                <w:rFonts w:ascii="Arial" w:hAnsi="Arial" w:cs="Arial"/>
                <w:b/>
                <w:spacing w:val="-2"/>
                <w:sz w:val="22"/>
                <w:szCs w:val="22"/>
              </w:rPr>
              <w:t>Contractor hereby agre</w:t>
            </w:r>
            <w:r w:rsidR="0074477D" w:rsidRPr="00734DBC">
              <w:rPr>
                <w:rFonts w:ascii="Arial" w:hAnsi="Arial" w:cs="Arial"/>
                <w:b/>
                <w:spacing w:val="-2"/>
                <w:sz w:val="22"/>
                <w:szCs w:val="22"/>
              </w:rPr>
              <w:t xml:space="preserve">es to the terms and   </w:t>
            </w:r>
            <w:r w:rsidRPr="00734DBC">
              <w:rPr>
                <w:rFonts w:ascii="Arial" w:hAnsi="Arial" w:cs="Arial"/>
                <w:b/>
                <w:spacing w:val="-2"/>
                <w:sz w:val="22"/>
                <w:szCs w:val="22"/>
              </w:rPr>
              <w:t xml:space="preserve">conditions specified in the contract and assures </w:t>
            </w:r>
            <w:r w:rsidR="00FF61E7" w:rsidRPr="00734DBC">
              <w:rPr>
                <w:rFonts w:ascii="Arial" w:hAnsi="Arial" w:cs="Arial"/>
                <w:b/>
                <w:spacing w:val="-2"/>
                <w:sz w:val="22"/>
                <w:szCs w:val="22"/>
              </w:rPr>
              <w:t>of the</w:t>
            </w:r>
            <w:r w:rsidRPr="00734DBC">
              <w:rPr>
                <w:rFonts w:ascii="Arial" w:hAnsi="Arial" w:cs="Arial"/>
                <w:b/>
                <w:spacing w:val="-2"/>
                <w:sz w:val="22"/>
                <w:szCs w:val="22"/>
              </w:rPr>
              <w:t xml:space="preserve"> legal authority to enter into said contract. </w:t>
            </w:r>
            <w:r w:rsidR="00076CD0" w:rsidRPr="00734DBC">
              <w:rPr>
                <w:rFonts w:ascii="Arial" w:hAnsi="Arial" w:cs="Arial"/>
                <w:b/>
                <w:spacing w:val="-2"/>
                <w:sz w:val="22"/>
                <w:szCs w:val="22"/>
              </w:rPr>
              <w:t>C</w:t>
            </w:r>
            <w:r w:rsidRPr="00734DBC">
              <w:rPr>
                <w:rFonts w:ascii="Arial" w:hAnsi="Arial" w:cs="Arial"/>
                <w:b/>
                <w:spacing w:val="-2"/>
                <w:sz w:val="22"/>
                <w:szCs w:val="22"/>
              </w:rPr>
              <w:t>ontractor further certifies that there is no conflict</w:t>
            </w:r>
            <w:r w:rsidR="00ED0E71" w:rsidRPr="00734DBC">
              <w:rPr>
                <w:rFonts w:ascii="Arial" w:hAnsi="Arial" w:cs="Arial"/>
                <w:b/>
                <w:spacing w:val="-2"/>
                <w:sz w:val="22"/>
                <w:szCs w:val="22"/>
              </w:rPr>
              <w:t xml:space="preserve"> of </w:t>
            </w:r>
            <w:r w:rsidRPr="00734DBC">
              <w:rPr>
                <w:rFonts w:ascii="Arial" w:hAnsi="Arial" w:cs="Arial"/>
                <w:b/>
                <w:spacing w:val="-2"/>
                <w:sz w:val="22"/>
                <w:szCs w:val="22"/>
              </w:rPr>
              <w:t>interest and that the appropriate leave will be</w:t>
            </w:r>
            <w:r w:rsidR="00ED0E71" w:rsidRPr="00734DBC">
              <w:rPr>
                <w:rFonts w:ascii="Arial" w:hAnsi="Arial" w:cs="Arial"/>
                <w:b/>
                <w:spacing w:val="-2"/>
                <w:sz w:val="22"/>
                <w:szCs w:val="22"/>
              </w:rPr>
              <w:t xml:space="preserve"> </w:t>
            </w:r>
            <w:r w:rsidRPr="00734DBC">
              <w:rPr>
                <w:rFonts w:ascii="Arial" w:hAnsi="Arial" w:cs="Arial"/>
                <w:b/>
                <w:spacing w:val="-2"/>
                <w:sz w:val="22"/>
                <w:szCs w:val="22"/>
              </w:rPr>
              <w:t>taken to perform the work outlined in the contract.</w:t>
            </w:r>
          </w:p>
          <w:p w14:paraId="65B07B54" w14:textId="77777777" w:rsidR="00423B92" w:rsidRPr="00734DBC" w:rsidRDefault="00423B92" w:rsidP="00423B92">
            <w:pPr>
              <w:tabs>
                <w:tab w:val="left" w:pos="-720"/>
              </w:tabs>
              <w:suppressAutoHyphens/>
              <w:rPr>
                <w:rFonts w:ascii="Arial" w:hAnsi="Arial" w:cs="Arial"/>
                <w:b/>
                <w:spacing w:val="-2"/>
                <w:sz w:val="22"/>
                <w:szCs w:val="22"/>
              </w:rPr>
            </w:pPr>
          </w:p>
          <w:p w14:paraId="3E782DE4" w14:textId="77777777" w:rsidR="00423B92" w:rsidRPr="00734DBC" w:rsidRDefault="00423B92" w:rsidP="00423B92">
            <w:pPr>
              <w:tabs>
                <w:tab w:val="left" w:pos="-720"/>
              </w:tabs>
              <w:suppressAutoHyphens/>
              <w:rPr>
                <w:rFonts w:ascii="Arial" w:hAnsi="Arial" w:cs="Arial"/>
                <w:b/>
                <w:spacing w:val="-2"/>
                <w:sz w:val="22"/>
                <w:szCs w:val="22"/>
              </w:rPr>
            </w:pPr>
          </w:p>
          <w:p w14:paraId="23855EA5" w14:textId="77777777" w:rsidR="00423B92" w:rsidRPr="00734DBC" w:rsidRDefault="00423B92" w:rsidP="00423B92">
            <w:pPr>
              <w:tabs>
                <w:tab w:val="left" w:pos="-720"/>
              </w:tabs>
              <w:suppressAutoHyphens/>
              <w:rPr>
                <w:rFonts w:ascii="Arial" w:hAnsi="Arial" w:cs="Arial"/>
                <w:b/>
                <w:spacing w:val="-2"/>
                <w:sz w:val="22"/>
                <w:szCs w:val="22"/>
              </w:rPr>
            </w:pPr>
            <w:r w:rsidRPr="00734DBC">
              <w:rPr>
                <w:rFonts w:ascii="Arial" w:hAnsi="Arial" w:cs="Arial"/>
                <w:b/>
                <w:spacing w:val="-2"/>
                <w:sz w:val="22"/>
                <w:szCs w:val="22"/>
              </w:rPr>
              <w:t>_____________________________  _____________</w:t>
            </w:r>
          </w:p>
          <w:p w14:paraId="4E8C991C" w14:textId="77777777" w:rsidR="00423B92" w:rsidRPr="00734DBC" w:rsidRDefault="00423B92" w:rsidP="00423B92">
            <w:pPr>
              <w:tabs>
                <w:tab w:val="left" w:pos="-720"/>
              </w:tabs>
              <w:suppressAutoHyphens/>
              <w:rPr>
                <w:rFonts w:ascii="Arial" w:hAnsi="Arial" w:cs="Arial"/>
                <w:b/>
                <w:spacing w:val="-2"/>
                <w:sz w:val="22"/>
                <w:szCs w:val="22"/>
              </w:rPr>
            </w:pPr>
            <w:r w:rsidRPr="00734DBC">
              <w:rPr>
                <w:rFonts w:ascii="Arial" w:hAnsi="Arial" w:cs="Arial"/>
                <w:b/>
                <w:spacing w:val="-2"/>
                <w:sz w:val="22"/>
                <w:szCs w:val="22"/>
              </w:rPr>
              <w:t>Signature</w:t>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r>
            <w:r w:rsidRPr="00734DBC">
              <w:rPr>
                <w:rFonts w:ascii="Arial" w:hAnsi="Arial" w:cs="Arial"/>
                <w:b/>
                <w:spacing w:val="-2"/>
                <w:sz w:val="22"/>
                <w:szCs w:val="22"/>
              </w:rPr>
              <w:tab/>
              <w:t xml:space="preserve">Date </w:t>
            </w:r>
          </w:p>
          <w:p w14:paraId="02DAB7B8" w14:textId="77777777" w:rsidR="00423B92" w:rsidRPr="00734DBC" w:rsidRDefault="00423B92" w:rsidP="00423B92">
            <w:pPr>
              <w:tabs>
                <w:tab w:val="left" w:pos="-720"/>
              </w:tabs>
              <w:suppressAutoHyphens/>
              <w:rPr>
                <w:rFonts w:ascii="Arial" w:hAnsi="Arial" w:cs="Arial"/>
                <w:spacing w:val="-2"/>
                <w:sz w:val="22"/>
                <w:szCs w:val="22"/>
              </w:rPr>
            </w:pPr>
            <w:r w:rsidRPr="00734DBC">
              <w:rPr>
                <w:rFonts w:ascii="Arial" w:hAnsi="Arial" w:cs="Arial"/>
                <w:b/>
                <w:spacing w:val="-2"/>
                <w:sz w:val="22"/>
                <w:szCs w:val="22"/>
              </w:rPr>
              <w:t>Name:</w:t>
            </w:r>
          </w:p>
          <w:p w14:paraId="1BC6BA94" w14:textId="77777777" w:rsidR="00423B92" w:rsidRPr="00734DBC" w:rsidRDefault="00423B92" w:rsidP="00423B92">
            <w:pPr>
              <w:tabs>
                <w:tab w:val="left" w:pos="-720"/>
              </w:tabs>
              <w:suppressAutoHyphens/>
              <w:rPr>
                <w:rFonts w:ascii="Arial" w:hAnsi="Arial" w:cs="Arial"/>
                <w:spacing w:val="-2"/>
                <w:sz w:val="22"/>
                <w:szCs w:val="22"/>
              </w:rPr>
            </w:pPr>
            <w:r w:rsidRPr="00734DBC">
              <w:rPr>
                <w:rFonts w:ascii="Arial" w:hAnsi="Arial" w:cs="Arial"/>
                <w:b/>
                <w:spacing w:val="-2"/>
                <w:sz w:val="22"/>
                <w:szCs w:val="22"/>
              </w:rPr>
              <w:t>Title:</w:t>
            </w:r>
          </w:p>
          <w:p w14:paraId="31F0841B" w14:textId="77777777" w:rsidR="00423B92" w:rsidRPr="00734DBC" w:rsidRDefault="00423B92" w:rsidP="00423B92">
            <w:pPr>
              <w:tabs>
                <w:tab w:val="left" w:pos="-720"/>
              </w:tabs>
              <w:suppressAutoHyphens/>
              <w:rPr>
                <w:rFonts w:ascii="Arial" w:hAnsi="Arial" w:cs="Arial"/>
                <w:b/>
                <w:spacing w:val="-2"/>
                <w:sz w:val="22"/>
                <w:szCs w:val="22"/>
              </w:rPr>
            </w:pPr>
          </w:p>
          <w:p w14:paraId="7308BD19" w14:textId="77777777" w:rsidR="00423B92" w:rsidRPr="00734DBC" w:rsidRDefault="00423B92" w:rsidP="00423B92">
            <w:pPr>
              <w:tabs>
                <w:tab w:val="left" w:pos="-720"/>
              </w:tabs>
              <w:suppressAutoHyphens/>
              <w:rPr>
                <w:rFonts w:ascii="Arial" w:hAnsi="Arial" w:cs="Arial"/>
                <w:b/>
                <w:spacing w:val="-2"/>
                <w:sz w:val="22"/>
                <w:szCs w:val="22"/>
              </w:rPr>
            </w:pPr>
          </w:p>
          <w:p w14:paraId="314B5840" w14:textId="77777777" w:rsidR="00471FB9" w:rsidRPr="00734DBC" w:rsidRDefault="00471FB9" w:rsidP="00423B92">
            <w:pPr>
              <w:tabs>
                <w:tab w:val="left" w:pos="-720"/>
              </w:tabs>
              <w:suppressAutoHyphens/>
              <w:rPr>
                <w:rFonts w:ascii="Arial" w:hAnsi="Arial" w:cs="Arial"/>
                <w:spacing w:val="-2"/>
                <w:sz w:val="22"/>
                <w:szCs w:val="22"/>
              </w:rPr>
            </w:pPr>
            <w:r w:rsidRPr="00734DBC">
              <w:rPr>
                <w:rFonts w:ascii="Arial" w:hAnsi="Arial" w:cs="Arial"/>
                <w:b/>
                <w:spacing w:val="-2"/>
                <w:sz w:val="22"/>
                <w:szCs w:val="22"/>
              </w:rPr>
              <w:t xml:space="preserve"> </w:t>
            </w:r>
          </w:p>
        </w:tc>
      </w:tr>
    </w:tbl>
    <w:p w14:paraId="42A4AE76" w14:textId="77777777" w:rsidR="005330B9" w:rsidRPr="00B25E70" w:rsidRDefault="005330B9">
      <w:pPr>
        <w:tabs>
          <w:tab w:val="left" w:pos="-720"/>
        </w:tabs>
        <w:suppressAutoHyphens/>
        <w:jc w:val="both"/>
        <w:rPr>
          <w:rFonts w:ascii="Times New Roman" w:hAnsi="Times New Roman"/>
          <w:b/>
          <w:spacing w:val="-3"/>
          <w:szCs w:val="24"/>
          <w:u w:val="single"/>
        </w:rPr>
        <w:sectPr w:rsidR="005330B9" w:rsidRPr="00B25E70" w:rsidSect="00571882">
          <w:endnotePr>
            <w:numFmt w:val="decimal"/>
          </w:endnotePr>
          <w:type w:val="continuous"/>
          <w:pgSz w:w="12240" w:h="15840" w:code="1"/>
          <w:pgMar w:top="288" w:right="432" w:bottom="331" w:left="432" w:header="288" w:footer="331" w:gutter="0"/>
          <w:cols w:space="720"/>
          <w:noEndnote/>
          <w:docGrid w:linePitch="360"/>
        </w:sectPr>
      </w:pPr>
    </w:p>
    <w:p w14:paraId="42C5AB86" w14:textId="77777777" w:rsidR="005E0B05" w:rsidRDefault="005E0B05">
      <w:pPr>
        <w:tabs>
          <w:tab w:val="left" w:pos="-720"/>
        </w:tabs>
        <w:suppressAutoHyphens/>
        <w:jc w:val="both"/>
        <w:rPr>
          <w:rFonts w:ascii="Times New Roman" w:hAnsi="Times New Roman"/>
          <w:b/>
          <w:spacing w:val="-3"/>
          <w:szCs w:val="24"/>
          <w:u w:val="single"/>
        </w:rPr>
      </w:pPr>
    </w:p>
    <w:p w14:paraId="6F303970" w14:textId="4D4CE429" w:rsidR="005330B9" w:rsidRDefault="005330B9" w:rsidP="005E0B05">
      <w:pPr>
        <w:rPr>
          <w:rFonts w:ascii="Times New Roman" w:hAnsi="Times New Roman"/>
          <w:szCs w:val="24"/>
        </w:rPr>
      </w:pPr>
    </w:p>
    <w:p w14:paraId="19D9D954" w14:textId="55733C96" w:rsidR="00EA2DC7" w:rsidRDefault="00EA2DC7" w:rsidP="005E0B05">
      <w:pPr>
        <w:rPr>
          <w:rFonts w:ascii="Times New Roman" w:hAnsi="Times New Roman"/>
          <w:szCs w:val="24"/>
        </w:rPr>
      </w:pPr>
    </w:p>
    <w:p w14:paraId="40E834DD" w14:textId="353D9B53" w:rsidR="00EA2DC7" w:rsidRDefault="00EA2DC7" w:rsidP="005E0B05">
      <w:pPr>
        <w:rPr>
          <w:rFonts w:ascii="Times New Roman" w:hAnsi="Times New Roman"/>
          <w:szCs w:val="24"/>
        </w:rPr>
      </w:pPr>
    </w:p>
    <w:p w14:paraId="177C9985" w14:textId="221A390B" w:rsidR="00EA2DC7" w:rsidRDefault="00EA2DC7" w:rsidP="005E0B05">
      <w:pPr>
        <w:rPr>
          <w:rFonts w:ascii="Times New Roman" w:hAnsi="Times New Roman"/>
          <w:szCs w:val="24"/>
        </w:rPr>
      </w:pPr>
    </w:p>
    <w:p w14:paraId="630B1789" w14:textId="3B92D9FB" w:rsidR="00EA2DC7" w:rsidRDefault="00EA2DC7" w:rsidP="005E0B05">
      <w:pPr>
        <w:rPr>
          <w:rFonts w:ascii="Times New Roman" w:hAnsi="Times New Roman"/>
          <w:szCs w:val="24"/>
        </w:rPr>
      </w:pPr>
    </w:p>
    <w:p w14:paraId="34521889" w14:textId="3360017B" w:rsidR="00734DBC" w:rsidRPr="005E0B05" w:rsidRDefault="00734DBC" w:rsidP="005E0B05">
      <w:pPr>
        <w:rPr>
          <w:rFonts w:ascii="Times New Roman" w:hAnsi="Times New Roman"/>
          <w:szCs w:val="24"/>
        </w:rPr>
        <w:sectPr w:rsidR="00734DBC" w:rsidRPr="005E0B05" w:rsidSect="00571882">
          <w:endnotePr>
            <w:numFmt w:val="decimal"/>
          </w:endnotePr>
          <w:type w:val="continuous"/>
          <w:pgSz w:w="12240" w:h="15840" w:code="1"/>
          <w:pgMar w:top="288" w:right="432" w:bottom="331" w:left="432" w:header="288" w:footer="331" w:gutter="0"/>
          <w:cols w:space="720"/>
          <w:noEndnote/>
          <w:docGrid w:linePitch="360"/>
        </w:sectPr>
      </w:pPr>
    </w:p>
    <w:p w14:paraId="4C8405FA" w14:textId="77777777" w:rsidR="00471FB9" w:rsidRPr="00734DBC" w:rsidRDefault="00471FB9" w:rsidP="008038AB">
      <w:pPr>
        <w:numPr>
          <w:ilvl w:val="0"/>
          <w:numId w:val="25"/>
        </w:numPr>
        <w:tabs>
          <w:tab w:val="left" w:pos="-720"/>
        </w:tabs>
        <w:suppressAutoHyphens/>
        <w:jc w:val="both"/>
        <w:rPr>
          <w:rFonts w:ascii="Arial" w:hAnsi="Arial" w:cs="Arial"/>
          <w:b/>
          <w:spacing w:val="-3"/>
          <w:sz w:val="20"/>
        </w:rPr>
      </w:pPr>
      <w:r w:rsidRPr="00734DBC">
        <w:rPr>
          <w:rFonts w:ascii="Arial" w:hAnsi="Arial" w:cs="Arial"/>
          <w:b/>
          <w:spacing w:val="-3"/>
          <w:sz w:val="20"/>
          <w:u w:val="single"/>
        </w:rPr>
        <w:t>INTRODUCTION</w:t>
      </w:r>
    </w:p>
    <w:p w14:paraId="7FE62939" w14:textId="77777777" w:rsidR="00471FB9" w:rsidRPr="00734DBC" w:rsidRDefault="00471FB9" w:rsidP="00E21B19">
      <w:pPr>
        <w:tabs>
          <w:tab w:val="left" w:pos="-720"/>
        </w:tabs>
        <w:suppressAutoHyphens/>
        <w:jc w:val="both"/>
        <w:rPr>
          <w:rFonts w:ascii="Arial" w:hAnsi="Arial" w:cs="Arial"/>
          <w:b/>
          <w:spacing w:val="-3"/>
          <w:sz w:val="20"/>
        </w:rPr>
      </w:pPr>
    </w:p>
    <w:p w14:paraId="3BC87501" w14:textId="493E5EDA" w:rsidR="006A3F0B" w:rsidRPr="00734DBC" w:rsidRDefault="00E45E06" w:rsidP="006A3F0B">
      <w:pPr>
        <w:tabs>
          <w:tab w:val="left" w:pos="-720"/>
        </w:tabs>
        <w:suppressAutoHyphens/>
        <w:jc w:val="both"/>
        <w:rPr>
          <w:rFonts w:ascii="Arial" w:hAnsi="Arial" w:cs="Arial"/>
          <w:b/>
          <w:color w:val="FF0000"/>
          <w:spacing w:val="-3"/>
          <w:sz w:val="20"/>
        </w:rPr>
      </w:pPr>
      <w:bookmarkStart w:id="0" w:name="_Hlk511817899"/>
      <w:r w:rsidRPr="00734DBC">
        <w:rPr>
          <w:rFonts w:ascii="Arial" w:hAnsi="Arial" w:cs="Arial"/>
          <w:spacing w:val="-3"/>
          <w:sz w:val="20"/>
        </w:rPr>
        <w:t xml:space="preserve">The contract between the Mississippi Department of Education (hereinafter referred to as the “MDE”) and </w:t>
      </w:r>
      <w:r w:rsidR="003D154D" w:rsidRPr="00734DBC">
        <w:rPr>
          <w:rFonts w:ascii="Arial" w:hAnsi="Arial" w:cs="Arial"/>
          <w:color w:val="FF0000"/>
          <w:spacing w:val="-3"/>
          <w:sz w:val="20"/>
        </w:rPr>
        <w:t>contractor’s</w:t>
      </w:r>
      <w:r w:rsidR="003D154D" w:rsidRPr="00734DBC">
        <w:rPr>
          <w:rFonts w:ascii="Arial" w:hAnsi="Arial" w:cs="Arial"/>
          <w:spacing w:val="-3"/>
          <w:sz w:val="20"/>
        </w:rPr>
        <w:t xml:space="preserve"> </w:t>
      </w:r>
      <w:r w:rsidR="00234A0A" w:rsidRPr="00734DBC">
        <w:rPr>
          <w:rFonts w:ascii="Arial" w:hAnsi="Arial" w:cs="Arial"/>
          <w:color w:val="FF0000"/>
          <w:spacing w:val="-3"/>
          <w:sz w:val="20"/>
        </w:rPr>
        <w:t>name</w:t>
      </w:r>
      <w:r w:rsidR="00234A0A" w:rsidRPr="00734DBC">
        <w:rPr>
          <w:rFonts w:ascii="Arial" w:hAnsi="Arial" w:cs="Arial"/>
          <w:spacing w:val="-3"/>
          <w:sz w:val="20"/>
        </w:rPr>
        <w:t xml:space="preserve"> </w:t>
      </w:r>
      <w:r w:rsidRPr="00734DBC">
        <w:rPr>
          <w:rFonts w:ascii="Arial" w:hAnsi="Arial" w:cs="Arial"/>
          <w:spacing w:val="-3"/>
          <w:sz w:val="20"/>
        </w:rPr>
        <w:t>(hereinafter referred to as the “Contractor</w:t>
      </w:r>
      <w:r w:rsidR="00696840" w:rsidRPr="00734DBC">
        <w:rPr>
          <w:rFonts w:ascii="Arial" w:hAnsi="Arial" w:cs="Arial"/>
          <w:spacing w:val="-3"/>
          <w:sz w:val="20"/>
        </w:rPr>
        <w:t xml:space="preserve"> or </w:t>
      </w:r>
      <w:r w:rsidR="003D154D" w:rsidRPr="00734DBC">
        <w:rPr>
          <w:rFonts w:ascii="Arial" w:hAnsi="Arial" w:cs="Arial"/>
          <w:color w:val="FF0000"/>
          <w:spacing w:val="-3"/>
          <w:sz w:val="20"/>
        </w:rPr>
        <w:t xml:space="preserve">contractor </w:t>
      </w:r>
      <w:r w:rsidR="00D871A0" w:rsidRPr="00734DBC">
        <w:rPr>
          <w:rFonts w:ascii="Arial" w:hAnsi="Arial" w:cs="Arial"/>
          <w:color w:val="FF0000"/>
          <w:spacing w:val="-3"/>
          <w:sz w:val="20"/>
        </w:rPr>
        <w:t>n</w:t>
      </w:r>
      <w:r w:rsidR="00696840" w:rsidRPr="00734DBC">
        <w:rPr>
          <w:rFonts w:ascii="Arial" w:hAnsi="Arial" w:cs="Arial"/>
          <w:color w:val="FF0000"/>
          <w:spacing w:val="-3"/>
          <w:sz w:val="20"/>
        </w:rPr>
        <w:t>ame</w:t>
      </w:r>
      <w:r w:rsidRPr="00734DBC">
        <w:rPr>
          <w:rFonts w:ascii="Arial" w:hAnsi="Arial" w:cs="Arial"/>
          <w:spacing w:val="-3"/>
          <w:sz w:val="20"/>
        </w:rPr>
        <w:t>”) is for the purpose of</w:t>
      </w:r>
      <w:r w:rsidR="003D154D" w:rsidRPr="00734DBC">
        <w:rPr>
          <w:rFonts w:ascii="Arial" w:hAnsi="Arial" w:cs="Arial"/>
          <w:spacing w:val="-3"/>
          <w:sz w:val="20"/>
        </w:rPr>
        <w:t xml:space="preserve"> </w:t>
      </w:r>
      <w:r w:rsidR="006C2294" w:rsidRPr="00734DBC">
        <w:rPr>
          <w:rFonts w:ascii="Arial" w:hAnsi="Arial" w:cs="Arial"/>
          <w:color w:val="FF0000"/>
          <w:spacing w:val="-3"/>
          <w:sz w:val="20"/>
        </w:rPr>
        <w:t>services requested</w:t>
      </w:r>
      <w:r w:rsidR="003D154D" w:rsidRPr="00734DBC">
        <w:rPr>
          <w:rFonts w:ascii="Arial" w:hAnsi="Arial" w:cs="Arial"/>
          <w:spacing w:val="-3"/>
          <w:sz w:val="20"/>
        </w:rPr>
        <w:t xml:space="preserve">.  </w:t>
      </w:r>
      <w:r w:rsidR="00D871A0" w:rsidRPr="00734DBC">
        <w:rPr>
          <w:rFonts w:ascii="Arial" w:hAnsi="Arial" w:cs="Arial"/>
          <w:spacing w:val="-3"/>
          <w:sz w:val="20"/>
        </w:rPr>
        <w:t>The term of th</w:t>
      </w:r>
      <w:r w:rsidR="00E16BE4">
        <w:rPr>
          <w:rFonts w:ascii="Arial" w:hAnsi="Arial" w:cs="Arial"/>
          <w:spacing w:val="-3"/>
          <w:sz w:val="20"/>
        </w:rPr>
        <w:t>e</w:t>
      </w:r>
      <w:r w:rsidR="00B94A1E" w:rsidRPr="00734DBC">
        <w:rPr>
          <w:rFonts w:ascii="Arial" w:hAnsi="Arial" w:cs="Arial"/>
          <w:spacing w:val="-3"/>
          <w:sz w:val="20"/>
        </w:rPr>
        <w:t xml:space="preserve"> </w:t>
      </w:r>
      <w:r w:rsidR="00D871A0" w:rsidRPr="00734DBC">
        <w:rPr>
          <w:rFonts w:ascii="Arial" w:hAnsi="Arial" w:cs="Arial"/>
          <w:spacing w:val="-3"/>
          <w:sz w:val="20"/>
        </w:rPr>
        <w:t xml:space="preserve">contract is </w:t>
      </w:r>
      <w:r w:rsidR="004B2483" w:rsidRPr="00BC6506">
        <w:rPr>
          <w:rFonts w:ascii="Arial" w:hAnsi="Arial" w:cs="Arial"/>
          <w:color w:val="FF0000"/>
          <w:spacing w:val="-3"/>
          <w:sz w:val="20"/>
          <w:highlight w:val="yellow"/>
        </w:rPr>
        <w:t>when all parties sign</w:t>
      </w:r>
      <w:r w:rsidR="00BC6506" w:rsidRPr="00BC6506">
        <w:rPr>
          <w:rFonts w:ascii="Arial" w:hAnsi="Arial" w:cs="Arial"/>
          <w:color w:val="FF0000"/>
          <w:spacing w:val="-3"/>
          <w:sz w:val="20"/>
          <w:highlight w:val="yellow"/>
        </w:rPr>
        <w:t xml:space="preserve"> or July 1, 20XX</w:t>
      </w:r>
      <w:r w:rsidR="00D871A0" w:rsidRPr="00BC6506">
        <w:rPr>
          <w:rFonts w:ascii="Arial" w:hAnsi="Arial" w:cs="Arial"/>
          <w:color w:val="FF0000"/>
          <w:spacing w:val="-3"/>
          <w:sz w:val="20"/>
        </w:rPr>
        <w:t xml:space="preserve"> </w:t>
      </w:r>
      <w:r w:rsidR="00D871A0" w:rsidRPr="00734DBC">
        <w:rPr>
          <w:rFonts w:ascii="Arial" w:hAnsi="Arial" w:cs="Arial"/>
          <w:spacing w:val="-3"/>
          <w:sz w:val="20"/>
        </w:rPr>
        <w:t>through</w:t>
      </w:r>
      <w:r w:rsidR="003D770A" w:rsidRPr="00734DBC">
        <w:rPr>
          <w:rFonts w:ascii="Arial" w:hAnsi="Arial" w:cs="Arial"/>
          <w:spacing w:val="-3"/>
          <w:sz w:val="20"/>
        </w:rPr>
        <w:t xml:space="preserve"> </w:t>
      </w:r>
      <w:r w:rsidR="00D871A0" w:rsidRPr="00734DBC">
        <w:rPr>
          <w:rFonts w:ascii="Arial" w:hAnsi="Arial" w:cs="Arial"/>
          <w:color w:val="FF0000"/>
          <w:spacing w:val="-3"/>
          <w:sz w:val="20"/>
        </w:rPr>
        <w:t>end date of contract</w:t>
      </w:r>
      <w:r w:rsidR="00B94A1E" w:rsidRPr="00734DBC">
        <w:rPr>
          <w:rFonts w:ascii="Arial" w:hAnsi="Arial" w:cs="Arial"/>
          <w:spacing w:val="-3"/>
          <w:sz w:val="20"/>
        </w:rPr>
        <w:t>.</w:t>
      </w:r>
      <w:r w:rsidR="002F6B22" w:rsidRPr="00734DBC">
        <w:rPr>
          <w:rFonts w:ascii="Arial" w:hAnsi="Arial" w:cs="Arial"/>
          <w:spacing w:val="-3"/>
          <w:sz w:val="20"/>
        </w:rPr>
        <w:t xml:space="preserve"> </w:t>
      </w:r>
      <w:bookmarkStart w:id="1" w:name="_Hlk511818053"/>
      <w:bookmarkEnd w:id="0"/>
      <w:r w:rsidR="006A3F0B" w:rsidRPr="00734DBC">
        <w:rPr>
          <w:rFonts w:ascii="Arial" w:hAnsi="Arial" w:cs="Arial"/>
          <w:color w:val="FF0000"/>
          <w:spacing w:val="-3"/>
          <w:sz w:val="20"/>
          <w:highlight w:val="yellow"/>
        </w:rPr>
        <w:t>(For PPRB contracts please enter a</w:t>
      </w:r>
      <w:r w:rsidR="00570C07" w:rsidRPr="00734DBC">
        <w:rPr>
          <w:rFonts w:ascii="Arial" w:hAnsi="Arial" w:cs="Arial"/>
          <w:color w:val="FF0000"/>
          <w:spacing w:val="-3"/>
          <w:sz w:val="20"/>
          <w:highlight w:val="yellow"/>
        </w:rPr>
        <w:t xml:space="preserve"> start</w:t>
      </w:r>
      <w:r w:rsidR="006A3F0B" w:rsidRPr="00734DBC">
        <w:rPr>
          <w:rFonts w:ascii="Arial" w:hAnsi="Arial" w:cs="Arial"/>
          <w:color w:val="FF0000"/>
          <w:spacing w:val="-3"/>
          <w:sz w:val="20"/>
          <w:highlight w:val="yellow"/>
        </w:rPr>
        <w:t xml:space="preserve"> date on page 1 and 2)</w:t>
      </w:r>
    </w:p>
    <w:p w14:paraId="143D869A" w14:textId="3ECFAEA7" w:rsidR="00E650EB" w:rsidRDefault="00E650EB" w:rsidP="006A3F0B">
      <w:pPr>
        <w:tabs>
          <w:tab w:val="left" w:pos="-720"/>
        </w:tabs>
        <w:suppressAutoHyphens/>
        <w:jc w:val="both"/>
        <w:rPr>
          <w:rFonts w:ascii="Arial" w:hAnsi="Arial" w:cs="Arial"/>
          <w:color w:val="FF0000"/>
          <w:spacing w:val="-3"/>
          <w:sz w:val="20"/>
        </w:rPr>
      </w:pPr>
    </w:p>
    <w:p w14:paraId="1F1ACD18" w14:textId="79B1346F" w:rsidR="003F0B7B" w:rsidRDefault="003F0B7B" w:rsidP="006A3F0B">
      <w:pPr>
        <w:tabs>
          <w:tab w:val="left" w:pos="-720"/>
        </w:tabs>
        <w:suppressAutoHyphens/>
        <w:jc w:val="both"/>
        <w:rPr>
          <w:rFonts w:ascii="Arial" w:hAnsi="Arial" w:cs="Arial"/>
          <w:color w:val="FF0000"/>
          <w:spacing w:val="-3"/>
          <w:sz w:val="20"/>
          <w:highlight w:val="yellow"/>
        </w:rPr>
      </w:pPr>
      <w:r>
        <w:rPr>
          <w:rFonts w:ascii="Arial" w:hAnsi="Arial" w:cs="Arial"/>
          <w:color w:val="FF0000"/>
          <w:spacing w:val="-3"/>
          <w:sz w:val="20"/>
          <w:highlight w:val="yellow"/>
        </w:rPr>
        <w:t>(Choose)</w:t>
      </w:r>
    </w:p>
    <w:p w14:paraId="1E358A0D" w14:textId="77777777" w:rsidR="003F0B7B" w:rsidRDefault="003F0B7B" w:rsidP="006A3F0B">
      <w:pPr>
        <w:tabs>
          <w:tab w:val="left" w:pos="-720"/>
        </w:tabs>
        <w:suppressAutoHyphens/>
        <w:jc w:val="both"/>
        <w:rPr>
          <w:rFonts w:ascii="Arial" w:hAnsi="Arial" w:cs="Arial"/>
          <w:color w:val="FF0000"/>
          <w:spacing w:val="-3"/>
          <w:sz w:val="20"/>
          <w:highlight w:val="yellow"/>
        </w:rPr>
      </w:pPr>
    </w:p>
    <w:p w14:paraId="406C17B5" w14:textId="1D1A9034" w:rsidR="003E37D1" w:rsidRPr="00734DBC" w:rsidRDefault="003E37D1" w:rsidP="006A3F0B">
      <w:pPr>
        <w:tabs>
          <w:tab w:val="left" w:pos="-720"/>
        </w:tabs>
        <w:suppressAutoHyphens/>
        <w:jc w:val="both"/>
        <w:rPr>
          <w:rFonts w:ascii="Arial" w:hAnsi="Arial" w:cs="Arial"/>
          <w:color w:val="FF0000"/>
          <w:spacing w:val="-3"/>
          <w:sz w:val="20"/>
        </w:rPr>
      </w:pPr>
      <w:r w:rsidRPr="003E37D1">
        <w:rPr>
          <w:rFonts w:ascii="Arial" w:hAnsi="Arial" w:cs="Arial"/>
          <w:color w:val="FF0000"/>
          <w:spacing w:val="-3"/>
          <w:sz w:val="20"/>
          <w:highlight w:val="yellow"/>
        </w:rPr>
        <w:t>No renewals</w:t>
      </w:r>
    </w:p>
    <w:p w14:paraId="53AF8C29" w14:textId="33EE38EF" w:rsidR="00734DBC" w:rsidRDefault="00734DBC" w:rsidP="006A3F0B">
      <w:pPr>
        <w:tabs>
          <w:tab w:val="left" w:pos="-720"/>
        </w:tabs>
        <w:suppressAutoHyphens/>
        <w:jc w:val="both"/>
        <w:rPr>
          <w:rFonts w:ascii="Arial" w:hAnsi="Arial" w:cs="Arial"/>
          <w:spacing w:val="-3"/>
          <w:sz w:val="20"/>
        </w:rPr>
      </w:pPr>
      <w:r w:rsidRPr="00734DBC">
        <w:rPr>
          <w:rFonts w:ascii="Arial" w:hAnsi="Arial" w:cs="Arial"/>
          <w:spacing w:val="-3"/>
          <w:sz w:val="20"/>
        </w:rPr>
        <w:t xml:space="preserve">The MDE will pay Contractor an amount not to exceed </w:t>
      </w:r>
      <w:r w:rsidRPr="00FD3AE0">
        <w:rPr>
          <w:rFonts w:ascii="Arial" w:hAnsi="Arial" w:cs="Arial"/>
          <w:b/>
          <w:bCs/>
          <w:spacing w:val="-3"/>
          <w:sz w:val="20"/>
        </w:rPr>
        <w:t>$</w:t>
      </w:r>
      <w:r w:rsidRPr="00FD3AE0">
        <w:rPr>
          <w:rFonts w:ascii="Arial" w:hAnsi="Arial" w:cs="Arial"/>
          <w:b/>
          <w:bCs/>
          <w:color w:val="FF0000"/>
          <w:spacing w:val="-3"/>
          <w:sz w:val="20"/>
        </w:rPr>
        <w:t>Current fiscal year amount</w:t>
      </w:r>
      <w:r w:rsidR="00FD3AE0">
        <w:rPr>
          <w:rFonts w:ascii="Arial" w:hAnsi="Arial" w:cs="Arial"/>
          <w:spacing w:val="-3"/>
          <w:sz w:val="20"/>
        </w:rPr>
        <w:t xml:space="preserve"> for FY</w:t>
      </w:r>
      <w:r w:rsidR="00FD3AE0">
        <w:rPr>
          <w:rFonts w:ascii="Arial" w:hAnsi="Arial" w:cs="Arial"/>
          <w:color w:val="FF0000"/>
          <w:spacing w:val="-3"/>
          <w:sz w:val="20"/>
        </w:rPr>
        <w:t>XX</w:t>
      </w:r>
      <w:r w:rsidRPr="00734DBC">
        <w:rPr>
          <w:rFonts w:ascii="Arial" w:hAnsi="Arial" w:cs="Arial"/>
          <w:spacing w:val="-3"/>
          <w:sz w:val="20"/>
        </w:rPr>
        <w:t>.</w:t>
      </w:r>
    </w:p>
    <w:p w14:paraId="5B98AB9B" w14:textId="1D1F8928" w:rsidR="003E37D1" w:rsidRPr="003E37D1" w:rsidRDefault="003E37D1" w:rsidP="006A3F0B">
      <w:pPr>
        <w:tabs>
          <w:tab w:val="left" w:pos="-720"/>
        </w:tabs>
        <w:suppressAutoHyphens/>
        <w:jc w:val="both"/>
        <w:rPr>
          <w:rFonts w:ascii="Arial" w:hAnsi="Arial" w:cs="Arial"/>
          <w:color w:val="FF0000"/>
          <w:spacing w:val="-3"/>
          <w:sz w:val="20"/>
        </w:rPr>
      </w:pPr>
      <w:r w:rsidRPr="003E37D1">
        <w:rPr>
          <w:rFonts w:ascii="Arial" w:hAnsi="Arial" w:cs="Arial"/>
          <w:color w:val="FF0000"/>
          <w:spacing w:val="-3"/>
          <w:sz w:val="20"/>
          <w:highlight w:val="yellow"/>
        </w:rPr>
        <w:t>Multi-year contract with renewal the last year.</w:t>
      </w:r>
    </w:p>
    <w:p w14:paraId="550AEF7B" w14:textId="794EB592" w:rsidR="003E37D1" w:rsidRDefault="003E37D1" w:rsidP="006A3F0B">
      <w:pPr>
        <w:tabs>
          <w:tab w:val="left" w:pos="-720"/>
        </w:tabs>
        <w:suppressAutoHyphens/>
        <w:jc w:val="both"/>
        <w:rPr>
          <w:rFonts w:ascii="Arial" w:hAnsi="Arial" w:cs="Arial"/>
          <w:spacing w:val="-3"/>
          <w:sz w:val="20"/>
        </w:rPr>
      </w:pPr>
      <w:r>
        <w:rPr>
          <w:rFonts w:ascii="Arial" w:hAnsi="Arial" w:cs="Arial"/>
          <w:spacing w:val="-3"/>
          <w:sz w:val="20"/>
        </w:rPr>
        <w:t xml:space="preserve">The MDE will pay Contractor an amount not to exceed $ </w:t>
      </w:r>
      <w:r>
        <w:rPr>
          <w:rFonts w:ascii="Arial" w:hAnsi="Arial" w:cs="Arial"/>
          <w:color w:val="FF0000"/>
          <w:spacing w:val="-3"/>
          <w:sz w:val="20"/>
        </w:rPr>
        <w:t xml:space="preserve">amount for all years </w:t>
      </w:r>
      <w:r>
        <w:rPr>
          <w:rFonts w:ascii="Arial" w:hAnsi="Arial" w:cs="Arial"/>
          <w:spacing w:val="-3"/>
          <w:sz w:val="20"/>
        </w:rPr>
        <w:t xml:space="preserve">through the </w:t>
      </w:r>
      <w:r w:rsidRPr="0040461D">
        <w:rPr>
          <w:rFonts w:ascii="Arial" w:hAnsi="Arial" w:cs="Arial"/>
          <w:color w:val="FF0000"/>
          <w:spacing w:val="-3"/>
          <w:sz w:val="20"/>
          <w:highlight w:val="yellow"/>
        </w:rPr>
        <w:t>end date</w:t>
      </w:r>
      <w:r w:rsidRPr="0040461D">
        <w:rPr>
          <w:rFonts w:ascii="Arial" w:hAnsi="Arial" w:cs="Arial"/>
          <w:color w:val="FF0000"/>
          <w:spacing w:val="-3"/>
          <w:sz w:val="20"/>
        </w:rPr>
        <w:t xml:space="preserve"> </w:t>
      </w:r>
      <w:r>
        <w:rPr>
          <w:rFonts w:ascii="Arial" w:hAnsi="Arial" w:cs="Arial"/>
          <w:spacing w:val="-3"/>
          <w:sz w:val="20"/>
        </w:rPr>
        <w:t>of the contract.</w:t>
      </w:r>
    </w:p>
    <w:p w14:paraId="7E3C605F" w14:textId="77777777" w:rsidR="00723B18" w:rsidRDefault="00723B18" w:rsidP="006A3F0B">
      <w:pPr>
        <w:tabs>
          <w:tab w:val="left" w:pos="-720"/>
        </w:tabs>
        <w:suppressAutoHyphens/>
        <w:jc w:val="both"/>
        <w:rPr>
          <w:rFonts w:ascii="Arial" w:hAnsi="Arial" w:cs="Arial"/>
          <w:spacing w:val="-3"/>
          <w:sz w:val="20"/>
        </w:rPr>
      </w:pPr>
    </w:p>
    <w:p w14:paraId="50561D8D" w14:textId="77A277FA" w:rsidR="00723B18" w:rsidRDefault="00723B18" w:rsidP="006A3F0B">
      <w:pPr>
        <w:tabs>
          <w:tab w:val="left" w:pos="-720"/>
        </w:tabs>
        <w:suppressAutoHyphens/>
        <w:jc w:val="both"/>
        <w:rPr>
          <w:rFonts w:ascii="Arial" w:hAnsi="Arial" w:cs="Arial"/>
          <w:color w:val="FF0000"/>
          <w:spacing w:val="-3"/>
          <w:sz w:val="20"/>
        </w:rPr>
      </w:pPr>
      <w:r w:rsidRPr="0099717F">
        <w:rPr>
          <w:rFonts w:ascii="Arial" w:hAnsi="Arial" w:cs="Arial"/>
          <w:spacing w:val="-3"/>
          <w:sz w:val="20"/>
        </w:rPr>
        <w:t>FY</w:t>
      </w:r>
      <w:r>
        <w:rPr>
          <w:rFonts w:ascii="Arial" w:hAnsi="Arial" w:cs="Arial"/>
          <w:color w:val="FF0000"/>
          <w:spacing w:val="-3"/>
          <w:sz w:val="20"/>
        </w:rPr>
        <w:t>#</w:t>
      </w:r>
      <w:r>
        <w:rPr>
          <w:rFonts w:ascii="Arial" w:hAnsi="Arial" w:cs="Arial"/>
          <w:spacing w:val="-3"/>
          <w:sz w:val="20"/>
        </w:rPr>
        <w:t xml:space="preserve"> - </w:t>
      </w:r>
      <w:r>
        <w:rPr>
          <w:rFonts w:ascii="Arial" w:hAnsi="Arial" w:cs="Arial"/>
          <w:color w:val="FF0000"/>
          <w:spacing w:val="-3"/>
          <w:sz w:val="20"/>
        </w:rPr>
        <w:t>add amount</w:t>
      </w:r>
    </w:p>
    <w:p w14:paraId="21F07384" w14:textId="04F557F8" w:rsidR="00723B18" w:rsidRDefault="00723B18" w:rsidP="006A3F0B">
      <w:pPr>
        <w:tabs>
          <w:tab w:val="left" w:pos="-720"/>
        </w:tabs>
        <w:suppressAutoHyphens/>
        <w:jc w:val="both"/>
        <w:rPr>
          <w:rFonts w:ascii="Arial" w:hAnsi="Arial" w:cs="Arial"/>
          <w:color w:val="FF0000"/>
          <w:spacing w:val="-3"/>
          <w:sz w:val="20"/>
        </w:rPr>
      </w:pPr>
      <w:r w:rsidRPr="0099717F">
        <w:rPr>
          <w:rFonts w:ascii="Arial" w:hAnsi="Arial" w:cs="Arial"/>
          <w:spacing w:val="-3"/>
          <w:sz w:val="20"/>
        </w:rPr>
        <w:t>FY</w:t>
      </w:r>
      <w:r>
        <w:rPr>
          <w:rFonts w:ascii="Arial" w:hAnsi="Arial" w:cs="Arial"/>
          <w:color w:val="FF0000"/>
          <w:spacing w:val="-3"/>
          <w:sz w:val="20"/>
        </w:rPr>
        <w:t># - add amount</w:t>
      </w:r>
    </w:p>
    <w:p w14:paraId="0F955DF8" w14:textId="49E58BB4" w:rsidR="0099717F" w:rsidRPr="00723B18" w:rsidRDefault="0099717F" w:rsidP="006A3F0B">
      <w:pPr>
        <w:tabs>
          <w:tab w:val="left" w:pos="-720"/>
        </w:tabs>
        <w:suppressAutoHyphens/>
        <w:jc w:val="both"/>
        <w:rPr>
          <w:rFonts w:ascii="Arial" w:hAnsi="Arial" w:cs="Arial"/>
          <w:color w:val="FF0000"/>
          <w:spacing w:val="-3"/>
          <w:sz w:val="20"/>
        </w:rPr>
      </w:pPr>
      <w:r>
        <w:rPr>
          <w:rFonts w:ascii="Arial" w:hAnsi="Arial" w:cs="Arial"/>
          <w:color w:val="FF0000"/>
          <w:spacing w:val="-3"/>
          <w:sz w:val="20"/>
        </w:rPr>
        <w:t xml:space="preserve">Etc. </w:t>
      </w:r>
    </w:p>
    <w:p w14:paraId="6A5628B8" w14:textId="77777777" w:rsidR="00734DBC" w:rsidRPr="00734DBC" w:rsidRDefault="00734DBC" w:rsidP="006A3F0B">
      <w:pPr>
        <w:tabs>
          <w:tab w:val="left" w:pos="-720"/>
        </w:tabs>
        <w:suppressAutoHyphens/>
        <w:jc w:val="both"/>
        <w:rPr>
          <w:rFonts w:ascii="Arial" w:hAnsi="Arial" w:cs="Arial"/>
          <w:color w:val="FF0000"/>
          <w:spacing w:val="-3"/>
          <w:sz w:val="20"/>
        </w:rPr>
      </w:pPr>
    </w:p>
    <w:p w14:paraId="17617041" w14:textId="3AF8FEA2" w:rsidR="00B41074" w:rsidRPr="00734DBC" w:rsidRDefault="00B41074" w:rsidP="00B41074">
      <w:pPr>
        <w:tabs>
          <w:tab w:val="left" w:pos="-720"/>
          <w:tab w:val="left" w:pos="0"/>
        </w:tabs>
        <w:suppressAutoHyphens/>
        <w:jc w:val="both"/>
        <w:rPr>
          <w:rFonts w:ascii="Arial" w:hAnsi="Arial" w:cs="Arial"/>
          <w:b/>
          <w:color w:val="FF0000"/>
          <w:spacing w:val="-3"/>
          <w:sz w:val="20"/>
        </w:rPr>
      </w:pPr>
      <w:bookmarkStart w:id="2" w:name="_Hlk5959405"/>
      <w:bookmarkEnd w:id="1"/>
      <w:r w:rsidRPr="00734DBC">
        <w:rPr>
          <w:rFonts w:ascii="Arial" w:hAnsi="Arial" w:cs="Arial"/>
          <w:b/>
          <w:color w:val="FF0000"/>
          <w:spacing w:val="-3"/>
          <w:sz w:val="20"/>
        </w:rPr>
        <w:t>In</w:t>
      </w:r>
      <w:r w:rsidR="0051203C" w:rsidRPr="00734DBC">
        <w:rPr>
          <w:rFonts w:ascii="Arial" w:hAnsi="Arial" w:cs="Arial"/>
          <w:b/>
          <w:color w:val="FF0000"/>
          <w:spacing w:val="-3"/>
          <w:sz w:val="20"/>
        </w:rPr>
        <w:t xml:space="preserve">clude </w:t>
      </w:r>
      <w:r w:rsidRPr="00734DBC">
        <w:rPr>
          <w:rFonts w:ascii="Arial" w:hAnsi="Arial" w:cs="Arial"/>
          <w:b/>
          <w:color w:val="FF0000"/>
          <w:spacing w:val="-3"/>
          <w:sz w:val="20"/>
        </w:rPr>
        <w:t xml:space="preserve">the following </w:t>
      </w:r>
      <w:r w:rsidR="0051203C" w:rsidRPr="00734DBC">
        <w:rPr>
          <w:rFonts w:ascii="Arial" w:hAnsi="Arial" w:cs="Arial"/>
          <w:b/>
          <w:color w:val="FF0000"/>
          <w:spacing w:val="-3"/>
          <w:sz w:val="20"/>
        </w:rPr>
        <w:t>renewal statement</w:t>
      </w:r>
      <w:bookmarkEnd w:id="2"/>
      <w:r w:rsidR="002A18B3" w:rsidRPr="00734DBC">
        <w:rPr>
          <w:rFonts w:ascii="Arial" w:hAnsi="Arial" w:cs="Arial"/>
          <w:b/>
          <w:color w:val="FF0000"/>
          <w:spacing w:val="-3"/>
          <w:sz w:val="20"/>
        </w:rPr>
        <w:t>:</w:t>
      </w:r>
      <w:r w:rsidR="00B554F4" w:rsidRPr="00734DBC">
        <w:rPr>
          <w:rFonts w:ascii="Arial" w:hAnsi="Arial" w:cs="Arial"/>
          <w:b/>
          <w:color w:val="FF0000"/>
          <w:spacing w:val="-3"/>
          <w:sz w:val="20"/>
          <w:highlight w:val="yellow"/>
        </w:rPr>
        <w:t xml:space="preserve"> If no renewal statement was included</w:t>
      </w:r>
      <w:r w:rsidR="00C623A3">
        <w:rPr>
          <w:rFonts w:ascii="Arial" w:hAnsi="Arial" w:cs="Arial"/>
          <w:b/>
          <w:color w:val="FF0000"/>
          <w:spacing w:val="-3"/>
          <w:sz w:val="20"/>
          <w:highlight w:val="yellow"/>
        </w:rPr>
        <w:t xml:space="preserve"> in the solicitation</w:t>
      </w:r>
      <w:r w:rsidR="00B554F4" w:rsidRPr="00734DBC">
        <w:rPr>
          <w:rFonts w:ascii="Arial" w:hAnsi="Arial" w:cs="Arial"/>
          <w:b/>
          <w:color w:val="FF0000"/>
          <w:spacing w:val="-3"/>
          <w:sz w:val="20"/>
          <w:highlight w:val="yellow"/>
        </w:rPr>
        <w:t xml:space="preserve">, please delete </w:t>
      </w:r>
      <w:r w:rsidR="00734DBC" w:rsidRPr="00734DBC">
        <w:rPr>
          <w:rFonts w:ascii="Arial" w:hAnsi="Arial" w:cs="Arial"/>
          <w:b/>
          <w:color w:val="FF0000"/>
          <w:spacing w:val="-3"/>
          <w:sz w:val="20"/>
          <w:highlight w:val="yellow"/>
        </w:rPr>
        <w:t xml:space="preserve">entire </w:t>
      </w:r>
      <w:r w:rsidR="00B554F4" w:rsidRPr="00734DBC">
        <w:rPr>
          <w:rFonts w:ascii="Arial" w:hAnsi="Arial" w:cs="Arial"/>
          <w:b/>
          <w:color w:val="FF0000"/>
          <w:spacing w:val="-3"/>
          <w:sz w:val="20"/>
          <w:highlight w:val="yellow"/>
        </w:rPr>
        <w:t>renewal statement</w:t>
      </w:r>
      <w:r w:rsidR="00C623A3">
        <w:rPr>
          <w:rFonts w:ascii="Arial" w:hAnsi="Arial" w:cs="Arial"/>
          <w:b/>
          <w:color w:val="FF0000"/>
          <w:spacing w:val="-3"/>
          <w:sz w:val="20"/>
          <w:highlight w:val="yellow"/>
        </w:rPr>
        <w:t xml:space="preserve"> below</w:t>
      </w:r>
      <w:r w:rsidR="00B554F4" w:rsidRPr="00734DBC">
        <w:rPr>
          <w:rFonts w:ascii="Arial" w:hAnsi="Arial" w:cs="Arial"/>
          <w:b/>
          <w:color w:val="FF0000"/>
          <w:spacing w:val="-3"/>
          <w:sz w:val="20"/>
          <w:highlight w:val="yellow"/>
        </w:rPr>
        <w:t>.</w:t>
      </w:r>
    </w:p>
    <w:p w14:paraId="101C2AD5" w14:textId="77777777" w:rsidR="00B94A1E" w:rsidRPr="00734DBC" w:rsidRDefault="00B94A1E" w:rsidP="00571D89">
      <w:pPr>
        <w:jc w:val="both"/>
        <w:rPr>
          <w:rFonts w:ascii="Arial" w:hAnsi="Arial" w:cs="Arial"/>
          <w:iCs/>
          <w:spacing w:val="-3"/>
          <w:sz w:val="20"/>
        </w:rPr>
      </w:pPr>
    </w:p>
    <w:p w14:paraId="4F2201B9" w14:textId="04494EB0" w:rsidR="00BC6506" w:rsidRPr="00BC6506" w:rsidRDefault="00BC6506" w:rsidP="00571D89">
      <w:pPr>
        <w:jc w:val="both"/>
        <w:rPr>
          <w:rFonts w:ascii="Arial" w:hAnsi="Arial" w:cs="Arial"/>
          <w:iCs/>
          <w:color w:val="FF0000"/>
          <w:spacing w:val="-3"/>
          <w:sz w:val="20"/>
        </w:rPr>
      </w:pPr>
      <w:bookmarkStart w:id="3" w:name="_Hlk99357035"/>
      <w:bookmarkStart w:id="4" w:name="_Hlk519928748"/>
      <w:r w:rsidRPr="00BC6506">
        <w:rPr>
          <w:rFonts w:ascii="Arial" w:hAnsi="Arial" w:cs="Arial"/>
          <w:iCs/>
          <w:color w:val="FF0000"/>
          <w:spacing w:val="-3"/>
          <w:sz w:val="20"/>
          <w:highlight w:val="yellow"/>
        </w:rPr>
        <w:t>Review solicitation for the number of renewal options</w:t>
      </w:r>
    </w:p>
    <w:bookmarkEnd w:id="3"/>
    <w:p w14:paraId="23A3F038" w14:textId="2A8D63DA" w:rsidR="00571D89" w:rsidRPr="00C623A3" w:rsidRDefault="006C2294" w:rsidP="00571D89">
      <w:pPr>
        <w:jc w:val="both"/>
        <w:rPr>
          <w:rFonts w:ascii="Arial" w:hAnsi="Arial" w:cs="Arial"/>
          <w:iCs/>
          <w:spacing w:val="-3"/>
          <w:sz w:val="20"/>
        </w:rPr>
      </w:pPr>
      <w:r w:rsidRPr="00C623A3">
        <w:rPr>
          <w:rFonts w:ascii="Arial" w:hAnsi="Arial" w:cs="Arial"/>
          <w:iCs/>
          <w:spacing w:val="-3"/>
          <w:sz w:val="20"/>
        </w:rPr>
        <w:t>Renewal of contract</w:t>
      </w:r>
      <w:r w:rsidR="00CE2B5D" w:rsidRPr="00C623A3">
        <w:rPr>
          <w:rFonts w:ascii="Arial" w:hAnsi="Arial" w:cs="Arial"/>
          <w:iCs/>
          <w:spacing w:val="-3"/>
          <w:sz w:val="20"/>
        </w:rPr>
        <w:t xml:space="preserve"> for</w:t>
      </w:r>
      <w:r w:rsidR="00BC6506">
        <w:rPr>
          <w:rFonts w:ascii="Arial" w:hAnsi="Arial" w:cs="Arial"/>
          <w:iCs/>
          <w:spacing w:val="-3"/>
          <w:sz w:val="20"/>
        </w:rPr>
        <w:t xml:space="preserve"> </w:t>
      </w:r>
      <w:r w:rsidR="00596E70">
        <w:rPr>
          <w:rFonts w:ascii="Arial" w:hAnsi="Arial" w:cs="Arial"/>
          <w:iCs/>
          <w:color w:val="FF0000"/>
          <w:spacing w:val="-3"/>
          <w:sz w:val="20"/>
        </w:rPr>
        <w:t>number (</w:t>
      </w:r>
      <w:r w:rsidR="00BC6506">
        <w:rPr>
          <w:rFonts w:ascii="Arial" w:hAnsi="Arial" w:cs="Arial"/>
          <w:iCs/>
          <w:color w:val="FF0000"/>
          <w:spacing w:val="-3"/>
          <w:sz w:val="20"/>
        </w:rPr>
        <w:t>#</w:t>
      </w:r>
      <w:r w:rsidR="00596E70">
        <w:rPr>
          <w:rFonts w:ascii="Arial" w:hAnsi="Arial" w:cs="Arial"/>
          <w:iCs/>
          <w:color w:val="FF0000"/>
          <w:spacing w:val="-3"/>
          <w:sz w:val="20"/>
        </w:rPr>
        <w:t>)</w:t>
      </w:r>
      <w:r w:rsidR="00CE2B5D" w:rsidRPr="00C623A3">
        <w:rPr>
          <w:rFonts w:ascii="Arial" w:hAnsi="Arial" w:cs="Arial"/>
          <w:iCs/>
          <w:spacing w:val="-3"/>
          <w:sz w:val="20"/>
        </w:rPr>
        <w:t xml:space="preserve"> optional years</w:t>
      </w:r>
      <w:r w:rsidRPr="00C623A3">
        <w:rPr>
          <w:rFonts w:ascii="Arial" w:hAnsi="Arial" w:cs="Arial"/>
          <w:iCs/>
          <w:spacing w:val="-3"/>
          <w:sz w:val="20"/>
        </w:rPr>
        <w:t xml:space="preserve"> will be determined annually and shall be contingent upon successful completion of the services in the preceding year’s contract and a performance-based evaluation. </w:t>
      </w:r>
    </w:p>
    <w:bookmarkEnd w:id="4"/>
    <w:p w14:paraId="634348B8" w14:textId="77777777" w:rsidR="006C2294" w:rsidRPr="00734DBC" w:rsidRDefault="006C2294" w:rsidP="00571D89">
      <w:pPr>
        <w:jc w:val="both"/>
        <w:rPr>
          <w:rFonts w:ascii="Arial" w:hAnsi="Arial" w:cs="Arial"/>
          <w:spacing w:val="-3"/>
          <w:sz w:val="20"/>
          <w:u w:val="single"/>
        </w:rPr>
      </w:pPr>
    </w:p>
    <w:p w14:paraId="27499369" w14:textId="77777777" w:rsidR="0051203C" w:rsidRPr="00734DBC" w:rsidRDefault="0051203C" w:rsidP="00571D89">
      <w:pPr>
        <w:jc w:val="both"/>
        <w:rPr>
          <w:rFonts w:ascii="Arial" w:hAnsi="Arial" w:cs="Arial"/>
          <w:spacing w:val="-3"/>
          <w:sz w:val="20"/>
        </w:rPr>
      </w:pPr>
      <w:r w:rsidRPr="00734DBC">
        <w:rPr>
          <w:rFonts w:ascii="Arial" w:hAnsi="Arial" w:cs="Arial"/>
          <w:spacing w:val="-3"/>
          <w:sz w:val="20"/>
        </w:rPr>
        <w:t xml:space="preserve">Based upon the Internal Revenue Service Code, </w:t>
      </w:r>
      <w:r w:rsidR="000067FC" w:rsidRPr="00734DBC">
        <w:rPr>
          <w:rFonts w:ascii="Arial" w:hAnsi="Arial" w:cs="Arial"/>
          <w:spacing w:val="-3"/>
          <w:sz w:val="20"/>
        </w:rPr>
        <w:t>Contractor</w:t>
      </w:r>
      <w:r w:rsidRPr="00734DBC">
        <w:rPr>
          <w:rFonts w:ascii="Arial" w:hAnsi="Arial" w:cs="Arial"/>
          <w:spacing w:val="-3"/>
          <w:sz w:val="20"/>
        </w:rPr>
        <w:t xml:space="preserve"> has been classified as an independent contractor and will not be subject to withholding.</w:t>
      </w:r>
    </w:p>
    <w:p w14:paraId="4CA8F172" w14:textId="77777777" w:rsidR="00771C70" w:rsidRPr="00734DBC" w:rsidRDefault="00771C70" w:rsidP="00571D89">
      <w:pPr>
        <w:jc w:val="both"/>
        <w:rPr>
          <w:rFonts w:ascii="Arial" w:hAnsi="Arial" w:cs="Arial"/>
          <w:spacing w:val="-3"/>
          <w:sz w:val="20"/>
          <w:u w:val="single"/>
        </w:rPr>
      </w:pPr>
    </w:p>
    <w:p w14:paraId="08437523" w14:textId="77777777" w:rsidR="00771C70" w:rsidRPr="00734DBC" w:rsidRDefault="00771C70" w:rsidP="00571D89">
      <w:pPr>
        <w:jc w:val="both"/>
        <w:rPr>
          <w:rFonts w:ascii="Arial" w:hAnsi="Arial" w:cs="Arial"/>
          <w:color w:val="FF0000"/>
          <w:spacing w:val="-3"/>
          <w:sz w:val="20"/>
        </w:rPr>
      </w:pPr>
      <w:r w:rsidRPr="00734DBC">
        <w:rPr>
          <w:rFonts w:ascii="Arial" w:hAnsi="Arial" w:cs="Arial"/>
          <w:color w:val="FF0000"/>
          <w:spacing w:val="-3"/>
          <w:sz w:val="20"/>
          <w:highlight w:val="green"/>
        </w:rPr>
        <w:t>(Choose a statement of work)</w:t>
      </w:r>
    </w:p>
    <w:p w14:paraId="1EF18793" w14:textId="2CD9D232" w:rsidR="00471FB9" w:rsidRPr="00734DBC" w:rsidRDefault="00471FB9" w:rsidP="008038AB">
      <w:pPr>
        <w:numPr>
          <w:ilvl w:val="0"/>
          <w:numId w:val="25"/>
        </w:numPr>
        <w:tabs>
          <w:tab w:val="left" w:pos="-720"/>
        </w:tabs>
        <w:suppressAutoHyphens/>
        <w:jc w:val="both"/>
        <w:rPr>
          <w:rFonts w:ascii="Arial" w:hAnsi="Arial" w:cs="Arial"/>
          <w:color w:val="FF0000"/>
          <w:spacing w:val="-3"/>
          <w:sz w:val="20"/>
        </w:rPr>
      </w:pPr>
      <w:r w:rsidRPr="00734DBC">
        <w:rPr>
          <w:rFonts w:ascii="Arial" w:hAnsi="Arial" w:cs="Arial"/>
          <w:b/>
          <w:spacing w:val="-3"/>
          <w:sz w:val="20"/>
          <w:u w:val="single"/>
        </w:rPr>
        <w:t>STATEMENT OF WORK</w:t>
      </w:r>
      <w:r w:rsidR="00A90280" w:rsidRPr="00734DBC">
        <w:rPr>
          <w:rFonts w:ascii="Arial" w:hAnsi="Arial" w:cs="Arial"/>
          <w:b/>
          <w:color w:val="FF0000"/>
          <w:spacing w:val="-3"/>
          <w:sz w:val="20"/>
        </w:rPr>
        <w:t xml:space="preserve"> </w:t>
      </w:r>
      <w:r w:rsidR="00A90280" w:rsidRPr="00734DBC">
        <w:rPr>
          <w:rFonts w:ascii="Arial" w:hAnsi="Arial" w:cs="Arial"/>
          <w:color w:val="FF0000"/>
          <w:spacing w:val="-3"/>
          <w:sz w:val="20"/>
        </w:rPr>
        <w:t xml:space="preserve"> </w:t>
      </w:r>
      <w:r w:rsidR="00A90280" w:rsidRPr="00FA677B">
        <w:rPr>
          <w:rFonts w:ascii="Arial" w:hAnsi="Arial" w:cs="Arial"/>
          <w:color w:val="FF0000"/>
          <w:spacing w:val="-3"/>
          <w:sz w:val="20"/>
          <w:highlight w:val="yellow"/>
        </w:rPr>
        <w:t>- RFP/Q</w:t>
      </w:r>
      <w:r w:rsidR="00771C70" w:rsidRPr="00FA677B">
        <w:rPr>
          <w:rFonts w:ascii="Arial" w:hAnsi="Arial" w:cs="Arial"/>
          <w:color w:val="FF0000"/>
          <w:spacing w:val="-3"/>
          <w:sz w:val="20"/>
          <w:highlight w:val="yellow"/>
        </w:rPr>
        <w:t xml:space="preserve"> </w:t>
      </w:r>
      <w:r w:rsidR="00022036" w:rsidRPr="00FA677B">
        <w:rPr>
          <w:rFonts w:ascii="Arial" w:hAnsi="Arial" w:cs="Arial"/>
          <w:color w:val="FF0000"/>
          <w:spacing w:val="-3"/>
          <w:sz w:val="20"/>
          <w:highlight w:val="yellow"/>
        </w:rPr>
        <w:t>A</w:t>
      </w:r>
      <w:r w:rsidR="00771C70" w:rsidRPr="00FA677B">
        <w:rPr>
          <w:rFonts w:ascii="Arial" w:hAnsi="Arial" w:cs="Arial"/>
          <w:color w:val="FF0000"/>
          <w:spacing w:val="-3"/>
          <w:sz w:val="20"/>
          <w:highlight w:val="yellow"/>
        </w:rPr>
        <w:t>ward</w:t>
      </w:r>
    </w:p>
    <w:p w14:paraId="32EACD4C" w14:textId="77777777" w:rsidR="00471FB9" w:rsidRPr="00734DBC" w:rsidRDefault="00471FB9" w:rsidP="00E21B19">
      <w:pPr>
        <w:tabs>
          <w:tab w:val="left" w:pos="-720"/>
        </w:tabs>
        <w:suppressAutoHyphens/>
        <w:jc w:val="both"/>
        <w:rPr>
          <w:rFonts w:ascii="Arial" w:hAnsi="Arial" w:cs="Arial"/>
          <w:b/>
          <w:spacing w:val="-3"/>
          <w:sz w:val="20"/>
        </w:rPr>
      </w:pPr>
    </w:p>
    <w:p w14:paraId="74D2AD9B" w14:textId="77777777" w:rsidR="00810A78" w:rsidRPr="00734DBC" w:rsidRDefault="0051203C" w:rsidP="00E21B19">
      <w:pPr>
        <w:tabs>
          <w:tab w:val="left" w:pos="-720"/>
        </w:tabs>
        <w:suppressAutoHyphens/>
        <w:jc w:val="both"/>
        <w:rPr>
          <w:rFonts w:ascii="Arial" w:hAnsi="Arial" w:cs="Arial"/>
          <w:spacing w:val="-3"/>
          <w:sz w:val="20"/>
        </w:rPr>
      </w:pPr>
      <w:r w:rsidRPr="00734DBC">
        <w:rPr>
          <w:rFonts w:ascii="Arial" w:hAnsi="Arial" w:cs="Arial"/>
          <w:spacing w:val="-3"/>
          <w:sz w:val="20"/>
        </w:rPr>
        <w:t>C</w:t>
      </w:r>
      <w:r w:rsidR="00471FB9" w:rsidRPr="00734DBC">
        <w:rPr>
          <w:rFonts w:ascii="Arial" w:hAnsi="Arial" w:cs="Arial"/>
          <w:spacing w:val="-3"/>
          <w:sz w:val="20"/>
        </w:rPr>
        <w:t xml:space="preserve">ontractor will fulfill all terms and conditions as outlined in the documents listed below.  </w:t>
      </w:r>
    </w:p>
    <w:p w14:paraId="515AFAB5" w14:textId="77777777" w:rsidR="000276AA" w:rsidRPr="00734DBC" w:rsidRDefault="000276AA" w:rsidP="00E21B19">
      <w:pPr>
        <w:tabs>
          <w:tab w:val="left" w:pos="-720"/>
        </w:tabs>
        <w:suppressAutoHyphens/>
        <w:jc w:val="both"/>
        <w:rPr>
          <w:rFonts w:ascii="Arial" w:hAnsi="Arial" w:cs="Arial"/>
          <w:spacing w:val="-3"/>
          <w:sz w:val="20"/>
        </w:rPr>
      </w:pPr>
    </w:p>
    <w:p w14:paraId="41CA008E" w14:textId="6526E8B0" w:rsidR="00A7249D" w:rsidRDefault="00810A78" w:rsidP="00E21B19">
      <w:pPr>
        <w:tabs>
          <w:tab w:val="left" w:pos="-720"/>
        </w:tabs>
        <w:suppressAutoHyphens/>
        <w:jc w:val="both"/>
        <w:rPr>
          <w:rFonts w:ascii="Arial" w:hAnsi="Arial" w:cs="Arial"/>
          <w:spacing w:val="-3"/>
          <w:sz w:val="20"/>
        </w:rPr>
      </w:pPr>
      <w:r w:rsidRPr="00734DBC">
        <w:rPr>
          <w:rFonts w:ascii="Arial" w:hAnsi="Arial" w:cs="Arial"/>
          <w:spacing w:val="-3"/>
          <w:sz w:val="20"/>
        </w:rPr>
        <w:t>Attachment 1</w:t>
      </w:r>
      <w:r w:rsidR="005458F4" w:rsidRPr="00734DBC">
        <w:rPr>
          <w:rFonts w:ascii="Arial" w:hAnsi="Arial" w:cs="Arial"/>
          <w:spacing w:val="-3"/>
          <w:sz w:val="20"/>
        </w:rPr>
        <w:t>: The</w:t>
      </w:r>
      <w:r w:rsidR="00471FB9" w:rsidRPr="00734DBC">
        <w:rPr>
          <w:rFonts w:ascii="Arial" w:hAnsi="Arial" w:cs="Arial"/>
          <w:spacing w:val="-3"/>
          <w:sz w:val="20"/>
        </w:rPr>
        <w:t xml:space="preserve"> MS Department of Education's Request for Proposal for</w:t>
      </w:r>
      <w:r w:rsidR="003D154D" w:rsidRPr="00734DBC">
        <w:rPr>
          <w:rFonts w:ascii="Arial" w:hAnsi="Arial" w:cs="Arial"/>
          <w:spacing w:val="-3"/>
          <w:sz w:val="20"/>
        </w:rPr>
        <w:t xml:space="preserve"> </w:t>
      </w:r>
      <w:r w:rsidR="003D154D" w:rsidRPr="00734DBC">
        <w:rPr>
          <w:rFonts w:ascii="Arial" w:hAnsi="Arial" w:cs="Arial"/>
          <w:color w:val="FF0000"/>
          <w:spacing w:val="-3"/>
          <w:sz w:val="20"/>
        </w:rPr>
        <w:t xml:space="preserve">name </w:t>
      </w:r>
      <w:r w:rsidR="00DF2C76">
        <w:rPr>
          <w:rFonts w:ascii="Arial" w:hAnsi="Arial" w:cs="Arial"/>
          <w:color w:val="FF0000"/>
          <w:spacing w:val="-3"/>
          <w:sz w:val="20"/>
        </w:rPr>
        <w:t>o</w:t>
      </w:r>
      <w:r w:rsidR="003D154D" w:rsidRPr="00734DBC">
        <w:rPr>
          <w:rFonts w:ascii="Arial" w:hAnsi="Arial" w:cs="Arial"/>
          <w:color w:val="FF0000"/>
          <w:spacing w:val="-3"/>
          <w:sz w:val="20"/>
        </w:rPr>
        <w:t>f RFP</w:t>
      </w:r>
      <w:r w:rsidR="009E4C47" w:rsidRPr="00734DBC">
        <w:rPr>
          <w:rFonts w:ascii="Arial" w:hAnsi="Arial" w:cs="Arial"/>
          <w:color w:val="FF0000"/>
          <w:spacing w:val="-3"/>
          <w:sz w:val="20"/>
        </w:rPr>
        <w:t>/Q</w:t>
      </w:r>
      <w:r w:rsidR="00471FB9" w:rsidRPr="00734DBC">
        <w:rPr>
          <w:rFonts w:ascii="Arial" w:hAnsi="Arial" w:cs="Arial"/>
          <w:spacing w:val="-3"/>
          <w:sz w:val="20"/>
        </w:rPr>
        <w:t xml:space="preserve"> </w:t>
      </w:r>
    </w:p>
    <w:p w14:paraId="7C70ABEB" w14:textId="70915A1C" w:rsidR="00471FB9" w:rsidRDefault="00A7249D" w:rsidP="00E21B19">
      <w:pPr>
        <w:tabs>
          <w:tab w:val="left" w:pos="-720"/>
        </w:tabs>
        <w:suppressAutoHyphens/>
        <w:jc w:val="both"/>
        <w:rPr>
          <w:rFonts w:ascii="Arial" w:hAnsi="Arial" w:cs="Arial"/>
          <w:color w:val="FF0000"/>
          <w:spacing w:val="-3"/>
          <w:sz w:val="20"/>
        </w:rPr>
      </w:pPr>
      <w:r>
        <w:rPr>
          <w:rFonts w:ascii="Arial" w:hAnsi="Arial" w:cs="Arial"/>
          <w:spacing w:val="-3"/>
          <w:sz w:val="20"/>
        </w:rPr>
        <w:t>A</w:t>
      </w:r>
      <w:r w:rsidR="00810A78" w:rsidRPr="00734DBC">
        <w:rPr>
          <w:rFonts w:ascii="Arial" w:hAnsi="Arial" w:cs="Arial"/>
          <w:spacing w:val="-3"/>
          <w:sz w:val="20"/>
        </w:rPr>
        <w:t>ttachment</w:t>
      </w:r>
      <w:r w:rsidR="005458F4" w:rsidRPr="00734DBC">
        <w:rPr>
          <w:rFonts w:ascii="Arial" w:hAnsi="Arial" w:cs="Arial"/>
          <w:spacing w:val="-3"/>
          <w:sz w:val="20"/>
        </w:rPr>
        <w:t xml:space="preserve"> 2: The</w:t>
      </w:r>
      <w:r w:rsidR="00471FB9" w:rsidRPr="00734DBC">
        <w:rPr>
          <w:rFonts w:ascii="Arial" w:hAnsi="Arial" w:cs="Arial"/>
          <w:spacing w:val="-3"/>
          <w:sz w:val="20"/>
        </w:rPr>
        <w:t xml:space="preserve"> Proposal submitted by </w:t>
      </w:r>
      <w:r w:rsidR="003D154D" w:rsidRPr="00734DBC">
        <w:rPr>
          <w:rFonts w:ascii="Arial" w:hAnsi="Arial" w:cs="Arial"/>
          <w:color w:val="FF0000"/>
          <w:spacing w:val="-3"/>
          <w:sz w:val="20"/>
        </w:rPr>
        <w:t>Contractor</w:t>
      </w:r>
      <w:r w:rsidR="006C2294" w:rsidRPr="00734DBC">
        <w:rPr>
          <w:rFonts w:ascii="Arial" w:hAnsi="Arial" w:cs="Arial"/>
          <w:color w:val="FF0000"/>
          <w:spacing w:val="-3"/>
          <w:sz w:val="20"/>
        </w:rPr>
        <w:t>’s</w:t>
      </w:r>
      <w:r w:rsidR="003D154D" w:rsidRPr="00734DBC">
        <w:rPr>
          <w:rFonts w:ascii="Arial" w:hAnsi="Arial" w:cs="Arial"/>
          <w:color w:val="FF0000"/>
          <w:spacing w:val="-3"/>
          <w:sz w:val="20"/>
        </w:rPr>
        <w:t xml:space="preserve"> name</w:t>
      </w:r>
      <w:r w:rsidR="003D154D" w:rsidRPr="00734DBC">
        <w:rPr>
          <w:rFonts w:ascii="Arial" w:hAnsi="Arial" w:cs="Arial"/>
          <w:spacing w:val="-3"/>
          <w:sz w:val="20"/>
        </w:rPr>
        <w:t xml:space="preserve"> </w:t>
      </w:r>
      <w:r w:rsidR="00471FB9" w:rsidRPr="00734DBC">
        <w:rPr>
          <w:rFonts w:ascii="Arial" w:hAnsi="Arial" w:cs="Arial"/>
          <w:spacing w:val="-3"/>
          <w:sz w:val="20"/>
        </w:rPr>
        <w:t xml:space="preserve">in response to the </w:t>
      </w:r>
      <w:r w:rsidR="00471FB9" w:rsidRPr="00734DBC">
        <w:rPr>
          <w:rFonts w:ascii="Arial" w:hAnsi="Arial" w:cs="Arial"/>
          <w:color w:val="FF0000"/>
          <w:spacing w:val="-3"/>
          <w:sz w:val="20"/>
        </w:rPr>
        <w:t>RFP</w:t>
      </w:r>
      <w:r w:rsidR="009E4C47" w:rsidRPr="00734DBC">
        <w:rPr>
          <w:rFonts w:ascii="Arial" w:hAnsi="Arial" w:cs="Arial"/>
          <w:color w:val="FF0000"/>
          <w:spacing w:val="-3"/>
          <w:sz w:val="20"/>
        </w:rPr>
        <w:t>/Q</w:t>
      </w:r>
    </w:p>
    <w:p w14:paraId="133AD2B2" w14:textId="6B0438EF" w:rsidR="00BC6506" w:rsidRDefault="00BC6506" w:rsidP="00E21B19">
      <w:pPr>
        <w:tabs>
          <w:tab w:val="left" w:pos="-720"/>
        </w:tabs>
        <w:suppressAutoHyphens/>
        <w:jc w:val="both"/>
        <w:rPr>
          <w:rFonts w:ascii="Arial" w:hAnsi="Arial" w:cs="Arial"/>
          <w:color w:val="FF0000"/>
          <w:spacing w:val="-3"/>
          <w:sz w:val="20"/>
        </w:rPr>
      </w:pPr>
      <w:r>
        <w:rPr>
          <w:rFonts w:ascii="Arial" w:hAnsi="Arial" w:cs="Arial"/>
          <w:color w:val="FF0000"/>
          <w:spacing w:val="-3"/>
          <w:sz w:val="20"/>
        </w:rPr>
        <w:t>Attachment 3: etc. (e.g., data sharing, performance bond, statement of work,)</w:t>
      </w:r>
      <w:r w:rsidR="00DF2C76">
        <w:rPr>
          <w:rFonts w:ascii="Arial" w:hAnsi="Arial" w:cs="Arial"/>
          <w:color w:val="FF0000"/>
          <w:spacing w:val="-3"/>
          <w:sz w:val="20"/>
        </w:rPr>
        <w:t xml:space="preserve"> </w:t>
      </w:r>
    </w:p>
    <w:p w14:paraId="392B2B59" w14:textId="15F75149" w:rsidR="008126D2" w:rsidRPr="00DF2C76" w:rsidRDefault="00DF2C76" w:rsidP="00E21B19">
      <w:pPr>
        <w:tabs>
          <w:tab w:val="left" w:pos="-720"/>
        </w:tabs>
        <w:suppressAutoHyphens/>
        <w:jc w:val="both"/>
        <w:rPr>
          <w:rFonts w:ascii="Arial" w:hAnsi="Arial" w:cs="Arial"/>
          <w:color w:val="FF0000"/>
          <w:spacing w:val="-3"/>
          <w:sz w:val="20"/>
        </w:rPr>
      </w:pPr>
      <w:r>
        <w:rPr>
          <w:rFonts w:ascii="Arial" w:hAnsi="Arial" w:cs="Arial"/>
          <w:color w:val="FF0000"/>
          <w:spacing w:val="-3"/>
          <w:sz w:val="20"/>
        </w:rPr>
        <w:t>Atta</w:t>
      </w:r>
      <w:r w:rsidR="008126D2">
        <w:rPr>
          <w:rFonts w:ascii="Arial" w:hAnsi="Arial" w:cs="Arial"/>
          <w:color w:val="FF0000"/>
          <w:spacing w:val="-3"/>
          <w:sz w:val="20"/>
        </w:rPr>
        <w:t>chment 4: follow suit with each document attached thereafter</w:t>
      </w:r>
    </w:p>
    <w:p w14:paraId="0980420C" w14:textId="3C4A4182" w:rsidR="006305B4" w:rsidRDefault="006305B4" w:rsidP="006305B4">
      <w:pPr>
        <w:tabs>
          <w:tab w:val="left" w:pos="-720"/>
        </w:tabs>
        <w:suppressAutoHyphens/>
        <w:jc w:val="both"/>
        <w:rPr>
          <w:rFonts w:ascii="Arial" w:hAnsi="Arial" w:cs="Arial"/>
          <w:spacing w:val="-3"/>
          <w:sz w:val="20"/>
        </w:rPr>
      </w:pPr>
    </w:p>
    <w:p w14:paraId="6F1356CD" w14:textId="77777777" w:rsidR="00ED06BB" w:rsidRPr="00734DBC" w:rsidRDefault="00ED06BB" w:rsidP="00E21B19">
      <w:pPr>
        <w:tabs>
          <w:tab w:val="left" w:pos="-720"/>
        </w:tabs>
        <w:suppressAutoHyphens/>
        <w:jc w:val="both"/>
        <w:rPr>
          <w:rFonts w:ascii="Arial" w:hAnsi="Arial" w:cs="Arial"/>
          <w:spacing w:val="-3"/>
          <w:sz w:val="20"/>
        </w:rPr>
      </w:pPr>
    </w:p>
    <w:p w14:paraId="53F5EEE2" w14:textId="480D598B" w:rsidR="00022036" w:rsidRPr="00734DBC" w:rsidRDefault="00570C07" w:rsidP="008038AB">
      <w:pPr>
        <w:tabs>
          <w:tab w:val="left" w:pos="-720"/>
        </w:tabs>
        <w:suppressAutoHyphens/>
        <w:jc w:val="both"/>
        <w:rPr>
          <w:rFonts w:ascii="Arial" w:hAnsi="Arial" w:cs="Arial"/>
          <w:color w:val="FF0000"/>
          <w:spacing w:val="-3"/>
          <w:sz w:val="20"/>
        </w:rPr>
      </w:pPr>
      <w:r w:rsidRPr="00734DBC">
        <w:rPr>
          <w:rFonts w:ascii="Arial" w:hAnsi="Arial" w:cs="Arial"/>
          <w:b/>
          <w:spacing w:val="-3"/>
          <w:sz w:val="20"/>
        </w:rPr>
        <w:t>B.</w:t>
      </w:r>
      <w:r w:rsidR="003E37D1">
        <w:rPr>
          <w:rFonts w:ascii="Arial" w:hAnsi="Arial" w:cs="Arial"/>
          <w:b/>
          <w:spacing w:val="-3"/>
          <w:sz w:val="20"/>
        </w:rPr>
        <w:t xml:space="preserve">  </w:t>
      </w:r>
      <w:r w:rsidR="00022036" w:rsidRPr="00734DBC">
        <w:rPr>
          <w:rFonts w:ascii="Arial" w:hAnsi="Arial" w:cs="Arial"/>
          <w:b/>
          <w:spacing w:val="-3"/>
          <w:sz w:val="20"/>
          <w:u w:val="single"/>
        </w:rPr>
        <w:t>STATEMENT OF WORK</w:t>
      </w:r>
      <w:r w:rsidR="00022036" w:rsidRPr="00734DBC">
        <w:rPr>
          <w:rFonts w:ascii="Arial" w:hAnsi="Arial" w:cs="Arial"/>
          <w:color w:val="FF0000"/>
          <w:spacing w:val="-3"/>
          <w:sz w:val="20"/>
        </w:rPr>
        <w:t xml:space="preserve"> </w:t>
      </w:r>
      <w:r w:rsidR="00022036" w:rsidRPr="00FA677B">
        <w:rPr>
          <w:rFonts w:ascii="Arial" w:hAnsi="Arial" w:cs="Arial"/>
          <w:color w:val="FF0000"/>
          <w:spacing w:val="-3"/>
          <w:sz w:val="20"/>
          <w:highlight w:val="yellow"/>
        </w:rPr>
        <w:t xml:space="preserve">– </w:t>
      </w:r>
      <w:r w:rsidR="000276AA" w:rsidRPr="00FA677B">
        <w:rPr>
          <w:rFonts w:ascii="Arial" w:hAnsi="Arial" w:cs="Arial"/>
          <w:color w:val="FF0000"/>
          <w:spacing w:val="-3"/>
          <w:sz w:val="20"/>
          <w:highlight w:val="yellow"/>
        </w:rPr>
        <w:t>V</w:t>
      </w:r>
      <w:r w:rsidR="006C2294" w:rsidRPr="00FA677B">
        <w:rPr>
          <w:rFonts w:ascii="Arial" w:hAnsi="Arial" w:cs="Arial"/>
          <w:color w:val="FF0000"/>
          <w:spacing w:val="-3"/>
          <w:sz w:val="20"/>
          <w:highlight w:val="yellow"/>
        </w:rPr>
        <w:t xml:space="preserve">endor </w:t>
      </w:r>
      <w:r w:rsidR="000276AA" w:rsidRPr="00FA677B">
        <w:rPr>
          <w:rFonts w:ascii="Arial" w:hAnsi="Arial" w:cs="Arial"/>
          <w:color w:val="FF0000"/>
          <w:spacing w:val="-3"/>
          <w:sz w:val="20"/>
          <w:highlight w:val="yellow"/>
        </w:rPr>
        <w:t>c</w:t>
      </w:r>
      <w:r w:rsidR="00022036" w:rsidRPr="00FA677B">
        <w:rPr>
          <w:rFonts w:ascii="Arial" w:hAnsi="Arial" w:cs="Arial"/>
          <w:color w:val="FF0000"/>
          <w:spacing w:val="-3"/>
          <w:sz w:val="20"/>
          <w:highlight w:val="yellow"/>
        </w:rPr>
        <w:t xml:space="preserve">ost </w:t>
      </w:r>
      <w:r w:rsidR="000276AA" w:rsidRPr="00FA677B">
        <w:rPr>
          <w:rFonts w:ascii="Arial" w:hAnsi="Arial" w:cs="Arial"/>
          <w:color w:val="FF0000"/>
          <w:spacing w:val="-3"/>
          <w:sz w:val="20"/>
          <w:highlight w:val="yellow"/>
        </w:rPr>
        <w:t>p</w:t>
      </w:r>
      <w:r w:rsidR="00022036" w:rsidRPr="00FA677B">
        <w:rPr>
          <w:rFonts w:ascii="Arial" w:hAnsi="Arial" w:cs="Arial"/>
          <w:color w:val="FF0000"/>
          <w:spacing w:val="-3"/>
          <w:sz w:val="20"/>
          <w:highlight w:val="yellow"/>
        </w:rPr>
        <w:t>roposals submitted</w:t>
      </w:r>
      <w:r w:rsidR="000276AA" w:rsidRPr="00FA677B">
        <w:rPr>
          <w:rFonts w:ascii="Arial" w:hAnsi="Arial" w:cs="Arial"/>
          <w:color w:val="FF0000"/>
          <w:spacing w:val="-3"/>
          <w:sz w:val="20"/>
          <w:highlight w:val="yellow"/>
        </w:rPr>
        <w:t xml:space="preserve"> for</w:t>
      </w:r>
      <w:r w:rsidR="003E37D1">
        <w:rPr>
          <w:rFonts w:ascii="Arial" w:hAnsi="Arial" w:cs="Arial"/>
          <w:color w:val="FF0000"/>
          <w:spacing w:val="-3"/>
          <w:sz w:val="20"/>
          <w:highlight w:val="yellow"/>
        </w:rPr>
        <w:t xml:space="preserve"> Request for</w:t>
      </w:r>
      <w:r w:rsidR="000276AA" w:rsidRPr="00FA677B">
        <w:rPr>
          <w:rFonts w:ascii="Arial" w:hAnsi="Arial" w:cs="Arial"/>
          <w:color w:val="FF0000"/>
          <w:spacing w:val="-3"/>
          <w:sz w:val="20"/>
          <w:highlight w:val="yellow"/>
        </w:rPr>
        <w:t xml:space="preserve"> Quotes requested</w:t>
      </w:r>
      <w:r w:rsidR="00022036" w:rsidRPr="00734DBC">
        <w:rPr>
          <w:rFonts w:ascii="Arial" w:hAnsi="Arial" w:cs="Arial"/>
          <w:color w:val="FF0000"/>
          <w:spacing w:val="-3"/>
          <w:sz w:val="20"/>
        </w:rPr>
        <w:t xml:space="preserve"> </w:t>
      </w:r>
    </w:p>
    <w:p w14:paraId="1CDA2A0C" w14:textId="77777777" w:rsidR="00022036" w:rsidRPr="00734DBC" w:rsidRDefault="00022036" w:rsidP="00022036">
      <w:pPr>
        <w:tabs>
          <w:tab w:val="left" w:pos="-720"/>
        </w:tabs>
        <w:suppressAutoHyphens/>
        <w:jc w:val="both"/>
        <w:rPr>
          <w:rFonts w:ascii="Arial" w:hAnsi="Arial" w:cs="Arial"/>
          <w:spacing w:val="-3"/>
          <w:sz w:val="20"/>
        </w:rPr>
      </w:pPr>
    </w:p>
    <w:p w14:paraId="788BCEF2" w14:textId="77777777" w:rsidR="00851B86" w:rsidRPr="00734DBC" w:rsidRDefault="000276AA" w:rsidP="00022036">
      <w:pPr>
        <w:tabs>
          <w:tab w:val="left" w:pos="-720"/>
        </w:tabs>
        <w:suppressAutoHyphens/>
        <w:jc w:val="both"/>
        <w:rPr>
          <w:rFonts w:ascii="Arial" w:hAnsi="Arial" w:cs="Arial"/>
          <w:spacing w:val="-3"/>
          <w:sz w:val="20"/>
        </w:rPr>
      </w:pPr>
      <w:r w:rsidRPr="00734DBC">
        <w:rPr>
          <w:rFonts w:ascii="Arial" w:hAnsi="Arial" w:cs="Arial"/>
          <w:spacing w:val="-3"/>
          <w:sz w:val="20"/>
        </w:rPr>
        <w:t>Contractor will fulfill all terms and conditions as outlined in the documents listed below.</w:t>
      </w:r>
      <w:r w:rsidR="00022036" w:rsidRPr="00734DBC">
        <w:rPr>
          <w:rFonts w:ascii="Arial" w:hAnsi="Arial" w:cs="Arial"/>
          <w:spacing w:val="-3"/>
          <w:sz w:val="20"/>
        </w:rPr>
        <w:t xml:space="preserve"> </w:t>
      </w:r>
    </w:p>
    <w:p w14:paraId="268F09C9" w14:textId="77777777" w:rsidR="000276AA" w:rsidRPr="00734DBC" w:rsidRDefault="000276AA" w:rsidP="00022036">
      <w:pPr>
        <w:tabs>
          <w:tab w:val="left" w:pos="-720"/>
        </w:tabs>
        <w:suppressAutoHyphens/>
        <w:jc w:val="both"/>
        <w:rPr>
          <w:rFonts w:ascii="Arial" w:hAnsi="Arial" w:cs="Arial"/>
          <w:color w:val="FF0000"/>
          <w:spacing w:val="-3"/>
          <w:sz w:val="20"/>
        </w:rPr>
      </w:pPr>
    </w:p>
    <w:p w14:paraId="58771ED6" w14:textId="6E634B07" w:rsidR="00851B86" w:rsidRPr="00734DBC" w:rsidRDefault="00851B86" w:rsidP="00851B86">
      <w:pPr>
        <w:numPr>
          <w:ilvl w:val="0"/>
          <w:numId w:val="22"/>
        </w:numPr>
        <w:tabs>
          <w:tab w:val="left" w:pos="-720"/>
        </w:tabs>
        <w:suppressAutoHyphens/>
        <w:jc w:val="both"/>
        <w:textAlignment w:val="auto"/>
        <w:rPr>
          <w:rFonts w:ascii="Arial" w:hAnsi="Arial" w:cs="Arial"/>
          <w:spacing w:val="-3"/>
          <w:sz w:val="20"/>
        </w:rPr>
      </w:pPr>
      <w:r w:rsidRPr="00734DBC">
        <w:rPr>
          <w:rFonts w:ascii="Arial" w:hAnsi="Arial" w:cs="Arial"/>
          <w:spacing w:val="-3"/>
          <w:sz w:val="20"/>
        </w:rPr>
        <w:t xml:space="preserve">Attachment 1: </w:t>
      </w:r>
      <w:r w:rsidR="00FA677B">
        <w:rPr>
          <w:rFonts w:ascii="Arial" w:hAnsi="Arial" w:cs="Arial"/>
          <w:spacing w:val="-3"/>
          <w:sz w:val="20"/>
        </w:rPr>
        <w:t xml:space="preserve"> </w:t>
      </w:r>
      <w:r w:rsidRPr="00734DBC">
        <w:rPr>
          <w:rFonts w:ascii="Arial" w:hAnsi="Arial" w:cs="Arial"/>
          <w:color w:val="FF0000"/>
          <w:spacing w:val="-3"/>
          <w:sz w:val="20"/>
        </w:rPr>
        <w:t xml:space="preserve">Name of </w:t>
      </w:r>
      <w:r w:rsidR="008126D2">
        <w:rPr>
          <w:rFonts w:ascii="Arial" w:hAnsi="Arial" w:cs="Arial"/>
          <w:color w:val="FF0000"/>
          <w:spacing w:val="-3"/>
          <w:sz w:val="20"/>
        </w:rPr>
        <w:t xml:space="preserve">Services on Request for </w:t>
      </w:r>
      <w:r w:rsidRPr="00734DBC">
        <w:rPr>
          <w:rFonts w:ascii="Arial" w:hAnsi="Arial" w:cs="Arial"/>
          <w:color w:val="FF0000"/>
          <w:spacing w:val="-3"/>
          <w:sz w:val="20"/>
        </w:rPr>
        <w:t>Quote</w:t>
      </w:r>
      <w:r w:rsidR="008126D2">
        <w:rPr>
          <w:rFonts w:ascii="Arial" w:hAnsi="Arial" w:cs="Arial"/>
          <w:color w:val="FF0000"/>
          <w:spacing w:val="-3"/>
          <w:sz w:val="20"/>
        </w:rPr>
        <w:t xml:space="preserve"> Form</w:t>
      </w:r>
    </w:p>
    <w:p w14:paraId="6CE6E822" w14:textId="77777777" w:rsidR="00022036" w:rsidRPr="00734DBC" w:rsidRDefault="00022036" w:rsidP="00022036">
      <w:pPr>
        <w:numPr>
          <w:ilvl w:val="0"/>
          <w:numId w:val="22"/>
        </w:numPr>
        <w:tabs>
          <w:tab w:val="left" w:pos="-720"/>
        </w:tabs>
        <w:suppressAutoHyphens/>
        <w:jc w:val="both"/>
        <w:textAlignment w:val="auto"/>
        <w:rPr>
          <w:rFonts w:ascii="Arial" w:hAnsi="Arial" w:cs="Arial"/>
          <w:spacing w:val="-3"/>
          <w:sz w:val="20"/>
        </w:rPr>
      </w:pPr>
      <w:r w:rsidRPr="00734DBC">
        <w:rPr>
          <w:rFonts w:ascii="Arial" w:hAnsi="Arial" w:cs="Arial"/>
          <w:spacing w:val="-3"/>
          <w:sz w:val="20"/>
        </w:rPr>
        <w:t xml:space="preserve">Attachment </w:t>
      </w:r>
      <w:r w:rsidR="00851B86" w:rsidRPr="00734DBC">
        <w:rPr>
          <w:rFonts w:ascii="Arial" w:hAnsi="Arial" w:cs="Arial"/>
          <w:spacing w:val="-3"/>
          <w:sz w:val="20"/>
        </w:rPr>
        <w:t>2</w:t>
      </w:r>
      <w:r w:rsidRPr="00734DBC">
        <w:rPr>
          <w:rFonts w:ascii="Arial" w:hAnsi="Arial" w:cs="Arial"/>
          <w:spacing w:val="-3"/>
          <w:sz w:val="20"/>
        </w:rPr>
        <w:t xml:space="preserve"> : Cost </w:t>
      </w:r>
      <w:r w:rsidR="006C2294" w:rsidRPr="00734DBC">
        <w:rPr>
          <w:rFonts w:ascii="Arial" w:hAnsi="Arial" w:cs="Arial"/>
          <w:spacing w:val="-3"/>
          <w:sz w:val="20"/>
        </w:rPr>
        <w:t>P</w:t>
      </w:r>
      <w:r w:rsidRPr="00734DBC">
        <w:rPr>
          <w:rFonts w:ascii="Arial" w:hAnsi="Arial" w:cs="Arial"/>
          <w:spacing w:val="-3"/>
          <w:sz w:val="20"/>
        </w:rPr>
        <w:t>roposal submitted</w:t>
      </w:r>
      <w:r w:rsidR="006C2294" w:rsidRPr="00734DBC">
        <w:rPr>
          <w:rFonts w:ascii="Arial" w:hAnsi="Arial" w:cs="Arial"/>
          <w:spacing w:val="-3"/>
          <w:sz w:val="20"/>
        </w:rPr>
        <w:t xml:space="preserve"> by </w:t>
      </w:r>
      <w:r w:rsidR="006C2294" w:rsidRPr="00734DBC">
        <w:rPr>
          <w:rFonts w:ascii="Arial" w:hAnsi="Arial" w:cs="Arial"/>
          <w:color w:val="FF0000"/>
          <w:spacing w:val="-3"/>
          <w:sz w:val="20"/>
        </w:rPr>
        <w:t>Contractor’s name</w:t>
      </w:r>
      <w:r w:rsidR="006C2294" w:rsidRPr="00734DBC">
        <w:rPr>
          <w:rFonts w:ascii="Arial" w:hAnsi="Arial" w:cs="Arial"/>
          <w:spacing w:val="-3"/>
          <w:sz w:val="20"/>
        </w:rPr>
        <w:t>:</w:t>
      </w:r>
      <w:r w:rsidRPr="00734DBC">
        <w:rPr>
          <w:rFonts w:ascii="Arial" w:hAnsi="Arial" w:cs="Arial"/>
          <w:spacing w:val="-3"/>
          <w:sz w:val="20"/>
        </w:rPr>
        <w:t xml:space="preserve"> </w:t>
      </w:r>
      <w:r w:rsidRPr="00734DBC">
        <w:rPr>
          <w:rFonts w:ascii="Arial" w:hAnsi="Arial" w:cs="Arial"/>
          <w:color w:val="FF0000"/>
          <w:spacing w:val="-3"/>
          <w:sz w:val="20"/>
        </w:rPr>
        <w:t>(Title</w:t>
      </w:r>
      <w:r w:rsidR="006C2294" w:rsidRPr="00734DBC">
        <w:rPr>
          <w:rFonts w:ascii="Arial" w:hAnsi="Arial" w:cs="Arial"/>
          <w:color w:val="FF0000"/>
          <w:spacing w:val="-3"/>
          <w:sz w:val="20"/>
        </w:rPr>
        <w:t xml:space="preserve"> of cost proposal</w:t>
      </w:r>
      <w:r w:rsidRPr="00734DBC">
        <w:rPr>
          <w:rFonts w:ascii="Arial" w:hAnsi="Arial" w:cs="Arial"/>
          <w:color w:val="FF0000"/>
          <w:spacing w:val="-3"/>
          <w:sz w:val="20"/>
        </w:rPr>
        <w:t xml:space="preserve"> and </w:t>
      </w:r>
      <w:r w:rsidR="006C2294" w:rsidRPr="00734DBC">
        <w:rPr>
          <w:rFonts w:ascii="Arial" w:hAnsi="Arial" w:cs="Arial"/>
          <w:color w:val="FF0000"/>
          <w:spacing w:val="-3"/>
          <w:sz w:val="20"/>
        </w:rPr>
        <w:t>d</w:t>
      </w:r>
      <w:r w:rsidRPr="00734DBC">
        <w:rPr>
          <w:rFonts w:ascii="Arial" w:hAnsi="Arial" w:cs="Arial"/>
          <w:color w:val="FF0000"/>
          <w:spacing w:val="-3"/>
          <w:sz w:val="20"/>
        </w:rPr>
        <w:t xml:space="preserve">ate) </w:t>
      </w:r>
      <w:r w:rsidRPr="00734DBC">
        <w:rPr>
          <w:rFonts w:ascii="Arial" w:hAnsi="Arial" w:cs="Arial"/>
          <w:spacing w:val="-3"/>
          <w:sz w:val="20"/>
        </w:rPr>
        <w:t xml:space="preserve">  </w:t>
      </w:r>
    </w:p>
    <w:p w14:paraId="71644BDF" w14:textId="77777777" w:rsidR="00851B86" w:rsidRPr="00734DBC" w:rsidRDefault="00851B86" w:rsidP="00851B86">
      <w:pPr>
        <w:tabs>
          <w:tab w:val="left" w:pos="-720"/>
        </w:tabs>
        <w:suppressAutoHyphens/>
        <w:jc w:val="both"/>
        <w:rPr>
          <w:rFonts w:ascii="Arial" w:hAnsi="Arial" w:cs="Arial"/>
          <w:spacing w:val="-3"/>
          <w:sz w:val="20"/>
        </w:rPr>
      </w:pPr>
    </w:p>
    <w:p w14:paraId="3B96D3BF" w14:textId="652A9792" w:rsidR="00B77D84" w:rsidRPr="00734DBC" w:rsidRDefault="00A83732" w:rsidP="00B77D84">
      <w:pPr>
        <w:tabs>
          <w:tab w:val="left" w:pos="-720"/>
        </w:tabs>
        <w:suppressAutoHyphens/>
        <w:jc w:val="both"/>
        <w:rPr>
          <w:rFonts w:ascii="Arial" w:hAnsi="Arial" w:cs="Arial"/>
          <w:color w:val="FF0000"/>
          <w:spacing w:val="-3"/>
          <w:sz w:val="20"/>
        </w:rPr>
      </w:pPr>
      <w:r w:rsidRPr="00734DBC">
        <w:rPr>
          <w:rFonts w:ascii="Arial" w:hAnsi="Arial" w:cs="Arial"/>
          <w:spacing w:val="-3"/>
          <w:sz w:val="20"/>
          <w:highlight w:val="yellow"/>
        </w:rPr>
        <w:t xml:space="preserve">For maintenance contract only: </w:t>
      </w:r>
      <w:r w:rsidRPr="00734DBC">
        <w:rPr>
          <w:rFonts w:ascii="Arial" w:hAnsi="Arial" w:cs="Arial"/>
          <w:color w:val="FF0000"/>
          <w:spacing w:val="-3"/>
          <w:sz w:val="20"/>
          <w:highlight w:val="yellow"/>
        </w:rPr>
        <w:t>This contract does not include compensation for the replacement of an entire unit. Failure to notify the MDE of such replacement will result in non-payment of products and services.</w:t>
      </w:r>
      <w:r w:rsidRPr="00734DBC">
        <w:rPr>
          <w:rFonts w:ascii="Arial" w:hAnsi="Arial" w:cs="Arial"/>
          <w:color w:val="FF0000"/>
          <w:spacing w:val="-3"/>
          <w:sz w:val="20"/>
        </w:rPr>
        <w:t xml:space="preserve"> </w:t>
      </w:r>
    </w:p>
    <w:p w14:paraId="24461091" w14:textId="77777777" w:rsidR="00A83732" w:rsidRPr="00734DBC" w:rsidRDefault="00A83732" w:rsidP="00B77D84">
      <w:pPr>
        <w:tabs>
          <w:tab w:val="left" w:pos="-720"/>
        </w:tabs>
        <w:suppressAutoHyphens/>
        <w:jc w:val="both"/>
        <w:rPr>
          <w:rFonts w:ascii="Arial" w:hAnsi="Arial" w:cs="Arial"/>
          <w:color w:val="FF0000"/>
          <w:spacing w:val="-3"/>
          <w:sz w:val="20"/>
        </w:rPr>
      </w:pPr>
    </w:p>
    <w:p w14:paraId="2EF65DC6" w14:textId="77777777" w:rsidR="00771C70" w:rsidRPr="00734DBC" w:rsidRDefault="00025212" w:rsidP="00F97140">
      <w:pPr>
        <w:numPr>
          <w:ilvl w:val="0"/>
          <w:numId w:val="25"/>
        </w:numPr>
        <w:tabs>
          <w:tab w:val="left" w:pos="-720"/>
        </w:tabs>
        <w:suppressAutoHyphens/>
        <w:jc w:val="both"/>
        <w:textAlignment w:val="auto"/>
        <w:rPr>
          <w:rFonts w:ascii="Arial" w:hAnsi="Arial" w:cs="Arial"/>
          <w:b/>
          <w:spacing w:val="-3"/>
          <w:sz w:val="20"/>
        </w:rPr>
      </w:pPr>
      <w:r w:rsidRPr="00734DBC">
        <w:rPr>
          <w:rFonts w:ascii="Arial" w:hAnsi="Arial" w:cs="Arial"/>
          <w:b/>
          <w:spacing w:val="-3"/>
          <w:sz w:val="20"/>
          <w:u w:val="single"/>
        </w:rPr>
        <w:t>PROGRAM EVALUATION</w:t>
      </w:r>
      <w:r w:rsidR="00D65F71" w:rsidRPr="00734DBC">
        <w:rPr>
          <w:rFonts w:ascii="Arial" w:hAnsi="Arial" w:cs="Arial"/>
          <w:b/>
          <w:spacing w:val="-3"/>
          <w:sz w:val="20"/>
        </w:rPr>
        <w:t xml:space="preserve"> </w:t>
      </w:r>
      <w:r w:rsidR="00D65F71" w:rsidRPr="00596E70">
        <w:rPr>
          <w:rFonts w:ascii="Arial" w:hAnsi="Arial" w:cs="Arial"/>
          <w:b/>
          <w:color w:val="FF0000"/>
          <w:spacing w:val="-3"/>
          <w:sz w:val="20"/>
          <w:highlight w:val="yellow"/>
        </w:rPr>
        <w:t>(Delete if not applicable)</w:t>
      </w:r>
    </w:p>
    <w:p w14:paraId="3C783944" w14:textId="77777777" w:rsidR="00771C70" w:rsidRPr="00734DBC" w:rsidRDefault="00771C70" w:rsidP="00771C70">
      <w:pPr>
        <w:tabs>
          <w:tab w:val="left" w:pos="-720"/>
        </w:tabs>
        <w:suppressAutoHyphens/>
        <w:ind w:left="720"/>
        <w:jc w:val="both"/>
        <w:textAlignment w:val="auto"/>
        <w:rPr>
          <w:rFonts w:ascii="Arial" w:hAnsi="Arial" w:cs="Arial"/>
          <w:spacing w:val="-3"/>
          <w:sz w:val="20"/>
        </w:rPr>
      </w:pPr>
    </w:p>
    <w:p w14:paraId="6B39B25A" w14:textId="77777777" w:rsidR="00F97140" w:rsidRPr="00734DBC" w:rsidRDefault="00F97140" w:rsidP="00F97140">
      <w:pPr>
        <w:tabs>
          <w:tab w:val="left" w:pos="-720"/>
        </w:tabs>
        <w:suppressAutoHyphens/>
        <w:jc w:val="both"/>
        <w:textAlignment w:val="auto"/>
        <w:rPr>
          <w:rFonts w:ascii="Arial" w:hAnsi="Arial" w:cs="Arial"/>
          <w:spacing w:val="-3"/>
          <w:sz w:val="20"/>
        </w:rPr>
      </w:pPr>
      <w:r w:rsidRPr="00734DBC">
        <w:rPr>
          <w:rFonts w:ascii="Arial" w:hAnsi="Arial" w:cs="Arial"/>
          <w:spacing w:val="-3"/>
          <w:sz w:val="20"/>
        </w:rPr>
        <w:t>The Contractor shall satisfy all program evaluations</w:t>
      </w:r>
      <w:r w:rsidR="0029690D" w:rsidRPr="00734DBC">
        <w:rPr>
          <w:rFonts w:ascii="Arial" w:hAnsi="Arial" w:cs="Arial"/>
          <w:spacing w:val="-3"/>
          <w:sz w:val="20"/>
        </w:rPr>
        <w:t xml:space="preserve"> as identified in the solicitation</w:t>
      </w:r>
      <w:r w:rsidRPr="00734DBC">
        <w:rPr>
          <w:rFonts w:ascii="Arial" w:hAnsi="Arial" w:cs="Arial"/>
          <w:spacing w:val="-3"/>
          <w:sz w:val="20"/>
        </w:rPr>
        <w:t>, if applicable.</w:t>
      </w:r>
    </w:p>
    <w:p w14:paraId="1F7C1FEE" w14:textId="77777777" w:rsidR="00F97140" w:rsidRPr="00734DBC" w:rsidRDefault="00F97140" w:rsidP="00F97140">
      <w:pPr>
        <w:tabs>
          <w:tab w:val="left" w:pos="-720"/>
        </w:tabs>
        <w:suppressAutoHyphens/>
        <w:jc w:val="both"/>
        <w:textAlignment w:val="auto"/>
        <w:rPr>
          <w:rFonts w:ascii="Arial" w:hAnsi="Arial" w:cs="Arial"/>
          <w:color w:val="FF0000"/>
          <w:spacing w:val="-3"/>
          <w:sz w:val="20"/>
          <w:highlight w:val="green"/>
        </w:rPr>
      </w:pPr>
    </w:p>
    <w:p w14:paraId="77E1C367" w14:textId="77777777" w:rsidR="00113C47" w:rsidRPr="00734DBC" w:rsidRDefault="00113C47" w:rsidP="00F97140">
      <w:pPr>
        <w:tabs>
          <w:tab w:val="left" w:pos="-720"/>
        </w:tabs>
        <w:suppressAutoHyphens/>
        <w:jc w:val="both"/>
        <w:textAlignment w:val="auto"/>
        <w:rPr>
          <w:rFonts w:ascii="Arial" w:hAnsi="Arial" w:cs="Arial"/>
          <w:color w:val="FF0000"/>
          <w:spacing w:val="-3"/>
          <w:sz w:val="20"/>
          <w:highlight w:val="green"/>
        </w:rPr>
      </w:pPr>
      <w:r w:rsidRPr="00734DBC">
        <w:rPr>
          <w:rFonts w:ascii="Arial" w:hAnsi="Arial" w:cs="Arial"/>
          <w:color w:val="FF0000"/>
          <w:spacing w:val="-3"/>
          <w:sz w:val="20"/>
          <w:highlight w:val="green"/>
        </w:rPr>
        <w:t>If a Program Evaluation</w:t>
      </w:r>
      <w:r w:rsidR="0090086E" w:rsidRPr="00734DBC">
        <w:rPr>
          <w:rFonts w:ascii="Arial" w:hAnsi="Arial" w:cs="Arial"/>
          <w:color w:val="FF0000"/>
          <w:spacing w:val="-3"/>
          <w:sz w:val="20"/>
          <w:highlight w:val="green"/>
        </w:rPr>
        <w:t xml:space="preserve"> is app</w:t>
      </w:r>
      <w:r w:rsidR="00E448F6" w:rsidRPr="00734DBC">
        <w:rPr>
          <w:rFonts w:ascii="Arial" w:hAnsi="Arial" w:cs="Arial"/>
          <w:color w:val="FF0000"/>
          <w:spacing w:val="-3"/>
          <w:sz w:val="20"/>
          <w:highlight w:val="green"/>
        </w:rPr>
        <w:t>l</w:t>
      </w:r>
      <w:r w:rsidR="0090086E" w:rsidRPr="00734DBC">
        <w:rPr>
          <w:rFonts w:ascii="Arial" w:hAnsi="Arial" w:cs="Arial"/>
          <w:color w:val="FF0000"/>
          <w:spacing w:val="-3"/>
          <w:sz w:val="20"/>
          <w:highlight w:val="green"/>
        </w:rPr>
        <w:t>icable</w:t>
      </w:r>
      <w:r w:rsidRPr="00734DBC">
        <w:rPr>
          <w:rFonts w:ascii="Arial" w:hAnsi="Arial" w:cs="Arial"/>
          <w:color w:val="FF0000"/>
          <w:spacing w:val="-3"/>
          <w:sz w:val="20"/>
          <w:highlight w:val="green"/>
        </w:rPr>
        <w:t>, include the following elements:</w:t>
      </w:r>
    </w:p>
    <w:p w14:paraId="2B122D5F" w14:textId="77777777" w:rsidR="00113C47" w:rsidRPr="00734DBC" w:rsidRDefault="00113C47" w:rsidP="00113C47">
      <w:pPr>
        <w:numPr>
          <w:ilvl w:val="1"/>
          <w:numId w:val="16"/>
        </w:numPr>
        <w:tabs>
          <w:tab w:val="left" w:pos="-720"/>
        </w:tabs>
        <w:suppressAutoHyphens/>
        <w:jc w:val="both"/>
        <w:textAlignment w:val="auto"/>
        <w:rPr>
          <w:rFonts w:ascii="Arial" w:hAnsi="Arial" w:cs="Arial"/>
          <w:color w:val="FF0000"/>
          <w:spacing w:val="-3"/>
          <w:sz w:val="20"/>
          <w:highlight w:val="green"/>
        </w:rPr>
      </w:pPr>
      <w:r w:rsidRPr="00734DBC">
        <w:rPr>
          <w:rFonts w:ascii="Arial" w:hAnsi="Arial" w:cs="Arial"/>
          <w:color w:val="FF0000"/>
          <w:spacing w:val="-3"/>
          <w:sz w:val="20"/>
          <w:highlight w:val="green"/>
        </w:rPr>
        <w:t>Statement of Work</w:t>
      </w:r>
    </w:p>
    <w:p w14:paraId="73635F2A" w14:textId="77777777" w:rsidR="00113C47" w:rsidRPr="00734DBC" w:rsidRDefault="00113C47" w:rsidP="00113C47">
      <w:pPr>
        <w:numPr>
          <w:ilvl w:val="1"/>
          <w:numId w:val="16"/>
        </w:numPr>
        <w:tabs>
          <w:tab w:val="left" w:pos="-720"/>
        </w:tabs>
        <w:suppressAutoHyphens/>
        <w:jc w:val="both"/>
        <w:textAlignment w:val="auto"/>
        <w:rPr>
          <w:rFonts w:ascii="Arial" w:hAnsi="Arial" w:cs="Arial"/>
          <w:color w:val="FF0000"/>
          <w:spacing w:val="-3"/>
          <w:sz w:val="20"/>
          <w:highlight w:val="green"/>
        </w:rPr>
      </w:pPr>
      <w:r w:rsidRPr="00734DBC">
        <w:rPr>
          <w:rFonts w:ascii="Arial" w:hAnsi="Arial" w:cs="Arial"/>
          <w:color w:val="FF0000"/>
          <w:spacing w:val="-3"/>
          <w:sz w:val="20"/>
          <w:highlight w:val="green"/>
        </w:rPr>
        <w:t>Calendar of Events</w:t>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r w:rsidRPr="00734DBC">
        <w:rPr>
          <w:rFonts w:ascii="Arial" w:hAnsi="Arial" w:cs="Arial"/>
          <w:color w:val="FF0000"/>
          <w:spacing w:val="-3"/>
          <w:sz w:val="20"/>
          <w:highlight w:val="green"/>
        </w:rPr>
        <w:tab/>
      </w:r>
    </w:p>
    <w:p w14:paraId="4646BD4D" w14:textId="77777777" w:rsidR="00113C47" w:rsidRPr="00734DBC" w:rsidRDefault="00113C47" w:rsidP="00113C47">
      <w:pPr>
        <w:numPr>
          <w:ilvl w:val="1"/>
          <w:numId w:val="16"/>
        </w:numPr>
        <w:tabs>
          <w:tab w:val="left" w:pos="-720"/>
        </w:tabs>
        <w:suppressAutoHyphens/>
        <w:jc w:val="both"/>
        <w:textAlignment w:val="auto"/>
        <w:rPr>
          <w:rFonts w:ascii="Arial" w:hAnsi="Arial" w:cs="Arial"/>
          <w:color w:val="FF0000"/>
          <w:spacing w:val="-3"/>
          <w:sz w:val="20"/>
          <w:highlight w:val="yellow"/>
        </w:rPr>
      </w:pPr>
      <w:r w:rsidRPr="00734DBC">
        <w:rPr>
          <w:rFonts w:ascii="Arial" w:hAnsi="Arial" w:cs="Arial"/>
          <w:color w:val="FF0000"/>
          <w:spacing w:val="-3"/>
          <w:sz w:val="20"/>
          <w:highlight w:val="yellow"/>
        </w:rPr>
        <w:t>Contractor will provide Entrance Conference, in which the contractor will present and provide written information to division staff, including project scope and objectives, planning approach and methodology, anticipated timelines for data gathering and analysis, timelines for key project milestones and deliverables, and an introduction to the project manager and staff</w:t>
      </w:r>
    </w:p>
    <w:p w14:paraId="22D9144E" w14:textId="77777777" w:rsidR="00113C47" w:rsidRPr="00734DBC" w:rsidRDefault="00113C47" w:rsidP="00113C47">
      <w:pPr>
        <w:numPr>
          <w:ilvl w:val="1"/>
          <w:numId w:val="16"/>
        </w:numPr>
        <w:tabs>
          <w:tab w:val="left" w:pos="-720"/>
        </w:tabs>
        <w:suppressAutoHyphens/>
        <w:textAlignment w:val="auto"/>
        <w:rPr>
          <w:rFonts w:ascii="Arial" w:hAnsi="Arial" w:cs="Arial"/>
          <w:color w:val="FF0000"/>
          <w:spacing w:val="-3"/>
          <w:sz w:val="20"/>
          <w:highlight w:val="yellow"/>
        </w:rPr>
      </w:pPr>
      <w:r w:rsidRPr="00734DBC">
        <w:rPr>
          <w:rFonts w:ascii="Arial" w:hAnsi="Arial" w:cs="Arial"/>
          <w:color w:val="FF0000"/>
          <w:spacing w:val="-3"/>
          <w:sz w:val="20"/>
          <w:highlight w:val="yellow"/>
        </w:rPr>
        <w:t xml:space="preserve">Contractor agrees to provide Written Report/Executive </w:t>
      </w:r>
      <w:r w:rsidRPr="00734DBC">
        <w:rPr>
          <w:rFonts w:ascii="Arial" w:hAnsi="Arial" w:cs="Arial"/>
          <w:color w:val="FF0000"/>
          <w:spacing w:val="-3"/>
          <w:sz w:val="20"/>
          <w:highlight w:val="yellow"/>
        </w:rPr>
        <w:lastRenderedPageBreak/>
        <w:t>Summary/Findings/Recommendations Presentation to School Performance</w:t>
      </w:r>
      <w:r w:rsidRPr="00734DBC">
        <w:rPr>
          <w:rFonts w:ascii="Arial" w:hAnsi="Arial" w:cs="Arial"/>
          <w:spacing w:val="-3"/>
          <w:sz w:val="20"/>
          <w:highlight w:val="yellow"/>
        </w:rPr>
        <w:t xml:space="preserve"> </w:t>
      </w:r>
      <w:r w:rsidRPr="00734DBC">
        <w:rPr>
          <w:rFonts w:ascii="Arial" w:hAnsi="Arial" w:cs="Arial"/>
          <w:color w:val="FF0000"/>
          <w:spacing w:val="-3"/>
          <w:sz w:val="20"/>
          <w:highlight w:val="yellow"/>
        </w:rPr>
        <w:t>and Accountability Subcommittee upon completion of statement of work.</w:t>
      </w:r>
    </w:p>
    <w:p w14:paraId="7CECCC4C" w14:textId="77777777" w:rsidR="00CC5475" w:rsidRPr="00734DBC" w:rsidRDefault="00CC5475" w:rsidP="00810A78">
      <w:pPr>
        <w:tabs>
          <w:tab w:val="left" w:pos="-720"/>
        </w:tabs>
        <w:suppressAutoHyphens/>
        <w:jc w:val="both"/>
        <w:rPr>
          <w:rFonts w:ascii="Arial" w:hAnsi="Arial" w:cs="Arial"/>
          <w:b/>
          <w:bCs/>
          <w:spacing w:val="-3"/>
          <w:sz w:val="20"/>
          <w:u w:val="single"/>
        </w:rPr>
      </w:pPr>
    </w:p>
    <w:p w14:paraId="23668941" w14:textId="77777777" w:rsidR="00810A78" w:rsidRPr="00734DBC" w:rsidRDefault="00810A78" w:rsidP="008038AB">
      <w:pPr>
        <w:numPr>
          <w:ilvl w:val="0"/>
          <w:numId w:val="25"/>
        </w:numPr>
        <w:tabs>
          <w:tab w:val="left" w:pos="-720"/>
        </w:tabs>
        <w:suppressAutoHyphens/>
        <w:jc w:val="both"/>
        <w:rPr>
          <w:rFonts w:ascii="Arial" w:hAnsi="Arial" w:cs="Arial"/>
          <w:b/>
          <w:bCs/>
          <w:spacing w:val="-3"/>
          <w:sz w:val="20"/>
          <w:u w:val="single"/>
        </w:rPr>
      </w:pPr>
      <w:r w:rsidRPr="00734DBC">
        <w:rPr>
          <w:rFonts w:ascii="Arial" w:hAnsi="Arial" w:cs="Arial"/>
          <w:b/>
          <w:bCs/>
          <w:spacing w:val="-3"/>
          <w:sz w:val="20"/>
          <w:u w:val="single"/>
        </w:rPr>
        <w:t xml:space="preserve">NOTICES </w:t>
      </w:r>
    </w:p>
    <w:p w14:paraId="2FAC5004" w14:textId="77777777" w:rsidR="00810A78" w:rsidRPr="00734DBC" w:rsidRDefault="00810A78" w:rsidP="00810A78">
      <w:pPr>
        <w:tabs>
          <w:tab w:val="left" w:pos="-720"/>
        </w:tabs>
        <w:suppressAutoHyphens/>
        <w:jc w:val="both"/>
        <w:rPr>
          <w:rFonts w:ascii="Arial" w:hAnsi="Arial" w:cs="Arial"/>
          <w:spacing w:val="-3"/>
          <w:sz w:val="20"/>
        </w:rPr>
      </w:pPr>
    </w:p>
    <w:p w14:paraId="00867549" w14:textId="77777777" w:rsidR="00810A78" w:rsidRPr="00734DBC" w:rsidRDefault="00810A78" w:rsidP="00810A78">
      <w:pPr>
        <w:tabs>
          <w:tab w:val="left" w:pos="-720"/>
        </w:tabs>
        <w:suppressAutoHyphens/>
        <w:jc w:val="both"/>
        <w:rPr>
          <w:rFonts w:ascii="Arial" w:hAnsi="Arial" w:cs="Arial"/>
          <w:spacing w:val="-3"/>
          <w:sz w:val="20"/>
        </w:rPr>
      </w:pPr>
      <w:r w:rsidRPr="00734DBC">
        <w:rPr>
          <w:rFonts w:ascii="Arial" w:hAnsi="Arial" w:cs="Arial"/>
          <w:spacing w:val="-3"/>
          <w:sz w:val="20"/>
        </w:rPr>
        <w:t xml:space="preserve">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14E1E1A" w14:textId="77777777" w:rsidR="00810A78" w:rsidRPr="00734DBC" w:rsidRDefault="00810A78" w:rsidP="00810A78">
      <w:pPr>
        <w:tabs>
          <w:tab w:val="left" w:pos="-720"/>
        </w:tabs>
        <w:suppressAutoHyphens/>
        <w:jc w:val="both"/>
        <w:rPr>
          <w:rFonts w:ascii="Arial" w:hAnsi="Arial" w:cs="Arial"/>
          <w:spacing w:val="-3"/>
          <w:sz w:val="20"/>
        </w:rPr>
      </w:pPr>
    </w:p>
    <w:p w14:paraId="6CE5A835" w14:textId="77777777" w:rsidR="00810A78" w:rsidRPr="00734DBC" w:rsidRDefault="00810A78" w:rsidP="00810A78">
      <w:pPr>
        <w:tabs>
          <w:tab w:val="left" w:pos="-720"/>
        </w:tabs>
        <w:suppressAutoHyphens/>
        <w:jc w:val="both"/>
        <w:rPr>
          <w:rFonts w:ascii="Arial" w:hAnsi="Arial" w:cs="Arial"/>
          <w:spacing w:val="-3"/>
          <w:sz w:val="20"/>
        </w:rPr>
      </w:pPr>
      <w:r w:rsidRPr="00734DBC">
        <w:rPr>
          <w:rFonts w:ascii="Arial" w:hAnsi="Arial" w:cs="Arial"/>
          <w:spacing w:val="-3"/>
          <w:sz w:val="20"/>
        </w:rPr>
        <w:t xml:space="preserve">For Contractor: </w:t>
      </w:r>
      <w:r w:rsidR="003D154D" w:rsidRPr="00734DBC">
        <w:rPr>
          <w:rFonts w:ascii="Arial" w:hAnsi="Arial" w:cs="Arial"/>
          <w:iCs/>
          <w:color w:val="FF0000"/>
          <w:spacing w:val="-3"/>
          <w:sz w:val="20"/>
        </w:rPr>
        <w:t>name</w:t>
      </w:r>
      <w:r w:rsidR="002F5BE3" w:rsidRPr="00734DBC">
        <w:rPr>
          <w:rFonts w:ascii="Arial" w:hAnsi="Arial" w:cs="Arial"/>
          <w:iCs/>
          <w:color w:val="FF0000"/>
          <w:spacing w:val="-3"/>
          <w:sz w:val="20"/>
        </w:rPr>
        <w:t xml:space="preserve">, address, and phone number </w:t>
      </w:r>
      <w:r w:rsidR="003D154D" w:rsidRPr="00734DBC">
        <w:rPr>
          <w:rFonts w:ascii="Arial" w:hAnsi="Arial" w:cs="Arial"/>
          <w:iCs/>
          <w:color w:val="FF0000"/>
          <w:spacing w:val="-3"/>
          <w:sz w:val="20"/>
        </w:rPr>
        <w:t>of contractor’s point of contact</w:t>
      </w:r>
    </w:p>
    <w:p w14:paraId="4172D99D" w14:textId="77777777" w:rsidR="00810A78" w:rsidRPr="00734DBC" w:rsidRDefault="00810A78" w:rsidP="00810A78">
      <w:pPr>
        <w:tabs>
          <w:tab w:val="left" w:pos="-720"/>
        </w:tabs>
        <w:suppressAutoHyphens/>
        <w:jc w:val="both"/>
        <w:rPr>
          <w:rFonts w:ascii="Arial" w:hAnsi="Arial" w:cs="Arial"/>
          <w:spacing w:val="-3"/>
          <w:sz w:val="20"/>
        </w:rPr>
      </w:pPr>
      <w:r w:rsidRPr="00734DBC">
        <w:rPr>
          <w:rFonts w:ascii="Arial" w:hAnsi="Arial" w:cs="Arial"/>
          <w:spacing w:val="-3"/>
          <w:sz w:val="20"/>
        </w:rPr>
        <w:t xml:space="preserve">For the agency: </w:t>
      </w:r>
      <w:r w:rsidR="003D154D" w:rsidRPr="00734DBC">
        <w:rPr>
          <w:rFonts w:ascii="Arial" w:hAnsi="Arial" w:cs="Arial"/>
          <w:color w:val="FF0000"/>
          <w:spacing w:val="-3"/>
          <w:sz w:val="20"/>
        </w:rPr>
        <w:t>name</w:t>
      </w:r>
      <w:r w:rsidR="002F5BE3" w:rsidRPr="00734DBC">
        <w:rPr>
          <w:rFonts w:ascii="Arial" w:hAnsi="Arial" w:cs="Arial"/>
          <w:color w:val="FF0000"/>
          <w:spacing w:val="-3"/>
          <w:sz w:val="20"/>
        </w:rPr>
        <w:t xml:space="preserve">, address, and phone number </w:t>
      </w:r>
      <w:r w:rsidR="003D154D" w:rsidRPr="00734DBC">
        <w:rPr>
          <w:rFonts w:ascii="Arial" w:hAnsi="Arial" w:cs="Arial"/>
          <w:color w:val="FF0000"/>
          <w:spacing w:val="-3"/>
          <w:sz w:val="20"/>
        </w:rPr>
        <w:t>of agency’s point of contact</w:t>
      </w:r>
    </w:p>
    <w:p w14:paraId="6E132649" w14:textId="77777777" w:rsidR="00810A78" w:rsidRPr="00734DBC" w:rsidRDefault="00810A78" w:rsidP="00810A78">
      <w:pPr>
        <w:tabs>
          <w:tab w:val="left" w:pos="-720"/>
        </w:tabs>
        <w:suppressAutoHyphens/>
        <w:jc w:val="both"/>
        <w:rPr>
          <w:rFonts w:ascii="Arial" w:hAnsi="Arial" w:cs="Arial"/>
          <w:b/>
          <w:i/>
          <w:color w:val="FF0000"/>
          <w:spacing w:val="-3"/>
          <w:sz w:val="20"/>
        </w:rPr>
      </w:pPr>
    </w:p>
    <w:p w14:paraId="6FB0BEF2" w14:textId="77777777" w:rsidR="00810A78" w:rsidRPr="00734DBC" w:rsidRDefault="00810A78" w:rsidP="008E3272">
      <w:pPr>
        <w:numPr>
          <w:ilvl w:val="0"/>
          <w:numId w:val="25"/>
        </w:numPr>
        <w:tabs>
          <w:tab w:val="left" w:pos="-720"/>
        </w:tabs>
        <w:suppressAutoHyphens/>
        <w:jc w:val="both"/>
        <w:rPr>
          <w:rFonts w:ascii="Arial" w:hAnsi="Arial" w:cs="Arial"/>
          <w:spacing w:val="-3"/>
          <w:sz w:val="20"/>
        </w:rPr>
      </w:pPr>
      <w:r w:rsidRPr="00734DBC">
        <w:rPr>
          <w:rFonts w:ascii="Arial" w:hAnsi="Arial" w:cs="Arial"/>
          <w:b/>
          <w:spacing w:val="-3"/>
          <w:sz w:val="20"/>
          <w:u w:val="single"/>
        </w:rPr>
        <w:t>REPORTING REQUIREMENTS</w:t>
      </w:r>
      <w:r w:rsidR="004175F8" w:rsidRPr="00734DBC">
        <w:rPr>
          <w:rFonts w:ascii="Arial" w:hAnsi="Arial" w:cs="Arial"/>
          <w:spacing w:val="-3"/>
          <w:sz w:val="20"/>
        </w:rPr>
        <w:t xml:space="preserve"> </w:t>
      </w:r>
      <w:r w:rsidR="00D65F71" w:rsidRPr="00734DBC">
        <w:rPr>
          <w:rFonts w:ascii="Arial" w:hAnsi="Arial" w:cs="Arial"/>
          <w:b/>
          <w:color w:val="FF0000"/>
          <w:spacing w:val="-3"/>
          <w:sz w:val="20"/>
        </w:rPr>
        <w:t>(Delete if not applicable)</w:t>
      </w:r>
    </w:p>
    <w:p w14:paraId="6A9A30A3" w14:textId="77777777" w:rsidR="00810A78" w:rsidRPr="00734DBC" w:rsidRDefault="00810A78" w:rsidP="00810A78">
      <w:pPr>
        <w:tabs>
          <w:tab w:val="left" w:pos="-720"/>
        </w:tabs>
        <w:suppressAutoHyphens/>
        <w:jc w:val="both"/>
        <w:rPr>
          <w:rFonts w:ascii="Arial" w:hAnsi="Arial" w:cs="Arial"/>
          <w:b/>
          <w:spacing w:val="-3"/>
          <w:sz w:val="20"/>
          <w:highlight w:val="green"/>
          <w:u w:val="single"/>
        </w:rPr>
      </w:pPr>
    </w:p>
    <w:p w14:paraId="3848DE9E" w14:textId="77777777" w:rsidR="00810A78" w:rsidRPr="00734DBC" w:rsidRDefault="008E3272" w:rsidP="00810A78">
      <w:pPr>
        <w:tabs>
          <w:tab w:val="left" w:pos="-720"/>
        </w:tabs>
        <w:suppressAutoHyphens/>
        <w:jc w:val="both"/>
        <w:rPr>
          <w:rFonts w:ascii="Arial" w:hAnsi="Arial" w:cs="Arial"/>
          <w:spacing w:val="-3"/>
          <w:sz w:val="20"/>
          <w:highlight w:val="green"/>
        </w:rPr>
      </w:pPr>
      <w:r w:rsidRPr="00734DBC">
        <w:rPr>
          <w:rFonts w:ascii="Arial" w:hAnsi="Arial" w:cs="Arial"/>
          <w:spacing w:val="-3"/>
          <w:sz w:val="20"/>
        </w:rPr>
        <w:t xml:space="preserve">The Contractor shall satisfy reporting requirements as stated </w:t>
      </w:r>
      <w:r w:rsidR="0029690D" w:rsidRPr="00734DBC">
        <w:rPr>
          <w:rFonts w:ascii="Arial" w:hAnsi="Arial" w:cs="Arial"/>
          <w:spacing w:val="-3"/>
          <w:sz w:val="20"/>
        </w:rPr>
        <w:t>in the solicitation</w:t>
      </w:r>
      <w:r w:rsidRPr="00734DBC">
        <w:rPr>
          <w:rFonts w:ascii="Arial" w:hAnsi="Arial" w:cs="Arial"/>
          <w:spacing w:val="-3"/>
          <w:sz w:val="20"/>
        </w:rPr>
        <w:t>, if applicable.</w:t>
      </w:r>
    </w:p>
    <w:p w14:paraId="5E912179" w14:textId="77777777" w:rsidR="008E3272" w:rsidRPr="00734DBC" w:rsidRDefault="008E3272" w:rsidP="00810A78">
      <w:pPr>
        <w:tabs>
          <w:tab w:val="left" w:pos="-720"/>
        </w:tabs>
        <w:suppressAutoHyphens/>
        <w:jc w:val="both"/>
        <w:rPr>
          <w:rFonts w:ascii="Arial" w:hAnsi="Arial" w:cs="Arial"/>
          <w:color w:val="FF0000"/>
          <w:spacing w:val="-3"/>
          <w:sz w:val="20"/>
        </w:rPr>
      </w:pPr>
    </w:p>
    <w:p w14:paraId="00BE0324" w14:textId="77777777" w:rsidR="008E3272" w:rsidRPr="00734DBC" w:rsidRDefault="008E3272" w:rsidP="00810A78">
      <w:pPr>
        <w:tabs>
          <w:tab w:val="left" w:pos="-720"/>
        </w:tabs>
        <w:suppressAutoHyphens/>
        <w:jc w:val="both"/>
        <w:rPr>
          <w:rFonts w:ascii="Arial" w:hAnsi="Arial" w:cs="Arial"/>
          <w:color w:val="FF0000"/>
          <w:spacing w:val="-3"/>
          <w:sz w:val="20"/>
        </w:rPr>
      </w:pPr>
      <w:r w:rsidRPr="00734DBC">
        <w:rPr>
          <w:rFonts w:ascii="Arial" w:hAnsi="Arial" w:cs="Arial"/>
          <w:color w:val="FF0000"/>
          <w:spacing w:val="-3"/>
          <w:sz w:val="20"/>
        </w:rPr>
        <w:t>LIST reporting requirements (if applicable)</w:t>
      </w:r>
    </w:p>
    <w:p w14:paraId="148B29F0" w14:textId="77777777" w:rsidR="00810A78" w:rsidRPr="00734DBC" w:rsidRDefault="00810A78" w:rsidP="00810A78">
      <w:pPr>
        <w:tabs>
          <w:tab w:val="left" w:pos="-720"/>
        </w:tabs>
        <w:suppressAutoHyphens/>
        <w:jc w:val="both"/>
        <w:rPr>
          <w:rFonts w:ascii="Arial" w:hAnsi="Arial" w:cs="Arial"/>
          <w:b/>
          <w:i/>
          <w:color w:val="FF0000"/>
          <w:spacing w:val="-3"/>
          <w:sz w:val="20"/>
        </w:rPr>
      </w:pPr>
    </w:p>
    <w:p w14:paraId="39D495F6" w14:textId="69FD7E6D" w:rsidR="00810A78" w:rsidRPr="00734DBC" w:rsidRDefault="00810A78" w:rsidP="008038AB">
      <w:pPr>
        <w:numPr>
          <w:ilvl w:val="0"/>
          <w:numId w:val="25"/>
        </w:numPr>
        <w:tabs>
          <w:tab w:val="left" w:pos="-720"/>
        </w:tabs>
        <w:suppressAutoHyphens/>
        <w:jc w:val="both"/>
        <w:rPr>
          <w:rFonts w:ascii="Arial" w:hAnsi="Arial" w:cs="Arial"/>
          <w:b/>
          <w:color w:val="FF0000"/>
          <w:spacing w:val="-3"/>
          <w:sz w:val="20"/>
        </w:rPr>
      </w:pPr>
      <w:r w:rsidRPr="00734DBC">
        <w:rPr>
          <w:rFonts w:ascii="Arial" w:hAnsi="Arial" w:cs="Arial"/>
          <w:b/>
          <w:spacing w:val="-3"/>
          <w:sz w:val="20"/>
          <w:u w:val="single"/>
        </w:rPr>
        <w:t>PRIORITY</w:t>
      </w:r>
      <w:r w:rsidR="00AD0215" w:rsidRPr="00734DBC">
        <w:rPr>
          <w:rFonts w:ascii="Arial" w:hAnsi="Arial" w:cs="Arial"/>
          <w:b/>
          <w:spacing w:val="-3"/>
          <w:sz w:val="20"/>
        </w:rPr>
        <w:t xml:space="preserve"> </w:t>
      </w:r>
      <w:r w:rsidR="00771C70" w:rsidRPr="00FE0C0E">
        <w:rPr>
          <w:rFonts w:ascii="Arial" w:hAnsi="Arial" w:cs="Arial"/>
          <w:b/>
          <w:color w:val="FF0000"/>
          <w:spacing w:val="-3"/>
          <w:sz w:val="20"/>
          <w:highlight w:val="yellow"/>
        </w:rPr>
        <w:t>- (</w:t>
      </w:r>
      <w:r w:rsidR="00596E70">
        <w:rPr>
          <w:rFonts w:ascii="Arial" w:hAnsi="Arial" w:cs="Arial"/>
          <w:b/>
          <w:color w:val="FF0000"/>
          <w:spacing w:val="-3"/>
          <w:sz w:val="20"/>
          <w:highlight w:val="yellow"/>
        </w:rPr>
        <w:t xml:space="preserve"> For </w:t>
      </w:r>
      <w:r w:rsidR="00771C70" w:rsidRPr="00FE0C0E">
        <w:rPr>
          <w:rFonts w:ascii="Arial" w:hAnsi="Arial" w:cs="Arial"/>
          <w:b/>
          <w:color w:val="FF0000"/>
          <w:spacing w:val="-3"/>
          <w:sz w:val="20"/>
          <w:highlight w:val="yellow"/>
        </w:rPr>
        <w:t>RFP/Q)</w:t>
      </w:r>
    </w:p>
    <w:p w14:paraId="6A1DADDA" w14:textId="77777777" w:rsidR="00484FAF" w:rsidRPr="00734DBC" w:rsidRDefault="00484FAF" w:rsidP="00484FAF">
      <w:pPr>
        <w:tabs>
          <w:tab w:val="left" w:pos="-720"/>
        </w:tabs>
        <w:suppressAutoHyphens/>
        <w:jc w:val="both"/>
        <w:rPr>
          <w:rFonts w:ascii="Arial" w:hAnsi="Arial" w:cs="Arial"/>
          <w:spacing w:val="-3"/>
          <w:sz w:val="20"/>
        </w:rPr>
      </w:pPr>
    </w:p>
    <w:p w14:paraId="09B4D745" w14:textId="72422E72" w:rsidR="006B267C" w:rsidRPr="006B267C" w:rsidRDefault="006B267C" w:rsidP="006B267C">
      <w:pPr>
        <w:tabs>
          <w:tab w:val="left" w:pos="-720"/>
        </w:tabs>
        <w:suppressAutoHyphens/>
        <w:jc w:val="both"/>
        <w:rPr>
          <w:rFonts w:ascii="Arial" w:hAnsi="Arial" w:cs="Arial"/>
          <w:spacing w:val="-3"/>
          <w:sz w:val="20"/>
        </w:rPr>
      </w:pPr>
      <w:bookmarkStart w:id="5" w:name="_Hlk519930437"/>
      <w:r w:rsidRPr="006B267C">
        <w:rPr>
          <w:rFonts w:ascii="Arial" w:hAnsi="Arial" w:cs="Arial"/>
          <w:spacing w:val="-3"/>
          <w:sz w:val="20"/>
        </w:rPr>
        <w:t xml:space="preserve">The contract consists of the original agreement, the MS Department of Education’s Request for </w:t>
      </w:r>
      <w:r w:rsidRPr="006B267C">
        <w:rPr>
          <w:rFonts w:ascii="Arial" w:hAnsi="Arial" w:cs="Arial"/>
          <w:color w:val="FF0000"/>
          <w:spacing w:val="-3"/>
          <w:sz w:val="20"/>
        </w:rPr>
        <w:t>Proposals/Qualifications</w:t>
      </w:r>
      <w:r w:rsidRPr="006B267C">
        <w:rPr>
          <w:rFonts w:ascii="Arial" w:hAnsi="Arial" w:cs="Arial"/>
          <w:spacing w:val="-3"/>
          <w:sz w:val="20"/>
        </w:rPr>
        <w:t xml:space="preserve"> for </w:t>
      </w:r>
      <w:r w:rsidRPr="006B267C">
        <w:rPr>
          <w:rFonts w:ascii="Arial" w:hAnsi="Arial" w:cs="Arial"/>
          <w:color w:val="FF0000"/>
          <w:spacing w:val="-3"/>
          <w:sz w:val="20"/>
        </w:rPr>
        <w:t>Name of Solicitation</w:t>
      </w:r>
      <w:r w:rsidRPr="006B267C">
        <w:rPr>
          <w:rFonts w:ascii="Arial" w:hAnsi="Arial" w:cs="Arial"/>
          <w:spacing w:val="-3"/>
          <w:sz w:val="20"/>
        </w:rPr>
        <w:t xml:space="preserve"> (hereinafter referred to as “RF</w:t>
      </w:r>
      <w:r w:rsidRPr="006B267C">
        <w:rPr>
          <w:rFonts w:ascii="Arial" w:hAnsi="Arial" w:cs="Arial"/>
          <w:color w:val="FF0000"/>
          <w:spacing w:val="-3"/>
          <w:sz w:val="20"/>
        </w:rPr>
        <w:t>P/Q</w:t>
      </w:r>
      <w:r w:rsidRPr="006B267C">
        <w:rPr>
          <w:rFonts w:ascii="Arial" w:hAnsi="Arial" w:cs="Arial"/>
          <w:spacing w:val="-3"/>
          <w:sz w:val="20"/>
        </w:rPr>
        <w:t xml:space="preserve">” and/or “Attachment 1”), and the response </w:t>
      </w:r>
      <w:r w:rsidRPr="006B267C">
        <w:rPr>
          <w:rFonts w:ascii="Arial" w:hAnsi="Arial" w:cs="Arial"/>
          <w:color w:val="FF0000"/>
          <w:spacing w:val="-3"/>
          <w:sz w:val="20"/>
        </w:rPr>
        <w:t xml:space="preserve">proposal/qualifications </w:t>
      </w:r>
      <w:r w:rsidRPr="006B267C">
        <w:rPr>
          <w:rFonts w:ascii="Arial" w:hAnsi="Arial" w:cs="Arial"/>
          <w:spacing w:val="-3"/>
          <w:sz w:val="20"/>
        </w:rPr>
        <w:t xml:space="preserve">by </w:t>
      </w:r>
      <w:r w:rsidRPr="006B267C">
        <w:rPr>
          <w:rFonts w:ascii="Arial" w:hAnsi="Arial" w:cs="Arial"/>
          <w:color w:val="FF0000"/>
          <w:spacing w:val="-3"/>
          <w:sz w:val="20"/>
        </w:rPr>
        <w:t>Name of Vendor</w:t>
      </w:r>
      <w:r w:rsidRPr="006B267C">
        <w:rPr>
          <w:rFonts w:ascii="Arial" w:hAnsi="Arial" w:cs="Arial"/>
          <w:spacing w:val="-3"/>
          <w:sz w:val="20"/>
        </w:rPr>
        <w:t xml:space="preserve"> (hereinafter referred to as “</w:t>
      </w:r>
      <w:r w:rsidRPr="006B267C">
        <w:rPr>
          <w:rFonts w:ascii="Arial" w:hAnsi="Arial" w:cs="Arial"/>
          <w:color w:val="FF0000"/>
          <w:spacing w:val="-3"/>
          <w:sz w:val="20"/>
        </w:rPr>
        <w:t>Proposal/Qualifications</w:t>
      </w:r>
      <w:r w:rsidRPr="006B267C">
        <w:rPr>
          <w:rFonts w:ascii="Arial" w:hAnsi="Arial" w:cs="Arial"/>
          <w:spacing w:val="-3"/>
          <w:sz w:val="20"/>
        </w:rPr>
        <w:t>” and/or “Attachment 2”). Any ambiguities, conflicts or questions of interpretations of this contract shall be resolved by first by reference to this agreement and its’ modifications in order of effective date and, if still unresolved, by reference to RF</w:t>
      </w:r>
      <w:r w:rsidRPr="006B267C">
        <w:rPr>
          <w:rFonts w:ascii="Arial" w:hAnsi="Arial" w:cs="Arial"/>
          <w:color w:val="FF0000"/>
          <w:spacing w:val="-3"/>
          <w:sz w:val="20"/>
        </w:rPr>
        <w:t>P/Q</w:t>
      </w:r>
      <w:r w:rsidRPr="006B267C">
        <w:rPr>
          <w:rFonts w:ascii="Arial" w:hAnsi="Arial" w:cs="Arial"/>
          <w:spacing w:val="-3"/>
          <w:sz w:val="20"/>
        </w:rPr>
        <w:t xml:space="preserve"> and, if still unresolved, by reference to the </w:t>
      </w:r>
      <w:r w:rsidRPr="006B267C">
        <w:rPr>
          <w:rFonts w:ascii="Arial" w:hAnsi="Arial" w:cs="Arial"/>
          <w:color w:val="FF0000"/>
          <w:spacing w:val="-3"/>
          <w:sz w:val="20"/>
        </w:rPr>
        <w:t>Proposal/Qualifications</w:t>
      </w:r>
      <w:r w:rsidRPr="006B267C">
        <w:rPr>
          <w:rFonts w:ascii="Arial" w:hAnsi="Arial" w:cs="Arial"/>
          <w:spacing w:val="-3"/>
          <w:sz w:val="20"/>
        </w:rPr>
        <w:t>.  Omission of any term or obligation from this agreement, modifications, or incorporated attachments shall not be deemed an omission from this contract if such term or obligation is provided for elsewhere in this contract.</w:t>
      </w:r>
    </w:p>
    <w:p w14:paraId="79B32F94" w14:textId="77777777" w:rsidR="006B267C" w:rsidRPr="006B267C" w:rsidRDefault="006B267C" w:rsidP="006B267C">
      <w:pPr>
        <w:tabs>
          <w:tab w:val="left" w:pos="-720"/>
        </w:tabs>
        <w:suppressAutoHyphens/>
        <w:jc w:val="both"/>
        <w:rPr>
          <w:rFonts w:ascii="Arial" w:hAnsi="Arial" w:cs="Arial"/>
          <w:spacing w:val="-3"/>
          <w:sz w:val="20"/>
        </w:rPr>
      </w:pPr>
    </w:p>
    <w:p w14:paraId="6A3545D6" w14:textId="77777777" w:rsidR="006B267C" w:rsidRPr="006B267C" w:rsidRDefault="006B267C" w:rsidP="006B267C">
      <w:pPr>
        <w:tabs>
          <w:tab w:val="left" w:pos="-720"/>
        </w:tabs>
        <w:suppressAutoHyphens/>
        <w:jc w:val="both"/>
        <w:rPr>
          <w:rFonts w:ascii="Arial" w:hAnsi="Arial" w:cs="Arial"/>
          <w:b/>
          <w:spacing w:val="-3"/>
          <w:sz w:val="20"/>
          <w:highlight w:val="green"/>
        </w:rPr>
      </w:pPr>
      <w:r w:rsidRPr="006B267C">
        <w:rPr>
          <w:rFonts w:ascii="Arial" w:hAnsi="Arial" w:cs="Arial"/>
          <w:spacing w:val="-3"/>
          <w:sz w:val="20"/>
        </w:rPr>
        <w:t xml:space="preserve"> </w:t>
      </w:r>
      <w:r w:rsidRPr="006B267C">
        <w:rPr>
          <w:rFonts w:ascii="Arial" w:hAnsi="Arial" w:cs="Arial"/>
          <w:b/>
          <w:spacing w:val="-3"/>
          <w:sz w:val="20"/>
          <w:highlight w:val="green"/>
        </w:rPr>
        <w:t>OR</w:t>
      </w:r>
    </w:p>
    <w:p w14:paraId="18C5135D" w14:textId="77777777" w:rsidR="006B267C" w:rsidRPr="006B267C" w:rsidRDefault="006B267C" w:rsidP="006B267C">
      <w:pPr>
        <w:tabs>
          <w:tab w:val="left" w:pos="-720"/>
        </w:tabs>
        <w:suppressAutoHyphens/>
        <w:jc w:val="both"/>
        <w:rPr>
          <w:rFonts w:ascii="Arial" w:hAnsi="Arial" w:cs="Arial"/>
          <w:b/>
          <w:spacing w:val="-3"/>
          <w:sz w:val="20"/>
        </w:rPr>
      </w:pPr>
    </w:p>
    <w:p w14:paraId="5B848A7C" w14:textId="7791C2D6" w:rsidR="006B267C" w:rsidRPr="00FD0DA7" w:rsidRDefault="00C25C6E" w:rsidP="00FD0DA7">
      <w:pPr>
        <w:tabs>
          <w:tab w:val="left" w:pos="-720"/>
        </w:tabs>
        <w:suppressAutoHyphens/>
        <w:jc w:val="both"/>
        <w:rPr>
          <w:rFonts w:ascii="Arial" w:hAnsi="Arial" w:cs="Arial"/>
          <w:b/>
          <w:spacing w:val="-3"/>
          <w:sz w:val="20"/>
        </w:rPr>
      </w:pPr>
      <w:r w:rsidRPr="00C25C6E">
        <w:rPr>
          <w:rFonts w:ascii="Arial" w:hAnsi="Arial" w:cs="Arial"/>
          <w:b/>
          <w:color w:val="FF0000"/>
          <w:spacing w:val="-3"/>
          <w:sz w:val="20"/>
          <w:highlight w:val="green"/>
        </w:rPr>
        <w:t>#</w:t>
      </w:r>
      <w:r w:rsidR="00E26C2E" w:rsidRPr="00C25C6E">
        <w:rPr>
          <w:rFonts w:ascii="Arial" w:hAnsi="Arial" w:cs="Arial"/>
          <w:b/>
          <w:color w:val="FF0000"/>
          <w:spacing w:val="-3"/>
          <w:sz w:val="20"/>
          <w:highlight w:val="green"/>
        </w:rPr>
        <w:t xml:space="preserve"> </w:t>
      </w:r>
      <w:r w:rsidR="006B267C" w:rsidRPr="00C25C6E">
        <w:rPr>
          <w:rFonts w:ascii="Arial" w:hAnsi="Arial" w:cs="Arial"/>
          <w:b/>
          <w:spacing w:val="-3"/>
          <w:sz w:val="20"/>
          <w:highlight w:val="green"/>
          <w:u w:val="single"/>
        </w:rPr>
        <w:t>PRIORITY</w:t>
      </w:r>
      <w:r w:rsidR="006B267C" w:rsidRPr="00FD0DA7">
        <w:rPr>
          <w:rFonts w:ascii="Arial" w:hAnsi="Arial" w:cs="Arial"/>
          <w:b/>
          <w:spacing w:val="-3"/>
          <w:sz w:val="20"/>
        </w:rPr>
        <w:t xml:space="preserve"> </w:t>
      </w:r>
      <w:r w:rsidR="006B267C" w:rsidRPr="00FD0DA7">
        <w:rPr>
          <w:rFonts w:ascii="Arial" w:hAnsi="Arial" w:cs="Arial"/>
          <w:b/>
          <w:color w:val="FF0000"/>
          <w:spacing w:val="-3"/>
          <w:sz w:val="20"/>
          <w:highlight w:val="yellow"/>
        </w:rPr>
        <w:t>(For Quotes)</w:t>
      </w:r>
    </w:p>
    <w:p w14:paraId="06C19DA1" w14:textId="77777777" w:rsidR="006B267C" w:rsidRPr="006B267C" w:rsidRDefault="006B267C" w:rsidP="006B267C">
      <w:pPr>
        <w:tabs>
          <w:tab w:val="left" w:pos="-720"/>
        </w:tabs>
        <w:suppressAutoHyphens/>
        <w:jc w:val="both"/>
        <w:rPr>
          <w:rFonts w:ascii="Arial" w:hAnsi="Arial" w:cs="Arial"/>
          <w:spacing w:val="-3"/>
          <w:sz w:val="20"/>
        </w:rPr>
      </w:pPr>
    </w:p>
    <w:p w14:paraId="4CC8D027" w14:textId="17DA413F" w:rsidR="006B267C" w:rsidRPr="006B267C" w:rsidRDefault="006B267C" w:rsidP="006B267C">
      <w:pPr>
        <w:tabs>
          <w:tab w:val="left" w:pos="-720"/>
        </w:tabs>
        <w:suppressAutoHyphens/>
        <w:jc w:val="both"/>
        <w:rPr>
          <w:rFonts w:ascii="Arial" w:hAnsi="Arial" w:cs="Arial"/>
          <w:spacing w:val="-3"/>
          <w:sz w:val="20"/>
        </w:rPr>
      </w:pPr>
      <w:r w:rsidRPr="006B267C">
        <w:rPr>
          <w:rFonts w:ascii="Arial" w:hAnsi="Arial" w:cs="Arial"/>
          <w:spacing w:val="-3"/>
          <w:sz w:val="20"/>
        </w:rPr>
        <w:t xml:space="preserve">The contract consists of the original agreement, the MS Department of Education’s Request for Quotes for </w:t>
      </w:r>
      <w:r w:rsidRPr="006B267C">
        <w:rPr>
          <w:rFonts w:ascii="Arial" w:hAnsi="Arial" w:cs="Arial"/>
          <w:color w:val="FF0000"/>
          <w:spacing w:val="-3"/>
          <w:sz w:val="20"/>
        </w:rPr>
        <w:t>Name of Solicitation</w:t>
      </w:r>
      <w:r w:rsidRPr="006B267C">
        <w:rPr>
          <w:rFonts w:ascii="Arial" w:hAnsi="Arial" w:cs="Arial"/>
          <w:spacing w:val="-3"/>
          <w:sz w:val="20"/>
        </w:rPr>
        <w:t xml:space="preserve"> (hereinafter referred to as “RFQ” and/or “Attachment 1”), and the response quote by </w:t>
      </w:r>
      <w:r w:rsidRPr="006B267C">
        <w:rPr>
          <w:rFonts w:ascii="Arial" w:hAnsi="Arial" w:cs="Arial"/>
          <w:color w:val="FF0000"/>
          <w:spacing w:val="-3"/>
          <w:sz w:val="20"/>
        </w:rPr>
        <w:t>Name of Vendor</w:t>
      </w:r>
      <w:r w:rsidRPr="006B267C">
        <w:rPr>
          <w:rFonts w:ascii="Arial" w:hAnsi="Arial" w:cs="Arial"/>
          <w:spacing w:val="-3"/>
          <w:sz w:val="20"/>
        </w:rPr>
        <w:t xml:space="preserve"> (hereinafter referred to as “Quote” and/or “Attachment 2”). Any ambiguities, conflicts or questions of interpretations of this contract shall be resolved by first by reference to this agreement and its’ modifications in order of effective date and, if still unresolved, by reference to RFQ and, if still unresolved, by reference to the Quote.  Omission of any term or obligation from this agreement, modifications, or incorporated attachments shall not be deemed an omission from this contract if such term or obligation is provided for elsewhere in this contract.</w:t>
      </w:r>
    </w:p>
    <w:p w14:paraId="09984027" w14:textId="77777777" w:rsidR="00CC5475" w:rsidRPr="00734DBC" w:rsidRDefault="00CC5475" w:rsidP="00CC5475">
      <w:pPr>
        <w:tabs>
          <w:tab w:val="left" w:pos="-720"/>
        </w:tabs>
        <w:suppressAutoHyphens/>
        <w:jc w:val="both"/>
        <w:rPr>
          <w:rFonts w:ascii="Arial" w:hAnsi="Arial" w:cs="Arial"/>
          <w:b/>
          <w:spacing w:val="-3"/>
          <w:sz w:val="20"/>
          <w:u w:val="single"/>
        </w:rPr>
      </w:pPr>
    </w:p>
    <w:bookmarkEnd w:id="5"/>
    <w:p w14:paraId="3D167228" w14:textId="77777777" w:rsidR="00A466AA" w:rsidRPr="00734DBC" w:rsidRDefault="00F37B98" w:rsidP="008E3272">
      <w:pPr>
        <w:numPr>
          <w:ilvl w:val="0"/>
          <w:numId w:val="25"/>
        </w:numPr>
        <w:tabs>
          <w:tab w:val="left" w:pos="-720"/>
        </w:tabs>
        <w:suppressAutoHyphens/>
        <w:jc w:val="both"/>
        <w:rPr>
          <w:rFonts w:ascii="Arial" w:hAnsi="Arial" w:cs="Arial"/>
          <w:b/>
          <w:i/>
          <w:spacing w:val="-3"/>
          <w:sz w:val="20"/>
        </w:rPr>
      </w:pPr>
      <w:r w:rsidRPr="00734DBC">
        <w:rPr>
          <w:rFonts w:ascii="Arial" w:hAnsi="Arial" w:cs="Arial"/>
          <w:b/>
          <w:spacing w:val="-3"/>
          <w:sz w:val="20"/>
          <w:u w:val="single"/>
        </w:rPr>
        <w:t>SPECIAL CONDITIONS</w:t>
      </w:r>
      <w:r w:rsidRPr="00734DBC">
        <w:rPr>
          <w:rFonts w:ascii="Arial" w:hAnsi="Arial" w:cs="Arial"/>
          <w:b/>
          <w:spacing w:val="-3"/>
          <w:sz w:val="20"/>
        </w:rPr>
        <w:t xml:space="preserve"> </w:t>
      </w:r>
      <w:r w:rsidR="00D65F71" w:rsidRPr="00FE0C0E">
        <w:rPr>
          <w:rFonts w:ascii="Arial" w:hAnsi="Arial" w:cs="Arial"/>
          <w:b/>
          <w:color w:val="FF0000"/>
          <w:spacing w:val="-3"/>
          <w:sz w:val="20"/>
          <w:highlight w:val="yellow"/>
        </w:rPr>
        <w:t>(Delete if not applicable)</w:t>
      </w:r>
    </w:p>
    <w:p w14:paraId="21263BC7" w14:textId="77777777" w:rsidR="00C50C7D" w:rsidRPr="00734DBC" w:rsidRDefault="00C50C7D" w:rsidP="00C50C7D">
      <w:pPr>
        <w:tabs>
          <w:tab w:val="left" w:pos="-720"/>
        </w:tabs>
        <w:suppressAutoHyphens/>
        <w:jc w:val="both"/>
        <w:rPr>
          <w:rFonts w:ascii="Arial" w:hAnsi="Arial" w:cs="Arial"/>
          <w:b/>
          <w:i/>
          <w:spacing w:val="-3"/>
          <w:sz w:val="20"/>
          <w:highlight w:val="yellow"/>
        </w:rPr>
      </w:pPr>
    </w:p>
    <w:p w14:paraId="52D01390" w14:textId="77777777" w:rsidR="00C50C7D" w:rsidRPr="00734DBC" w:rsidRDefault="00C50C7D" w:rsidP="00C50C7D">
      <w:pPr>
        <w:tabs>
          <w:tab w:val="left" w:pos="-720"/>
        </w:tabs>
        <w:suppressAutoHyphens/>
        <w:jc w:val="both"/>
        <w:rPr>
          <w:rFonts w:ascii="Arial" w:hAnsi="Arial" w:cs="Arial"/>
          <w:spacing w:val="-3"/>
          <w:sz w:val="20"/>
          <w:highlight w:val="yellow"/>
        </w:rPr>
      </w:pPr>
      <w:r w:rsidRPr="00734DBC">
        <w:rPr>
          <w:rFonts w:ascii="Arial" w:hAnsi="Arial" w:cs="Arial"/>
          <w:spacing w:val="-3"/>
          <w:sz w:val="20"/>
        </w:rPr>
        <w:t>If applicable</w:t>
      </w:r>
      <w:r w:rsidR="00124CD8" w:rsidRPr="00734DBC">
        <w:rPr>
          <w:rFonts w:ascii="Arial" w:hAnsi="Arial" w:cs="Arial"/>
          <w:spacing w:val="-3"/>
          <w:sz w:val="20"/>
        </w:rPr>
        <w:t>,</w:t>
      </w:r>
      <w:r w:rsidRPr="00734DBC">
        <w:rPr>
          <w:rFonts w:ascii="Arial" w:hAnsi="Arial" w:cs="Arial"/>
          <w:spacing w:val="-3"/>
          <w:sz w:val="20"/>
        </w:rPr>
        <w:t xml:space="preserve"> based on the solicitation, the following special condition shall apply:</w:t>
      </w:r>
    </w:p>
    <w:p w14:paraId="138B6617" w14:textId="77777777" w:rsidR="00696840" w:rsidRPr="00734DBC" w:rsidRDefault="00696840" w:rsidP="008D7596">
      <w:pPr>
        <w:tabs>
          <w:tab w:val="left" w:pos="-720"/>
        </w:tabs>
        <w:suppressAutoHyphens/>
        <w:jc w:val="both"/>
        <w:rPr>
          <w:rFonts w:ascii="Arial" w:hAnsi="Arial" w:cs="Arial"/>
          <w:b/>
          <w:color w:val="FF0000"/>
          <w:spacing w:val="-3"/>
          <w:sz w:val="20"/>
          <w:highlight w:val="yellow"/>
        </w:rPr>
      </w:pPr>
    </w:p>
    <w:p w14:paraId="65D82D9C" w14:textId="77777777" w:rsidR="00B25E70" w:rsidRPr="00734DBC" w:rsidRDefault="00B25E70" w:rsidP="00B25E70">
      <w:pPr>
        <w:tabs>
          <w:tab w:val="left" w:pos="-720"/>
        </w:tabs>
        <w:suppressAutoHyphens/>
        <w:ind w:left="360"/>
        <w:jc w:val="both"/>
        <w:rPr>
          <w:rFonts w:ascii="Arial" w:hAnsi="Arial" w:cs="Arial"/>
          <w:b/>
          <w:i/>
          <w:color w:val="FF0000"/>
          <w:spacing w:val="-3"/>
          <w:sz w:val="20"/>
          <w:highlight w:val="yellow"/>
        </w:rPr>
      </w:pPr>
      <w:r w:rsidRPr="00734DBC">
        <w:rPr>
          <w:rFonts w:ascii="Arial" w:hAnsi="Arial" w:cs="Arial"/>
          <w:b/>
          <w:color w:val="FF0000"/>
          <w:spacing w:val="-3"/>
          <w:sz w:val="20"/>
          <w:highlight w:val="yellow"/>
        </w:rPr>
        <w:t xml:space="preserve">1. </w:t>
      </w:r>
      <w:r w:rsidR="00696840" w:rsidRPr="00734DBC">
        <w:rPr>
          <w:rFonts w:ascii="Arial" w:hAnsi="Arial" w:cs="Arial"/>
          <w:b/>
          <w:color w:val="FF0000"/>
          <w:spacing w:val="-3"/>
          <w:sz w:val="20"/>
          <w:highlight w:val="yellow"/>
        </w:rPr>
        <w:t>L</w:t>
      </w:r>
      <w:r w:rsidR="00A466AA" w:rsidRPr="00734DBC">
        <w:rPr>
          <w:rFonts w:ascii="Arial" w:hAnsi="Arial" w:cs="Arial"/>
          <w:b/>
          <w:color w:val="FF0000"/>
          <w:spacing w:val="-3"/>
          <w:sz w:val="20"/>
          <w:highlight w:val="yellow"/>
        </w:rPr>
        <w:t>IQUIDATED DAMAGES</w:t>
      </w:r>
      <w:r w:rsidR="00D65F71" w:rsidRPr="00734DBC">
        <w:rPr>
          <w:rFonts w:ascii="Arial" w:hAnsi="Arial" w:cs="Arial"/>
          <w:b/>
          <w:color w:val="FF0000"/>
          <w:spacing w:val="-3"/>
          <w:sz w:val="20"/>
          <w:highlight w:val="yellow"/>
        </w:rPr>
        <w:t xml:space="preserve"> (Delete if not applicable)</w:t>
      </w:r>
    </w:p>
    <w:p w14:paraId="315AAEC9" w14:textId="77777777" w:rsidR="00B25E70" w:rsidRPr="00734DBC" w:rsidRDefault="00B25E70" w:rsidP="00B25E70">
      <w:pPr>
        <w:pStyle w:val="ListParagraph"/>
        <w:rPr>
          <w:rFonts w:ascii="Arial" w:hAnsi="Arial" w:cs="Arial"/>
          <w:b/>
          <w:color w:val="FF0000"/>
          <w:spacing w:val="-3"/>
          <w:sz w:val="20"/>
          <w:highlight w:val="yellow"/>
        </w:rPr>
      </w:pPr>
    </w:p>
    <w:p w14:paraId="7EF02B2F" w14:textId="77777777" w:rsidR="00696840" w:rsidRPr="00734DBC" w:rsidRDefault="00B25E70" w:rsidP="0029690D">
      <w:pPr>
        <w:tabs>
          <w:tab w:val="left" w:pos="-720"/>
        </w:tabs>
        <w:suppressAutoHyphens/>
        <w:jc w:val="both"/>
        <w:rPr>
          <w:rFonts w:ascii="Arial" w:hAnsi="Arial" w:cs="Arial"/>
          <w:sz w:val="20"/>
        </w:rPr>
      </w:pPr>
      <w:r w:rsidRPr="00734DBC">
        <w:rPr>
          <w:rFonts w:ascii="Arial" w:hAnsi="Arial" w:cs="Arial"/>
          <w:sz w:val="20"/>
        </w:rPr>
        <w:t>All deliverables</w:t>
      </w:r>
      <w:r w:rsidR="003D5CB2" w:rsidRPr="00734DBC">
        <w:rPr>
          <w:rFonts w:ascii="Arial" w:hAnsi="Arial" w:cs="Arial"/>
          <w:sz w:val="20"/>
        </w:rPr>
        <w:t xml:space="preserve"> provided for in this section</w:t>
      </w:r>
      <w:r w:rsidRPr="00734DBC">
        <w:rPr>
          <w:rFonts w:ascii="Arial" w:hAnsi="Arial" w:cs="Arial"/>
          <w:sz w:val="20"/>
        </w:rPr>
        <w:t xml:space="preserve"> are subject to liquidated damages. Contractor shall alert MDE as soon as it believes a deliverable subject to liquidated damages is at risk of not meeting its delivery date….</w:t>
      </w:r>
    </w:p>
    <w:p w14:paraId="5EB5A5EE" w14:textId="77777777" w:rsidR="00B2713A" w:rsidRPr="00734DBC" w:rsidRDefault="00B2713A" w:rsidP="0029690D">
      <w:pPr>
        <w:tabs>
          <w:tab w:val="left" w:pos="-720"/>
        </w:tabs>
        <w:suppressAutoHyphens/>
        <w:jc w:val="both"/>
        <w:rPr>
          <w:rFonts w:ascii="Arial" w:hAnsi="Arial" w:cs="Arial"/>
          <w:sz w:val="20"/>
        </w:rPr>
      </w:pPr>
    </w:p>
    <w:p w14:paraId="79AB7F0A" w14:textId="77777777" w:rsidR="00B2713A" w:rsidRPr="00734DBC" w:rsidRDefault="00B2713A" w:rsidP="0029690D">
      <w:pPr>
        <w:tabs>
          <w:tab w:val="left" w:pos="-720"/>
        </w:tabs>
        <w:suppressAutoHyphens/>
        <w:jc w:val="both"/>
        <w:rPr>
          <w:rFonts w:ascii="Arial" w:hAnsi="Arial" w:cs="Arial"/>
          <w:color w:val="FF0000"/>
          <w:sz w:val="20"/>
        </w:rPr>
      </w:pPr>
      <w:r w:rsidRPr="00734DBC">
        <w:rPr>
          <w:rFonts w:ascii="Arial" w:hAnsi="Arial" w:cs="Arial"/>
          <w:color w:val="FF0000"/>
          <w:sz w:val="20"/>
          <w:highlight w:val="yellow"/>
        </w:rPr>
        <w:t>(</w:t>
      </w:r>
      <w:r w:rsidR="00AE005B" w:rsidRPr="00734DBC">
        <w:rPr>
          <w:rFonts w:ascii="Arial" w:hAnsi="Arial" w:cs="Arial"/>
          <w:color w:val="FF0000"/>
          <w:sz w:val="20"/>
          <w:highlight w:val="yellow"/>
        </w:rPr>
        <w:t>insert</w:t>
      </w:r>
      <w:r w:rsidRPr="00734DBC">
        <w:rPr>
          <w:rFonts w:ascii="Arial" w:hAnsi="Arial" w:cs="Arial"/>
          <w:color w:val="FF0000"/>
          <w:sz w:val="20"/>
          <w:highlight w:val="yellow"/>
        </w:rPr>
        <w:t xml:space="preserve"> </w:t>
      </w:r>
      <w:r w:rsidR="00AE005B" w:rsidRPr="00734DBC">
        <w:rPr>
          <w:rFonts w:ascii="Arial" w:hAnsi="Arial" w:cs="Arial"/>
          <w:color w:val="FF0000"/>
          <w:sz w:val="20"/>
          <w:highlight w:val="yellow"/>
        </w:rPr>
        <w:t xml:space="preserve">chart for </w:t>
      </w:r>
      <w:r w:rsidRPr="00734DBC">
        <w:rPr>
          <w:rFonts w:ascii="Arial" w:hAnsi="Arial" w:cs="Arial"/>
          <w:color w:val="FF0000"/>
          <w:sz w:val="20"/>
          <w:highlight w:val="yellow"/>
        </w:rPr>
        <w:t xml:space="preserve">LDs including deliverables required, </w:t>
      </w:r>
      <w:r w:rsidR="00AE005B" w:rsidRPr="00734DBC">
        <w:rPr>
          <w:rFonts w:ascii="Arial" w:hAnsi="Arial" w:cs="Arial"/>
          <w:color w:val="FF0000"/>
          <w:sz w:val="20"/>
          <w:highlight w:val="yellow"/>
        </w:rPr>
        <w:t xml:space="preserve">and </w:t>
      </w:r>
      <w:r w:rsidRPr="00734DBC">
        <w:rPr>
          <w:rFonts w:ascii="Arial" w:hAnsi="Arial" w:cs="Arial"/>
          <w:color w:val="FF0000"/>
          <w:sz w:val="20"/>
          <w:highlight w:val="yellow"/>
        </w:rPr>
        <w:t>dates required</w:t>
      </w:r>
      <w:r w:rsidR="00AE005B" w:rsidRPr="00734DBC">
        <w:rPr>
          <w:rFonts w:ascii="Arial" w:hAnsi="Arial" w:cs="Arial"/>
          <w:color w:val="FF0000"/>
          <w:sz w:val="20"/>
          <w:highlight w:val="yellow"/>
        </w:rPr>
        <w:t>)</w:t>
      </w:r>
    </w:p>
    <w:p w14:paraId="43358BD5" w14:textId="77777777" w:rsidR="0029690D" w:rsidRPr="00734DBC" w:rsidRDefault="0029690D" w:rsidP="00B25E70">
      <w:pPr>
        <w:tabs>
          <w:tab w:val="left" w:pos="-720"/>
        </w:tabs>
        <w:suppressAutoHyphens/>
        <w:ind w:left="360"/>
        <w:jc w:val="both"/>
        <w:rPr>
          <w:rFonts w:ascii="Arial" w:hAnsi="Arial" w:cs="Arial"/>
          <w:sz w:val="20"/>
        </w:rPr>
      </w:pPr>
    </w:p>
    <w:p w14:paraId="7842451D" w14:textId="77777777" w:rsidR="0029690D" w:rsidRPr="00734DBC" w:rsidRDefault="0029690D" w:rsidP="0029690D">
      <w:pPr>
        <w:tabs>
          <w:tab w:val="left" w:pos="-720"/>
        </w:tabs>
        <w:suppressAutoHyphens/>
        <w:ind w:left="360"/>
        <w:jc w:val="both"/>
        <w:rPr>
          <w:rFonts w:ascii="Arial" w:hAnsi="Arial" w:cs="Arial"/>
          <w:b/>
          <w:color w:val="FF0000"/>
          <w:spacing w:val="-3"/>
          <w:sz w:val="20"/>
          <w:highlight w:val="yellow"/>
        </w:rPr>
      </w:pPr>
      <w:r w:rsidRPr="00734DBC">
        <w:rPr>
          <w:rFonts w:ascii="Arial" w:hAnsi="Arial" w:cs="Arial"/>
          <w:b/>
          <w:color w:val="FF0000"/>
          <w:spacing w:val="-3"/>
          <w:sz w:val="20"/>
          <w:highlight w:val="yellow"/>
        </w:rPr>
        <w:lastRenderedPageBreak/>
        <w:t>2. PERFORMANCE BONDS</w:t>
      </w:r>
      <w:r w:rsidR="00D65F71" w:rsidRPr="00734DBC">
        <w:rPr>
          <w:rFonts w:ascii="Arial" w:hAnsi="Arial" w:cs="Arial"/>
          <w:b/>
          <w:color w:val="FF0000"/>
          <w:spacing w:val="-3"/>
          <w:sz w:val="20"/>
          <w:highlight w:val="yellow"/>
        </w:rPr>
        <w:t xml:space="preserve"> (Delete if not applicable)</w:t>
      </w:r>
    </w:p>
    <w:p w14:paraId="21626877" w14:textId="77777777" w:rsidR="0029690D" w:rsidRPr="00734DBC" w:rsidRDefault="0029690D" w:rsidP="0029690D">
      <w:pPr>
        <w:widowControl/>
        <w:overflowPunct/>
        <w:autoSpaceDE/>
        <w:autoSpaceDN/>
        <w:adjustRightInd/>
        <w:jc w:val="both"/>
        <w:textAlignment w:val="auto"/>
        <w:rPr>
          <w:rFonts w:ascii="Arial" w:hAnsi="Arial" w:cs="Arial"/>
          <w:sz w:val="20"/>
        </w:rPr>
      </w:pPr>
    </w:p>
    <w:p w14:paraId="574E6BAE" w14:textId="77777777" w:rsidR="003D5CB2" w:rsidRPr="00734DBC" w:rsidRDefault="00AE005B" w:rsidP="0029690D">
      <w:pPr>
        <w:widowControl/>
        <w:tabs>
          <w:tab w:val="left" w:pos="-720"/>
        </w:tabs>
        <w:suppressAutoHyphens/>
        <w:overflowPunct/>
        <w:autoSpaceDE/>
        <w:autoSpaceDN/>
        <w:adjustRightInd/>
        <w:jc w:val="both"/>
        <w:textAlignment w:val="auto"/>
        <w:rPr>
          <w:rFonts w:ascii="Arial" w:hAnsi="Arial" w:cs="Arial"/>
          <w:spacing w:val="-3"/>
          <w:sz w:val="20"/>
        </w:rPr>
      </w:pPr>
      <w:r w:rsidRPr="00734DBC">
        <w:rPr>
          <w:rFonts w:ascii="Arial" w:hAnsi="Arial" w:cs="Arial"/>
          <w:spacing w:val="-3"/>
          <w:sz w:val="20"/>
        </w:rPr>
        <w:t>W</w:t>
      </w:r>
      <w:r w:rsidR="0029690D" w:rsidRPr="00734DBC">
        <w:rPr>
          <w:rFonts w:ascii="Arial" w:hAnsi="Arial" w:cs="Arial"/>
          <w:spacing w:val="-3"/>
          <w:sz w:val="20"/>
        </w:rPr>
        <w:t>ithin ten (10) days of execution of contract and prior to commencement of services under this agreement, Contractor shall provide the Mississippi Department of Education with a Performance Bond in the amount of this agreement, which bond shall be maintained for the prompt and faithful performance of all Contractor’s obligations under this agreement by a surety or sureties that are acceptable to the Mississippi Department of Education.</w:t>
      </w:r>
    </w:p>
    <w:p w14:paraId="7685D2DE" w14:textId="77777777" w:rsidR="00340107" w:rsidRPr="00734DBC" w:rsidRDefault="00340107" w:rsidP="00A920F2">
      <w:pPr>
        <w:tabs>
          <w:tab w:val="left" w:pos="-720"/>
        </w:tabs>
        <w:suppressAutoHyphens/>
        <w:jc w:val="both"/>
        <w:rPr>
          <w:rFonts w:ascii="Arial" w:hAnsi="Arial" w:cs="Arial"/>
          <w:b/>
          <w:color w:val="FF0000"/>
          <w:spacing w:val="-3"/>
          <w:sz w:val="20"/>
          <w:highlight w:val="yellow"/>
          <w:u w:val="single"/>
        </w:rPr>
      </w:pPr>
    </w:p>
    <w:p w14:paraId="06F774A1" w14:textId="77777777" w:rsidR="00340107" w:rsidRPr="00734DBC" w:rsidRDefault="00B2313F" w:rsidP="003D5CB2">
      <w:pPr>
        <w:tabs>
          <w:tab w:val="left" w:pos="-720"/>
        </w:tabs>
        <w:suppressAutoHyphens/>
        <w:ind w:left="360"/>
        <w:jc w:val="both"/>
        <w:rPr>
          <w:rFonts w:ascii="Arial" w:hAnsi="Arial" w:cs="Arial"/>
          <w:b/>
          <w:color w:val="FF0000"/>
          <w:spacing w:val="-3"/>
          <w:sz w:val="20"/>
          <w:highlight w:val="yellow"/>
        </w:rPr>
      </w:pPr>
      <w:r w:rsidRPr="00734DBC">
        <w:rPr>
          <w:rFonts w:ascii="Arial" w:hAnsi="Arial" w:cs="Arial"/>
          <w:b/>
          <w:color w:val="FF0000"/>
          <w:spacing w:val="-3"/>
          <w:sz w:val="20"/>
          <w:highlight w:val="yellow"/>
        </w:rPr>
        <w:t>3</w:t>
      </w:r>
      <w:r w:rsidR="00340107" w:rsidRPr="00734DBC">
        <w:rPr>
          <w:rFonts w:ascii="Arial" w:hAnsi="Arial" w:cs="Arial"/>
          <w:b/>
          <w:color w:val="FF0000"/>
          <w:spacing w:val="-3"/>
          <w:sz w:val="20"/>
          <w:highlight w:val="yellow"/>
        </w:rPr>
        <w:t>. MATERIAL CHANGES TO PRODUCT</w:t>
      </w:r>
      <w:r w:rsidR="00D65F71" w:rsidRPr="00734DBC">
        <w:rPr>
          <w:rFonts w:ascii="Arial" w:hAnsi="Arial" w:cs="Arial"/>
          <w:b/>
          <w:color w:val="FF0000"/>
          <w:spacing w:val="-3"/>
          <w:sz w:val="20"/>
          <w:highlight w:val="yellow"/>
        </w:rPr>
        <w:t xml:space="preserve"> (Delete if not applicable)</w:t>
      </w:r>
    </w:p>
    <w:p w14:paraId="5E420034" w14:textId="77777777" w:rsidR="00340107" w:rsidRPr="00734DBC" w:rsidRDefault="00340107" w:rsidP="00340107">
      <w:pPr>
        <w:tabs>
          <w:tab w:val="left" w:pos="-720"/>
        </w:tabs>
        <w:suppressAutoHyphens/>
        <w:jc w:val="both"/>
        <w:rPr>
          <w:rFonts w:ascii="Arial" w:hAnsi="Arial" w:cs="Arial"/>
          <w:b/>
          <w:color w:val="FF0000"/>
          <w:spacing w:val="-3"/>
          <w:sz w:val="20"/>
          <w:highlight w:val="yellow"/>
          <w:u w:val="single"/>
        </w:rPr>
      </w:pPr>
    </w:p>
    <w:p w14:paraId="250EC22E" w14:textId="77777777" w:rsidR="003D5CB2" w:rsidRPr="00734DBC" w:rsidRDefault="00340107" w:rsidP="00340107">
      <w:pPr>
        <w:tabs>
          <w:tab w:val="left" w:pos="-720"/>
        </w:tabs>
        <w:suppressAutoHyphens/>
        <w:jc w:val="both"/>
        <w:rPr>
          <w:rFonts w:ascii="Arial" w:hAnsi="Arial" w:cs="Arial"/>
          <w:spacing w:val="-3"/>
          <w:sz w:val="20"/>
        </w:rPr>
      </w:pPr>
      <w:r w:rsidRPr="00734DBC">
        <w:rPr>
          <w:rFonts w:ascii="Arial" w:hAnsi="Arial" w:cs="Arial"/>
          <w:spacing w:val="-3"/>
          <w:sz w:val="20"/>
        </w:rPr>
        <w:t>Contractor shall not ma</w:t>
      </w:r>
      <w:r w:rsidR="00DB5CD0" w:rsidRPr="00734DBC">
        <w:rPr>
          <w:rFonts w:ascii="Arial" w:hAnsi="Arial" w:cs="Arial"/>
          <w:spacing w:val="-3"/>
          <w:sz w:val="20"/>
        </w:rPr>
        <w:t>ke</w:t>
      </w:r>
      <w:r w:rsidRPr="00734DBC">
        <w:rPr>
          <w:rFonts w:ascii="Arial" w:hAnsi="Arial" w:cs="Arial"/>
          <w:spacing w:val="-3"/>
          <w:sz w:val="20"/>
        </w:rPr>
        <w:t xml:space="preserve"> any material changes to products/deliverable</w:t>
      </w:r>
      <w:r w:rsidR="00DB5CD0" w:rsidRPr="00734DBC">
        <w:rPr>
          <w:rFonts w:ascii="Arial" w:hAnsi="Arial" w:cs="Arial"/>
          <w:spacing w:val="-3"/>
          <w:sz w:val="20"/>
        </w:rPr>
        <w:t>s</w:t>
      </w:r>
      <w:r w:rsidRPr="00734DBC">
        <w:rPr>
          <w:rFonts w:ascii="Arial" w:hAnsi="Arial" w:cs="Arial"/>
          <w:spacing w:val="-3"/>
          <w:sz w:val="20"/>
        </w:rPr>
        <w:t xml:space="preserve"> under this agreement without prior written notification to </w:t>
      </w:r>
      <w:r w:rsidR="00DD2B59" w:rsidRPr="00734DBC">
        <w:rPr>
          <w:rFonts w:ascii="Arial" w:hAnsi="Arial" w:cs="Arial"/>
          <w:spacing w:val="-3"/>
          <w:sz w:val="20"/>
        </w:rPr>
        <w:t>the MDE and approved by the MDE</w:t>
      </w:r>
      <w:r w:rsidRPr="00734DBC">
        <w:rPr>
          <w:rFonts w:ascii="Arial" w:hAnsi="Arial" w:cs="Arial"/>
          <w:spacing w:val="-3"/>
          <w:sz w:val="20"/>
        </w:rPr>
        <w:t>. Any changes shall be made in writing, clearly stating the changes being affected and shall be duly executed by an authorized representative of MDE and Contractor.</w:t>
      </w:r>
    </w:p>
    <w:p w14:paraId="423C18C8" w14:textId="77777777" w:rsidR="00B2313F" w:rsidRPr="00734DBC" w:rsidRDefault="00B2313F" w:rsidP="00340107">
      <w:pPr>
        <w:tabs>
          <w:tab w:val="left" w:pos="-720"/>
        </w:tabs>
        <w:suppressAutoHyphens/>
        <w:jc w:val="both"/>
        <w:rPr>
          <w:rFonts w:ascii="Arial" w:hAnsi="Arial" w:cs="Arial"/>
          <w:spacing w:val="-3"/>
          <w:sz w:val="20"/>
          <w:u w:val="single"/>
        </w:rPr>
      </w:pPr>
    </w:p>
    <w:p w14:paraId="168F81BB" w14:textId="77777777" w:rsidR="00B2313F" w:rsidRPr="00734DBC" w:rsidRDefault="00B2313F" w:rsidP="00155DA4">
      <w:pPr>
        <w:widowControl/>
        <w:overflowPunct/>
        <w:ind w:firstLine="360"/>
        <w:jc w:val="both"/>
        <w:textAlignment w:val="auto"/>
        <w:rPr>
          <w:rFonts w:ascii="Arial" w:hAnsi="Arial" w:cs="Arial"/>
          <w:b/>
          <w:color w:val="FF0000"/>
          <w:sz w:val="20"/>
        </w:rPr>
      </w:pPr>
      <w:r w:rsidRPr="00734DBC">
        <w:rPr>
          <w:rFonts w:ascii="Arial" w:hAnsi="Arial" w:cs="Arial"/>
          <w:b/>
          <w:color w:val="000000"/>
          <w:sz w:val="20"/>
        </w:rPr>
        <w:t xml:space="preserve">4. </w:t>
      </w:r>
      <w:r w:rsidRPr="00734DBC">
        <w:rPr>
          <w:rFonts w:ascii="Arial" w:hAnsi="Arial" w:cs="Arial"/>
          <w:b/>
          <w:color w:val="000000"/>
          <w:sz w:val="20"/>
          <w:highlight w:val="yellow"/>
        </w:rPr>
        <w:t>LEGAL AND TECHNICAL SUPPORT</w:t>
      </w:r>
      <w:r w:rsidR="00B77D84" w:rsidRPr="00734DBC">
        <w:rPr>
          <w:rFonts w:ascii="Arial" w:hAnsi="Arial" w:cs="Arial"/>
          <w:b/>
          <w:color w:val="000000"/>
          <w:sz w:val="20"/>
          <w:highlight w:val="yellow"/>
        </w:rPr>
        <w:t xml:space="preserve"> </w:t>
      </w:r>
      <w:r w:rsidR="00B77D84" w:rsidRPr="00734DBC">
        <w:rPr>
          <w:rFonts w:ascii="Arial" w:hAnsi="Arial" w:cs="Arial"/>
          <w:b/>
          <w:color w:val="FF0000"/>
          <w:sz w:val="20"/>
          <w:highlight w:val="yellow"/>
        </w:rPr>
        <w:t>(For assessment contracts only.)</w:t>
      </w:r>
    </w:p>
    <w:p w14:paraId="1A70AAF1" w14:textId="77777777" w:rsidR="00B2313F" w:rsidRPr="00734DBC" w:rsidRDefault="00B2313F" w:rsidP="00B2313F">
      <w:pPr>
        <w:widowControl/>
        <w:overflowPunct/>
        <w:jc w:val="both"/>
        <w:textAlignment w:val="auto"/>
        <w:rPr>
          <w:rFonts w:ascii="Arial" w:hAnsi="Arial" w:cs="Arial"/>
          <w:sz w:val="20"/>
          <w:lang w:eastAsia="x-none"/>
        </w:rPr>
      </w:pPr>
      <w:r w:rsidRPr="00734DBC">
        <w:rPr>
          <w:rFonts w:ascii="Arial" w:hAnsi="Arial" w:cs="Arial"/>
          <w:sz w:val="20"/>
          <w:lang w:val="x-none" w:eastAsia="x-none"/>
        </w:rPr>
        <w:t xml:space="preserve"> </w:t>
      </w:r>
    </w:p>
    <w:p w14:paraId="6F5AA861" w14:textId="77777777" w:rsidR="00B2313F" w:rsidRPr="00734DBC" w:rsidRDefault="00B2313F" w:rsidP="00B2313F">
      <w:pPr>
        <w:widowControl/>
        <w:overflowPunct/>
        <w:autoSpaceDE/>
        <w:autoSpaceDN/>
        <w:adjustRightInd/>
        <w:jc w:val="both"/>
        <w:textAlignment w:val="auto"/>
        <w:rPr>
          <w:rFonts w:ascii="Arial" w:hAnsi="Arial" w:cs="Arial"/>
          <w:sz w:val="20"/>
        </w:rPr>
      </w:pPr>
      <w:r w:rsidRPr="00734DBC">
        <w:rPr>
          <w:rFonts w:ascii="Arial" w:hAnsi="Arial" w:cs="Arial"/>
          <w:sz w:val="20"/>
        </w:rPr>
        <w:t>Contractor shall utilize its knowledge and understanding of applicable legal standards and comply with recognized professional standards and generally accepted measurement principles applicable to assessments and uses of the type described in this contract, including but not limited to standards relating to validity and reliability. Contractor shall consult with the MDE concerning its implementation of the requirements of this section. In the event of a challenge in which the validity or reliability of the use of an assessment developed under this contract is an issue (other than a challenge based on infringement of copyright or other proprietary rights of a third party),  Contractor shall cooperate with the MDE and/or the State of Mississippi in the defense of the assessment and shall provide reasonable technical and legal support with regard to Contractor's activities under this contract without additional charges to the MDE or the State.</w:t>
      </w:r>
    </w:p>
    <w:p w14:paraId="03FA805C" w14:textId="77777777" w:rsidR="00696840" w:rsidRPr="00734DBC" w:rsidRDefault="00696840" w:rsidP="008D7596">
      <w:pPr>
        <w:jc w:val="both"/>
        <w:rPr>
          <w:rFonts w:ascii="Arial" w:hAnsi="Arial" w:cs="Arial"/>
          <w:spacing w:val="-3"/>
          <w:sz w:val="20"/>
          <w:highlight w:val="yellow"/>
        </w:rPr>
      </w:pPr>
    </w:p>
    <w:p w14:paraId="3C1B0B49" w14:textId="77777777" w:rsidR="00632A5E" w:rsidRPr="00734DBC" w:rsidRDefault="00632A5E" w:rsidP="00B25E70">
      <w:pPr>
        <w:numPr>
          <w:ilvl w:val="0"/>
          <w:numId w:val="25"/>
        </w:numPr>
        <w:tabs>
          <w:tab w:val="left" w:pos="-720"/>
        </w:tabs>
        <w:suppressAutoHyphens/>
        <w:jc w:val="both"/>
        <w:rPr>
          <w:rFonts w:ascii="Arial" w:hAnsi="Arial" w:cs="Arial"/>
          <w:b/>
          <w:spacing w:val="-3"/>
          <w:sz w:val="20"/>
        </w:rPr>
      </w:pPr>
      <w:r w:rsidRPr="00734DBC">
        <w:rPr>
          <w:rFonts w:ascii="Arial" w:hAnsi="Arial" w:cs="Arial"/>
          <w:b/>
          <w:spacing w:val="-3"/>
          <w:sz w:val="20"/>
          <w:u w:val="single"/>
        </w:rPr>
        <w:t>T</w:t>
      </w:r>
      <w:r w:rsidR="00A466AA" w:rsidRPr="00734DBC">
        <w:rPr>
          <w:rFonts w:ascii="Arial" w:hAnsi="Arial" w:cs="Arial"/>
          <w:b/>
          <w:spacing w:val="-3"/>
          <w:sz w:val="20"/>
          <w:u w:val="single"/>
        </w:rPr>
        <w:t>ERMINATION IN EVENT OF EMPLOYMENT</w:t>
      </w:r>
      <w:r w:rsidR="00817CB9" w:rsidRPr="00734DBC">
        <w:rPr>
          <w:rFonts w:ascii="Arial" w:hAnsi="Arial" w:cs="Arial"/>
          <w:b/>
          <w:spacing w:val="-3"/>
          <w:sz w:val="20"/>
          <w:u w:val="single"/>
        </w:rPr>
        <w:t xml:space="preserve"> </w:t>
      </w:r>
      <w:r w:rsidR="00817CB9" w:rsidRPr="00CA757B">
        <w:rPr>
          <w:rFonts w:ascii="Arial" w:hAnsi="Arial" w:cs="Arial"/>
          <w:b/>
          <w:color w:val="FF0000"/>
          <w:spacing w:val="-3"/>
          <w:sz w:val="20"/>
          <w:highlight w:val="yellow"/>
        </w:rPr>
        <w:t>Delete clause for a COMPANY</w:t>
      </w:r>
    </w:p>
    <w:p w14:paraId="748CBC65" w14:textId="77777777" w:rsidR="00632A5E" w:rsidRPr="00734DBC" w:rsidRDefault="00632A5E" w:rsidP="008D7596">
      <w:pPr>
        <w:tabs>
          <w:tab w:val="left" w:pos="-720"/>
        </w:tabs>
        <w:suppressAutoHyphens/>
        <w:jc w:val="both"/>
        <w:rPr>
          <w:rFonts w:ascii="Arial" w:hAnsi="Arial" w:cs="Arial"/>
          <w:b/>
          <w:spacing w:val="-3"/>
          <w:sz w:val="20"/>
          <w:u w:val="single"/>
        </w:rPr>
      </w:pPr>
    </w:p>
    <w:p w14:paraId="56245677" w14:textId="77777777" w:rsidR="00632A5E" w:rsidRPr="00734DBC" w:rsidRDefault="00632A5E" w:rsidP="00632A5E">
      <w:pPr>
        <w:rPr>
          <w:rFonts w:ascii="Arial" w:hAnsi="Arial" w:cs="Arial"/>
          <w:spacing w:val="-3"/>
          <w:sz w:val="20"/>
        </w:rPr>
      </w:pPr>
      <w:r w:rsidRPr="00734DBC">
        <w:rPr>
          <w:rFonts w:ascii="Arial" w:hAnsi="Arial" w:cs="Arial"/>
          <w:spacing w:val="-3"/>
          <w:sz w:val="20"/>
        </w:rPr>
        <w:t xml:space="preserve">Contract </w:t>
      </w:r>
      <w:r w:rsidR="008A2016" w:rsidRPr="00734DBC">
        <w:rPr>
          <w:rFonts w:ascii="Arial" w:hAnsi="Arial" w:cs="Arial"/>
          <w:spacing w:val="-3"/>
          <w:sz w:val="20"/>
        </w:rPr>
        <w:t>shall</w:t>
      </w:r>
      <w:r w:rsidRPr="00734DBC">
        <w:rPr>
          <w:rFonts w:ascii="Arial" w:hAnsi="Arial" w:cs="Arial"/>
          <w:spacing w:val="-3"/>
          <w:sz w:val="20"/>
        </w:rPr>
        <w:t xml:space="preserve"> be terminated immediately if C</w:t>
      </w:r>
      <w:r w:rsidR="00A466AA" w:rsidRPr="00734DBC">
        <w:rPr>
          <w:rFonts w:ascii="Arial" w:hAnsi="Arial" w:cs="Arial"/>
          <w:spacing w:val="-3"/>
          <w:sz w:val="20"/>
        </w:rPr>
        <w:t>ontractor</w:t>
      </w:r>
      <w:r w:rsidRPr="00734DBC">
        <w:rPr>
          <w:rFonts w:ascii="Arial" w:hAnsi="Arial" w:cs="Arial"/>
          <w:spacing w:val="-3"/>
          <w:sz w:val="20"/>
        </w:rPr>
        <w:t xml:space="preserve"> becomes an employee of </w:t>
      </w:r>
      <w:r w:rsidR="00AE4B50" w:rsidRPr="00734DBC">
        <w:rPr>
          <w:rFonts w:ascii="Arial" w:hAnsi="Arial" w:cs="Arial"/>
          <w:spacing w:val="-3"/>
          <w:sz w:val="20"/>
        </w:rPr>
        <w:t xml:space="preserve">the </w:t>
      </w:r>
      <w:r w:rsidRPr="00734DBC">
        <w:rPr>
          <w:rFonts w:ascii="Arial" w:hAnsi="Arial" w:cs="Arial"/>
          <w:spacing w:val="-3"/>
          <w:sz w:val="20"/>
        </w:rPr>
        <w:t xml:space="preserve">MDE and is only subject to payment of services prior to effective date of employment at </w:t>
      </w:r>
      <w:r w:rsidR="00AE4B50" w:rsidRPr="00734DBC">
        <w:rPr>
          <w:rFonts w:ascii="Arial" w:hAnsi="Arial" w:cs="Arial"/>
          <w:spacing w:val="-3"/>
          <w:sz w:val="20"/>
        </w:rPr>
        <w:t xml:space="preserve">the </w:t>
      </w:r>
      <w:r w:rsidRPr="00734DBC">
        <w:rPr>
          <w:rFonts w:ascii="Arial" w:hAnsi="Arial" w:cs="Arial"/>
          <w:spacing w:val="-3"/>
          <w:sz w:val="20"/>
        </w:rPr>
        <w:t>MDE. </w:t>
      </w:r>
    </w:p>
    <w:p w14:paraId="4B160319" w14:textId="77777777" w:rsidR="00352C46" w:rsidRPr="00734DBC" w:rsidRDefault="00352C46" w:rsidP="008D7596">
      <w:pPr>
        <w:jc w:val="both"/>
        <w:rPr>
          <w:rFonts w:ascii="Arial" w:hAnsi="Arial" w:cs="Arial"/>
          <w:b/>
          <w:caps/>
          <w:color w:val="000000"/>
          <w:sz w:val="20"/>
          <w:u w:val="single"/>
        </w:rPr>
      </w:pPr>
    </w:p>
    <w:p w14:paraId="2681B731" w14:textId="36DCE379" w:rsidR="007C30E5" w:rsidRPr="00734DBC" w:rsidRDefault="00B83952" w:rsidP="00B25E70">
      <w:pPr>
        <w:pStyle w:val="BodyTextIndent2"/>
        <w:numPr>
          <w:ilvl w:val="0"/>
          <w:numId w:val="25"/>
        </w:numPr>
        <w:jc w:val="both"/>
        <w:rPr>
          <w:rFonts w:cs="Arial"/>
          <w:b/>
          <w:color w:val="FF0000"/>
          <w:sz w:val="20"/>
          <w:u w:val="single"/>
        </w:rPr>
      </w:pPr>
      <w:r w:rsidRPr="00734DBC">
        <w:rPr>
          <w:rFonts w:cs="Arial"/>
          <w:b/>
          <w:sz w:val="20"/>
          <w:u w:val="single"/>
        </w:rPr>
        <w:t>DATA SHARING AGREEMENT</w:t>
      </w:r>
    </w:p>
    <w:p w14:paraId="595D95DC" w14:textId="77777777" w:rsidR="008D7596" w:rsidRPr="00734DBC" w:rsidRDefault="008D7596" w:rsidP="008D7596">
      <w:pPr>
        <w:suppressAutoHyphens/>
        <w:jc w:val="both"/>
        <w:rPr>
          <w:rFonts w:ascii="Arial" w:hAnsi="Arial" w:cs="Arial"/>
          <w:sz w:val="20"/>
        </w:rPr>
      </w:pPr>
    </w:p>
    <w:p w14:paraId="764B0890" w14:textId="530F6D53" w:rsidR="00661385" w:rsidRPr="00734DBC" w:rsidRDefault="00661385" w:rsidP="00661385">
      <w:pPr>
        <w:rPr>
          <w:rFonts w:ascii="Arial" w:hAnsi="Arial" w:cs="Arial"/>
          <w:color w:val="1F497D"/>
          <w:sz w:val="20"/>
        </w:rPr>
      </w:pPr>
      <w:r w:rsidRPr="00734DBC">
        <w:rPr>
          <w:rFonts w:ascii="Arial" w:hAnsi="Arial" w:cs="Arial"/>
          <w:sz w:val="20"/>
        </w:rPr>
        <w:t xml:space="preserve">The execution of a </w:t>
      </w:r>
      <w:r w:rsidR="00B83952" w:rsidRPr="00734DBC">
        <w:rPr>
          <w:rFonts w:ascii="Arial" w:hAnsi="Arial" w:cs="Arial"/>
          <w:sz w:val="20"/>
        </w:rPr>
        <w:t>Data Sharing Agreement</w:t>
      </w:r>
      <w:r w:rsidRPr="00734DBC">
        <w:rPr>
          <w:rFonts w:ascii="Arial" w:hAnsi="Arial" w:cs="Arial"/>
          <w:sz w:val="20"/>
        </w:rPr>
        <w:t xml:space="preserve"> </w:t>
      </w:r>
      <w:r w:rsidR="00A920F2" w:rsidRPr="00734DBC">
        <w:rPr>
          <w:rFonts w:ascii="Arial" w:hAnsi="Arial" w:cs="Arial"/>
          <w:sz w:val="20"/>
        </w:rPr>
        <w:t xml:space="preserve">shall </w:t>
      </w:r>
      <w:r w:rsidRPr="00734DBC">
        <w:rPr>
          <w:rFonts w:ascii="Arial" w:hAnsi="Arial" w:cs="Arial"/>
          <w:sz w:val="20"/>
        </w:rPr>
        <w:t xml:space="preserve">be required prior to the release of any student level data by the Mississippi Department of Education.  Failure to adhere to the provisions of the </w:t>
      </w:r>
      <w:r w:rsidR="00B83952" w:rsidRPr="00734DBC">
        <w:rPr>
          <w:rFonts w:ascii="Arial" w:hAnsi="Arial" w:cs="Arial"/>
          <w:sz w:val="20"/>
        </w:rPr>
        <w:t>Data Sharing Agreement</w:t>
      </w:r>
      <w:r w:rsidRPr="00734DBC">
        <w:rPr>
          <w:rFonts w:ascii="Arial" w:hAnsi="Arial" w:cs="Arial"/>
          <w:sz w:val="20"/>
        </w:rPr>
        <w:t xml:space="preserve"> may result in termination of the contract and/or may result in denial of subsequent renewal requests.</w:t>
      </w:r>
    </w:p>
    <w:p w14:paraId="37946EE1" w14:textId="77777777" w:rsidR="007C30E5" w:rsidRPr="00734DBC" w:rsidRDefault="007C30E5" w:rsidP="008D7596">
      <w:pPr>
        <w:jc w:val="both"/>
        <w:rPr>
          <w:rFonts w:ascii="Arial" w:hAnsi="Arial" w:cs="Arial"/>
          <w:b/>
          <w:caps/>
          <w:color w:val="000000"/>
          <w:sz w:val="20"/>
          <w:u w:val="single"/>
        </w:rPr>
      </w:pPr>
    </w:p>
    <w:p w14:paraId="546E7D3C" w14:textId="77777777" w:rsidR="00F36CC3" w:rsidRPr="00734DBC" w:rsidRDefault="00F36CC3" w:rsidP="00B25E70">
      <w:pPr>
        <w:numPr>
          <w:ilvl w:val="0"/>
          <w:numId w:val="25"/>
        </w:numPr>
        <w:jc w:val="both"/>
        <w:rPr>
          <w:rFonts w:ascii="Arial" w:hAnsi="Arial" w:cs="Arial"/>
          <w:b/>
          <w:caps/>
          <w:color w:val="000000"/>
          <w:sz w:val="20"/>
          <w:u w:val="single"/>
        </w:rPr>
      </w:pPr>
      <w:r w:rsidRPr="00734DBC">
        <w:rPr>
          <w:rFonts w:ascii="Arial" w:hAnsi="Arial" w:cs="Arial"/>
          <w:b/>
          <w:caps/>
          <w:color w:val="000000"/>
          <w:sz w:val="20"/>
          <w:u w:val="single"/>
        </w:rPr>
        <w:t>ETHICS</w:t>
      </w:r>
    </w:p>
    <w:p w14:paraId="2DC75C49" w14:textId="77777777" w:rsidR="00F36CC3" w:rsidRPr="00734DBC" w:rsidRDefault="00F36CC3" w:rsidP="00F71A0A">
      <w:pPr>
        <w:jc w:val="both"/>
        <w:rPr>
          <w:rFonts w:ascii="Arial" w:hAnsi="Arial" w:cs="Arial"/>
          <w:b/>
          <w:caps/>
          <w:color w:val="000000"/>
          <w:sz w:val="20"/>
          <w:u w:val="single"/>
        </w:rPr>
      </w:pPr>
    </w:p>
    <w:p w14:paraId="542C2F2A" w14:textId="77777777" w:rsidR="008A2016" w:rsidRPr="00734DBC" w:rsidRDefault="00F36CC3" w:rsidP="00F71A0A">
      <w:pPr>
        <w:tabs>
          <w:tab w:val="left" w:pos="-720"/>
          <w:tab w:val="left" w:pos="0"/>
        </w:tabs>
        <w:suppressAutoHyphens/>
        <w:overflowPunct/>
        <w:autoSpaceDE/>
        <w:autoSpaceDN/>
        <w:adjustRightInd/>
        <w:jc w:val="both"/>
        <w:textAlignment w:val="auto"/>
        <w:rPr>
          <w:rFonts w:ascii="Arial" w:hAnsi="Arial" w:cs="Arial"/>
          <w:spacing w:val="-2"/>
          <w:sz w:val="20"/>
        </w:rPr>
      </w:pPr>
      <w:r w:rsidRPr="00734DBC">
        <w:rPr>
          <w:rFonts w:ascii="Arial" w:hAnsi="Arial" w:cs="Arial"/>
          <w:sz w:val="20"/>
        </w:rPr>
        <w:t xml:space="preserve">In compliance with State law, </w:t>
      </w:r>
      <w:r w:rsidR="000067FC" w:rsidRPr="00734DBC">
        <w:rPr>
          <w:rFonts w:ascii="Arial" w:hAnsi="Arial" w:cs="Arial"/>
          <w:sz w:val="20"/>
        </w:rPr>
        <w:t>Contractor</w:t>
      </w:r>
      <w:r w:rsidRPr="00734DBC">
        <w:rPr>
          <w:rFonts w:ascii="Arial" w:hAnsi="Arial" w:cs="Arial"/>
          <w:sz w:val="20"/>
        </w:rPr>
        <w:t xml:space="preserve"> who is employed by a public entity agrees to </w:t>
      </w:r>
      <w:r w:rsidR="0029690D" w:rsidRPr="00734DBC">
        <w:rPr>
          <w:rFonts w:ascii="Arial" w:hAnsi="Arial" w:cs="Arial"/>
          <w:sz w:val="20"/>
        </w:rPr>
        <w:t>arrange</w:t>
      </w:r>
      <w:r w:rsidRPr="00734DBC">
        <w:rPr>
          <w:rFonts w:ascii="Arial" w:hAnsi="Arial" w:cs="Arial"/>
          <w:sz w:val="20"/>
        </w:rPr>
        <w:t xml:space="preserve"> with his/her employer to take the appropriate leave (annual, professional, compensatory, etc.) during the period of service covered by this contract.  </w:t>
      </w:r>
      <w:r w:rsidR="000067FC" w:rsidRPr="00734DBC">
        <w:rPr>
          <w:rFonts w:ascii="Arial" w:hAnsi="Arial" w:cs="Arial"/>
          <w:sz w:val="20"/>
        </w:rPr>
        <w:t>Contractor</w:t>
      </w:r>
      <w:r w:rsidRPr="00734DBC">
        <w:rPr>
          <w:rFonts w:ascii="Arial" w:hAnsi="Arial" w:cs="Arial"/>
          <w:sz w:val="20"/>
        </w:rPr>
        <w:t xml:space="preserve"> also agrees not to utilize resources of the public employer to perform the services pursuant to this contract.  Prior to execution of this contract, </w:t>
      </w:r>
      <w:r w:rsidR="000067FC" w:rsidRPr="00734DBC">
        <w:rPr>
          <w:rFonts w:ascii="Arial" w:hAnsi="Arial" w:cs="Arial"/>
          <w:sz w:val="20"/>
        </w:rPr>
        <w:t>Contractor</w:t>
      </w:r>
      <w:r w:rsidRPr="00734DBC">
        <w:rPr>
          <w:rFonts w:ascii="Arial" w:hAnsi="Arial" w:cs="Arial"/>
          <w:sz w:val="20"/>
        </w:rPr>
        <w:t xml:space="preserve"> must submit to the MDE a Certification (on </w:t>
      </w:r>
      <w:r w:rsidR="00AE4B50" w:rsidRPr="00734DBC">
        <w:rPr>
          <w:rFonts w:ascii="Arial" w:hAnsi="Arial" w:cs="Arial"/>
          <w:sz w:val="20"/>
        </w:rPr>
        <w:t>the</w:t>
      </w:r>
      <w:r w:rsidRPr="00734DBC">
        <w:rPr>
          <w:rFonts w:ascii="Arial" w:hAnsi="Arial" w:cs="Arial"/>
          <w:sz w:val="20"/>
        </w:rPr>
        <w:t xml:space="preserve"> MDE form) executed from his/her employer whereby the public employer acknowledges that it is aware of its employee working for</w:t>
      </w:r>
      <w:r w:rsidR="00AE4B50" w:rsidRPr="00734DBC">
        <w:rPr>
          <w:rFonts w:ascii="Arial" w:hAnsi="Arial" w:cs="Arial"/>
          <w:sz w:val="20"/>
        </w:rPr>
        <w:t xml:space="preserve"> the</w:t>
      </w:r>
      <w:r w:rsidRPr="00734DBC">
        <w:rPr>
          <w:rFonts w:ascii="Arial" w:hAnsi="Arial" w:cs="Arial"/>
          <w:sz w:val="20"/>
        </w:rPr>
        <w:t xml:space="preserve"> MDE</w:t>
      </w:r>
      <w:r w:rsidRPr="00734DBC">
        <w:rPr>
          <w:rFonts w:ascii="Arial" w:hAnsi="Arial" w:cs="Arial"/>
          <w:spacing w:val="-2"/>
          <w:sz w:val="20"/>
        </w:rPr>
        <w:t>.</w:t>
      </w:r>
    </w:p>
    <w:p w14:paraId="3E1A4582" w14:textId="77777777" w:rsidR="008A2016" w:rsidRPr="00734DBC" w:rsidRDefault="008A2016" w:rsidP="00F71A0A">
      <w:pPr>
        <w:tabs>
          <w:tab w:val="left" w:pos="-720"/>
          <w:tab w:val="left" w:pos="0"/>
        </w:tabs>
        <w:suppressAutoHyphens/>
        <w:overflowPunct/>
        <w:autoSpaceDE/>
        <w:autoSpaceDN/>
        <w:adjustRightInd/>
        <w:jc w:val="both"/>
        <w:textAlignment w:val="auto"/>
        <w:rPr>
          <w:rFonts w:ascii="Arial" w:hAnsi="Arial" w:cs="Arial"/>
          <w:spacing w:val="-2"/>
          <w:sz w:val="20"/>
        </w:rPr>
      </w:pPr>
    </w:p>
    <w:p w14:paraId="10E9719C" w14:textId="77777777" w:rsidR="008A2016" w:rsidRPr="00734DBC" w:rsidRDefault="008A2016" w:rsidP="008A2016">
      <w:pPr>
        <w:tabs>
          <w:tab w:val="left" w:pos="-720"/>
          <w:tab w:val="left" w:pos="0"/>
        </w:tabs>
        <w:suppressAutoHyphens/>
        <w:overflowPunct/>
        <w:autoSpaceDE/>
        <w:autoSpaceDN/>
        <w:adjustRightInd/>
        <w:jc w:val="both"/>
        <w:textAlignment w:val="auto"/>
        <w:rPr>
          <w:rFonts w:ascii="Arial" w:hAnsi="Arial" w:cs="Arial"/>
          <w:spacing w:val="-2"/>
          <w:sz w:val="20"/>
        </w:rPr>
      </w:pPr>
      <w:r w:rsidRPr="00734DBC">
        <w:rPr>
          <w:rFonts w:ascii="Arial" w:hAnsi="Arial" w:cs="Arial"/>
          <w:spacing w:val="-2"/>
          <w:sz w:val="20"/>
        </w:rPr>
        <w:t xml:space="preserve">Additionally, if applicable Contractor agrees to comply with Miss. Code Ann. § 25-4-105 and may be subject to civil and criminal penalties if found violating the conflict of interest provisions of State law. </w:t>
      </w:r>
    </w:p>
    <w:p w14:paraId="66B817EE" w14:textId="77777777" w:rsidR="00B77D84" w:rsidRPr="00734DBC" w:rsidRDefault="00B77D84" w:rsidP="008A2016">
      <w:pPr>
        <w:tabs>
          <w:tab w:val="left" w:pos="-720"/>
          <w:tab w:val="left" w:pos="0"/>
        </w:tabs>
        <w:suppressAutoHyphens/>
        <w:overflowPunct/>
        <w:autoSpaceDE/>
        <w:autoSpaceDN/>
        <w:adjustRightInd/>
        <w:jc w:val="both"/>
        <w:textAlignment w:val="auto"/>
        <w:rPr>
          <w:rFonts w:ascii="Arial" w:hAnsi="Arial" w:cs="Arial"/>
          <w:spacing w:val="-2"/>
          <w:sz w:val="20"/>
        </w:rPr>
      </w:pPr>
    </w:p>
    <w:p w14:paraId="3F7AF062" w14:textId="77777777" w:rsidR="005458F4" w:rsidRPr="00734DBC" w:rsidRDefault="005458F4" w:rsidP="00B25E70">
      <w:pPr>
        <w:numPr>
          <w:ilvl w:val="0"/>
          <w:numId w:val="25"/>
        </w:numPr>
        <w:jc w:val="both"/>
        <w:rPr>
          <w:rFonts w:ascii="Arial" w:hAnsi="Arial" w:cs="Arial"/>
          <w:b/>
          <w:caps/>
          <w:color w:val="000000"/>
          <w:sz w:val="20"/>
          <w:u w:val="single"/>
        </w:rPr>
      </w:pPr>
      <w:bookmarkStart w:id="6" w:name="_Hlk34803328"/>
      <w:r w:rsidRPr="00734DBC">
        <w:rPr>
          <w:rFonts w:ascii="Arial" w:hAnsi="Arial" w:cs="Arial"/>
          <w:b/>
          <w:caps/>
          <w:color w:val="000000"/>
          <w:sz w:val="20"/>
          <w:u w:val="single"/>
        </w:rPr>
        <w:t>Standard Terms and Conditions</w:t>
      </w:r>
    </w:p>
    <w:p w14:paraId="6A64C128" w14:textId="77777777" w:rsidR="00912028" w:rsidRPr="00734DBC" w:rsidRDefault="00912028" w:rsidP="00912028">
      <w:pPr>
        <w:widowControl/>
        <w:overflowPunct/>
        <w:autoSpaceDE/>
        <w:autoSpaceDN/>
        <w:adjustRightInd/>
        <w:jc w:val="both"/>
        <w:textAlignment w:val="auto"/>
        <w:rPr>
          <w:rFonts w:ascii="Arial" w:hAnsi="Arial" w:cs="Arial"/>
          <w:b/>
          <w:color w:val="000000"/>
          <w:sz w:val="20"/>
        </w:rPr>
      </w:pPr>
    </w:p>
    <w:p w14:paraId="36530867" w14:textId="531E0E7E" w:rsidR="00912028" w:rsidRDefault="00912028" w:rsidP="00912028">
      <w:pPr>
        <w:widowControl/>
        <w:overflowPunct/>
        <w:autoSpaceDE/>
        <w:autoSpaceDN/>
        <w:adjustRightInd/>
        <w:jc w:val="both"/>
        <w:textAlignment w:val="auto"/>
        <w:rPr>
          <w:rFonts w:ascii="Arial" w:hAnsi="Arial" w:cs="Arial"/>
          <w:color w:val="000000"/>
          <w:sz w:val="20"/>
        </w:rPr>
      </w:pPr>
      <w:r w:rsidRPr="00734DBC">
        <w:rPr>
          <w:rFonts w:ascii="Arial" w:hAnsi="Arial" w:cs="Arial"/>
          <w:color w:val="000000"/>
          <w:sz w:val="20"/>
        </w:rPr>
        <w:t xml:space="preserve">Certain terms and conditions are required for contracting. Therefore, the </w:t>
      </w:r>
      <w:r w:rsidR="00DB5CD0" w:rsidRPr="00734DBC">
        <w:rPr>
          <w:rFonts w:ascii="Arial" w:hAnsi="Arial" w:cs="Arial"/>
          <w:color w:val="000000"/>
          <w:sz w:val="20"/>
        </w:rPr>
        <w:t>Contractor</w:t>
      </w:r>
      <w:r w:rsidRPr="00734DBC">
        <w:rPr>
          <w:rFonts w:ascii="Arial" w:hAnsi="Arial" w:cs="Arial"/>
          <w:color w:val="000000"/>
          <w:sz w:val="20"/>
        </w:rPr>
        <w:t xml:space="preserve"> shall assure agreement and compliance with the following standard terms and conditions.</w:t>
      </w:r>
    </w:p>
    <w:p w14:paraId="431EC925" w14:textId="0F177453" w:rsidR="00EE67A5" w:rsidRDefault="00EE67A5" w:rsidP="00912028">
      <w:pPr>
        <w:widowControl/>
        <w:overflowPunct/>
        <w:autoSpaceDE/>
        <w:autoSpaceDN/>
        <w:adjustRightInd/>
        <w:jc w:val="both"/>
        <w:textAlignment w:val="auto"/>
        <w:rPr>
          <w:rFonts w:ascii="Arial" w:hAnsi="Arial" w:cs="Arial"/>
          <w:color w:val="000000"/>
          <w:sz w:val="20"/>
        </w:rPr>
      </w:pPr>
    </w:p>
    <w:p w14:paraId="5F776A45" w14:textId="5D26CD51" w:rsidR="00EE67A5" w:rsidRPr="00853AB9" w:rsidRDefault="00EE67A5" w:rsidP="00853AB9">
      <w:pPr>
        <w:pStyle w:val="ListParagraph"/>
        <w:widowControl/>
        <w:numPr>
          <w:ilvl w:val="0"/>
          <w:numId w:val="29"/>
        </w:numPr>
        <w:tabs>
          <w:tab w:val="left" w:pos="-720"/>
        </w:tabs>
        <w:suppressAutoHyphens/>
        <w:overflowPunct/>
        <w:autoSpaceDE/>
        <w:autoSpaceDN/>
        <w:adjustRightInd/>
        <w:jc w:val="both"/>
        <w:textAlignment w:val="auto"/>
        <w:rPr>
          <w:rFonts w:ascii="Arial" w:hAnsi="Arial" w:cs="Arial"/>
          <w:b/>
          <w:color w:val="000000"/>
          <w:spacing w:val="-3"/>
          <w:sz w:val="20"/>
        </w:rPr>
      </w:pPr>
      <w:bookmarkStart w:id="7" w:name="_Hlk34803976"/>
      <w:r w:rsidRPr="00853AB9">
        <w:rPr>
          <w:rFonts w:ascii="Arial" w:hAnsi="Arial" w:cs="Arial"/>
          <w:b/>
          <w:color w:val="000000"/>
          <w:spacing w:val="-3"/>
          <w:sz w:val="20"/>
        </w:rPr>
        <w:lastRenderedPageBreak/>
        <w:t>ACCESS TO RECORDS</w:t>
      </w:r>
    </w:p>
    <w:p w14:paraId="0334D321"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1C944858"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Contractor agrees that the MDE, or any of its duly authorized representatives, at any time during the term of this agreement, shall have access to, and the right to audit and examine any pertinent books, documents, papers, and records of Contractor related to Contractor’s charges and performance under this agreement.  Such records shall be kept by Contractor for a period of three (3) years after final payment under this agreement, unless the MDE authorizes their earlier disposition.  Contractor agrees to refund to the MDE any overpayment disclosed by any such audit.  However, if any litigation, claim, negotiation, audit or other action involving the records has been started before the expiration of 3-year period, the records shall be retained until completion of the action and resolution of all issues which arise from it.</w:t>
      </w:r>
    </w:p>
    <w:p w14:paraId="11D64C80" w14:textId="654194C1" w:rsidR="00EE67A5" w:rsidRDefault="00EE67A5" w:rsidP="00912028">
      <w:pPr>
        <w:widowControl/>
        <w:overflowPunct/>
        <w:autoSpaceDE/>
        <w:autoSpaceDN/>
        <w:adjustRightInd/>
        <w:jc w:val="both"/>
        <w:textAlignment w:val="auto"/>
        <w:rPr>
          <w:rFonts w:ascii="Arial" w:hAnsi="Arial" w:cs="Arial"/>
          <w:color w:val="000000"/>
          <w:sz w:val="20"/>
        </w:rPr>
      </w:pPr>
    </w:p>
    <w:p w14:paraId="0365C6EE" w14:textId="77777777" w:rsidR="00EE67A5" w:rsidRPr="00853AB9" w:rsidRDefault="00EE67A5" w:rsidP="00853AB9">
      <w:pPr>
        <w:pStyle w:val="ListParagraph"/>
        <w:widowControl/>
        <w:numPr>
          <w:ilvl w:val="0"/>
          <w:numId w:val="29"/>
        </w:numPr>
        <w:tabs>
          <w:tab w:val="left" w:pos="-720"/>
        </w:tabs>
        <w:suppressAutoHyphens/>
        <w:overflowPunct/>
        <w:autoSpaceDE/>
        <w:autoSpaceDN/>
        <w:adjustRightInd/>
        <w:jc w:val="both"/>
        <w:textAlignment w:val="auto"/>
        <w:rPr>
          <w:rFonts w:ascii="Arial" w:hAnsi="Arial" w:cs="Arial"/>
          <w:b/>
          <w:bCs/>
          <w:color w:val="000000"/>
          <w:spacing w:val="-3"/>
          <w:sz w:val="20"/>
        </w:rPr>
      </w:pPr>
      <w:r w:rsidRPr="00853AB9">
        <w:rPr>
          <w:rFonts w:ascii="Arial" w:hAnsi="Arial" w:cs="Arial"/>
          <w:b/>
          <w:bCs/>
          <w:color w:val="000000"/>
          <w:spacing w:val="-3"/>
          <w:sz w:val="20"/>
        </w:rPr>
        <w:t xml:space="preserve">ANTI-ASSIGNMENT/SUBCONTRACTING </w:t>
      </w:r>
    </w:p>
    <w:p w14:paraId="728D3F1F"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2FBB7DFA" w14:textId="77777777" w:rsidR="00EE67A5"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46DCA115" w14:textId="77777777" w:rsidR="00EE67A5"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2E3BD5C2" w14:textId="677A21FB" w:rsidR="00912028" w:rsidRPr="00CD5515" w:rsidRDefault="00912028" w:rsidP="00853AB9">
      <w:pPr>
        <w:pStyle w:val="ListParagraph"/>
        <w:widowControl/>
        <w:numPr>
          <w:ilvl w:val="0"/>
          <w:numId w:val="29"/>
        </w:numPr>
        <w:tabs>
          <w:tab w:val="left" w:pos="-720"/>
        </w:tabs>
        <w:suppressAutoHyphens/>
        <w:overflowPunct/>
        <w:autoSpaceDE/>
        <w:autoSpaceDN/>
        <w:adjustRightInd/>
        <w:jc w:val="both"/>
        <w:textAlignment w:val="auto"/>
        <w:rPr>
          <w:rFonts w:ascii="Arial" w:hAnsi="Arial" w:cs="Arial"/>
          <w:color w:val="000000"/>
          <w:spacing w:val="-3"/>
          <w:sz w:val="20"/>
        </w:rPr>
      </w:pPr>
      <w:r w:rsidRPr="00CD5515">
        <w:rPr>
          <w:rFonts w:ascii="Arial" w:hAnsi="Arial" w:cs="Arial"/>
          <w:b/>
          <w:bCs/>
          <w:color w:val="000000"/>
          <w:spacing w:val="-3"/>
          <w:sz w:val="20"/>
        </w:rPr>
        <w:t>APPLICABLE LAW</w:t>
      </w:r>
    </w:p>
    <w:p w14:paraId="488431AB" w14:textId="77777777" w:rsidR="00912028" w:rsidRPr="00CD5515" w:rsidRDefault="00912028"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12723DD2" w14:textId="46EFE59F" w:rsidR="00912028" w:rsidRPr="00CD5515" w:rsidRDefault="00CD5515"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CD5515">
        <w:rPr>
          <w:rFonts w:ascii="Arial" w:hAnsi="Arial" w:cs="Arial"/>
          <w:sz w:val="20"/>
        </w:rPr>
        <w:t>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585BF527" w14:textId="5AD8C5D0" w:rsidR="00734DBC" w:rsidRPr="00CD5515" w:rsidRDefault="00734DBC"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0C376AF4" w14:textId="005F7CDB" w:rsidR="00734DBC" w:rsidRPr="00CD5515" w:rsidRDefault="00734DBC" w:rsidP="00853AB9">
      <w:pPr>
        <w:pStyle w:val="ListParagraph"/>
        <w:widowControl/>
        <w:numPr>
          <w:ilvl w:val="0"/>
          <w:numId w:val="29"/>
        </w:numPr>
        <w:jc w:val="both"/>
        <w:rPr>
          <w:rFonts w:ascii="Arial" w:hAnsi="Arial" w:cs="Arial"/>
          <w:b/>
          <w:sz w:val="20"/>
        </w:rPr>
      </w:pPr>
      <w:r w:rsidRPr="00CD5515">
        <w:rPr>
          <w:rFonts w:ascii="Arial" w:hAnsi="Arial" w:cs="Arial"/>
          <w:b/>
          <w:sz w:val="20"/>
        </w:rPr>
        <w:t>APPROVAL</w:t>
      </w:r>
    </w:p>
    <w:p w14:paraId="450EBF5F" w14:textId="77777777" w:rsidR="00734DBC" w:rsidRPr="00734DBC" w:rsidRDefault="00734DBC" w:rsidP="00734DBC">
      <w:pPr>
        <w:widowControl/>
        <w:jc w:val="both"/>
        <w:rPr>
          <w:rFonts w:ascii="Arial" w:hAnsi="Arial" w:cs="Arial"/>
          <w:b/>
          <w:sz w:val="20"/>
        </w:rPr>
      </w:pPr>
    </w:p>
    <w:p w14:paraId="61D08A35" w14:textId="1B44059F" w:rsidR="00734DBC" w:rsidRDefault="00734DBC" w:rsidP="00734DBC">
      <w:pPr>
        <w:widowControl/>
        <w:overflowPunct/>
        <w:autoSpaceDE/>
        <w:autoSpaceDN/>
        <w:adjustRightInd/>
        <w:jc w:val="both"/>
        <w:textAlignment w:val="auto"/>
        <w:rPr>
          <w:rFonts w:ascii="Arial" w:hAnsi="Arial" w:cs="Arial"/>
          <w:sz w:val="20"/>
        </w:rPr>
      </w:pPr>
      <w:r w:rsidRPr="00734DBC">
        <w:rPr>
          <w:rFonts w:ascii="Arial" w:hAnsi="Arial" w:cs="Arial"/>
          <w:sz w:val="20"/>
        </w:rPr>
        <w:t>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p>
    <w:p w14:paraId="1B986D4B" w14:textId="41A5A97E" w:rsidR="00EE67A5" w:rsidRDefault="00EE67A5" w:rsidP="00734DBC">
      <w:pPr>
        <w:widowControl/>
        <w:overflowPunct/>
        <w:autoSpaceDE/>
        <w:autoSpaceDN/>
        <w:adjustRightInd/>
        <w:jc w:val="both"/>
        <w:textAlignment w:val="auto"/>
        <w:rPr>
          <w:rFonts w:ascii="Arial" w:hAnsi="Arial" w:cs="Arial"/>
          <w:sz w:val="20"/>
        </w:rPr>
      </w:pPr>
    </w:p>
    <w:p w14:paraId="1A21A5C6" w14:textId="34D9F06C" w:rsidR="00EE67A5" w:rsidRPr="00853AB9" w:rsidRDefault="00EE67A5" w:rsidP="00853AB9">
      <w:pPr>
        <w:pStyle w:val="ListParagraph"/>
        <w:widowControl/>
        <w:numPr>
          <w:ilvl w:val="0"/>
          <w:numId w:val="29"/>
        </w:numPr>
        <w:overflowPunct/>
        <w:autoSpaceDE/>
        <w:autoSpaceDN/>
        <w:adjustRightInd/>
        <w:jc w:val="both"/>
        <w:textAlignment w:val="auto"/>
        <w:rPr>
          <w:rFonts w:ascii="Arial" w:hAnsi="Arial" w:cs="Arial"/>
          <w:sz w:val="20"/>
        </w:rPr>
      </w:pPr>
      <w:r w:rsidRPr="00853AB9">
        <w:rPr>
          <w:rFonts w:ascii="Arial" w:hAnsi="Arial" w:cs="Arial"/>
          <w:b/>
          <w:sz w:val="20"/>
        </w:rPr>
        <w:t>ATTORNEY’S FEES AND EXPENSES</w:t>
      </w:r>
    </w:p>
    <w:p w14:paraId="17E14A30" w14:textId="77777777" w:rsidR="00EE67A5" w:rsidRPr="00734DBC" w:rsidRDefault="00EE67A5" w:rsidP="00EE67A5">
      <w:pPr>
        <w:widowControl/>
        <w:overflowPunct/>
        <w:autoSpaceDE/>
        <w:autoSpaceDN/>
        <w:adjustRightInd/>
        <w:jc w:val="both"/>
        <w:textAlignment w:val="auto"/>
        <w:rPr>
          <w:rFonts w:ascii="Arial" w:hAnsi="Arial" w:cs="Arial"/>
          <w:sz w:val="20"/>
        </w:rPr>
      </w:pPr>
    </w:p>
    <w:p w14:paraId="38E7E230" w14:textId="77777777" w:rsidR="00EE67A5" w:rsidRPr="00734DBC" w:rsidRDefault="00EE67A5" w:rsidP="00EE67A5">
      <w:pPr>
        <w:widowControl/>
        <w:overflowPunct/>
        <w:autoSpaceDE/>
        <w:autoSpaceDN/>
        <w:adjustRightInd/>
        <w:jc w:val="both"/>
        <w:textAlignment w:val="auto"/>
        <w:rPr>
          <w:rFonts w:ascii="Arial" w:hAnsi="Arial" w:cs="Arial"/>
          <w:sz w:val="20"/>
        </w:rPr>
      </w:pPr>
      <w:r w:rsidRPr="00734DBC">
        <w:rPr>
          <w:rFonts w:ascii="Arial" w:hAnsi="Arial" w:cs="Arial"/>
          <w:sz w:val="20"/>
        </w:rPr>
        <w:t>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32DD219B" w14:textId="77777777" w:rsidR="00EE67A5" w:rsidRPr="00734DBC" w:rsidRDefault="00EE67A5" w:rsidP="00EE67A5">
      <w:pPr>
        <w:tabs>
          <w:tab w:val="left" w:pos="-720"/>
        </w:tabs>
        <w:suppressAutoHyphens/>
        <w:jc w:val="both"/>
        <w:rPr>
          <w:rFonts w:ascii="Arial" w:hAnsi="Arial" w:cs="Arial"/>
          <w:b/>
          <w:color w:val="000000"/>
          <w:sz w:val="20"/>
        </w:rPr>
      </w:pPr>
    </w:p>
    <w:p w14:paraId="6FECF353" w14:textId="77777777" w:rsidR="00EE67A5" w:rsidRPr="00853AB9" w:rsidRDefault="00EE67A5"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sz w:val="20"/>
        </w:rPr>
      </w:pPr>
      <w:r w:rsidRPr="00853AB9">
        <w:rPr>
          <w:rFonts w:ascii="Arial" w:eastAsia="Arial Unicode MS" w:hAnsi="Arial" w:cs="Arial"/>
          <w:b/>
          <w:bCs/>
          <w:sz w:val="20"/>
        </w:rPr>
        <w:t>AUTHORITY TO CONTRACT</w:t>
      </w:r>
    </w:p>
    <w:p w14:paraId="703FA286"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544AD3C2"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6BAED89" w14:textId="77777777" w:rsidR="00734DBC" w:rsidRPr="00734DBC" w:rsidRDefault="00734DBC"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073CB207" w14:textId="77777777" w:rsidR="00EE67A5" w:rsidRPr="00853AB9" w:rsidRDefault="00EE67A5"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bookmarkStart w:id="8" w:name="_Hlk100239105"/>
      <w:bookmarkStart w:id="9" w:name="_Hlk34910618"/>
      <w:r w:rsidRPr="00853AB9">
        <w:rPr>
          <w:rFonts w:ascii="Arial" w:eastAsia="Arial Unicode MS" w:hAnsi="Arial" w:cs="Arial"/>
          <w:b/>
          <w:bCs/>
          <w:color w:val="000000"/>
          <w:spacing w:val="-3"/>
          <w:sz w:val="20"/>
        </w:rPr>
        <w:t>AVAILABILITY OF FUNDS</w:t>
      </w:r>
    </w:p>
    <w:bookmarkEnd w:id="8"/>
    <w:p w14:paraId="3E865843"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42F4DDA4" w14:textId="0727C06C" w:rsidR="00EE67A5" w:rsidRPr="00734DBC" w:rsidRDefault="00EE67A5" w:rsidP="00EE67A5">
      <w:pPr>
        <w:widowControl/>
        <w:overflowPunct/>
        <w:autoSpaceDE/>
        <w:autoSpaceDN/>
        <w:adjustRightInd/>
        <w:jc w:val="both"/>
        <w:textAlignment w:val="auto"/>
        <w:rPr>
          <w:rFonts w:ascii="Arial" w:hAnsi="Arial" w:cs="Arial"/>
          <w:color w:val="000000"/>
          <w:sz w:val="20"/>
        </w:rPr>
      </w:pPr>
      <w:bookmarkStart w:id="10" w:name="_Hlk100239094"/>
      <w:r w:rsidRPr="00734DBC">
        <w:rPr>
          <w:rFonts w:ascii="Arial" w:hAnsi="Arial" w:cs="Arial"/>
          <w:color w:val="000000"/>
          <w:sz w:val="20"/>
        </w:rPr>
        <w:t xml:space="preserve">It is expressly understood and agreed that the obligation of the MDE to proceed under this agreement is conditioned upon the appropriation of funds by the Mississippi State Legislature and the receipt of state </w:t>
      </w:r>
      <w:r w:rsidRPr="00734DBC">
        <w:rPr>
          <w:rFonts w:ascii="Arial" w:hAnsi="Arial" w:cs="Arial"/>
          <w:color w:val="000000"/>
          <w:sz w:val="20"/>
        </w:rPr>
        <w:lastRenderedPageBreak/>
        <w:t xml:space="preserve">and/or federal funds.  If the funds anticipated </w:t>
      </w:r>
      <w:r w:rsidRPr="00E560E0">
        <w:rPr>
          <w:rFonts w:ascii="Arial" w:hAnsi="Arial" w:cs="Arial"/>
          <w:color w:val="000000"/>
          <w:sz w:val="20"/>
        </w:rPr>
        <w:t>for the continuing</w:t>
      </w:r>
      <w:r w:rsidR="00165670" w:rsidRPr="00E560E0">
        <w:rPr>
          <w:rFonts w:ascii="Arial" w:hAnsi="Arial" w:cs="Arial"/>
          <w:color w:val="000000"/>
          <w:sz w:val="20"/>
        </w:rPr>
        <w:t xml:space="preserve"> time</w:t>
      </w:r>
      <w:r w:rsidRPr="00E560E0">
        <w:rPr>
          <w:rFonts w:ascii="Arial" w:hAnsi="Arial" w:cs="Arial"/>
          <w:color w:val="000000"/>
          <w:sz w:val="20"/>
        </w:rPr>
        <w:t xml:space="preserve"> fulfillment of the</w:t>
      </w:r>
      <w:r w:rsidRPr="00734DBC">
        <w:rPr>
          <w:rFonts w:ascii="Arial" w:hAnsi="Arial" w:cs="Arial"/>
          <w:color w:val="000000"/>
          <w:sz w:val="20"/>
        </w:rPr>
        <w:t xml:space="preserv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MDE, the MDE shall have the right upon ten (10) working days written notice to Contractor, to terminate this agreement without damage, penalty, cost or expenses to the MDE of any kind whatsoever.  The effective date of termination shall be as specified in the notice of termination.</w:t>
      </w:r>
    </w:p>
    <w:bookmarkEnd w:id="10"/>
    <w:p w14:paraId="46E7AFE6" w14:textId="77777777" w:rsidR="00EE67A5" w:rsidRPr="00734DBC" w:rsidRDefault="00EE67A5" w:rsidP="00EE67A5">
      <w:pPr>
        <w:widowControl/>
        <w:overflowPunct/>
        <w:autoSpaceDE/>
        <w:autoSpaceDN/>
        <w:adjustRightInd/>
        <w:jc w:val="both"/>
        <w:textAlignment w:val="auto"/>
        <w:rPr>
          <w:rFonts w:ascii="Arial" w:hAnsi="Arial" w:cs="Arial"/>
          <w:color w:val="000000"/>
          <w:sz w:val="20"/>
        </w:rPr>
      </w:pPr>
    </w:p>
    <w:bookmarkEnd w:id="9"/>
    <w:p w14:paraId="3CAED3DC" w14:textId="23319EA9" w:rsidR="00B77D84" w:rsidRPr="00853AB9" w:rsidRDefault="00B77D84" w:rsidP="00853AB9">
      <w:pPr>
        <w:pStyle w:val="ListParagraph"/>
        <w:widowControl/>
        <w:numPr>
          <w:ilvl w:val="0"/>
          <w:numId w:val="29"/>
        </w:numPr>
        <w:tabs>
          <w:tab w:val="left" w:pos="-720"/>
        </w:tabs>
        <w:suppressAutoHyphens/>
        <w:overflowPunct/>
        <w:autoSpaceDE/>
        <w:autoSpaceDN/>
        <w:adjustRightInd/>
        <w:jc w:val="both"/>
        <w:textAlignment w:val="auto"/>
        <w:rPr>
          <w:rFonts w:ascii="Arial" w:hAnsi="Arial" w:cs="Arial"/>
          <w:b/>
          <w:color w:val="FF0000"/>
          <w:spacing w:val="-3"/>
          <w:sz w:val="20"/>
          <w:highlight w:val="green"/>
        </w:rPr>
      </w:pPr>
      <w:r w:rsidRPr="00853AB9">
        <w:rPr>
          <w:rFonts w:ascii="Arial" w:hAnsi="Arial" w:cs="Arial"/>
          <w:b/>
          <w:color w:val="000000"/>
          <w:spacing w:val="-3"/>
          <w:sz w:val="20"/>
          <w:highlight w:val="green"/>
        </w:rPr>
        <w:t>BACKGROUN</w:t>
      </w:r>
      <w:r w:rsidR="00160102" w:rsidRPr="00853AB9">
        <w:rPr>
          <w:rFonts w:ascii="Arial" w:hAnsi="Arial" w:cs="Arial"/>
          <w:b/>
          <w:color w:val="000000"/>
          <w:spacing w:val="-3"/>
          <w:sz w:val="20"/>
          <w:highlight w:val="green"/>
        </w:rPr>
        <w:t>D</w:t>
      </w:r>
      <w:r w:rsidRPr="00853AB9">
        <w:rPr>
          <w:rFonts w:ascii="Arial" w:hAnsi="Arial" w:cs="Arial"/>
          <w:b/>
          <w:color w:val="000000"/>
          <w:spacing w:val="-3"/>
          <w:sz w:val="20"/>
          <w:highlight w:val="green"/>
        </w:rPr>
        <w:t xml:space="preserve"> CHECKS</w:t>
      </w:r>
      <w:r w:rsidR="00117465" w:rsidRPr="00853AB9">
        <w:rPr>
          <w:rFonts w:ascii="Arial" w:hAnsi="Arial" w:cs="Arial"/>
          <w:b/>
          <w:color w:val="000000"/>
          <w:spacing w:val="-3"/>
          <w:sz w:val="20"/>
          <w:highlight w:val="green"/>
        </w:rPr>
        <w:t xml:space="preserve"> </w:t>
      </w:r>
      <w:r w:rsidR="00117465" w:rsidRPr="00853AB9">
        <w:rPr>
          <w:rFonts w:ascii="Arial" w:hAnsi="Arial" w:cs="Arial"/>
          <w:b/>
          <w:color w:val="FF0000"/>
          <w:spacing w:val="-3"/>
          <w:sz w:val="20"/>
          <w:highlight w:val="green"/>
        </w:rPr>
        <w:t>– INDIVIDUAL</w:t>
      </w:r>
    </w:p>
    <w:p w14:paraId="1A026B6D" w14:textId="77777777" w:rsidR="00B77D84" w:rsidRPr="00734DBC" w:rsidRDefault="00B77D84" w:rsidP="009A2BA5">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69DFF988" w14:textId="0F9F5F1D" w:rsidR="00B77D84" w:rsidRPr="00734DBC" w:rsidRDefault="00B77D84" w:rsidP="009A2BA5">
      <w:pPr>
        <w:widowControl/>
        <w:tabs>
          <w:tab w:val="left" w:pos="-720"/>
        </w:tabs>
        <w:suppressAutoHyphens/>
        <w:overflowPunct/>
        <w:autoSpaceDE/>
        <w:autoSpaceDN/>
        <w:adjustRightInd/>
        <w:jc w:val="both"/>
        <w:textAlignment w:val="auto"/>
        <w:rPr>
          <w:rFonts w:ascii="Arial" w:hAnsi="Arial" w:cs="Arial"/>
          <w:b/>
          <w:color w:val="000000"/>
          <w:spacing w:val="-3"/>
          <w:sz w:val="20"/>
        </w:rPr>
      </w:pPr>
      <w:r w:rsidRPr="00734DBC">
        <w:rPr>
          <w:rFonts w:ascii="Arial" w:hAnsi="Arial" w:cs="Arial"/>
          <w:color w:val="000000"/>
          <w:spacing w:val="-3"/>
          <w:sz w:val="20"/>
        </w:rPr>
        <w:t xml:space="preserve">Contractor represents that it has never been convicted or pled guilty or entered a plea of nolo contendere to a felony in any court of the state of Mississippi, another state, or in federal court in which public funds were unlawfully taken, obtained or misappropriated in the abuse of misuse of any office or employment or money coming into its hands by virtue of any office or employment.  Contractor agrees to an initial criminal background check to be performed as well as subsequent criminal background checks that may be necessary and all charges associated with these criminal background checks will be the responsibility of Contractor. Any disqualifying information received from the criminal background check will render this agreement null and void.  </w:t>
      </w:r>
    </w:p>
    <w:p w14:paraId="5074B471" w14:textId="77777777" w:rsidR="00117465" w:rsidRPr="00734DBC" w:rsidRDefault="00117465" w:rsidP="009A2BA5">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283B2B51" w14:textId="4DDEF5C8" w:rsidR="00117465" w:rsidRPr="00853AB9" w:rsidRDefault="00853AB9" w:rsidP="00853AB9">
      <w:pPr>
        <w:jc w:val="both"/>
        <w:rPr>
          <w:rFonts w:ascii="Arial" w:hAnsi="Arial" w:cs="Arial"/>
          <w:b/>
          <w:bCs/>
          <w:color w:val="FF0000"/>
          <w:spacing w:val="-3"/>
          <w:sz w:val="20"/>
        </w:rPr>
      </w:pPr>
      <w:r w:rsidRPr="00853AB9">
        <w:rPr>
          <w:rFonts w:ascii="Arial" w:hAnsi="Arial" w:cs="Arial"/>
          <w:b/>
          <w:bCs/>
          <w:color w:val="FF0000"/>
          <w:spacing w:val="-3"/>
          <w:sz w:val="20"/>
          <w:highlight w:val="green"/>
        </w:rPr>
        <w:t>#</w:t>
      </w:r>
      <w:r>
        <w:rPr>
          <w:rFonts w:ascii="Arial" w:hAnsi="Arial" w:cs="Arial"/>
          <w:b/>
          <w:bCs/>
          <w:color w:val="000000"/>
          <w:spacing w:val="-3"/>
          <w:sz w:val="20"/>
          <w:highlight w:val="green"/>
        </w:rPr>
        <w:t xml:space="preserve"> </w:t>
      </w:r>
      <w:r w:rsidR="00117465" w:rsidRPr="00853AB9">
        <w:rPr>
          <w:rFonts w:ascii="Arial" w:hAnsi="Arial" w:cs="Arial"/>
          <w:b/>
          <w:bCs/>
          <w:color w:val="000000"/>
          <w:spacing w:val="-3"/>
          <w:sz w:val="20"/>
          <w:highlight w:val="green"/>
        </w:rPr>
        <w:t xml:space="preserve">BACKGROUND CHECKS </w:t>
      </w:r>
      <w:r w:rsidR="00117465" w:rsidRPr="00853AB9">
        <w:rPr>
          <w:rFonts w:ascii="Arial" w:hAnsi="Arial" w:cs="Arial"/>
          <w:b/>
          <w:bCs/>
          <w:color w:val="FF0000"/>
          <w:spacing w:val="-3"/>
          <w:sz w:val="20"/>
          <w:highlight w:val="green"/>
        </w:rPr>
        <w:t>- COMPANY</w:t>
      </w:r>
      <w:r w:rsidR="00117465" w:rsidRPr="00853AB9">
        <w:rPr>
          <w:rFonts w:ascii="Arial" w:hAnsi="Arial" w:cs="Arial"/>
          <w:b/>
          <w:bCs/>
          <w:color w:val="FF0000"/>
          <w:spacing w:val="-3"/>
          <w:sz w:val="20"/>
        </w:rPr>
        <w:t xml:space="preserve"> </w:t>
      </w:r>
    </w:p>
    <w:p w14:paraId="00F99B38" w14:textId="77777777" w:rsidR="00117465" w:rsidRPr="00734DBC" w:rsidRDefault="00117465" w:rsidP="00117465">
      <w:pPr>
        <w:jc w:val="both"/>
        <w:rPr>
          <w:rFonts w:ascii="Arial" w:hAnsi="Arial" w:cs="Arial"/>
          <w:b/>
          <w:bCs/>
          <w:color w:val="000000"/>
          <w:spacing w:val="-3"/>
          <w:sz w:val="20"/>
        </w:rPr>
      </w:pPr>
    </w:p>
    <w:p w14:paraId="230A1689" w14:textId="77777777" w:rsidR="00EE67A5" w:rsidRDefault="00117465" w:rsidP="00117465">
      <w:pPr>
        <w:jc w:val="both"/>
        <w:rPr>
          <w:rFonts w:ascii="Arial" w:hAnsi="Arial" w:cs="Arial"/>
          <w:b/>
          <w:bCs/>
          <w:spacing w:val="-3"/>
          <w:sz w:val="20"/>
        </w:rPr>
      </w:pPr>
      <w:r w:rsidRPr="00734DBC">
        <w:rPr>
          <w:rFonts w:ascii="Arial" w:hAnsi="Arial" w:cs="Arial"/>
          <w:color w:val="000000"/>
          <w:spacing w:val="-3"/>
          <w:sz w:val="20"/>
        </w:rPr>
        <w:t xml:space="preserve">Contractor </w:t>
      </w:r>
      <w:r w:rsidRPr="00734DBC">
        <w:rPr>
          <w:rFonts w:ascii="Arial" w:hAnsi="Arial" w:cs="Arial"/>
          <w:spacing w:val="-3"/>
          <w:sz w:val="20"/>
        </w:rPr>
        <w:t xml:space="preserve">and/or its employees represents neither has ever been convicted or pled guilty or entered a plea of nolo contendere to a felony in any court of the state of Mississippi, another state, or in federal court in which public funds were unlawfully taken, obtained or misappropriated in the abuse of misuse of any office or employment or money coming into its hands by virtue of any office or employment.  Contractor and/or its employees agrees to an initial criminal background check to be performed as well as subsequent criminal background checks that may be necessary and all charges associated with these criminal background checks will be the responsibility of Contractor, if applicable. Any disqualifying information received from the criminal background check will render this agreement null and void.  </w:t>
      </w:r>
      <w:r w:rsidRPr="00734DBC">
        <w:rPr>
          <w:rFonts w:ascii="Arial" w:hAnsi="Arial" w:cs="Arial"/>
          <w:b/>
          <w:bCs/>
          <w:spacing w:val="-3"/>
          <w:sz w:val="20"/>
        </w:rPr>
        <w:t>   </w:t>
      </w:r>
    </w:p>
    <w:p w14:paraId="45FCA193" w14:textId="77777777" w:rsidR="00EE67A5" w:rsidRDefault="00EE67A5" w:rsidP="00117465">
      <w:pPr>
        <w:jc w:val="both"/>
        <w:rPr>
          <w:rFonts w:ascii="Arial" w:hAnsi="Arial" w:cs="Arial"/>
          <w:b/>
          <w:bCs/>
          <w:spacing w:val="-3"/>
          <w:sz w:val="20"/>
        </w:rPr>
      </w:pPr>
    </w:p>
    <w:p w14:paraId="47F968DC" w14:textId="57C51EBC" w:rsidR="00EE67A5" w:rsidRPr="00853AB9" w:rsidRDefault="00EE67A5" w:rsidP="00853AB9">
      <w:pPr>
        <w:pStyle w:val="ListParagraph"/>
        <w:widowControl/>
        <w:numPr>
          <w:ilvl w:val="0"/>
          <w:numId w:val="29"/>
        </w:numPr>
        <w:overflowPunct/>
        <w:autoSpaceDE/>
        <w:autoSpaceDN/>
        <w:adjustRightInd/>
        <w:jc w:val="both"/>
        <w:textAlignment w:val="auto"/>
        <w:rPr>
          <w:rFonts w:ascii="Arial" w:hAnsi="Arial" w:cs="Arial"/>
          <w:b/>
          <w:sz w:val="20"/>
          <w:lang w:val="x-none" w:eastAsia="x-none"/>
        </w:rPr>
      </w:pPr>
      <w:r w:rsidRPr="00853AB9">
        <w:rPr>
          <w:rFonts w:ascii="Arial" w:hAnsi="Arial" w:cs="Arial"/>
          <w:b/>
          <w:sz w:val="20"/>
          <w:lang w:val="x-none" w:eastAsia="x-none"/>
        </w:rPr>
        <w:t>BOARD APPROVAL</w:t>
      </w:r>
    </w:p>
    <w:p w14:paraId="4638A66C" w14:textId="77777777" w:rsidR="00EE67A5" w:rsidRPr="00734DBC" w:rsidRDefault="00EE67A5" w:rsidP="00EE67A5">
      <w:pPr>
        <w:widowControl/>
        <w:overflowPunct/>
        <w:autoSpaceDE/>
        <w:autoSpaceDN/>
        <w:adjustRightInd/>
        <w:jc w:val="both"/>
        <w:textAlignment w:val="auto"/>
        <w:rPr>
          <w:rFonts w:ascii="Arial" w:hAnsi="Arial" w:cs="Arial"/>
          <w:b/>
          <w:sz w:val="20"/>
          <w:lang w:val="x-none" w:eastAsia="x-none"/>
        </w:rPr>
      </w:pPr>
    </w:p>
    <w:p w14:paraId="065569A9" w14:textId="77777777" w:rsidR="00EE67A5" w:rsidRPr="00734DBC" w:rsidRDefault="00EE67A5" w:rsidP="00EE67A5">
      <w:pPr>
        <w:widowControl/>
        <w:overflowPunct/>
        <w:autoSpaceDE/>
        <w:autoSpaceDN/>
        <w:adjustRightInd/>
        <w:jc w:val="both"/>
        <w:textAlignment w:val="auto"/>
        <w:rPr>
          <w:rFonts w:ascii="Arial" w:hAnsi="Arial" w:cs="Arial"/>
          <w:sz w:val="20"/>
          <w:lang w:val="x-none" w:eastAsia="x-none"/>
        </w:rPr>
      </w:pPr>
      <w:r w:rsidRPr="00734DBC">
        <w:rPr>
          <w:rFonts w:ascii="Arial" w:hAnsi="Arial" w:cs="Arial"/>
          <w:sz w:val="20"/>
          <w:lang w:val="x-none" w:eastAsia="x-none"/>
        </w:rPr>
        <w:t>It is understood that</w:t>
      </w:r>
      <w:r w:rsidRPr="00734DBC">
        <w:rPr>
          <w:rFonts w:ascii="Arial" w:hAnsi="Arial" w:cs="Arial"/>
          <w:sz w:val="20"/>
          <w:lang w:eastAsia="x-none"/>
        </w:rPr>
        <w:t xml:space="preserve"> if this contract requires approval by the Mississippi State Board of Education, and this contract is not approved by the </w:t>
      </w:r>
      <w:r w:rsidRPr="00734DBC">
        <w:rPr>
          <w:rFonts w:ascii="Arial" w:hAnsi="Arial" w:cs="Arial"/>
          <w:sz w:val="20"/>
          <w:lang w:val="x-none" w:eastAsia="x-none"/>
        </w:rPr>
        <w:t xml:space="preserve">Mississippi </w:t>
      </w:r>
      <w:r w:rsidRPr="00734DBC">
        <w:rPr>
          <w:rFonts w:ascii="Arial" w:hAnsi="Arial" w:cs="Arial"/>
          <w:sz w:val="20"/>
          <w:lang w:eastAsia="x-none"/>
        </w:rPr>
        <w:t xml:space="preserve">State </w:t>
      </w:r>
      <w:r w:rsidRPr="00734DBC">
        <w:rPr>
          <w:rFonts w:ascii="Arial" w:hAnsi="Arial" w:cs="Arial"/>
          <w:sz w:val="20"/>
          <w:lang w:val="x-none" w:eastAsia="x-none"/>
        </w:rPr>
        <w:t>Board of Education</w:t>
      </w:r>
      <w:r w:rsidRPr="00734DBC">
        <w:rPr>
          <w:rFonts w:ascii="Arial" w:hAnsi="Arial" w:cs="Arial"/>
          <w:sz w:val="20"/>
          <w:lang w:eastAsia="x-none"/>
        </w:rPr>
        <w:t>, it is void and no payment shall be made hereunder.</w:t>
      </w:r>
    </w:p>
    <w:p w14:paraId="2B2F159A" w14:textId="77777777" w:rsidR="00EE67A5" w:rsidRDefault="00EE67A5" w:rsidP="00EE67A5">
      <w:pPr>
        <w:keepNext/>
        <w:widowControl/>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p>
    <w:p w14:paraId="08AC66F7" w14:textId="7EBCC719" w:rsidR="00EE67A5" w:rsidRPr="00853AB9" w:rsidRDefault="00EE67A5"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CHANGES IN SCOPE OF WORK</w:t>
      </w:r>
    </w:p>
    <w:p w14:paraId="58F6CFFF" w14:textId="77777777" w:rsidR="00EE67A5" w:rsidRPr="00734DBC" w:rsidRDefault="00EE67A5" w:rsidP="00EE67A5">
      <w:pPr>
        <w:keepNext/>
        <w:widowControl/>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p>
    <w:p w14:paraId="0F96414E" w14:textId="77777777" w:rsidR="00EE67A5" w:rsidRPr="00734DBC" w:rsidRDefault="00EE67A5" w:rsidP="00EE67A5">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r w:rsidRPr="00734DBC">
        <w:rPr>
          <w:rFonts w:ascii="Arial" w:eastAsia="Arial Unicode MS" w:hAnsi="Arial" w:cs="Arial"/>
          <w:bCs/>
          <w:color w:val="000000"/>
          <w:spacing w:val="-3"/>
          <w:sz w:val="20"/>
        </w:rPr>
        <w:t>The MDE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MDE and Contractor.</w:t>
      </w:r>
    </w:p>
    <w:p w14:paraId="125414BF" w14:textId="77777777" w:rsidR="00EE67A5" w:rsidRPr="00734DBC" w:rsidRDefault="00EE67A5" w:rsidP="00EE67A5">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p>
    <w:p w14:paraId="3EAC9AD6" w14:textId="77777777" w:rsidR="00EE67A5" w:rsidRPr="00734DBC" w:rsidRDefault="00EE67A5" w:rsidP="00EE67A5">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r w:rsidRPr="00734DBC">
        <w:rPr>
          <w:rFonts w:ascii="Arial" w:eastAsia="Arial Unicode MS" w:hAnsi="Arial" w:cs="Arial"/>
          <w:bCs/>
          <w:color w:val="000000"/>
          <w:spacing w:val="-3"/>
          <w:sz w:val="20"/>
        </w:rPr>
        <w:t>If Contractor believes that any work is not within the scope of the project, is a material change, or will otherwise require more compensation to Contractor, Contractor must immediately notify the MDE in writing of this belief. If the MDE believes that the work is within the scope of the contract as written, Contractor will be ordered to and shall continue with the work as changes and at the cost stated for the work within the contract.</w:t>
      </w:r>
    </w:p>
    <w:p w14:paraId="15C32581" w14:textId="77777777" w:rsidR="00EE67A5" w:rsidRPr="00734DBC" w:rsidRDefault="00EE67A5" w:rsidP="00EE67A5">
      <w:pPr>
        <w:widowControl/>
        <w:jc w:val="both"/>
        <w:rPr>
          <w:rFonts w:ascii="Arial" w:hAnsi="Arial" w:cs="Arial"/>
          <w:b/>
          <w:sz w:val="20"/>
        </w:rPr>
      </w:pPr>
    </w:p>
    <w:p w14:paraId="7C757941" w14:textId="229D17EF" w:rsidR="00EE67A5" w:rsidRPr="00853AB9" w:rsidRDefault="00EE67A5"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COMPLIANCE WITH LAWS</w:t>
      </w:r>
    </w:p>
    <w:p w14:paraId="41B9ADB8"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0B4A5678"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 xml:space="preserve">Contractor understands that the MDE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w:t>
      </w:r>
      <w:r w:rsidRPr="00734DBC">
        <w:rPr>
          <w:rFonts w:ascii="Arial" w:hAnsi="Arial" w:cs="Arial"/>
          <w:color w:val="000000"/>
          <w:spacing w:val="-3"/>
          <w:sz w:val="20"/>
        </w:rPr>
        <w:lastRenderedPageBreak/>
        <w:t>and all activities under this agreement shall be subject to, all applicable federal, State of Mississippi, and local laws and regulations, as now existing and as may be amended or modified.</w:t>
      </w:r>
    </w:p>
    <w:p w14:paraId="3DE3FF47" w14:textId="77777777" w:rsidR="00EE67A5" w:rsidRPr="00734DBC" w:rsidRDefault="00EE67A5" w:rsidP="00EE67A5">
      <w:pPr>
        <w:keepNext/>
        <w:widowControl/>
        <w:tabs>
          <w:tab w:val="left" w:pos="-720"/>
        </w:tabs>
        <w:suppressAutoHyphens/>
        <w:overflowPunct/>
        <w:autoSpaceDE/>
        <w:autoSpaceDN/>
        <w:adjustRightInd/>
        <w:jc w:val="both"/>
        <w:textAlignment w:val="auto"/>
        <w:outlineLvl w:val="7"/>
        <w:rPr>
          <w:rFonts w:ascii="Arial" w:hAnsi="Arial" w:cs="Arial"/>
          <w:b/>
          <w:bCs/>
          <w:color w:val="000000"/>
          <w:spacing w:val="-3"/>
          <w:sz w:val="20"/>
        </w:rPr>
      </w:pPr>
    </w:p>
    <w:p w14:paraId="4A58144D" w14:textId="0EFB6351" w:rsidR="00D364CD" w:rsidRPr="00853AB9" w:rsidRDefault="00D364CD"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z w:val="20"/>
        </w:rPr>
      </w:pPr>
      <w:r w:rsidRPr="00853AB9">
        <w:rPr>
          <w:rFonts w:ascii="Arial" w:eastAsia="Arial Unicode MS" w:hAnsi="Arial" w:cs="Arial"/>
          <w:b/>
          <w:bCs/>
          <w:color w:val="000000"/>
          <w:sz w:val="20"/>
        </w:rPr>
        <w:t>CONFIDENTIALITY</w:t>
      </w:r>
    </w:p>
    <w:p w14:paraId="300FB1DA" w14:textId="77777777" w:rsidR="008E3272" w:rsidRPr="00734DBC" w:rsidRDefault="008E3272" w:rsidP="00912028">
      <w:pPr>
        <w:keepNext/>
        <w:widowControl/>
        <w:tabs>
          <w:tab w:val="left" w:pos="720"/>
        </w:tabs>
        <w:overflowPunct/>
        <w:autoSpaceDE/>
        <w:autoSpaceDN/>
        <w:adjustRightInd/>
        <w:jc w:val="both"/>
        <w:textAlignment w:val="auto"/>
        <w:outlineLvl w:val="4"/>
        <w:rPr>
          <w:rFonts w:ascii="Arial" w:eastAsia="Arial Unicode MS" w:hAnsi="Arial" w:cs="Arial"/>
          <w:b/>
          <w:bCs/>
          <w:color w:val="000000"/>
          <w:sz w:val="20"/>
        </w:rPr>
      </w:pPr>
    </w:p>
    <w:p w14:paraId="6526D6E7" w14:textId="47A64B22" w:rsidR="008E3272" w:rsidRDefault="008E3272"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z w:val="20"/>
        </w:rPr>
      </w:pPr>
      <w:r w:rsidRPr="00734DBC">
        <w:rPr>
          <w:rFonts w:ascii="Arial" w:eastAsia="Arial Unicode MS" w:hAnsi="Arial" w:cs="Arial"/>
          <w:bCs/>
          <w:color w:val="000000"/>
          <w:sz w:val="20"/>
        </w:rPr>
        <w:t>Notwithstanding any provision to the contrary contained herein, it is recognized that MDE is a public agency of the State of Missis</w:t>
      </w:r>
      <w:r w:rsidR="00B13A2B" w:rsidRPr="00734DBC">
        <w:rPr>
          <w:rFonts w:ascii="Arial" w:eastAsia="Arial Unicode MS" w:hAnsi="Arial" w:cs="Arial"/>
          <w:bCs/>
          <w:color w:val="000000"/>
          <w:sz w:val="20"/>
        </w:rPr>
        <w:t>s</w:t>
      </w:r>
      <w:r w:rsidRPr="00734DBC">
        <w:rPr>
          <w:rFonts w:ascii="Arial" w:eastAsia="Arial Unicode MS" w:hAnsi="Arial" w:cs="Arial"/>
          <w:bCs/>
          <w:color w:val="000000"/>
          <w:sz w:val="20"/>
        </w:rPr>
        <w:t xml:space="preserve">ippi and is subject to the Mississippi Public Records Act. Miss. Code Ann. §§ 25-61-1 </w:t>
      </w:r>
      <w:r w:rsidRPr="00734DBC">
        <w:rPr>
          <w:rFonts w:ascii="Arial" w:eastAsia="Arial Unicode MS" w:hAnsi="Arial" w:cs="Arial"/>
          <w:bCs/>
          <w:i/>
          <w:color w:val="000000"/>
          <w:sz w:val="20"/>
        </w:rPr>
        <w:t>et seq.</w:t>
      </w:r>
      <w:r w:rsidR="00B13A2B" w:rsidRPr="00734DBC">
        <w:rPr>
          <w:rFonts w:ascii="Arial" w:eastAsia="Arial Unicode MS" w:hAnsi="Arial" w:cs="Arial"/>
          <w:bCs/>
          <w:color w:val="000000"/>
          <w:sz w:val="20"/>
        </w:rPr>
        <w:t xml:space="preserve"> If a public records request is made for any information provide</w:t>
      </w:r>
      <w:r w:rsidR="00195096" w:rsidRPr="00734DBC">
        <w:rPr>
          <w:rFonts w:ascii="Arial" w:eastAsia="Arial Unicode MS" w:hAnsi="Arial" w:cs="Arial"/>
          <w:bCs/>
          <w:color w:val="000000"/>
          <w:sz w:val="20"/>
        </w:rPr>
        <w:t>d</w:t>
      </w:r>
      <w:r w:rsidR="00B13A2B" w:rsidRPr="00734DBC">
        <w:rPr>
          <w:rFonts w:ascii="Arial" w:eastAsia="Arial Unicode MS" w:hAnsi="Arial" w:cs="Arial"/>
          <w:bCs/>
          <w:color w:val="000000"/>
          <w:sz w:val="20"/>
        </w:rPr>
        <w:t xml:space="preserve"> to MDE pursuant to this agreement and designated by the Contractor in writing as trade secrets or other proprietary confidential information, the MDE shall follow the provisions of Miss. Code Ann. §§ 25-61-9 and 79-23-1 before disclosing such information. The MDE shall not be liable to the Contractor for disclosure of information required by court order or required by law.</w:t>
      </w:r>
    </w:p>
    <w:p w14:paraId="519D213B" w14:textId="160B63F2" w:rsidR="00EE67A5" w:rsidRDefault="00EE67A5"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z w:val="20"/>
        </w:rPr>
      </w:pPr>
    </w:p>
    <w:p w14:paraId="1DE1032F" w14:textId="23032407" w:rsidR="00EE67A5" w:rsidRPr="00853AB9" w:rsidRDefault="00EE67A5" w:rsidP="00853AB9">
      <w:pPr>
        <w:pStyle w:val="ListParagraph"/>
        <w:widowControl/>
        <w:numPr>
          <w:ilvl w:val="0"/>
          <w:numId w:val="29"/>
        </w:numPr>
        <w:overflowPunct/>
        <w:jc w:val="both"/>
        <w:textAlignment w:val="auto"/>
        <w:rPr>
          <w:rFonts w:ascii="Arial" w:hAnsi="Arial" w:cs="Arial"/>
          <w:b/>
          <w:i/>
          <w:color w:val="000000"/>
          <w:sz w:val="20"/>
        </w:rPr>
      </w:pPr>
      <w:r w:rsidRPr="00853AB9">
        <w:rPr>
          <w:rFonts w:ascii="Arial" w:hAnsi="Arial" w:cs="Arial"/>
          <w:b/>
          <w:bCs/>
          <w:sz w:val="20"/>
        </w:rPr>
        <w:t>CONTRACTOR PERSONNEL</w:t>
      </w:r>
    </w:p>
    <w:p w14:paraId="5C43D267" w14:textId="77777777" w:rsidR="00EE67A5" w:rsidRPr="00734DBC" w:rsidRDefault="00EE67A5" w:rsidP="00EE67A5">
      <w:pPr>
        <w:widowControl/>
        <w:overflowPunct/>
        <w:ind w:left="-450"/>
        <w:jc w:val="both"/>
        <w:textAlignment w:val="auto"/>
        <w:rPr>
          <w:rFonts w:ascii="Arial" w:hAnsi="Arial" w:cs="Arial"/>
          <w:i/>
          <w:color w:val="000000"/>
          <w:sz w:val="20"/>
        </w:rPr>
      </w:pPr>
    </w:p>
    <w:p w14:paraId="30EB9954" w14:textId="77777777" w:rsidR="00EE67A5" w:rsidRPr="00734DBC" w:rsidRDefault="00EE67A5" w:rsidP="00EE67A5">
      <w:pPr>
        <w:widowControl/>
        <w:overflowPunct/>
        <w:autoSpaceDE/>
        <w:autoSpaceDN/>
        <w:adjustRightInd/>
        <w:jc w:val="both"/>
        <w:textAlignment w:val="auto"/>
        <w:rPr>
          <w:rFonts w:ascii="Arial" w:hAnsi="Arial" w:cs="Arial"/>
          <w:sz w:val="20"/>
          <w:lang w:val="x-none" w:eastAsia="x-none"/>
        </w:rPr>
      </w:pPr>
      <w:r w:rsidRPr="00734DBC">
        <w:rPr>
          <w:rFonts w:ascii="Arial" w:hAnsi="Arial" w:cs="Arial"/>
          <w:sz w:val="20"/>
          <w:lang w:val="x-none" w:eastAsia="x-none"/>
        </w:rPr>
        <w:t>C</w:t>
      </w:r>
      <w:r w:rsidRPr="00734DBC">
        <w:rPr>
          <w:rFonts w:ascii="Arial" w:hAnsi="Arial" w:cs="Arial"/>
          <w:sz w:val="20"/>
          <w:lang w:eastAsia="x-none"/>
        </w:rPr>
        <w:t>ontractor</w:t>
      </w:r>
      <w:r w:rsidRPr="00734DBC">
        <w:rPr>
          <w:rFonts w:ascii="Arial" w:hAnsi="Arial" w:cs="Arial"/>
          <w:sz w:val="20"/>
          <w:lang w:val="x-none" w:eastAsia="x-none"/>
        </w:rPr>
        <w:t xml:space="preserve"> agrees that, at all times, the employees of contractor furnishing or performing any of the services specified under this agreement shall do so in a proper, workmanlike, and dignified manner.</w:t>
      </w:r>
    </w:p>
    <w:p w14:paraId="5965F22C" w14:textId="77777777" w:rsidR="00EE67A5" w:rsidRPr="00734DBC" w:rsidRDefault="00EE67A5" w:rsidP="00EE67A5">
      <w:pPr>
        <w:widowControl/>
        <w:overflowPunct/>
        <w:jc w:val="both"/>
        <w:textAlignment w:val="auto"/>
        <w:rPr>
          <w:rFonts w:ascii="Arial" w:hAnsi="Arial" w:cs="Arial"/>
          <w:color w:val="000000"/>
          <w:sz w:val="20"/>
        </w:rPr>
      </w:pPr>
    </w:p>
    <w:p w14:paraId="370866D7" w14:textId="77777777" w:rsidR="00EE67A5" w:rsidRPr="00734DBC" w:rsidRDefault="00EE67A5" w:rsidP="00EE67A5">
      <w:pPr>
        <w:widowControl/>
        <w:overflowPunct/>
        <w:jc w:val="both"/>
        <w:textAlignment w:val="auto"/>
        <w:rPr>
          <w:rFonts w:ascii="Arial" w:hAnsi="Arial" w:cs="Arial"/>
          <w:color w:val="000000"/>
          <w:sz w:val="20"/>
        </w:rPr>
      </w:pPr>
      <w:r w:rsidRPr="00734DBC">
        <w:rPr>
          <w:rFonts w:ascii="Arial" w:hAnsi="Arial" w:cs="Arial"/>
          <w:color w:val="000000"/>
          <w:sz w:val="20"/>
        </w:rPr>
        <w:t>The</w:t>
      </w:r>
      <w:r w:rsidRPr="00734DBC">
        <w:rPr>
          <w:rFonts w:ascii="Arial" w:hAnsi="Arial" w:cs="Arial"/>
          <w:i/>
          <w:iCs/>
          <w:color w:val="000000"/>
          <w:sz w:val="20"/>
        </w:rPr>
        <w:t xml:space="preserve"> </w:t>
      </w:r>
      <w:r w:rsidRPr="00734DBC">
        <w:rPr>
          <w:rFonts w:ascii="Arial" w:hAnsi="Arial" w:cs="Arial"/>
          <w:sz w:val="20"/>
        </w:rPr>
        <w:t>MDE</w:t>
      </w:r>
      <w:r w:rsidRPr="00734DBC">
        <w:rPr>
          <w:rFonts w:ascii="Arial" w:hAnsi="Arial" w:cs="Arial"/>
          <w:color w:val="000000"/>
          <w:sz w:val="20"/>
        </w:rPr>
        <w:t xml:space="preserve"> shall, throughout the life of the contract, have the right of reasonable rejection and approval of staff or subcontractors assigned to the work by Contractor.  If the </w:t>
      </w:r>
      <w:r w:rsidRPr="00734DBC">
        <w:rPr>
          <w:rFonts w:ascii="Arial" w:hAnsi="Arial" w:cs="Arial"/>
          <w:sz w:val="20"/>
        </w:rPr>
        <w:t xml:space="preserve">MDE </w:t>
      </w:r>
      <w:r w:rsidRPr="00734DBC">
        <w:rPr>
          <w:rFonts w:ascii="Arial" w:hAnsi="Arial" w:cs="Arial"/>
          <w:color w:val="000000"/>
          <w:sz w:val="20"/>
        </w:rPr>
        <w:t xml:space="preserve">reasonably rejects staff or subcontractors, Contractor must provide replacement staff or subcontractors satisfactory to the </w:t>
      </w:r>
      <w:r w:rsidRPr="00734DBC">
        <w:rPr>
          <w:rFonts w:ascii="Arial" w:hAnsi="Arial" w:cs="Arial"/>
          <w:sz w:val="20"/>
        </w:rPr>
        <w:t>MDE</w:t>
      </w:r>
      <w:r w:rsidRPr="00734DBC">
        <w:rPr>
          <w:rFonts w:ascii="Arial" w:hAnsi="Arial" w:cs="Arial"/>
          <w:color w:val="000000"/>
          <w:sz w:val="20"/>
        </w:rPr>
        <w:t xml:space="preserve"> in a timely manner and at no additional cost to the </w:t>
      </w:r>
      <w:r w:rsidRPr="00734DBC">
        <w:rPr>
          <w:rFonts w:ascii="Arial" w:hAnsi="Arial" w:cs="Arial"/>
          <w:sz w:val="20"/>
        </w:rPr>
        <w:t>MDE</w:t>
      </w:r>
      <w:r w:rsidRPr="00734DBC">
        <w:rPr>
          <w:rFonts w:ascii="Arial" w:hAnsi="Arial" w:cs="Arial"/>
          <w:i/>
          <w:iCs/>
          <w:color w:val="000000"/>
          <w:sz w:val="20"/>
        </w:rPr>
        <w:t>.</w:t>
      </w:r>
      <w:r w:rsidRPr="00734DBC">
        <w:rPr>
          <w:rFonts w:ascii="Arial" w:hAnsi="Arial" w:cs="Arial"/>
          <w:color w:val="000000"/>
          <w:sz w:val="20"/>
        </w:rPr>
        <w:t xml:space="preserve">  The day-to-day supervision and control of Contractor’s employees and subcontractors is the sole responsibility of Contractor.</w:t>
      </w:r>
    </w:p>
    <w:p w14:paraId="585E0C50" w14:textId="77777777" w:rsidR="00EE67A5" w:rsidRPr="00734DBC" w:rsidRDefault="00EE67A5" w:rsidP="00EE67A5">
      <w:pPr>
        <w:tabs>
          <w:tab w:val="left" w:pos="-720"/>
        </w:tabs>
        <w:suppressAutoHyphens/>
        <w:jc w:val="both"/>
        <w:rPr>
          <w:rFonts w:ascii="Arial" w:hAnsi="Arial" w:cs="Arial"/>
          <w:b/>
          <w:color w:val="FF0000"/>
          <w:spacing w:val="-3"/>
          <w:sz w:val="20"/>
          <w:highlight w:val="yellow"/>
          <w:u w:val="single"/>
        </w:rPr>
      </w:pPr>
    </w:p>
    <w:p w14:paraId="2B0B3A79" w14:textId="77777777" w:rsidR="00EE67A5" w:rsidRPr="00734DBC" w:rsidRDefault="00EE67A5" w:rsidP="00EE67A5">
      <w:pPr>
        <w:tabs>
          <w:tab w:val="left" w:pos="-720"/>
        </w:tabs>
        <w:suppressAutoHyphens/>
        <w:jc w:val="both"/>
        <w:rPr>
          <w:rFonts w:ascii="Arial" w:hAnsi="Arial" w:cs="Arial"/>
          <w:spacing w:val="-3"/>
          <w:sz w:val="20"/>
          <w:u w:val="single"/>
        </w:rPr>
      </w:pPr>
      <w:r w:rsidRPr="00734DBC">
        <w:rPr>
          <w:rFonts w:ascii="Arial" w:hAnsi="Arial" w:cs="Arial"/>
          <w:spacing w:val="-3"/>
          <w:sz w:val="20"/>
          <w:u w:val="single"/>
        </w:rPr>
        <w:t>MDE reserves the right to request changes in personnel assigned to the project. The MDE Project Manager must pre-approve any changes in key personnel through the contract term. Substitutions are not permitted without written approval of the MDE Project Manager.</w:t>
      </w:r>
    </w:p>
    <w:p w14:paraId="4E05EF83" w14:textId="54C2620F" w:rsidR="00EE67A5" w:rsidRDefault="00EE67A5"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z w:val="20"/>
        </w:rPr>
      </w:pPr>
    </w:p>
    <w:p w14:paraId="0B7874CF" w14:textId="25A00998" w:rsidR="00EE67A5" w:rsidRPr="00853AB9" w:rsidRDefault="00EE67A5" w:rsidP="00853AB9">
      <w:pPr>
        <w:pStyle w:val="ListParagraph"/>
        <w:widowControl/>
        <w:numPr>
          <w:ilvl w:val="0"/>
          <w:numId w:val="29"/>
        </w:numPr>
        <w:overflowPunct/>
        <w:autoSpaceDE/>
        <w:autoSpaceDN/>
        <w:adjustRightInd/>
        <w:jc w:val="both"/>
        <w:textAlignment w:val="auto"/>
        <w:rPr>
          <w:rFonts w:ascii="Arial" w:hAnsi="Arial" w:cs="Arial"/>
          <w:color w:val="000000"/>
          <w:sz w:val="20"/>
        </w:rPr>
      </w:pPr>
      <w:r w:rsidRPr="00853AB9">
        <w:rPr>
          <w:rFonts w:ascii="Arial" w:eastAsia="Arial Unicode MS" w:hAnsi="Arial" w:cs="Arial"/>
          <w:b/>
          <w:bCs/>
          <w:color w:val="000000"/>
          <w:sz w:val="20"/>
        </w:rPr>
        <w:t>COPYRIGHTS</w:t>
      </w:r>
      <w:r w:rsidRPr="00853AB9">
        <w:rPr>
          <w:rFonts w:ascii="Arial" w:hAnsi="Arial" w:cs="Arial"/>
          <w:color w:val="000000"/>
          <w:sz w:val="20"/>
        </w:rPr>
        <w:t xml:space="preserve"> </w:t>
      </w:r>
    </w:p>
    <w:p w14:paraId="2725D94E" w14:textId="77777777" w:rsidR="00EE67A5" w:rsidRPr="00734DBC" w:rsidRDefault="00EE67A5" w:rsidP="00EE67A5">
      <w:pPr>
        <w:widowControl/>
        <w:overflowPunct/>
        <w:autoSpaceDE/>
        <w:autoSpaceDN/>
        <w:adjustRightInd/>
        <w:jc w:val="both"/>
        <w:textAlignment w:val="auto"/>
        <w:rPr>
          <w:rFonts w:ascii="Arial" w:hAnsi="Arial" w:cs="Arial"/>
          <w:color w:val="000000"/>
          <w:sz w:val="20"/>
        </w:rPr>
      </w:pPr>
    </w:p>
    <w:p w14:paraId="720E5056" w14:textId="77777777" w:rsidR="00EE67A5" w:rsidRPr="00734DBC" w:rsidRDefault="00EE67A5" w:rsidP="00EE67A5">
      <w:pPr>
        <w:widowControl/>
        <w:overflowPunct/>
        <w:autoSpaceDE/>
        <w:autoSpaceDN/>
        <w:adjustRightInd/>
        <w:jc w:val="both"/>
        <w:textAlignment w:val="auto"/>
        <w:rPr>
          <w:rFonts w:ascii="Arial" w:hAnsi="Arial" w:cs="Arial"/>
          <w:color w:val="000000"/>
          <w:sz w:val="20"/>
        </w:rPr>
      </w:pPr>
      <w:r w:rsidRPr="00734DBC">
        <w:rPr>
          <w:rFonts w:ascii="Arial" w:hAnsi="Arial" w:cs="Arial"/>
          <w:color w:val="000000"/>
          <w:sz w:val="20"/>
        </w:rPr>
        <w:t xml:space="preserve">Contractor agrees the MDE shall determine the disposition of the title to and the rights under any copyright by Contractor or employees on copyrightable material first produced or composed under this agreement. Further, Contractor hereby grants to the </w:t>
      </w:r>
      <w:r w:rsidRPr="00734DBC">
        <w:rPr>
          <w:rFonts w:ascii="Arial" w:hAnsi="Arial" w:cs="Arial"/>
          <w:iCs/>
          <w:color w:val="000000"/>
          <w:sz w:val="20"/>
        </w:rPr>
        <w:t>MDE</w:t>
      </w:r>
      <w:r w:rsidRPr="00734DBC">
        <w:rPr>
          <w:rFonts w:ascii="Arial" w:hAnsi="Arial" w:cs="Arial"/>
          <w:i/>
          <w:iCs/>
          <w:color w:val="000000"/>
          <w:sz w:val="20"/>
        </w:rPr>
        <w:t xml:space="preserve"> </w:t>
      </w:r>
      <w:r w:rsidRPr="00734DBC">
        <w:rPr>
          <w:rFonts w:ascii="Arial" w:hAnsi="Arial" w:cs="Arial"/>
          <w:color w:val="000000"/>
          <w:sz w:val="20"/>
        </w:rPr>
        <w:t>a royalty-free, nonexclusive, irrevocable license to reproduce, translate, publish, use and dispose of, and to authorize others to do so, all copyrighted (or copyrightable) work not first produced or composed by Contractor in the performance of this agreement, but which is incorporated in the material furnished under the agreement. This grant is provided that such license shall be only to the extent Contractor now has, or prior to the completion of full final settlements of agreement may acquire, the right to grant such license without becoming liable to pay compensation to others solely because of such grant.</w:t>
      </w:r>
    </w:p>
    <w:p w14:paraId="2A2CECA1" w14:textId="77777777" w:rsidR="00EE67A5" w:rsidRPr="00734DBC" w:rsidRDefault="00EE67A5" w:rsidP="00EE67A5">
      <w:pPr>
        <w:widowControl/>
        <w:overflowPunct/>
        <w:autoSpaceDE/>
        <w:autoSpaceDN/>
        <w:adjustRightInd/>
        <w:jc w:val="both"/>
        <w:textAlignment w:val="auto"/>
        <w:rPr>
          <w:rFonts w:ascii="Arial" w:hAnsi="Arial" w:cs="Arial"/>
          <w:color w:val="000000"/>
          <w:sz w:val="20"/>
        </w:rPr>
      </w:pPr>
    </w:p>
    <w:p w14:paraId="187E99DB" w14:textId="3DEAB327" w:rsidR="00EE67A5" w:rsidRDefault="00EE67A5" w:rsidP="00EE67A5">
      <w:pPr>
        <w:widowControl/>
        <w:overflowPunct/>
        <w:autoSpaceDE/>
        <w:autoSpaceDN/>
        <w:adjustRightInd/>
        <w:jc w:val="both"/>
        <w:textAlignment w:val="auto"/>
        <w:rPr>
          <w:rFonts w:ascii="Arial" w:hAnsi="Arial" w:cs="Arial"/>
          <w:color w:val="000000"/>
          <w:sz w:val="20"/>
        </w:rPr>
      </w:pPr>
      <w:r w:rsidRPr="00734DBC">
        <w:rPr>
          <w:rFonts w:ascii="Arial" w:hAnsi="Arial" w:cs="Arial"/>
          <w:color w:val="000000"/>
          <w:sz w:val="20"/>
        </w:rPr>
        <w:t>Contractor further agrees that all material produced and/or delivered under this contract will not, to the best of Contractor's knowledge, infringe upon the copyright or any other proprietary rights of any third party. Should any aspect of the materials become, or in Contractor's opinion be likely to become, the subject of any infringement claim or suit, Contractor shall procure the rights to such material or replace or modify the material to make it non-infringing.</w:t>
      </w:r>
    </w:p>
    <w:p w14:paraId="6FE7A659" w14:textId="24E5939A" w:rsidR="00EE67A5" w:rsidRDefault="00EE67A5" w:rsidP="00EE67A5">
      <w:pPr>
        <w:widowControl/>
        <w:overflowPunct/>
        <w:autoSpaceDE/>
        <w:autoSpaceDN/>
        <w:adjustRightInd/>
        <w:jc w:val="both"/>
        <w:textAlignment w:val="auto"/>
        <w:rPr>
          <w:rFonts w:ascii="Arial" w:hAnsi="Arial" w:cs="Arial"/>
          <w:color w:val="000000"/>
          <w:sz w:val="20"/>
        </w:rPr>
      </w:pPr>
    </w:p>
    <w:p w14:paraId="7BF0F06D" w14:textId="7BCEF506" w:rsidR="00EE67A5" w:rsidRPr="00853AB9" w:rsidRDefault="00EE67A5" w:rsidP="00853AB9">
      <w:pPr>
        <w:pStyle w:val="ListParagraph"/>
        <w:widowControl/>
        <w:numPr>
          <w:ilvl w:val="0"/>
          <w:numId w:val="29"/>
        </w:numPr>
        <w:overflowPunct/>
        <w:jc w:val="both"/>
        <w:textAlignment w:val="auto"/>
        <w:rPr>
          <w:rFonts w:ascii="Arial" w:hAnsi="Arial" w:cs="Arial"/>
          <w:b/>
          <w:color w:val="000000"/>
          <w:sz w:val="20"/>
        </w:rPr>
      </w:pPr>
      <w:r w:rsidRPr="00853AB9">
        <w:rPr>
          <w:rFonts w:ascii="Arial" w:hAnsi="Arial" w:cs="Arial"/>
          <w:b/>
          <w:color w:val="000000"/>
          <w:sz w:val="20"/>
        </w:rPr>
        <w:t>DEBARMENT AND SUSPENSION</w:t>
      </w:r>
    </w:p>
    <w:p w14:paraId="65448A38" w14:textId="77777777" w:rsidR="00EE67A5" w:rsidRPr="00734DBC" w:rsidRDefault="00EE67A5" w:rsidP="00EE67A5">
      <w:pPr>
        <w:widowControl/>
        <w:overflowPunct/>
        <w:jc w:val="both"/>
        <w:textAlignment w:val="auto"/>
        <w:rPr>
          <w:rFonts w:ascii="Arial" w:hAnsi="Arial" w:cs="Arial"/>
          <w:b/>
          <w:color w:val="000000"/>
          <w:sz w:val="20"/>
        </w:rPr>
      </w:pPr>
    </w:p>
    <w:p w14:paraId="117773AB" w14:textId="77777777" w:rsidR="00EE67A5" w:rsidRPr="00734DBC" w:rsidRDefault="00EE67A5" w:rsidP="00EE67A5">
      <w:pPr>
        <w:widowControl/>
        <w:overflowPunct/>
        <w:jc w:val="both"/>
        <w:textAlignment w:val="auto"/>
        <w:rPr>
          <w:rFonts w:ascii="Arial" w:hAnsi="Arial" w:cs="Arial"/>
          <w:sz w:val="20"/>
          <w:lang w:eastAsia="x-none"/>
        </w:rPr>
      </w:pPr>
      <w:r w:rsidRPr="00734DBC">
        <w:rPr>
          <w:rFonts w:ascii="Arial" w:hAnsi="Arial" w:cs="Arial"/>
          <w:sz w:val="20"/>
          <w:lang w:val="x-none" w:eastAsia="x-none"/>
        </w:rPr>
        <w:t xml:space="preserve">Contractor certifies to the best of its knowledge and belief, that it: </w:t>
      </w:r>
    </w:p>
    <w:p w14:paraId="2E9D1B1F" w14:textId="77777777" w:rsidR="00EE67A5" w:rsidRPr="00734DBC" w:rsidRDefault="00EE67A5" w:rsidP="00EE67A5">
      <w:pPr>
        <w:widowControl/>
        <w:overflowPunct/>
        <w:jc w:val="both"/>
        <w:textAlignment w:val="auto"/>
        <w:rPr>
          <w:rFonts w:ascii="Arial" w:hAnsi="Arial" w:cs="Arial"/>
          <w:sz w:val="20"/>
          <w:lang w:eastAsia="x-none"/>
        </w:rPr>
      </w:pPr>
    </w:p>
    <w:p w14:paraId="5C265059" w14:textId="77777777" w:rsidR="00EE67A5" w:rsidRPr="00734DBC" w:rsidRDefault="00EE67A5" w:rsidP="00EE67A5">
      <w:pPr>
        <w:widowControl/>
        <w:overflowPunct/>
        <w:jc w:val="both"/>
        <w:textAlignment w:val="auto"/>
        <w:rPr>
          <w:rFonts w:ascii="Arial" w:hAnsi="Arial" w:cs="Arial"/>
          <w:sz w:val="20"/>
          <w:lang w:val="x-none" w:eastAsia="x-none"/>
        </w:rPr>
      </w:pPr>
      <w:r w:rsidRPr="00734DBC">
        <w:rPr>
          <w:rFonts w:ascii="Arial" w:hAnsi="Arial" w:cs="Arial"/>
          <w:sz w:val="20"/>
          <w:lang w:val="x-none" w:eastAsia="x-none"/>
        </w:rPr>
        <w:t xml:space="preserve">(1) is not presently debarred, suspended, proposed for debarment, declared ineligible, or voluntarily excluded from covered transaction by any federal department or agency or any political subdivision or agency of the State of Mississippi; </w:t>
      </w:r>
    </w:p>
    <w:p w14:paraId="44E5493D" w14:textId="77777777" w:rsidR="00EE67A5" w:rsidRPr="00734DBC" w:rsidRDefault="00EE67A5" w:rsidP="00EE67A5">
      <w:pPr>
        <w:widowControl/>
        <w:overflowPunct/>
        <w:jc w:val="both"/>
        <w:textAlignment w:val="auto"/>
        <w:rPr>
          <w:rFonts w:ascii="Arial" w:hAnsi="Arial" w:cs="Arial"/>
          <w:sz w:val="20"/>
          <w:lang w:val="x-none" w:eastAsia="x-none"/>
        </w:rPr>
      </w:pPr>
    </w:p>
    <w:p w14:paraId="2B377A02" w14:textId="77777777" w:rsidR="00EE67A5" w:rsidRPr="00734DBC" w:rsidRDefault="00EE67A5" w:rsidP="00EE67A5">
      <w:pPr>
        <w:widowControl/>
        <w:overflowPunct/>
        <w:jc w:val="both"/>
        <w:textAlignment w:val="auto"/>
        <w:rPr>
          <w:rFonts w:ascii="Arial" w:hAnsi="Arial" w:cs="Arial"/>
          <w:sz w:val="20"/>
          <w:lang w:val="x-none" w:eastAsia="x-none"/>
        </w:rPr>
      </w:pPr>
      <w:r w:rsidRPr="00734DBC">
        <w:rPr>
          <w:rFonts w:ascii="Arial" w:hAnsi="Arial" w:cs="Arial"/>
          <w:sz w:val="20"/>
          <w:lang w:val="x-none" w:eastAsia="x-none"/>
        </w:rPr>
        <w:lastRenderedPageBreak/>
        <w:t xml:space="preserve">(2)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 </w:t>
      </w:r>
    </w:p>
    <w:p w14:paraId="0A507832" w14:textId="77777777" w:rsidR="00EE67A5" w:rsidRPr="00734DBC" w:rsidRDefault="00EE67A5" w:rsidP="00EE67A5">
      <w:pPr>
        <w:widowControl/>
        <w:overflowPunct/>
        <w:jc w:val="both"/>
        <w:textAlignment w:val="auto"/>
        <w:rPr>
          <w:rFonts w:ascii="Arial" w:hAnsi="Arial" w:cs="Arial"/>
          <w:sz w:val="20"/>
          <w:lang w:val="x-none" w:eastAsia="x-none"/>
        </w:rPr>
      </w:pPr>
    </w:p>
    <w:p w14:paraId="4C1FC4FE" w14:textId="77777777" w:rsidR="00EE67A5" w:rsidRPr="00734DBC" w:rsidRDefault="00EE67A5" w:rsidP="00EE67A5">
      <w:pPr>
        <w:widowControl/>
        <w:overflowPunct/>
        <w:jc w:val="both"/>
        <w:textAlignment w:val="auto"/>
        <w:rPr>
          <w:rFonts w:ascii="Arial" w:hAnsi="Arial" w:cs="Arial"/>
          <w:sz w:val="20"/>
          <w:lang w:val="x-none" w:eastAsia="x-none"/>
        </w:rPr>
      </w:pPr>
      <w:r w:rsidRPr="00734DBC">
        <w:rPr>
          <w:rFonts w:ascii="Arial" w:hAnsi="Arial" w:cs="Arial"/>
          <w:sz w:val="20"/>
          <w:lang w:val="x-none" w:eastAsia="x-none"/>
        </w:rPr>
        <w:t xml:space="preserve">(3)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 </w:t>
      </w:r>
    </w:p>
    <w:p w14:paraId="79D53244" w14:textId="77777777" w:rsidR="00EE67A5" w:rsidRPr="00734DBC" w:rsidRDefault="00EE67A5" w:rsidP="00EE67A5">
      <w:pPr>
        <w:widowControl/>
        <w:overflowPunct/>
        <w:jc w:val="both"/>
        <w:textAlignment w:val="auto"/>
        <w:rPr>
          <w:rFonts w:ascii="Arial" w:hAnsi="Arial" w:cs="Arial"/>
          <w:sz w:val="20"/>
          <w:lang w:val="x-none" w:eastAsia="x-none"/>
        </w:rPr>
      </w:pPr>
    </w:p>
    <w:p w14:paraId="02F64D6C" w14:textId="77777777" w:rsidR="00EE67A5" w:rsidRPr="00734DBC" w:rsidRDefault="00EE67A5" w:rsidP="00EE67A5">
      <w:pPr>
        <w:widowControl/>
        <w:overflowPunct/>
        <w:jc w:val="both"/>
        <w:textAlignment w:val="auto"/>
        <w:rPr>
          <w:rFonts w:ascii="Arial" w:hAnsi="Arial" w:cs="Arial"/>
          <w:sz w:val="20"/>
          <w:lang w:val="x-none" w:eastAsia="x-none"/>
        </w:rPr>
      </w:pPr>
      <w:r w:rsidRPr="00734DBC">
        <w:rPr>
          <w:rFonts w:ascii="Arial" w:hAnsi="Arial" w:cs="Arial"/>
          <w:sz w:val="20"/>
          <w:lang w:val="x-none" w:eastAsia="x-none"/>
        </w:rPr>
        <w:t xml:space="preserve">(4) is not presently indicted for or otherwise criminally or civilly charged by a governmental entity (federal, state or local) with commission of any of these offenses enumerated in paragraphs two (2) and (3) of this certification; and, </w:t>
      </w:r>
    </w:p>
    <w:p w14:paraId="3E04DF4F" w14:textId="77777777" w:rsidR="00EE67A5" w:rsidRPr="00734DBC" w:rsidRDefault="00EE67A5" w:rsidP="00EE67A5">
      <w:pPr>
        <w:widowControl/>
        <w:overflowPunct/>
        <w:jc w:val="both"/>
        <w:textAlignment w:val="auto"/>
        <w:rPr>
          <w:rFonts w:ascii="Arial" w:hAnsi="Arial" w:cs="Arial"/>
          <w:sz w:val="20"/>
          <w:lang w:val="x-none" w:eastAsia="x-none"/>
        </w:rPr>
      </w:pPr>
    </w:p>
    <w:p w14:paraId="5BF7A095" w14:textId="77777777" w:rsidR="00EE67A5" w:rsidRPr="00734DBC" w:rsidRDefault="00EE67A5" w:rsidP="00EE67A5">
      <w:pPr>
        <w:widowControl/>
        <w:overflowPunct/>
        <w:jc w:val="both"/>
        <w:textAlignment w:val="auto"/>
        <w:rPr>
          <w:rFonts w:ascii="Arial" w:hAnsi="Arial" w:cs="Arial"/>
          <w:sz w:val="20"/>
          <w:lang w:eastAsia="x-none"/>
        </w:rPr>
      </w:pPr>
      <w:r w:rsidRPr="00734DBC">
        <w:rPr>
          <w:rFonts w:ascii="Arial" w:hAnsi="Arial" w:cs="Arial"/>
          <w:sz w:val="20"/>
          <w:lang w:val="x-none" w:eastAsia="x-none"/>
        </w:rPr>
        <w:t>(5) has not, within a three year period preceding this proposal, had one or more public transactions (federal, state, or local) terminated for cause or default.</w:t>
      </w:r>
    </w:p>
    <w:p w14:paraId="45D85E87" w14:textId="77777777" w:rsidR="00EE67A5" w:rsidRPr="00734DBC" w:rsidRDefault="00EE67A5" w:rsidP="00EE67A5">
      <w:pPr>
        <w:widowControl/>
        <w:overflowPunct/>
        <w:autoSpaceDE/>
        <w:autoSpaceDN/>
        <w:adjustRightInd/>
        <w:jc w:val="both"/>
        <w:textAlignment w:val="auto"/>
        <w:rPr>
          <w:rFonts w:ascii="Arial" w:hAnsi="Arial" w:cs="Arial"/>
          <w:sz w:val="20"/>
        </w:rPr>
      </w:pPr>
    </w:p>
    <w:p w14:paraId="4BF7FDD5" w14:textId="7788B8BE" w:rsidR="00912028" w:rsidRPr="00853AB9"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z w:val="20"/>
        </w:rPr>
      </w:pPr>
      <w:r w:rsidRPr="00853AB9">
        <w:rPr>
          <w:rFonts w:ascii="Arial" w:eastAsia="Arial Unicode MS" w:hAnsi="Arial" w:cs="Arial"/>
          <w:b/>
          <w:bCs/>
          <w:color w:val="000000"/>
          <w:sz w:val="20"/>
        </w:rPr>
        <w:t>DISCLOSURE OF CONFIDENTIAL INFORMATION</w:t>
      </w:r>
    </w:p>
    <w:p w14:paraId="03D1BAF6" w14:textId="77777777" w:rsidR="00912028" w:rsidRPr="00734DBC" w:rsidRDefault="00912028" w:rsidP="00912028">
      <w:pPr>
        <w:widowControl/>
        <w:overflowPunct/>
        <w:autoSpaceDE/>
        <w:autoSpaceDN/>
        <w:adjustRightInd/>
        <w:jc w:val="both"/>
        <w:textAlignment w:val="auto"/>
        <w:rPr>
          <w:rFonts w:ascii="Arial" w:hAnsi="Arial" w:cs="Arial"/>
          <w:b/>
          <w:color w:val="000000"/>
          <w:sz w:val="20"/>
        </w:rPr>
      </w:pPr>
    </w:p>
    <w:p w14:paraId="1FFE1608" w14:textId="050D9086" w:rsidR="00912028" w:rsidRDefault="00912028" w:rsidP="00912028">
      <w:pPr>
        <w:widowControl/>
        <w:overflowPunct/>
        <w:autoSpaceDE/>
        <w:autoSpaceDN/>
        <w:adjustRightInd/>
        <w:jc w:val="both"/>
        <w:textAlignment w:val="auto"/>
        <w:rPr>
          <w:rFonts w:ascii="Arial" w:hAnsi="Arial" w:cs="Arial"/>
          <w:color w:val="000000"/>
          <w:sz w:val="20"/>
        </w:rPr>
      </w:pPr>
      <w:r w:rsidRPr="00734DBC">
        <w:rPr>
          <w:rFonts w:ascii="Arial" w:hAnsi="Arial" w:cs="Arial"/>
          <w:color w:val="000000"/>
          <w:sz w:val="20"/>
        </w:rPr>
        <w:t xml:space="preserve">In the event that either party to this agreement receives notice that a third-party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w:t>
      </w:r>
      <w:r w:rsidR="0029690D" w:rsidRPr="00734DBC">
        <w:rPr>
          <w:rFonts w:ascii="Arial" w:hAnsi="Arial" w:cs="Arial"/>
          <w:color w:val="000000"/>
          <w:sz w:val="20"/>
        </w:rPr>
        <w:t>Miss. Code Ann.</w:t>
      </w:r>
      <w:r w:rsidRPr="00734DBC">
        <w:rPr>
          <w:rFonts w:ascii="Arial" w:hAnsi="Arial" w:cs="Arial"/>
          <w:color w:val="000000"/>
          <w:sz w:val="20"/>
        </w:rPr>
        <w:t xml:space="preserve"> §§ 25-61-1 </w:t>
      </w:r>
      <w:r w:rsidRPr="00734DBC">
        <w:rPr>
          <w:rFonts w:ascii="Arial" w:hAnsi="Arial" w:cs="Arial"/>
          <w:i/>
          <w:iCs/>
          <w:color w:val="000000"/>
          <w:sz w:val="20"/>
        </w:rPr>
        <w:t>et seq</w:t>
      </w:r>
      <w:r w:rsidRPr="00734DBC">
        <w:rPr>
          <w:rFonts w:ascii="Arial" w:hAnsi="Arial" w:cs="Arial"/>
          <w:color w:val="000000"/>
          <w:sz w:val="20"/>
        </w:rPr>
        <w:t xml:space="preserve">. </w:t>
      </w:r>
    </w:p>
    <w:p w14:paraId="746E0EF0" w14:textId="3D3FF81C" w:rsidR="00EE67A5" w:rsidRDefault="00EE67A5" w:rsidP="00912028">
      <w:pPr>
        <w:widowControl/>
        <w:overflowPunct/>
        <w:autoSpaceDE/>
        <w:autoSpaceDN/>
        <w:adjustRightInd/>
        <w:jc w:val="both"/>
        <w:textAlignment w:val="auto"/>
        <w:rPr>
          <w:rFonts w:ascii="Arial" w:hAnsi="Arial" w:cs="Arial"/>
          <w:color w:val="000000"/>
          <w:sz w:val="20"/>
        </w:rPr>
      </w:pPr>
    </w:p>
    <w:p w14:paraId="7C483650" w14:textId="1383D926" w:rsidR="00EE67A5" w:rsidRPr="00853AB9" w:rsidRDefault="00EE67A5" w:rsidP="00853AB9">
      <w:pPr>
        <w:pStyle w:val="ListParagraph"/>
        <w:widowControl/>
        <w:numPr>
          <w:ilvl w:val="0"/>
          <w:numId w:val="29"/>
        </w:numPr>
        <w:overflowPunct/>
        <w:jc w:val="both"/>
        <w:textAlignment w:val="auto"/>
        <w:rPr>
          <w:rFonts w:ascii="Arial" w:hAnsi="Arial" w:cs="Arial"/>
          <w:b/>
          <w:bCs/>
          <w:color w:val="000000"/>
          <w:sz w:val="20"/>
        </w:rPr>
      </w:pPr>
      <w:r w:rsidRPr="00853AB9">
        <w:rPr>
          <w:rFonts w:ascii="Arial" w:hAnsi="Arial" w:cs="Arial"/>
          <w:b/>
          <w:color w:val="000000"/>
          <w:sz w:val="20"/>
        </w:rPr>
        <w:t>E-PAYMENT</w:t>
      </w:r>
    </w:p>
    <w:p w14:paraId="79589425" w14:textId="77777777" w:rsidR="00EE67A5" w:rsidRPr="00734DBC" w:rsidRDefault="00EE67A5" w:rsidP="00EE67A5">
      <w:pPr>
        <w:widowControl/>
        <w:overflowPunct/>
        <w:jc w:val="both"/>
        <w:textAlignment w:val="auto"/>
        <w:rPr>
          <w:rFonts w:ascii="Arial" w:hAnsi="Arial" w:cs="Arial"/>
          <w:b/>
          <w:color w:val="000000"/>
          <w:sz w:val="20"/>
        </w:rPr>
      </w:pPr>
    </w:p>
    <w:p w14:paraId="56383DA9" w14:textId="77777777" w:rsidR="00EE67A5" w:rsidRPr="00734DBC" w:rsidRDefault="00EE67A5" w:rsidP="00EE67A5">
      <w:pPr>
        <w:widowControl/>
        <w:overflowPunct/>
        <w:autoSpaceDE/>
        <w:autoSpaceDN/>
        <w:adjustRightInd/>
        <w:jc w:val="both"/>
        <w:textAlignment w:val="auto"/>
        <w:rPr>
          <w:rFonts w:ascii="Arial" w:hAnsi="Arial" w:cs="Arial"/>
          <w:sz w:val="20"/>
        </w:rPr>
      </w:pPr>
      <w:r w:rsidRPr="00734DBC">
        <w:rPr>
          <w:rFonts w:ascii="Arial" w:hAnsi="Arial" w:cs="Arial"/>
          <w:sz w:val="20"/>
        </w:rPr>
        <w:t xml:space="preserve">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 § 31-7-301 </w:t>
      </w:r>
      <w:r w:rsidRPr="00734DBC">
        <w:rPr>
          <w:rFonts w:ascii="Arial" w:hAnsi="Arial" w:cs="Arial"/>
          <w:i/>
          <w:iCs/>
          <w:sz w:val="20"/>
        </w:rPr>
        <w:t>et seq.</w:t>
      </w:r>
    </w:p>
    <w:p w14:paraId="46A25DBA" w14:textId="77777777" w:rsidR="00EE67A5" w:rsidRDefault="00EE67A5" w:rsidP="00EE67A5">
      <w:pPr>
        <w:widowControl/>
        <w:overflowPunct/>
        <w:autoSpaceDE/>
        <w:autoSpaceDN/>
        <w:adjustRightInd/>
        <w:jc w:val="both"/>
        <w:textAlignment w:val="auto"/>
        <w:rPr>
          <w:rFonts w:ascii="Arial" w:hAnsi="Arial" w:cs="Arial"/>
          <w:color w:val="000000"/>
          <w:sz w:val="20"/>
        </w:rPr>
      </w:pPr>
    </w:p>
    <w:p w14:paraId="4E5FDCBF" w14:textId="67916227" w:rsidR="00EE67A5" w:rsidRPr="00853AB9" w:rsidRDefault="00EE67A5" w:rsidP="00853AB9">
      <w:pPr>
        <w:pStyle w:val="ListParagraph"/>
        <w:widowControl/>
        <w:numPr>
          <w:ilvl w:val="0"/>
          <w:numId w:val="29"/>
        </w:numPr>
        <w:overflowPunct/>
        <w:jc w:val="both"/>
        <w:textAlignment w:val="auto"/>
        <w:rPr>
          <w:rFonts w:ascii="Arial" w:hAnsi="Arial" w:cs="Arial"/>
          <w:b/>
          <w:bCs/>
          <w:color w:val="000000"/>
          <w:sz w:val="20"/>
        </w:rPr>
      </w:pPr>
      <w:r w:rsidRPr="00853AB9">
        <w:rPr>
          <w:rFonts w:ascii="Arial" w:hAnsi="Arial" w:cs="Arial"/>
          <w:b/>
          <w:bCs/>
          <w:color w:val="000000"/>
          <w:sz w:val="20"/>
        </w:rPr>
        <w:t>E-VERIFICATION</w:t>
      </w:r>
    </w:p>
    <w:p w14:paraId="4EA46886" w14:textId="77777777" w:rsidR="00EE67A5" w:rsidRPr="00734DBC" w:rsidRDefault="00EE67A5" w:rsidP="00EE67A5">
      <w:pPr>
        <w:widowControl/>
        <w:overflowPunct/>
        <w:jc w:val="both"/>
        <w:textAlignment w:val="auto"/>
        <w:rPr>
          <w:rFonts w:ascii="Arial" w:hAnsi="Arial" w:cs="Arial"/>
          <w:b/>
          <w:bCs/>
          <w:color w:val="000000"/>
          <w:sz w:val="20"/>
        </w:rPr>
      </w:pPr>
    </w:p>
    <w:p w14:paraId="144AAE0E" w14:textId="77777777" w:rsidR="00EE67A5" w:rsidRPr="00734DBC" w:rsidRDefault="00EE67A5" w:rsidP="00EE67A5">
      <w:pPr>
        <w:widowControl/>
        <w:overflowPunct/>
        <w:jc w:val="both"/>
        <w:textAlignment w:val="auto"/>
        <w:rPr>
          <w:rFonts w:ascii="Arial" w:hAnsi="Arial" w:cs="Arial"/>
          <w:bCs/>
          <w:color w:val="000000"/>
          <w:sz w:val="20"/>
        </w:rPr>
      </w:pPr>
      <w:r w:rsidRPr="00734DBC">
        <w:rPr>
          <w:rFonts w:ascii="Arial" w:hAnsi="Arial" w:cs="Arial"/>
          <w:bCs/>
          <w:color w:val="000000"/>
          <w:sz w:val="20"/>
        </w:rPr>
        <w:t xml:space="preserve">If applicable, Contractor represents and warrants that it will ensure its compliance with the Mississippi Employment Protection Act of 2008 and will register and participate in the status verification system for all newly hired employees. Mississippi Code Ann. §§ 71-11-1 </w:t>
      </w:r>
      <w:r w:rsidRPr="00734DBC">
        <w:rPr>
          <w:rFonts w:ascii="Arial" w:hAnsi="Arial" w:cs="Arial"/>
          <w:bCs/>
          <w:i/>
          <w:iCs/>
          <w:color w:val="000000"/>
          <w:sz w:val="20"/>
        </w:rPr>
        <w:t>et seq</w:t>
      </w:r>
      <w:r w:rsidRPr="00734DBC">
        <w:rPr>
          <w:rFonts w:ascii="Arial" w:hAnsi="Arial" w:cs="Arial"/>
          <w:bCs/>
          <w:iCs/>
          <w:color w:val="000000"/>
          <w:sz w:val="20"/>
        </w:rPr>
        <w:t xml:space="preserve">.  </w:t>
      </w:r>
      <w:r w:rsidRPr="00734DBC">
        <w:rPr>
          <w:rFonts w:ascii="Arial" w:hAnsi="Arial" w:cs="Arial"/>
          <w:bCs/>
          <w:color w:val="000000"/>
          <w:sz w:val="20"/>
        </w:rPr>
        <w:t xml:space="preserve">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 </w:t>
      </w:r>
    </w:p>
    <w:p w14:paraId="10040C9B" w14:textId="77777777" w:rsidR="00EE67A5" w:rsidRPr="00734DBC" w:rsidRDefault="00EE67A5" w:rsidP="00EE67A5">
      <w:pPr>
        <w:widowControl/>
        <w:overflowPunct/>
        <w:jc w:val="both"/>
        <w:textAlignment w:val="auto"/>
        <w:rPr>
          <w:rFonts w:ascii="Arial" w:hAnsi="Arial" w:cs="Arial"/>
          <w:bCs/>
          <w:color w:val="000000"/>
          <w:sz w:val="20"/>
        </w:rPr>
      </w:pPr>
    </w:p>
    <w:p w14:paraId="06644EA9" w14:textId="77777777" w:rsidR="00EE67A5" w:rsidRPr="00734DBC" w:rsidRDefault="00EE67A5" w:rsidP="00EE67A5">
      <w:pPr>
        <w:widowControl/>
        <w:overflowPunct/>
        <w:jc w:val="both"/>
        <w:textAlignment w:val="auto"/>
        <w:rPr>
          <w:rFonts w:ascii="Arial" w:hAnsi="Arial" w:cs="Arial"/>
          <w:bCs/>
          <w:color w:val="000000"/>
          <w:sz w:val="20"/>
        </w:rPr>
      </w:pPr>
      <w:r w:rsidRPr="00734DBC">
        <w:rPr>
          <w:rFonts w:ascii="Arial" w:hAnsi="Arial" w:cs="Arial"/>
          <w:bCs/>
          <w:color w:val="000000"/>
          <w:sz w:val="20"/>
        </w:rPr>
        <w:t xml:space="preserve">(1) termination of this contract for services and ineligibility for any state or public contract in Mississippi for up to three (3) years with notice of such cancellation/termination being made public; </w:t>
      </w:r>
    </w:p>
    <w:p w14:paraId="512A4D49" w14:textId="77777777" w:rsidR="00EE67A5" w:rsidRPr="00734DBC" w:rsidRDefault="00EE67A5" w:rsidP="00EE67A5">
      <w:pPr>
        <w:widowControl/>
        <w:overflowPunct/>
        <w:jc w:val="both"/>
        <w:textAlignment w:val="auto"/>
        <w:rPr>
          <w:rFonts w:ascii="Arial" w:hAnsi="Arial" w:cs="Arial"/>
          <w:bCs/>
          <w:color w:val="000000"/>
          <w:sz w:val="20"/>
        </w:rPr>
      </w:pPr>
    </w:p>
    <w:p w14:paraId="5EE3C395" w14:textId="77777777" w:rsidR="00EE67A5" w:rsidRPr="00734DBC" w:rsidRDefault="00EE67A5" w:rsidP="00EE67A5">
      <w:pPr>
        <w:widowControl/>
        <w:overflowPunct/>
        <w:jc w:val="both"/>
        <w:textAlignment w:val="auto"/>
        <w:rPr>
          <w:rFonts w:ascii="Arial" w:hAnsi="Arial" w:cs="Arial"/>
          <w:bCs/>
          <w:color w:val="000000"/>
          <w:sz w:val="20"/>
        </w:rPr>
      </w:pPr>
      <w:r w:rsidRPr="00734DBC">
        <w:rPr>
          <w:rFonts w:ascii="Arial" w:hAnsi="Arial" w:cs="Arial"/>
          <w:bCs/>
          <w:color w:val="000000"/>
          <w:sz w:val="20"/>
        </w:rPr>
        <w:t xml:space="preserve">(2) the loss of any license, permit, certification or other document granted to Contractor by an agency, department or governmental entity for the right to do business in Mississippi for up to one (1) year; or, </w:t>
      </w:r>
    </w:p>
    <w:p w14:paraId="62D311B4" w14:textId="77777777" w:rsidR="00EE67A5" w:rsidRPr="00734DBC" w:rsidRDefault="00EE67A5" w:rsidP="00EE67A5">
      <w:pPr>
        <w:widowControl/>
        <w:overflowPunct/>
        <w:jc w:val="both"/>
        <w:textAlignment w:val="auto"/>
        <w:rPr>
          <w:rFonts w:ascii="Arial" w:hAnsi="Arial" w:cs="Arial"/>
          <w:bCs/>
          <w:color w:val="000000"/>
          <w:sz w:val="20"/>
        </w:rPr>
      </w:pPr>
    </w:p>
    <w:p w14:paraId="565B19C7" w14:textId="77777777" w:rsidR="00EE67A5" w:rsidRPr="00734DBC" w:rsidRDefault="00EE67A5" w:rsidP="00EE67A5">
      <w:pPr>
        <w:widowControl/>
        <w:overflowPunct/>
        <w:jc w:val="both"/>
        <w:textAlignment w:val="auto"/>
        <w:rPr>
          <w:rFonts w:ascii="Arial" w:hAnsi="Arial" w:cs="Arial"/>
          <w:bCs/>
          <w:color w:val="000000"/>
          <w:sz w:val="20"/>
        </w:rPr>
      </w:pPr>
      <w:r w:rsidRPr="00734DBC">
        <w:rPr>
          <w:rFonts w:ascii="Arial" w:hAnsi="Arial" w:cs="Arial"/>
          <w:bCs/>
          <w:color w:val="000000"/>
          <w:sz w:val="20"/>
        </w:rPr>
        <w:t xml:space="preserve">(3) both. In the event of such cancellation/termination, Contractor would also be liable for any additional costs incurred by the State due to Contract cancellation or loss of license or permit to do business in the State. </w:t>
      </w:r>
    </w:p>
    <w:p w14:paraId="7FF8DD00" w14:textId="77777777" w:rsidR="00EE67A5" w:rsidRPr="00734DBC" w:rsidRDefault="00EE67A5" w:rsidP="00EE67A5">
      <w:pPr>
        <w:widowControl/>
        <w:overflowPunct/>
        <w:jc w:val="both"/>
        <w:textAlignment w:val="auto"/>
        <w:rPr>
          <w:rFonts w:ascii="Arial" w:hAnsi="Arial" w:cs="Arial"/>
          <w:b/>
          <w:color w:val="000000"/>
          <w:sz w:val="20"/>
        </w:rPr>
      </w:pPr>
    </w:p>
    <w:p w14:paraId="2236A52B" w14:textId="18C2CF26" w:rsidR="00912028" w:rsidRPr="00853AB9"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z w:val="20"/>
        </w:rPr>
      </w:pPr>
      <w:r w:rsidRPr="00853AB9">
        <w:rPr>
          <w:rFonts w:ascii="Arial" w:eastAsia="Arial Unicode MS" w:hAnsi="Arial" w:cs="Arial"/>
          <w:b/>
          <w:bCs/>
          <w:color w:val="000000"/>
          <w:sz w:val="20"/>
        </w:rPr>
        <w:t>EXCEPTIONS TO CONFIDENTIAL INFORMATION</w:t>
      </w:r>
    </w:p>
    <w:p w14:paraId="256B174C" w14:textId="77777777" w:rsidR="00912028" w:rsidRPr="00734DBC" w:rsidRDefault="00912028" w:rsidP="00912028">
      <w:pPr>
        <w:widowControl/>
        <w:overflowPunct/>
        <w:autoSpaceDE/>
        <w:autoSpaceDN/>
        <w:adjustRightInd/>
        <w:ind w:left="360"/>
        <w:jc w:val="both"/>
        <w:textAlignment w:val="auto"/>
        <w:rPr>
          <w:rFonts w:ascii="Arial" w:hAnsi="Arial" w:cs="Arial"/>
          <w:sz w:val="20"/>
        </w:rPr>
      </w:pPr>
    </w:p>
    <w:p w14:paraId="18698CB0" w14:textId="77777777" w:rsidR="00912028" w:rsidRPr="00734DBC" w:rsidRDefault="00912028" w:rsidP="00912028">
      <w:pPr>
        <w:widowControl/>
        <w:overflowPunct/>
        <w:autoSpaceDE/>
        <w:autoSpaceDN/>
        <w:adjustRightInd/>
        <w:jc w:val="both"/>
        <w:textAlignment w:val="auto"/>
        <w:rPr>
          <w:rFonts w:ascii="Arial" w:hAnsi="Arial" w:cs="Arial"/>
          <w:color w:val="000000"/>
          <w:sz w:val="20"/>
        </w:rPr>
      </w:pPr>
      <w:r w:rsidRPr="00734DBC">
        <w:rPr>
          <w:rFonts w:ascii="Arial" w:hAnsi="Arial" w:cs="Arial"/>
          <w:color w:val="000000"/>
          <w:sz w:val="20"/>
        </w:rPr>
        <w:t xml:space="preserve">Contractor and the State shall not be obligated to treat as confidential and proprietary any information disclosed by the other party (“disclosing party”) which: </w:t>
      </w:r>
    </w:p>
    <w:p w14:paraId="2446F9C1" w14:textId="77777777" w:rsidR="00912028" w:rsidRPr="00734DBC" w:rsidRDefault="00912028" w:rsidP="00912028">
      <w:pPr>
        <w:widowControl/>
        <w:overflowPunct/>
        <w:autoSpaceDE/>
        <w:autoSpaceDN/>
        <w:adjustRightInd/>
        <w:jc w:val="both"/>
        <w:textAlignment w:val="auto"/>
        <w:rPr>
          <w:rFonts w:ascii="Arial" w:hAnsi="Arial" w:cs="Arial"/>
          <w:color w:val="000000"/>
          <w:sz w:val="20"/>
        </w:rPr>
      </w:pPr>
    </w:p>
    <w:p w14:paraId="51E83555" w14:textId="77777777" w:rsidR="00912028" w:rsidRPr="00734DBC" w:rsidRDefault="00912028" w:rsidP="00912028">
      <w:pPr>
        <w:widowControl/>
        <w:overflowPunct/>
        <w:autoSpaceDE/>
        <w:autoSpaceDN/>
        <w:adjustRightInd/>
        <w:ind w:left="450" w:hanging="450"/>
        <w:jc w:val="both"/>
        <w:textAlignment w:val="auto"/>
        <w:rPr>
          <w:rFonts w:ascii="Arial" w:hAnsi="Arial" w:cs="Arial"/>
          <w:color w:val="000000"/>
          <w:sz w:val="20"/>
        </w:rPr>
      </w:pPr>
      <w:r w:rsidRPr="00734DBC">
        <w:rPr>
          <w:rFonts w:ascii="Arial" w:hAnsi="Arial" w:cs="Arial"/>
          <w:color w:val="000000"/>
          <w:sz w:val="20"/>
        </w:rPr>
        <w:t xml:space="preserve">(1) is rightfully known to the recipient prior to negotiations leading to this agreement, other than information obtained in confidence under prior engagements; </w:t>
      </w:r>
    </w:p>
    <w:p w14:paraId="5452DE03" w14:textId="77777777" w:rsidR="00912028" w:rsidRPr="00734DBC" w:rsidRDefault="00912028" w:rsidP="00912028">
      <w:pPr>
        <w:widowControl/>
        <w:overflowPunct/>
        <w:autoSpaceDE/>
        <w:autoSpaceDN/>
        <w:adjustRightInd/>
        <w:jc w:val="both"/>
        <w:textAlignment w:val="auto"/>
        <w:rPr>
          <w:rFonts w:ascii="Arial" w:hAnsi="Arial" w:cs="Arial"/>
          <w:color w:val="000000"/>
          <w:sz w:val="20"/>
        </w:rPr>
      </w:pPr>
    </w:p>
    <w:p w14:paraId="0A1BF4A8" w14:textId="77777777" w:rsidR="00912028" w:rsidRPr="00734DBC" w:rsidRDefault="00912028" w:rsidP="00912028">
      <w:pPr>
        <w:widowControl/>
        <w:overflowPunct/>
        <w:autoSpaceDE/>
        <w:autoSpaceDN/>
        <w:adjustRightInd/>
        <w:ind w:left="450" w:hanging="450"/>
        <w:jc w:val="both"/>
        <w:textAlignment w:val="auto"/>
        <w:rPr>
          <w:rFonts w:ascii="Arial" w:hAnsi="Arial" w:cs="Arial"/>
          <w:color w:val="000000"/>
          <w:sz w:val="20"/>
        </w:rPr>
      </w:pPr>
      <w:r w:rsidRPr="00734DBC">
        <w:rPr>
          <w:rFonts w:ascii="Arial" w:hAnsi="Arial" w:cs="Arial"/>
          <w:color w:val="000000"/>
          <w:sz w:val="20"/>
        </w:rPr>
        <w:t xml:space="preserve">(2)  is generally known or easily ascertainable by nonparties of ordinary skill in the business of the customer; </w:t>
      </w:r>
    </w:p>
    <w:p w14:paraId="6D858328" w14:textId="77777777" w:rsidR="00912028" w:rsidRPr="00734DBC" w:rsidRDefault="00912028" w:rsidP="00912028">
      <w:pPr>
        <w:widowControl/>
        <w:tabs>
          <w:tab w:val="left" w:pos="450"/>
        </w:tabs>
        <w:overflowPunct/>
        <w:autoSpaceDE/>
        <w:autoSpaceDN/>
        <w:adjustRightInd/>
        <w:jc w:val="both"/>
        <w:textAlignment w:val="auto"/>
        <w:rPr>
          <w:rFonts w:ascii="Arial" w:hAnsi="Arial" w:cs="Arial"/>
          <w:color w:val="000000"/>
          <w:sz w:val="20"/>
        </w:rPr>
      </w:pPr>
    </w:p>
    <w:p w14:paraId="3605833A" w14:textId="77777777" w:rsidR="00912028" w:rsidRPr="00734DBC" w:rsidRDefault="00912028" w:rsidP="00912028">
      <w:pPr>
        <w:widowControl/>
        <w:tabs>
          <w:tab w:val="left" w:pos="450"/>
        </w:tabs>
        <w:overflowPunct/>
        <w:autoSpaceDE/>
        <w:autoSpaceDN/>
        <w:adjustRightInd/>
        <w:ind w:left="450" w:hanging="450"/>
        <w:jc w:val="both"/>
        <w:textAlignment w:val="auto"/>
        <w:rPr>
          <w:rFonts w:ascii="Arial" w:hAnsi="Arial" w:cs="Arial"/>
          <w:color w:val="000000"/>
          <w:sz w:val="20"/>
        </w:rPr>
      </w:pPr>
      <w:r w:rsidRPr="00734DBC">
        <w:rPr>
          <w:rFonts w:ascii="Arial" w:hAnsi="Arial" w:cs="Arial"/>
          <w:color w:val="000000"/>
          <w:sz w:val="20"/>
        </w:rPr>
        <w:t xml:space="preserve">(3) is released by the disclosing party to any other person, firm, or entity (including governmental agencies or bureaus) without restriction; </w:t>
      </w:r>
    </w:p>
    <w:p w14:paraId="0C881EEA" w14:textId="77777777" w:rsidR="00912028" w:rsidRPr="00734DBC" w:rsidRDefault="00912028" w:rsidP="00912028">
      <w:pPr>
        <w:widowControl/>
        <w:overflowPunct/>
        <w:autoSpaceDE/>
        <w:autoSpaceDN/>
        <w:adjustRightInd/>
        <w:jc w:val="both"/>
        <w:textAlignment w:val="auto"/>
        <w:rPr>
          <w:rFonts w:ascii="Arial" w:hAnsi="Arial" w:cs="Arial"/>
          <w:color w:val="000000"/>
          <w:sz w:val="20"/>
        </w:rPr>
      </w:pPr>
    </w:p>
    <w:p w14:paraId="5D16BE7D" w14:textId="77777777" w:rsidR="00912028" w:rsidRPr="00734DBC" w:rsidRDefault="00912028" w:rsidP="00912028">
      <w:pPr>
        <w:widowControl/>
        <w:overflowPunct/>
        <w:autoSpaceDE/>
        <w:autoSpaceDN/>
        <w:adjustRightInd/>
        <w:ind w:left="450" w:hanging="450"/>
        <w:jc w:val="both"/>
        <w:textAlignment w:val="auto"/>
        <w:rPr>
          <w:rFonts w:ascii="Arial" w:hAnsi="Arial" w:cs="Arial"/>
          <w:color w:val="000000"/>
          <w:sz w:val="20"/>
        </w:rPr>
      </w:pPr>
      <w:r w:rsidRPr="00734DBC">
        <w:rPr>
          <w:rFonts w:ascii="Arial" w:hAnsi="Arial" w:cs="Arial"/>
          <w:color w:val="000000"/>
          <w:sz w:val="20"/>
        </w:rPr>
        <w:t xml:space="preserve">(4) is independently developed by the recipient without any reliance on confidential information; </w:t>
      </w:r>
    </w:p>
    <w:p w14:paraId="4C96A630" w14:textId="77777777" w:rsidR="00912028" w:rsidRPr="00734DBC" w:rsidRDefault="00912028" w:rsidP="00912028">
      <w:pPr>
        <w:widowControl/>
        <w:overflowPunct/>
        <w:autoSpaceDE/>
        <w:autoSpaceDN/>
        <w:adjustRightInd/>
        <w:jc w:val="both"/>
        <w:textAlignment w:val="auto"/>
        <w:rPr>
          <w:rFonts w:ascii="Arial" w:hAnsi="Arial" w:cs="Arial"/>
          <w:color w:val="000000"/>
          <w:sz w:val="20"/>
        </w:rPr>
      </w:pPr>
    </w:p>
    <w:p w14:paraId="4A72650A" w14:textId="77777777" w:rsidR="00912028" w:rsidRPr="00734DBC" w:rsidRDefault="00912028" w:rsidP="00912028">
      <w:pPr>
        <w:widowControl/>
        <w:overflowPunct/>
        <w:autoSpaceDE/>
        <w:autoSpaceDN/>
        <w:adjustRightInd/>
        <w:ind w:left="450" w:hanging="450"/>
        <w:jc w:val="both"/>
        <w:textAlignment w:val="auto"/>
        <w:rPr>
          <w:rFonts w:ascii="Arial" w:hAnsi="Arial" w:cs="Arial"/>
          <w:color w:val="000000"/>
          <w:sz w:val="20"/>
        </w:rPr>
      </w:pPr>
      <w:r w:rsidRPr="00734DBC">
        <w:rPr>
          <w:rFonts w:ascii="Arial" w:hAnsi="Arial" w:cs="Arial"/>
          <w:color w:val="000000"/>
          <w:sz w:val="20"/>
        </w:rPr>
        <w:t>(5)</w:t>
      </w:r>
      <w:r w:rsidR="00A30081" w:rsidRPr="00734DBC">
        <w:rPr>
          <w:rFonts w:ascii="Arial" w:hAnsi="Arial" w:cs="Arial"/>
          <w:color w:val="000000"/>
          <w:sz w:val="20"/>
        </w:rPr>
        <w:t xml:space="preserve">  </w:t>
      </w:r>
      <w:r w:rsidRPr="00734DBC">
        <w:rPr>
          <w:rFonts w:ascii="Arial" w:hAnsi="Arial" w:cs="Arial"/>
          <w:color w:val="000000"/>
          <w:sz w:val="20"/>
        </w:rPr>
        <w:t xml:space="preserve">is or later becomes part of the public domain or may be lawfully obtained by the State or Contractor from any nonparty; or, </w:t>
      </w:r>
    </w:p>
    <w:p w14:paraId="219B162A" w14:textId="77777777" w:rsidR="00A30081" w:rsidRPr="00734DBC" w:rsidRDefault="00A30081" w:rsidP="00A30081">
      <w:pPr>
        <w:widowControl/>
        <w:overflowPunct/>
        <w:autoSpaceDE/>
        <w:autoSpaceDN/>
        <w:adjustRightInd/>
        <w:ind w:left="360"/>
        <w:jc w:val="both"/>
        <w:textAlignment w:val="auto"/>
        <w:rPr>
          <w:rFonts w:ascii="Arial" w:hAnsi="Arial" w:cs="Arial"/>
          <w:color w:val="000000"/>
          <w:sz w:val="20"/>
        </w:rPr>
      </w:pPr>
    </w:p>
    <w:p w14:paraId="55AE0174" w14:textId="77777777" w:rsidR="00912028" w:rsidRPr="00734DBC" w:rsidRDefault="00A30081" w:rsidP="00A30081">
      <w:pPr>
        <w:widowControl/>
        <w:overflowPunct/>
        <w:autoSpaceDE/>
        <w:autoSpaceDN/>
        <w:adjustRightInd/>
        <w:jc w:val="both"/>
        <w:textAlignment w:val="auto"/>
        <w:rPr>
          <w:rFonts w:ascii="Arial" w:hAnsi="Arial" w:cs="Arial"/>
          <w:color w:val="000000"/>
          <w:sz w:val="20"/>
        </w:rPr>
      </w:pPr>
      <w:r w:rsidRPr="00734DBC">
        <w:rPr>
          <w:rFonts w:ascii="Arial" w:hAnsi="Arial" w:cs="Arial"/>
          <w:color w:val="000000"/>
          <w:sz w:val="20"/>
        </w:rPr>
        <w:t xml:space="preserve">(6)   </w:t>
      </w:r>
      <w:r w:rsidR="00912028" w:rsidRPr="00734DBC">
        <w:rPr>
          <w:rFonts w:ascii="Arial" w:hAnsi="Arial" w:cs="Arial"/>
          <w:color w:val="000000"/>
          <w:sz w:val="20"/>
        </w:rPr>
        <w:t xml:space="preserve">is disclosed with the disclosing party’s prior written consent. </w:t>
      </w:r>
    </w:p>
    <w:p w14:paraId="0F7AA1D3" w14:textId="77777777" w:rsidR="00912028" w:rsidRPr="00734DBC" w:rsidRDefault="00912028" w:rsidP="00912028">
      <w:pPr>
        <w:widowControl/>
        <w:overflowPunct/>
        <w:autoSpaceDE/>
        <w:autoSpaceDN/>
        <w:adjustRightInd/>
        <w:ind w:left="450"/>
        <w:jc w:val="both"/>
        <w:textAlignment w:val="auto"/>
        <w:rPr>
          <w:rFonts w:ascii="Arial" w:hAnsi="Arial" w:cs="Arial"/>
          <w:color w:val="000000"/>
          <w:sz w:val="20"/>
        </w:rPr>
      </w:pPr>
    </w:p>
    <w:p w14:paraId="1D981E98" w14:textId="227F1E51" w:rsidR="00EE67A5" w:rsidRPr="00853AB9" w:rsidRDefault="00EE67A5" w:rsidP="00853AB9">
      <w:pPr>
        <w:pStyle w:val="ListParagraph"/>
        <w:widowControl/>
        <w:numPr>
          <w:ilvl w:val="0"/>
          <w:numId w:val="29"/>
        </w:numPr>
        <w:overflowPunct/>
        <w:jc w:val="both"/>
        <w:textAlignment w:val="auto"/>
        <w:rPr>
          <w:rFonts w:ascii="Arial" w:hAnsi="Arial" w:cs="Arial"/>
          <w:b/>
          <w:color w:val="000000"/>
          <w:sz w:val="20"/>
        </w:rPr>
      </w:pPr>
      <w:r w:rsidRPr="00853AB9">
        <w:rPr>
          <w:rFonts w:ascii="Arial" w:hAnsi="Arial" w:cs="Arial"/>
          <w:b/>
          <w:color w:val="000000"/>
          <w:sz w:val="20"/>
        </w:rPr>
        <w:t>FORCE MAJEURE</w:t>
      </w:r>
    </w:p>
    <w:p w14:paraId="6FDA791E" w14:textId="77777777" w:rsidR="00EE67A5" w:rsidRPr="00734DBC" w:rsidRDefault="00EE67A5" w:rsidP="00EE67A5">
      <w:pPr>
        <w:widowControl/>
        <w:overflowPunct/>
        <w:jc w:val="both"/>
        <w:textAlignment w:val="auto"/>
        <w:rPr>
          <w:rFonts w:ascii="Arial" w:hAnsi="Arial" w:cs="Arial"/>
          <w:b/>
          <w:color w:val="000000"/>
          <w:sz w:val="20"/>
        </w:rPr>
      </w:pPr>
    </w:p>
    <w:p w14:paraId="60205EF8" w14:textId="2B65742D" w:rsidR="00EE67A5" w:rsidRPr="00734DBC" w:rsidRDefault="00EE67A5" w:rsidP="00EE67A5">
      <w:pPr>
        <w:widowControl/>
        <w:overflowPunct/>
        <w:jc w:val="both"/>
        <w:textAlignment w:val="auto"/>
        <w:rPr>
          <w:rFonts w:ascii="Arial" w:hAnsi="Arial" w:cs="Arial"/>
          <w:i/>
          <w:color w:val="000000"/>
          <w:sz w:val="20"/>
        </w:rPr>
      </w:pPr>
      <w:r w:rsidRPr="00734DBC">
        <w:rPr>
          <w:rFonts w:ascii="Arial" w:hAnsi="Arial" w:cs="Arial"/>
          <w:color w:val="000000"/>
          <w:sz w:val="20"/>
        </w:rPr>
        <w:t>Each party shall be excused from performance for any period and to the extent that it is prevented from performing any obligation or service, in whole or in part, as a result of cause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MDE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MDE determines it to be in its best interest to terminate this agreement</w:t>
      </w:r>
    </w:p>
    <w:p w14:paraId="77BC2FBF" w14:textId="77777777" w:rsidR="00EE67A5" w:rsidRDefault="00EE67A5" w:rsidP="00EE67A5">
      <w:pPr>
        <w:widowControl/>
        <w:overflowPunct/>
        <w:autoSpaceDE/>
        <w:autoSpaceDN/>
        <w:adjustRightInd/>
        <w:jc w:val="both"/>
        <w:textAlignment w:val="auto"/>
        <w:rPr>
          <w:rFonts w:ascii="Arial" w:hAnsi="Arial" w:cs="Arial"/>
          <w:b/>
          <w:sz w:val="20"/>
          <w:highlight w:val="green"/>
          <w:lang w:eastAsia="x-none"/>
        </w:rPr>
      </w:pPr>
    </w:p>
    <w:p w14:paraId="54E8370B" w14:textId="5592B3B9" w:rsidR="00EE67A5" w:rsidRPr="00853AB9" w:rsidRDefault="00EE67A5" w:rsidP="00853AB9">
      <w:pPr>
        <w:pStyle w:val="ListParagraph"/>
        <w:widowControl/>
        <w:numPr>
          <w:ilvl w:val="0"/>
          <w:numId w:val="29"/>
        </w:numPr>
        <w:overflowPunct/>
        <w:autoSpaceDE/>
        <w:autoSpaceDN/>
        <w:adjustRightInd/>
        <w:jc w:val="both"/>
        <w:textAlignment w:val="auto"/>
        <w:rPr>
          <w:rFonts w:ascii="Arial" w:hAnsi="Arial" w:cs="Arial"/>
          <w:b/>
          <w:sz w:val="20"/>
          <w:lang w:eastAsia="x-none"/>
        </w:rPr>
      </w:pPr>
      <w:r w:rsidRPr="00853AB9">
        <w:rPr>
          <w:rFonts w:ascii="Arial" w:hAnsi="Arial" w:cs="Arial"/>
          <w:b/>
          <w:sz w:val="20"/>
          <w:highlight w:val="green"/>
          <w:lang w:val="x-none" w:eastAsia="x-none"/>
        </w:rPr>
        <w:t>I</w:t>
      </w:r>
      <w:r w:rsidRPr="00853AB9">
        <w:rPr>
          <w:rFonts w:ascii="Arial" w:hAnsi="Arial" w:cs="Arial"/>
          <w:b/>
          <w:sz w:val="20"/>
          <w:highlight w:val="green"/>
          <w:lang w:eastAsia="x-none"/>
        </w:rPr>
        <w:t>N</w:t>
      </w:r>
      <w:r w:rsidRPr="00853AB9">
        <w:rPr>
          <w:rFonts w:ascii="Arial" w:hAnsi="Arial" w:cs="Arial"/>
          <w:b/>
          <w:sz w:val="20"/>
          <w:highlight w:val="green"/>
          <w:lang w:val="x-none" w:eastAsia="x-none"/>
        </w:rPr>
        <w:t>DEMNIFICATION</w:t>
      </w:r>
    </w:p>
    <w:p w14:paraId="6B9490DD" w14:textId="77777777" w:rsidR="00EE67A5" w:rsidRPr="00734DBC" w:rsidRDefault="00EE67A5" w:rsidP="00EE67A5">
      <w:pPr>
        <w:widowControl/>
        <w:overflowPunct/>
        <w:autoSpaceDE/>
        <w:autoSpaceDN/>
        <w:adjustRightInd/>
        <w:jc w:val="both"/>
        <w:textAlignment w:val="auto"/>
        <w:rPr>
          <w:rFonts w:ascii="Arial" w:hAnsi="Arial" w:cs="Arial"/>
          <w:b/>
          <w:sz w:val="20"/>
          <w:lang w:eastAsia="x-none"/>
        </w:rPr>
      </w:pPr>
    </w:p>
    <w:p w14:paraId="346E9627" w14:textId="3EC7D1C0" w:rsidR="00B117C6" w:rsidRPr="00B117C6" w:rsidRDefault="00B117C6" w:rsidP="00B117C6">
      <w:pPr>
        <w:ind w:left="90"/>
        <w:jc w:val="both"/>
        <w:rPr>
          <w:rFonts w:ascii="Arial" w:hAnsi="Arial" w:cs="Arial"/>
          <w:sz w:val="20"/>
        </w:rPr>
      </w:pPr>
      <w:r w:rsidRPr="00B117C6">
        <w:rPr>
          <w:rFonts w:ascii="Arial" w:hAnsi="Arial" w:cs="Arial"/>
          <w:sz w:val="20"/>
        </w:rPr>
        <w:t>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concurrence of the Office of the Mississippi Attorney General, which shall not be unreasonably withheld.</w:t>
      </w:r>
    </w:p>
    <w:p w14:paraId="64A098C0" w14:textId="77777777" w:rsidR="00EE67A5" w:rsidRPr="00734DBC" w:rsidRDefault="00EE67A5" w:rsidP="00EE67A5">
      <w:pPr>
        <w:widowControl/>
        <w:overflowPunct/>
        <w:autoSpaceDE/>
        <w:autoSpaceDN/>
        <w:adjustRightInd/>
        <w:jc w:val="both"/>
        <w:textAlignment w:val="auto"/>
        <w:rPr>
          <w:rFonts w:ascii="Arial" w:hAnsi="Arial" w:cs="Arial"/>
          <w:sz w:val="20"/>
          <w:lang w:val="x-none" w:eastAsia="x-none"/>
        </w:rPr>
      </w:pPr>
    </w:p>
    <w:p w14:paraId="0010ED66" w14:textId="77777777" w:rsidR="00EE67A5" w:rsidRPr="00734DBC" w:rsidRDefault="00EE67A5" w:rsidP="00EE67A5">
      <w:pPr>
        <w:widowControl/>
        <w:overflowPunct/>
        <w:autoSpaceDE/>
        <w:autoSpaceDN/>
        <w:adjustRightInd/>
        <w:jc w:val="both"/>
        <w:textAlignment w:val="auto"/>
        <w:rPr>
          <w:rFonts w:ascii="Arial" w:hAnsi="Arial" w:cs="Arial"/>
          <w:sz w:val="20"/>
          <w:lang w:eastAsia="x-none"/>
        </w:rPr>
      </w:pPr>
      <w:r w:rsidRPr="00734DBC">
        <w:rPr>
          <w:rFonts w:ascii="Arial" w:hAnsi="Arial" w:cs="Arial"/>
          <w:sz w:val="20"/>
          <w:highlight w:val="green"/>
          <w:lang w:eastAsia="x-none"/>
        </w:rPr>
        <w:t>OR</w:t>
      </w:r>
    </w:p>
    <w:p w14:paraId="247007E5" w14:textId="77777777" w:rsidR="00EE67A5" w:rsidRPr="00734DBC" w:rsidRDefault="00EE67A5" w:rsidP="00EE67A5">
      <w:pPr>
        <w:widowControl/>
        <w:overflowPunct/>
        <w:autoSpaceDE/>
        <w:autoSpaceDN/>
        <w:adjustRightInd/>
        <w:jc w:val="both"/>
        <w:textAlignment w:val="auto"/>
        <w:rPr>
          <w:rFonts w:ascii="Arial" w:hAnsi="Arial" w:cs="Arial"/>
          <w:b/>
          <w:sz w:val="20"/>
          <w:lang w:val="x-none" w:eastAsia="x-none"/>
        </w:rPr>
      </w:pPr>
    </w:p>
    <w:p w14:paraId="78EBAB9D" w14:textId="69404BE4" w:rsidR="00EE67A5" w:rsidRPr="00734DBC" w:rsidRDefault="00853AB9" w:rsidP="00EE67A5">
      <w:pPr>
        <w:widowControl/>
        <w:overflowPunct/>
        <w:autoSpaceDE/>
        <w:autoSpaceDN/>
        <w:adjustRightInd/>
        <w:jc w:val="both"/>
        <w:textAlignment w:val="auto"/>
        <w:rPr>
          <w:rFonts w:ascii="Arial" w:hAnsi="Arial" w:cs="Arial"/>
          <w:sz w:val="20"/>
          <w:lang w:eastAsia="x-none"/>
        </w:rPr>
      </w:pPr>
      <w:r>
        <w:rPr>
          <w:rFonts w:ascii="Arial" w:hAnsi="Arial" w:cs="Arial"/>
          <w:b/>
          <w:color w:val="FF0000"/>
          <w:sz w:val="20"/>
          <w:highlight w:val="green"/>
          <w:lang w:eastAsia="x-none"/>
        </w:rPr>
        <w:t xml:space="preserve"># </w:t>
      </w:r>
      <w:r w:rsidRPr="00734DBC">
        <w:rPr>
          <w:rFonts w:ascii="Arial" w:hAnsi="Arial" w:cs="Arial"/>
          <w:b/>
          <w:sz w:val="20"/>
          <w:highlight w:val="green"/>
          <w:lang w:eastAsia="x-none"/>
        </w:rPr>
        <w:t>INDEMNIFICATION</w:t>
      </w:r>
      <w:r w:rsidR="00EE67A5" w:rsidRPr="00734DBC">
        <w:rPr>
          <w:rFonts w:ascii="Arial" w:hAnsi="Arial" w:cs="Arial"/>
          <w:b/>
          <w:sz w:val="20"/>
          <w:highlight w:val="green"/>
          <w:lang w:eastAsia="x-none"/>
        </w:rPr>
        <w:t xml:space="preserve"> </w:t>
      </w:r>
      <w:r w:rsidR="00EE67A5" w:rsidRPr="00734DBC">
        <w:rPr>
          <w:rFonts w:ascii="Arial" w:hAnsi="Arial" w:cs="Arial"/>
          <w:b/>
          <w:color w:val="FF0000"/>
          <w:sz w:val="20"/>
          <w:highlight w:val="green"/>
          <w:lang w:eastAsia="x-none"/>
        </w:rPr>
        <w:t>(For contracts between two state agencies or entities)</w:t>
      </w:r>
      <w:r w:rsidR="00EE67A5" w:rsidRPr="00734DBC">
        <w:rPr>
          <w:rFonts w:ascii="Arial" w:hAnsi="Arial" w:cs="Arial"/>
          <w:color w:val="FF0000"/>
          <w:sz w:val="20"/>
          <w:lang w:eastAsia="x-none"/>
        </w:rPr>
        <w:t xml:space="preserve"> </w:t>
      </w:r>
    </w:p>
    <w:p w14:paraId="0423A232" w14:textId="77777777" w:rsidR="00EE67A5" w:rsidRPr="00734DBC" w:rsidRDefault="00EE67A5" w:rsidP="00EE67A5">
      <w:pPr>
        <w:widowControl/>
        <w:overflowPunct/>
        <w:autoSpaceDE/>
        <w:autoSpaceDN/>
        <w:adjustRightInd/>
        <w:jc w:val="both"/>
        <w:textAlignment w:val="auto"/>
        <w:rPr>
          <w:rFonts w:ascii="Arial" w:hAnsi="Arial" w:cs="Arial"/>
          <w:sz w:val="20"/>
          <w:lang w:eastAsia="x-none"/>
        </w:rPr>
      </w:pPr>
    </w:p>
    <w:p w14:paraId="66120AE3" w14:textId="77777777" w:rsidR="00EE67A5" w:rsidRPr="00734DBC" w:rsidRDefault="00EE67A5" w:rsidP="00EE67A5">
      <w:pPr>
        <w:widowControl/>
        <w:overflowPunct/>
        <w:autoSpaceDE/>
        <w:autoSpaceDN/>
        <w:adjustRightInd/>
        <w:jc w:val="both"/>
        <w:textAlignment w:val="auto"/>
        <w:rPr>
          <w:rFonts w:ascii="Arial" w:hAnsi="Arial" w:cs="Arial"/>
          <w:sz w:val="20"/>
          <w:lang w:eastAsia="x-none"/>
        </w:rPr>
      </w:pPr>
      <w:r w:rsidRPr="00734DBC">
        <w:rPr>
          <w:rFonts w:ascii="Arial" w:hAnsi="Arial" w:cs="Arial"/>
          <w:sz w:val="20"/>
          <w:lang w:eastAsia="x-none"/>
        </w:rPr>
        <w:t xml:space="preserve">Contractor’s tort liability, as an entity of the State of Mississippi, is determine and controlled in accordance with Miss. Code Ann. §§ 11-46-1 </w:t>
      </w:r>
      <w:r w:rsidRPr="00734DBC">
        <w:rPr>
          <w:rFonts w:ascii="Arial" w:hAnsi="Arial" w:cs="Arial"/>
          <w:i/>
          <w:sz w:val="20"/>
          <w:lang w:eastAsia="x-none"/>
        </w:rPr>
        <w:t>et seq.</w:t>
      </w:r>
      <w:r w:rsidRPr="00734DBC">
        <w:rPr>
          <w:rFonts w:ascii="Arial" w:hAnsi="Arial" w:cs="Arial"/>
          <w:sz w:val="20"/>
          <w:lang w:eastAsia="x-none"/>
        </w:rPr>
        <w:t xml:space="preserve">, including all defenses and exceptions contained therein. Nothing </w:t>
      </w:r>
      <w:r w:rsidRPr="00734DBC">
        <w:rPr>
          <w:rFonts w:ascii="Arial" w:hAnsi="Arial" w:cs="Arial"/>
          <w:sz w:val="20"/>
          <w:lang w:eastAsia="x-none"/>
        </w:rPr>
        <w:lastRenderedPageBreak/>
        <w:t>in this agreement shall have the effect of changing or altering this liability or of eliminating any defense available to the State under statute.</w:t>
      </w:r>
    </w:p>
    <w:p w14:paraId="4186D061" w14:textId="6BF4E5E3" w:rsidR="00EE67A5" w:rsidRDefault="00EE67A5" w:rsidP="00EE67A5">
      <w:pPr>
        <w:widowControl/>
        <w:overflowPunct/>
        <w:autoSpaceDE/>
        <w:autoSpaceDN/>
        <w:adjustRightInd/>
        <w:jc w:val="both"/>
        <w:textAlignment w:val="auto"/>
        <w:rPr>
          <w:rFonts w:ascii="Arial" w:eastAsia="Arial Unicode MS" w:hAnsi="Arial" w:cs="Arial"/>
          <w:b/>
          <w:bCs/>
          <w:color w:val="000000"/>
          <w:spacing w:val="-3"/>
          <w:sz w:val="20"/>
        </w:rPr>
      </w:pPr>
    </w:p>
    <w:p w14:paraId="2CFFC745" w14:textId="719A9D12" w:rsidR="00EE67A5" w:rsidRPr="00853AB9" w:rsidRDefault="00EE67A5"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hAnsi="Arial" w:cs="Arial"/>
          <w:color w:val="000000"/>
          <w:spacing w:val="-3"/>
          <w:sz w:val="20"/>
        </w:rPr>
      </w:pPr>
      <w:r w:rsidRPr="00853AB9">
        <w:rPr>
          <w:rFonts w:ascii="Arial" w:eastAsia="Arial Unicode MS" w:hAnsi="Arial" w:cs="Arial"/>
          <w:b/>
          <w:bCs/>
          <w:color w:val="000000"/>
          <w:spacing w:val="-3"/>
          <w:sz w:val="20"/>
        </w:rPr>
        <w:t>INDEPENDENT CONTRACTOR</w:t>
      </w:r>
    </w:p>
    <w:p w14:paraId="6B8C6008"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034CF511" w14:textId="77777777" w:rsidR="00EE67A5" w:rsidRPr="00734DBC" w:rsidRDefault="00EE67A5" w:rsidP="00EE67A5">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Contractor shall perform all services as an independent contractor and shall at no time act as an agent for the State.  No act performed, or representation made, whether oral or written, by Contractor with respect to third parties shall be binding on the MDE.</w:t>
      </w:r>
    </w:p>
    <w:p w14:paraId="648C0193" w14:textId="6A25438F" w:rsidR="00EE67A5" w:rsidRDefault="00EE67A5" w:rsidP="00912028">
      <w:pPr>
        <w:keepNext/>
        <w:widowControl/>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p>
    <w:p w14:paraId="4AF07F8A" w14:textId="1E065D4B" w:rsidR="00EE67A5" w:rsidRPr="00853AB9" w:rsidRDefault="00EE67A5" w:rsidP="00853AB9">
      <w:pPr>
        <w:pStyle w:val="ListParagraph"/>
        <w:numPr>
          <w:ilvl w:val="0"/>
          <w:numId w:val="29"/>
        </w:numPr>
        <w:jc w:val="both"/>
        <w:rPr>
          <w:rFonts w:ascii="Arial" w:hAnsi="Arial" w:cs="Arial"/>
          <w:b/>
          <w:sz w:val="20"/>
        </w:rPr>
      </w:pPr>
      <w:r w:rsidRPr="00853AB9">
        <w:rPr>
          <w:rFonts w:ascii="Arial" w:hAnsi="Arial" w:cs="Arial"/>
          <w:b/>
          <w:sz w:val="20"/>
        </w:rPr>
        <w:t>INDEPENDENT PRICE DETERMINATION</w:t>
      </w:r>
    </w:p>
    <w:p w14:paraId="0759A894" w14:textId="77777777" w:rsidR="00EE67A5" w:rsidRPr="00734DBC" w:rsidRDefault="00EE67A5" w:rsidP="00EE67A5">
      <w:pPr>
        <w:widowControl/>
        <w:jc w:val="both"/>
        <w:rPr>
          <w:rFonts w:ascii="Arial" w:hAnsi="Arial" w:cs="Arial"/>
          <w:sz w:val="20"/>
        </w:rPr>
      </w:pPr>
    </w:p>
    <w:p w14:paraId="15A4E845" w14:textId="189B3010" w:rsidR="00EE67A5" w:rsidRDefault="00EE67A5" w:rsidP="00EE67A5">
      <w:pPr>
        <w:widowControl/>
        <w:jc w:val="both"/>
        <w:rPr>
          <w:rFonts w:ascii="Arial" w:hAnsi="Arial" w:cs="Arial"/>
          <w:sz w:val="20"/>
        </w:rPr>
      </w:pPr>
      <w:r w:rsidRPr="00734DBC">
        <w:rPr>
          <w:rFonts w:ascii="Arial" w:hAnsi="Arial" w:cs="Arial"/>
          <w:sz w:val="20"/>
        </w:rPr>
        <w:t>Contractor certifies that the price submitted was independently arrived at without collusion.</w:t>
      </w:r>
    </w:p>
    <w:p w14:paraId="148F90C9" w14:textId="62B2209F" w:rsidR="008360A0" w:rsidRDefault="008360A0" w:rsidP="00EE67A5">
      <w:pPr>
        <w:widowControl/>
        <w:jc w:val="both"/>
        <w:rPr>
          <w:rFonts w:ascii="Arial" w:hAnsi="Arial" w:cs="Arial"/>
          <w:sz w:val="20"/>
        </w:rPr>
      </w:pPr>
    </w:p>
    <w:p w14:paraId="52144B8A" w14:textId="77777777" w:rsidR="008360A0" w:rsidRPr="008360A0" w:rsidRDefault="008360A0" w:rsidP="008360A0">
      <w:pPr>
        <w:pStyle w:val="ListParagraph"/>
        <w:widowControl/>
        <w:numPr>
          <w:ilvl w:val="0"/>
          <w:numId w:val="29"/>
        </w:numPr>
        <w:overflowPunct/>
        <w:autoSpaceDE/>
        <w:autoSpaceDN/>
        <w:adjustRightInd/>
        <w:jc w:val="both"/>
        <w:textAlignment w:val="auto"/>
        <w:rPr>
          <w:rFonts w:ascii="Arial" w:hAnsi="Arial" w:cs="Arial"/>
          <w:sz w:val="20"/>
          <w:lang w:eastAsia="x-none"/>
        </w:rPr>
      </w:pPr>
      <w:r w:rsidRPr="008360A0">
        <w:rPr>
          <w:rFonts w:ascii="Arial" w:hAnsi="Arial" w:cs="Arial"/>
          <w:b/>
          <w:bCs/>
          <w:sz w:val="20"/>
          <w:lang w:eastAsia="x-none"/>
        </w:rPr>
        <w:t>INFORMATION DESIGNATED BY CONTRACTOR AS CONFIDENTIAL</w:t>
      </w:r>
    </w:p>
    <w:p w14:paraId="6FA2D295" w14:textId="77777777" w:rsidR="008360A0" w:rsidRPr="008360A0" w:rsidRDefault="008360A0" w:rsidP="008360A0">
      <w:pPr>
        <w:widowControl/>
        <w:overflowPunct/>
        <w:autoSpaceDE/>
        <w:autoSpaceDN/>
        <w:adjustRightInd/>
        <w:jc w:val="both"/>
        <w:textAlignment w:val="auto"/>
        <w:rPr>
          <w:rFonts w:ascii="Arial" w:hAnsi="Arial" w:cs="Arial"/>
          <w:b/>
          <w:sz w:val="20"/>
          <w:lang w:val="x-none" w:eastAsia="x-none"/>
        </w:rPr>
      </w:pPr>
    </w:p>
    <w:p w14:paraId="54759C15" w14:textId="77777777" w:rsidR="008360A0" w:rsidRPr="008360A0" w:rsidRDefault="008360A0" w:rsidP="008360A0">
      <w:pPr>
        <w:widowControl/>
        <w:overflowPunct/>
        <w:autoSpaceDE/>
        <w:autoSpaceDN/>
        <w:adjustRightInd/>
        <w:jc w:val="both"/>
        <w:textAlignment w:val="auto"/>
        <w:rPr>
          <w:rFonts w:ascii="Arial" w:hAnsi="Arial" w:cs="Arial"/>
          <w:sz w:val="20"/>
          <w:lang w:eastAsia="x-none"/>
        </w:rPr>
      </w:pPr>
      <w:r w:rsidRPr="008360A0">
        <w:rPr>
          <w:rFonts w:ascii="Arial" w:hAnsi="Arial" w:cs="Arial"/>
          <w:sz w:val="20"/>
          <w:lang w:eastAsia="x-none"/>
        </w:rPr>
        <w:t xml:space="preserve">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w:t>
      </w:r>
    </w:p>
    <w:p w14:paraId="3EF1B881" w14:textId="77777777" w:rsidR="008360A0" w:rsidRPr="008360A0" w:rsidRDefault="008360A0" w:rsidP="008360A0">
      <w:pPr>
        <w:widowControl/>
        <w:overflowPunct/>
        <w:autoSpaceDE/>
        <w:autoSpaceDN/>
        <w:adjustRightInd/>
        <w:jc w:val="both"/>
        <w:textAlignment w:val="auto"/>
        <w:rPr>
          <w:rFonts w:ascii="Arial" w:hAnsi="Arial" w:cs="Arial"/>
          <w:sz w:val="20"/>
          <w:lang w:eastAsia="x-none"/>
        </w:rPr>
      </w:pPr>
    </w:p>
    <w:p w14:paraId="5A4015C3" w14:textId="32A8CF37" w:rsidR="008360A0" w:rsidRDefault="008360A0" w:rsidP="008360A0">
      <w:pPr>
        <w:widowControl/>
        <w:overflowPunct/>
        <w:autoSpaceDE/>
        <w:autoSpaceDN/>
        <w:adjustRightInd/>
        <w:jc w:val="both"/>
        <w:textAlignment w:val="auto"/>
        <w:rPr>
          <w:rFonts w:ascii="Arial" w:hAnsi="Arial" w:cs="Arial"/>
          <w:sz w:val="20"/>
          <w:lang w:eastAsia="x-none"/>
        </w:rPr>
      </w:pPr>
      <w:r w:rsidRPr="008360A0">
        <w:rPr>
          <w:rFonts w:ascii="Arial" w:hAnsi="Arial" w:cs="Arial"/>
          <w:sz w:val="20"/>
          <w:lang w:eastAsia="x-none"/>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MDE shall result in the immediate termination of this agreement.</w:t>
      </w:r>
    </w:p>
    <w:p w14:paraId="112244E7" w14:textId="6ABA162D" w:rsidR="008360A0" w:rsidRDefault="008360A0" w:rsidP="008360A0">
      <w:pPr>
        <w:widowControl/>
        <w:overflowPunct/>
        <w:autoSpaceDE/>
        <w:autoSpaceDN/>
        <w:adjustRightInd/>
        <w:jc w:val="both"/>
        <w:textAlignment w:val="auto"/>
        <w:rPr>
          <w:rFonts w:ascii="Arial" w:hAnsi="Arial" w:cs="Arial"/>
          <w:sz w:val="20"/>
          <w:lang w:eastAsia="x-none"/>
        </w:rPr>
      </w:pPr>
    </w:p>
    <w:p w14:paraId="448EBB4A" w14:textId="0B33DB8C" w:rsidR="00912028" w:rsidRPr="00853AB9"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MODIFICATION OR RENEGOTIATION</w:t>
      </w:r>
    </w:p>
    <w:p w14:paraId="32B3F155" w14:textId="77777777" w:rsidR="00912028" w:rsidRPr="00734DBC" w:rsidRDefault="00912028" w:rsidP="00912028">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3C3E0F7D" w14:textId="1BF661E7" w:rsidR="009319AA" w:rsidRDefault="00912028"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This agreement may be modified, altered or changed only by written agreement signed by the parties hereto. The parties agree to renegotiate the agreement if federal and/or state revisions of any applicable laws or regulations make changes in this agreement necessary.</w:t>
      </w:r>
    </w:p>
    <w:p w14:paraId="56168EC4" w14:textId="3A6FE9B8" w:rsidR="00EE67A5" w:rsidRDefault="00EE67A5"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787822E9" w14:textId="15ADD244" w:rsidR="00EE67A5" w:rsidRPr="00853AB9" w:rsidRDefault="00EE67A5" w:rsidP="00853AB9">
      <w:pPr>
        <w:pStyle w:val="ListParagraph"/>
        <w:widowControl/>
        <w:numPr>
          <w:ilvl w:val="0"/>
          <w:numId w:val="29"/>
        </w:numPr>
        <w:overflowPunct/>
        <w:jc w:val="both"/>
        <w:textAlignment w:val="auto"/>
        <w:rPr>
          <w:rFonts w:ascii="Arial" w:hAnsi="Arial" w:cs="Arial"/>
          <w:b/>
          <w:color w:val="000000"/>
          <w:sz w:val="20"/>
        </w:rPr>
      </w:pPr>
      <w:r w:rsidRPr="00853AB9">
        <w:rPr>
          <w:rFonts w:ascii="Arial" w:hAnsi="Arial" w:cs="Arial"/>
          <w:b/>
          <w:color w:val="000000"/>
          <w:sz w:val="20"/>
        </w:rPr>
        <w:t>NO LIMITATION OF LIABILITY</w:t>
      </w:r>
    </w:p>
    <w:p w14:paraId="33E02AC6" w14:textId="77777777" w:rsidR="00EE67A5" w:rsidRPr="00734DBC" w:rsidRDefault="00EE67A5" w:rsidP="00EE67A5">
      <w:pPr>
        <w:widowControl/>
        <w:overflowPunct/>
        <w:jc w:val="both"/>
        <w:textAlignment w:val="auto"/>
        <w:rPr>
          <w:rFonts w:ascii="Arial" w:hAnsi="Arial" w:cs="Arial"/>
          <w:b/>
          <w:color w:val="000000"/>
          <w:sz w:val="20"/>
        </w:rPr>
      </w:pPr>
    </w:p>
    <w:p w14:paraId="39D5B796" w14:textId="77777777" w:rsidR="00EE67A5" w:rsidRPr="00734DBC" w:rsidRDefault="00EE67A5" w:rsidP="00EE67A5">
      <w:pPr>
        <w:widowControl/>
        <w:overflowPunct/>
        <w:jc w:val="both"/>
        <w:textAlignment w:val="auto"/>
        <w:rPr>
          <w:rFonts w:ascii="Arial" w:hAnsi="Arial" w:cs="Arial"/>
          <w:color w:val="000000"/>
          <w:sz w:val="20"/>
        </w:rPr>
      </w:pPr>
      <w:r w:rsidRPr="00734DBC">
        <w:rPr>
          <w:rFonts w:ascii="Arial" w:hAnsi="Arial" w:cs="Arial"/>
          <w:color w:val="000000"/>
          <w:sz w:val="20"/>
        </w:rPr>
        <w:t>Nothing in this agreement shall be interpreted as excluding or limiting any tort liability of Contractor for harm caused by the intentional or reckless conduct of Contractor or for damages incurred through the negligent performance of duties by Contractor or the delivery of products that are defective due to negligent construction.</w:t>
      </w:r>
    </w:p>
    <w:p w14:paraId="7265FCA0" w14:textId="4D997C96" w:rsidR="00EE67A5" w:rsidRDefault="00EE67A5"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7301C1DC" w14:textId="6F328324" w:rsidR="00912028" w:rsidRPr="00853AB9" w:rsidRDefault="00D364CD"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 xml:space="preserve">ORAL STATEMENTS </w:t>
      </w:r>
    </w:p>
    <w:p w14:paraId="25771773" w14:textId="77777777" w:rsidR="00D364CD" w:rsidRPr="00734DBC" w:rsidRDefault="00D364CD" w:rsidP="00912028">
      <w:pPr>
        <w:keepNext/>
        <w:widowControl/>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p>
    <w:p w14:paraId="64CB5A70" w14:textId="5BC8C68E" w:rsidR="00D364CD" w:rsidRDefault="00D364CD"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r w:rsidRPr="00734DBC">
        <w:rPr>
          <w:rFonts w:ascii="Arial" w:eastAsia="Arial Unicode MS" w:hAnsi="Arial" w:cs="Arial"/>
          <w:bCs/>
          <w:color w:val="000000"/>
          <w:spacing w:val="-3"/>
          <w:sz w:val="20"/>
        </w:rPr>
        <w:t xml:space="preserve">No oral statement of any person shall modify or otherwise affect the terms, conditions, or specification stated in this contract. </w:t>
      </w:r>
    </w:p>
    <w:p w14:paraId="40761E6A" w14:textId="0E799769" w:rsidR="00EE67A5" w:rsidRDefault="00EE67A5"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p>
    <w:p w14:paraId="69D8D4A2" w14:textId="1A9AC9AC" w:rsidR="00EE67A5" w:rsidRPr="00CD5515" w:rsidRDefault="00EE67A5" w:rsidP="00853AB9">
      <w:pPr>
        <w:pStyle w:val="ListParagraph"/>
        <w:widowControl/>
        <w:numPr>
          <w:ilvl w:val="0"/>
          <w:numId w:val="29"/>
        </w:numPr>
        <w:overflowPunct/>
        <w:jc w:val="both"/>
        <w:textAlignment w:val="auto"/>
        <w:rPr>
          <w:rFonts w:ascii="Arial" w:hAnsi="Arial" w:cs="Arial"/>
          <w:b/>
          <w:sz w:val="20"/>
        </w:rPr>
      </w:pPr>
      <w:r w:rsidRPr="00CD5515">
        <w:rPr>
          <w:rFonts w:ascii="Arial" w:hAnsi="Arial" w:cs="Arial"/>
          <w:b/>
          <w:sz w:val="20"/>
        </w:rPr>
        <w:t>PAYMODE</w:t>
      </w:r>
    </w:p>
    <w:p w14:paraId="3E6234CD" w14:textId="77777777" w:rsidR="00EE67A5" w:rsidRPr="00734DBC" w:rsidRDefault="00EE67A5" w:rsidP="00EE67A5">
      <w:pPr>
        <w:widowControl/>
        <w:overflowPunct/>
        <w:jc w:val="both"/>
        <w:textAlignment w:val="auto"/>
        <w:rPr>
          <w:rFonts w:ascii="Arial" w:hAnsi="Arial" w:cs="Arial"/>
          <w:b/>
          <w:sz w:val="20"/>
        </w:rPr>
      </w:pPr>
    </w:p>
    <w:p w14:paraId="69B254E2" w14:textId="51D29754" w:rsidR="00EE67A5" w:rsidRDefault="00CD5515" w:rsidP="00912028">
      <w:pPr>
        <w:keepNext/>
        <w:widowControl/>
        <w:tabs>
          <w:tab w:val="left" w:pos="720"/>
        </w:tabs>
        <w:overflowPunct/>
        <w:autoSpaceDE/>
        <w:autoSpaceDN/>
        <w:adjustRightInd/>
        <w:jc w:val="both"/>
        <w:textAlignment w:val="auto"/>
        <w:outlineLvl w:val="4"/>
        <w:rPr>
          <w:rFonts w:ascii="Arial" w:hAnsi="Arial" w:cs="Arial"/>
          <w:sz w:val="20"/>
        </w:rPr>
      </w:pPr>
      <w:r w:rsidRPr="00CD5515">
        <w:rPr>
          <w:rFonts w:ascii="Arial" w:hAnsi="Arial" w:cs="Arial"/>
          <w:sz w:val="20"/>
        </w:rPr>
        <w:t>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17044D15" w14:textId="77777777" w:rsidR="00CD5515" w:rsidRPr="00CD5515" w:rsidRDefault="00CD5515"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p>
    <w:p w14:paraId="4C1A84EF" w14:textId="4AB6F036" w:rsidR="00EE67A5" w:rsidRPr="00853AB9" w:rsidRDefault="00EE67A5" w:rsidP="00853AB9">
      <w:pPr>
        <w:pStyle w:val="ListParagraph"/>
        <w:widowControl/>
        <w:numPr>
          <w:ilvl w:val="0"/>
          <w:numId w:val="29"/>
        </w:numPr>
        <w:overflowPunct/>
        <w:autoSpaceDE/>
        <w:autoSpaceDN/>
        <w:adjustRightInd/>
        <w:textAlignment w:val="auto"/>
        <w:rPr>
          <w:rFonts w:ascii="Arial" w:eastAsia="Arial Unicode MS" w:hAnsi="Arial" w:cs="Arial"/>
          <w:b/>
          <w:bCs/>
          <w:color w:val="000000"/>
          <w:spacing w:val="-3"/>
          <w:sz w:val="20"/>
        </w:rPr>
      </w:pPr>
      <w:bookmarkStart w:id="11" w:name="_Hlk34910674"/>
      <w:r w:rsidRPr="00853AB9">
        <w:rPr>
          <w:rFonts w:ascii="Arial" w:eastAsia="Arial Unicode MS" w:hAnsi="Arial" w:cs="Arial"/>
          <w:b/>
          <w:bCs/>
          <w:color w:val="000000"/>
          <w:spacing w:val="-3"/>
          <w:sz w:val="20"/>
        </w:rPr>
        <w:t>PRICE ADJUSTMENT</w:t>
      </w:r>
    </w:p>
    <w:p w14:paraId="306AAD47" w14:textId="77777777" w:rsidR="00EE67A5" w:rsidRPr="00734DBC" w:rsidRDefault="00EE67A5" w:rsidP="00EE67A5">
      <w:pPr>
        <w:widowControl/>
        <w:overflowPunct/>
        <w:autoSpaceDE/>
        <w:autoSpaceDN/>
        <w:adjustRightInd/>
        <w:textAlignment w:val="auto"/>
        <w:rPr>
          <w:rFonts w:ascii="Arial" w:eastAsia="Arial Unicode MS" w:hAnsi="Arial" w:cs="Arial"/>
          <w:b/>
          <w:bCs/>
          <w:color w:val="000000"/>
          <w:spacing w:val="-3"/>
          <w:sz w:val="20"/>
        </w:rPr>
      </w:pPr>
      <w:r w:rsidRPr="00734DBC">
        <w:rPr>
          <w:rFonts w:ascii="Arial" w:eastAsia="Arial Unicode MS" w:hAnsi="Arial" w:cs="Arial"/>
          <w:b/>
          <w:bCs/>
          <w:color w:val="000000"/>
          <w:spacing w:val="-3"/>
          <w:sz w:val="20"/>
        </w:rPr>
        <w:t xml:space="preserve"> </w:t>
      </w:r>
    </w:p>
    <w:p w14:paraId="07863837" w14:textId="77777777" w:rsidR="00EE67A5" w:rsidRPr="00734DBC" w:rsidRDefault="00EE67A5" w:rsidP="00EE67A5">
      <w:pPr>
        <w:widowControl/>
        <w:overflowPunct/>
        <w:autoSpaceDE/>
        <w:autoSpaceDN/>
        <w:adjustRightInd/>
        <w:textAlignment w:val="auto"/>
        <w:rPr>
          <w:rFonts w:ascii="Arial" w:hAnsi="Arial" w:cs="Arial"/>
          <w:sz w:val="20"/>
        </w:rPr>
      </w:pPr>
      <w:r w:rsidRPr="00282908">
        <w:rPr>
          <w:rFonts w:ascii="Arial" w:eastAsia="Arial Unicode MS" w:hAnsi="Arial" w:cs="Arial"/>
          <w:i/>
          <w:iCs/>
          <w:color w:val="000000"/>
          <w:spacing w:val="-3"/>
          <w:sz w:val="20"/>
        </w:rPr>
        <w:t>(</w:t>
      </w:r>
      <w:r w:rsidRPr="00282908">
        <w:rPr>
          <w:rFonts w:ascii="Arial" w:hAnsi="Arial" w:cs="Arial"/>
          <w:i/>
          <w:iCs/>
          <w:sz w:val="20"/>
        </w:rPr>
        <w:t>1)</w:t>
      </w:r>
      <w:r w:rsidRPr="00734DBC">
        <w:rPr>
          <w:rFonts w:ascii="Arial" w:hAnsi="Arial" w:cs="Arial"/>
          <w:sz w:val="20"/>
        </w:rPr>
        <w:t xml:space="preserve"> </w:t>
      </w:r>
      <w:r w:rsidRPr="00282908">
        <w:rPr>
          <w:rFonts w:ascii="Arial" w:hAnsi="Arial" w:cs="Arial"/>
          <w:b/>
          <w:i/>
          <w:sz w:val="20"/>
        </w:rPr>
        <w:t>Price Adjustment Methods</w:t>
      </w:r>
      <w:r w:rsidRPr="00734DBC">
        <w:rPr>
          <w:rFonts w:ascii="Arial" w:hAnsi="Arial" w:cs="Arial"/>
          <w:b/>
          <w:sz w:val="20"/>
        </w:rPr>
        <w:t>.</w:t>
      </w:r>
      <w:r w:rsidRPr="00734DBC">
        <w:rPr>
          <w:rFonts w:ascii="Arial" w:hAnsi="Arial" w:cs="Arial"/>
          <w:sz w:val="20"/>
        </w:rPr>
        <w:t xml:space="preserve"> Any adjustments in contract price, pursuant to a clause </w:t>
      </w:r>
    </w:p>
    <w:p w14:paraId="43274B08"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lastRenderedPageBreak/>
        <w:t>     in this contract, shall be made in one or more of the following ways:</w:t>
      </w:r>
    </w:p>
    <w:p w14:paraId="55763C75" w14:textId="77777777" w:rsidR="00EE67A5" w:rsidRPr="00734DBC" w:rsidRDefault="00EE67A5" w:rsidP="00EE67A5">
      <w:pPr>
        <w:widowControl/>
        <w:overflowPunct/>
        <w:autoSpaceDE/>
        <w:autoSpaceDN/>
        <w:adjustRightInd/>
        <w:textAlignment w:val="auto"/>
        <w:rPr>
          <w:rFonts w:ascii="Arial" w:hAnsi="Arial" w:cs="Arial"/>
          <w:sz w:val="20"/>
        </w:rPr>
      </w:pPr>
    </w:p>
    <w:p w14:paraId="33FA4A71"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t xml:space="preserve">     (a) by agreement on a fixed price adjustment before commencement of the    </w:t>
      </w:r>
    </w:p>
    <w:p w14:paraId="2406A725"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t xml:space="preserve">          Additional performance; </w:t>
      </w:r>
    </w:p>
    <w:p w14:paraId="2E4704F8" w14:textId="77777777" w:rsidR="00EE67A5" w:rsidRPr="00734DBC" w:rsidRDefault="00EE67A5" w:rsidP="00EE67A5">
      <w:pPr>
        <w:widowControl/>
        <w:overflowPunct/>
        <w:autoSpaceDE/>
        <w:autoSpaceDN/>
        <w:adjustRightInd/>
        <w:textAlignment w:val="auto"/>
        <w:rPr>
          <w:rFonts w:ascii="Arial" w:hAnsi="Arial" w:cs="Arial"/>
          <w:sz w:val="20"/>
        </w:rPr>
      </w:pPr>
    </w:p>
    <w:p w14:paraId="75965F5A"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t>     (b) by unit prices specified in the contract;</w:t>
      </w:r>
    </w:p>
    <w:p w14:paraId="24D507EB" w14:textId="77777777" w:rsidR="00EE67A5" w:rsidRPr="00734DBC" w:rsidRDefault="00EE67A5" w:rsidP="00EE67A5">
      <w:pPr>
        <w:widowControl/>
        <w:overflowPunct/>
        <w:autoSpaceDE/>
        <w:autoSpaceDN/>
        <w:adjustRightInd/>
        <w:textAlignment w:val="auto"/>
        <w:rPr>
          <w:rFonts w:ascii="Arial" w:hAnsi="Arial" w:cs="Arial"/>
          <w:sz w:val="20"/>
        </w:rPr>
      </w:pPr>
    </w:p>
    <w:p w14:paraId="1B9D7E8B"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t xml:space="preserve">     (c) by the costs attributable to the event or situation covered by the clause, plus    </w:t>
      </w:r>
    </w:p>
    <w:p w14:paraId="040C4882"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t>          appropriate profit or fee, all as specified in the contract; or,</w:t>
      </w:r>
    </w:p>
    <w:p w14:paraId="66464491" w14:textId="77777777" w:rsidR="00EE67A5" w:rsidRPr="00734DBC" w:rsidRDefault="00EE67A5" w:rsidP="00EE67A5">
      <w:pPr>
        <w:widowControl/>
        <w:overflowPunct/>
        <w:autoSpaceDE/>
        <w:autoSpaceDN/>
        <w:adjustRightInd/>
        <w:textAlignment w:val="auto"/>
        <w:rPr>
          <w:rFonts w:ascii="Arial" w:hAnsi="Arial" w:cs="Arial"/>
          <w:sz w:val="20"/>
        </w:rPr>
      </w:pPr>
    </w:p>
    <w:p w14:paraId="30C1685C" w14:textId="77777777" w:rsidR="00EE67A5" w:rsidRPr="00734DBC" w:rsidRDefault="00EE67A5" w:rsidP="00EE67A5">
      <w:pPr>
        <w:widowControl/>
        <w:overflowPunct/>
        <w:autoSpaceDE/>
        <w:autoSpaceDN/>
        <w:adjustRightInd/>
        <w:textAlignment w:val="auto"/>
        <w:rPr>
          <w:rFonts w:ascii="Arial" w:hAnsi="Arial" w:cs="Arial"/>
          <w:sz w:val="20"/>
        </w:rPr>
      </w:pPr>
      <w:r w:rsidRPr="00734DBC">
        <w:rPr>
          <w:rFonts w:ascii="Arial" w:hAnsi="Arial" w:cs="Arial"/>
          <w:sz w:val="20"/>
        </w:rPr>
        <w:t>     (d) by the price escalation clause.</w:t>
      </w:r>
    </w:p>
    <w:p w14:paraId="06CD6AAA" w14:textId="77777777" w:rsidR="00EE67A5" w:rsidRPr="00734DBC" w:rsidRDefault="00EE67A5" w:rsidP="00EE67A5">
      <w:pPr>
        <w:widowControl/>
        <w:overflowPunct/>
        <w:autoSpaceDE/>
        <w:autoSpaceDN/>
        <w:adjustRightInd/>
        <w:textAlignment w:val="auto"/>
        <w:rPr>
          <w:rFonts w:ascii="Arial" w:hAnsi="Arial" w:cs="Arial"/>
          <w:sz w:val="20"/>
        </w:rPr>
      </w:pPr>
    </w:p>
    <w:p w14:paraId="1181BC0D" w14:textId="62A58E45" w:rsidR="00EE67A5" w:rsidRPr="00734DBC" w:rsidRDefault="00EE67A5" w:rsidP="00EE67A5">
      <w:pPr>
        <w:widowControl/>
        <w:overflowPunct/>
        <w:autoSpaceDE/>
        <w:autoSpaceDN/>
        <w:adjustRightInd/>
        <w:ind w:left="360" w:hanging="360"/>
        <w:jc w:val="both"/>
        <w:textAlignment w:val="auto"/>
        <w:rPr>
          <w:rFonts w:ascii="Arial" w:hAnsi="Arial" w:cs="Arial"/>
          <w:sz w:val="20"/>
        </w:rPr>
      </w:pPr>
      <w:r w:rsidRPr="00282908">
        <w:rPr>
          <w:rFonts w:ascii="Arial" w:hAnsi="Arial" w:cs="Arial"/>
          <w:i/>
          <w:iCs/>
          <w:sz w:val="20"/>
        </w:rPr>
        <w:t xml:space="preserve">(2) </w:t>
      </w:r>
      <w:r w:rsidRPr="00282908">
        <w:rPr>
          <w:rFonts w:ascii="Arial" w:hAnsi="Arial" w:cs="Arial"/>
          <w:b/>
          <w:i/>
          <w:iCs/>
          <w:sz w:val="20"/>
        </w:rPr>
        <w:t>Submission of Cost or Pricing Data</w:t>
      </w:r>
      <w:r w:rsidRPr="00734DBC">
        <w:rPr>
          <w:rFonts w:ascii="Arial" w:hAnsi="Arial" w:cs="Arial"/>
          <w:b/>
          <w:sz w:val="20"/>
        </w:rPr>
        <w:t>.</w:t>
      </w:r>
      <w:r w:rsidRPr="00734DBC">
        <w:rPr>
          <w:rFonts w:ascii="Arial" w:hAnsi="Arial" w:cs="Arial"/>
          <w:sz w:val="20"/>
        </w:rPr>
        <w:t xml:space="preserve"> Contractor shall provide cost or pricing data for any price adjustments subject to the provisions of Section 3-40</w:t>
      </w:r>
      <w:r w:rsidR="007817D6">
        <w:rPr>
          <w:rFonts w:ascii="Arial" w:hAnsi="Arial" w:cs="Arial"/>
          <w:sz w:val="20"/>
        </w:rPr>
        <w:t>3</w:t>
      </w:r>
      <w:r w:rsidRPr="00734DBC">
        <w:rPr>
          <w:rFonts w:ascii="Arial" w:hAnsi="Arial" w:cs="Arial"/>
          <w:sz w:val="20"/>
        </w:rPr>
        <w:t xml:space="preserve"> (Cost or Pricing Data) of the </w:t>
      </w:r>
      <w:r w:rsidRPr="00734DBC">
        <w:rPr>
          <w:rFonts w:ascii="Arial" w:hAnsi="Arial" w:cs="Arial"/>
          <w:i/>
          <w:iCs/>
          <w:sz w:val="20"/>
        </w:rPr>
        <w:t>Mississippi Public Procurement Review Board Office of Personal Service Contract Review Rules and Regulations</w:t>
      </w:r>
      <w:r w:rsidRPr="00734DBC">
        <w:rPr>
          <w:rFonts w:ascii="Arial" w:hAnsi="Arial" w:cs="Arial"/>
          <w:sz w:val="20"/>
        </w:rPr>
        <w:t>.</w:t>
      </w:r>
    </w:p>
    <w:bookmarkEnd w:id="11"/>
    <w:p w14:paraId="35A8B781" w14:textId="2494A37C" w:rsidR="00734DBC" w:rsidRDefault="00734DBC"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p>
    <w:p w14:paraId="304F5A47" w14:textId="6EB5867D" w:rsidR="00734DBC" w:rsidRPr="00853AB9" w:rsidRDefault="00734DBC"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PROCUREMENT REGULATIONS</w:t>
      </w:r>
    </w:p>
    <w:p w14:paraId="6F472B6F" w14:textId="77777777" w:rsidR="00734DBC" w:rsidRPr="00734DBC" w:rsidRDefault="00734DBC" w:rsidP="00734DBC">
      <w:pPr>
        <w:widowControl/>
        <w:overflowPunct/>
        <w:autoSpaceDE/>
        <w:autoSpaceDN/>
        <w:adjustRightInd/>
        <w:textAlignment w:val="auto"/>
        <w:rPr>
          <w:rFonts w:ascii="Arial" w:hAnsi="Arial" w:cs="Arial"/>
          <w:sz w:val="20"/>
        </w:rPr>
      </w:pPr>
    </w:p>
    <w:p w14:paraId="185A32C5" w14:textId="77777777" w:rsidR="00734DBC" w:rsidRPr="00734DBC" w:rsidRDefault="00734DBC" w:rsidP="00734DBC">
      <w:pPr>
        <w:widowControl/>
        <w:overflowPunct/>
        <w:autoSpaceDE/>
        <w:autoSpaceDN/>
        <w:adjustRightInd/>
        <w:jc w:val="both"/>
        <w:textAlignment w:val="auto"/>
        <w:rPr>
          <w:rFonts w:ascii="Arial" w:hAnsi="Arial" w:cs="Arial"/>
          <w:sz w:val="20"/>
        </w:rPr>
      </w:pPr>
      <w:r w:rsidRPr="00734DBC">
        <w:rPr>
          <w:rFonts w:ascii="Arial" w:hAnsi="Arial" w:cs="Arial"/>
          <w:sz w:val="20"/>
        </w:rPr>
        <w:t xml:space="preserve">The contract shall be governed by the applicable provisions of the </w:t>
      </w:r>
      <w:r w:rsidRPr="00734DBC">
        <w:rPr>
          <w:rFonts w:ascii="Arial" w:hAnsi="Arial" w:cs="Arial"/>
          <w:i/>
          <w:iCs/>
          <w:sz w:val="20"/>
        </w:rPr>
        <w:t>Mississippi Public Procurement Review Board Office of Personal Service Contract Review Rules and Regulations</w:t>
      </w:r>
      <w:r w:rsidRPr="00734DBC">
        <w:rPr>
          <w:rFonts w:ascii="Arial" w:hAnsi="Arial" w:cs="Arial"/>
          <w:sz w:val="20"/>
        </w:rPr>
        <w:t xml:space="preserve">, a copy of which is available at 501 North West Street, Suite 701E, Jackson, Mississippi 39201 for inspection, or downloadable at </w:t>
      </w:r>
      <w:hyperlink r:id="rId13" w:history="1">
        <w:r w:rsidRPr="00734DBC">
          <w:rPr>
            <w:rFonts w:ascii="Arial" w:hAnsi="Arial" w:cs="Arial"/>
            <w:color w:val="0000FF"/>
            <w:sz w:val="20"/>
            <w:u w:val="single"/>
          </w:rPr>
          <w:t>http://www.DFA.ms.gov</w:t>
        </w:r>
      </w:hyperlink>
      <w:r w:rsidRPr="00734DBC">
        <w:rPr>
          <w:rFonts w:ascii="Arial" w:hAnsi="Arial" w:cs="Arial"/>
          <w:sz w:val="20"/>
        </w:rPr>
        <w:t>.</w:t>
      </w:r>
    </w:p>
    <w:p w14:paraId="75509ACB" w14:textId="77777777" w:rsidR="00734DBC" w:rsidRPr="00734DBC" w:rsidRDefault="00734DBC" w:rsidP="00912028">
      <w:pPr>
        <w:keepNext/>
        <w:widowControl/>
        <w:tabs>
          <w:tab w:val="left" w:pos="720"/>
        </w:tabs>
        <w:overflowPunct/>
        <w:autoSpaceDE/>
        <w:autoSpaceDN/>
        <w:adjustRightInd/>
        <w:jc w:val="both"/>
        <w:textAlignment w:val="auto"/>
        <w:outlineLvl w:val="4"/>
        <w:rPr>
          <w:rFonts w:ascii="Arial" w:eastAsia="Arial Unicode MS" w:hAnsi="Arial" w:cs="Arial"/>
          <w:bCs/>
          <w:color w:val="000000"/>
          <w:spacing w:val="-3"/>
          <w:sz w:val="20"/>
        </w:rPr>
      </w:pPr>
    </w:p>
    <w:p w14:paraId="462C2F4B" w14:textId="70FC6DF8" w:rsidR="00912028" w:rsidRPr="00853AB9"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REPRESENTATION REGARDING CONTINGENT FEES</w:t>
      </w:r>
    </w:p>
    <w:p w14:paraId="281F22AB" w14:textId="77777777" w:rsidR="00912028" w:rsidRPr="00734DBC" w:rsidRDefault="00912028"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4D81CC77" w14:textId="77777777" w:rsidR="00912028" w:rsidRPr="00734DBC" w:rsidRDefault="00912028"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734DBC">
        <w:rPr>
          <w:rFonts w:ascii="Arial" w:hAnsi="Arial" w:cs="Arial"/>
          <w:color w:val="000000"/>
          <w:spacing w:val="-3"/>
          <w:sz w:val="20"/>
        </w:rPr>
        <w:t>Contractor represents that it has not retained a person to solicit or secure a State contract upon an agreement or understanding for a commission, percentage, brokerage, or contingent fee, except as disclosed in Contractor’s bid or proposal.</w:t>
      </w:r>
    </w:p>
    <w:p w14:paraId="078DE2FA" w14:textId="77777777" w:rsidR="00912028" w:rsidRPr="00734DBC" w:rsidRDefault="00912028"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694939F4" w14:textId="432EBD9B" w:rsidR="00912028" w:rsidRPr="00853AB9"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853AB9">
        <w:rPr>
          <w:rFonts w:ascii="Arial" w:eastAsia="Arial Unicode MS" w:hAnsi="Arial" w:cs="Arial"/>
          <w:b/>
          <w:bCs/>
          <w:color w:val="000000"/>
          <w:spacing w:val="-3"/>
          <w:sz w:val="20"/>
        </w:rPr>
        <w:t>REPRESENTATION REGARDING GRATUITIES</w:t>
      </w:r>
    </w:p>
    <w:p w14:paraId="39413B21" w14:textId="77777777" w:rsidR="00912028" w:rsidRPr="00734DBC" w:rsidRDefault="00912028" w:rsidP="00912028">
      <w:pPr>
        <w:keepNext/>
        <w:widowControl/>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p>
    <w:p w14:paraId="168633A3" w14:textId="53CB4F78" w:rsidR="00912028" w:rsidRDefault="00912028" w:rsidP="00912028">
      <w:pPr>
        <w:jc w:val="both"/>
        <w:rPr>
          <w:rFonts w:ascii="Arial" w:hAnsi="Arial" w:cs="Arial"/>
          <w:sz w:val="20"/>
        </w:rPr>
      </w:pPr>
      <w:bookmarkStart w:id="12" w:name="_Hlk511127789"/>
      <w:r w:rsidRPr="00734DBC">
        <w:rPr>
          <w:rFonts w:ascii="Arial" w:hAnsi="Arial" w:cs="Arial"/>
          <w:sz w:val="20"/>
        </w:rPr>
        <w:t>The bidder, offeror, or Contractor represents that it has not violated, is not violating, and promises that it will not violate the prohibition against gratuities set forth in Section 6-204 (Gratuities) of the Mississippi Public Procurement Review Board Office of Personal Service Contract Review Rules and Regulations.</w:t>
      </w:r>
    </w:p>
    <w:p w14:paraId="39B4874F" w14:textId="298FBBDC" w:rsidR="00EE67A5" w:rsidRDefault="00EE67A5" w:rsidP="00912028">
      <w:pPr>
        <w:jc w:val="both"/>
        <w:rPr>
          <w:rFonts w:ascii="Arial" w:hAnsi="Arial" w:cs="Arial"/>
          <w:sz w:val="20"/>
        </w:rPr>
      </w:pPr>
    </w:p>
    <w:p w14:paraId="48F9711C" w14:textId="49E57E0B" w:rsidR="00EE67A5" w:rsidRPr="00853AB9" w:rsidRDefault="00EE67A5" w:rsidP="00853AB9">
      <w:pPr>
        <w:pStyle w:val="ListParagraph"/>
        <w:widowControl/>
        <w:numPr>
          <w:ilvl w:val="0"/>
          <w:numId w:val="29"/>
        </w:numPr>
        <w:overflowPunct/>
        <w:jc w:val="both"/>
        <w:textAlignment w:val="auto"/>
        <w:rPr>
          <w:rFonts w:ascii="Arial" w:hAnsi="Arial" w:cs="Arial"/>
          <w:b/>
          <w:bCs/>
          <w:sz w:val="20"/>
        </w:rPr>
      </w:pPr>
      <w:r w:rsidRPr="00853AB9">
        <w:rPr>
          <w:rFonts w:ascii="Arial" w:hAnsi="Arial" w:cs="Arial"/>
          <w:b/>
          <w:bCs/>
          <w:sz w:val="20"/>
        </w:rPr>
        <w:t>RIGHT TO AUDIT</w:t>
      </w:r>
    </w:p>
    <w:p w14:paraId="24751292" w14:textId="77777777" w:rsidR="00EE67A5" w:rsidRPr="00734DBC" w:rsidRDefault="00EE67A5" w:rsidP="00EE67A5">
      <w:pPr>
        <w:widowControl/>
        <w:overflowPunct/>
        <w:jc w:val="both"/>
        <w:textAlignment w:val="auto"/>
        <w:rPr>
          <w:rFonts w:ascii="Arial" w:hAnsi="Arial" w:cs="Arial"/>
          <w:b/>
          <w:bCs/>
          <w:sz w:val="20"/>
        </w:rPr>
      </w:pPr>
    </w:p>
    <w:p w14:paraId="3A5624E2" w14:textId="77777777" w:rsidR="00EE67A5" w:rsidRPr="00734DBC" w:rsidRDefault="00EE67A5" w:rsidP="00EE67A5">
      <w:pPr>
        <w:widowControl/>
        <w:overflowPunct/>
        <w:jc w:val="both"/>
        <w:textAlignment w:val="auto"/>
        <w:rPr>
          <w:rFonts w:ascii="Arial" w:hAnsi="Arial" w:cs="Arial"/>
          <w:bCs/>
          <w:sz w:val="20"/>
        </w:rPr>
      </w:pPr>
      <w:r w:rsidRPr="00734DBC">
        <w:rPr>
          <w:rFonts w:ascii="Arial" w:hAnsi="Arial" w:cs="Arial"/>
          <w:bCs/>
          <w:sz w:val="20"/>
        </w:rPr>
        <w:t>Contractor shall maintain such financial records and other records as may be prescribed by the MDE or by applicable federal and state laws, rules, and regulations. Contractor shall retain these records for a period of three years after final payment, or until they are audited by the MDE, whichever event occurs first. These records shall be made available during the term of the contract and the subsequent three-year period for examination, transcription, and audit by the Mississippi State Auditor’s Office, its designees, or other authorized bodies.</w:t>
      </w:r>
    </w:p>
    <w:p w14:paraId="15D1D4A3" w14:textId="77777777" w:rsidR="00EE67A5" w:rsidRPr="00734DBC" w:rsidRDefault="00EE67A5" w:rsidP="00EE67A5">
      <w:pPr>
        <w:widowControl/>
        <w:overflowPunct/>
        <w:jc w:val="both"/>
        <w:textAlignment w:val="auto"/>
        <w:rPr>
          <w:rFonts w:ascii="Arial" w:hAnsi="Arial" w:cs="Arial"/>
          <w:b/>
          <w:bCs/>
          <w:sz w:val="20"/>
        </w:rPr>
      </w:pPr>
    </w:p>
    <w:p w14:paraId="2DD71F39" w14:textId="6275BF0C" w:rsidR="00EE67A5" w:rsidRPr="00853AB9" w:rsidRDefault="00EE67A5" w:rsidP="00853AB9">
      <w:pPr>
        <w:pStyle w:val="ListParagraph"/>
        <w:widowControl/>
        <w:numPr>
          <w:ilvl w:val="0"/>
          <w:numId w:val="29"/>
        </w:numPr>
        <w:overflowPunct/>
        <w:jc w:val="both"/>
        <w:textAlignment w:val="auto"/>
        <w:rPr>
          <w:rFonts w:ascii="Arial" w:hAnsi="Arial" w:cs="Arial"/>
          <w:b/>
          <w:bCs/>
          <w:sz w:val="20"/>
        </w:rPr>
      </w:pPr>
      <w:r w:rsidRPr="00853AB9">
        <w:rPr>
          <w:rFonts w:ascii="Arial" w:hAnsi="Arial" w:cs="Arial"/>
          <w:b/>
          <w:bCs/>
          <w:sz w:val="20"/>
        </w:rPr>
        <w:t>RIGHT TO INSPECT FACILITY</w:t>
      </w:r>
    </w:p>
    <w:p w14:paraId="30D5956A" w14:textId="77777777" w:rsidR="00EE67A5" w:rsidRPr="00734DBC" w:rsidRDefault="00EE67A5" w:rsidP="00EE67A5">
      <w:pPr>
        <w:widowControl/>
        <w:overflowPunct/>
        <w:jc w:val="both"/>
        <w:textAlignment w:val="auto"/>
        <w:rPr>
          <w:rFonts w:ascii="Arial" w:hAnsi="Arial" w:cs="Arial"/>
          <w:b/>
          <w:bCs/>
          <w:sz w:val="20"/>
        </w:rPr>
      </w:pPr>
    </w:p>
    <w:p w14:paraId="0CD1D6D5" w14:textId="77777777" w:rsidR="00EE67A5" w:rsidRPr="00734DBC" w:rsidRDefault="00EE67A5" w:rsidP="00EE67A5">
      <w:pPr>
        <w:widowControl/>
        <w:overflowPunct/>
        <w:jc w:val="both"/>
        <w:textAlignment w:val="auto"/>
        <w:rPr>
          <w:rFonts w:ascii="Arial" w:hAnsi="Arial" w:cs="Arial"/>
          <w:bCs/>
          <w:sz w:val="20"/>
        </w:rPr>
      </w:pPr>
      <w:r w:rsidRPr="00734DBC">
        <w:rPr>
          <w:rFonts w:ascii="Arial" w:hAnsi="Arial" w:cs="Arial"/>
          <w:bCs/>
          <w:sz w:val="20"/>
        </w:rPr>
        <w:t>The MDE may, at reasonable times, inspect the place of business of a Contractor or any subcontractor which is related to the performance of any contract awarded by the MDE.</w:t>
      </w:r>
    </w:p>
    <w:p w14:paraId="692B5C41" w14:textId="77777777" w:rsidR="00EE67A5" w:rsidRPr="00734DBC" w:rsidRDefault="00EE67A5" w:rsidP="00EE67A5">
      <w:pPr>
        <w:widowControl/>
        <w:overflowPunct/>
        <w:jc w:val="both"/>
        <w:textAlignment w:val="auto"/>
        <w:rPr>
          <w:rFonts w:ascii="Arial" w:hAnsi="Arial" w:cs="Arial"/>
          <w:b/>
          <w:bCs/>
          <w:sz w:val="20"/>
        </w:rPr>
      </w:pPr>
    </w:p>
    <w:p w14:paraId="134E492C" w14:textId="53C4513A" w:rsidR="00EE67A5" w:rsidRPr="00853AB9" w:rsidRDefault="00EE67A5" w:rsidP="00853AB9">
      <w:pPr>
        <w:pStyle w:val="ListParagraph"/>
        <w:keepNext/>
        <w:widowControl/>
        <w:numPr>
          <w:ilvl w:val="0"/>
          <w:numId w:val="29"/>
        </w:numPr>
        <w:tabs>
          <w:tab w:val="left" w:pos="-720"/>
        </w:tabs>
        <w:suppressAutoHyphens/>
        <w:overflowPunct/>
        <w:autoSpaceDE/>
        <w:autoSpaceDN/>
        <w:adjustRightInd/>
        <w:jc w:val="both"/>
        <w:textAlignment w:val="auto"/>
        <w:outlineLvl w:val="7"/>
        <w:rPr>
          <w:rFonts w:ascii="Arial" w:hAnsi="Arial" w:cs="Arial"/>
          <w:b/>
          <w:bCs/>
          <w:color w:val="000000"/>
          <w:spacing w:val="-3"/>
          <w:sz w:val="20"/>
        </w:rPr>
      </w:pPr>
      <w:r w:rsidRPr="00853AB9">
        <w:rPr>
          <w:rFonts w:ascii="Arial" w:hAnsi="Arial" w:cs="Arial"/>
          <w:b/>
          <w:bCs/>
          <w:color w:val="000000"/>
          <w:spacing w:val="-3"/>
          <w:sz w:val="20"/>
        </w:rPr>
        <w:t>SEVERABILITY</w:t>
      </w:r>
    </w:p>
    <w:p w14:paraId="3D59DF99" w14:textId="77777777" w:rsidR="00EE67A5" w:rsidRPr="00734DBC" w:rsidRDefault="00EE67A5" w:rsidP="00EE67A5">
      <w:pPr>
        <w:keepNext/>
        <w:widowControl/>
        <w:tabs>
          <w:tab w:val="left" w:pos="-720"/>
        </w:tabs>
        <w:suppressAutoHyphens/>
        <w:overflowPunct/>
        <w:autoSpaceDE/>
        <w:autoSpaceDN/>
        <w:adjustRightInd/>
        <w:jc w:val="both"/>
        <w:textAlignment w:val="auto"/>
        <w:outlineLvl w:val="7"/>
        <w:rPr>
          <w:rFonts w:ascii="Arial" w:hAnsi="Arial" w:cs="Arial"/>
          <w:b/>
          <w:bCs/>
          <w:color w:val="000000"/>
          <w:spacing w:val="-3"/>
          <w:sz w:val="20"/>
        </w:rPr>
      </w:pPr>
    </w:p>
    <w:p w14:paraId="164F63C6" w14:textId="34B784E7" w:rsidR="00D364CD" w:rsidRPr="00EE67A5" w:rsidRDefault="00EE67A5" w:rsidP="00EE67A5">
      <w:pPr>
        <w:keepNext/>
        <w:widowControl/>
        <w:tabs>
          <w:tab w:val="left" w:pos="-720"/>
        </w:tabs>
        <w:suppressAutoHyphens/>
        <w:overflowPunct/>
        <w:autoSpaceDE/>
        <w:autoSpaceDN/>
        <w:adjustRightInd/>
        <w:jc w:val="both"/>
        <w:textAlignment w:val="auto"/>
        <w:outlineLvl w:val="7"/>
        <w:rPr>
          <w:rFonts w:ascii="Arial" w:hAnsi="Arial" w:cs="Arial"/>
          <w:bCs/>
          <w:color w:val="000000"/>
          <w:spacing w:val="-3"/>
          <w:sz w:val="20"/>
        </w:rPr>
      </w:pPr>
      <w:r w:rsidRPr="00734DBC">
        <w:rPr>
          <w:rFonts w:ascii="Arial" w:hAnsi="Arial" w:cs="Arial"/>
          <w:bCs/>
          <w:color w:val="000000"/>
          <w:spacing w:val="-3"/>
          <w:sz w:val="20"/>
        </w:rPr>
        <w:t>If any part of this agreement is declared invalid or unenforceable, such invalidity or unenforceability shall not affect any other provision of the agreement that can be given effect without the invalid or unenforceable provision, and to this end the provisions hereof are severable. In such even</w:t>
      </w:r>
      <w:r w:rsidR="007817D6">
        <w:rPr>
          <w:rFonts w:ascii="Arial" w:hAnsi="Arial" w:cs="Arial"/>
          <w:bCs/>
          <w:color w:val="000000"/>
          <w:spacing w:val="-3"/>
          <w:sz w:val="20"/>
        </w:rPr>
        <w:t>t</w:t>
      </w:r>
      <w:r w:rsidRPr="00734DBC">
        <w:rPr>
          <w:rFonts w:ascii="Arial" w:hAnsi="Arial" w:cs="Arial"/>
          <w:bCs/>
          <w:color w:val="000000"/>
          <w:spacing w:val="-3"/>
          <w:sz w:val="20"/>
        </w:rPr>
        <w:t xml:space="preserve">, the parties shall amend the </w:t>
      </w:r>
      <w:r w:rsidRPr="00734DBC">
        <w:rPr>
          <w:rFonts w:ascii="Arial" w:hAnsi="Arial" w:cs="Arial"/>
          <w:bCs/>
          <w:color w:val="000000"/>
          <w:spacing w:val="-3"/>
          <w:sz w:val="20"/>
        </w:rPr>
        <w:lastRenderedPageBreak/>
        <w:t>agreement as necessary to reflect the original intent of the parties and to bring any invalid or unenforceable provision in compliance with applicable law.</w:t>
      </w:r>
      <w:bookmarkEnd w:id="12"/>
    </w:p>
    <w:p w14:paraId="7EB34EC2" w14:textId="77777777" w:rsidR="00B25E70" w:rsidRPr="00734DBC" w:rsidRDefault="00B25E70" w:rsidP="00912028">
      <w:pPr>
        <w:keepNext/>
        <w:widowControl/>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p>
    <w:p w14:paraId="3FE172A5" w14:textId="134785A8" w:rsidR="00912028" w:rsidRPr="00853AB9"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bookmarkStart w:id="13" w:name="_Hlk100239164"/>
      <w:r w:rsidRPr="00853AB9">
        <w:rPr>
          <w:rFonts w:ascii="Arial" w:eastAsia="Arial Unicode MS" w:hAnsi="Arial" w:cs="Arial"/>
          <w:b/>
          <w:bCs/>
          <w:color w:val="000000"/>
          <w:spacing w:val="-3"/>
          <w:sz w:val="20"/>
        </w:rPr>
        <w:t>STOP WORK ORDER</w:t>
      </w:r>
    </w:p>
    <w:p w14:paraId="46F7FBAF" w14:textId="77777777" w:rsidR="00912028" w:rsidRPr="00734DBC" w:rsidRDefault="00912028" w:rsidP="00912028">
      <w:pPr>
        <w:widowControl/>
        <w:overflowPunct/>
        <w:autoSpaceDE/>
        <w:autoSpaceDN/>
        <w:adjustRightInd/>
        <w:textAlignment w:val="auto"/>
        <w:rPr>
          <w:rFonts w:ascii="Arial" w:hAnsi="Arial" w:cs="Arial"/>
          <w:sz w:val="20"/>
        </w:rPr>
      </w:pPr>
    </w:p>
    <w:p w14:paraId="7144354A" w14:textId="12F398EB" w:rsidR="00931013" w:rsidRPr="00931013" w:rsidRDefault="00931013" w:rsidP="00931013">
      <w:pPr>
        <w:widowControl/>
        <w:overflowPunct/>
        <w:jc w:val="both"/>
        <w:textAlignment w:val="auto"/>
        <w:rPr>
          <w:rFonts w:ascii="Arial" w:hAnsi="Arial" w:cs="Arial"/>
          <w:color w:val="000000"/>
          <w:sz w:val="20"/>
        </w:rPr>
      </w:pPr>
      <w:bookmarkStart w:id="14" w:name="_Hlk511127813"/>
      <w:bookmarkStart w:id="15" w:name="_Hlk511128658"/>
      <w:r w:rsidRPr="00931013">
        <w:rPr>
          <w:rFonts w:ascii="Arial" w:hAnsi="Arial" w:cs="Arial"/>
          <w:i/>
          <w:iCs/>
          <w:color w:val="000000"/>
          <w:sz w:val="20"/>
        </w:rPr>
        <w:t>(1)</w:t>
      </w:r>
      <w:r w:rsidRPr="00931013">
        <w:rPr>
          <w:rFonts w:ascii="Arial" w:hAnsi="Arial" w:cs="Arial"/>
          <w:color w:val="000000"/>
          <w:sz w:val="20"/>
        </w:rPr>
        <w:t xml:space="preserve"> </w:t>
      </w:r>
      <w:r w:rsidRPr="00931013">
        <w:rPr>
          <w:rFonts w:ascii="Arial" w:hAnsi="Arial" w:cs="Arial"/>
          <w:b/>
          <w:bCs/>
          <w:i/>
          <w:iCs/>
          <w:color w:val="000000"/>
          <w:sz w:val="20"/>
        </w:rPr>
        <w:t>Order to Stop Work:</w:t>
      </w:r>
      <w:r w:rsidRPr="00931013">
        <w:rPr>
          <w:rFonts w:ascii="Arial" w:hAnsi="Arial" w:cs="Arial"/>
          <w:i/>
          <w:iCs/>
          <w:color w:val="000000"/>
          <w:sz w:val="20"/>
        </w:rPr>
        <w:t xml:space="preserve"> </w:t>
      </w:r>
      <w:r w:rsidRPr="00931013">
        <w:rPr>
          <w:rFonts w:ascii="Arial" w:hAnsi="Arial" w:cs="Arial"/>
          <w:color w:val="000000"/>
          <w:sz w:val="20"/>
        </w:rPr>
        <w:t>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w:t>
      </w:r>
      <w:r>
        <w:rPr>
          <w:rFonts w:ascii="Arial" w:hAnsi="Arial" w:cs="Arial"/>
          <w:color w:val="000000"/>
          <w:sz w:val="20"/>
        </w:rPr>
        <w:t xml:space="preserve"> </w:t>
      </w:r>
      <w:r w:rsidRPr="00931013">
        <w:rPr>
          <w:rFonts w:ascii="Arial" w:hAnsi="Arial" w:cs="Arial"/>
          <w:color w:val="000000"/>
          <w:sz w:val="20"/>
        </w:rPr>
        <w:t>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w:t>
      </w:r>
    </w:p>
    <w:p w14:paraId="5B986DC6" w14:textId="636DED77" w:rsidR="00931013" w:rsidRPr="00931013" w:rsidRDefault="00931013" w:rsidP="00931013">
      <w:pPr>
        <w:widowControl/>
        <w:overflowPunct/>
        <w:jc w:val="both"/>
        <w:textAlignment w:val="auto"/>
        <w:rPr>
          <w:rFonts w:ascii="Arial" w:hAnsi="Arial" w:cs="Arial"/>
          <w:color w:val="000000"/>
          <w:sz w:val="20"/>
        </w:rPr>
      </w:pPr>
      <w:r w:rsidRPr="00931013">
        <w:rPr>
          <w:rFonts w:ascii="Arial" w:hAnsi="Arial" w:cs="Arial"/>
          <w:color w:val="000000"/>
          <w:sz w:val="20"/>
        </w:rPr>
        <w:t xml:space="preserve">(a) cancel the stop work order; or, </w:t>
      </w:r>
    </w:p>
    <w:p w14:paraId="53C4FD3C" w14:textId="77777777" w:rsidR="00931013" w:rsidRDefault="00931013" w:rsidP="00931013">
      <w:pPr>
        <w:widowControl/>
        <w:overflowPunct/>
        <w:jc w:val="both"/>
        <w:textAlignment w:val="auto"/>
        <w:rPr>
          <w:rFonts w:ascii="Arial" w:hAnsi="Arial" w:cs="Arial"/>
          <w:color w:val="000000"/>
          <w:sz w:val="20"/>
        </w:rPr>
      </w:pPr>
    </w:p>
    <w:p w14:paraId="01B82F7B" w14:textId="12514B5E" w:rsidR="00931013" w:rsidRPr="00E560E0" w:rsidRDefault="00931013" w:rsidP="0010186E">
      <w:pPr>
        <w:widowControl/>
        <w:overflowPunct/>
        <w:jc w:val="both"/>
        <w:textAlignment w:val="auto"/>
        <w:rPr>
          <w:rFonts w:ascii="Arial" w:hAnsi="Arial" w:cs="Arial"/>
          <w:color w:val="000000"/>
          <w:sz w:val="20"/>
        </w:rPr>
      </w:pPr>
      <w:r w:rsidRPr="00931013">
        <w:rPr>
          <w:rFonts w:ascii="Arial" w:hAnsi="Arial" w:cs="Arial"/>
          <w:color w:val="000000"/>
          <w:sz w:val="20"/>
        </w:rPr>
        <w:t xml:space="preserve">(b) </w:t>
      </w:r>
      <w:r w:rsidRPr="00E560E0">
        <w:rPr>
          <w:rFonts w:ascii="Arial" w:hAnsi="Arial" w:cs="Arial"/>
          <w:color w:val="000000"/>
          <w:sz w:val="20"/>
        </w:rPr>
        <w:t xml:space="preserve">terminate the work covered by such order as provided in the Termination for Default </w:t>
      </w:r>
    </w:p>
    <w:p w14:paraId="12024067"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clause or the Termination for Convenience clause of this contract. </w:t>
      </w:r>
    </w:p>
    <w:p w14:paraId="2877931F" w14:textId="77777777" w:rsidR="00931013" w:rsidRPr="00E560E0" w:rsidRDefault="00931013" w:rsidP="0010186E">
      <w:pPr>
        <w:widowControl/>
        <w:overflowPunct/>
        <w:jc w:val="both"/>
        <w:textAlignment w:val="auto"/>
        <w:rPr>
          <w:rFonts w:ascii="Arial" w:hAnsi="Arial" w:cs="Arial"/>
          <w:color w:val="000000"/>
          <w:sz w:val="20"/>
        </w:rPr>
      </w:pPr>
    </w:p>
    <w:p w14:paraId="7B6D642B" w14:textId="4733C774"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i/>
          <w:iCs/>
          <w:color w:val="000000"/>
          <w:sz w:val="20"/>
        </w:rPr>
        <w:t>(2)</w:t>
      </w:r>
      <w:r w:rsidRPr="00E560E0">
        <w:rPr>
          <w:rFonts w:ascii="Arial" w:hAnsi="Arial" w:cs="Arial"/>
          <w:color w:val="000000"/>
          <w:sz w:val="20"/>
        </w:rPr>
        <w:t xml:space="preserve"> </w:t>
      </w:r>
      <w:r w:rsidRPr="00E560E0">
        <w:rPr>
          <w:rFonts w:ascii="Arial" w:hAnsi="Arial" w:cs="Arial"/>
          <w:b/>
          <w:bCs/>
          <w:i/>
          <w:iCs/>
          <w:color w:val="000000"/>
          <w:sz w:val="20"/>
        </w:rPr>
        <w:t>Cancellation or Expiration of the Order</w:t>
      </w:r>
      <w:r w:rsidRPr="00E560E0">
        <w:rPr>
          <w:rFonts w:ascii="Arial" w:hAnsi="Arial" w:cs="Arial"/>
          <w:i/>
          <w:iCs/>
          <w:color w:val="000000"/>
          <w:sz w:val="20"/>
        </w:rPr>
        <w:t xml:space="preserve">: </w:t>
      </w:r>
      <w:r w:rsidRPr="00E560E0">
        <w:rPr>
          <w:rFonts w:ascii="Arial" w:hAnsi="Arial" w:cs="Arial"/>
          <w:color w:val="000000"/>
          <w:sz w:val="20"/>
        </w:rPr>
        <w:t xml:space="preserve">If a stop work order issued under this clause is </w:t>
      </w:r>
    </w:p>
    <w:p w14:paraId="2EA8B1AB"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canceled at any time during the period specified in the order, or if the period of the order or </w:t>
      </w:r>
    </w:p>
    <w:p w14:paraId="18B4C444"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any extension thereof expires, Contractor shall have the right to resume work. An appropriate </w:t>
      </w:r>
    </w:p>
    <w:p w14:paraId="69DA21B1"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adjustment shall be made in the delivery schedule or Contractor price, or both, and the </w:t>
      </w:r>
    </w:p>
    <w:p w14:paraId="704B7DF5"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contract shall be modified in writing accordingly, if: </w:t>
      </w:r>
    </w:p>
    <w:p w14:paraId="3F28D93C" w14:textId="77777777" w:rsidR="00931013" w:rsidRPr="00E560E0" w:rsidRDefault="00931013" w:rsidP="0010186E">
      <w:pPr>
        <w:widowControl/>
        <w:overflowPunct/>
        <w:jc w:val="both"/>
        <w:textAlignment w:val="auto"/>
        <w:rPr>
          <w:rFonts w:ascii="Arial" w:hAnsi="Arial" w:cs="Arial"/>
          <w:color w:val="000000"/>
          <w:sz w:val="20"/>
        </w:rPr>
      </w:pPr>
    </w:p>
    <w:p w14:paraId="1B2C071C" w14:textId="0E53C7E8"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(a) the stop work order results in an increase in the time required for, or in Contractor’s cost </w:t>
      </w:r>
    </w:p>
    <w:p w14:paraId="03196E41"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properly allocable to, the performance of any part of this contract; and, </w:t>
      </w:r>
    </w:p>
    <w:p w14:paraId="57E0C864" w14:textId="77777777" w:rsidR="00931013" w:rsidRPr="00E560E0" w:rsidRDefault="00931013" w:rsidP="0010186E">
      <w:pPr>
        <w:widowControl/>
        <w:overflowPunct/>
        <w:jc w:val="both"/>
        <w:textAlignment w:val="auto"/>
        <w:rPr>
          <w:rFonts w:ascii="Arial" w:hAnsi="Arial" w:cs="Arial"/>
          <w:color w:val="000000"/>
          <w:sz w:val="20"/>
        </w:rPr>
      </w:pPr>
    </w:p>
    <w:p w14:paraId="01A7661E" w14:textId="1D22B75A"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(b) Contractor asserts a claim for such an adjustment within 30 days after the end of the </w:t>
      </w:r>
    </w:p>
    <w:p w14:paraId="0E0550B7"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period of work stoppage; provided that, if the Chief Procurement Officer decides that the </w:t>
      </w:r>
    </w:p>
    <w:p w14:paraId="7CF62F59"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facts justify such action, any such claim asserted may be received and acted upon at any </w:t>
      </w:r>
    </w:p>
    <w:p w14:paraId="0B83633A"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time prior to final payment under this contract. </w:t>
      </w:r>
    </w:p>
    <w:p w14:paraId="44B3BFC8" w14:textId="77777777" w:rsidR="00931013" w:rsidRPr="00E560E0" w:rsidRDefault="00931013" w:rsidP="0010186E">
      <w:pPr>
        <w:widowControl/>
        <w:overflowPunct/>
        <w:jc w:val="both"/>
        <w:textAlignment w:val="auto"/>
        <w:rPr>
          <w:rFonts w:ascii="Arial" w:hAnsi="Arial" w:cs="Arial"/>
          <w:color w:val="000000"/>
          <w:sz w:val="20"/>
        </w:rPr>
      </w:pPr>
    </w:p>
    <w:p w14:paraId="4A82515B" w14:textId="65749638"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i/>
          <w:iCs/>
          <w:color w:val="000000"/>
          <w:sz w:val="20"/>
        </w:rPr>
        <w:t>(3)</w:t>
      </w:r>
      <w:r w:rsidRPr="00E560E0">
        <w:rPr>
          <w:rFonts w:ascii="Arial" w:hAnsi="Arial" w:cs="Arial"/>
          <w:color w:val="000000"/>
          <w:sz w:val="20"/>
        </w:rPr>
        <w:t xml:space="preserve"> </w:t>
      </w:r>
      <w:r w:rsidRPr="00E560E0">
        <w:rPr>
          <w:rFonts w:ascii="Arial" w:hAnsi="Arial" w:cs="Arial"/>
          <w:b/>
          <w:bCs/>
          <w:i/>
          <w:iCs/>
          <w:color w:val="000000"/>
          <w:sz w:val="20"/>
        </w:rPr>
        <w:t>Termination of Stopped Work:</w:t>
      </w:r>
      <w:r w:rsidRPr="00E560E0">
        <w:rPr>
          <w:rFonts w:ascii="Arial" w:hAnsi="Arial" w:cs="Arial"/>
          <w:i/>
          <w:iCs/>
          <w:color w:val="000000"/>
          <w:sz w:val="20"/>
        </w:rPr>
        <w:t xml:space="preserve"> </w:t>
      </w:r>
      <w:r w:rsidRPr="00E560E0">
        <w:rPr>
          <w:rFonts w:ascii="Arial" w:hAnsi="Arial" w:cs="Arial"/>
          <w:color w:val="000000"/>
          <w:sz w:val="20"/>
        </w:rPr>
        <w:t xml:space="preserve">If a stop work order is not canceled and the work covered by </w:t>
      </w:r>
    </w:p>
    <w:p w14:paraId="0477ED20"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such order is terminated for default or convenience, the reasonable costs resulting from the </w:t>
      </w:r>
    </w:p>
    <w:p w14:paraId="07D088AB" w14:textId="77777777"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color w:val="000000"/>
          <w:sz w:val="20"/>
        </w:rPr>
        <w:t xml:space="preserve">stop work order shall be allowed by adjustment or otherwise. </w:t>
      </w:r>
    </w:p>
    <w:p w14:paraId="7826DB86" w14:textId="77777777" w:rsidR="00931013" w:rsidRPr="00E560E0" w:rsidRDefault="00931013" w:rsidP="0010186E">
      <w:pPr>
        <w:widowControl/>
        <w:overflowPunct/>
        <w:jc w:val="both"/>
        <w:textAlignment w:val="auto"/>
        <w:rPr>
          <w:rFonts w:ascii="Arial" w:hAnsi="Arial" w:cs="Arial"/>
          <w:color w:val="000000"/>
          <w:sz w:val="20"/>
        </w:rPr>
      </w:pPr>
    </w:p>
    <w:p w14:paraId="6617C9C2" w14:textId="3ED1228A" w:rsidR="00931013" w:rsidRPr="00E560E0" w:rsidRDefault="00931013" w:rsidP="0010186E">
      <w:pPr>
        <w:widowControl/>
        <w:overflowPunct/>
        <w:jc w:val="both"/>
        <w:textAlignment w:val="auto"/>
        <w:rPr>
          <w:rFonts w:ascii="Arial" w:hAnsi="Arial" w:cs="Arial"/>
          <w:color w:val="000000"/>
          <w:sz w:val="20"/>
        </w:rPr>
      </w:pPr>
      <w:r w:rsidRPr="00E560E0">
        <w:rPr>
          <w:rFonts w:ascii="Arial" w:hAnsi="Arial" w:cs="Arial"/>
          <w:i/>
          <w:iCs/>
          <w:color w:val="000000"/>
          <w:sz w:val="20"/>
        </w:rPr>
        <w:t>(4)</w:t>
      </w:r>
      <w:r w:rsidRPr="00E560E0">
        <w:rPr>
          <w:rFonts w:ascii="Arial" w:hAnsi="Arial" w:cs="Arial"/>
          <w:color w:val="000000"/>
          <w:sz w:val="20"/>
        </w:rPr>
        <w:t xml:space="preserve"> </w:t>
      </w:r>
      <w:r w:rsidRPr="00E560E0">
        <w:rPr>
          <w:rFonts w:ascii="Arial" w:hAnsi="Arial" w:cs="Arial"/>
          <w:b/>
          <w:bCs/>
          <w:i/>
          <w:iCs/>
          <w:color w:val="000000"/>
          <w:sz w:val="20"/>
        </w:rPr>
        <w:t>Adjustments of Price:</w:t>
      </w:r>
      <w:r w:rsidRPr="00E560E0">
        <w:rPr>
          <w:rFonts w:ascii="Arial" w:hAnsi="Arial" w:cs="Arial"/>
          <w:i/>
          <w:iCs/>
          <w:color w:val="000000"/>
          <w:sz w:val="20"/>
        </w:rPr>
        <w:t xml:space="preserve"> </w:t>
      </w:r>
      <w:r w:rsidRPr="00E560E0">
        <w:rPr>
          <w:rFonts w:ascii="Arial" w:hAnsi="Arial" w:cs="Arial"/>
          <w:color w:val="000000"/>
          <w:sz w:val="20"/>
        </w:rPr>
        <w:t xml:space="preserve">Any adjustment in contract price made pursuant to this clause shall be </w:t>
      </w:r>
    </w:p>
    <w:p w14:paraId="494B13D4" w14:textId="39A3F5D0" w:rsidR="00931013" w:rsidRPr="00E560E0" w:rsidRDefault="00931013" w:rsidP="0010186E">
      <w:pPr>
        <w:pStyle w:val="ListParagraph"/>
        <w:ind w:left="0"/>
        <w:jc w:val="both"/>
        <w:rPr>
          <w:rFonts w:ascii="Arial" w:hAnsi="Arial" w:cs="Arial"/>
          <w:sz w:val="20"/>
        </w:rPr>
      </w:pPr>
      <w:r w:rsidRPr="00E560E0">
        <w:rPr>
          <w:rFonts w:ascii="Arial" w:hAnsi="Arial" w:cs="Arial"/>
          <w:color w:val="000000"/>
          <w:sz w:val="20"/>
        </w:rPr>
        <w:t>determined in accordance with the Price Adjustment clause of this contract.</w:t>
      </w:r>
    </w:p>
    <w:p w14:paraId="2D05F462" w14:textId="77777777" w:rsidR="00931013" w:rsidRPr="00E560E0" w:rsidRDefault="00931013" w:rsidP="0010186E">
      <w:pPr>
        <w:widowControl/>
        <w:overflowPunct/>
        <w:autoSpaceDE/>
        <w:autoSpaceDN/>
        <w:adjustRightInd/>
        <w:jc w:val="both"/>
        <w:textAlignment w:val="auto"/>
        <w:rPr>
          <w:rFonts w:ascii="Arial" w:hAnsi="Arial" w:cs="Arial"/>
          <w:sz w:val="20"/>
        </w:rPr>
      </w:pPr>
    </w:p>
    <w:p w14:paraId="0089F225" w14:textId="655C2E0D" w:rsidR="00EE67A5" w:rsidRPr="007817D6" w:rsidRDefault="00EE67A5"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r w:rsidRPr="007817D6">
        <w:rPr>
          <w:rFonts w:ascii="Arial" w:eastAsia="Arial Unicode MS" w:hAnsi="Arial" w:cs="Arial"/>
          <w:b/>
          <w:bCs/>
          <w:color w:val="000000"/>
          <w:spacing w:val="-3"/>
          <w:sz w:val="20"/>
        </w:rPr>
        <w:t>TERMINATION FOR CONVENIENCE</w:t>
      </w:r>
    </w:p>
    <w:p w14:paraId="471B17FC" w14:textId="77777777" w:rsidR="00EE67A5" w:rsidRPr="00E560E0" w:rsidRDefault="00EE67A5" w:rsidP="00EE67A5">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1235FB74" w14:textId="77777777" w:rsidR="00CD5515" w:rsidRPr="00CD5515" w:rsidRDefault="00CD5515" w:rsidP="00CD5515">
      <w:pPr>
        <w:widowControl/>
        <w:overflowPunct/>
        <w:jc w:val="both"/>
        <w:textAlignment w:val="auto"/>
        <w:rPr>
          <w:rFonts w:ascii="Arial" w:hAnsi="Arial" w:cs="Arial"/>
          <w:color w:val="000000"/>
          <w:sz w:val="20"/>
        </w:rPr>
      </w:pPr>
      <w:r w:rsidRPr="00CD5515">
        <w:rPr>
          <w:rFonts w:ascii="Arial" w:hAnsi="Arial" w:cs="Arial"/>
          <w:color w:val="000000"/>
          <w:sz w:val="20"/>
        </w:rPr>
        <w:t xml:space="preserve">(1) </w:t>
      </w:r>
      <w:r w:rsidRPr="00CD5515">
        <w:rPr>
          <w:rFonts w:ascii="Arial" w:hAnsi="Arial" w:cs="Arial"/>
          <w:b/>
          <w:bCs/>
          <w:i/>
          <w:iCs/>
          <w:color w:val="000000"/>
          <w:sz w:val="20"/>
        </w:rPr>
        <w:t>Termination</w:t>
      </w:r>
      <w:r w:rsidRPr="00CD5515">
        <w:rPr>
          <w:rFonts w:ascii="Arial" w:hAnsi="Arial" w:cs="Arial"/>
          <w:color w:val="000000"/>
          <w:sz w:val="20"/>
        </w:rPr>
        <w:t xml:space="preserve">.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 </w:t>
      </w:r>
    </w:p>
    <w:p w14:paraId="3BFC5999" w14:textId="77777777" w:rsidR="00CD5515" w:rsidRPr="00CD5515" w:rsidRDefault="00CD5515" w:rsidP="00CD5515">
      <w:pPr>
        <w:widowControl/>
        <w:overflowPunct/>
        <w:jc w:val="both"/>
        <w:textAlignment w:val="auto"/>
        <w:rPr>
          <w:rFonts w:ascii="Arial" w:hAnsi="Arial" w:cs="Arial"/>
          <w:color w:val="000000"/>
          <w:sz w:val="20"/>
        </w:rPr>
      </w:pPr>
    </w:p>
    <w:p w14:paraId="5B060EDC" w14:textId="77777777" w:rsidR="00CD5515" w:rsidRPr="00CD5515" w:rsidRDefault="00CD5515" w:rsidP="00CD5515">
      <w:pPr>
        <w:widowControl/>
        <w:overflowPunct/>
        <w:jc w:val="both"/>
        <w:textAlignment w:val="auto"/>
        <w:rPr>
          <w:rFonts w:ascii="Arial" w:hAnsi="Arial" w:cs="Arial"/>
          <w:color w:val="000000"/>
          <w:sz w:val="20"/>
        </w:rPr>
      </w:pPr>
      <w:r w:rsidRPr="00CD5515">
        <w:rPr>
          <w:rFonts w:ascii="Arial" w:hAnsi="Arial" w:cs="Arial"/>
          <w:color w:val="000000"/>
          <w:sz w:val="20"/>
        </w:rPr>
        <w:t xml:space="preserve">(2) </w:t>
      </w:r>
      <w:r w:rsidRPr="00CD5515">
        <w:rPr>
          <w:rFonts w:ascii="Arial" w:hAnsi="Arial" w:cs="Arial"/>
          <w:b/>
          <w:bCs/>
          <w:i/>
          <w:iCs/>
          <w:color w:val="000000"/>
          <w:sz w:val="20"/>
        </w:rPr>
        <w:t>Contractor’s Obligations</w:t>
      </w:r>
      <w:r w:rsidRPr="00CD5515">
        <w:rPr>
          <w:rFonts w:ascii="Arial" w:hAnsi="Arial" w:cs="Arial"/>
          <w:color w:val="000000"/>
          <w:sz w:val="20"/>
        </w:rPr>
        <w:t>.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43EE6B82" w14:textId="77777777" w:rsidR="00EE67A5" w:rsidRPr="00E560E0" w:rsidRDefault="00EE67A5" w:rsidP="00931013">
      <w:pPr>
        <w:keepNext/>
        <w:widowControl/>
        <w:overflowPunct/>
        <w:autoSpaceDE/>
        <w:autoSpaceDN/>
        <w:adjustRightInd/>
        <w:ind w:left="90"/>
        <w:jc w:val="both"/>
        <w:textAlignment w:val="auto"/>
        <w:outlineLvl w:val="4"/>
        <w:rPr>
          <w:rFonts w:ascii="Arial" w:eastAsia="Arial Unicode MS" w:hAnsi="Arial" w:cs="Arial"/>
          <w:b/>
          <w:bCs/>
          <w:color w:val="000000"/>
          <w:spacing w:val="-3"/>
          <w:sz w:val="20"/>
        </w:rPr>
      </w:pPr>
    </w:p>
    <w:p w14:paraId="133F7CCB" w14:textId="0E281B12" w:rsidR="00912028" w:rsidRPr="00E560E0" w:rsidRDefault="00912028" w:rsidP="00853AB9">
      <w:pPr>
        <w:pStyle w:val="ListParagraph"/>
        <w:keepNext/>
        <w:widowControl/>
        <w:numPr>
          <w:ilvl w:val="0"/>
          <w:numId w:val="29"/>
        </w:numPr>
        <w:tabs>
          <w:tab w:val="left" w:pos="720"/>
        </w:tabs>
        <w:overflowPunct/>
        <w:autoSpaceDE/>
        <w:autoSpaceDN/>
        <w:adjustRightInd/>
        <w:jc w:val="both"/>
        <w:textAlignment w:val="auto"/>
        <w:outlineLvl w:val="4"/>
        <w:rPr>
          <w:rFonts w:ascii="Arial" w:eastAsia="Arial Unicode MS" w:hAnsi="Arial" w:cs="Arial"/>
          <w:b/>
          <w:bCs/>
          <w:color w:val="000000"/>
          <w:spacing w:val="-3"/>
          <w:sz w:val="20"/>
        </w:rPr>
      </w:pPr>
      <w:bookmarkStart w:id="16" w:name="_Hlk778560"/>
      <w:bookmarkEnd w:id="14"/>
      <w:bookmarkEnd w:id="15"/>
      <w:r w:rsidRPr="00E560E0">
        <w:rPr>
          <w:rFonts w:ascii="Arial" w:eastAsia="Arial Unicode MS" w:hAnsi="Arial" w:cs="Arial"/>
          <w:b/>
          <w:bCs/>
          <w:color w:val="000000"/>
          <w:spacing w:val="-3"/>
          <w:sz w:val="20"/>
        </w:rPr>
        <w:t>TERMINATION FOR DEFAULT</w:t>
      </w:r>
    </w:p>
    <w:p w14:paraId="05A32A1A" w14:textId="77777777" w:rsidR="00912028" w:rsidRPr="00E560E0" w:rsidRDefault="00912028" w:rsidP="00912028">
      <w:pPr>
        <w:widowControl/>
        <w:tabs>
          <w:tab w:val="left" w:pos="-720"/>
        </w:tabs>
        <w:suppressAutoHyphens/>
        <w:overflowPunct/>
        <w:autoSpaceDE/>
        <w:autoSpaceDN/>
        <w:adjustRightInd/>
        <w:jc w:val="both"/>
        <w:textAlignment w:val="auto"/>
        <w:rPr>
          <w:rFonts w:ascii="Arial" w:hAnsi="Arial" w:cs="Arial"/>
          <w:b/>
          <w:color w:val="000000"/>
          <w:spacing w:val="-3"/>
          <w:sz w:val="20"/>
        </w:rPr>
      </w:pPr>
    </w:p>
    <w:p w14:paraId="17D99BAC" w14:textId="4A9A58BC" w:rsidR="00010E4C" w:rsidRPr="00E560E0" w:rsidRDefault="00621C78" w:rsidP="00621C78">
      <w:pPr>
        <w:pStyle w:val="Default"/>
        <w:jc w:val="both"/>
        <w:rPr>
          <w:sz w:val="20"/>
          <w:szCs w:val="20"/>
        </w:rPr>
      </w:pPr>
      <w:r w:rsidRPr="00E560E0">
        <w:rPr>
          <w:bCs/>
          <w:i/>
          <w:iCs/>
          <w:sz w:val="20"/>
        </w:rPr>
        <w:t xml:space="preserve">(1) </w:t>
      </w:r>
      <w:r w:rsidR="00912028" w:rsidRPr="00E560E0">
        <w:rPr>
          <w:b/>
          <w:i/>
          <w:iCs/>
          <w:sz w:val="20"/>
        </w:rPr>
        <w:t>Default.</w:t>
      </w:r>
      <w:r w:rsidR="00912028" w:rsidRPr="00E560E0">
        <w:rPr>
          <w:sz w:val="20"/>
        </w:rPr>
        <w:t xml:space="preserve"> </w:t>
      </w:r>
      <w:r w:rsidR="00010E4C" w:rsidRPr="00E560E0">
        <w:rPr>
          <w:sz w:val="20"/>
          <w:szCs w:val="20"/>
        </w:rPr>
        <w:t xml:space="preserve">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 </w:t>
      </w:r>
    </w:p>
    <w:p w14:paraId="1EF32922" w14:textId="77777777" w:rsidR="00010E4C" w:rsidRPr="00E560E0" w:rsidRDefault="00010E4C" w:rsidP="00621C78">
      <w:pPr>
        <w:pStyle w:val="Default"/>
        <w:jc w:val="both"/>
        <w:rPr>
          <w:sz w:val="20"/>
          <w:szCs w:val="20"/>
        </w:rPr>
      </w:pPr>
    </w:p>
    <w:p w14:paraId="20415D45" w14:textId="52410E3A" w:rsidR="00912028" w:rsidRPr="00E560E0" w:rsidRDefault="00621C78" w:rsidP="00621C78">
      <w:pPr>
        <w:widowControl/>
        <w:overflowPunct/>
        <w:autoSpaceDE/>
        <w:autoSpaceDN/>
        <w:adjustRightInd/>
        <w:spacing w:after="240"/>
        <w:jc w:val="both"/>
        <w:textAlignment w:val="auto"/>
        <w:rPr>
          <w:rFonts w:ascii="Arial" w:hAnsi="Arial" w:cs="Arial"/>
          <w:color w:val="000000"/>
          <w:sz w:val="20"/>
        </w:rPr>
      </w:pPr>
      <w:r w:rsidRPr="00E560E0">
        <w:rPr>
          <w:rFonts w:ascii="Arial" w:hAnsi="Arial" w:cs="Arial"/>
          <w:bCs/>
          <w:i/>
          <w:iCs/>
          <w:color w:val="000000"/>
          <w:sz w:val="20"/>
        </w:rPr>
        <w:t xml:space="preserve">(2) </w:t>
      </w:r>
      <w:r w:rsidR="00912028" w:rsidRPr="00E560E0">
        <w:rPr>
          <w:rFonts w:ascii="Arial" w:hAnsi="Arial" w:cs="Arial"/>
          <w:b/>
          <w:i/>
          <w:iCs/>
          <w:color w:val="000000"/>
          <w:sz w:val="20"/>
        </w:rPr>
        <w:t>Contractor’s Duties</w:t>
      </w:r>
      <w:r w:rsidR="00912028" w:rsidRPr="00E560E0">
        <w:rPr>
          <w:rFonts w:ascii="Arial" w:hAnsi="Arial" w:cs="Arial"/>
          <w:bCs/>
          <w:i/>
          <w:iCs/>
          <w:color w:val="000000"/>
          <w:sz w:val="20"/>
        </w:rPr>
        <w:t>.</w:t>
      </w:r>
      <w:r w:rsidR="00912028" w:rsidRPr="00E560E0">
        <w:rPr>
          <w:rFonts w:ascii="Arial" w:hAnsi="Arial" w:cs="Arial"/>
          <w:color w:val="000000"/>
          <w:sz w:val="20"/>
        </w:rPr>
        <w:t xml:space="preserve"> Notwithstanding termination of the contract and subject to any directions from the </w:t>
      </w:r>
      <w:r w:rsidR="008A41CE">
        <w:rPr>
          <w:rFonts w:ascii="Arial" w:hAnsi="Arial" w:cs="Arial"/>
          <w:color w:val="000000"/>
          <w:sz w:val="20"/>
        </w:rPr>
        <w:t>Chief Procurement Officer</w:t>
      </w:r>
      <w:r w:rsidR="00912028" w:rsidRPr="00E560E0">
        <w:rPr>
          <w:rFonts w:ascii="Arial" w:hAnsi="Arial" w:cs="Arial"/>
          <w:color w:val="000000"/>
          <w:sz w:val="20"/>
        </w:rPr>
        <w:t xml:space="preserve">, Contractor shall take timely, reasonable, and necessary action to protect and preserve property in the possession of Contractor in which the </w:t>
      </w:r>
      <w:r w:rsidR="002D5486" w:rsidRPr="00E560E0">
        <w:rPr>
          <w:rFonts w:ascii="Arial" w:hAnsi="Arial" w:cs="Arial"/>
          <w:color w:val="000000"/>
          <w:sz w:val="20"/>
        </w:rPr>
        <w:t>State</w:t>
      </w:r>
      <w:r w:rsidR="00912028" w:rsidRPr="00E560E0">
        <w:rPr>
          <w:rFonts w:ascii="Arial" w:hAnsi="Arial" w:cs="Arial"/>
          <w:color w:val="000000"/>
          <w:sz w:val="20"/>
        </w:rPr>
        <w:t xml:space="preserve"> has an interest. </w:t>
      </w:r>
    </w:p>
    <w:p w14:paraId="06A3E8AD" w14:textId="77777777" w:rsidR="00912028" w:rsidRPr="00E560E0" w:rsidRDefault="00912028" w:rsidP="00621C78">
      <w:pPr>
        <w:widowControl/>
        <w:overflowPunct/>
        <w:autoSpaceDE/>
        <w:autoSpaceDN/>
        <w:adjustRightInd/>
        <w:ind w:hanging="90"/>
        <w:jc w:val="both"/>
        <w:textAlignment w:val="auto"/>
        <w:rPr>
          <w:rFonts w:ascii="Arial" w:hAnsi="Arial" w:cs="Arial"/>
          <w:i/>
          <w:color w:val="000000"/>
          <w:sz w:val="20"/>
        </w:rPr>
      </w:pPr>
    </w:p>
    <w:p w14:paraId="5921E8B2" w14:textId="346A5485" w:rsidR="00912028" w:rsidRPr="00E560E0" w:rsidRDefault="00621C78" w:rsidP="00621C78">
      <w:pPr>
        <w:widowControl/>
        <w:overflowPunct/>
        <w:autoSpaceDE/>
        <w:autoSpaceDN/>
        <w:adjustRightInd/>
        <w:jc w:val="both"/>
        <w:textAlignment w:val="auto"/>
        <w:rPr>
          <w:rFonts w:ascii="Arial" w:hAnsi="Arial" w:cs="Arial"/>
          <w:color w:val="000000"/>
          <w:sz w:val="20"/>
        </w:rPr>
      </w:pPr>
      <w:r w:rsidRPr="00E560E0">
        <w:rPr>
          <w:rFonts w:ascii="Arial" w:hAnsi="Arial" w:cs="Arial"/>
          <w:bCs/>
          <w:i/>
          <w:iCs/>
          <w:color w:val="000000"/>
          <w:sz w:val="20"/>
        </w:rPr>
        <w:t xml:space="preserve">(3) </w:t>
      </w:r>
      <w:r w:rsidR="00912028" w:rsidRPr="00E560E0">
        <w:rPr>
          <w:rFonts w:ascii="Arial" w:hAnsi="Arial" w:cs="Arial"/>
          <w:b/>
          <w:i/>
          <w:iCs/>
          <w:color w:val="000000"/>
          <w:sz w:val="20"/>
        </w:rPr>
        <w:t>Compensation.</w:t>
      </w:r>
      <w:r w:rsidR="00912028" w:rsidRPr="00E560E0">
        <w:rPr>
          <w:rFonts w:ascii="Arial" w:hAnsi="Arial" w:cs="Arial"/>
          <w:color w:val="000000"/>
          <w:sz w:val="20"/>
        </w:rPr>
        <w:t xml:space="preserve"> Payment for completed services delivered and accepted by the State shall be at the contract price.  The State may withhold from amounts due Contractor such sums as the </w:t>
      </w:r>
      <w:r w:rsidR="0010728E" w:rsidRPr="00E560E0">
        <w:rPr>
          <w:rFonts w:ascii="Arial" w:hAnsi="Arial" w:cs="Arial"/>
          <w:color w:val="000000"/>
          <w:sz w:val="20"/>
        </w:rPr>
        <w:t xml:space="preserve">Agency Head or designee </w:t>
      </w:r>
      <w:r w:rsidR="00912028" w:rsidRPr="00E560E0">
        <w:rPr>
          <w:rFonts w:ascii="Arial" w:hAnsi="Arial" w:cs="Arial"/>
          <w:color w:val="000000"/>
          <w:sz w:val="20"/>
        </w:rPr>
        <w:t xml:space="preserve">deems to be necessary to protect the State against loss because of outstanding liens or claims of former lien holders and to reimburse the </w:t>
      </w:r>
      <w:r w:rsidR="00845F27" w:rsidRPr="00E560E0">
        <w:rPr>
          <w:rFonts w:ascii="Arial" w:hAnsi="Arial" w:cs="Arial"/>
          <w:color w:val="000000"/>
          <w:sz w:val="20"/>
        </w:rPr>
        <w:t xml:space="preserve">State </w:t>
      </w:r>
      <w:r w:rsidR="00912028" w:rsidRPr="00E560E0">
        <w:rPr>
          <w:rFonts w:ascii="Arial" w:hAnsi="Arial" w:cs="Arial"/>
          <w:color w:val="000000"/>
          <w:sz w:val="20"/>
        </w:rPr>
        <w:t>for the excess costs incurred in procuring similar goods and services.</w:t>
      </w:r>
    </w:p>
    <w:p w14:paraId="04E8E92E" w14:textId="77777777" w:rsidR="00912028" w:rsidRPr="00E560E0" w:rsidRDefault="00912028" w:rsidP="00621C78">
      <w:pPr>
        <w:widowControl/>
        <w:overflowPunct/>
        <w:autoSpaceDE/>
        <w:autoSpaceDN/>
        <w:adjustRightInd/>
        <w:jc w:val="both"/>
        <w:textAlignment w:val="auto"/>
        <w:rPr>
          <w:rFonts w:ascii="Arial" w:hAnsi="Arial" w:cs="Arial"/>
          <w:b/>
          <w:color w:val="000000"/>
          <w:sz w:val="20"/>
        </w:rPr>
      </w:pPr>
    </w:p>
    <w:p w14:paraId="76464E7E" w14:textId="7F3CE89A" w:rsidR="00912028" w:rsidRPr="00E560E0" w:rsidRDefault="00621C78" w:rsidP="00621C78">
      <w:pPr>
        <w:widowControl/>
        <w:overflowPunct/>
        <w:autoSpaceDE/>
        <w:autoSpaceDN/>
        <w:adjustRightInd/>
        <w:jc w:val="both"/>
        <w:textAlignment w:val="auto"/>
        <w:rPr>
          <w:rFonts w:ascii="Arial" w:hAnsi="Arial" w:cs="Arial"/>
          <w:color w:val="000000"/>
          <w:sz w:val="20"/>
        </w:rPr>
      </w:pPr>
      <w:r w:rsidRPr="00E560E0">
        <w:rPr>
          <w:rFonts w:ascii="Arial" w:hAnsi="Arial" w:cs="Arial"/>
          <w:bCs/>
          <w:i/>
          <w:iCs/>
          <w:color w:val="000000"/>
          <w:sz w:val="20"/>
        </w:rPr>
        <w:t xml:space="preserve">(4) </w:t>
      </w:r>
      <w:r w:rsidR="00912028" w:rsidRPr="00E560E0">
        <w:rPr>
          <w:rFonts w:ascii="Arial" w:hAnsi="Arial" w:cs="Arial"/>
          <w:b/>
          <w:i/>
          <w:iCs/>
          <w:color w:val="000000"/>
          <w:sz w:val="20"/>
        </w:rPr>
        <w:t>Excuse for Nonperformance or Delayed Performance</w:t>
      </w:r>
      <w:r w:rsidR="00912028" w:rsidRPr="00E560E0">
        <w:rPr>
          <w:rFonts w:ascii="Arial" w:hAnsi="Arial" w:cs="Arial"/>
          <w:bCs/>
          <w:i/>
          <w:iCs/>
          <w:color w:val="000000"/>
          <w:sz w:val="20"/>
        </w:rPr>
        <w:t>.</w:t>
      </w:r>
      <w:r w:rsidR="00912028" w:rsidRPr="00E560E0">
        <w:rPr>
          <w:rFonts w:ascii="Arial" w:hAnsi="Arial" w:cs="Arial"/>
          <w:color w:val="000000"/>
          <w:sz w:val="20"/>
        </w:rPr>
        <w:t xml:space="preserv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w:t>
      </w:r>
      <w:r w:rsidR="00C27B97">
        <w:rPr>
          <w:rFonts w:ascii="Arial" w:hAnsi="Arial" w:cs="Arial"/>
          <w:color w:val="000000"/>
          <w:sz w:val="20"/>
        </w:rPr>
        <w:t>Agency Head or designee</w:t>
      </w:r>
      <w:r w:rsidR="00912028" w:rsidRPr="00E560E0">
        <w:rPr>
          <w:rFonts w:ascii="Arial" w:hAnsi="Arial" w:cs="Arial"/>
          <w:color w:val="000000"/>
          <w:sz w:val="20"/>
        </w:rPr>
        <w:t xml:space="preserv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w:t>
      </w:r>
      <w:r w:rsidR="00C27B97">
        <w:rPr>
          <w:rFonts w:ascii="Arial" w:hAnsi="Arial" w:cs="Arial"/>
          <w:color w:val="000000"/>
          <w:sz w:val="20"/>
        </w:rPr>
        <w:t>Agency Head or designee</w:t>
      </w:r>
      <w:r w:rsidR="00912028" w:rsidRPr="00E560E0">
        <w:rPr>
          <w:rFonts w:ascii="Arial" w:hAnsi="Arial" w:cs="Arial"/>
          <w:color w:val="000000"/>
          <w:sz w:val="20"/>
        </w:rPr>
        <w:t xml:space="preserv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w:t>
      </w:r>
      <w:r w:rsidR="00912028" w:rsidRPr="00E560E0">
        <w:rPr>
          <w:rFonts w:ascii="Arial" w:hAnsi="Arial" w:cs="Arial"/>
          <w:sz w:val="20"/>
        </w:rPr>
        <w:t xml:space="preserve"> </w:t>
      </w:r>
      <w:r w:rsidR="00912028" w:rsidRPr="00E560E0">
        <w:rPr>
          <w:rFonts w:ascii="Arial" w:hAnsi="Arial" w:cs="Arial"/>
          <w:color w:val="000000"/>
          <w:sz w:val="20"/>
        </w:rPr>
        <w:t>(in fixed-price contracts, “Termination for Convenience,” in cost-reimbursement contracts, “Termination”). “Termination for Convenience.” (As used in this Paragraph of this clause, the term “subcontractor” means subcontractor at any tier).</w:t>
      </w:r>
    </w:p>
    <w:p w14:paraId="023E2E3D" w14:textId="77777777" w:rsidR="00912028" w:rsidRPr="00E560E0" w:rsidRDefault="00912028" w:rsidP="00621C78">
      <w:pPr>
        <w:widowControl/>
        <w:overflowPunct/>
        <w:autoSpaceDE/>
        <w:autoSpaceDN/>
        <w:adjustRightInd/>
        <w:jc w:val="both"/>
        <w:textAlignment w:val="auto"/>
        <w:rPr>
          <w:rFonts w:ascii="Arial" w:hAnsi="Arial" w:cs="Arial"/>
          <w:b/>
          <w:color w:val="000000"/>
          <w:sz w:val="20"/>
        </w:rPr>
      </w:pPr>
    </w:p>
    <w:p w14:paraId="26809462" w14:textId="500D8789" w:rsidR="00912028" w:rsidRPr="00E560E0" w:rsidRDefault="00621C78" w:rsidP="00621C78">
      <w:pPr>
        <w:widowControl/>
        <w:overflowPunct/>
        <w:autoSpaceDE/>
        <w:autoSpaceDN/>
        <w:adjustRightInd/>
        <w:jc w:val="both"/>
        <w:textAlignment w:val="auto"/>
        <w:rPr>
          <w:rFonts w:ascii="Arial" w:hAnsi="Arial" w:cs="Arial"/>
          <w:color w:val="000000"/>
          <w:sz w:val="20"/>
        </w:rPr>
      </w:pPr>
      <w:r w:rsidRPr="00E560E0">
        <w:rPr>
          <w:rFonts w:ascii="Arial" w:hAnsi="Arial" w:cs="Arial"/>
          <w:bCs/>
          <w:i/>
          <w:iCs/>
          <w:color w:val="000000"/>
          <w:sz w:val="20"/>
        </w:rPr>
        <w:t>(5)</w:t>
      </w:r>
      <w:r w:rsidRPr="00E560E0">
        <w:rPr>
          <w:rFonts w:ascii="Arial" w:hAnsi="Arial" w:cs="Arial"/>
          <w:b/>
          <w:color w:val="000000"/>
          <w:sz w:val="20"/>
        </w:rPr>
        <w:t xml:space="preserve"> </w:t>
      </w:r>
      <w:r w:rsidR="00912028" w:rsidRPr="00E560E0">
        <w:rPr>
          <w:rFonts w:ascii="Arial" w:hAnsi="Arial" w:cs="Arial"/>
          <w:b/>
          <w:i/>
          <w:iCs/>
          <w:color w:val="000000"/>
          <w:sz w:val="20"/>
        </w:rPr>
        <w:t>Erroneous Termination for Default.</w:t>
      </w:r>
      <w:r w:rsidR="00912028" w:rsidRPr="00E560E0">
        <w:rPr>
          <w:rFonts w:ascii="Arial" w:hAnsi="Arial" w:cs="Arial"/>
          <w:color w:val="000000"/>
          <w:sz w:val="20"/>
        </w:rPr>
        <w:t xml:space="preserve">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w:t>
      </w:r>
      <w:r w:rsidR="00845F27" w:rsidRPr="00E560E0">
        <w:rPr>
          <w:rFonts w:ascii="Arial" w:hAnsi="Arial" w:cs="Arial"/>
          <w:color w:val="000000"/>
          <w:sz w:val="20"/>
        </w:rPr>
        <w:t>State</w:t>
      </w:r>
      <w:r w:rsidR="00912028" w:rsidRPr="00E560E0">
        <w:rPr>
          <w:rFonts w:ascii="Arial" w:hAnsi="Arial" w:cs="Arial"/>
          <w:color w:val="000000"/>
          <w:sz w:val="20"/>
        </w:rPr>
        <w:t xml:space="preserve">, be the same as if the notice of termination had been issued pursuant to </w:t>
      </w:r>
      <w:r w:rsidR="006353A6">
        <w:rPr>
          <w:rFonts w:ascii="Arial" w:hAnsi="Arial" w:cs="Arial"/>
          <w:color w:val="000000"/>
          <w:sz w:val="20"/>
        </w:rPr>
        <w:t>Termination for Convenience</w:t>
      </w:r>
      <w:r w:rsidR="00912028" w:rsidRPr="00E560E0">
        <w:rPr>
          <w:rFonts w:ascii="Arial" w:hAnsi="Arial" w:cs="Arial"/>
          <w:color w:val="000000"/>
          <w:sz w:val="20"/>
        </w:rPr>
        <w:t>.</w:t>
      </w:r>
    </w:p>
    <w:p w14:paraId="2DC92C40" w14:textId="77777777" w:rsidR="00912028" w:rsidRPr="00E560E0" w:rsidRDefault="00912028" w:rsidP="00621C78">
      <w:pPr>
        <w:widowControl/>
        <w:overflowPunct/>
        <w:autoSpaceDE/>
        <w:autoSpaceDN/>
        <w:adjustRightInd/>
        <w:jc w:val="both"/>
        <w:textAlignment w:val="auto"/>
        <w:rPr>
          <w:rFonts w:ascii="Arial" w:hAnsi="Arial" w:cs="Arial"/>
          <w:color w:val="000000"/>
          <w:sz w:val="20"/>
        </w:rPr>
      </w:pPr>
    </w:p>
    <w:p w14:paraId="19B36A05" w14:textId="18B1BCC6" w:rsidR="00912028" w:rsidRPr="00E560E0" w:rsidRDefault="001320AF" w:rsidP="00621C78">
      <w:pPr>
        <w:widowControl/>
        <w:tabs>
          <w:tab w:val="left" w:pos="-720"/>
        </w:tabs>
        <w:suppressAutoHyphens/>
        <w:overflowPunct/>
        <w:autoSpaceDE/>
        <w:autoSpaceDN/>
        <w:adjustRightInd/>
        <w:jc w:val="both"/>
        <w:textAlignment w:val="auto"/>
        <w:rPr>
          <w:rFonts w:ascii="Arial" w:hAnsi="Arial" w:cs="Arial"/>
          <w:color w:val="000000"/>
          <w:spacing w:val="-3"/>
          <w:sz w:val="20"/>
        </w:rPr>
      </w:pPr>
      <w:r w:rsidRPr="00E560E0">
        <w:rPr>
          <w:rFonts w:ascii="Arial" w:hAnsi="Arial" w:cs="Arial"/>
          <w:bCs/>
          <w:i/>
          <w:iCs/>
          <w:color w:val="000000"/>
          <w:sz w:val="20"/>
        </w:rPr>
        <w:t>(6)</w:t>
      </w:r>
      <w:r w:rsidRPr="00E560E0">
        <w:rPr>
          <w:rFonts w:ascii="Arial" w:hAnsi="Arial" w:cs="Arial"/>
          <w:b/>
          <w:i/>
          <w:iCs/>
          <w:color w:val="000000"/>
          <w:sz w:val="20"/>
        </w:rPr>
        <w:t xml:space="preserve"> </w:t>
      </w:r>
      <w:r w:rsidR="00912028" w:rsidRPr="00E560E0">
        <w:rPr>
          <w:rFonts w:ascii="Arial" w:hAnsi="Arial" w:cs="Arial"/>
          <w:b/>
          <w:i/>
          <w:iCs/>
          <w:color w:val="000000"/>
          <w:sz w:val="20"/>
        </w:rPr>
        <w:t>Additional Rights and Remedies.</w:t>
      </w:r>
      <w:r w:rsidR="00912028" w:rsidRPr="00E560E0">
        <w:rPr>
          <w:rFonts w:ascii="Arial" w:hAnsi="Arial" w:cs="Arial"/>
          <w:color w:val="000000"/>
          <w:sz w:val="20"/>
        </w:rPr>
        <w:t xml:space="preserve"> The rights and remedies provided in this clause are in addition to any other rights and remedies provided by law or under this contract.</w:t>
      </w:r>
    </w:p>
    <w:bookmarkEnd w:id="13"/>
    <w:bookmarkEnd w:id="16"/>
    <w:p w14:paraId="12F70255" w14:textId="77777777" w:rsidR="00912028" w:rsidRPr="00E560E0" w:rsidRDefault="00912028" w:rsidP="00912028">
      <w:pPr>
        <w:widowControl/>
        <w:tabs>
          <w:tab w:val="left" w:pos="-720"/>
        </w:tabs>
        <w:suppressAutoHyphens/>
        <w:overflowPunct/>
        <w:autoSpaceDE/>
        <w:autoSpaceDN/>
        <w:adjustRightInd/>
        <w:jc w:val="both"/>
        <w:textAlignment w:val="auto"/>
        <w:rPr>
          <w:rFonts w:ascii="Arial" w:hAnsi="Arial" w:cs="Arial"/>
          <w:color w:val="000000"/>
          <w:spacing w:val="-3"/>
          <w:sz w:val="20"/>
        </w:rPr>
      </w:pPr>
    </w:p>
    <w:p w14:paraId="51A49A95" w14:textId="06572179" w:rsidR="004F515D" w:rsidRPr="00E560E0" w:rsidRDefault="004F515D" w:rsidP="001320AF">
      <w:pPr>
        <w:pStyle w:val="ListParagraph"/>
        <w:widowControl/>
        <w:numPr>
          <w:ilvl w:val="0"/>
          <w:numId w:val="29"/>
        </w:numPr>
        <w:overflowPunct/>
        <w:autoSpaceDE/>
        <w:autoSpaceDN/>
        <w:adjustRightInd/>
        <w:jc w:val="both"/>
        <w:textAlignment w:val="auto"/>
        <w:rPr>
          <w:rFonts w:ascii="Arial" w:hAnsi="Arial" w:cs="Arial"/>
          <w:b/>
          <w:bCs/>
          <w:sz w:val="20"/>
        </w:rPr>
      </w:pPr>
      <w:r w:rsidRPr="00E560E0">
        <w:rPr>
          <w:rFonts w:ascii="Arial" w:hAnsi="Arial" w:cs="Arial"/>
          <w:b/>
          <w:bCs/>
          <w:sz w:val="20"/>
        </w:rPr>
        <w:t>TERMINATION UPON BANKRUPTCY</w:t>
      </w:r>
    </w:p>
    <w:p w14:paraId="32CB3027" w14:textId="77777777" w:rsidR="004F515D" w:rsidRPr="00E560E0" w:rsidRDefault="004F515D" w:rsidP="004F515D">
      <w:pPr>
        <w:widowControl/>
        <w:overflowPunct/>
        <w:autoSpaceDE/>
        <w:autoSpaceDN/>
        <w:adjustRightInd/>
        <w:jc w:val="both"/>
        <w:textAlignment w:val="auto"/>
        <w:rPr>
          <w:rFonts w:ascii="Arial" w:hAnsi="Arial" w:cs="Arial"/>
          <w:b/>
          <w:bCs/>
          <w:sz w:val="20"/>
        </w:rPr>
      </w:pPr>
    </w:p>
    <w:p w14:paraId="380322D5" w14:textId="6059FA5F" w:rsidR="004F515D" w:rsidRPr="00E560E0" w:rsidRDefault="004F515D" w:rsidP="004F515D">
      <w:pPr>
        <w:widowControl/>
        <w:overflowPunct/>
        <w:autoSpaceDE/>
        <w:autoSpaceDN/>
        <w:adjustRightInd/>
        <w:jc w:val="both"/>
        <w:textAlignment w:val="auto"/>
        <w:rPr>
          <w:rFonts w:ascii="Arial" w:hAnsi="Arial" w:cs="Arial"/>
          <w:sz w:val="20"/>
        </w:rPr>
      </w:pPr>
      <w:r w:rsidRPr="00E560E0">
        <w:rPr>
          <w:rFonts w:ascii="Arial" w:hAnsi="Arial" w:cs="Arial"/>
          <w:sz w:val="20"/>
        </w:rPr>
        <w:lastRenderedPageBreak/>
        <w:t>This contract may be terminated in whole or in part by the MDE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76E706C5" w14:textId="77777777" w:rsidR="00165670" w:rsidRPr="00E560E0" w:rsidRDefault="00165670" w:rsidP="004F515D">
      <w:pPr>
        <w:widowControl/>
        <w:overflowPunct/>
        <w:autoSpaceDE/>
        <w:autoSpaceDN/>
        <w:adjustRightInd/>
        <w:jc w:val="both"/>
        <w:textAlignment w:val="auto"/>
        <w:rPr>
          <w:rFonts w:ascii="Arial" w:hAnsi="Arial" w:cs="Arial"/>
          <w:sz w:val="20"/>
        </w:rPr>
      </w:pPr>
    </w:p>
    <w:p w14:paraId="56B605EC" w14:textId="1B3762A1" w:rsidR="00EE67A5" w:rsidRPr="00E560E0" w:rsidRDefault="00EE67A5" w:rsidP="001320AF">
      <w:pPr>
        <w:pStyle w:val="ListParagraph"/>
        <w:widowControl/>
        <w:numPr>
          <w:ilvl w:val="0"/>
          <w:numId w:val="29"/>
        </w:numPr>
        <w:overflowPunct/>
        <w:autoSpaceDE/>
        <w:autoSpaceDN/>
        <w:adjustRightInd/>
        <w:jc w:val="both"/>
        <w:textAlignment w:val="auto"/>
        <w:rPr>
          <w:rFonts w:ascii="Arial" w:hAnsi="Arial" w:cs="Arial"/>
          <w:b/>
          <w:bCs/>
          <w:sz w:val="20"/>
        </w:rPr>
      </w:pPr>
      <w:r w:rsidRPr="00E560E0">
        <w:rPr>
          <w:rFonts w:ascii="Arial" w:hAnsi="Arial" w:cs="Arial"/>
          <w:b/>
          <w:bCs/>
          <w:sz w:val="20"/>
        </w:rPr>
        <w:t>TRADE SECRETS, COMMERCIAL AND FINANCIAL INFORMATION</w:t>
      </w:r>
    </w:p>
    <w:p w14:paraId="200E079A" w14:textId="77777777" w:rsidR="00EE67A5" w:rsidRPr="00E560E0" w:rsidRDefault="00EE67A5" w:rsidP="00EE67A5">
      <w:pPr>
        <w:widowControl/>
        <w:overflowPunct/>
        <w:autoSpaceDE/>
        <w:autoSpaceDN/>
        <w:adjustRightInd/>
        <w:jc w:val="both"/>
        <w:textAlignment w:val="auto"/>
        <w:rPr>
          <w:rFonts w:ascii="Arial" w:hAnsi="Arial" w:cs="Arial"/>
          <w:b/>
          <w:bCs/>
          <w:sz w:val="20"/>
        </w:rPr>
      </w:pPr>
    </w:p>
    <w:p w14:paraId="554662C1" w14:textId="77777777" w:rsidR="00EE67A5" w:rsidRPr="00E560E0" w:rsidRDefault="00EE67A5" w:rsidP="00EE67A5">
      <w:pPr>
        <w:widowControl/>
        <w:overflowPunct/>
        <w:autoSpaceDE/>
        <w:autoSpaceDN/>
        <w:adjustRightInd/>
        <w:jc w:val="both"/>
        <w:textAlignment w:val="auto"/>
        <w:rPr>
          <w:rFonts w:ascii="Arial" w:hAnsi="Arial" w:cs="Arial"/>
          <w:sz w:val="20"/>
        </w:rPr>
      </w:pPr>
      <w:r w:rsidRPr="00E560E0">
        <w:rPr>
          <w:rFonts w:ascii="Arial" w:hAnsi="Arial" w:cs="Arial"/>
          <w:sz w:val="20"/>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08476EB8" w14:textId="77777777" w:rsidR="00EE67A5" w:rsidRPr="00E560E0" w:rsidRDefault="00EE67A5" w:rsidP="00EE67A5">
      <w:pPr>
        <w:widowControl/>
        <w:overflowPunct/>
        <w:autoSpaceDE/>
        <w:autoSpaceDN/>
        <w:adjustRightInd/>
        <w:jc w:val="both"/>
        <w:textAlignment w:val="auto"/>
        <w:rPr>
          <w:rFonts w:ascii="Arial" w:hAnsi="Arial" w:cs="Arial"/>
          <w:color w:val="C00000"/>
          <w:sz w:val="20"/>
          <w:lang w:eastAsia="x-none"/>
        </w:rPr>
      </w:pPr>
    </w:p>
    <w:p w14:paraId="5713DDA1" w14:textId="7B3FA661" w:rsidR="00912028" w:rsidRPr="00E560E0" w:rsidRDefault="00912028" w:rsidP="001320AF">
      <w:pPr>
        <w:pStyle w:val="ListParagraph"/>
        <w:widowControl/>
        <w:numPr>
          <w:ilvl w:val="0"/>
          <w:numId w:val="29"/>
        </w:numPr>
        <w:overflowPunct/>
        <w:jc w:val="both"/>
        <w:textAlignment w:val="auto"/>
        <w:rPr>
          <w:rFonts w:ascii="Arial" w:hAnsi="Arial" w:cs="Arial"/>
          <w:b/>
          <w:sz w:val="20"/>
        </w:rPr>
      </w:pPr>
      <w:bookmarkStart w:id="17" w:name="_Hlk34910534"/>
      <w:r w:rsidRPr="00E560E0">
        <w:rPr>
          <w:rFonts w:ascii="Arial" w:hAnsi="Arial" w:cs="Arial"/>
          <w:b/>
          <w:sz w:val="20"/>
        </w:rPr>
        <w:t>TRANSPARENCY</w:t>
      </w:r>
    </w:p>
    <w:p w14:paraId="302A413B" w14:textId="77777777" w:rsidR="00912028" w:rsidRPr="00E560E0" w:rsidRDefault="00912028" w:rsidP="00912028">
      <w:pPr>
        <w:widowControl/>
        <w:overflowPunct/>
        <w:jc w:val="both"/>
        <w:textAlignment w:val="auto"/>
        <w:rPr>
          <w:rFonts w:ascii="Arial" w:hAnsi="Arial" w:cs="Arial"/>
          <w:b/>
          <w:sz w:val="20"/>
        </w:rPr>
      </w:pPr>
    </w:p>
    <w:p w14:paraId="601542CF" w14:textId="16862236" w:rsidR="00912028" w:rsidRPr="00E560E0" w:rsidRDefault="00912028" w:rsidP="00912028">
      <w:pPr>
        <w:widowControl/>
        <w:overflowPunct/>
        <w:jc w:val="both"/>
        <w:textAlignment w:val="auto"/>
        <w:rPr>
          <w:rFonts w:ascii="Arial" w:hAnsi="Arial" w:cs="Arial"/>
          <w:sz w:val="20"/>
        </w:rPr>
      </w:pPr>
      <w:r w:rsidRPr="00E560E0">
        <w:rPr>
          <w:rFonts w:ascii="Arial" w:hAnsi="Arial" w:cs="Arial"/>
          <w:sz w:val="20"/>
        </w:rPr>
        <w:t xml:space="preserve">This contract, including any accompanying exhibits, attachments, and appendices, is subject to the “Mississippi Public Records Act of 1983,” and its exceptions. </w:t>
      </w:r>
      <w:r w:rsidRPr="00E560E0">
        <w:rPr>
          <w:rFonts w:ascii="Arial" w:hAnsi="Arial" w:cs="Arial"/>
          <w:i/>
          <w:sz w:val="20"/>
        </w:rPr>
        <w:t>See</w:t>
      </w:r>
      <w:r w:rsidRPr="00E560E0">
        <w:rPr>
          <w:rFonts w:ascii="Arial" w:hAnsi="Arial" w:cs="Arial"/>
          <w:sz w:val="20"/>
        </w:rPr>
        <w:t xml:space="preserve"> Mississippi Code Ann</w:t>
      </w:r>
      <w:r w:rsidR="000E7011" w:rsidRPr="00E560E0">
        <w:rPr>
          <w:rFonts w:ascii="Arial" w:hAnsi="Arial" w:cs="Arial"/>
          <w:sz w:val="20"/>
        </w:rPr>
        <w:t>.</w:t>
      </w:r>
      <w:r w:rsidRPr="00E560E0">
        <w:rPr>
          <w:rFonts w:ascii="Arial" w:hAnsi="Arial" w:cs="Arial"/>
          <w:sz w:val="20"/>
        </w:rPr>
        <w:t xml:space="preserve"> §§ 25-61-1 </w:t>
      </w:r>
      <w:r w:rsidRPr="00E560E0">
        <w:rPr>
          <w:rFonts w:ascii="Arial" w:hAnsi="Arial" w:cs="Arial"/>
          <w:i/>
          <w:iCs/>
          <w:sz w:val="20"/>
        </w:rPr>
        <w:t>et seq.</w:t>
      </w:r>
      <w:r w:rsidRPr="00E560E0">
        <w:rPr>
          <w:rFonts w:ascii="Arial" w:hAnsi="Arial" w:cs="Arial"/>
          <w:sz w:val="20"/>
        </w:rPr>
        <w:t xml:space="preserve"> and Mississippi Code Annotated § 79-23-1. In addition, this contract is subject to the provisions of the Mississippi Accountability and Transparency Act of 2008. Mississippi Code Annotated §§ 27-104-151 </w:t>
      </w:r>
      <w:r w:rsidRPr="00E560E0">
        <w:rPr>
          <w:rFonts w:ascii="Arial" w:hAnsi="Arial" w:cs="Arial"/>
          <w:i/>
          <w:iCs/>
          <w:sz w:val="20"/>
        </w:rPr>
        <w:t>et seq.</w:t>
      </w:r>
      <w:r w:rsidRPr="00E560E0">
        <w:rPr>
          <w:rFonts w:ascii="Arial" w:hAnsi="Arial" w:cs="Arial"/>
          <w:sz w:val="20"/>
        </w:rPr>
        <w:t xml:space="preserve"> Unless exempted from disclosure due to a court-issued protective order, a copy of this executed contract is required to be posted to the </w:t>
      </w:r>
      <w:r w:rsidR="00165670" w:rsidRPr="00E560E0">
        <w:rPr>
          <w:rFonts w:ascii="Arial" w:hAnsi="Arial" w:cs="Arial"/>
          <w:sz w:val="20"/>
        </w:rPr>
        <w:t xml:space="preserve">Mississippi </w:t>
      </w:r>
      <w:r w:rsidRPr="00E560E0">
        <w:rPr>
          <w:rFonts w:ascii="Arial" w:hAnsi="Arial" w:cs="Arial"/>
          <w:sz w:val="20"/>
        </w:rPr>
        <w:t xml:space="preserve">Department of Finance and Administration’s independent agency contract website for public access at </w:t>
      </w:r>
      <w:r w:rsidRPr="00E560E0">
        <w:rPr>
          <w:rFonts w:ascii="Arial" w:hAnsi="Arial" w:cs="Arial"/>
          <w:sz w:val="20"/>
          <w:u w:val="single"/>
        </w:rPr>
        <w:t>http://www.transparency.mississippi.gov</w:t>
      </w:r>
      <w:r w:rsidRPr="00E560E0">
        <w:rPr>
          <w:rFonts w:ascii="Arial" w:hAnsi="Arial" w:cs="Arial"/>
          <w:sz w:val="20"/>
        </w:rPr>
        <w:t>.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bookmarkEnd w:id="17"/>
    <w:p w14:paraId="2AB0D8E4" w14:textId="77777777" w:rsidR="00912028" w:rsidRPr="00E560E0" w:rsidRDefault="00912028" w:rsidP="00912028">
      <w:pPr>
        <w:widowControl/>
        <w:overflowPunct/>
        <w:jc w:val="both"/>
        <w:textAlignment w:val="auto"/>
        <w:rPr>
          <w:rFonts w:ascii="Arial" w:hAnsi="Arial" w:cs="Arial"/>
          <w:b/>
          <w:sz w:val="20"/>
        </w:rPr>
      </w:pPr>
    </w:p>
    <w:p w14:paraId="358E8EE1" w14:textId="2BA2055F" w:rsidR="00912028" w:rsidRPr="00E560E0" w:rsidRDefault="00912028" w:rsidP="001320AF">
      <w:pPr>
        <w:pStyle w:val="ListParagraph"/>
        <w:widowControl/>
        <w:numPr>
          <w:ilvl w:val="0"/>
          <w:numId w:val="29"/>
        </w:numPr>
        <w:overflowPunct/>
        <w:jc w:val="both"/>
        <w:textAlignment w:val="auto"/>
        <w:rPr>
          <w:rFonts w:ascii="Arial" w:hAnsi="Arial" w:cs="Arial"/>
          <w:b/>
          <w:bCs/>
          <w:sz w:val="20"/>
        </w:rPr>
      </w:pPr>
      <w:r w:rsidRPr="00E560E0">
        <w:rPr>
          <w:rFonts w:ascii="Arial" w:hAnsi="Arial" w:cs="Arial"/>
          <w:b/>
          <w:bCs/>
          <w:sz w:val="20"/>
        </w:rPr>
        <w:t>UNSATISFACTORY WORK</w:t>
      </w:r>
    </w:p>
    <w:p w14:paraId="390C2BA0" w14:textId="77777777" w:rsidR="00912028" w:rsidRPr="00E560E0" w:rsidRDefault="00912028" w:rsidP="00912028">
      <w:pPr>
        <w:widowControl/>
        <w:overflowPunct/>
        <w:jc w:val="both"/>
        <w:textAlignment w:val="auto"/>
        <w:rPr>
          <w:rFonts w:ascii="Arial" w:hAnsi="Arial" w:cs="Arial"/>
          <w:color w:val="000000"/>
          <w:sz w:val="20"/>
        </w:rPr>
      </w:pPr>
    </w:p>
    <w:p w14:paraId="22F26375" w14:textId="77777777" w:rsidR="00912028" w:rsidRPr="00734DBC" w:rsidRDefault="00912028" w:rsidP="00912028">
      <w:pPr>
        <w:widowControl/>
        <w:overflowPunct/>
        <w:jc w:val="both"/>
        <w:textAlignment w:val="auto"/>
        <w:rPr>
          <w:rFonts w:ascii="Arial" w:hAnsi="Arial" w:cs="Arial"/>
          <w:sz w:val="20"/>
        </w:rPr>
      </w:pPr>
      <w:r w:rsidRPr="00E560E0">
        <w:rPr>
          <w:rFonts w:ascii="Arial" w:hAnsi="Arial" w:cs="Arial"/>
          <w:color w:val="000000"/>
          <w:sz w:val="20"/>
        </w:rPr>
        <w:t xml:space="preserve">If, at any time during the contract term, the service </w:t>
      </w:r>
      <w:r w:rsidR="00B13A2B" w:rsidRPr="00E560E0">
        <w:rPr>
          <w:rFonts w:ascii="Arial" w:hAnsi="Arial" w:cs="Arial"/>
          <w:color w:val="000000"/>
          <w:sz w:val="20"/>
        </w:rPr>
        <w:t>performed,</w:t>
      </w:r>
      <w:r w:rsidRPr="00E560E0">
        <w:rPr>
          <w:rFonts w:ascii="Arial" w:hAnsi="Arial" w:cs="Arial"/>
          <w:color w:val="000000"/>
          <w:sz w:val="20"/>
        </w:rPr>
        <w:t xml:space="preserve"> or work done by Contractor is considered by the Agency to create a condition that threatens the health, safety, or welfare of the citizens and/or employees of the State of Mississippi, Contractor shall, on being notified by the Agency, immediately correct such deficient service or work.  In the event Contractor fails, after notice, to correct the deficient service or work immediately, the Agency shall have the right to order the correction of the deficiency by separate contract or with its own resources at the expense of Contractor.</w:t>
      </w:r>
    </w:p>
    <w:bookmarkEnd w:id="6"/>
    <w:bookmarkEnd w:id="7"/>
    <w:p w14:paraId="47DE3A2C" w14:textId="77777777" w:rsidR="00912028" w:rsidRPr="00734DBC" w:rsidRDefault="00912028" w:rsidP="00912028">
      <w:pPr>
        <w:widowControl/>
        <w:overflowPunct/>
        <w:autoSpaceDE/>
        <w:autoSpaceDN/>
        <w:adjustRightInd/>
        <w:jc w:val="both"/>
        <w:textAlignment w:val="auto"/>
        <w:rPr>
          <w:rFonts w:ascii="Arial" w:hAnsi="Arial" w:cs="Arial"/>
          <w:b/>
          <w:color w:val="000000"/>
          <w:sz w:val="20"/>
          <w:lang w:eastAsia="x-none"/>
        </w:rPr>
      </w:pPr>
    </w:p>
    <w:p w14:paraId="7657EEDF" w14:textId="77777777" w:rsidR="00682A23" w:rsidRPr="00734DBC" w:rsidRDefault="00682A23" w:rsidP="00B25E70">
      <w:pPr>
        <w:widowControl/>
        <w:numPr>
          <w:ilvl w:val="0"/>
          <w:numId w:val="25"/>
        </w:numPr>
        <w:overflowPunct/>
        <w:autoSpaceDE/>
        <w:autoSpaceDN/>
        <w:adjustRightInd/>
        <w:jc w:val="both"/>
        <w:textAlignment w:val="auto"/>
        <w:rPr>
          <w:rFonts w:ascii="Arial" w:hAnsi="Arial" w:cs="Arial"/>
          <w:b/>
          <w:caps/>
          <w:spacing w:val="-3"/>
          <w:sz w:val="20"/>
          <w:u w:val="single"/>
        </w:rPr>
      </w:pPr>
      <w:r w:rsidRPr="00734DBC">
        <w:rPr>
          <w:rFonts w:ascii="Arial" w:hAnsi="Arial" w:cs="Arial"/>
          <w:b/>
          <w:caps/>
          <w:spacing w:val="-3"/>
          <w:sz w:val="20"/>
          <w:u w:val="single"/>
        </w:rPr>
        <w:t>Compensation and Financial Reports</w:t>
      </w:r>
    </w:p>
    <w:p w14:paraId="2673D561" w14:textId="77777777" w:rsidR="00682A23" w:rsidRPr="00734DBC" w:rsidRDefault="00682A23" w:rsidP="00E650EB">
      <w:pPr>
        <w:tabs>
          <w:tab w:val="left" w:pos="-720"/>
        </w:tabs>
        <w:suppressAutoHyphens/>
        <w:jc w:val="both"/>
        <w:rPr>
          <w:rFonts w:ascii="Arial" w:hAnsi="Arial" w:cs="Arial"/>
          <w:b/>
          <w:spacing w:val="-3"/>
          <w:sz w:val="20"/>
        </w:rPr>
      </w:pPr>
    </w:p>
    <w:p w14:paraId="44CDA129" w14:textId="3CE8053F" w:rsidR="00682A23" w:rsidRPr="00734DBC" w:rsidRDefault="00682A23" w:rsidP="00E650EB">
      <w:pPr>
        <w:tabs>
          <w:tab w:val="left" w:pos="-720"/>
        </w:tabs>
        <w:suppressAutoHyphens/>
        <w:jc w:val="both"/>
        <w:rPr>
          <w:rFonts w:ascii="Arial" w:hAnsi="Arial" w:cs="Arial"/>
          <w:spacing w:val="-3"/>
          <w:sz w:val="20"/>
        </w:rPr>
      </w:pPr>
      <w:r w:rsidRPr="00734DBC">
        <w:rPr>
          <w:rFonts w:ascii="Arial" w:hAnsi="Arial" w:cs="Arial"/>
          <w:spacing w:val="-3"/>
          <w:sz w:val="20"/>
        </w:rPr>
        <w:t xml:space="preserve">This contract is based upon a fixed amount of </w:t>
      </w:r>
      <w:r w:rsidRPr="00596E70">
        <w:rPr>
          <w:rFonts w:ascii="Arial" w:hAnsi="Arial" w:cs="Arial"/>
          <w:b/>
          <w:bCs/>
          <w:spacing w:val="-3"/>
          <w:sz w:val="20"/>
        </w:rPr>
        <w:t>$</w:t>
      </w:r>
      <w:r w:rsidR="00BD5E77" w:rsidRPr="00596E70">
        <w:rPr>
          <w:rFonts w:ascii="Arial" w:hAnsi="Arial" w:cs="Arial"/>
          <w:b/>
          <w:bCs/>
          <w:color w:val="FF0000"/>
          <w:spacing w:val="-3"/>
          <w:sz w:val="20"/>
        </w:rPr>
        <w:t xml:space="preserve">total </w:t>
      </w:r>
      <w:r w:rsidR="00DE5358" w:rsidRPr="00596E70">
        <w:rPr>
          <w:rFonts w:ascii="Arial" w:hAnsi="Arial" w:cs="Arial"/>
          <w:b/>
          <w:bCs/>
          <w:color w:val="FF0000"/>
          <w:spacing w:val="-3"/>
          <w:sz w:val="20"/>
        </w:rPr>
        <w:t>amount of contract</w:t>
      </w:r>
      <w:r w:rsidR="00456446" w:rsidRPr="00734DBC">
        <w:rPr>
          <w:rFonts w:ascii="Arial" w:hAnsi="Arial" w:cs="Arial"/>
          <w:color w:val="FF0000"/>
          <w:spacing w:val="-3"/>
          <w:sz w:val="20"/>
        </w:rPr>
        <w:t xml:space="preserve"> </w:t>
      </w:r>
      <w:r w:rsidR="00456446" w:rsidRPr="00734DBC">
        <w:rPr>
          <w:rFonts w:ascii="Arial" w:hAnsi="Arial" w:cs="Arial"/>
          <w:spacing w:val="-3"/>
          <w:sz w:val="20"/>
        </w:rPr>
        <w:t xml:space="preserve">from </w:t>
      </w:r>
      <w:r w:rsidR="00115BA0" w:rsidRPr="00596E70">
        <w:rPr>
          <w:rFonts w:ascii="Arial" w:hAnsi="Arial" w:cs="Arial"/>
          <w:b/>
          <w:bCs/>
          <w:color w:val="FF0000"/>
          <w:spacing w:val="-3"/>
          <w:sz w:val="20"/>
        </w:rPr>
        <w:t xml:space="preserve">original </w:t>
      </w:r>
      <w:r w:rsidR="00456446" w:rsidRPr="00596E70">
        <w:rPr>
          <w:rFonts w:ascii="Arial" w:hAnsi="Arial" w:cs="Arial"/>
          <w:b/>
          <w:bCs/>
          <w:color w:val="FF0000"/>
          <w:spacing w:val="-3"/>
          <w:sz w:val="20"/>
        </w:rPr>
        <w:t>date</w:t>
      </w:r>
      <w:r w:rsidR="00115BA0" w:rsidRPr="00596E70">
        <w:rPr>
          <w:rFonts w:ascii="Arial" w:hAnsi="Arial" w:cs="Arial"/>
          <w:b/>
          <w:bCs/>
          <w:color w:val="FF0000"/>
          <w:spacing w:val="-3"/>
          <w:sz w:val="20"/>
        </w:rPr>
        <w:t xml:space="preserve"> of contract</w:t>
      </w:r>
      <w:r w:rsidR="00456446" w:rsidRPr="00596E70">
        <w:rPr>
          <w:rFonts w:ascii="Arial" w:hAnsi="Arial" w:cs="Arial"/>
          <w:b/>
          <w:bCs/>
          <w:color w:val="FF0000"/>
          <w:spacing w:val="-3"/>
          <w:sz w:val="20"/>
        </w:rPr>
        <w:t xml:space="preserve"> </w:t>
      </w:r>
      <w:r w:rsidR="00456446" w:rsidRPr="00596E70">
        <w:rPr>
          <w:rFonts w:ascii="Arial" w:hAnsi="Arial" w:cs="Arial"/>
          <w:b/>
          <w:bCs/>
          <w:spacing w:val="-3"/>
          <w:sz w:val="20"/>
        </w:rPr>
        <w:t>through</w:t>
      </w:r>
      <w:r w:rsidR="00456446" w:rsidRPr="00596E70">
        <w:rPr>
          <w:rFonts w:ascii="Arial" w:hAnsi="Arial" w:cs="Arial"/>
          <w:b/>
          <w:bCs/>
          <w:color w:val="FF0000"/>
          <w:spacing w:val="-3"/>
          <w:sz w:val="20"/>
        </w:rPr>
        <w:t xml:space="preserve"> month, date, year</w:t>
      </w:r>
      <w:r w:rsidRPr="00734DBC">
        <w:rPr>
          <w:rFonts w:ascii="Arial" w:hAnsi="Arial" w:cs="Arial"/>
          <w:spacing w:val="-3"/>
          <w:sz w:val="20"/>
        </w:rPr>
        <w:t>.  Payment of the fixed amount of the contract shall be made upon successful completion of all work specified in the contract and upon receipt of an invoice by the 8th working day of the month following the completion of the work.  Failure to provide the work may result in the withholding of total payment or may result in partial payment until contractor completes tasks as specified.</w:t>
      </w:r>
    </w:p>
    <w:p w14:paraId="1FAC8135" w14:textId="77777777" w:rsidR="00682A23" w:rsidRPr="00734DBC" w:rsidRDefault="00682A23" w:rsidP="00E650EB">
      <w:pPr>
        <w:tabs>
          <w:tab w:val="left" w:pos="-720"/>
        </w:tabs>
        <w:suppressAutoHyphens/>
        <w:jc w:val="both"/>
        <w:rPr>
          <w:rFonts w:ascii="Arial" w:hAnsi="Arial" w:cs="Arial"/>
          <w:spacing w:val="-3"/>
          <w:sz w:val="20"/>
          <w:u w:val="single"/>
        </w:rPr>
      </w:pPr>
    </w:p>
    <w:p w14:paraId="37E58387" w14:textId="77777777" w:rsidR="00471FB9" w:rsidRPr="00734DBC" w:rsidRDefault="000E7011" w:rsidP="00E650EB">
      <w:pPr>
        <w:tabs>
          <w:tab w:val="left" w:pos="-720"/>
        </w:tabs>
        <w:suppressAutoHyphens/>
        <w:jc w:val="both"/>
        <w:rPr>
          <w:rFonts w:ascii="Arial" w:hAnsi="Arial" w:cs="Arial"/>
          <w:b/>
          <w:caps/>
          <w:spacing w:val="-3"/>
          <w:sz w:val="20"/>
          <w:u w:val="single"/>
        </w:rPr>
      </w:pPr>
      <w:r w:rsidRPr="001320AF">
        <w:rPr>
          <w:rFonts w:ascii="Arial" w:hAnsi="Arial" w:cs="Arial"/>
          <w:b/>
          <w:caps/>
          <w:color w:val="FF0000"/>
          <w:spacing w:val="-3"/>
          <w:szCs w:val="24"/>
          <w:highlight w:val="yellow"/>
        </w:rPr>
        <w:t>M</w:t>
      </w:r>
      <w:r w:rsidR="000935A5" w:rsidRPr="001320AF">
        <w:rPr>
          <w:rFonts w:ascii="Arial" w:hAnsi="Arial" w:cs="Arial"/>
          <w:b/>
          <w:caps/>
          <w:spacing w:val="-3"/>
          <w:sz w:val="20"/>
          <w:highlight w:val="yellow"/>
        </w:rPr>
        <w:t>.</w:t>
      </w:r>
      <w:r w:rsidR="000935A5" w:rsidRPr="00734DBC">
        <w:rPr>
          <w:rFonts w:ascii="Arial" w:hAnsi="Arial" w:cs="Arial"/>
          <w:b/>
          <w:caps/>
          <w:spacing w:val="-3"/>
          <w:sz w:val="20"/>
        </w:rPr>
        <w:t xml:space="preserve"> </w:t>
      </w:r>
      <w:r w:rsidR="00AE005B" w:rsidRPr="00734DBC">
        <w:rPr>
          <w:rFonts w:ascii="Arial" w:hAnsi="Arial" w:cs="Arial"/>
          <w:b/>
          <w:caps/>
          <w:spacing w:val="-3"/>
          <w:sz w:val="20"/>
        </w:rPr>
        <w:tab/>
      </w:r>
      <w:r w:rsidR="00471FB9" w:rsidRPr="00734DBC">
        <w:rPr>
          <w:rFonts w:ascii="Arial" w:hAnsi="Arial" w:cs="Arial"/>
          <w:b/>
          <w:caps/>
          <w:spacing w:val="-3"/>
          <w:sz w:val="20"/>
          <w:u w:val="single"/>
        </w:rPr>
        <w:t>B</w:t>
      </w:r>
      <w:r w:rsidR="00682A23" w:rsidRPr="00734DBC">
        <w:rPr>
          <w:rFonts w:ascii="Arial" w:hAnsi="Arial" w:cs="Arial"/>
          <w:b/>
          <w:caps/>
          <w:spacing w:val="-3"/>
          <w:sz w:val="20"/>
          <w:u w:val="single"/>
        </w:rPr>
        <w:t xml:space="preserve">udget </w:t>
      </w:r>
      <w:r w:rsidR="00471FB9" w:rsidRPr="00734DBC">
        <w:rPr>
          <w:rFonts w:ascii="Arial" w:hAnsi="Arial" w:cs="Arial"/>
          <w:b/>
          <w:caps/>
          <w:spacing w:val="-3"/>
          <w:sz w:val="20"/>
          <w:u w:val="single"/>
        </w:rPr>
        <w:t>N</w:t>
      </w:r>
      <w:r w:rsidR="00682A23" w:rsidRPr="00734DBC">
        <w:rPr>
          <w:rFonts w:ascii="Arial" w:hAnsi="Arial" w:cs="Arial"/>
          <w:b/>
          <w:caps/>
          <w:spacing w:val="-3"/>
          <w:sz w:val="20"/>
          <w:u w:val="single"/>
        </w:rPr>
        <w:t>arrative</w:t>
      </w:r>
    </w:p>
    <w:p w14:paraId="7AF3B180" w14:textId="77777777" w:rsidR="00E650EB" w:rsidRPr="00734DBC" w:rsidRDefault="00E650EB" w:rsidP="00E650EB">
      <w:pPr>
        <w:tabs>
          <w:tab w:val="left" w:pos="-720"/>
        </w:tabs>
        <w:suppressAutoHyphens/>
        <w:jc w:val="both"/>
        <w:rPr>
          <w:rFonts w:ascii="Arial" w:hAnsi="Arial" w:cs="Arial"/>
          <w:spacing w:val="-3"/>
          <w:sz w:val="20"/>
        </w:rPr>
      </w:pPr>
    </w:p>
    <w:p w14:paraId="71ED6512" w14:textId="1AC138BE" w:rsidR="009F1F15" w:rsidRPr="00734DBC" w:rsidRDefault="00471FB9" w:rsidP="00E650EB">
      <w:pPr>
        <w:tabs>
          <w:tab w:val="left" w:pos="-720"/>
        </w:tabs>
        <w:suppressAutoHyphens/>
        <w:jc w:val="both"/>
        <w:rPr>
          <w:rFonts w:ascii="Arial" w:hAnsi="Arial" w:cs="Arial"/>
          <w:spacing w:val="-3"/>
          <w:sz w:val="20"/>
        </w:rPr>
      </w:pPr>
      <w:r w:rsidRPr="00734DBC">
        <w:rPr>
          <w:rFonts w:ascii="Arial" w:hAnsi="Arial" w:cs="Arial"/>
          <w:spacing w:val="-3"/>
          <w:sz w:val="20"/>
        </w:rPr>
        <w:t>The Mississippi Department of Education will pay</w:t>
      </w:r>
      <w:r w:rsidR="00DE5358" w:rsidRPr="00734DBC">
        <w:rPr>
          <w:rFonts w:ascii="Arial" w:hAnsi="Arial" w:cs="Arial"/>
          <w:spacing w:val="-3"/>
          <w:sz w:val="20"/>
        </w:rPr>
        <w:t xml:space="preserve"> </w:t>
      </w:r>
      <w:r w:rsidR="00DE5358" w:rsidRPr="00596E70">
        <w:rPr>
          <w:rFonts w:ascii="Arial" w:hAnsi="Arial" w:cs="Arial"/>
          <w:b/>
          <w:bCs/>
          <w:color w:val="FF0000"/>
          <w:spacing w:val="-3"/>
          <w:sz w:val="20"/>
        </w:rPr>
        <w:t>name of contractor</w:t>
      </w:r>
      <w:r w:rsidRPr="00734DBC">
        <w:rPr>
          <w:rFonts w:ascii="Arial" w:hAnsi="Arial" w:cs="Arial"/>
          <w:spacing w:val="-3"/>
          <w:sz w:val="20"/>
        </w:rPr>
        <w:t xml:space="preserve"> an amount not to exceed </w:t>
      </w:r>
      <w:r w:rsidRPr="00596E70">
        <w:rPr>
          <w:rFonts w:ascii="Arial" w:hAnsi="Arial" w:cs="Arial"/>
          <w:b/>
          <w:bCs/>
          <w:spacing w:val="-3"/>
          <w:sz w:val="20"/>
        </w:rPr>
        <w:t>$</w:t>
      </w:r>
      <w:r w:rsidR="00BD5E77" w:rsidRPr="00596E70">
        <w:rPr>
          <w:rFonts w:ascii="Arial" w:hAnsi="Arial" w:cs="Arial"/>
          <w:b/>
          <w:bCs/>
          <w:color w:val="FF0000"/>
          <w:spacing w:val="-3"/>
          <w:sz w:val="20"/>
        </w:rPr>
        <w:t>total</w:t>
      </w:r>
      <w:r w:rsidR="00DE5358" w:rsidRPr="00596E70">
        <w:rPr>
          <w:rFonts w:ascii="Arial" w:hAnsi="Arial" w:cs="Arial"/>
          <w:b/>
          <w:bCs/>
          <w:spacing w:val="-3"/>
          <w:sz w:val="20"/>
        </w:rPr>
        <w:t xml:space="preserve"> </w:t>
      </w:r>
      <w:r w:rsidR="00DE5358" w:rsidRPr="00596E70">
        <w:rPr>
          <w:rFonts w:ascii="Arial" w:hAnsi="Arial" w:cs="Arial"/>
          <w:b/>
          <w:bCs/>
          <w:color w:val="FF0000"/>
          <w:spacing w:val="-3"/>
          <w:sz w:val="20"/>
        </w:rPr>
        <w:t>amount of contract</w:t>
      </w:r>
      <w:r w:rsidR="00DE5358" w:rsidRPr="00734DBC">
        <w:rPr>
          <w:rFonts w:ascii="Arial" w:hAnsi="Arial" w:cs="Arial"/>
          <w:spacing w:val="-3"/>
          <w:sz w:val="20"/>
        </w:rPr>
        <w:t xml:space="preserve"> </w:t>
      </w:r>
      <w:r w:rsidRPr="00734DBC">
        <w:rPr>
          <w:rFonts w:ascii="Arial" w:hAnsi="Arial" w:cs="Arial"/>
          <w:spacing w:val="-3"/>
          <w:sz w:val="20"/>
        </w:rPr>
        <w:t>for the purpose of</w:t>
      </w:r>
      <w:r w:rsidR="00DE5358" w:rsidRPr="00734DBC">
        <w:rPr>
          <w:rFonts w:ascii="Arial" w:hAnsi="Arial" w:cs="Arial"/>
          <w:spacing w:val="-3"/>
          <w:sz w:val="20"/>
        </w:rPr>
        <w:t xml:space="preserve"> </w:t>
      </w:r>
      <w:r w:rsidR="00DE5358" w:rsidRPr="00734DBC">
        <w:rPr>
          <w:rFonts w:ascii="Arial" w:hAnsi="Arial" w:cs="Arial"/>
          <w:color w:val="FF0000"/>
          <w:spacing w:val="-3"/>
          <w:sz w:val="20"/>
        </w:rPr>
        <w:t>purpose of contract</w:t>
      </w:r>
      <w:r w:rsidR="00DE5358" w:rsidRPr="00734DBC">
        <w:rPr>
          <w:rFonts w:ascii="Arial" w:hAnsi="Arial" w:cs="Arial"/>
          <w:spacing w:val="-3"/>
          <w:sz w:val="20"/>
        </w:rPr>
        <w:t>.</w:t>
      </w:r>
    </w:p>
    <w:p w14:paraId="3B4B6132" w14:textId="77777777" w:rsidR="00700C2F" w:rsidRPr="00734DBC" w:rsidRDefault="00700C2F" w:rsidP="00E21B19">
      <w:pPr>
        <w:tabs>
          <w:tab w:val="left" w:pos="-720"/>
        </w:tabs>
        <w:suppressAutoHyphens/>
        <w:jc w:val="both"/>
        <w:rPr>
          <w:rFonts w:ascii="Arial" w:hAnsi="Arial" w:cs="Arial"/>
          <w:sz w:val="20"/>
        </w:rPr>
      </w:pPr>
    </w:p>
    <w:p w14:paraId="55DC862B" w14:textId="515F606C" w:rsidR="00FC43AD" w:rsidRPr="00734DBC" w:rsidRDefault="00456446" w:rsidP="00E21B19">
      <w:pPr>
        <w:tabs>
          <w:tab w:val="left" w:pos="-720"/>
        </w:tabs>
        <w:suppressAutoHyphens/>
        <w:jc w:val="both"/>
        <w:rPr>
          <w:rFonts w:ascii="Arial" w:hAnsi="Arial" w:cs="Arial"/>
          <w:color w:val="FF0000"/>
          <w:sz w:val="20"/>
        </w:rPr>
      </w:pPr>
      <w:r w:rsidRPr="003B7A21">
        <w:rPr>
          <w:rFonts w:ascii="Arial" w:hAnsi="Arial" w:cs="Arial"/>
          <w:color w:val="FF0000"/>
          <w:sz w:val="20"/>
          <w:highlight w:val="yellow"/>
        </w:rPr>
        <w:t>L</w:t>
      </w:r>
      <w:r w:rsidR="00FC43AD" w:rsidRPr="003B7A21">
        <w:rPr>
          <w:rFonts w:ascii="Arial" w:hAnsi="Arial" w:cs="Arial"/>
          <w:color w:val="FF0000"/>
          <w:sz w:val="20"/>
          <w:highlight w:val="yellow"/>
        </w:rPr>
        <w:t>ist dates and amounts that have been</w:t>
      </w:r>
      <w:r w:rsidR="002C5422" w:rsidRPr="003B7A21">
        <w:rPr>
          <w:rFonts w:ascii="Arial" w:hAnsi="Arial" w:cs="Arial"/>
          <w:color w:val="FF0000"/>
          <w:sz w:val="20"/>
          <w:highlight w:val="yellow"/>
        </w:rPr>
        <w:t xml:space="preserve"> established and</w:t>
      </w:r>
      <w:r w:rsidR="00FC43AD" w:rsidRPr="003B7A21">
        <w:rPr>
          <w:rFonts w:ascii="Arial" w:hAnsi="Arial" w:cs="Arial"/>
          <w:color w:val="FF0000"/>
          <w:sz w:val="20"/>
          <w:highlight w:val="yellow"/>
        </w:rPr>
        <w:t xml:space="preserve"> agreed upon</w:t>
      </w:r>
      <w:r w:rsidRPr="003B7A21">
        <w:rPr>
          <w:rFonts w:ascii="Arial" w:hAnsi="Arial" w:cs="Arial"/>
          <w:color w:val="FF0000"/>
          <w:sz w:val="20"/>
          <w:highlight w:val="yellow"/>
        </w:rPr>
        <w:t xml:space="preserve"> </w:t>
      </w:r>
      <w:r w:rsidR="002C5422" w:rsidRPr="003B7A21">
        <w:rPr>
          <w:rFonts w:ascii="Arial" w:hAnsi="Arial" w:cs="Arial"/>
          <w:color w:val="FF0000"/>
          <w:sz w:val="20"/>
          <w:highlight w:val="yellow"/>
        </w:rPr>
        <w:t>for</w:t>
      </w:r>
      <w:r w:rsidRPr="003B7A21">
        <w:rPr>
          <w:rFonts w:ascii="Arial" w:hAnsi="Arial" w:cs="Arial"/>
          <w:color w:val="FF0000"/>
          <w:sz w:val="20"/>
          <w:highlight w:val="yellow"/>
        </w:rPr>
        <w:t xml:space="preserve"> the </w:t>
      </w:r>
      <w:r w:rsidRPr="0081489C">
        <w:rPr>
          <w:rFonts w:ascii="Arial" w:hAnsi="Arial" w:cs="Arial"/>
          <w:color w:val="FF0000"/>
          <w:sz w:val="20"/>
          <w:highlight w:val="yellow"/>
        </w:rPr>
        <w:t>deliverables</w:t>
      </w:r>
      <w:r w:rsidR="00596E70">
        <w:rPr>
          <w:rFonts w:ascii="Arial" w:hAnsi="Arial" w:cs="Arial"/>
          <w:color w:val="FF0000"/>
          <w:sz w:val="20"/>
          <w:highlight w:val="yellow"/>
        </w:rPr>
        <w:t xml:space="preserve"> and cost</w:t>
      </w:r>
      <w:r w:rsidR="003B7A21" w:rsidRPr="0081489C">
        <w:rPr>
          <w:rFonts w:ascii="Arial" w:hAnsi="Arial" w:cs="Arial"/>
          <w:color w:val="FF0000"/>
          <w:sz w:val="20"/>
          <w:highlight w:val="yellow"/>
        </w:rPr>
        <w:t>,</w:t>
      </w:r>
      <w:r w:rsidR="0081489C">
        <w:rPr>
          <w:rFonts w:ascii="Arial" w:hAnsi="Arial" w:cs="Arial"/>
          <w:color w:val="FF0000"/>
          <w:sz w:val="20"/>
          <w:highlight w:val="yellow"/>
        </w:rPr>
        <w:t xml:space="preserve"> </w:t>
      </w:r>
      <w:r w:rsidR="003B7A21" w:rsidRPr="0081489C">
        <w:rPr>
          <w:rFonts w:ascii="Arial" w:hAnsi="Arial" w:cs="Arial"/>
          <w:color w:val="FF0000"/>
          <w:sz w:val="20"/>
          <w:highlight w:val="yellow"/>
        </w:rPr>
        <w:t>if applicable.</w:t>
      </w:r>
    </w:p>
    <w:p w14:paraId="00506150" w14:textId="77777777" w:rsidR="009644E3" w:rsidRPr="00734DBC" w:rsidRDefault="009644E3" w:rsidP="00E21B19">
      <w:pPr>
        <w:tabs>
          <w:tab w:val="left" w:pos="-720"/>
        </w:tabs>
        <w:suppressAutoHyphens/>
        <w:jc w:val="both"/>
        <w:rPr>
          <w:rFonts w:ascii="Arial" w:hAnsi="Arial" w:cs="Arial"/>
          <w:color w:val="FF0000"/>
          <w:sz w:val="20"/>
        </w:rPr>
      </w:pPr>
    </w:p>
    <w:sectPr w:rsidR="009644E3" w:rsidRPr="00734DBC" w:rsidSect="00571882">
      <w:headerReference w:type="default" r:id="rId14"/>
      <w:endnotePr>
        <w:numFmt w:val="decimal"/>
      </w:endnotePr>
      <w:type w:val="continuous"/>
      <w:pgSz w:w="12240" w:h="15840" w:code="1"/>
      <w:pgMar w:top="1440" w:right="1440" w:bottom="1440" w:left="1440" w:header="288" w:footer="3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71A4" w14:textId="77777777" w:rsidR="00571882" w:rsidRDefault="00571882">
      <w:pPr>
        <w:spacing w:line="20" w:lineRule="exact"/>
      </w:pPr>
    </w:p>
  </w:endnote>
  <w:endnote w:type="continuationSeparator" w:id="0">
    <w:p w14:paraId="44FFE4EE" w14:textId="77777777" w:rsidR="00571882" w:rsidRDefault="00571882">
      <w:r>
        <w:t xml:space="preserve"> </w:t>
      </w:r>
    </w:p>
  </w:endnote>
  <w:endnote w:type="continuationNotice" w:id="1">
    <w:p w14:paraId="628B9F48" w14:textId="77777777" w:rsidR="00571882" w:rsidRDefault="0057188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FDF5" w14:textId="6722BE6A" w:rsidR="00BC2723" w:rsidRPr="009644E3" w:rsidRDefault="00BC2723" w:rsidP="00F71A0A">
    <w:pPr>
      <w:pStyle w:val="Footer"/>
      <w:jc w:val="right"/>
      <w:rPr>
        <w:rFonts w:ascii="Arial" w:hAnsi="Arial" w:cs="Arial"/>
      </w:rPr>
    </w:pPr>
    <w:r w:rsidRPr="009644E3">
      <w:rPr>
        <w:rFonts w:ascii="Arial" w:hAnsi="Arial" w:cs="Arial"/>
        <w:sz w:val="18"/>
        <w:szCs w:val="18"/>
      </w:rPr>
      <w:t xml:space="preserve">Revised </w:t>
    </w:r>
    <w:r w:rsidR="003E37D1">
      <w:rPr>
        <w:rFonts w:ascii="Arial" w:hAnsi="Arial" w:cs="Arial"/>
        <w:sz w:val="18"/>
        <w:szCs w:val="18"/>
      </w:rPr>
      <w:t>0</w:t>
    </w:r>
    <w:r w:rsidR="004E159A">
      <w:rPr>
        <w:rFonts w:ascii="Arial" w:hAnsi="Arial" w:cs="Arial"/>
        <w:sz w:val="18"/>
        <w:szCs w:val="18"/>
      </w:rPr>
      <w:t>3</w:t>
    </w:r>
    <w:r w:rsidR="00652A0E">
      <w:rPr>
        <w:rFonts w:ascii="Arial" w:hAnsi="Arial" w:cs="Arial"/>
        <w:sz w:val="18"/>
        <w:szCs w:val="18"/>
      </w:rPr>
      <w:t>/</w:t>
    </w:r>
    <w:r w:rsidR="004E159A">
      <w:rPr>
        <w:rFonts w:ascii="Arial" w:hAnsi="Arial" w:cs="Arial"/>
        <w:sz w:val="18"/>
        <w:szCs w:val="18"/>
      </w:rPr>
      <w:t>1/2</w:t>
    </w:r>
    <w:r w:rsidR="00652A0E">
      <w:rPr>
        <w:rFonts w:ascii="Arial" w:hAnsi="Arial" w:cs="Arial"/>
        <w:sz w:val="18"/>
        <w:szCs w:val="18"/>
      </w:rPr>
      <w:t>02</w:t>
    </w:r>
    <w:r w:rsidR="004E159A">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D0D3" w14:textId="77777777" w:rsidR="00571882" w:rsidRDefault="00571882">
      <w:r>
        <w:separator/>
      </w:r>
    </w:p>
  </w:footnote>
  <w:footnote w:type="continuationSeparator" w:id="0">
    <w:p w14:paraId="10C189DC" w14:textId="77777777" w:rsidR="00571882" w:rsidRDefault="0057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C9D0" w14:textId="77777777" w:rsidR="00BC2723" w:rsidRPr="009644E3" w:rsidRDefault="00BC2723" w:rsidP="009644E3">
    <w:pPr>
      <w:pStyle w:val="Header"/>
      <w:tabs>
        <w:tab w:val="left" w:pos="9285"/>
      </w:tabs>
      <w:jc w:val="right"/>
      <w:rPr>
        <w:rFonts w:ascii="Arial" w:hAnsi="Arial" w:cs="Arial"/>
        <w:b/>
        <w:sz w:val="18"/>
        <w:szCs w:val="18"/>
      </w:rPr>
    </w:pPr>
    <w:r w:rsidRPr="009644E3">
      <w:rPr>
        <w:rFonts w:ascii="Arial" w:hAnsi="Arial" w:cs="Arial"/>
        <w:sz w:val="18"/>
        <w:szCs w:val="18"/>
      </w:rPr>
      <w:t xml:space="preserve">Page </w:t>
    </w:r>
    <w:r w:rsidRPr="009644E3">
      <w:rPr>
        <w:rFonts w:ascii="Arial" w:hAnsi="Arial" w:cs="Arial"/>
        <w:b/>
        <w:sz w:val="18"/>
        <w:szCs w:val="18"/>
      </w:rPr>
      <w:fldChar w:fldCharType="begin"/>
    </w:r>
    <w:r w:rsidRPr="009644E3">
      <w:rPr>
        <w:rFonts w:ascii="Arial" w:hAnsi="Arial" w:cs="Arial"/>
        <w:b/>
        <w:sz w:val="18"/>
        <w:szCs w:val="18"/>
      </w:rPr>
      <w:instrText xml:space="preserve"> PAGE  \* Arabic  \* MERGEFORMAT </w:instrText>
    </w:r>
    <w:r w:rsidRPr="009644E3">
      <w:rPr>
        <w:rFonts w:ascii="Arial" w:hAnsi="Arial" w:cs="Arial"/>
        <w:b/>
        <w:sz w:val="18"/>
        <w:szCs w:val="18"/>
      </w:rPr>
      <w:fldChar w:fldCharType="separate"/>
    </w:r>
    <w:r>
      <w:rPr>
        <w:rFonts w:ascii="Arial" w:hAnsi="Arial" w:cs="Arial"/>
        <w:b/>
        <w:noProof/>
        <w:sz w:val="18"/>
        <w:szCs w:val="18"/>
      </w:rPr>
      <w:t>14</w:t>
    </w:r>
    <w:r w:rsidRPr="009644E3">
      <w:rPr>
        <w:rFonts w:ascii="Arial" w:hAnsi="Arial" w:cs="Arial"/>
        <w:b/>
        <w:sz w:val="18"/>
        <w:szCs w:val="18"/>
      </w:rPr>
      <w:fldChar w:fldCharType="end"/>
    </w:r>
    <w:r w:rsidRPr="009644E3">
      <w:rPr>
        <w:rFonts w:ascii="Arial" w:hAnsi="Arial" w:cs="Arial"/>
        <w:sz w:val="18"/>
        <w:szCs w:val="18"/>
      </w:rPr>
      <w:t xml:space="preserve"> of </w:t>
    </w:r>
    <w:r w:rsidRPr="009644E3">
      <w:rPr>
        <w:rFonts w:ascii="Arial" w:hAnsi="Arial" w:cs="Arial"/>
        <w:b/>
        <w:sz w:val="18"/>
        <w:szCs w:val="18"/>
      </w:rPr>
      <w:fldChar w:fldCharType="begin"/>
    </w:r>
    <w:r w:rsidRPr="009644E3">
      <w:rPr>
        <w:rFonts w:ascii="Arial" w:hAnsi="Arial" w:cs="Arial"/>
        <w:b/>
        <w:sz w:val="18"/>
        <w:szCs w:val="18"/>
      </w:rPr>
      <w:instrText xml:space="preserve"> NUMPAGES  \* Arabic  \* MERGEFORMAT </w:instrText>
    </w:r>
    <w:r w:rsidRPr="009644E3">
      <w:rPr>
        <w:rFonts w:ascii="Arial" w:hAnsi="Arial" w:cs="Arial"/>
        <w:b/>
        <w:sz w:val="18"/>
        <w:szCs w:val="18"/>
      </w:rPr>
      <w:fldChar w:fldCharType="separate"/>
    </w:r>
    <w:r>
      <w:rPr>
        <w:rFonts w:ascii="Arial" w:hAnsi="Arial" w:cs="Arial"/>
        <w:b/>
        <w:noProof/>
        <w:sz w:val="18"/>
        <w:szCs w:val="18"/>
      </w:rPr>
      <w:t>16</w:t>
    </w:r>
    <w:r w:rsidRPr="009644E3">
      <w:rPr>
        <w:rFonts w:ascii="Arial" w:hAnsi="Arial" w:cs="Arial"/>
        <w:b/>
        <w:sz w:val="18"/>
        <w:szCs w:val="18"/>
      </w:rPr>
      <w:fldChar w:fldCharType="end"/>
    </w:r>
  </w:p>
  <w:p w14:paraId="599C0B86" w14:textId="77777777" w:rsidR="00BC2723" w:rsidRPr="009644E3" w:rsidRDefault="00BC2723" w:rsidP="009644E3">
    <w:pPr>
      <w:pStyle w:val="Header"/>
      <w:tabs>
        <w:tab w:val="left" w:pos="9285"/>
      </w:tabs>
      <w:jc w:val="right"/>
      <w:rPr>
        <w:rFonts w:ascii="Arial" w:hAnsi="Arial" w:cs="Arial"/>
        <w:b/>
        <w:sz w:val="18"/>
        <w:szCs w:val="18"/>
      </w:rPr>
    </w:pPr>
  </w:p>
  <w:p w14:paraId="52730126" w14:textId="77777777" w:rsidR="00BC2723" w:rsidRDefault="00BC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76C"/>
    <w:multiLevelType w:val="singleLevel"/>
    <w:tmpl w:val="6C4C2D16"/>
    <w:lvl w:ilvl="0">
      <w:start w:val="1"/>
      <w:numFmt w:val="decimal"/>
      <w:lvlText w:val="(%1)"/>
      <w:lvlJc w:val="left"/>
      <w:pPr>
        <w:tabs>
          <w:tab w:val="num" w:pos="720"/>
        </w:tabs>
        <w:ind w:left="720" w:hanging="720"/>
      </w:pPr>
    </w:lvl>
  </w:abstractNum>
  <w:abstractNum w:abstractNumId="1" w15:restartNumberingAfterBreak="0">
    <w:nsid w:val="00753483"/>
    <w:multiLevelType w:val="hybridMultilevel"/>
    <w:tmpl w:val="9344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B024E"/>
    <w:multiLevelType w:val="singleLevel"/>
    <w:tmpl w:val="16C86204"/>
    <w:lvl w:ilvl="0">
      <w:start w:val="1"/>
      <w:numFmt w:val="decimal"/>
      <w:lvlText w:val="(%1)"/>
      <w:lvlJc w:val="left"/>
      <w:pPr>
        <w:tabs>
          <w:tab w:val="num" w:pos="720"/>
        </w:tabs>
        <w:ind w:left="720" w:hanging="720"/>
      </w:pPr>
    </w:lvl>
  </w:abstractNum>
  <w:abstractNum w:abstractNumId="3" w15:restartNumberingAfterBreak="0">
    <w:nsid w:val="04392DA3"/>
    <w:multiLevelType w:val="hybridMultilevel"/>
    <w:tmpl w:val="980A2A80"/>
    <w:lvl w:ilvl="0" w:tplc="E4E01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F1A03"/>
    <w:multiLevelType w:val="hybridMultilevel"/>
    <w:tmpl w:val="B312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67FCC"/>
    <w:multiLevelType w:val="hybridMultilevel"/>
    <w:tmpl w:val="CBEE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3E6550"/>
    <w:multiLevelType w:val="hybridMultilevel"/>
    <w:tmpl w:val="D116B75E"/>
    <w:lvl w:ilvl="0" w:tplc="24264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60A"/>
    <w:multiLevelType w:val="hybridMultilevel"/>
    <w:tmpl w:val="02829D2A"/>
    <w:lvl w:ilvl="0" w:tplc="7DA6CA6A">
      <w:start w:val="1"/>
      <w:numFmt w:val="lowerLetter"/>
      <w:lvlText w:val="%1."/>
      <w:lvlJc w:val="left"/>
      <w:pPr>
        <w:ind w:left="720" w:hanging="360"/>
      </w:pPr>
      <w:rPr>
        <w:rFonts w:ascii="Arial" w:hAnsi="Arial"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45CE4"/>
    <w:multiLevelType w:val="hybridMultilevel"/>
    <w:tmpl w:val="CC4C0D3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27134B1"/>
    <w:multiLevelType w:val="hybridMultilevel"/>
    <w:tmpl w:val="4344F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DF098B"/>
    <w:multiLevelType w:val="hybridMultilevel"/>
    <w:tmpl w:val="A306C4DC"/>
    <w:lvl w:ilvl="0" w:tplc="E4E019D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C399D"/>
    <w:multiLevelType w:val="hybridMultilevel"/>
    <w:tmpl w:val="E8AC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5861"/>
    <w:multiLevelType w:val="hybridMultilevel"/>
    <w:tmpl w:val="77545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07283B"/>
    <w:multiLevelType w:val="hybridMultilevel"/>
    <w:tmpl w:val="21984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A2DA6"/>
    <w:multiLevelType w:val="hybridMultilevel"/>
    <w:tmpl w:val="D0329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E0764"/>
    <w:multiLevelType w:val="hybridMultilevel"/>
    <w:tmpl w:val="A3D6CB32"/>
    <w:lvl w:ilvl="0" w:tplc="856AC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A2BC2"/>
    <w:multiLevelType w:val="hybridMultilevel"/>
    <w:tmpl w:val="E6C6D3F4"/>
    <w:lvl w:ilvl="0" w:tplc="F9C8F26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2D183546"/>
    <w:multiLevelType w:val="hybridMultilevel"/>
    <w:tmpl w:val="183AEB10"/>
    <w:lvl w:ilvl="0" w:tplc="E4E019D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167E6B"/>
    <w:multiLevelType w:val="hybridMultilevel"/>
    <w:tmpl w:val="AB8477FA"/>
    <w:lvl w:ilvl="0" w:tplc="201E69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2C5091"/>
    <w:multiLevelType w:val="hybridMultilevel"/>
    <w:tmpl w:val="8932B636"/>
    <w:lvl w:ilvl="0" w:tplc="B68C8D7C">
      <w:start w:val="1"/>
      <w:numFmt w:val="upperLetter"/>
      <w:lvlText w:val="%1."/>
      <w:lvlJc w:val="left"/>
      <w:pPr>
        <w:ind w:left="360" w:hanging="360"/>
      </w:pPr>
      <w:rPr>
        <w:rFonts w:hint="default"/>
        <w:b/>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5A2261"/>
    <w:multiLevelType w:val="hybridMultilevel"/>
    <w:tmpl w:val="3A14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55439"/>
    <w:multiLevelType w:val="hybridMultilevel"/>
    <w:tmpl w:val="E4588E46"/>
    <w:lvl w:ilvl="0" w:tplc="71B49000">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45ECB"/>
    <w:multiLevelType w:val="hybridMultilevel"/>
    <w:tmpl w:val="956E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91832"/>
    <w:multiLevelType w:val="hybridMultilevel"/>
    <w:tmpl w:val="CF8A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E9D"/>
    <w:multiLevelType w:val="hybridMultilevel"/>
    <w:tmpl w:val="DD9A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A0070"/>
    <w:multiLevelType w:val="hybridMultilevel"/>
    <w:tmpl w:val="22044CC2"/>
    <w:lvl w:ilvl="0" w:tplc="0094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8394E"/>
    <w:multiLevelType w:val="hybridMultilevel"/>
    <w:tmpl w:val="2DC8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F588F"/>
    <w:multiLevelType w:val="singleLevel"/>
    <w:tmpl w:val="0409000F"/>
    <w:lvl w:ilvl="0">
      <w:start w:val="4"/>
      <w:numFmt w:val="decimal"/>
      <w:lvlText w:val="%1."/>
      <w:lvlJc w:val="left"/>
      <w:pPr>
        <w:tabs>
          <w:tab w:val="num" w:pos="360"/>
        </w:tabs>
        <w:ind w:left="360" w:hanging="360"/>
      </w:pPr>
    </w:lvl>
  </w:abstractNum>
  <w:abstractNum w:abstractNumId="28" w15:restartNumberingAfterBreak="0">
    <w:nsid w:val="59820E89"/>
    <w:multiLevelType w:val="hybridMultilevel"/>
    <w:tmpl w:val="B1E674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D457106"/>
    <w:multiLevelType w:val="hybridMultilevel"/>
    <w:tmpl w:val="1526DA78"/>
    <w:lvl w:ilvl="0" w:tplc="9272B73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0E15C8E"/>
    <w:multiLevelType w:val="singleLevel"/>
    <w:tmpl w:val="F0E8B1BE"/>
    <w:lvl w:ilvl="0">
      <w:start w:val="3"/>
      <w:numFmt w:val="lowerLetter"/>
      <w:lvlText w:val="(%1)"/>
      <w:lvlJc w:val="left"/>
      <w:pPr>
        <w:tabs>
          <w:tab w:val="num" w:pos="1440"/>
        </w:tabs>
        <w:ind w:left="1440" w:hanging="720"/>
      </w:pPr>
    </w:lvl>
  </w:abstractNum>
  <w:abstractNum w:abstractNumId="31" w15:restartNumberingAfterBreak="0">
    <w:nsid w:val="69F768E6"/>
    <w:multiLevelType w:val="hybridMultilevel"/>
    <w:tmpl w:val="0540A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976C9"/>
    <w:multiLevelType w:val="hybridMultilevel"/>
    <w:tmpl w:val="9FF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662B2"/>
    <w:multiLevelType w:val="hybridMultilevel"/>
    <w:tmpl w:val="A0AC5CB6"/>
    <w:lvl w:ilvl="0" w:tplc="FFFFFFFF">
      <w:start w:val="1"/>
      <w:numFmt w:val="upperLetter"/>
      <w:lvlText w:val="%1."/>
      <w:lvlJc w:val="left"/>
      <w:pPr>
        <w:tabs>
          <w:tab w:val="num" w:pos="1080"/>
        </w:tabs>
        <w:ind w:left="1080" w:hanging="720"/>
      </w:pPr>
      <w:rPr>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3C81966"/>
    <w:multiLevelType w:val="hybridMultilevel"/>
    <w:tmpl w:val="7CC29114"/>
    <w:lvl w:ilvl="0" w:tplc="6C4C2D1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962B2C"/>
    <w:multiLevelType w:val="hybridMultilevel"/>
    <w:tmpl w:val="DEA2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055123">
    <w:abstractNumId w:val="26"/>
  </w:num>
  <w:num w:numId="2" w16cid:durableId="1224172747">
    <w:abstractNumId w:val="1"/>
  </w:num>
  <w:num w:numId="3" w16cid:durableId="18734237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013471">
    <w:abstractNumId w:val="0"/>
  </w:num>
  <w:num w:numId="5" w16cid:durableId="608856870">
    <w:abstractNumId w:val="2"/>
    <w:lvlOverride w:ilvl="0">
      <w:startOverride w:val="1"/>
    </w:lvlOverride>
  </w:num>
  <w:num w:numId="6" w16cid:durableId="1561164193">
    <w:abstractNumId w:val="30"/>
    <w:lvlOverride w:ilvl="0">
      <w:startOverride w:val="3"/>
    </w:lvlOverride>
  </w:num>
  <w:num w:numId="7" w16cid:durableId="1376347097">
    <w:abstractNumId w:val="22"/>
  </w:num>
  <w:num w:numId="8" w16cid:durableId="996419904">
    <w:abstractNumId w:val="13"/>
  </w:num>
  <w:num w:numId="9" w16cid:durableId="847450468">
    <w:abstractNumId w:val="23"/>
  </w:num>
  <w:num w:numId="10" w16cid:durableId="1255550723">
    <w:abstractNumId w:val="20"/>
  </w:num>
  <w:num w:numId="11" w16cid:durableId="1881550762">
    <w:abstractNumId w:val="35"/>
  </w:num>
  <w:num w:numId="12" w16cid:durableId="1386178686">
    <w:abstractNumId w:val="7"/>
  </w:num>
  <w:num w:numId="13" w16cid:durableId="99842251">
    <w:abstractNumId w:val="27"/>
    <w:lvlOverride w:ilvl="0">
      <w:startOverride w:val="4"/>
    </w:lvlOverride>
  </w:num>
  <w:num w:numId="14" w16cid:durableId="2000376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843845">
    <w:abstractNumId w:val="25"/>
  </w:num>
  <w:num w:numId="16" w16cid:durableId="1612476052">
    <w:abstractNumId w:val="12"/>
  </w:num>
  <w:num w:numId="17" w16cid:durableId="82801241">
    <w:abstractNumId w:val="28"/>
  </w:num>
  <w:num w:numId="18" w16cid:durableId="708724152">
    <w:abstractNumId w:val="32"/>
  </w:num>
  <w:num w:numId="19" w16cid:durableId="1527213056">
    <w:abstractNumId w:val="4"/>
  </w:num>
  <w:num w:numId="20" w16cid:durableId="1272010951">
    <w:abstractNumId w:val="14"/>
  </w:num>
  <w:num w:numId="21" w16cid:durableId="1561208886">
    <w:abstractNumId w:val="8"/>
  </w:num>
  <w:num w:numId="22" w16cid:durableId="1854608405">
    <w:abstractNumId w:val="35"/>
  </w:num>
  <w:num w:numId="23" w16cid:durableId="734278353">
    <w:abstractNumId w:val="5"/>
  </w:num>
  <w:num w:numId="24" w16cid:durableId="1511145017">
    <w:abstractNumId w:val="24"/>
  </w:num>
  <w:num w:numId="25" w16cid:durableId="408503207">
    <w:abstractNumId w:val="19"/>
  </w:num>
  <w:num w:numId="26" w16cid:durableId="1711345759">
    <w:abstractNumId w:val="16"/>
  </w:num>
  <w:num w:numId="27" w16cid:durableId="1762141458">
    <w:abstractNumId w:val="29"/>
  </w:num>
  <w:num w:numId="28" w16cid:durableId="672532123">
    <w:abstractNumId w:val="31"/>
  </w:num>
  <w:num w:numId="29" w16cid:durableId="2076203560">
    <w:abstractNumId w:val="21"/>
  </w:num>
  <w:num w:numId="30" w16cid:durableId="1844011428">
    <w:abstractNumId w:val="9"/>
  </w:num>
  <w:num w:numId="31" w16cid:durableId="1762946328">
    <w:abstractNumId w:val="34"/>
  </w:num>
  <w:num w:numId="32" w16cid:durableId="2101490142">
    <w:abstractNumId w:val="11"/>
  </w:num>
  <w:num w:numId="33" w16cid:durableId="174618044">
    <w:abstractNumId w:val="6"/>
  </w:num>
  <w:num w:numId="34" w16cid:durableId="1416048255">
    <w:abstractNumId w:val="15"/>
  </w:num>
  <w:num w:numId="35" w16cid:durableId="610358028">
    <w:abstractNumId w:val="3"/>
  </w:num>
  <w:num w:numId="36" w16cid:durableId="420764317">
    <w:abstractNumId w:val="10"/>
  </w:num>
  <w:num w:numId="37" w16cid:durableId="1401488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71"/>
    <w:rsid w:val="0000116E"/>
    <w:rsid w:val="000038AA"/>
    <w:rsid w:val="0000412F"/>
    <w:rsid w:val="000067FC"/>
    <w:rsid w:val="00007626"/>
    <w:rsid w:val="00010E40"/>
    <w:rsid w:val="00010E4C"/>
    <w:rsid w:val="00012B57"/>
    <w:rsid w:val="00013CF6"/>
    <w:rsid w:val="000161A4"/>
    <w:rsid w:val="00020BE4"/>
    <w:rsid w:val="00022036"/>
    <w:rsid w:val="000226D4"/>
    <w:rsid w:val="00025212"/>
    <w:rsid w:val="000266BC"/>
    <w:rsid w:val="000276AA"/>
    <w:rsid w:val="000304F0"/>
    <w:rsid w:val="00031320"/>
    <w:rsid w:val="00037074"/>
    <w:rsid w:val="00055708"/>
    <w:rsid w:val="00055972"/>
    <w:rsid w:val="00064EFC"/>
    <w:rsid w:val="00076AAE"/>
    <w:rsid w:val="00076CD0"/>
    <w:rsid w:val="000774E5"/>
    <w:rsid w:val="00084500"/>
    <w:rsid w:val="0009186A"/>
    <w:rsid w:val="000935A5"/>
    <w:rsid w:val="000946ED"/>
    <w:rsid w:val="00096422"/>
    <w:rsid w:val="000A3661"/>
    <w:rsid w:val="000A5742"/>
    <w:rsid w:val="000B1D51"/>
    <w:rsid w:val="000C0327"/>
    <w:rsid w:val="000D00DF"/>
    <w:rsid w:val="000D15AD"/>
    <w:rsid w:val="000D5A49"/>
    <w:rsid w:val="000D7494"/>
    <w:rsid w:val="000E391B"/>
    <w:rsid w:val="000E3E5C"/>
    <w:rsid w:val="000E585B"/>
    <w:rsid w:val="000E5D23"/>
    <w:rsid w:val="000E7011"/>
    <w:rsid w:val="000F135D"/>
    <w:rsid w:val="000F1F8D"/>
    <w:rsid w:val="000F51C6"/>
    <w:rsid w:val="000F5514"/>
    <w:rsid w:val="001016B0"/>
    <w:rsid w:val="0010186E"/>
    <w:rsid w:val="0010728E"/>
    <w:rsid w:val="00110054"/>
    <w:rsid w:val="00113C47"/>
    <w:rsid w:val="00115BA0"/>
    <w:rsid w:val="00117465"/>
    <w:rsid w:val="00121223"/>
    <w:rsid w:val="00124CD8"/>
    <w:rsid w:val="001255D6"/>
    <w:rsid w:val="001320AF"/>
    <w:rsid w:val="0014260D"/>
    <w:rsid w:val="00145DDE"/>
    <w:rsid w:val="00146526"/>
    <w:rsid w:val="00146A1B"/>
    <w:rsid w:val="00150D43"/>
    <w:rsid w:val="00153BE7"/>
    <w:rsid w:val="00153CE9"/>
    <w:rsid w:val="00155DA4"/>
    <w:rsid w:val="00160102"/>
    <w:rsid w:val="00161597"/>
    <w:rsid w:val="00165670"/>
    <w:rsid w:val="00174838"/>
    <w:rsid w:val="00175085"/>
    <w:rsid w:val="00175ADE"/>
    <w:rsid w:val="00187D74"/>
    <w:rsid w:val="00195096"/>
    <w:rsid w:val="001A75CD"/>
    <w:rsid w:val="001D1738"/>
    <w:rsid w:val="001D7C05"/>
    <w:rsid w:val="001F0657"/>
    <w:rsid w:val="0020627C"/>
    <w:rsid w:val="00206E0A"/>
    <w:rsid w:val="0020714F"/>
    <w:rsid w:val="002109BC"/>
    <w:rsid w:val="002129A4"/>
    <w:rsid w:val="0021351A"/>
    <w:rsid w:val="002139A0"/>
    <w:rsid w:val="00216323"/>
    <w:rsid w:val="002221E1"/>
    <w:rsid w:val="00222716"/>
    <w:rsid w:val="00225697"/>
    <w:rsid w:val="002319EC"/>
    <w:rsid w:val="00234A0A"/>
    <w:rsid w:val="00240CEC"/>
    <w:rsid w:val="00243094"/>
    <w:rsid w:val="00250A99"/>
    <w:rsid w:val="00267535"/>
    <w:rsid w:val="00270DA4"/>
    <w:rsid w:val="00271F3A"/>
    <w:rsid w:val="002738C1"/>
    <w:rsid w:val="00273F23"/>
    <w:rsid w:val="00280036"/>
    <w:rsid w:val="00282908"/>
    <w:rsid w:val="00293343"/>
    <w:rsid w:val="00294674"/>
    <w:rsid w:val="002956DD"/>
    <w:rsid w:val="0029690D"/>
    <w:rsid w:val="00296B72"/>
    <w:rsid w:val="002A18B3"/>
    <w:rsid w:val="002A6168"/>
    <w:rsid w:val="002C1670"/>
    <w:rsid w:val="002C5422"/>
    <w:rsid w:val="002D24F5"/>
    <w:rsid w:val="002D2767"/>
    <w:rsid w:val="002D5486"/>
    <w:rsid w:val="002E0FDF"/>
    <w:rsid w:val="002E1AF8"/>
    <w:rsid w:val="002E72B6"/>
    <w:rsid w:val="002F5BE3"/>
    <w:rsid w:val="002F69B0"/>
    <w:rsid w:val="002F6B22"/>
    <w:rsid w:val="00304B43"/>
    <w:rsid w:val="00304DDF"/>
    <w:rsid w:val="00321089"/>
    <w:rsid w:val="00340107"/>
    <w:rsid w:val="003407B1"/>
    <w:rsid w:val="00345CAE"/>
    <w:rsid w:val="00350F28"/>
    <w:rsid w:val="00352C46"/>
    <w:rsid w:val="0035352F"/>
    <w:rsid w:val="003605D2"/>
    <w:rsid w:val="00360AA8"/>
    <w:rsid w:val="00362D73"/>
    <w:rsid w:val="00363871"/>
    <w:rsid w:val="003663AF"/>
    <w:rsid w:val="00371875"/>
    <w:rsid w:val="00371EED"/>
    <w:rsid w:val="0038520D"/>
    <w:rsid w:val="0038600E"/>
    <w:rsid w:val="0039032E"/>
    <w:rsid w:val="0039107B"/>
    <w:rsid w:val="00397DDA"/>
    <w:rsid w:val="003A12D4"/>
    <w:rsid w:val="003A1E6A"/>
    <w:rsid w:val="003A73E2"/>
    <w:rsid w:val="003B0140"/>
    <w:rsid w:val="003B08FD"/>
    <w:rsid w:val="003B3DC2"/>
    <w:rsid w:val="003B4115"/>
    <w:rsid w:val="003B69E9"/>
    <w:rsid w:val="003B6D15"/>
    <w:rsid w:val="003B7A21"/>
    <w:rsid w:val="003C0A73"/>
    <w:rsid w:val="003C27DF"/>
    <w:rsid w:val="003C4DF5"/>
    <w:rsid w:val="003C540C"/>
    <w:rsid w:val="003D154D"/>
    <w:rsid w:val="003D5CB2"/>
    <w:rsid w:val="003D770A"/>
    <w:rsid w:val="003E37D1"/>
    <w:rsid w:val="003E7287"/>
    <w:rsid w:val="003F0651"/>
    <w:rsid w:val="003F0B7B"/>
    <w:rsid w:val="00400C79"/>
    <w:rsid w:val="004015C3"/>
    <w:rsid w:val="00401E6B"/>
    <w:rsid w:val="0040461D"/>
    <w:rsid w:val="004175F8"/>
    <w:rsid w:val="004214FD"/>
    <w:rsid w:val="00423B92"/>
    <w:rsid w:val="00431A08"/>
    <w:rsid w:val="00446715"/>
    <w:rsid w:val="00456446"/>
    <w:rsid w:val="004567F2"/>
    <w:rsid w:val="00463E9D"/>
    <w:rsid w:val="00471D67"/>
    <w:rsid w:val="00471FB9"/>
    <w:rsid w:val="00484FAF"/>
    <w:rsid w:val="00492EEA"/>
    <w:rsid w:val="00494AD9"/>
    <w:rsid w:val="004A3B79"/>
    <w:rsid w:val="004A66AE"/>
    <w:rsid w:val="004A6909"/>
    <w:rsid w:val="004B2483"/>
    <w:rsid w:val="004B45D3"/>
    <w:rsid w:val="004C0018"/>
    <w:rsid w:val="004D0A5B"/>
    <w:rsid w:val="004D3A24"/>
    <w:rsid w:val="004D69BA"/>
    <w:rsid w:val="004D79EF"/>
    <w:rsid w:val="004E159A"/>
    <w:rsid w:val="004E25EC"/>
    <w:rsid w:val="004E4F31"/>
    <w:rsid w:val="004F3BB1"/>
    <w:rsid w:val="004F4816"/>
    <w:rsid w:val="004F515D"/>
    <w:rsid w:val="004F5F81"/>
    <w:rsid w:val="004F671A"/>
    <w:rsid w:val="00503C0D"/>
    <w:rsid w:val="00511DE5"/>
    <w:rsid w:val="0051203C"/>
    <w:rsid w:val="0051256D"/>
    <w:rsid w:val="00515A7E"/>
    <w:rsid w:val="00515D9B"/>
    <w:rsid w:val="00527EF2"/>
    <w:rsid w:val="005301D6"/>
    <w:rsid w:val="005329CB"/>
    <w:rsid w:val="005330B9"/>
    <w:rsid w:val="0053780D"/>
    <w:rsid w:val="00541AA9"/>
    <w:rsid w:val="005427B6"/>
    <w:rsid w:val="005430ED"/>
    <w:rsid w:val="005458F4"/>
    <w:rsid w:val="00551256"/>
    <w:rsid w:val="00553DBD"/>
    <w:rsid w:val="00557BA3"/>
    <w:rsid w:val="00561B2D"/>
    <w:rsid w:val="005644D1"/>
    <w:rsid w:val="00566A2C"/>
    <w:rsid w:val="00570C07"/>
    <w:rsid w:val="00571882"/>
    <w:rsid w:val="00571D89"/>
    <w:rsid w:val="00572008"/>
    <w:rsid w:val="0057273E"/>
    <w:rsid w:val="005732F8"/>
    <w:rsid w:val="005817CA"/>
    <w:rsid w:val="00584C57"/>
    <w:rsid w:val="00586460"/>
    <w:rsid w:val="00594FFC"/>
    <w:rsid w:val="00596E70"/>
    <w:rsid w:val="005A0EE0"/>
    <w:rsid w:val="005A3A96"/>
    <w:rsid w:val="005B26EC"/>
    <w:rsid w:val="005B3724"/>
    <w:rsid w:val="005B3FE1"/>
    <w:rsid w:val="005C3D64"/>
    <w:rsid w:val="005C5F9A"/>
    <w:rsid w:val="005E0B05"/>
    <w:rsid w:val="005F6CB5"/>
    <w:rsid w:val="005F77F1"/>
    <w:rsid w:val="00602D52"/>
    <w:rsid w:val="00610134"/>
    <w:rsid w:val="00611906"/>
    <w:rsid w:val="00614D95"/>
    <w:rsid w:val="00616522"/>
    <w:rsid w:val="00621C78"/>
    <w:rsid w:val="00623B5B"/>
    <w:rsid w:val="006250FC"/>
    <w:rsid w:val="006257DB"/>
    <w:rsid w:val="00630180"/>
    <w:rsid w:val="006305B4"/>
    <w:rsid w:val="00632A5E"/>
    <w:rsid w:val="00632AF0"/>
    <w:rsid w:val="006341F3"/>
    <w:rsid w:val="00634F83"/>
    <w:rsid w:val="006353A6"/>
    <w:rsid w:val="00643BB9"/>
    <w:rsid w:val="00647451"/>
    <w:rsid w:val="00652A0E"/>
    <w:rsid w:val="00661385"/>
    <w:rsid w:val="00663C31"/>
    <w:rsid w:val="00672C13"/>
    <w:rsid w:val="00673086"/>
    <w:rsid w:val="00681A9C"/>
    <w:rsid w:val="00682A23"/>
    <w:rsid w:val="00684272"/>
    <w:rsid w:val="00684665"/>
    <w:rsid w:val="006931E0"/>
    <w:rsid w:val="006954BD"/>
    <w:rsid w:val="00696840"/>
    <w:rsid w:val="006A3B22"/>
    <w:rsid w:val="006A3F0B"/>
    <w:rsid w:val="006A5BCE"/>
    <w:rsid w:val="006B267C"/>
    <w:rsid w:val="006B3F14"/>
    <w:rsid w:val="006B5562"/>
    <w:rsid w:val="006B7D64"/>
    <w:rsid w:val="006C2294"/>
    <w:rsid w:val="006C2428"/>
    <w:rsid w:val="006D0E53"/>
    <w:rsid w:val="006D16FB"/>
    <w:rsid w:val="006D6989"/>
    <w:rsid w:val="006E7E46"/>
    <w:rsid w:val="00700C2F"/>
    <w:rsid w:val="0070116A"/>
    <w:rsid w:val="007037DC"/>
    <w:rsid w:val="00703DFA"/>
    <w:rsid w:val="00713FDE"/>
    <w:rsid w:val="0071526D"/>
    <w:rsid w:val="00721A4A"/>
    <w:rsid w:val="00723B18"/>
    <w:rsid w:val="00724A7F"/>
    <w:rsid w:val="0072790D"/>
    <w:rsid w:val="00731BB3"/>
    <w:rsid w:val="0073224C"/>
    <w:rsid w:val="0073460F"/>
    <w:rsid w:val="00734DBC"/>
    <w:rsid w:val="00735E8B"/>
    <w:rsid w:val="00740682"/>
    <w:rsid w:val="007408EA"/>
    <w:rsid w:val="0074477D"/>
    <w:rsid w:val="007556AA"/>
    <w:rsid w:val="0075673D"/>
    <w:rsid w:val="0076440C"/>
    <w:rsid w:val="00764430"/>
    <w:rsid w:val="00767EAB"/>
    <w:rsid w:val="00770735"/>
    <w:rsid w:val="00770D86"/>
    <w:rsid w:val="00771C70"/>
    <w:rsid w:val="0077713B"/>
    <w:rsid w:val="0077725A"/>
    <w:rsid w:val="007817D6"/>
    <w:rsid w:val="00782931"/>
    <w:rsid w:val="0078383C"/>
    <w:rsid w:val="00784957"/>
    <w:rsid w:val="00786694"/>
    <w:rsid w:val="00792810"/>
    <w:rsid w:val="00796FC7"/>
    <w:rsid w:val="00797D59"/>
    <w:rsid w:val="007A388D"/>
    <w:rsid w:val="007B09FA"/>
    <w:rsid w:val="007B5FC4"/>
    <w:rsid w:val="007C1984"/>
    <w:rsid w:val="007C1BFB"/>
    <w:rsid w:val="007C23A5"/>
    <w:rsid w:val="007C30E5"/>
    <w:rsid w:val="007D1189"/>
    <w:rsid w:val="007D4482"/>
    <w:rsid w:val="007D651D"/>
    <w:rsid w:val="007E025E"/>
    <w:rsid w:val="007E31BB"/>
    <w:rsid w:val="007F2704"/>
    <w:rsid w:val="007F4C30"/>
    <w:rsid w:val="00802CDA"/>
    <w:rsid w:val="008038AB"/>
    <w:rsid w:val="008038F2"/>
    <w:rsid w:val="00803931"/>
    <w:rsid w:val="00810A78"/>
    <w:rsid w:val="008126D2"/>
    <w:rsid w:val="0081489C"/>
    <w:rsid w:val="00817CB9"/>
    <w:rsid w:val="008205BD"/>
    <w:rsid w:val="0083537B"/>
    <w:rsid w:val="00835CC9"/>
    <w:rsid w:val="008360A0"/>
    <w:rsid w:val="0084307B"/>
    <w:rsid w:val="00845F27"/>
    <w:rsid w:val="00847B0C"/>
    <w:rsid w:val="00851B86"/>
    <w:rsid w:val="00853AB9"/>
    <w:rsid w:val="00860A7D"/>
    <w:rsid w:val="00866391"/>
    <w:rsid w:val="008700E6"/>
    <w:rsid w:val="00871E30"/>
    <w:rsid w:val="008752E1"/>
    <w:rsid w:val="00876E34"/>
    <w:rsid w:val="00877815"/>
    <w:rsid w:val="008944C0"/>
    <w:rsid w:val="00896D74"/>
    <w:rsid w:val="00897032"/>
    <w:rsid w:val="008A2016"/>
    <w:rsid w:val="008A302C"/>
    <w:rsid w:val="008A41CE"/>
    <w:rsid w:val="008A4806"/>
    <w:rsid w:val="008A5218"/>
    <w:rsid w:val="008A7B07"/>
    <w:rsid w:val="008B147F"/>
    <w:rsid w:val="008B3FF0"/>
    <w:rsid w:val="008B5D66"/>
    <w:rsid w:val="008C2F8F"/>
    <w:rsid w:val="008C358A"/>
    <w:rsid w:val="008C7233"/>
    <w:rsid w:val="008D6678"/>
    <w:rsid w:val="008D7596"/>
    <w:rsid w:val="008E0A43"/>
    <w:rsid w:val="008E1E98"/>
    <w:rsid w:val="008E3272"/>
    <w:rsid w:val="008F5071"/>
    <w:rsid w:val="0090086E"/>
    <w:rsid w:val="00911CC3"/>
    <w:rsid w:val="00912028"/>
    <w:rsid w:val="009120F7"/>
    <w:rsid w:val="009151F1"/>
    <w:rsid w:val="00921C01"/>
    <w:rsid w:val="00923A17"/>
    <w:rsid w:val="00925A5F"/>
    <w:rsid w:val="00931013"/>
    <w:rsid w:val="009319AA"/>
    <w:rsid w:val="00943F36"/>
    <w:rsid w:val="009468D1"/>
    <w:rsid w:val="00957B39"/>
    <w:rsid w:val="00962B09"/>
    <w:rsid w:val="009644E3"/>
    <w:rsid w:val="00965A70"/>
    <w:rsid w:val="00970140"/>
    <w:rsid w:val="009735AF"/>
    <w:rsid w:val="00976181"/>
    <w:rsid w:val="00977787"/>
    <w:rsid w:val="00986568"/>
    <w:rsid w:val="0099717F"/>
    <w:rsid w:val="009A27F3"/>
    <w:rsid w:val="009A2BA5"/>
    <w:rsid w:val="009A4C0B"/>
    <w:rsid w:val="009A5544"/>
    <w:rsid w:val="009B48BD"/>
    <w:rsid w:val="009C16B6"/>
    <w:rsid w:val="009C1D12"/>
    <w:rsid w:val="009C6441"/>
    <w:rsid w:val="009C6F99"/>
    <w:rsid w:val="009C76E8"/>
    <w:rsid w:val="009D0258"/>
    <w:rsid w:val="009E0E35"/>
    <w:rsid w:val="009E1015"/>
    <w:rsid w:val="009E4C47"/>
    <w:rsid w:val="009F1F15"/>
    <w:rsid w:val="009F49EE"/>
    <w:rsid w:val="00A005A2"/>
    <w:rsid w:val="00A00AF5"/>
    <w:rsid w:val="00A0312B"/>
    <w:rsid w:val="00A0346B"/>
    <w:rsid w:val="00A05477"/>
    <w:rsid w:val="00A1398E"/>
    <w:rsid w:val="00A14C4E"/>
    <w:rsid w:val="00A150F4"/>
    <w:rsid w:val="00A25F7C"/>
    <w:rsid w:val="00A30081"/>
    <w:rsid w:val="00A3406C"/>
    <w:rsid w:val="00A35E18"/>
    <w:rsid w:val="00A41179"/>
    <w:rsid w:val="00A466AA"/>
    <w:rsid w:val="00A508AC"/>
    <w:rsid w:val="00A51C70"/>
    <w:rsid w:val="00A53D5C"/>
    <w:rsid w:val="00A63D35"/>
    <w:rsid w:val="00A66F41"/>
    <w:rsid w:val="00A70557"/>
    <w:rsid w:val="00A7249D"/>
    <w:rsid w:val="00A7269F"/>
    <w:rsid w:val="00A75490"/>
    <w:rsid w:val="00A759E6"/>
    <w:rsid w:val="00A76314"/>
    <w:rsid w:val="00A77F0F"/>
    <w:rsid w:val="00A8135F"/>
    <w:rsid w:val="00A83732"/>
    <w:rsid w:val="00A83AB1"/>
    <w:rsid w:val="00A90280"/>
    <w:rsid w:val="00A920F2"/>
    <w:rsid w:val="00A97282"/>
    <w:rsid w:val="00A97740"/>
    <w:rsid w:val="00A97ED2"/>
    <w:rsid w:val="00AA6B1F"/>
    <w:rsid w:val="00AB3DFF"/>
    <w:rsid w:val="00AB5E41"/>
    <w:rsid w:val="00AC0225"/>
    <w:rsid w:val="00AC26B6"/>
    <w:rsid w:val="00AC724C"/>
    <w:rsid w:val="00AD0215"/>
    <w:rsid w:val="00AD231D"/>
    <w:rsid w:val="00AD3D1F"/>
    <w:rsid w:val="00AD7573"/>
    <w:rsid w:val="00AE005B"/>
    <w:rsid w:val="00AE4B50"/>
    <w:rsid w:val="00AE597B"/>
    <w:rsid w:val="00AF21AF"/>
    <w:rsid w:val="00AF2210"/>
    <w:rsid w:val="00AF3364"/>
    <w:rsid w:val="00AF5A04"/>
    <w:rsid w:val="00B0375A"/>
    <w:rsid w:val="00B11777"/>
    <w:rsid w:val="00B117C6"/>
    <w:rsid w:val="00B13A2B"/>
    <w:rsid w:val="00B1701D"/>
    <w:rsid w:val="00B20EC4"/>
    <w:rsid w:val="00B2313F"/>
    <w:rsid w:val="00B25E70"/>
    <w:rsid w:val="00B2713A"/>
    <w:rsid w:val="00B276C8"/>
    <w:rsid w:val="00B41074"/>
    <w:rsid w:val="00B434BA"/>
    <w:rsid w:val="00B50497"/>
    <w:rsid w:val="00B554F4"/>
    <w:rsid w:val="00B56A37"/>
    <w:rsid w:val="00B61816"/>
    <w:rsid w:val="00B61F14"/>
    <w:rsid w:val="00B62616"/>
    <w:rsid w:val="00B630F9"/>
    <w:rsid w:val="00B64188"/>
    <w:rsid w:val="00B653B9"/>
    <w:rsid w:val="00B658E6"/>
    <w:rsid w:val="00B67C41"/>
    <w:rsid w:val="00B7764C"/>
    <w:rsid w:val="00B77D84"/>
    <w:rsid w:val="00B83952"/>
    <w:rsid w:val="00B90564"/>
    <w:rsid w:val="00B91449"/>
    <w:rsid w:val="00B9430A"/>
    <w:rsid w:val="00B94A1E"/>
    <w:rsid w:val="00B95D2A"/>
    <w:rsid w:val="00BA2ED3"/>
    <w:rsid w:val="00BA39FF"/>
    <w:rsid w:val="00BB2A7C"/>
    <w:rsid w:val="00BB47A5"/>
    <w:rsid w:val="00BC2723"/>
    <w:rsid w:val="00BC3A5F"/>
    <w:rsid w:val="00BC3B6E"/>
    <w:rsid w:val="00BC5D6A"/>
    <w:rsid w:val="00BC6506"/>
    <w:rsid w:val="00BD5CE1"/>
    <w:rsid w:val="00BD5E77"/>
    <w:rsid w:val="00BE719B"/>
    <w:rsid w:val="00BF3736"/>
    <w:rsid w:val="00BF65AE"/>
    <w:rsid w:val="00C10E8E"/>
    <w:rsid w:val="00C131A1"/>
    <w:rsid w:val="00C16C0F"/>
    <w:rsid w:val="00C24477"/>
    <w:rsid w:val="00C25C6E"/>
    <w:rsid w:val="00C272AA"/>
    <w:rsid w:val="00C27B97"/>
    <w:rsid w:val="00C37077"/>
    <w:rsid w:val="00C37652"/>
    <w:rsid w:val="00C45F7B"/>
    <w:rsid w:val="00C462A8"/>
    <w:rsid w:val="00C50C7D"/>
    <w:rsid w:val="00C542EB"/>
    <w:rsid w:val="00C57080"/>
    <w:rsid w:val="00C573C7"/>
    <w:rsid w:val="00C60149"/>
    <w:rsid w:val="00C623A3"/>
    <w:rsid w:val="00C63ED0"/>
    <w:rsid w:val="00C71174"/>
    <w:rsid w:val="00C7174B"/>
    <w:rsid w:val="00C82CBF"/>
    <w:rsid w:val="00C8331D"/>
    <w:rsid w:val="00C90A49"/>
    <w:rsid w:val="00C94033"/>
    <w:rsid w:val="00C95C93"/>
    <w:rsid w:val="00CA0706"/>
    <w:rsid w:val="00CA1229"/>
    <w:rsid w:val="00CA757B"/>
    <w:rsid w:val="00CB5891"/>
    <w:rsid w:val="00CB5DB0"/>
    <w:rsid w:val="00CB73C8"/>
    <w:rsid w:val="00CC042C"/>
    <w:rsid w:val="00CC5475"/>
    <w:rsid w:val="00CD5515"/>
    <w:rsid w:val="00CD6446"/>
    <w:rsid w:val="00CE2966"/>
    <w:rsid w:val="00CE2B5D"/>
    <w:rsid w:val="00CE3206"/>
    <w:rsid w:val="00CF0D6A"/>
    <w:rsid w:val="00CF1452"/>
    <w:rsid w:val="00CF2FC1"/>
    <w:rsid w:val="00CF71BE"/>
    <w:rsid w:val="00D125E1"/>
    <w:rsid w:val="00D15E94"/>
    <w:rsid w:val="00D203BE"/>
    <w:rsid w:val="00D235DE"/>
    <w:rsid w:val="00D32075"/>
    <w:rsid w:val="00D321EE"/>
    <w:rsid w:val="00D32FB6"/>
    <w:rsid w:val="00D364CD"/>
    <w:rsid w:val="00D412D6"/>
    <w:rsid w:val="00D45970"/>
    <w:rsid w:val="00D4729F"/>
    <w:rsid w:val="00D60BC7"/>
    <w:rsid w:val="00D6440E"/>
    <w:rsid w:val="00D65F71"/>
    <w:rsid w:val="00D661D2"/>
    <w:rsid w:val="00D7424D"/>
    <w:rsid w:val="00D769A9"/>
    <w:rsid w:val="00D8005F"/>
    <w:rsid w:val="00D8463F"/>
    <w:rsid w:val="00D871A0"/>
    <w:rsid w:val="00D90428"/>
    <w:rsid w:val="00D93875"/>
    <w:rsid w:val="00DA034C"/>
    <w:rsid w:val="00DA7EB2"/>
    <w:rsid w:val="00DB556C"/>
    <w:rsid w:val="00DB55E5"/>
    <w:rsid w:val="00DB5CD0"/>
    <w:rsid w:val="00DC2047"/>
    <w:rsid w:val="00DC2535"/>
    <w:rsid w:val="00DC5FE4"/>
    <w:rsid w:val="00DD0F97"/>
    <w:rsid w:val="00DD2B59"/>
    <w:rsid w:val="00DD770E"/>
    <w:rsid w:val="00DE5358"/>
    <w:rsid w:val="00DE633B"/>
    <w:rsid w:val="00DE6B08"/>
    <w:rsid w:val="00DF2C76"/>
    <w:rsid w:val="00DF45D1"/>
    <w:rsid w:val="00DF7283"/>
    <w:rsid w:val="00E01325"/>
    <w:rsid w:val="00E02936"/>
    <w:rsid w:val="00E0450A"/>
    <w:rsid w:val="00E05795"/>
    <w:rsid w:val="00E069FA"/>
    <w:rsid w:val="00E06F45"/>
    <w:rsid w:val="00E0762A"/>
    <w:rsid w:val="00E15276"/>
    <w:rsid w:val="00E16A72"/>
    <w:rsid w:val="00E16B57"/>
    <w:rsid w:val="00E16BE4"/>
    <w:rsid w:val="00E21899"/>
    <w:rsid w:val="00E21B19"/>
    <w:rsid w:val="00E25655"/>
    <w:rsid w:val="00E257EC"/>
    <w:rsid w:val="00E26C2E"/>
    <w:rsid w:val="00E27DF5"/>
    <w:rsid w:val="00E3182B"/>
    <w:rsid w:val="00E31E19"/>
    <w:rsid w:val="00E40A73"/>
    <w:rsid w:val="00E41607"/>
    <w:rsid w:val="00E448F6"/>
    <w:rsid w:val="00E45E06"/>
    <w:rsid w:val="00E46AD4"/>
    <w:rsid w:val="00E46E7A"/>
    <w:rsid w:val="00E5518E"/>
    <w:rsid w:val="00E560E0"/>
    <w:rsid w:val="00E56498"/>
    <w:rsid w:val="00E61F85"/>
    <w:rsid w:val="00E64BCA"/>
    <w:rsid w:val="00E650EB"/>
    <w:rsid w:val="00E67B43"/>
    <w:rsid w:val="00E824BC"/>
    <w:rsid w:val="00E83762"/>
    <w:rsid w:val="00E87788"/>
    <w:rsid w:val="00EA0C3B"/>
    <w:rsid w:val="00EA1FA7"/>
    <w:rsid w:val="00EA2DC7"/>
    <w:rsid w:val="00EB221C"/>
    <w:rsid w:val="00EB5566"/>
    <w:rsid w:val="00EC44F6"/>
    <w:rsid w:val="00ED0090"/>
    <w:rsid w:val="00ED06BB"/>
    <w:rsid w:val="00ED0E71"/>
    <w:rsid w:val="00ED64D5"/>
    <w:rsid w:val="00EE1D31"/>
    <w:rsid w:val="00EE233B"/>
    <w:rsid w:val="00EE33CC"/>
    <w:rsid w:val="00EE67A5"/>
    <w:rsid w:val="00EE6FFC"/>
    <w:rsid w:val="00EF55BC"/>
    <w:rsid w:val="00F03706"/>
    <w:rsid w:val="00F063E8"/>
    <w:rsid w:val="00F06B21"/>
    <w:rsid w:val="00F17449"/>
    <w:rsid w:val="00F17FE3"/>
    <w:rsid w:val="00F25699"/>
    <w:rsid w:val="00F26965"/>
    <w:rsid w:val="00F272C7"/>
    <w:rsid w:val="00F27D39"/>
    <w:rsid w:val="00F3154E"/>
    <w:rsid w:val="00F33F76"/>
    <w:rsid w:val="00F36CC3"/>
    <w:rsid w:val="00F37B98"/>
    <w:rsid w:val="00F459AD"/>
    <w:rsid w:val="00F53DE0"/>
    <w:rsid w:val="00F54078"/>
    <w:rsid w:val="00F56C44"/>
    <w:rsid w:val="00F625B2"/>
    <w:rsid w:val="00F71A0A"/>
    <w:rsid w:val="00F76277"/>
    <w:rsid w:val="00F83D4B"/>
    <w:rsid w:val="00F936F1"/>
    <w:rsid w:val="00F97140"/>
    <w:rsid w:val="00FA4EF1"/>
    <w:rsid w:val="00FA53C6"/>
    <w:rsid w:val="00FA58E1"/>
    <w:rsid w:val="00FA677B"/>
    <w:rsid w:val="00FA7808"/>
    <w:rsid w:val="00FB4782"/>
    <w:rsid w:val="00FC0309"/>
    <w:rsid w:val="00FC43AD"/>
    <w:rsid w:val="00FC6B1F"/>
    <w:rsid w:val="00FC76E2"/>
    <w:rsid w:val="00FC79B2"/>
    <w:rsid w:val="00FD0DA7"/>
    <w:rsid w:val="00FD22A2"/>
    <w:rsid w:val="00FD3AE0"/>
    <w:rsid w:val="00FD5162"/>
    <w:rsid w:val="00FE0C0E"/>
    <w:rsid w:val="00FE753C"/>
    <w:rsid w:val="00FE7791"/>
    <w:rsid w:val="00FF61E7"/>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525F4"/>
  <w15:chartTrackingRefBased/>
  <w15:docId w15:val="{29439A69-9F0C-4C30-9C8C-45C6A933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085"/>
    <w:pPr>
      <w:widowControl w:val="0"/>
      <w:overflowPunct w:val="0"/>
      <w:autoSpaceDE w:val="0"/>
      <w:autoSpaceDN w:val="0"/>
      <w:adjustRightInd w:val="0"/>
      <w:textAlignment w:val="baseline"/>
    </w:pPr>
    <w:rPr>
      <w:rFonts w:ascii="Courier" w:hAnsi="Courier"/>
      <w:sz w:val="24"/>
    </w:rPr>
  </w:style>
  <w:style w:type="paragraph" w:styleId="Heading5">
    <w:name w:val="heading 5"/>
    <w:basedOn w:val="Normal"/>
    <w:next w:val="Normal"/>
    <w:link w:val="Heading5Char"/>
    <w:qFormat/>
    <w:rsid w:val="005458F4"/>
    <w:pPr>
      <w:keepNext/>
      <w:widowControl/>
      <w:tabs>
        <w:tab w:val="num" w:pos="1080"/>
      </w:tabs>
      <w:overflowPunct/>
      <w:autoSpaceDE/>
      <w:autoSpaceDN/>
      <w:adjustRightInd/>
      <w:ind w:left="1080" w:hanging="720"/>
      <w:textAlignment w:val="auto"/>
      <w:outlineLvl w:val="4"/>
    </w:pPr>
    <w:rPr>
      <w:rFonts w:ascii="Times New Roman" w:eastAsia="Arial Unicode MS" w:hAnsi="Times New Roman"/>
      <w:b/>
      <w:bCs/>
      <w:szCs w:val="24"/>
      <w:u w:val="single"/>
    </w:rPr>
  </w:style>
  <w:style w:type="paragraph" w:styleId="Heading8">
    <w:name w:val="heading 8"/>
    <w:basedOn w:val="Normal"/>
    <w:next w:val="Normal"/>
    <w:link w:val="Heading8Char"/>
    <w:qFormat/>
    <w:rsid w:val="005458F4"/>
    <w:pPr>
      <w:keepNext/>
      <w:widowControl/>
      <w:tabs>
        <w:tab w:val="left" w:pos="-720"/>
      </w:tabs>
      <w:suppressAutoHyphens/>
      <w:overflowPunct/>
      <w:autoSpaceDE/>
      <w:autoSpaceDN/>
      <w:adjustRightInd/>
      <w:jc w:val="both"/>
      <w:textAlignment w:val="auto"/>
      <w:outlineLvl w:val="7"/>
    </w:pPr>
    <w:rPr>
      <w:rFonts w:ascii="Arial" w:hAnsi="Arial"/>
      <w:b/>
      <w:bCs/>
      <w:color w:val="000000"/>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75085"/>
  </w:style>
  <w:style w:type="character" w:styleId="EndnoteReference">
    <w:name w:val="endnote reference"/>
    <w:semiHidden/>
    <w:rsid w:val="00175085"/>
    <w:rPr>
      <w:vertAlign w:val="superscript"/>
    </w:rPr>
  </w:style>
  <w:style w:type="paragraph" w:styleId="FootnoteText">
    <w:name w:val="footnote text"/>
    <w:basedOn w:val="Normal"/>
    <w:semiHidden/>
    <w:rsid w:val="00175085"/>
  </w:style>
  <w:style w:type="character" w:styleId="FootnoteReference">
    <w:name w:val="footnote reference"/>
    <w:semiHidden/>
    <w:rsid w:val="00175085"/>
    <w:rPr>
      <w:vertAlign w:val="superscript"/>
    </w:rPr>
  </w:style>
  <w:style w:type="paragraph" w:styleId="TOC1">
    <w:name w:val="toc 1"/>
    <w:basedOn w:val="Normal"/>
    <w:next w:val="Normal"/>
    <w:semiHidden/>
    <w:rsid w:val="00175085"/>
    <w:pPr>
      <w:tabs>
        <w:tab w:val="right" w:leader="dot" w:pos="9360"/>
      </w:tabs>
      <w:suppressAutoHyphens/>
      <w:spacing w:before="480"/>
      <w:ind w:left="720" w:right="720" w:hanging="720"/>
    </w:pPr>
  </w:style>
  <w:style w:type="paragraph" w:styleId="TOC2">
    <w:name w:val="toc 2"/>
    <w:basedOn w:val="Normal"/>
    <w:next w:val="Normal"/>
    <w:semiHidden/>
    <w:rsid w:val="00175085"/>
    <w:pPr>
      <w:tabs>
        <w:tab w:val="right" w:leader="dot" w:pos="9360"/>
      </w:tabs>
      <w:suppressAutoHyphens/>
      <w:ind w:left="1440" w:right="720" w:hanging="720"/>
    </w:pPr>
  </w:style>
  <w:style w:type="paragraph" w:styleId="TOC3">
    <w:name w:val="toc 3"/>
    <w:basedOn w:val="Normal"/>
    <w:next w:val="Normal"/>
    <w:semiHidden/>
    <w:rsid w:val="00175085"/>
    <w:pPr>
      <w:tabs>
        <w:tab w:val="right" w:leader="dot" w:pos="9360"/>
      </w:tabs>
      <w:suppressAutoHyphens/>
      <w:ind w:left="2160" w:right="720" w:hanging="720"/>
    </w:pPr>
  </w:style>
  <w:style w:type="paragraph" w:styleId="TOC4">
    <w:name w:val="toc 4"/>
    <w:basedOn w:val="Normal"/>
    <w:next w:val="Normal"/>
    <w:semiHidden/>
    <w:rsid w:val="00175085"/>
    <w:pPr>
      <w:tabs>
        <w:tab w:val="right" w:leader="dot" w:pos="9360"/>
      </w:tabs>
      <w:suppressAutoHyphens/>
      <w:ind w:left="2880" w:right="720" w:hanging="720"/>
    </w:pPr>
  </w:style>
  <w:style w:type="paragraph" w:styleId="TOC5">
    <w:name w:val="toc 5"/>
    <w:basedOn w:val="Normal"/>
    <w:next w:val="Normal"/>
    <w:semiHidden/>
    <w:rsid w:val="00175085"/>
    <w:pPr>
      <w:tabs>
        <w:tab w:val="right" w:leader="dot" w:pos="9360"/>
      </w:tabs>
      <w:suppressAutoHyphens/>
      <w:ind w:left="3600" w:right="720" w:hanging="720"/>
    </w:pPr>
  </w:style>
  <w:style w:type="paragraph" w:styleId="TOC6">
    <w:name w:val="toc 6"/>
    <w:basedOn w:val="Normal"/>
    <w:next w:val="Normal"/>
    <w:semiHidden/>
    <w:rsid w:val="00175085"/>
    <w:pPr>
      <w:tabs>
        <w:tab w:val="right" w:pos="9360"/>
      </w:tabs>
      <w:suppressAutoHyphens/>
      <w:ind w:left="720" w:hanging="720"/>
    </w:pPr>
  </w:style>
  <w:style w:type="paragraph" w:styleId="TOC7">
    <w:name w:val="toc 7"/>
    <w:basedOn w:val="Normal"/>
    <w:next w:val="Normal"/>
    <w:semiHidden/>
    <w:rsid w:val="00175085"/>
    <w:pPr>
      <w:suppressAutoHyphens/>
      <w:ind w:left="720" w:hanging="720"/>
    </w:pPr>
  </w:style>
  <w:style w:type="paragraph" w:styleId="TOC8">
    <w:name w:val="toc 8"/>
    <w:basedOn w:val="Normal"/>
    <w:next w:val="Normal"/>
    <w:semiHidden/>
    <w:rsid w:val="00175085"/>
    <w:pPr>
      <w:tabs>
        <w:tab w:val="right" w:pos="9360"/>
      </w:tabs>
      <w:suppressAutoHyphens/>
      <w:ind w:left="720" w:hanging="720"/>
    </w:pPr>
  </w:style>
  <w:style w:type="paragraph" w:styleId="TOC9">
    <w:name w:val="toc 9"/>
    <w:basedOn w:val="Normal"/>
    <w:next w:val="Normal"/>
    <w:semiHidden/>
    <w:rsid w:val="00175085"/>
    <w:pPr>
      <w:tabs>
        <w:tab w:val="right" w:leader="dot" w:pos="9360"/>
      </w:tabs>
      <w:suppressAutoHyphens/>
      <w:ind w:left="720" w:hanging="720"/>
    </w:pPr>
  </w:style>
  <w:style w:type="paragraph" w:styleId="Index1">
    <w:name w:val="index 1"/>
    <w:basedOn w:val="Normal"/>
    <w:next w:val="Normal"/>
    <w:semiHidden/>
    <w:rsid w:val="00175085"/>
    <w:pPr>
      <w:tabs>
        <w:tab w:val="right" w:leader="dot" w:pos="9360"/>
      </w:tabs>
      <w:suppressAutoHyphens/>
      <w:ind w:left="1440" w:right="720" w:hanging="1440"/>
    </w:pPr>
  </w:style>
  <w:style w:type="paragraph" w:styleId="Index2">
    <w:name w:val="index 2"/>
    <w:basedOn w:val="Normal"/>
    <w:next w:val="Normal"/>
    <w:semiHidden/>
    <w:rsid w:val="00175085"/>
    <w:pPr>
      <w:tabs>
        <w:tab w:val="right" w:leader="dot" w:pos="9360"/>
      </w:tabs>
      <w:suppressAutoHyphens/>
      <w:ind w:left="1440" w:right="720" w:hanging="720"/>
    </w:pPr>
  </w:style>
  <w:style w:type="paragraph" w:styleId="TOAHeading">
    <w:name w:val="toa heading"/>
    <w:basedOn w:val="Normal"/>
    <w:next w:val="Normal"/>
    <w:semiHidden/>
    <w:rsid w:val="00175085"/>
    <w:pPr>
      <w:tabs>
        <w:tab w:val="right" w:pos="9360"/>
      </w:tabs>
      <w:suppressAutoHyphens/>
    </w:pPr>
  </w:style>
  <w:style w:type="paragraph" w:styleId="Caption">
    <w:name w:val="caption"/>
    <w:basedOn w:val="Normal"/>
    <w:next w:val="Normal"/>
    <w:qFormat/>
    <w:rsid w:val="00175085"/>
  </w:style>
  <w:style w:type="character" w:customStyle="1" w:styleId="EquationCaption">
    <w:name w:val="_Equation Caption"/>
    <w:rsid w:val="00175085"/>
  </w:style>
  <w:style w:type="paragraph" w:styleId="Header">
    <w:name w:val="header"/>
    <w:basedOn w:val="Normal"/>
    <w:link w:val="HeaderChar"/>
    <w:uiPriority w:val="99"/>
    <w:rsid w:val="00DA034C"/>
    <w:pPr>
      <w:tabs>
        <w:tab w:val="center" w:pos="4680"/>
        <w:tab w:val="right" w:pos="9360"/>
      </w:tabs>
    </w:pPr>
  </w:style>
  <w:style w:type="character" w:customStyle="1" w:styleId="HeaderChar">
    <w:name w:val="Header Char"/>
    <w:link w:val="Header"/>
    <w:uiPriority w:val="99"/>
    <w:rsid w:val="00DA034C"/>
    <w:rPr>
      <w:rFonts w:ascii="Courier" w:hAnsi="Courier"/>
      <w:sz w:val="24"/>
    </w:rPr>
  </w:style>
  <w:style w:type="paragraph" w:styleId="Footer">
    <w:name w:val="footer"/>
    <w:basedOn w:val="Normal"/>
    <w:link w:val="FooterChar"/>
    <w:uiPriority w:val="99"/>
    <w:rsid w:val="00DA034C"/>
    <w:pPr>
      <w:tabs>
        <w:tab w:val="center" w:pos="4680"/>
        <w:tab w:val="right" w:pos="9360"/>
      </w:tabs>
    </w:pPr>
  </w:style>
  <w:style w:type="character" w:customStyle="1" w:styleId="FooterChar">
    <w:name w:val="Footer Char"/>
    <w:link w:val="Footer"/>
    <w:uiPriority w:val="99"/>
    <w:rsid w:val="00DA034C"/>
    <w:rPr>
      <w:rFonts w:ascii="Courier" w:hAnsi="Courier"/>
      <w:sz w:val="24"/>
    </w:rPr>
  </w:style>
  <w:style w:type="paragraph" w:styleId="BalloonText">
    <w:name w:val="Balloon Text"/>
    <w:basedOn w:val="Normal"/>
    <w:link w:val="BalloonTextChar"/>
    <w:rsid w:val="00DA034C"/>
    <w:rPr>
      <w:rFonts w:ascii="Tahoma" w:hAnsi="Tahoma" w:cs="Tahoma"/>
      <w:sz w:val="16"/>
      <w:szCs w:val="16"/>
    </w:rPr>
  </w:style>
  <w:style w:type="character" w:customStyle="1" w:styleId="BalloonTextChar">
    <w:name w:val="Balloon Text Char"/>
    <w:link w:val="BalloonText"/>
    <w:rsid w:val="00DA034C"/>
    <w:rPr>
      <w:rFonts w:ascii="Tahoma" w:hAnsi="Tahoma" w:cs="Tahoma"/>
      <w:sz w:val="16"/>
      <w:szCs w:val="16"/>
    </w:rPr>
  </w:style>
  <w:style w:type="table" w:styleId="TableGrid">
    <w:name w:val="Table Grid"/>
    <w:basedOn w:val="TableNormal"/>
    <w:rsid w:val="00E67B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rsid w:val="005458F4"/>
    <w:rPr>
      <w:rFonts w:eastAsia="Arial Unicode MS"/>
      <w:b/>
      <w:bCs/>
      <w:sz w:val="24"/>
      <w:szCs w:val="24"/>
      <w:u w:val="single"/>
    </w:rPr>
  </w:style>
  <w:style w:type="character" w:customStyle="1" w:styleId="Heading8Char">
    <w:name w:val="Heading 8 Char"/>
    <w:link w:val="Heading8"/>
    <w:rsid w:val="005458F4"/>
    <w:rPr>
      <w:rFonts w:ascii="Arial" w:hAnsi="Arial"/>
      <w:b/>
      <w:bCs/>
      <w:color w:val="000000"/>
      <w:spacing w:val="-3"/>
      <w:sz w:val="24"/>
      <w:szCs w:val="24"/>
    </w:rPr>
  </w:style>
  <w:style w:type="paragraph" w:customStyle="1" w:styleId="1AutoList1">
    <w:name w:val="1AutoList1"/>
    <w:rsid w:val="005458F4"/>
    <w:pPr>
      <w:tabs>
        <w:tab w:val="left" w:pos="720"/>
      </w:tabs>
      <w:ind w:left="720" w:hanging="720"/>
    </w:pPr>
    <w:rPr>
      <w:sz w:val="24"/>
    </w:rPr>
  </w:style>
  <w:style w:type="paragraph" w:styleId="BodyTextIndent2">
    <w:name w:val="Body Text Indent 2"/>
    <w:basedOn w:val="Normal"/>
    <w:link w:val="BodyTextIndent2Char"/>
    <w:rsid w:val="005458F4"/>
    <w:pPr>
      <w:widowControl/>
      <w:overflowPunct/>
      <w:autoSpaceDE/>
      <w:autoSpaceDN/>
      <w:adjustRightInd/>
      <w:ind w:left="360"/>
      <w:jc w:val="center"/>
      <w:textAlignment w:val="auto"/>
    </w:pPr>
    <w:rPr>
      <w:rFonts w:ascii="Arial" w:hAnsi="Arial"/>
    </w:rPr>
  </w:style>
  <w:style w:type="character" w:customStyle="1" w:styleId="BodyTextIndent2Char">
    <w:name w:val="Body Text Indent 2 Char"/>
    <w:link w:val="BodyTextIndent2"/>
    <w:rsid w:val="005458F4"/>
    <w:rPr>
      <w:rFonts w:ascii="Arial" w:hAnsi="Arial"/>
      <w:sz w:val="24"/>
    </w:rPr>
  </w:style>
  <w:style w:type="paragraph" w:styleId="BodyText3">
    <w:name w:val="Body Text 3"/>
    <w:basedOn w:val="Normal"/>
    <w:link w:val="BodyText3Char"/>
    <w:rsid w:val="005458F4"/>
    <w:pPr>
      <w:widowControl/>
      <w:overflowPunct/>
      <w:autoSpaceDE/>
      <w:autoSpaceDN/>
      <w:adjustRightInd/>
      <w:jc w:val="both"/>
      <w:textAlignment w:val="auto"/>
    </w:pPr>
    <w:rPr>
      <w:rFonts w:ascii="Arial" w:hAnsi="Arial"/>
      <w:color w:val="000000"/>
      <w:szCs w:val="24"/>
    </w:rPr>
  </w:style>
  <w:style w:type="character" w:customStyle="1" w:styleId="BodyText3Char">
    <w:name w:val="Body Text 3 Char"/>
    <w:link w:val="BodyText3"/>
    <w:rsid w:val="005458F4"/>
    <w:rPr>
      <w:rFonts w:ascii="Arial" w:hAnsi="Arial"/>
      <w:color w:val="000000"/>
      <w:sz w:val="24"/>
      <w:szCs w:val="24"/>
    </w:rPr>
  </w:style>
  <w:style w:type="paragraph" w:customStyle="1" w:styleId="Default">
    <w:name w:val="Default"/>
    <w:rsid w:val="005458F4"/>
    <w:pPr>
      <w:autoSpaceDE w:val="0"/>
      <w:autoSpaceDN w:val="0"/>
      <w:adjustRightInd w:val="0"/>
    </w:pPr>
    <w:rPr>
      <w:rFonts w:ascii="Arial" w:hAnsi="Arial" w:cs="Arial"/>
      <w:color w:val="000000"/>
      <w:sz w:val="24"/>
      <w:szCs w:val="24"/>
    </w:rPr>
  </w:style>
  <w:style w:type="character" w:styleId="Hyperlink">
    <w:name w:val="Hyperlink"/>
    <w:rsid w:val="00076CD0"/>
    <w:rPr>
      <w:color w:val="0000FF"/>
      <w:u w:val="single"/>
    </w:rPr>
  </w:style>
  <w:style w:type="character" w:styleId="FollowedHyperlink">
    <w:name w:val="FollowedHyperlink"/>
    <w:rsid w:val="00076CD0"/>
    <w:rPr>
      <w:color w:val="800080"/>
      <w:u w:val="single"/>
    </w:rPr>
  </w:style>
  <w:style w:type="character" w:styleId="CommentReference">
    <w:name w:val="annotation reference"/>
    <w:rsid w:val="00B25E70"/>
    <w:rPr>
      <w:sz w:val="16"/>
      <w:szCs w:val="16"/>
    </w:rPr>
  </w:style>
  <w:style w:type="paragraph" w:styleId="CommentText">
    <w:name w:val="annotation text"/>
    <w:basedOn w:val="Normal"/>
    <w:link w:val="CommentTextChar"/>
    <w:rsid w:val="00B25E70"/>
    <w:rPr>
      <w:sz w:val="20"/>
    </w:rPr>
  </w:style>
  <w:style w:type="character" w:customStyle="1" w:styleId="CommentTextChar">
    <w:name w:val="Comment Text Char"/>
    <w:link w:val="CommentText"/>
    <w:rsid w:val="00B25E70"/>
    <w:rPr>
      <w:rFonts w:ascii="Courier" w:hAnsi="Courier"/>
    </w:rPr>
  </w:style>
  <w:style w:type="paragraph" w:styleId="CommentSubject">
    <w:name w:val="annotation subject"/>
    <w:basedOn w:val="CommentText"/>
    <w:next w:val="CommentText"/>
    <w:link w:val="CommentSubjectChar"/>
    <w:rsid w:val="00B25E70"/>
    <w:rPr>
      <w:b/>
      <w:bCs/>
    </w:rPr>
  </w:style>
  <w:style w:type="character" w:customStyle="1" w:styleId="CommentSubjectChar">
    <w:name w:val="Comment Subject Char"/>
    <w:link w:val="CommentSubject"/>
    <w:rsid w:val="00B25E70"/>
    <w:rPr>
      <w:rFonts w:ascii="Courier" w:hAnsi="Courier"/>
      <w:b/>
      <w:bCs/>
    </w:rPr>
  </w:style>
  <w:style w:type="paragraph" w:styleId="ListParagraph">
    <w:name w:val="List Paragraph"/>
    <w:basedOn w:val="Normal"/>
    <w:uiPriority w:val="34"/>
    <w:qFormat/>
    <w:rsid w:val="00B25E70"/>
    <w:pPr>
      <w:ind w:left="720"/>
    </w:pPr>
  </w:style>
  <w:style w:type="paragraph" w:styleId="Revision">
    <w:name w:val="Revision"/>
    <w:hidden/>
    <w:uiPriority w:val="99"/>
    <w:semiHidden/>
    <w:rsid w:val="003407B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8724">
      <w:bodyDiv w:val="1"/>
      <w:marLeft w:val="0"/>
      <w:marRight w:val="0"/>
      <w:marTop w:val="0"/>
      <w:marBottom w:val="0"/>
      <w:divBdr>
        <w:top w:val="none" w:sz="0" w:space="0" w:color="auto"/>
        <w:left w:val="none" w:sz="0" w:space="0" w:color="auto"/>
        <w:bottom w:val="none" w:sz="0" w:space="0" w:color="auto"/>
        <w:right w:val="none" w:sz="0" w:space="0" w:color="auto"/>
      </w:divBdr>
    </w:div>
    <w:div w:id="149833756">
      <w:bodyDiv w:val="1"/>
      <w:marLeft w:val="0"/>
      <w:marRight w:val="0"/>
      <w:marTop w:val="0"/>
      <w:marBottom w:val="0"/>
      <w:divBdr>
        <w:top w:val="none" w:sz="0" w:space="0" w:color="auto"/>
        <w:left w:val="none" w:sz="0" w:space="0" w:color="auto"/>
        <w:bottom w:val="none" w:sz="0" w:space="0" w:color="auto"/>
        <w:right w:val="none" w:sz="0" w:space="0" w:color="auto"/>
      </w:divBdr>
    </w:div>
    <w:div w:id="173303448">
      <w:bodyDiv w:val="1"/>
      <w:marLeft w:val="0"/>
      <w:marRight w:val="0"/>
      <w:marTop w:val="0"/>
      <w:marBottom w:val="0"/>
      <w:divBdr>
        <w:top w:val="none" w:sz="0" w:space="0" w:color="auto"/>
        <w:left w:val="none" w:sz="0" w:space="0" w:color="auto"/>
        <w:bottom w:val="none" w:sz="0" w:space="0" w:color="auto"/>
        <w:right w:val="none" w:sz="0" w:space="0" w:color="auto"/>
      </w:divBdr>
    </w:div>
    <w:div w:id="587885453">
      <w:bodyDiv w:val="1"/>
      <w:marLeft w:val="0"/>
      <w:marRight w:val="0"/>
      <w:marTop w:val="0"/>
      <w:marBottom w:val="0"/>
      <w:divBdr>
        <w:top w:val="none" w:sz="0" w:space="0" w:color="auto"/>
        <w:left w:val="none" w:sz="0" w:space="0" w:color="auto"/>
        <w:bottom w:val="none" w:sz="0" w:space="0" w:color="auto"/>
        <w:right w:val="none" w:sz="0" w:space="0" w:color="auto"/>
      </w:divBdr>
    </w:div>
    <w:div w:id="659358182">
      <w:bodyDiv w:val="1"/>
      <w:marLeft w:val="0"/>
      <w:marRight w:val="0"/>
      <w:marTop w:val="0"/>
      <w:marBottom w:val="0"/>
      <w:divBdr>
        <w:top w:val="none" w:sz="0" w:space="0" w:color="auto"/>
        <w:left w:val="none" w:sz="0" w:space="0" w:color="auto"/>
        <w:bottom w:val="none" w:sz="0" w:space="0" w:color="auto"/>
        <w:right w:val="none" w:sz="0" w:space="0" w:color="auto"/>
      </w:divBdr>
    </w:div>
    <w:div w:id="768430955">
      <w:bodyDiv w:val="1"/>
      <w:marLeft w:val="0"/>
      <w:marRight w:val="0"/>
      <w:marTop w:val="0"/>
      <w:marBottom w:val="0"/>
      <w:divBdr>
        <w:top w:val="none" w:sz="0" w:space="0" w:color="auto"/>
        <w:left w:val="none" w:sz="0" w:space="0" w:color="auto"/>
        <w:bottom w:val="none" w:sz="0" w:space="0" w:color="auto"/>
        <w:right w:val="none" w:sz="0" w:space="0" w:color="auto"/>
      </w:divBdr>
    </w:div>
    <w:div w:id="906845540">
      <w:bodyDiv w:val="1"/>
      <w:marLeft w:val="0"/>
      <w:marRight w:val="0"/>
      <w:marTop w:val="0"/>
      <w:marBottom w:val="0"/>
      <w:divBdr>
        <w:top w:val="none" w:sz="0" w:space="0" w:color="auto"/>
        <w:left w:val="none" w:sz="0" w:space="0" w:color="auto"/>
        <w:bottom w:val="none" w:sz="0" w:space="0" w:color="auto"/>
        <w:right w:val="none" w:sz="0" w:space="0" w:color="auto"/>
      </w:divBdr>
    </w:div>
    <w:div w:id="1021979264">
      <w:bodyDiv w:val="1"/>
      <w:marLeft w:val="0"/>
      <w:marRight w:val="0"/>
      <w:marTop w:val="0"/>
      <w:marBottom w:val="0"/>
      <w:divBdr>
        <w:top w:val="none" w:sz="0" w:space="0" w:color="auto"/>
        <w:left w:val="none" w:sz="0" w:space="0" w:color="auto"/>
        <w:bottom w:val="none" w:sz="0" w:space="0" w:color="auto"/>
        <w:right w:val="none" w:sz="0" w:space="0" w:color="auto"/>
      </w:divBdr>
    </w:div>
    <w:div w:id="1080983177">
      <w:bodyDiv w:val="1"/>
      <w:marLeft w:val="0"/>
      <w:marRight w:val="0"/>
      <w:marTop w:val="0"/>
      <w:marBottom w:val="0"/>
      <w:divBdr>
        <w:top w:val="none" w:sz="0" w:space="0" w:color="auto"/>
        <w:left w:val="none" w:sz="0" w:space="0" w:color="auto"/>
        <w:bottom w:val="none" w:sz="0" w:space="0" w:color="auto"/>
        <w:right w:val="none" w:sz="0" w:space="0" w:color="auto"/>
      </w:divBdr>
    </w:div>
    <w:div w:id="1208642256">
      <w:bodyDiv w:val="1"/>
      <w:marLeft w:val="0"/>
      <w:marRight w:val="0"/>
      <w:marTop w:val="0"/>
      <w:marBottom w:val="0"/>
      <w:divBdr>
        <w:top w:val="none" w:sz="0" w:space="0" w:color="auto"/>
        <w:left w:val="none" w:sz="0" w:space="0" w:color="auto"/>
        <w:bottom w:val="none" w:sz="0" w:space="0" w:color="auto"/>
        <w:right w:val="none" w:sz="0" w:space="0" w:color="auto"/>
      </w:divBdr>
    </w:div>
    <w:div w:id="1223559869">
      <w:bodyDiv w:val="1"/>
      <w:marLeft w:val="0"/>
      <w:marRight w:val="0"/>
      <w:marTop w:val="0"/>
      <w:marBottom w:val="0"/>
      <w:divBdr>
        <w:top w:val="none" w:sz="0" w:space="0" w:color="auto"/>
        <w:left w:val="none" w:sz="0" w:space="0" w:color="auto"/>
        <w:bottom w:val="none" w:sz="0" w:space="0" w:color="auto"/>
        <w:right w:val="none" w:sz="0" w:space="0" w:color="auto"/>
      </w:divBdr>
    </w:div>
    <w:div w:id="1319116114">
      <w:bodyDiv w:val="1"/>
      <w:marLeft w:val="0"/>
      <w:marRight w:val="0"/>
      <w:marTop w:val="0"/>
      <w:marBottom w:val="0"/>
      <w:divBdr>
        <w:top w:val="none" w:sz="0" w:space="0" w:color="auto"/>
        <w:left w:val="none" w:sz="0" w:space="0" w:color="auto"/>
        <w:bottom w:val="none" w:sz="0" w:space="0" w:color="auto"/>
        <w:right w:val="none" w:sz="0" w:space="0" w:color="auto"/>
      </w:divBdr>
    </w:div>
    <w:div w:id="1697341036">
      <w:bodyDiv w:val="1"/>
      <w:marLeft w:val="0"/>
      <w:marRight w:val="0"/>
      <w:marTop w:val="0"/>
      <w:marBottom w:val="0"/>
      <w:divBdr>
        <w:top w:val="none" w:sz="0" w:space="0" w:color="auto"/>
        <w:left w:val="none" w:sz="0" w:space="0" w:color="auto"/>
        <w:bottom w:val="none" w:sz="0" w:space="0" w:color="auto"/>
        <w:right w:val="none" w:sz="0" w:space="0" w:color="auto"/>
      </w:divBdr>
    </w:div>
    <w:div w:id="19362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FA.m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734D24BD6A64CB3BCA85203517232" ma:contentTypeVersion="4" ma:contentTypeDescription="Create a new document." ma:contentTypeScope="" ma:versionID="854e23f6ef318983ff0d00c3ae25763c">
  <xsd:schema xmlns:xsd="http://www.w3.org/2001/XMLSchema" xmlns:xs="http://www.w3.org/2001/XMLSchema" xmlns:p="http://schemas.microsoft.com/office/2006/metadata/properties" xmlns:ns3="89f68a75-067f-42ab-a378-3bc70046f7bc" targetNamespace="http://schemas.microsoft.com/office/2006/metadata/properties" ma:root="true" ma:fieldsID="5a35fe0376e0bc27d05f3707a928145d" ns3:_="">
    <xsd:import namespace="89f68a75-067f-42ab-a378-3bc70046f7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8a75-067f-42ab-a378-3bc70046f7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42072-E45D-4067-A514-ACCACD13508B}">
  <ds:schemaRefs>
    <ds:schemaRef ds:uri="http://schemas.microsoft.com/office/2006/metadata/longProperties"/>
  </ds:schemaRefs>
</ds:datastoreItem>
</file>

<file path=customXml/itemProps2.xml><?xml version="1.0" encoding="utf-8"?>
<ds:datastoreItem xmlns:ds="http://schemas.openxmlformats.org/officeDocument/2006/customXml" ds:itemID="{AAEE9DE8-FB0C-45F4-B2BF-B3A71890A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8a75-067f-42ab-a378-3bc70046f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30444-2F33-4851-B1F4-D112DAD8ACC1}">
  <ds:schemaRefs>
    <ds:schemaRef ds:uri="http://schemas.openxmlformats.org/officeDocument/2006/bibliography"/>
  </ds:schemaRefs>
</ds:datastoreItem>
</file>

<file path=customXml/itemProps4.xml><?xml version="1.0" encoding="utf-8"?>
<ds:datastoreItem xmlns:ds="http://schemas.openxmlformats.org/officeDocument/2006/customXml" ds:itemID="{595CCE72-80C3-4A1B-9811-984EDB561E6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047C21-CB42-42E4-B9AD-CDB992D24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7445</Words>
  <Characters>40826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48175</CharactersWithSpaces>
  <SharedDoc>false</SharedDoc>
  <HLinks>
    <vt:vector size="6" baseType="variant">
      <vt:variant>
        <vt:i4>2949242</vt:i4>
      </vt:variant>
      <vt:variant>
        <vt:i4>0</vt:i4>
      </vt:variant>
      <vt:variant>
        <vt:i4>0</vt:i4>
      </vt:variant>
      <vt:variant>
        <vt:i4>5</vt:i4>
      </vt:variant>
      <vt:variant>
        <vt:lpwstr>http://www.dfa.ms.gov/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dc:description/>
  <cp:lastModifiedBy>Monique Corley</cp:lastModifiedBy>
  <cp:revision>8</cp:revision>
  <cp:lastPrinted>2019-03-14T17:52:00Z</cp:lastPrinted>
  <dcterms:created xsi:type="dcterms:W3CDTF">2024-02-27T21:37:00Z</dcterms:created>
  <dcterms:modified xsi:type="dcterms:W3CDTF">2024-02-27T21:47:00Z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CRS6DK47NY2S-83-31</vt:lpwstr>
  </property>
  <property fmtid="{D5CDD505-2E9C-101B-9397-08002B2CF9AE}" pid="3" name="_dlc_DocIdItemGuid">
    <vt:lpwstr>fd6b50dc-5ec4-4d66-bf7f-f5d6a247fd76</vt:lpwstr>
  </property>
  <property fmtid="{D5CDD505-2E9C-101B-9397-08002B2CF9AE}" pid="4" name="_dlc_DocIdUrl">
    <vt:lpwstr>https://districtaccess.mde.k12.ms.us/procurement/_layouts/DocIdRedir.aspx?ID=CRS6DK47NY2S-83-31, CRS6DK47NY2S-83-31</vt:lpwstr>
  </property>
  <property fmtid="{D5CDD505-2E9C-101B-9397-08002B2CF9AE}" pid="5" name="ContentTypeId">
    <vt:lpwstr>0x010100511734D24BD6A64CB3BCA85203517232</vt:lpwstr>
  </property>
</Properties>
</file>