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4649" w14:textId="2DE44454" w:rsidR="00F52A1D" w:rsidRDefault="006643E0" w:rsidP="006643E0">
      <w:pPr>
        <w:tabs>
          <w:tab w:val="center" w:pos="7110"/>
          <w:tab w:val="right" w:pos="14220"/>
        </w:tabs>
        <w:spacing w:after="0" w:line="240" w:lineRule="auto"/>
        <w:ind w:right="-54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953EA">
        <w:rPr>
          <w:b/>
          <w:sz w:val="40"/>
          <w:szCs w:val="40"/>
        </w:rPr>
        <w:t xml:space="preserve">THE </w:t>
      </w:r>
      <w:r w:rsidR="00F52A1D">
        <w:rPr>
          <w:b/>
          <w:sz w:val="40"/>
          <w:szCs w:val="40"/>
        </w:rPr>
        <w:t>MISSISSIPPI DEPARTMENT OF EDUCATION</w:t>
      </w:r>
    </w:p>
    <w:p w14:paraId="64E11EA8" w14:textId="77777777" w:rsidR="00F52A1D" w:rsidRDefault="00F52A1D" w:rsidP="00F52A1D">
      <w:pPr>
        <w:tabs>
          <w:tab w:val="center" w:pos="7110"/>
          <w:tab w:val="right" w:pos="14220"/>
        </w:tabs>
        <w:spacing w:after="0" w:line="240" w:lineRule="auto"/>
        <w:ind w:righ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Office of Procurement</w:t>
      </w:r>
    </w:p>
    <w:p w14:paraId="2B61FF74" w14:textId="3D888087" w:rsidR="00FF4680" w:rsidRPr="00FF4680" w:rsidRDefault="00035894" w:rsidP="00F52A1D">
      <w:pPr>
        <w:tabs>
          <w:tab w:val="center" w:pos="7110"/>
          <w:tab w:val="right" w:pos="14220"/>
        </w:tabs>
        <w:spacing w:after="0" w:line="240" w:lineRule="auto"/>
        <w:ind w:right="-540"/>
        <w:jc w:val="center"/>
        <w:rPr>
          <w:b/>
          <w:sz w:val="40"/>
          <w:szCs w:val="40"/>
        </w:rPr>
      </w:pPr>
      <w:r w:rsidRPr="00995105">
        <w:rPr>
          <w:b/>
          <w:sz w:val="40"/>
          <w:szCs w:val="40"/>
        </w:rPr>
        <w:t xml:space="preserve">RFA </w:t>
      </w:r>
      <w:r w:rsidR="00063A63" w:rsidRPr="00995105">
        <w:rPr>
          <w:b/>
          <w:sz w:val="40"/>
          <w:szCs w:val="40"/>
        </w:rPr>
        <w:t>C</w:t>
      </w:r>
      <w:r w:rsidR="00063A63">
        <w:rPr>
          <w:b/>
          <w:sz w:val="40"/>
          <w:szCs w:val="40"/>
        </w:rPr>
        <w:t xml:space="preserve">ONTRACT </w:t>
      </w:r>
      <w:r w:rsidR="00FF4680">
        <w:rPr>
          <w:b/>
          <w:sz w:val="40"/>
          <w:szCs w:val="40"/>
        </w:rPr>
        <w:t>TENTATIVE TIMELINE</w:t>
      </w:r>
      <w:r w:rsidR="00E207D2">
        <w:rPr>
          <w:b/>
          <w:sz w:val="40"/>
          <w:szCs w:val="40"/>
        </w:rPr>
        <w:t xml:space="preserve"> CHECKLIST</w:t>
      </w:r>
    </w:p>
    <w:p w14:paraId="6991D89C" w14:textId="77777777" w:rsidR="00FF4680" w:rsidRPr="00FF4680" w:rsidRDefault="00FF4680" w:rsidP="00FF4680">
      <w:pPr>
        <w:spacing w:after="0" w:line="240" w:lineRule="auto"/>
        <w:ind w:right="-540"/>
        <w:jc w:val="center"/>
        <w:rPr>
          <w:b/>
          <w:sz w:val="16"/>
          <w:szCs w:val="16"/>
        </w:rPr>
      </w:pPr>
    </w:p>
    <w:p w14:paraId="7325CAA4" w14:textId="0C81F722" w:rsidR="00C029BB" w:rsidRDefault="00C029BB" w:rsidP="00C029BB">
      <w:pPr>
        <w:spacing w:after="0" w:line="240" w:lineRule="auto"/>
        <w:ind w:right="-540"/>
        <w:jc w:val="both"/>
        <w:rPr>
          <w:b/>
        </w:rPr>
      </w:pPr>
      <w:r>
        <w:rPr>
          <w:b/>
        </w:rPr>
        <w:t>Please use</w:t>
      </w:r>
      <w:r w:rsidRPr="00FF4680">
        <w:rPr>
          <w:b/>
        </w:rPr>
        <w:t xml:space="preserve"> this </w:t>
      </w:r>
      <w:r>
        <w:rPr>
          <w:b/>
        </w:rPr>
        <w:t>checklist</w:t>
      </w:r>
      <w:r w:rsidRPr="00FF4680">
        <w:rPr>
          <w:b/>
        </w:rPr>
        <w:t xml:space="preserve"> </w:t>
      </w:r>
      <w:r>
        <w:rPr>
          <w:b/>
        </w:rPr>
        <w:t>to</w:t>
      </w:r>
      <w:r w:rsidRPr="00FF4680">
        <w:rPr>
          <w:b/>
        </w:rPr>
        <w:t xml:space="preserve"> assist with </w:t>
      </w:r>
      <w:r>
        <w:rPr>
          <w:b/>
        </w:rPr>
        <w:t xml:space="preserve">the </w:t>
      </w:r>
      <w:r w:rsidRPr="00FF4680">
        <w:rPr>
          <w:b/>
        </w:rPr>
        <w:t>develop</w:t>
      </w:r>
      <w:r>
        <w:rPr>
          <w:b/>
        </w:rPr>
        <w:t>ment of</w:t>
      </w:r>
      <w:r w:rsidRPr="00FF4680">
        <w:rPr>
          <w:b/>
        </w:rPr>
        <w:t xml:space="preserve"> </w:t>
      </w:r>
      <w:r>
        <w:rPr>
          <w:b/>
        </w:rPr>
        <w:t xml:space="preserve">a tentative </w:t>
      </w:r>
      <w:r w:rsidRPr="00FF4680">
        <w:rPr>
          <w:b/>
        </w:rPr>
        <w:t xml:space="preserve">timeline for </w:t>
      </w:r>
      <w:r>
        <w:rPr>
          <w:b/>
        </w:rPr>
        <w:t xml:space="preserve">the </w:t>
      </w:r>
      <w:r w:rsidRPr="00FF4680">
        <w:rPr>
          <w:b/>
        </w:rPr>
        <w:t xml:space="preserve">Request for </w:t>
      </w:r>
      <w:r>
        <w:rPr>
          <w:b/>
        </w:rPr>
        <w:t>Application</w:t>
      </w:r>
      <w:r w:rsidRPr="00FF4680">
        <w:rPr>
          <w:b/>
        </w:rPr>
        <w:t xml:space="preserve"> </w:t>
      </w:r>
      <w:r>
        <w:rPr>
          <w:b/>
        </w:rPr>
        <w:t>packets</w:t>
      </w:r>
      <w:r w:rsidR="005232BB">
        <w:rPr>
          <w:b/>
        </w:rPr>
        <w:t xml:space="preserve"> over $75,000.</w:t>
      </w:r>
      <w:r w:rsidRPr="00B62DE1">
        <w:rPr>
          <w:b/>
        </w:rPr>
        <w:t xml:space="preserve"> </w:t>
      </w:r>
      <w:r>
        <w:rPr>
          <w:b/>
        </w:rPr>
        <w:t>This is not an all-inclusive process to determine an approval of an award, only to provide a planning tool to use in assisting program offices with procuring and administering awards. The processes for review, advertisement, evaluation, and approval to award a contract generally takes at least (</w:t>
      </w:r>
      <w:r w:rsidR="00B67F02">
        <w:rPr>
          <w:b/>
        </w:rPr>
        <w:t>2-</w:t>
      </w:r>
      <w:r w:rsidR="001B157F">
        <w:rPr>
          <w:b/>
        </w:rPr>
        <w:t>4</w:t>
      </w:r>
      <w:r>
        <w:rPr>
          <w:b/>
        </w:rPr>
        <w:t xml:space="preserve">) months </w:t>
      </w:r>
      <w:r w:rsidR="00B67F02">
        <w:rPr>
          <w:b/>
        </w:rPr>
        <w:t xml:space="preserve">pending level of approvals </w:t>
      </w:r>
      <w:r w:rsidR="0068424E">
        <w:rPr>
          <w:b/>
        </w:rPr>
        <w:t xml:space="preserve">from </w:t>
      </w:r>
      <w:r w:rsidR="00035894" w:rsidRPr="00995105">
        <w:rPr>
          <w:b/>
        </w:rPr>
        <w:t>SBE and</w:t>
      </w:r>
      <w:r w:rsidR="0068424E">
        <w:rPr>
          <w:b/>
        </w:rPr>
        <w:t>/or</w:t>
      </w:r>
      <w:r w:rsidR="001244D6" w:rsidRPr="00995105">
        <w:rPr>
          <w:b/>
        </w:rPr>
        <w:t xml:space="preserve"> </w:t>
      </w:r>
      <w:r w:rsidR="00C42C49" w:rsidRPr="00995105">
        <w:rPr>
          <w:b/>
        </w:rPr>
        <w:t>PPRB</w:t>
      </w:r>
      <w:r>
        <w:rPr>
          <w:b/>
        </w:rPr>
        <w:t xml:space="preserve">.   </w:t>
      </w:r>
    </w:p>
    <w:p w14:paraId="11DFC63F" w14:textId="782FF1EF" w:rsidR="00727DAE" w:rsidRDefault="00727DAE" w:rsidP="00FF4680">
      <w:pPr>
        <w:spacing w:after="0" w:line="240" w:lineRule="auto"/>
        <w:ind w:right="-540"/>
        <w:jc w:val="center"/>
        <w:rPr>
          <w:b/>
        </w:rPr>
      </w:pPr>
      <w:r w:rsidRPr="00727DAE">
        <w:rPr>
          <w:b/>
          <w:highlight w:val="yellow"/>
        </w:rPr>
        <w:t xml:space="preserve">(This form </w:t>
      </w:r>
      <w:r w:rsidRPr="00727DAE">
        <w:rPr>
          <w:b/>
          <w:highlight w:val="yellow"/>
          <w:u w:val="single"/>
        </w:rPr>
        <w:t>must</w:t>
      </w:r>
      <w:r w:rsidRPr="00727DAE">
        <w:rPr>
          <w:b/>
          <w:highlight w:val="yellow"/>
        </w:rPr>
        <w:t xml:space="preserve"> accompany each </w:t>
      </w:r>
      <w:r>
        <w:rPr>
          <w:b/>
          <w:highlight w:val="yellow"/>
        </w:rPr>
        <w:t>RF</w:t>
      </w:r>
      <w:r w:rsidR="006553A5">
        <w:rPr>
          <w:b/>
          <w:highlight w:val="yellow"/>
        </w:rPr>
        <w:t>A</w:t>
      </w:r>
      <w:r>
        <w:rPr>
          <w:b/>
          <w:highlight w:val="yellow"/>
        </w:rPr>
        <w:t xml:space="preserve"> </w:t>
      </w:r>
      <w:r w:rsidRPr="00727DAE">
        <w:rPr>
          <w:b/>
          <w:highlight w:val="yellow"/>
        </w:rPr>
        <w:t>request)</w:t>
      </w:r>
    </w:p>
    <w:p w14:paraId="50C50D44" w14:textId="77777777" w:rsidR="00FF4680" w:rsidRDefault="00FF4680" w:rsidP="00FF4680">
      <w:pPr>
        <w:spacing w:after="0" w:line="240" w:lineRule="auto"/>
        <w:ind w:right="-540"/>
        <w:jc w:val="center"/>
        <w:rPr>
          <w:b/>
        </w:rPr>
      </w:pPr>
    </w:p>
    <w:p w14:paraId="329AD441" w14:textId="6984753F" w:rsidR="004A0FBC" w:rsidRDefault="00FF4680" w:rsidP="00FF4680">
      <w:pPr>
        <w:ind w:right="-63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E207D2">
        <w:rPr>
          <w:rFonts w:ascii="Arial Narrow" w:hAnsi="Arial Narrow"/>
          <w:b/>
          <w:color w:val="FF0000"/>
          <w:sz w:val="20"/>
          <w:szCs w:val="20"/>
        </w:rPr>
        <w:t>**</w:t>
      </w:r>
      <w:r w:rsidR="004A0FBC" w:rsidRPr="00E207D2">
        <w:rPr>
          <w:rFonts w:ascii="Arial Narrow" w:hAnsi="Arial Narrow"/>
          <w:b/>
          <w:color w:val="FF0000"/>
          <w:sz w:val="20"/>
          <w:szCs w:val="20"/>
        </w:rPr>
        <w:t xml:space="preserve">Please visit Procurement web page to verify </w:t>
      </w:r>
      <w:r w:rsidR="00DA4804">
        <w:rPr>
          <w:rFonts w:ascii="Arial Narrow" w:hAnsi="Arial Narrow"/>
          <w:b/>
          <w:color w:val="FF0000"/>
          <w:sz w:val="20"/>
          <w:szCs w:val="20"/>
        </w:rPr>
        <w:t xml:space="preserve">the </w:t>
      </w:r>
      <w:r w:rsidR="004A0FBC" w:rsidRPr="00E207D2">
        <w:rPr>
          <w:rFonts w:ascii="Arial Narrow" w:hAnsi="Arial Narrow"/>
          <w:b/>
          <w:color w:val="FF0000"/>
          <w:sz w:val="20"/>
          <w:szCs w:val="20"/>
        </w:rPr>
        <w:t xml:space="preserve">State Board of Education </w:t>
      </w:r>
      <w:r w:rsidR="006553A5">
        <w:rPr>
          <w:rFonts w:ascii="Arial Narrow" w:hAnsi="Arial Narrow"/>
          <w:b/>
          <w:color w:val="FF0000"/>
          <w:sz w:val="20"/>
          <w:szCs w:val="20"/>
        </w:rPr>
        <w:t>and the</w:t>
      </w:r>
      <w:r w:rsidR="004A0FBC" w:rsidRPr="00E207D2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="00677E39">
        <w:rPr>
          <w:rFonts w:ascii="Arial Narrow" w:hAnsi="Arial Narrow"/>
          <w:b/>
          <w:color w:val="FF0000"/>
          <w:sz w:val="20"/>
          <w:szCs w:val="20"/>
        </w:rPr>
        <w:t xml:space="preserve">Public Procurement </w:t>
      </w:r>
      <w:r w:rsidR="004A0FBC" w:rsidRPr="00E207D2">
        <w:rPr>
          <w:rFonts w:ascii="Arial Narrow" w:hAnsi="Arial Narrow"/>
          <w:b/>
          <w:color w:val="FF0000"/>
          <w:sz w:val="20"/>
          <w:szCs w:val="20"/>
        </w:rPr>
        <w:t>Review Board contract deadline dates and scheduled meetings</w:t>
      </w:r>
      <w:r w:rsidR="000D1FBD" w:rsidRPr="00E207D2">
        <w:rPr>
          <w:rFonts w:ascii="Arial Narrow" w:hAnsi="Arial Narrow"/>
          <w:b/>
          <w:color w:val="FF0000"/>
          <w:sz w:val="20"/>
          <w:szCs w:val="20"/>
        </w:rPr>
        <w:t>.</w:t>
      </w:r>
    </w:p>
    <w:tbl>
      <w:tblPr>
        <w:tblW w:w="14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0"/>
        <w:gridCol w:w="6796"/>
        <w:gridCol w:w="1304"/>
      </w:tblGrid>
      <w:tr w:rsidR="000D1FBD" w:rsidRPr="00FC3A75" w14:paraId="3A567B8A" w14:textId="77777777" w:rsidTr="008C5FBF">
        <w:trPr>
          <w:cantSplit/>
          <w:trHeight w:val="710"/>
          <w:tblHeader/>
        </w:trPr>
        <w:tc>
          <w:tcPr>
            <w:tcW w:w="6390" w:type="dxa"/>
            <w:vAlign w:val="center"/>
          </w:tcPr>
          <w:p w14:paraId="78CD8053" w14:textId="77777777" w:rsidR="003E77F1" w:rsidRPr="00FC3A75" w:rsidRDefault="00E207D2" w:rsidP="008C5F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3A75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6796" w:type="dxa"/>
            <w:vAlign w:val="center"/>
          </w:tcPr>
          <w:p w14:paraId="7EC0F1A0" w14:textId="77777777" w:rsidR="000D1FBD" w:rsidRPr="00FC3A75" w:rsidRDefault="00E207D2" w:rsidP="008C5F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3A75">
              <w:rPr>
                <w:b/>
                <w:sz w:val="28"/>
                <w:szCs w:val="28"/>
              </w:rPr>
              <w:t>ESTIMATED COMPLETION</w:t>
            </w:r>
          </w:p>
        </w:tc>
        <w:tc>
          <w:tcPr>
            <w:tcW w:w="1304" w:type="dxa"/>
            <w:vAlign w:val="center"/>
          </w:tcPr>
          <w:p w14:paraId="4B028288" w14:textId="77777777" w:rsidR="000D1FBD" w:rsidRPr="00FC3A75" w:rsidRDefault="00017D03" w:rsidP="008C5F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C3A75">
              <w:rPr>
                <w:b/>
                <w:sz w:val="28"/>
                <w:szCs w:val="28"/>
              </w:rPr>
              <w:t>DATE</w:t>
            </w:r>
          </w:p>
        </w:tc>
      </w:tr>
      <w:tr w:rsidR="00FF606C" w:rsidRPr="00FC3A75" w14:paraId="5EA56357" w14:textId="77777777" w:rsidTr="00287169">
        <w:trPr>
          <w:trHeight w:val="1439"/>
        </w:trPr>
        <w:tc>
          <w:tcPr>
            <w:tcW w:w="6390" w:type="dxa"/>
          </w:tcPr>
          <w:p w14:paraId="22CE38B3" w14:textId="77777777" w:rsidR="00FF606C" w:rsidRDefault="00FF606C" w:rsidP="00FC3A75">
            <w:pPr>
              <w:spacing w:after="0" w:line="240" w:lineRule="auto"/>
            </w:pPr>
          </w:p>
          <w:p w14:paraId="5C61DD27" w14:textId="7A7FE142" w:rsidR="003D2C51" w:rsidRDefault="00FF606C" w:rsidP="00FC3A75">
            <w:pPr>
              <w:spacing w:after="0" w:line="240" w:lineRule="auto"/>
            </w:pPr>
            <w:r w:rsidRPr="00FC3A75">
              <w:t>Req</w:t>
            </w:r>
            <w:r>
              <w:t xml:space="preserve">uest for </w:t>
            </w:r>
            <w:r w:rsidR="00AF19CB">
              <w:t>Applications - RFA</w:t>
            </w:r>
          </w:p>
          <w:p w14:paraId="316E0EDD" w14:textId="77777777" w:rsidR="003D2C51" w:rsidRDefault="003D2C51" w:rsidP="00FC3A75">
            <w:pPr>
              <w:spacing w:after="0" w:line="240" w:lineRule="auto"/>
            </w:pPr>
          </w:p>
          <w:p w14:paraId="663D0B20" w14:textId="1A8ADC0A" w:rsidR="00FF606C" w:rsidRPr="009729C8" w:rsidRDefault="009729C8" w:rsidP="009729C8">
            <w:pPr>
              <w:spacing w:after="0" w:line="240" w:lineRule="auto"/>
            </w:pPr>
            <w:r w:rsidRPr="009729C8">
              <w:rPr>
                <w:b/>
              </w:rPr>
              <w:t>**</w:t>
            </w:r>
            <w:r>
              <w:t xml:space="preserve"> </w:t>
            </w:r>
            <w:r w:rsidRPr="009729C8">
              <w:t>Please deliver RF</w:t>
            </w:r>
            <w:r w:rsidR="00AF19CB">
              <w:t>A</w:t>
            </w:r>
            <w:r w:rsidRPr="009729C8">
              <w:t xml:space="preserve"> packet to the Office of Education Accountability for review i</w:t>
            </w:r>
            <w:r w:rsidR="003D2C51" w:rsidRPr="009729C8">
              <w:t xml:space="preserve">f </w:t>
            </w:r>
            <w:r w:rsidRPr="009729C8">
              <w:t xml:space="preserve">the </w:t>
            </w:r>
            <w:r w:rsidR="003D2C51" w:rsidRPr="009729C8">
              <w:rPr>
                <w:color w:val="FF0000"/>
              </w:rPr>
              <w:t>Performance Based Evaluation</w:t>
            </w:r>
            <w:r w:rsidR="003D2C51" w:rsidRPr="009729C8">
              <w:t xml:space="preserve"> </w:t>
            </w:r>
            <w:r w:rsidRPr="009729C8">
              <w:t>language will be</w:t>
            </w:r>
            <w:r w:rsidR="003D2C51" w:rsidRPr="009729C8">
              <w:t xml:space="preserve"> included in the RF</w:t>
            </w:r>
            <w:r w:rsidR="00287169">
              <w:t>A</w:t>
            </w:r>
            <w:r w:rsidR="003D2C51" w:rsidRPr="009729C8">
              <w:t xml:space="preserve"> and/or contract</w:t>
            </w:r>
            <w:r w:rsidRPr="009729C8">
              <w:rPr>
                <w:b/>
              </w:rPr>
              <w:t>**</w:t>
            </w:r>
          </w:p>
        </w:tc>
        <w:tc>
          <w:tcPr>
            <w:tcW w:w="6796" w:type="dxa"/>
          </w:tcPr>
          <w:p w14:paraId="4EE0B878" w14:textId="77777777" w:rsidR="00FF606C" w:rsidRDefault="00FF606C" w:rsidP="00FF606C">
            <w:pPr>
              <w:spacing w:after="0" w:line="240" w:lineRule="auto"/>
            </w:pPr>
          </w:p>
          <w:p w14:paraId="1E11B860" w14:textId="77777777" w:rsidR="003D2C51" w:rsidRDefault="003D2C51" w:rsidP="00D423A9">
            <w:pPr>
              <w:spacing w:after="0" w:line="240" w:lineRule="auto"/>
            </w:pPr>
          </w:p>
          <w:p w14:paraId="28DAFA1E" w14:textId="77777777" w:rsidR="003D2C51" w:rsidRDefault="003D2C51" w:rsidP="00D423A9">
            <w:pPr>
              <w:spacing w:after="0" w:line="240" w:lineRule="auto"/>
            </w:pPr>
          </w:p>
          <w:p w14:paraId="73BA100F" w14:textId="22CC04B5" w:rsidR="00FF606C" w:rsidRDefault="00FF606C" w:rsidP="00D423A9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000000" w:themeFill="text1"/>
          </w:tcPr>
          <w:p w14:paraId="4407145F" w14:textId="77777777" w:rsidR="00FF606C" w:rsidRPr="00FC3A75" w:rsidRDefault="00FF606C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423A9" w:rsidRPr="00FC3A75" w14:paraId="7193F026" w14:textId="77777777" w:rsidTr="00AF19CB">
        <w:trPr>
          <w:trHeight w:val="1808"/>
        </w:trPr>
        <w:tc>
          <w:tcPr>
            <w:tcW w:w="6390" w:type="dxa"/>
          </w:tcPr>
          <w:p w14:paraId="09E0F0DA" w14:textId="77777777" w:rsidR="003D2C51" w:rsidRDefault="003D2C51" w:rsidP="003D2C51">
            <w:pPr>
              <w:spacing w:after="0" w:line="240" w:lineRule="auto"/>
            </w:pPr>
          </w:p>
          <w:p w14:paraId="1584926C" w14:textId="2DAB1E11" w:rsidR="00D423A9" w:rsidRDefault="003D2C51" w:rsidP="009729C8">
            <w:pPr>
              <w:spacing w:after="0" w:line="240" w:lineRule="auto"/>
            </w:pPr>
            <w:r>
              <w:t>R</w:t>
            </w:r>
            <w:r w:rsidR="00AF19CB">
              <w:t>FA</w:t>
            </w:r>
            <w:r w:rsidR="009729C8">
              <w:t xml:space="preserve"> </w:t>
            </w:r>
            <w:r w:rsidR="009729C8" w:rsidRPr="009729C8">
              <w:rPr>
                <w:b/>
              </w:rPr>
              <w:t>without</w:t>
            </w:r>
            <w:r w:rsidR="009729C8">
              <w:t xml:space="preserve"> the </w:t>
            </w:r>
            <w:r w:rsidR="009729C8" w:rsidRPr="009729C8">
              <w:rPr>
                <w:color w:val="FF0000"/>
              </w:rPr>
              <w:t>Performance Based Evaluation</w:t>
            </w:r>
            <w:r w:rsidR="009729C8">
              <w:t xml:space="preserve"> language</w:t>
            </w:r>
          </w:p>
          <w:p w14:paraId="19F1E7B1" w14:textId="77777777" w:rsidR="006222DE" w:rsidRDefault="006222DE" w:rsidP="009729C8">
            <w:pPr>
              <w:spacing w:after="0" w:line="240" w:lineRule="auto"/>
            </w:pPr>
          </w:p>
          <w:p w14:paraId="1DDE0DB9" w14:textId="3CAFF6FD" w:rsidR="006222DE" w:rsidRPr="00FC3A75" w:rsidRDefault="00677E39" w:rsidP="00AF19CB">
            <w:pPr>
              <w:spacing w:after="0" w:line="240" w:lineRule="auto"/>
            </w:pPr>
            <w:r>
              <w:rPr>
                <w:b/>
              </w:rPr>
              <w:t xml:space="preserve">** </w:t>
            </w:r>
            <w:r w:rsidRPr="007D263C">
              <w:rPr>
                <w:b/>
              </w:rPr>
              <w:t>Documents required</w:t>
            </w:r>
            <w:r>
              <w:rPr>
                <w:b/>
              </w:rPr>
              <w:t xml:space="preserve">** - </w:t>
            </w:r>
            <w:r w:rsidR="004110F3" w:rsidRPr="004110F3">
              <w:rPr>
                <w:bCs/>
                <w:highlight w:val="yellow"/>
              </w:rPr>
              <w:t>Submission Form,</w:t>
            </w:r>
            <w:r w:rsidR="004110F3" w:rsidRPr="004110F3">
              <w:rPr>
                <w:b/>
                <w:highlight w:val="yellow"/>
              </w:rPr>
              <w:t xml:space="preserve"> </w:t>
            </w:r>
            <w:r w:rsidRPr="007D263C">
              <w:rPr>
                <w:highlight w:val="yellow"/>
              </w:rPr>
              <w:t>RF</w:t>
            </w:r>
            <w:r>
              <w:rPr>
                <w:highlight w:val="yellow"/>
              </w:rPr>
              <w:t>A</w:t>
            </w:r>
            <w:r w:rsidRPr="007D263C">
              <w:rPr>
                <w:highlight w:val="yellow"/>
              </w:rPr>
              <w:t xml:space="preserve">, </w:t>
            </w:r>
            <w:r w:rsidR="00910751" w:rsidRPr="00910751">
              <w:rPr>
                <w:highlight w:val="yellow"/>
              </w:rPr>
              <w:t>Tentative Timeline</w:t>
            </w:r>
            <w:r w:rsidR="00910751">
              <w:t xml:space="preserve"> </w:t>
            </w:r>
            <w:r w:rsidR="0026696A" w:rsidRPr="006A730F">
              <w:rPr>
                <w:i/>
                <w:iCs/>
              </w:rPr>
              <w:t>(</w:t>
            </w:r>
            <w:r w:rsidR="0026696A" w:rsidRPr="006A730F">
              <w:rPr>
                <w:b/>
                <w:i/>
                <w:iCs/>
              </w:rPr>
              <w:t>PLEASE</w:t>
            </w:r>
            <w:r w:rsidR="0026696A" w:rsidRPr="006A730F">
              <w:rPr>
                <w:i/>
                <w:iCs/>
              </w:rPr>
              <w:t xml:space="preserve"> visit the Procurement web page to secure latest templates and required forms)</w:t>
            </w:r>
          </w:p>
        </w:tc>
        <w:tc>
          <w:tcPr>
            <w:tcW w:w="6796" w:type="dxa"/>
          </w:tcPr>
          <w:p w14:paraId="5A115DEB" w14:textId="77777777" w:rsidR="00767C13" w:rsidRDefault="00767C13" w:rsidP="00767C13">
            <w:pPr>
              <w:spacing w:after="0" w:line="240" w:lineRule="auto"/>
            </w:pPr>
            <w:r w:rsidRPr="00FC3A75">
              <w:t>Date submitted to Procurement</w:t>
            </w:r>
          </w:p>
          <w:p w14:paraId="6AC12B4D" w14:textId="77777777" w:rsidR="003D2C51" w:rsidRDefault="003D2C51" w:rsidP="00FC3A75">
            <w:pPr>
              <w:spacing w:after="0" w:line="240" w:lineRule="auto"/>
            </w:pPr>
          </w:p>
          <w:p w14:paraId="777970B8" w14:textId="77777777" w:rsidR="00C029BB" w:rsidRDefault="00C029BB" w:rsidP="00FC3A75">
            <w:pPr>
              <w:spacing w:after="0" w:line="240" w:lineRule="auto"/>
              <w:rPr>
                <w:b/>
              </w:rPr>
            </w:pPr>
          </w:p>
          <w:p w14:paraId="03930187" w14:textId="2155B726" w:rsidR="00C029BB" w:rsidRDefault="00287169" w:rsidP="00FC3A75">
            <w:pPr>
              <w:spacing w:after="0" w:line="240" w:lineRule="auto"/>
              <w:rPr>
                <w:b/>
              </w:rPr>
            </w:pPr>
            <w:r>
              <w:t>Allow at least 10 business days for review</w:t>
            </w:r>
            <w:r w:rsidR="00AE2179">
              <w:t xml:space="preserve"> – two (2) weeks</w:t>
            </w:r>
          </w:p>
          <w:p w14:paraId="57B02828" w14:textId="77777777" w:rsidR="00767C13" w:rsidRDefault="00767C13" w:rsidP="00287169">
            <w:pPr>
              <w:spacing w:after="0" w:line="240" w:lineRule="auto"/>
            </w:pPr>
          </w:p>
          <w:p w14:paraId="775D7251" w14:textId="6F38CB6A" w:rsidR="00C029BB" w:rsidRPr="00C029BB" w:rsidRDefault="00C029BB" w:rsidP="00767C13">
            <w:pPr>
              <w:spacing w:after="0" w:line="240" w:lineRule="auto"/>
              <w:rPr>
                <w:bCs/>
              </w:rPr>
            </w:pPr>
          </w:p>
        </w:tc>
        <w:tc>
          <w:tcPr>
            <w:tcW w:w="1304" w:type="dxa"/>
          </w:tcPr>
          <w:p w14:paraId="56F78AC8" w14:textId="77777777" w:rsidR="00D423A9" w:rsidRPr="00FC3A75" w:rsidRDefault="00D423A9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155B" w:rsidRPr="00FC3A75" w14:paraId="0470CB1E" w14:textId="77777777" w:rsidTr="0044155B">
        <w:trPr>
          <w:trHeight w:val="530"/>
        </w:trPr>
        <w:tc>
          <w:tcPr>
            <w:tcW w:w="6390" w:type="dxa"/>
            <w:vAlign w:val="center"/>
          </w:tcPr>
          <w:p w14:paraId="51348FB0" w14:textId="4CA58199" w:rsidR="0044155B" w:rsidRPr="00E729CF" w:rsidRDefault="0044155B" w:rsidP="0044155B">
            <w:pPr>
              <w:spacing w:after="0"/>
              <w:rPr>
                <w:highlight w:val="cyan"/>
              </w:rPr>
            </w:pPr>
            <w:r w:rsidRPr="00E729CF">
              <w:rPr>
                <w:color w:val="FF0000"/>
                <w:highlight w:val="cyan"/>
              </w:rPr>
              <w:t xml:space="preserve">PPRB Pre-Review </w:t>
            </w:r>
          </w:p>
        </w:tc>
        <w:tc>
          <w:tcPr>
            <w:tcW w:w="6796" w:type="dxa"/>
            <w:vAlign w:val="center"/>
          </w:tcPr>
          <w:p w14:paraId="68793F48" w14:textId="41A8B69C" w:rsidR="0044155B" w:rsidRDefault="00C029BB" w:rsidP="00F52A1D">
            <w:pPr>
              <w:spacing w:after="0" w:line="240" w:lineRule="auto"/>
            </w:pPr>
            <w:r w:rsidRPr="00812068">
              <w:rPr>
                <w:color w:val="FF0000"/>
                <w:highlight w:val="cyan"/>
              </w:rPr>
              <w:t>A</w:t>
            </w:r>
            <w:r w:rsidR="0044155B" w:rsidRPr="00812068">
              <w:rPr>
                <w:color w:val="FF0000"/>
                <w:highlight w:val="cyan"/>
              </w:rPr>
              <w:t xml:space="preserve">llow at least </w:t>
            </w:r>
            <w:r w:rsidR="006C6211">
              <w:rPr>
                <w:color w:val="FF0000"/>
                <w:highlight w:val="cyan"/>
              </w:rPr>
              <w:t>3</w:t>
            </w:r>
            <w:r w:rsidR="00115EB6" w:rsidRPr="00812068">
              <w:rPr>
                <w:color w:val="FF0000"/>
                <w:highlight w:val="cyan"/>
              </w:rPr>
              <w:t xml:space="preserve"> </w:t>
            </w:r>
            <w:r w:rsidR="0044155B" w:rsidRPr="00812068">
              <w:rPr>
                <w:color w:val="FF0000"/>
                <w:highlight w:val="cyan"/>
              </w:rPr>
              <w:t>weeks</w:t>
            </w:r>
            <w:r w:rsidR="00C64A31" w:rsidRPr="00812068">
              <w:rPr>
                <w:color w:val="FF0000"/>
                <w:highlight w:val="cyan"/>
              </w:rPr>
              <w:t xml:space="preserve"> -</w:t>
            </w:r>
            <w:r w:rsidR="00CD2585" w:rsidRPr="00812068">
              <w:rPr>
                <w:color w:val="FF0000"/>
                <w:highlight w:val="cyan"/>
              </w:rPr>
              <w:t xml:space="preserve"> over $75,000</w:t>
            </w:r>
          </w:p>
        </w:tc>
        <w:tc>
          <w:tcPr>
            <w:tcW w:w="1304" w:type="dxa"/>
          </w:tcPr>
          <w:p w14:paraId="0E7DA006" w14:textId="77777777" w:rsidR="0044155B" w:rsidRPr="00FC3A75" w:rsidRDefault="0044155B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1FBD" w:rsidRPr="00FC3A75" w14:paraId="1B0331E2" w14:textId="77777777" w:rsidTr="00F52A1D">
        <w:trPr>
          <w:trHeight w:val="692"/>
        </w:trPr>
        <w:tc>
          <w:tcPr>
            <w:tcW w:w="6390" w:type="dxa"/>
            <w:vAlign w:val="center"/>
          </w:tcPr>
          <w:p w14:paraId="762CF591" w14:textId="77777777" w:rsidR="000D1FBD" w:rsidRPr="00E70EE8" w:rsidRDefault="000D1FBD" w:rsidP="00F52A1D">
            <w:pPr>
              <w:spacing w:after="0" w:line="240" w:lineRule="auto"/>
            </w:pPr>
            <w:r w:rsidRPr="00E70EE8">
              <w:t>(1st Advertised Notice)</w:t>
            </w:r>
            <w:r w:rsidRPr="00E70EE8">
              <w:tab/>
            </w:r>
          </w:p>
          <w:p w14:paraId="5EC029CD" w14:textId="77777777" w:rsidR="000D1FBD" w:rsidRPr="00E70EE8" w:rsidRDefault="000D1FBD" w:rsidP="00F52A1D">
            <w:pPr>
              <w:spacing w:after="0" w:line="240" w:lineRule="auto"/>
            </w:pPr>
            <w:r w:rsidRPr="00E70EE8">
              <w:t>(2</w:t>
            </w:r>
            <w:r w:rsidR="00C029BB" w:rsidRPr="00E70EE8">
              <w:t xml:space="preserve">nd </w:t>
            </w:r>
            <w:r w:rsidRPr="00E70EE8">
              <w:t>Advertised Notice)</w:t>
            </w:r>
            <w:r w:rsidRPr="00E70EE8">
              <w:tab/>
            </w:r>
            <w:r w:rsidR="00C029BB" w:rsidRPr="00E70EE8">
              <w:t xml:space="preserve"> </w:t>
            </w:r>
          </w:p>
          <w:p w14:paraId="4D7B95B0" w14:textId="77777777" w:rsidR="00E70EE8" w:rsidRPr="00E70EE8" w:rsidRDefault="00E70EE8" w:rsidP="00F52A1D">
            <w:pPr>
              <w:spacing w:after="0" w:line="240" w:lineRule="auto"/>
              <w:rPr>
                <w:color w:val="FF0000"/>
              </w:rPr>
            </w:pPr>
          </w:p>
          <w:p w14:paraId="35D5BA4E" w14:textId="6C4DA729" w:rsidR="00E70EE8" w:rsidRPr="00E70EE8" w:rsidRDefault="00E70EE8" w:rsidP="00F52A1D">
            <w:pPr>
              <w:spacing w:after="0" w:line="240" w:lineRule="auto"/>
              <w:rPr>
                <w:color w:val="FF0000"/>
              </w:rPr>
            </w:pPr>
            <w:r w:rsidRPr="00E70EE8">
              <w:rPr>
                <w:color w:val="FF0000"/>
              </w:rPr>
              <w:t>Advertisement letter due at the FINAL version of the solicitation</w:t>
            </w:r>
          </w:p>
        </w:tc>
        <w:tc>
          <w:tcPr>
            <w:tcW w:w="6796" w:type="dxa"/>
            <w:vAlign w:val="center"/>
          </w:tcPr>
          <w:p w14:paraId="29EA1AA1" w14:textId="77777777" w:rsidR="00C029BB" w:rsidRPr="00E70EE8" w:rsidRDefault="00C029BB" w:rsidP="00C029BB">
            <w:pPr>
              <w:spacing w:after="0" w:line="240" w:lineRule="auto"/>
            </w:pPr>
            <w:r w:rsidRPr="00E70EE8">
              <w:t>Date of 1</w:t>
            </w:r>
            <w:r w:rsidRPr="00E70EE8">
              <w:rPr>
                <w:vertAlign w:val="superscript"/>
              </w:rPr>
              <w:t>st</w:t>
            </w:r>
            <w:r w:rsidRPr="00E70EE8">
              <w:t xml:space="preserve"> notice (do not include weekends)</w:t>
            </w:r>
          </w:p>
          <w:p w14:paraId="6C9E3BC0" w14:textId="77777777" w:rsidR="00015E5C" w:rsidRPr="00E70EE8" w:rsidRDefault="00C029BB" w:rsidP="00C029BB">
            <w:pPr>
              <w:spacing w:after="0" w:line="240" w:lineRule="auto"/>
            </w:pPr>
            <w:r w:rsidRPr="00E70EE8">
              <w:t xml:space="preserve">Seventh calendar day </w:t>
            </w:r>
            <w:r w:rsidRPr="00E70EE8">
              <w:rPr>
                <w:b/>
              </w:rPr>
              <w:t>after</w:t>
            </w:r>
            <w:r w:rsidRPr="00E70EE8">
              <w:t xml:space="preserve"> 1</w:t>
            </w:r>
            <w:r w:rsidRPr="00E70EE8">
              <w:rPr>
                <w:vertAlign w:val="superscript"/>
              </w:rPr>
              <w:t>st</w:t>
            </w:r>
            <w:r w:rsidRPr="00E70EE8">
              <w:t xml:space="preserve"> notice</w:t>
            </w:r>
            <w:r w:rsidR="005F338E" w:rsidRPr="00E70EE8">
              <w:t xml:space="preserve"> (same day of the next week)</w:t>
            </w:r>
          </w:p>
          <w:p w14:paraId="6C783D92" w14:textId="2233E815" w:rsidR="00B03CA4" w:rsidRPr="00E70EE8" w:rsidRDefault="00B03CA4" w:rsidP="00C029BB">
            <w:pPr>
              <w:spacing w:after="0" w:line="240" w:lineRule="auto"/>
              <w:rPr>
                <w:b/>
              </w:rPr>
            </w:pPr>
            <w:r w:rsidRPr="00E70EE8">
              <w:rPr>
                <w:b/>
              </w:rPr>
              <w:t>Please allow at least a month in advance on dates</w:t>
            </w:r>
            <w:r w:rsidR="00CA0630" w:rsidRPr="00E70EE8">
              <w:rPr>
                <w:b/>
              </w:rPr>
              <w:t xml:space="preserve"> to ensure timely review</w:t>
            </w:r>
            <w:r w:rsidRPr="00E70EE8">
              <w:rPr>
                <w:b/>
              </w:rPr>
              <w:t>.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5BDEEE84" w14:textId="77777777" w:rsidR="000D1FBD" w:rsidRPr="00FC3A75" w:rsidRDefault="000D1FBD" w:rsidP="00FC3A75">
            <w:pPr>
              <w:spacing w:after="0" w:line="240" w:lineRule="auto"/>
              <w:jc w:val="center"/>
              <w:rPr>
                <w:b/>
              </w:rPr>
            </w:pPr>
          </w:p>
          <w:p w14:paraId="12712E20" w14:textId="77777777" w:rsidR="00017D03" w:rsidRPr="00FC3A75" w:rsidRDefault="00017D03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1FBD" w:rsidRPr="00FC3A75" w14:paraId="7B8BF20E" w14:textId="77777777" w:rsidTr="00C029BB">
        <w:trPr>
          <w:trHeight w:val="602"/>
        </w:trPr>
        <w:tc>
          <w:tcPr>
            <w:tcW w:w="6390" w:type="dxa"/>
            <w:vAlign w:val="center"/>
          </w:tcPr>
          <w:p w14:paraId="649D5DAD" w14:textId="3A6C00D4" w:rsidR="00C029BB" w:rsidRPr="00C17871" w:rsidRDefault="00C029BB" w:rsidP="00C029BB">
            <w:pPr>
              <w:spacing w:after="0" w:line="240" w:lineRule="auto"/>
            </w:pPr>
            <w:r w:rsidRPr="00FD66BE">
              <w:rPr>
                <w:u w:val="single"/>
              </w:rPr>
              <w:t>Procurement</w:t>
            </w:r>
            <w:r>
              <w:t xml:space="preserve"> will c</w:t>
            </w:r>
            <w:r w:rsidRPr="00C17871">
              <w:t>ontact Xi/OTSS</w:t>
            </w:r>
            <w:r>
              <w:t xml:space="preserve"> and Clarion Ledger to post and advertise </w:t>
            </w:r>
          </w:p>
        </w:tc>
        <w:tc>
          <w:tcPr>
            <w:tcW w:w="6796" w:type="dxa"/>
            <w:vAlign w:val="center"/>
          </w:tcPr>
          <w:p w14:paraId="693E3906" w14:textId="77777777" w:rsidR="00C029BB" w:rsidRDefault="00C029BB" w:rsidP="00C029BB">
            <w:pPr>
              <w:spacing w:after="0" w:line="240" w:lineRule="auto"/>
            </w:pPr>
            <w:r>
              <w:t>MDE a</w:t>
            </w:r>
            <w:r w:rsidRPr="00C17871">
              <w:t>dvertisement</w:t>
            </w:r>
          </w:p>
          <w:p w14:paraId="041FA6FE" w14:textId="131E8F19" w:rsidR="000D1FBD" w:rsidRPr="00C17871" w:rsidRDefault="00C029BB" w:rsidP="00C029BB">
            <w:pPr>
              <w:spacing w:after="0" w:line="240" w:lineRule="auto"/>
            </w:pPr>
            <w:r>
              <w:t>Newspaper advertisement</w:t>
            </w:r>
          </w:p>
        </w:tc>
        <w:tc>
          <w:tcPr>
            <w:tcW w:w="1304" w:type="dxa"/>
            <w:shd w:val="solid" w:color="auto" w:fill="auto"/>
          </w:tcPr>
          <w:p w14:paraId="4D561C63" w14:textId="77777777" w:rsidR="000D1FBD" w:rsidRPr="00FC3A75" w:rsidRDefault="000D1FBD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1FBD" w:rsidRPr="00FC3A75" w14:paraId="1292EA5D" w14:textId="77777777" w:rsidTr="00F52A1D">
        <w:trPr>
          <w:trHeight w:val="512"/>
        </w:trPr>
        <w:tc>
          <w:tcPr>
            <w:tcW w:w="6390" w:type="dxa"/>
            <w:vAlign w:val="center"/>
          </w:tcPr>
          <w:p w14:paraId="42D1F919" w14:textId="3AD67A6B" w:rsidR="000D1FBD" w:rsidRPr="00C17871" w:rsidRDefault="000D1FBD" w:rsidP="00F52A1D">
            <w:pPr>
              <w:spacing w:after="0" w:line="240" w:lineRule="auto"/>
            </w:pPr>
            <w:r w:rsidRPr="00C17871">
              <w:lastRenderedPageBreak/>
              <w:t>Deadline for RF</w:t>
            </w:r>
            <w:r w:rsidR="00DC53B5">
              <w:t>A</w:t>
            </w:r>
            <w:r w:rsidRPr="00C17871">
              <w:t xml:space="preserve"> Questions</w:t>
            </w:r>
          </w:p>
        </w:tc>
        <w:tc>
          <w:tcPr>
            <w:tcW w:w="6796" w:type="dxa"/>
            <w:vAlign w:val="center"/>
          </w:tcPr>
          <w:p w14:paraId="0C4E1139" w14:textId="3359E74A" w:rsidR="00F105C3" w:rsidRPr="00F105C3" w:rsidRDefault="00E63562" w:rsidP="00F52A1D">
            <w:pPr>
              <w:spacing w:after="0" w:line="240" w:lineRule="auto"/>
            </w:pPr>
            <w:r>
              <w:t>C</w:t>
            </w:r>
            <w:r w:rsidR="00546A27">
              <w:t xml:space="preserve">ount 15 days from first day of advertisement and then 3 </w:t>
            </w:r>
            <w:r>
              <w:t xml:space="preserve">more </w:t>
            </w:r>
            <w:r w:rsidR="00546A27">
              <w:t>business days to determine the date.</w:t>
            </w:r>
          </w:p>
        </w:tc>
        <w:tc>
          <w:tcPr>
            <w:tcW w:w="1304" w:type="dxa"/>
          </w:tcPr>
          <w:p w14:paraId="29F762B8" w14:textId="77777777" w:rsidR="000D1FBD" w:rsidRPr="00FC3A75" w:rsidRDefault="000D1FBD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D1FBD" w:rsidRPr="00FC3A75" w14:paraId="285445B8" w14:textId="77777777" w:rsidTr="009C205B">
        <w:trPr>
          <w:trHeight w:val="1043"/>
        </w:trPr>
        <w:tc>
          <w:tcPr>
            <w:tcW w:w="6390" w:type="dxa"/>
            <w:vAlign w:val="center"/>
          </w:tcPr>
          <w:p w14:paraId="1B54DE62" w14:textId="77777777" w:rsidR="00865CDA" w:rsidRDefault="00865CDA" w:rsidP="00F52A1D">
            <w:pPr>
              <w:spacing w:after="0" w:line="240" w:lineRule="auto"/>
            </w:pPr>
          </w:p>
          <w:p w14:paraId="21E424F4" w14:textId="77777777" w:rsidR="000D1FBD" w:rsidRDefault="000D1FBD" w:rsidP="00F52A1D">
            <w:pPr>
              <w:spacing w:after="0" w:line="240" w:lineRule="auto"/>
            </w:pPr>
            <w:r w:rsidRPr="00C17871">
              <w:t xml:space="preserve">Deadline for Program Office Response </w:t>
            </w:r>
            <w:r w:rsidRPr="00C17871">
              <w:tab/>
            </w:r>
          </w:p>
          <w:p w14:paraId="34D150E8" w14:textId="455FCD21" w:rsidR="006222DE" w:rsidRPr="00C17871" w:rsidRDefault="00865CDA" w:rsidP="009C205B">
            <w:pPr>
              <w:spacing w:after="0" w:line="240" w:lineRule="auto"/>
            </w:pPr>
            <w:r>
              <w:t>*</w:t>
            </w:r>
            <w:r w:rsidR="006222DE">
              <w:t xml:space="preserve">Email Q&amp;A to procurement to </w:t>
            </w:r>
            <w:r w:rsidR="00E919C7">
              <w:t xml:space="preserve">request Xi/OTSS to </w:t>
            </w:r>
            <w:r w:rsidR="006222DE">
              <w:t>post on</w:t>
            </w:r>
            <w:r w:rsidR="00E953EA">
              <w:t xml:space="preserve"> the</w:t>
            </w:r>
            <w:r w:rsidR="006222DE">
              <w:t xml:space="preserve"> MDE website</w:t>
            </w:r>
          </w:p>
        </w:tc>
        <w:tc>
          <w:tcPr>
            <w:tcW w:w="6796" w:type="dxa"/>
            <w:vAlign w:val="center"/>
          </w:tcPr>
          <w:p w14:paraId="4EEE223F" w14:textId="62A4D02D" w:rsidR="00660C2B" w:rsidRDefault="00660C2B" w:rsidP="00660C2B">
            <w:pPr>
              <w:spacing w:after="0" w:line="240" w:lineRule="auto"/>
            </w:pPr>
            <w:r>
              <w:t xml:space="preserve">At least 3 </w:t>
            </w:r>
            <w:r w:rsidR="00515C5E">
              <w:t>business</w:t>
            </w:r>
            <w:r w:rsidRPr="00C17871">
              <w:t xml:space="preserve"> after the deadline date for questions</w:t>
            </w:r>
          </w:p>
          <w:p w14:paraId="5D19946B" w14:textId="20A4AD0C" w:rsidR="0063241D" w:rsidRPr="00C17871" w:rsidRDefault="00660C2B" w:rsidP="00660C2B">
            <w:pPr>
              <w:spacing w:after="0" w:line="240" w:lineRule="auto"/>
              <w:rPr>
                <w:color w:val="00B0F0"/>
              </w:rPr>
            </w:pPr>
            <w:r w:rsidRPr="003B074D">
              <w:rPr>
                <w:color w:val="FF0000"/>
              </w:rPr>
              <w:t>(</w:t>
            </w:r>
            <w:r>
              <w:rPr>
                <w:color w:val="FF0000"/>
              </w:rPr>
              <w:t xml:space="preserve">The program shall submit questions and answers to procurement at least 24 hours prior to due date of answers to ensure </w:t>
            </w:r>
            <w:r w:rsidRPr="003B074D">
              <w:rPr>
                <w:color w:val="FF0000"/>
              </w:rPr>
              <w:t>OTSS post</w:t>
            </w:r>
            <w:r>
              <w:rPr>
                <w:color w:val="FF0000"/>
              </w:rPr>
              <w:t xml:space="preserve"> timely</w:t>
            </w:r>
            <w:r w:rsidRPr="003B074D">
              <w:rPr>
                <w:color w:val="FF0000"/>
              </w:rPr>
              <w:t>)</w:t>
            </w:r>
          </w:p>
        </w:tc>
        <w:tc>
          <w:tcPr>
            <w:tcW w:w="1304" w:type="dxa"/>
          </w:tcPr>
          <w:p w14:paraId="395FB94B" w14:textId="77777777" w:rsidR="000D1FBD" w:rsidRPr="00FC3A75" w:rsidRDefault="000D1FBD" w:rsidP="00FC3A7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621BC44B" w14:textId="77777777" w:rsidTr="009C205B">
        <w:trPr>
          <w:trHeight w:val="1133"/>
        </w:trPr>
        <w:tc>
          <w:tcPr>
            <w:tcW w:w="6390" w:type="dxa"/>
            <w:vAlign w:val="center"/>
          </w:tcPr>
          <w:p w14:paraId="440364A8" w14:textId="04EC0265" w:rsidR="00705761" w:rsidRPr="00C17871" w:rsidRDefault="00705761" w:rsidP="00705761">
            <w:pPr>
              <w:spacing w:after="0" w:line="240" w:lineRule="auto"/>
            </w:pPr>
            <w:r>
              <w:t>Application</w:t>
            </w:r>
            <w:r w:rsidR="00FF1C33">
              <w:t>s</w:t>
            </w:r>
            <w:r>
              <w:t xml:space="preserve"> Due Date</w:t>
            </w:r>
          </w:p>
        </w:tc>
        <w:tc>
          <w:tcPr>
            <w:tcW w:w="6796" w:type="dxa"/>
            <w:vAlign w:val="center"/>
          </w:tcPr>
          <w:p w14:paraId="51395F71" w14:textId="6BC2B1CE" w:rsidR="00705761" w:rsidRPr="00C64A99" w:rsidRDefault="001A18B5" w:rsidP="00F23C2F">
            <w:pPr>
              <w:spacing w:after="0" w:line="240" w:lineRule="auto"/>
              <w:rPr>
                <w:i/>
                <w:iCs/>
                <w:color w:val="00B0F0"/>
              </w:rPr>
            </w:pPr>
            <w:r>
              <w:rPr>
                <w:b/>
                <w:bCs/>
              </w:rPr>
              <w:t xml:space="preserve">At least </w:t>
            </w:r>
            <w:r w:rsidR="005F371D">
              <w:rPr>
                <w:b/>
                <w:bCs/>
              </w:rPr>
              <w:t>10</w:t>
            </w:r>
            <w:r w:rsidR="000E6A87">
              <w:rPr>
                <w:b/>
                <w:bCs/>
              </w:rPr>
              <w:t xml:space="preserve"> </w:t>
            </w:r>
            <w:r w:rsidR="00660C2B">
              <w:rPr>
                <w:b/>
                <w:bCs/>
              </w:rPr>
              <w:t>business</w:t>
            </w:r>
            <w:r w:rsidR="00C64A99" w:rsidRPr="00F23C2F">
              <w:rPr>
                <w:b/>
                <w:bCs/>
              </w:rPr>
              <w:t xml:space="preserve"> day</w:t>
            </w:r>
            <w:r w:rsidR="00A329EC" w:rsidRPr="00F23C2F">
              <w:rPr>
                <w:b/>
                <w:bCs/>
              </w:rPr>
              <w:t>s</w:t>
            </w:r>
            <w:r w:rsidR="00C64A99" w:rsidRPr="00F23C2F">
              <w:rPr>
                <w:b/>
                <w:bCs/>
              </w:rPr>
              <w:t xml:space="preserve"> after</w:t>
            </w:r>
            <w:r w:rsidR="000E6A87">
              <w:rPr>
                <w:b/>
                <w:bCs/>
              </w:rPr>
              <w:t xml:space="preserve"> </w:t>
            </w:r>
            <w:r w:rsidR="006F7372">
              <w:rPr>
                <w:b/>
                <w:bCs/>
              </w:rPr>
              <w:t xml:space="preserve">posting date for </w:t>
            </w:r>
            <w:r w:rsidR="000E6A87">
              <w:rPr>
                <w:b/>
                <w:bCs/>
              </w:rPr>
              <w:t xml:space="preserve">questions </w:t>
            </w:r>
            <w:r w:rsidR="006F7372">
              <w:rPr>
                <w:b/>
                <w:bCs/>
              </w:rPr>
              <w:t>answered</w:t>
            </w:r>
            <w:r w:rsidR="006F7372">
              <w:t xml:space="preserve"> –</w:t>
            </w:r>
            <w:r w:rsidR="00833163">
              <w:t xml:space="preserve"> can be </w:t>
            </w:r>
            <w:r w:rsidR="00833163" w:rsidRPr="00E729CF">
              <w:t>longer i</w:t>
            </w:r>
            <w:r w:rsidR="005B2541" w:rsidRPr="00E729CF">
              <w:t>f</w:t>
            </w:r>
            <w:r w:rsidR="00833163">
              <w:t xml:space="preserve"> required</w:t>
            </w:r>
            <w:r w:rsidR="00F23C2F">
              <w:t xml:space="preserve"> </w:t>
            </w:r>
            <w:r w:rsidR="00705761" w:rsidRPr="00C64A99">
              <w:rPr>
                <w:i/>
                <w:iCs/>
              </w:rPr>
              <w:t xml:space="preserve">and the </w:t>
            </w:r>
            <w:r w:rsidR="00705761" w:rsidRPr="00C64A99">
              <w:rPr>
                <w:i/>
                <w:iCs/>
                <w:u w:val="single"/>
              </w:rPr>
              <w:t>due date</w:t>
            </w:r>
            <w:r w:rsidR="00705761" w:rsidRPr="00C64A99">
              <w:rPr>
                <w:i/>
                <w:iCs/>
              </w:rPr>
              <w:t xml:space="preserve"> cannot fall on a weekend, a holiday</w:t>
            </w:r>
            <w:r w:rsidR="004D2EC6">
              <w:rPr>
                <w:i/>
                <w:iCs/>
              </w:rPr>
              <w:t xml:space="preserve"> or</w:t>
            </w:r>
            <w:r w:rsidR="00705761" w:rsidRPr="00C64A99">
              <w:rPr>
                <w:i/>
                <w:iCs/>
              </w:rPr>
              <w:t xml:space="preserve"> the day after a holiday</w:t>
            </w:r>
          </w:p>
        </w:tc>
        <w:tc>
          <w:tcPr>
            <w:tcW w:w="1304" w:type="dxa"/>
          </w:tcPr>
          <w:p w14:paraId="210F46CC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2AB6A381" w14:textId="77777777" w:rsidTr="0073257D">
        <w:trPr>
          <w:trHeight w:val="440"/>
        </w:trPr>
        <w:tc>
          <w:tcPr>
            <w:tcW w:w="6390" w:type="dxa"/>
            <w:vAlign w:val="center"/>
          </w:tcPr>
          <w:p w14:paraId="476C5AEB" w14:textId="58BD3C28" w:rsidR="00705761" w:rsidRPr="00C17871" w:rsidRDefault="00705761" w:rsidP="00705761">
            <w:pPr>
              <w:spacing w:after="0" w:line="240" w:lineRule="auto"/>
            </w:pPr>
            <w:r w:rsidRPr="00C17871">
              <w:t>P</w:t>
            </w:r>
            <w:r>
              <w:t xml:space="preserve">rocurement will contact </w:t>
            </w:r>
            <w:r w:rsidRPr="00C17871">
              <w:t>Xi/OTSS</w:t>
            </w:r>
          </w:p>
        </w:tc>
        <w:tc>
          <w:tcPr>
            <w:tcW w:w="6796" w:type="dxa"/>
            <w:vAlign w:val="center"/>
          </w:tcPr>
          <w:p w14:paraId="22E8BA25" w14:textId="05F97729" w:rsidR="00705761" w:rsidRDefault="00705761" w:rsidP="00705761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t>Remove bid</w:t>
            </w:r>
          </w:p>
        </w:tc>
        <w:tc>
          <w:tcPr>
            <w:tcW w:w="1304" w:type="dxa"/>
            <w:shd w:val="solid" w:color="auto" w:fill="auto"/>
          </w:tcPr>
          <w:p w14:paraId="5539EFF0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720EE171" w14:textId="77777777" w:rsidTr="00B02B08">
        <w:trPr>
          <w:trHeight w:val="710"/>
        </w:trPr>
        <w:tc>
          <w:tcPr>
            <w:tcW w:w="6390" w:type="dxa"/>
            <w:vAlign w:val="center"/>
          </w:tcPr>
          <w:p w14:paraId="5E465653" w14:textId="6A368555" w:rsidR="00705761" w:rsidRPr="00C17871" w:rsidRDefault="004B495D" w:rsidP="00705761">
            <w:pPr>
              <w:spacing w:after="0" w:line="240" w:lineRule="auto"/>
            </w:pPr>
            <w:r>
              <w:t>O</w:t>
            </w:r>
            <w:r w:rsidR="00960C49">
              <w:t>p</w:t>
            </w:r>
            <w:r w:rsidR="00705761">
              <w:t>ening and pick-up</w:t>
            </w:r>
            <w:r>
              <w:t xml:space="preserve"> </w:t>
            </w:r>
          </w:p>
        </w:tc>
        <w:tc>
          <w:tcPr>
            <w:tcW w:w="6796" w:type="dxa"/>
            <w:vAlign w:val="center"/>
          </w:tcPr>
          <w:p w14:paraId="4B6A8944" w14:textId="4F6A5B21" w:rsidR="00705761" w:rsidRPr="00A870B5" w:rsidRDefault="00A34186" w:rsidP="007057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One b</w:t>
            </w:r>
            <w:r w:rsidR="00705761">
              <w:rPr>
                <w:bCs/>
              </w:rPr>
              <w:t>usiness day after submission date</w:t>
            </w:r>
            <w:r>
              <w:rPr>
                <w:bCs/>
              </w:rPr>
              <w:t>, if applicable</w:t>
            </w:r>
          </w:p>
        </w:tc>
        <w:tc>
          <w:tcPr>
            <w:tcW w:w="1304" w:type="dxa"/>
          </w:tcPr>
          <w:p w14:paraId="5120CABF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15FB8324" w14:textId="77777777" w:rsidTr="00B02B08">
        <w:trPr>
          <w:trHeight w:val="602"/>
        </w:trPr>
        <w:tc>
          <w:tcPr>
            <w:tcW w:w="6390" w:type="dxa"/>
            <w:vAlign w:val="center"/>
          </w:tcPr>
          <w:p w14:paraId="3FEBA702" w14:textId="00B0E140" w:rsidR="00705761" w:rsidRDefault="003572A6" w:rsidP="00705761">
            <w:pPr>
              <w:spacing w:after="0" w:line="240" w:lineRule="auto"/>
            </w:pPr>
            <w:r>
              <w:t>Application</w:t>
            </w:r>
            <w:r w:rsidR="00960C49">
              <w:t xml:space="preserve"> P</w:t>
            </w:r>
            <w:r w:rsidR="00705761">
              <w:t>re-Review</w:t>
            </w:r>
          </w:p>
        </w:tc>
        <w:tc>
          <w:tcPr>
            <w:tcW w:w="6796" w:type="dxa"/>
            <w:vAlign w:val="center"/>
          </w:tcPr>
          <w:p w14:paraId="47DF9F4E" w14:textId="68EF4F6C" w:rsidR="003572A6" w:rsidRPr="003572A6" w:rsidRDefault="003572A6" w:rsidP="00705761">
            <w:pPr>
              <w:spacing w:after="0" w:line="240" w:lineRule="auto"/>
              <w:rPr>
                <w:bCs/>
                <w:iCs/>
              </w:rPr>
            </w:pPr>
            <w:r w:rsidRPr="003572A6">
              <w:rPr>
                <w:bCs/>
                <w:iCs/>
              </w:rPr>
              <w:t>One business day after opening</w:t>
            </w:r>
          </w:p>
          <w:p w14:paraId="264BB46F" w14:textId="22AF4F33" w:rsidR="00705761" w:rsidRPr="00A870B5" w:rsidRDefault="00705761" w:rsidP="0070576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i/>
              </w:rPr>
              <w:t>NOTE:</w:t>
            </w:r>
            <w:r>
              <w:t xml:space="preserve"> </w:t>
            </w:r>
            <w:r>
              <w:rPr>
                <w:u w:val="single"/>
              </w:rPr>
              <w:t>A staff review is warranted for each application</w:t>
            </w:r>
            <w:r>
              <w:t xml:space="preserve"> to ensure the application has met the </w:t>
            </w:r>
            <w:r w:rsidR="000E6A87">
              <w:t xml:space="preserve">minimum qualifications. </w:t>
            </w:r>
          </w:p>
        </w:tc>
        <w:tc>
          <w:tcPr>
            <w:tcW w:w="1304" w:type="dxa"/>
            <w:shd w:val="clear" w:color="auto" w:fill="auto"/>
          </w:tcPr>
          <w:p w14:paraId="4155DC91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C74BA" w:rsidRPr="00FC3A75" w14:paraId="035CBD28" w14:textId="77777777" w:rsidTr="00B02B08">
        <w:trPr>
          <w:trHeight w:val="602"/>
        </w:trPr>
        <w:tc>
          <w:tcPr>
            <w:tcW w:w="6390" w:type="dxa"/>
            <w:vAlign w:val="center"/>
          </w:tcPr>
          <w:p w14:paraId="4C3CD549" w14:textId="67EE6A2C" w:rsidR="001C74BA" w:rsidRDefault="001C74BA" w:rsidP="00705761">
            <w:pPr>
              <w:spacing w:after="0" w:line="240" w:lineRule="auto"/>
            </w:pPr>
            <w:r>
              <w:t>Not Evaluated Form</w:t>
            </w:r>
          </w:p>
        </w:tc>
        <w:tc>
          <w:tcPr>
            <w:tcW w:w="6796" w:type="dxa"/>
            <w:vAlign w:val="center"/>
          </w:tcPr>
          <w:p w14:paraId="4211C4A7" w14:textId="77777777" w:rsidR="00E41EA4" w:rsidRDefault="00E41EA4" w:rsidP="00705761">
            <w:pPr>
              <w:spacing w:after="0" w:line="240" w:lineRule="auto"/>
              <w:rPr>
                <w:bCs/>
                <w:iCs/>
              </w:rPr>
            </w:pPr>
          </w:p>
          <w:p w14:paraId="11FD97E3" w14:textId="5A7D66FD" w:rsidR="001C74BA" w:rsidRDefault="001C74BA" w:rsidP="00705761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Must be completed for all rejections</w:t>
            </w:r>
            <w:r w:rsidR="00BF4D99">
              <w:rPr>
                <w:bCs/>
                <w:iCs/>
              </w:rPr>
              <w:t xml:space="preserve">. Procurement </w:t>
            </w:r>
            <w:r w:rsidR="00E41EA4">
              <w:rPr>
                <w:bCs/>
                <w:iCs/>
              </w:rPr>
              <w:t xml:space="preserve">Director </w:t>
            </w:r>
            <w:r w:rsidR="00BF4D99">
              <w:rPr>
                <w:bCs/>
                <w:iCs/>
              </w:rPr>
              <w:t xml:space="preserve">must verify and sign </w:t>
            </w:r>
            <w:r w:rsidR="00E41EA4">
              <w:rPr>
                <w:bCs/>
                <w:iCs/>
              </w:rPr>
              <w:t xml:space="preserve">form </w:t>
            </w:r>
            <w:r w:rsidR="00BF4D99">
              <w:rPr>
                <w:bCs/>
                <w:iCs/>
              </w:rPr>
              <w:t xml:space="preserve">PRIOR to the evaluation process. </w:t>
            </w:r>
          </w:p>
          <w:p w14:paraId="17E4ED53" w14:textId="447154D4" w:rsidR="00E41EA4" w:rsidRDefault="00E41EA4" w:rsidP="00705761">
            <w:pPr>
              <w:spacing w:after="0" w:line="240" w:lineRule="auto"/>
              <w:rPr>
                <w:bCs/>
                <w:iCs/>
              </w:rPr>
            </w:pPr>
          </w:p>
          <w:p w14:paraId="4AD03463" w14:textId="39271250" w:rsidR="00E41EA4" w:rsidRDefault="00E41EA4" w:rsidP="00705761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(Provide solicitation and application packet to review rejections)</w:t>
            </w:r>
          </w:p>
          <w:p w14:paraId="6C8DD1D9" w14:textId="77777777" w:rsidR="00BF4D99" w:rsidRDefault="00BF4D99" w:rsidP="00705761">
            <w:pPr>
              <w:spacing w:after="0" w:line="240" w:lineRule="auto"/>
              <w:rPr>
                <w:bCs/>
                <w:iCs/>
              </w:rPr>
            </w:pPr>
          </w:p>
          <w:p w14:paraId="54CF23CA" w14:textId="33E7ED4D" w:rsidR="00BF4D99" w:rsidRPr="003572A6" w:rsidRDefault="00E41EA4" w:rsidP="00705761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Allow at least </w:t>
            </w:r>
            <w:r w:rsidR="00797C44">
              <w:rPr>
                <w:bCs/>
                <w:iCs/>
              </w:rPr>
              <w:t>two</w:t>
            </w:r>
            <w:r>
              <w:rPr>
                <w:bCs/>
                <w:iCs/>
              </w:rPr>
              <w:t xml:space="preserve"> days</w:t>
            </w:r>
            <w:r w:rsidR="000E6A87">
              <w:rPr>
                <w:bCs/>
                <w:iCs/>
              </w:rPr>
              <w:t xml:space="preserve"> prior to evaluations</w:t>
            </w:r>
          </w:p>
        </w:tc>
        <w:tc>
          <w:tcPr>
            <w:tcW w:w="1304" w:type="dxa"/>
            <w:shd w:val="clear" w:color="auto" w:fill="auto"/>
          </w:tcPr>
          <w:p w14:paraId="299CE728" w14:textId="77777777" w:rsidR="001C74BA" w:rsidRPr="00FC3A75" w:rsidRDefault="001C74BA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71F649B6" w14:textId="77777777" w:rsidTr="009C205B">
        <w:trPr>
          <w:trHeight w:val="620"/>
        </w:trPr>
        <w:tc>
          <w:tcPr>
            <w:tcW w:w="6390" w:type="dxa"/>
            <w:vAlign w:val="center"/>
          </w:tcPr>
          <w:p w14:paraId="3E03C408" w14:textId="77777777" w:rsidR="001C74BA" w:rsidRPr="00E41EA4" w:rsidRDefault="001C74BA" w:rsidP="00705761">
            <w:pPr>
              <w:spacing w:after="0" w:line="240" w:lineRule="auto"/>
              <w:rPr>
                <w:bCs/>
              </w:rPr>
            </w:pPr>
          </w:p>
          <w:p w14:paraId="1EDFF1D8" w14:textId="09651CAC" w:rsidR="001F3B8A" w:rsidRPr="00E41EA4" w:rsidRDefault="000F763D" w:rsidP="007057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Review/</w:t>
            </w:r>
            <w:r w:rsidR="001F3B8A" w:rsidRPr="00E41EA4">
              <w:rPr>
                <w:bCs/>
              </w:rPr>
              <w:t xml:space="preserve">Evaluations </w:t>
            </w:r>
          </w:p>
          <w:p w14:paraId="7D3E7692" w14:textId="77777777" w:rsidR="006913BE" w:rsidRDefault="006913BE" w:rsidP="006913BE">
            <w:pPr>
              <w:spacing w:line="240" w:lineRule="auto"/>
            </w:pPr>
            <w:r w:rsidRPr="00FC3A75">
              <w:t>(Pending</w:t>
            </w:r>
            <w:r>
              <w:t xml:space="preserve"> number of applications</w:t>
            </w:r>
            <w:r w:rsidRPr="00FC3A75">
              <w:t xml:space="preserve"> received</w:t>
            </w:r>
            <w:r>
              <w:t xml:space="preserve"> will determine days</w:t>
            </w:r>
            <w:r w:rsidRPr="00FC3A75">
              <w:t>)</w:t>
            </w:r>
          </w:p>
          <w:p w14:paraId="72381A8A" w14:textId="6CD57BE4" w:rsidR="00705761" w:rsidRPr="00E41EA4" w:rsidRDefault="00705761" w:rsidP="00705761">
            <w:pPr>
              <w:spacing w:after="0" w:line="240" w:lineRule="auto"/>
              <w:rPr>
                <w:bCs/>
                <w:color w:val="FF0000"/>
              </w:rPr>
            </w:pPr>
          </w:p>
        </w:tc>
        <w:tc>
          <w:tcPr>
            <w:tcW w:w="6796" w:type="dxa"/>
            <w:vAlign w:val="center"/>
          </w:tcPr>
          <w:p w14:paraId="685B5701" w14:textId="14E6C92D" w:rsidR="00C60199" w:rsidRDefault="00C60199" w:rsidP="00705761">
            <w:pPr>
              <w:spacing w:after="0" w:line="240" w:lineRule="auto"/>
            </w:pPr>
            <w:r>
              <w:t xml:space="preserve">Allow at least two days, pending number applications received </w:t>
            </w:r>
          </w:p>
          <w:p w14:paraId="64D77547" w14:textId="77777777" w:rsidR="006913BE" w:rsidRDefault="006913BE" w:rsidP="00705761">
            <w:pPr>
              <w:spacing w:after="0" w:line="240" w:lineRule="auto"/>
            </w:pPr>
          </w:p>
          <w:p w14:paraId="75CA28A8" w14:textId="4A381702" w:rsidR="00705761" w:rsidRDefault="00705761" w:rsidP="00705761">
            <w:pPr>
              <w:spacing w:after="0" w:line="240" w:lineRule="auto"/>
            </w:pPr>
            <w:r>
              <w:t xml:space="preserve">(Same committee </w:t>
            </w:r>
            <w:r w:rsidRPr="00FF1C33">
              <w:rPr>
                <w:u w:val="single"/>
              </w:rPr>
              <w:t>reviewed</w:t>
            </w:r>
            <w:r>
              <w:t xml:space="preserve"> applications must </w:t>
            </w:r>
            <w:r w:rsidRPr="00FF1C33">
              <w:rPr>
                <w:u w:val="single"/>
              </w:rPr>
              <w:t>interview</w:t>
            </w:r>
            <w:r>
              <w:t>)</w:t>
            </w:r>
          </w:p>
          <w:p w14:paraId="0EC71EE1" w14:textId="77777777" w:rsidR="00351E29" w:rsidRDefault="00351E29" w:rsidP="00705761">
            <w:pPr>
              <w:spacing w:after="0" w:line="240" w:lineRule="auto"/>
              <w:rPr>
                <w:b/>
              </w:rPr>
            </w:pPr>
          </w:p>
          <w:p w14:paraId="6D5F188A" w14:textId="10DC0F9D" w:rsidR="00705761" w:rsidRPr="00FC3A75" w:rsidRDefault="005C2967" w:rsidP="00705761">
            <w:pPr>
              <w:spacing w:after="0" w:line="240" w:lineRule="auto"/>
              <w:rPr>
                <w:b/>
              </w:rPr>
            </w:pPr>
            <w:r>
              <w:t>The r</w:t>
            </w:r>
            <w:r w:rsidRPr="0028648D">
              <w:t>eview committee sh</w:t>
            </w:r>
            <w:r w:rsidR="00351E29">
              <w:t>all</w:t>
            </w:r>
            <w:r w:rsidRPr="0028648D">
              <w:t xml:space="preserve"> be made up of experts and </w:t>
            </w:r>
            <w:r>
              <w:t xml:space="preserve">not more than two </w:t>
            </w:r>
            <w:r w:rsidRPr="0028648D">
              <w:t>MDE staff</w:t>
            </w:r>
            <w:r>
              <w:t xml:space="preserve"> from the</w:t>
            </w:r>
            <w:r w:rsidR="00351E29">
              <w:t xml:space="preserve"> soliciting</w:t>
            </w:r>
            <w:r>
              <w:t xml:space="preserve"> program office. </w:t>
            </w:r>
            <w:r w:rsidR="00931AFE">
              <w:t>Seek</w:t>
            </w:r>
            <w:r>
              <w:t xml:space="preserve"> majority from various MDE offices</w:t>
            </w:r>
          </w:p>
        </w:tc>
        <w:tc>
          <w:tcPr>
            <w:tcW w:w="1304" w:type="dxa"/>
          </w:tcPr>
          <w:p w14:paraId="743D6270" w14:textId="77777777" w:rsidR="00705761" w:rsidRPr="00FC3A75" w:rsidRDefault="00705761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57376" w:rsidRPr="00FC3A75" w14:paraId="46ED06B1" w14:textId="77777777" w:rsidTr="008C5FBF">
        <w:trPr>
          <w:trHeight w:val="557"/>
        </w:trPr>
        <w:tc>
          <w:tcPr>
            <w:tcW w:w="6390" w:type="dxa"/>
            <w:vMerge w:val="restart"/>
            <w:vAlign w:val="center"/>
          </w:tcPr>
          <w:p w14:paraId="5ACD61A1" w14:textId="77777777" w:rsidR="00857376" w:rsidRPr="00FC3A75" w:rsidRDefault="00857376" w:rsidP="00705761">
            <w:pPr>
              <w:spacing w:after="0" w:line="240" w:lineRule="auto"/>
            </w:pPr>
            <w:r>
              <w:t xml:space="preserve">Tally and Vendor </w:t>
            </w:r>
            <w:r w:rsidRPr="00FC3A75">
              <w:t>Score</w:t>
            </w:r>
            <w:r>
              <w:t xml:space="preserve"> Sheets</w:t>
            </w:r>
            <w:r w:rsidRPr="00FC3A75">
              <w:t xml:space="preserve"> &amp; </w:t>
            </w:r>
            <w:r>
              <w:t>Rubric/c</w:t>
            </w:r>
            <w:r w:rsidRPr="00FC3A75">
              <w:t>omment Sheets to Procurement for Review</w:t>
            </w:r>
          </w:p>
          <w:p w14:paraId="6DC24917" w14:textId="14274857" w:rsidR="00857376" w:rsidRPr="00FC3A75" w:rsidRDefault="00857376" w:rsidP="00705761">
            <w:pPr>
              <w:spacing w:after="0" w:line="240" w:lineRule="auto"/>
            </w:pPr>
            <w:r>
              <w:t>Develop contract packet for submission to Procurement office</w:t>
            </w:r>
          </w:p>
        </w:tc>
        <w:tc>
          <w:tcPr>
            <w:tcW w:w="6796" w:type="dxa"/>
            <w:vMerge w:val="restart"/>
            <w:vAlign w:val="center"/>
          </w:tcPr>
          <w:p w14:paraId="7F92DB8F" w14:textId="77777777" w:rsidR="00857376" w:rsidRPr="00FC3A75" w:rsidRDefault="00857376" w:rsidP="00705761">
            <w:pPr>
              <w:spacing w:after="0" w:line="240" w:lineRule="auto"/>
            </w:pPr>
            <w:r w:rsidRPr="00FC3A75">
              <w:t xml:space="preserve">Allow at least </w:t>
            </w:r>
            <w:r>
              <w:t xml:space="preserve">two </w:t>
            </w:r>
            <w:r w:rsidRPr="00FC3A75">
              <w:t>business day</w:t>
            </w:r>
            <w:r>
              <w:t>s</w:t>
            </w:r>
            <w:r w:rsidRPr="00FC3A75">
              <w:t xml:space="preserve"> </w:t>
            </w:r>
          </w:p>
          <w:p w14:paraId="517AD6E3" w14:textId="3FFDED0B" w:rsidR="00857376" w:rsidRPr="00FC3A75" w:rsidRDefault="00857376" w:rsidP="00857376">
            <w:pPr>
              <w:spacing w:after="0" w:line="240" w:lineRule="auto"/>
            </w:pPr>
            <w:r>
              <w:t>Packet to include ALL required forms for a contract worker (review procurement’s website) inclusive of a</w:t>
            </w:r>
            <w:r w:rsidRPr="008B5974">
              <w:t xml:space="preserve">warded </w:t>
            </w:r>
            <w:r>
              <w:t>a</w:t>
            </w:r>
            <w:r w:rsidRPr="008B5974">
              <w:t>pplications</w:t>
            </w:r>
            <w:r>
              <w:t>.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7092B314" w14:textId="77777777" w:rsidR="00857376" w:rsidRPr="00FC3A75" w:rsidRDefault="00857376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57376" w:rsidRPr="00FC3A75" w14:paraId="30BCC667" w14:textId="77777777" w:rsidTr="00615B69">
        <w:trPr>
          <w:trHeight w:val="593"/>
        </w:trPr>
        <w:tc>
          <w:tcPr>
            <w:tcW w:w="6390" w:type="dxa"/>
            <w:vMerge/>
            <w:vAlign w:val="center"/>
          </w:tcPr>
          <w:p w14:paraId="6B667E20" w14:textId="222A1EA0" w:rsidR="00857376" w:rsidRPr="00FC3A75" w:rsidRDefault="00857376" w:rsidP="00705761">
            <w:pPr>
              <w:spacing w:after="0" w:line="240" w:lineRule="auto"/>
            </w:pPr>
          </w:p>
        </w:tc>
        <w:tc>
          <w:tcPr>
            <w:tcW w:w="6796" w:type="dxa"/>
            <w:vMerge/>
            <w:vAlign w:val="center"/>
          </w:tcPr>
          <w:p w14:paraId="560174E7" w14:textId="2DA0889C" w:rsidR="00857376" w:rsidRPr="00FC3A75" w:rsidRDefault="00857376" w:rsidP="00857376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FFFFFF" w:themeFill="background1"/>
          </w:tcPr>
          <w:p w14:paraId="10EEB5AF" w14:textId="77777777" w:rsidR="00857376" w:rsidRPr="00FC3A75" w:rsidRDefault="00857376" w:rsidP="0070576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D1808" w:rsidRPr="00FC3A75" w14:paraId="335325B5" w14:textId="77777777" w:rsidTr="003A2AC5">
        <w:trPr>
          <w:trHeight w:val="593"/>
        </w:trPr>
        <w:tc>
          <w:tcPr>
            <w:tcW w:w="6390" w:type="dxa"/>
            <w:vAlign w:val="center"/>
          </w:tcPr>
          <w:p w14:paraId="52B2F7DF" w14:textId="45ECA85A" w:rsidR="009D1808" w:rsidRDefault="009D1808" w:rsidP="009D1808">
            <w:pPr>
              <w:spacing w:after="0" w:line="240" w:lineRule="auto"/>
            </w:pPr>
            <w:r>
              <w:lastRenderedPageBreak/>
              <w:t>Award</w:t>
            </w:r>
            <w:r w:rsidR="00C55E48">
              <w:t>,</w:t>
            </w:r>
            <w:r>
              <w:t xml:space="preserve"> non-award</w:t>
            </w:r>
            <w:r w:rsidR="00C55E48">
              <w:t>, and rejection</w:t>
            </w:r>
            <w:r w:rsidRPr="00FC3A75">
              <w:t xml:space="preserve"> notices to </w:t>
            </w:r>
            <w:r w:rsidRPr="003E77F1">
              <w:rPr>
                <w:b/>
              </w:rPr>
              <w:t>ALL</w:t>
            </w:r>
            <w:r w:rsidRPr="00FC3A75">
              <w:t xml:space="preserve"> </w:t>
            </w:r>
            <w:r w:rsidR="00C55E48">
              <w:t>offerors</w:t>
            </w:r>
          </w:p>
        </w:tc>
        <w:tc>
          <w:tcPr>
            <w:tcW w:w="6796" w:type="dxa"/>
            <w:vAlign w:val="center"/>
          </w:tcPr>
          <w:p w14:paraId="36DBFB48" w14:textId="665E9506" w:rsidR="009D1808" w:rsidRDefault="009D1808" w:rsidP="009D1808">
            <w:pPr>
              <w:spacing w:after="0" w:line="240" w:lineRule="auto"/>
            </w:pPr>
            <w:r>
              <w:t>Allow at least two business days – Certify mail/ email read receipt</w:t>
            </w:r>
          </w:p>
        </w:tc>
        <w:tc>
          <w:tcPr>
            <w:tcW w:w="1304" w:type="dxa"/>
            <w:shd w:val="clear" w:color="auto" w:fill="auto"/>
          </w:tcPr>
          <w:p w14:paraId="3043C7C2" w14:textId="77777777" w:rsidR="009D1808" w:rsidRPr="00FC3A75" w:rsidRDefault="009D1808" w:rsidP="009D180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761" w:rsidRPr="00FC3A75" w14:paraId="4938E1E2" w14:textId="77777777" w:rsidTr="008C5FBF">
        <w:trPr>
          <w:trHeight w:val="935"/>
        </w:trPr>
        <w:tc>
          <w:tcPr>
            <w:tcW w:w="6390" w:type="dxa"/>
            <w:vAlign w:val="center"/>
          </w:tcPr>
          <w:p w14:paraId="5514305D" w14:textId="724541DE" w:rsidR="00705761" w:rsidRDefault="00705761" w:rsidP="00705761">
            <w:pPr>
              <w:spacing w:after="0" w:line="240" w:lineRule="auto"/>
            </w:pPr>
            <w:r w:rsidRPr="00FC3A75">
              <w:t>Contract</w:t>
            </w:r>
            <w:r w:rsidR="00747B55">
              <w:t>(s)</w:t>
            </w:r>
            <w:r w:rsidRPr="00FC3A75">
              <w:t xml:space="preserve"> </w:t>
            </w:r>
            <w:r w:rsidR="00747B55">
              <w:t>s</w:t>
            </w:r>
            <w:r w:rsidRPr="00FC3A75">
              <w:t>ubmitted to Procurement</w:t>
            </w:r>
          </w:p>
          <w:p w14:paraId="02903C8D" w14:textId="77777777" w:rsidR="00705761" w:rsidRPr="00F40181" w:rsidRDefault="00705761" w:rsidP="0070576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796" w:type="dxa"/>
            <w:vAlign w:val="center"/>
          </w:tcPr>
          <w:p w14:paraId="726F9BC0" w14:textId="77777777" w:rsidR="00705761" w:rsidRDefault="00705761" w:rsidP="00705761">
            <w:pPr>
              <w:spacing w:after="0" w:line="240" w:lineRule="auto"/>
            </w:pPr>
            <w:r w:rsidRPr="00FC3A75">
              <w:t xml:space="preserve">Review and </w:t>
            </w:r>
            <w:r>
              <w:t>ap</w:t>
            </w:r>
            <w:r w:rsidRPr="00FC3A75">
              <w:t>proval</w:t>
            </w:r>
          </w:p>
          <w:p w14:paraId="3EB70D3D" w14:textId="05373F15" w:rsidR="00705761" w:rsidRPr="00F40181" w:rsidRDefault="00705761" w:rsidP="0070576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Packet will remain in pending status for the appropriate board meeting</w:t>
            </w:r>
            <w:r w:rsidR="0087695A">
              <w:rPr>
                <w:color w:val="FF0000"/>
              </w:rPr>
              <w:t>, if applicable.</w:t>
            </w:r>
          </w:p>
        </w:tc>
        <w:tc>
          <w:tcPr>
            <w:tcW w:w="1304" w:type="dxa"/>
          </w:tcPr>
          <w:p w14:paraId="0F83AAB7" w14:textId="77777777" w:rsidR="00705761" w:rsidRPr="00455DD2" w:rsidRDefault="00705761" w:rsidP="0070576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>Please Review the Procurement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 submission of contracts</w:t>
            </w: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deadl</w:t>
            </w:r>
            <w:r w:rsidRPr="00455DD2">
              <w:rPr>
                <w:b/>
                <w:color w:val="FF0000"/>
                <w:sz w:val="20"/>
                <w:szCs w:val="20"/>
                <w:highlight w:val="yellow"/>
              </w:rPr>
              <w:t>ine</w:t>
            </w:r>
          </w:p>
        </w:tc>
      </w:tr>
      <w:tr w:rsidR="00705761" w:rsidRPr="00FC3A75" w14:paraId="752D8358" w14:textId="77777777" w:rsidTr="008C5FBF">
        <w:trPr>
          <w:trHeight w:val="557"/>
        </w:trPr>
        <w:tc>
          <w:tcPr>
            <w:tcW w:w="6390" w:type="dxa"/>
            <w:vAlign w:val="center"/>
          </w:tcPr>
          <w:p w14:paraId="263E65CF" w14:textId="5826A4E8" w:rsidR="00705761" w:rsidRPr="00FC3A75" w:rsidRDefault="00705761" w:rsidP="007057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The </w:t>
            </w:r>
            <w:r w:rsidRPr="00FC3A75">
              <w:rPr>
                <w:b/>
              </w:rPr>
              <w:t xml:space="preserve">State Board of Education </w:t>
            </w:r>
            <w:r>
              <w:rPr>
                <w:b/>
              </w:rPr>
              <w:t>Approval</w:t>
            </w:r>
            <w:r w:rsidR="00D9785B">
              <w:rPr>
                <w:b/>
              </w:rPr>
              <w:t xml:space="preserve"> </w:t>
            </w:r>
          </w:p>
        </w:tc>
        <w:tc>
          <w:tcPr>
            <w:tcW w:w="6796" w:type="dxa"/>
            <w:vAlign w:val="center"/>
          </w:tcPr>
          <w:p w14:paraId="42D46D59" w14:textId="187A32B5" w:rsidR="00705761" w:rsidRPr="00F40181" w:rsidRDefault="00806526" w:rsidP="0070576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Contract begin</w:t>
            </w:r>
            <w:r w:rsidR="009C205B">
              <w:rPr>
                <w:b/>
              </w:rPr>
              <w:t>, if applicable</w:t>
            </w:r>
            <w:r w:rsidR="00705761">
              <w:rPr>
                <w:b/>
              </w:rPr>
              <w:t xml:space="preserve"> </w:t>
            </w:r>
            <w:r w:rsidR="004421FD">
              <w:rPr>
                <w:b/>
              </w:rPr>
              <w:t>(Less than $75,000)</w:t>
            </w:r>
          </w:p>
        </w:tc>
        <w:tc>
          <w:tcPr>
            <w:tcW w:w="1304" w:type="dxa"/>
            <w:vAlign w:val="center"/>
          </w:tcPr>
          <w:p w14:paraId="6A73BD2E" w14:textId="77777777" w:rsidR="00705761" w:rsidRPr="00FC3A75" w:rsidRDefault="00705761" w:rsidP="00705761">
            <w:pPr>
              <w:spacing w:after="0" w:line="240" w:lineRule="auto"/>
              <w:rPr>
                <w:b/>
              </w:rPr>
            </w:pPr>
          </w:p>
        </w:tc>
      </w:tr>
      <w:tr w:rsidR="00705761" w:rsidRPr="00FC3A75" w14:paraId="0890FB79" w14:textId="77777777" w:rsidTr="008C5FBF">
        <w:trPr>
          <w:trHeight w:val="557"/>
        </w:trPr>
        <w:tc>
          <w:tcPr>
            <w:tcW w:w="6390" w:type="dxa"/>
            <w:vAlign w:val="center"/>
          </w:tcPr>
          <w:p w14:paraId="6E14CDEA" w14:textId="77777777" w:rsidR="00705761" w:rsidRPr="001B157F" w:rsidRDefault="00705761" w:rsidP="00705761">
            <w:pPr>
              <w:spacing w:after="0" w:line="240" w:lineRule="auto"/>
              <w:rPr>
                <w:b/>
                <w:color w:val="FF0000"/>
                <w:highlight w:val="cyan"/>
              </w:rPr>
            </w:pPr>
            <w:r w:rsidRPr="001B157F">
              <w:rPr>
                <w:b/>
                <w:color w:val="FF0000"/>
                <w:highlight w:val="cyan"/>
              </w:rPr>
              <w:t xml:space="preserve">PPRB Approval </w:t>
            </w:r>
          </w:p>
        </w:tc>
        <w:tc>
          <w:tcPr>
            <w:tcW w:w="6796" w:type="dxa"/>
            <w:vAlign w:val="center"/>
          </w:tcPr>
          <w:p w14:paraId="2F2C6918" w14:textId="63B68692" w:rsidR="00705761" w:rsidRPr="001B157F" w:rsidRDefault="00705761" w:rsidP="00705761">
            <w:pPr>
              <w:spacing w:after="0" w:line="240" w:lineRule="auto"/>
              <w:rPr>
                <w:b/>
                <w:color w:val="FF0000"/>
                <w:highlight w:val="cyan"/>
              </w:rPr>
            </w:pPr>
            <w:r w:rsidRPr="001B157F">
              <w:rPr>
                <w:b/>
                <w:color w:val="FF0000"/>
                <w:highlight w:val="cyan"/>
              </w:rPr>
              <w:t>Contract submission to PPRB for review</w:t>
            </w:r>
            <w:r w:rsidR="0087695A" w:rsidRPr="001B157F">
              <w:rPr>
                <w:b/>
                <w:color w:val="FF0000"/>
                <w:highlight w:val="cyan"/>
              </w:rPr>
              <w:t>, if applicable</w:t>
            </w:r>
            <w:r w:rsidR="004877F8" w:rsidRPr="001B157F">
              <w:rPr>
                <w:b/>
                <w:color w:val="FF0000"/>
                <w:highlight w:val="cyan"/>
              </w:rPr>
              <w:t xml:space="preserve"> (Over $75,000)</w:t>
            </w:r>
          </w:p>
        </w:tc>
        <w:tc>
          <w:tcPr>
            <w:tcW w:w="1304" w:type="dxa"/>
            <w:vAlign w:val="center"/>
          </w:tcPr>
          <w:p w14:paraId="55C88486" w14:textId="77777777" w:rsidR="00705761" w:rsidRPr="001B157F" w:rsidRDefault="00705761" w:rsidP="00705761">
            <w:pPr>
              <w:spacing w:after="0" w:line="240" w:lineRule="auto"/>
              <w:rPr>
                <w:b/>
                <w:color w:val="FF0000"/>
                <w:highlight w:val="cyan"/>
              </w:rPr>
            </w:pPr>
            <w:r w:rsidRPr="001B157F">
              <w:rPr>
                <w:b/>
                <w:color w:val="FF0000"/>
                <w:highlight w:val="cyan"/>
              </w:rPr>
              <w:t>30 Days</w:t>
            </w:r>
          </w:p>
        </w:tc>
      </w:tr>
    </w:tbl>
    <w:p w14:paraId="7F1C2AAA" w14:textId="77777777" w:rsidR="00FD2C42" w:rsidRPr="00381E57" w:rsidRDefault="00FD2C42" w:rsidP="00782637">
      <w:pPr>
        <w:spacing w:before="240"/>
        <w:rPr>
          <w:b/>
        </w:rPr>
      </w:pPr>
    </w:p>
    <w:sectPr w:rsidR="00FD2C42" w:rsidRPr="00381E57" w:rsidSect="00F52A1D">
      <w:headerReference w:type="default" r:id="rId11"/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0D27" w14:textId="77777777" w:rsidR="00750D45" w:rsidRDefault="00750D45" w:rsidP="00091F8E">
      <w:pPr>
        <w:spacing w:after="0" w:line="240" w:lineRule="auto"/>
      </w:pPr>
      <w:r>
        <w:separator/>
      </w:r>
    </w:p>
  </w:endnote>
  <w:endnote w:type="continuationSeparator" w:id="0">
    <w:p w14:paraId="4AE803C6" w14:textId="77777777" w:rsidR="00750D45" w:rsidRDefault="00750D45" w:rsidP="0009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D86F" w14:textId="77777777" w:rsidR="00750D45" w:rsidRDefault="00750D45" w:rsidP="00091F8E">
      <w:pPr>
        <w:spacing w:after="0" w:line="240" w:lineRule="auto"/>
      </w:pPr>
      <w:r>
        <w:separator/>
      </w:r>
    </w:p>
  </w:footnote>
  <w:footnote w:type="continuationSeparator" w:id="0">
    <w:p w14:paraId="3DB4AD37" w14:textId="77777777" w:rsidR="00750D45" w:rsidRDefault="00750D45" w:rsidP="0009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F130" w14:textId="7E029243" w:rsidR="00C029BB" w:rsidRPr="009559D1" w:rsidRDefault="00C029BB" w:rsidP="008C5FBF">
    <w:pPr>
      <w:pStyle w:val="Header"/>
      <w:ind w:right="-720"/>
      <w:jc w:val="right"/>
      <w:rPr>
        <w:sz w:val="24"/>
        <w:szCs w:val="24"/>
      </w:rPr>
    </w:pPr>
    <w:r>
      <w:rPr>
        <w:sz w:val="24"/>
        <w:szCs w:val="24"/>
      </w:rPr>
      <w:t xml:space="preserve">Revised </w:t>
    </w:r>
    <w:r w:rsidR="00BB3F69">
      <w:rPr>
        <w:sz w:val="24"/>
        <w:szCs w:val="24"/>
      </w:rPr>
      <w:t>8</w:t>
    </w:r>
    <w:r>
      <w:rPr>
        <w:sz w:val="24"/>
        <w:szCs w:val="24"/>
      </w:rPr>
      <w:t>/01/202</w:t>
    </w:r>
    <w:r w:rsidR="00BB3F69">
      <w:rPr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92"/>
    <w:rsid w:val="00005A9C"/>
    <w:rsid w:val="00015E5C"/>
    <w:rsid w:val="00017D03"/>
    <w:rsid w:val="000351A1"/>
    <w:rsid w:val="00035894"/>
    <w:rsid w:val="00037A41"/>
    <w:rsid w:val="000423FF"/>
    <w:rsid w:val="00063A63"/>
    <w:rsid w:val="00070952"/>
    <w:rsid w:val="00091F8E"/>
    <w:rsid w:val="00092C2A"/>
    <w:rsid w:val="000A38AB"/>
    <w:rsid w:val="000B3F38"/>
    <w:rsid w:val="000C5736"/>
    <w:rsid w:val="000D1FBD"/>
    <w:rsid w:val="000E5A15"/>
    <w:rsid w:val="000E6A87"/>
    <w:rsid w:val="000F57C2"/>
    <w:rsid w:val="000F763D"/>
    <w:rsid w:val="00115EB6"/>
    <w:rsid w:val="0011714E"/>
    <w:rsid w:val="001244D6"/>
    <w:rsid w:val="001477EB"/>
    <w:rsid w:val="001507AE"/>
    <w:rsid w:val="00172124"/>
    <w:rsid w:val="00182989"/>
    <w:rsid w:val="001A0668"/>
    <w:rsid w:val="001A18B5"/>
    <w:rsid w:val="001A31CC"/>
    <w:rsid w:val="001B157F"/>
    <w:rsid w:val="001B2932"/>
    <w:rsid w:val="001B2C32"/>
    <w:rsid w:val="001C74BA"/>
    <w:rsid w:val="001D7545"/>
    <w:rsid w:val="001E1C3A"/>
    <w:rsid w:val="001E25B3"/>
    <w:rsid w:val="001F3B8A"/>
    <w:rsid w:val="00213461"/>
    <w:rsid w:val="00240857"/>
    <w:rsid w:val="0024232C"/>
    <w:rsid w:val="00255BB1"/>
    <w:rsid w:val="0025744F"/>
    <w:rsid w:val="0026696A"/>
    <w:rsid w:val="00287169"/>
    <w:rsid w:val="002A19C2"/>
    <w:rsid w:val="002A24B8"/>
    <w:rsid w:val="002C43E1"/>
    <w:rsid w:val="002D2ADD"/>
    <w:rsid w:val="002D3DFC"/>
    <w:rsid w:val="002D5324"/>
    <w:rsid w:val="002E7603"/>
    <w:rsid w:val="003105C3"/>
    <w:rsid w:val="00310F65"/>
    <w:rsid w:val="0031166C"/>
    <w:rsid w:val="0032305B"/>
    <w:rsid w:val="003374CA"/>
    <w:rsid w:val="00344F87"/>
    <w:rsid w:val="00351E29"/>
    <w:rsid w:val="0035254E"/>
    <w:rsid w:val="003572A6"/>
    <w:rsid w:val="00363D3C"/>
    <w:rsid w:val="00363E68"/>
    <w:rsid w:val="00365B3D"/>
    <w:rsid w:val="00381E57"/>
    <w:rsid w:val="003B23FB"/>
    <w:rsid w:val="003D2C51"/>
    <w:rsid w:val="003E058E"/>
    <w:rsid w:val="003E77F1"/>
    <w:rsid w:val="003F0272"/>
    <w:rsid w:val="003F4BEB"/>
    <w:rsid w:val="00407B87"/>
    <w:rsid w:val="004110F3"/>
    <w:rsid w:val="004330D8"/>
    <w:rsid w:val="00434D62"/>
    <w:rsid w:val="00440B3E"/>
    <w:rsid w:val="0044155B"/>
    <w:rsid w:val="004421FD"/>
    <w:rsid w:val="00450484"/>
    <w:rsid w:val="00452419"/>
    <w:rsid w:val="00455DD2"/>
    <w:rsid w:val="00465F47"/>
    <w:rsid w:val="00486328"/>
    <w:rsid w:val="004877F8"/>
    <w:rsid w:val="00491F95"/>
    <w:rsid w:val="004A0FBC"/>
    <w:rsid w:val="004B495D"/>
    <w:rsid w:val="004D2EC6"/>
    <w:rsid w:val="004D5B26"/>
    <w:rsid w:val="004E7EA6"/>
    <w:rsid w:val="004F1F5D"/>
    <w:rsid w:val="0050606D"/>
    <w:rsid w:val="00515C5E"/>
    <w:rsid w:val="00522586"/>
    <w:rsid w:val="005232BB"/>
    <w:rsid w:val="0052676E"/>
    <w:rsid w:val="0053145D"/>
    <w:rsid w:val="00534C09"/>
    <w:rsid w:val="00546A27"/>
    <w:rsid w:val="005646D4"/>
    <w:rsid w:val="00594FD4"/>
    <w:rsid w:val="005A3550"/>
    <w:rsid w:val="005B2541"/>
    <w:rsid w:val="005C2967"/>
    <w:rsid w:val="005F11DB"/>
    <w:rsid w:val="005F338E"/>
    <w:rsid w:val="005F371D"/>
    <w:rsid w:val="00605195"/>
    <w:rsid w:val="00605466"/>
    <w:rsid w:val="006062FF"/>
    <w:rsid w:val="00615B69"/>
    <w:rsid w:val="006222DE"/>
    <w:rsid w:val="00623EAB"/>
    <w:rsid w:val="0063241D"/>
    <w:rsid w:val="00651E2C"/>
    <w:rsid w:val="006553A5"/>
    <w:rsid w:val="00660C2B"/>
    <w:rsid w:val="006643E0"/>
    <w:rsid w:val="00673944"/>
    <w:rsid w:val="00677C72"/>
    <w:rsid w:val="00677E39"/>
    <w:rsid w:val="0068424E"/>
    <w:rsid w:val="006913BE"/>
    <w:rsid w:val="00693466"/>
    <w:rsid w:val="006C6211"/>
    <w:rsid w:val="006C6823"/>
    <w:rsid w:val="006D68FD"/>
    <w:rsid w:val="006F033C"/>
    <w:rsid w:val="006F22D5"/>
    <w:rsid w:val="006F7372"/>
    <w:rsid w:val="00705761"/>
    <w:rsid w:val="007202A2"/>
    <w:rsid w:val="00727DAE"/>
    <w:rsid w:val="0073257D"/>
    <w:rsid w:val="00732C2A"/>
    <w:rsid w:val="007453E6"/>
    <w:rsid w:val="00747B55"/>
    <w:rsid w:val="00750D45"/>
    <w:rsid w:val="007668D0"/>
    <w:rsid w:val="00767C13"/>
    <w:rsid w:val="00780C34"/>
    <w:rsid w:val="00782637"/>
    <w:rsid w:val="007845C3"/>
    <w:rsid w:val="007908C9"/>
    <w:rsid w:val="00797150"/>
    <w:rsid w:val="00797C44"/>
    <w:rsid w:val="007A2771"/>
    <w:rsid w:val="007D182E"/>
    <w:rsid w:val="007D263C"/>
    <w:rsid w:val="0080025B"/>
    <w:rsid w:val="00802799"/>
    <w:rsid w:val="00802CD4"/>
    <w:rsid w:val="00805BE1"/>
    <w:rsid w:val="00806526"/>
    <w:rsid w:val="00812068"/>
    <w:rsid w:val="00831F9E"/>
    <w:rsid w:val="00833163"/>
    <w:rsid w:val="00857376"/>
    <w:rsid w:val="00857A4F"/>
    <w:rsid w:val="00865CDA"/>
    <w:rsid w:val="00867935"/>
    <w:rsid w:val="0087695A"/>
    <w:rsid w:val="008816A6"/>
    <w:rsid w:val="00892B31"/>
    <w:rsid w:val="008A35A0"/>
    <w:rsid w:val="008B5974"/>
    <w:rsid w:val="008C5FBF"/>
    <w:rsid w:val="008F1A7E"/>
    <w:rsid w:val="008F75CB"/>
    <w:rsid w:val="009051D4"/>
    <w:rsid w:val="00910751"/>
    <w:rsid w:val="0092015C"/>
    <w:rsid w:val="00931AFE"/>
    <w:rsid w:val="009559D1"/>
    <w:rsid w:val="00960C49"/>
    <w:rsid w:val="00971567"/>
    <w:rsid w:val="009729C8"/>
    <w:rsid w:val="0097509F"/>
    <w:rsid w:val="00975FFC"/>
    <w:rsid w:val="0098188E"/>
    <w:rsid w:val="00995105"/>
    <w:rsid w:val="009A4D7A"/>
    <w:rsid w:val="009C205B"/>
    <w:rsid w:val="009C4719"/>
    <w:rsid w:val="009D1808"/>
    <w:rsid w:val="009E3737"/>
    <w:rsid w:val="009F6824"/>
    <w:rsid w:val="00A151AD"/>
    <w:rsid w:val="00A15F41"/>
    <w:rsid w:val="00A329EC"/>
    <w:rsid w:val="00A32F7A"/>
    <w:rsid w:val="00A34186"/>
    <w:rsid w:val="00A476B9"/>
    <w:rsid w:val="00A477BF"/>
    <w:rsid w:val="00A54A48"/>
    <w:rsid w:val="00A61D49"/>
    <w:rsid w:val="00A7481E"/>
    <w:rsid w:val="00A870B5"/>
    <w:rsid w:val="00AA2D94"/>
    <w:rsid w:val="00AB546E"/>
    <w:rsid w:val="00AC254C"/>
    <w:rsid w:val="00AD67BA"/>
    <w:rsid w:val="00AE2179"/>
    <w:rsid w:val="00AE27CD"/>
    <w:rsid w:val="00AF19CB"/>
    <w:rsid w:val="00B0276B"/>
    <w:rsid w:val="00B02B08"/>
    <w:rsid w:val="00B03CA4"/>
    <w:rsid w:val="00B42D06"/>
    <w:rsid w:val="00B467C8"/>
    <w:rsid w:val="00B67F02"/>
    <w:rsid w:val="00B82E90"/>
    <w:rsid w:val="00B83F49"/>
    <w:rsid w:val="00B8708E"/>
    <w:rsid w:val="00BB1446"/>
    <w:rsid w:val="00BB3F69"/>
    <w:rsid w:val="00BC318C"/>
    <w:rsid w:val="00BF4D99"/>
    <w:rsid w:val="00BF7E57"/>
    <w:rsid w:val="00C029BB"/>
    <w:rsid w:val="00C0795E"/>
    <w:rsid w:val="00C17871"/>
    <w:rsid w:val="00C236C6"/>
    <w:rsid w:val="00C42C49"/>
    <w:rsid w:val="00C505CC"/>
    <w:rsid w:val="00C55E48"/>
    <w:rsid w:val="00C60199"/>
    <w:rsid w:val="00C61E02"/>
    <w:rsid w:val="00C6426F"/>
    <w:rsid w:val="00C64A31"/>
    <w:rsid w:val="00C64A99"/>
    <w:rsid w:val="00C72492"/>
    <w:rsid w:val="00C93A86"/>
    <w:rsid w:val="00CA0630"/>
    <w:rsid w:val="00CA48F3"/>
    <w:rsid w:val="00CA58C4"/>
    <w:rsid w:val="00CD2585"/>
    <w:rsid w:val="00D423A9"/>
    <w:rsid w:val="00D443D1"/>
    <w:rsid w:val="00D46B40"/>
    <w:rsid w:val="00D50E25"/>
    <w:rsid w:val="00D93B81"/>
    <w:rsid w:val="00D9785B"/>
    <w:rsid w:val="00DA4804"/>
    <w:rsid w:val="00DC53B5"/>
    <w:rsid w:val="00DE3B80"/>
    <w:rsid w:val="00DF4C89"/>
    <w:rsid w:val="00E207D2"/>
    <w:rsid w:val="00E41EA4"/>
    <w:rsid w:val="00E61626"/>
    <w:rsid w:val="00E63562"/>
    <w:rsid w:val="00E65C44"/>
    <w:rsid w:val="00E65FA8"/>
    <w:rsid w:val="00E70EE8"/>
    <w:rsid w:val="00E729CF"/>
    <w:rsid w:val="00E820DB"/>
    <w:rsid w:val="00E84360"/>
    <w:rsid w:val="00E919C7"/>
    <w:rsid w:val="00E953EA"/>
    <w:rsid w:val="00EB0399"/>
    <w:rsid w:val="00ED641E"/>
    <w:rsid w:val="00ED76ED"/>
    <w:rsid w:val="00F075A9"/>
    <w:rsid w:val="00F105C3"/>
    <w:rsid w:val="00F10BF4"/>
    <w:rsid w:val="00F23C2F"/>
    <w:rsid w:val="00F40181"/>
    <w:rsid w:val="00F40200"/>
    <w:rsid w:val="00F4257D"/>
    <w:rsid w:val="00F46137"/>
    <w:rsid w:val="00F52A1D"/>
    <w:rsid w:val="00F94349"/>
    <w:rsid w:val="00FB064F"/>
    <w:rsid w:val="00FB3B52"/>
    <w:rsid w:val="00FB4D60"/>
    <w:rsid w:val="00FC3A75"/>
    <w:rsid w:val="00FD2C42"/>
    <w:rsid w:val="00FF1C33"/>
    <w:rsid w:val="00FF468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4CF9D"/>
  <w15:chartTrackingRefBased/>
  <w15:docId w15:val="{EEAD1F3F-20FC-44D5-99C2-D7AC422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F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9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8E"/>
  </w:style>
  <w:style w:type="paragraph" w:styleId="Footer">
    <w:name w:val="footer"/>
    <w:basedOn w:val="Normal"/>
    <w:link w:val="FooterChar"/>
    <w:uiPriority w:val="99"/>
    <w:unhideWhenUsed/>
    <w:rsid w:val="0009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8E"/>
  </w:style>
  <w:style w:type="paragraph" w:styleId="BalloonText">
    <w:name w:val="Balloon Text"/>
    <w:basedOn w:val="Normal"/>
    <w:link w:val="BalloonTextChar"/>
    <w:uiPriority w:val="99"/>
    <w:semiHidden/>
    <w:unhideWhenUsed/>
    <w:rsid w:val="0072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0AF4ACC0EF146A25C6D678810CF2D" ma:contentTypeVersion="0" ma:contentTypeDescription="Create a new document." ma:contentTypeScope="" ma:versionID="8378cab74961549f7989d046dafbfdf2">
  <xsd:schema xmlns:xsd="http://www.w3.org/2001/XMLSchema" xmlns:xs="http://www.w3.org/2001/XMLSchema" xmlns:p="http://schemas.microsoft.com/office/2006/metadata/properties" xmlns:ns2="a1384169-0cbc-4e71-ad3c-186b79200aca" targetNamespace="http://schemas.microsoft.com/office/2006/metadata/properties" ma:root="true" ma:fieldsID="313f403e74786963d989da284b2466fa" ns2:_="">
    <xsd:import namespace="a1384169-0cbc-4e71-ad3c-186b79200a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84169-0cbc-4e71-ad3c-186b79200a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6C35C-19EA-478E-9579-B234348129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8E45D1-0A44-497B-87BC-2C88C38F18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DD6459A-406B-4D91-A82F-44926E610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02D87F-F836-45F2-9758-04AE7C27C9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23A312-81DB-4341-9538-244AA7987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84169-0cbc-4e71-ad3c-186b79200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Dept of Education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MCorley</dc:creator>
  <cp:keywords/>
  <cp:lastModifiedBy>Monique Corley</cp:lastModifiedBy>
  <cp:revision>97</cp:revision>
  <cp:lastPrinted>2017-03-21T18:22:00Z</cp:lastPrinted>
  <dcterms:created xsi:type="dcterms:W3CDTF">2021-05-13T18:21:00Z</dcterms:created>
  <dcterms:modified xsi:type="dcterms:W3CDTF">2022-08-03T16:23:00Z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CRS6DK47NY2S-83-56</vt:lpwstr>
  </property>
  <property fmtid="{D5CDD505-2E9C-101B-9397-08002B2CF9AE}" pid="3" name="_dlc_DocIdItemGuid">
    <vt:lpwstr>d22cc60b-b5d9-46f7-a3ee-b1a55c1f2ffc</vt:lpwstr>
  </property>
  <property fmtid="{D5CDD505-2E9C-101B-9397-08002B2CF9AE}" pid="4" name="_dlc_DocIdUrl">
    <vt:lpwstr>https://districtaccess.mde.k12.ms.us/procurement/_layouts/DocIdRedir.aspx?ID=CRS6DK47NY2S-83-56, CRS6DK47NY2S-83-56</vt:lpwstr>
  </property>
</Properties>
</file>