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45088526"/>
        <w:docPartObj>
          <w:docPartGallery w:val="Cover Pages"/>
          <w:docPartUnique/>
        </w:docPartObj>
      </w:sdtPr>
      <w:sdtEndPr>
        <w:rPr>
          <w:rFonts w:cs="Arial"/>
          <w:szCs w:val="24"/>
        </w:rPr>
      </w:sdtEndPr>
      <w:sdtContent>
        <w:bookmarkStart w:id="0" w:name="_GoBack" w:displacedByCustomXml="prev"/>
        <w:bookmarkEnd w:id="0" w:displacedByCustomXml="prev"/>
        <w:p w:rsidR="00561313" w:rsidRDefault="00561313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72"/>
          </w:tblGrid>
          <w:tr w:rsidR="0056131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61313" w:rsidRDefault="00561313">
                <w:pPr>
                  <w:pStyle w:val="NoSpacing"/>
                  <w:rPr>
                    <w:color w:val="365F91" w:themeColor="accent1" w:themeShade="BF"/>
                    <w:sz w:val="24"/>
                  </w:rPr>
                </w:pPr>
              </w:p>
            </w:tc>
          </w:tr>
          <w:tr w:rsidR="0056131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61313" w:rsidRDefault="00561313">
                <w:pPr>
                  <w:pStyle w:val="NoSpacing"/>
                  <w:rPr>
                    <w:color w:val="365F91" w:themeColor="accent1" w:themeShade="BF"/>
                    <w:sz w:val="24"/>
                  </w:rPr>
                </w:pPr>
              </w:p>
            </w:tc>
          </w:tr>
          <w:tr w:rsidR="00561313">
            <w:tc>
              <w:tcPr>
                <w:tcW w:w="7672" w:type="dxa"/>
              </w:tcPr>
              <w:p w:rsidR="00561313" w:rsidRDefault="00561313" w:rsidP="00561313">
                <w:pPr>
                  <w:pStyle w:val="NoSpacing"/>
                  <w:spacing w:line="216" w:lineRule="auto"/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</w:pPr>
              </w:p>
            </w:tc>
          </w:tr>
        </w:tbl>
        <w:p w:rsidR="00561313" w:rsidRDefault="00561313">
          <w:pPr>
            <w:rPr>
              <w:rFonts w:cs="Arial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A1192C" wp14:editId="0F4F5EF7">
                    <wp:simplePos x="0" y="0"/>
                    <wp:positionH relativeFrom="column">
                      <wp:posOffset>-523875</wp:posOffset>
                    </wp:positionH>
                    <wp:positionV relativeFrom="paragraph">
                      <wp:posOffset>376555</wp:posOffset>
                    </wp:positionV>
                    <wp:extent cx="7038975" cy="6048375"/>
                    <wp:effectExtent l="0" t="0" r="9525" b="952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38975" cy="6048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1313" w:rsidRDefault="00561313" w:rsidP="00561313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561313" w:rsidRDefault="009121A9" w:rsidP="00561313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24530" cy="1800225"/>
                                      <wp:effectExtent l="0" t="0" r="5080" b="0"/>
                                      <wp:docPr id="2" name="Picture 2" descr="C:\Users\blittle\AppData\Local\Microsoft\Windows\INetCache\Content.Word\MDEnewLOGOweb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blittle\AppData\Local\Microsoft\Windows\INetCache\Content.Word\MDEnewLOGOweb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33270" cy="18036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61313" w:rsidRDefault="00561313" w:rsidP="00561313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561313" w:rsidRDefault="00561313" w:rsidP="00561313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617F99" w:rsidRDefault="00561313" w:rsidP="00561313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FB1417">
                                  <w:rPr>
                                    <w:sz w:val="56"/>
                                    <w:szCs w:val="56"/>
                                  </w:rPr>
                                  <w:t xml:space="preserve">Application for State Approved </w:t>
                                </w:r>
                              </w:p>
                              <w:p w:rsidR="00561313" w:rsidRDefault="00561313" w:rsidP="00561313">
                                <w:pPr>
                                  <w:jc w:val="center"/>
                                </w:pPr>
                                <w:r w:rsidRPr="00FB1417">
                                  <w:rPr>
                                    <w:sz w:val="56"/>
                                    <w:szCs w:val="56"/>
                                  </w:rPr>
                                  <w:t>Restraint Training Program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A119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1.25pt;margin-top:29.65pt;width:554.25pt;height:476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" fillcolor="white [3201]" stroked="f" strokeweight=".5pt">
                    <v:textbox>
                      <w:txbxContent>
                        <w:p w:rsidR="00561313" w:rsidRDefault="00561313" w:rsidP="00561313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</w:p>
                        <w:p w:rsidR="00561313" w:rsidRDefault="009121A9" w:rsidP="00561313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24530" cy="1800225"/>
                                <wp:effectExtent l="0" t="0" r="5080" b="0"/>
                                <wp:docPr id="2" name="Picture 2" descr="C:\Users\blittle\AppData\Local\Microsoft\Windows\INetCache\Content.Word\MDEnewLOGOwe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blittle\AppData\Local\Microsoft\Windows\INetCache\Content.Word\MDEnewLOGOwe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3270" cy="18036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1313" w:rsidRDefault="00561313" w:rsidP="00561313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</w:p>
                        <w:p w:rsidR="00561313" w:rsidRDefault="00561313" w:rsidP="00561313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</w:p>
                        <w:p w:rsidR="00617F99" w:rsidRDefault="00561313" w:rsidP="00561313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FB1417">
                            <w:rPr>
                              <w:sz w:val="56"/>
                              <w:szCs w:val="56"/>
                            </w:rPr>
                            <w:t xml:space="preserve">Application for State Approved </w:t>
                          </w:r>
                        </w:p>
                        <w:p w:rsidR="00561313" w:rsidRDefault="00561313" w:rsidP="00561313">
                          <w:pPr>
                            <w:jc w:val="center"/>
                          </w:pPr>
                          <w:r w:rsidRPr="00FB1417">
                            <w:rPr>
                              <w:sz w:val="56"/>
                              <w:szCs w:val="56"/>
                            </w:rPr>
                            <w:t>Restraint Training Program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Arial"/>
              <w:szCs w:val="24"/>
            </w:rPr>
            <w:br w:type="page"/>
          </w:r>
        </w:p>
      </w:sdtContent>
    </w:sdt>
    <w:p w:rsidR="00FB1417" w:rsidRDefault="00FB14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E80BF" wp14:editId="66FDCC57">
                <wp:simplePos x="0" y="0"/>
                <wp:positionH relativeFrom="column">
                  <wp:posOffset>-533400</wp:posOffset>
                </wp:positionH>
                <wp:positionV relativeFrom="paragraph">
                  <wp:posOffset>-816429</wp:posOffset>
                </wp:positionV>
                <wp:extent cx="7195457" cy="20029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457" cy="2002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66"/>
                              <w:gridCol w:w="4582"/>
                            </w:tblGrid>
                            <w:tr w:rsidR="00FB1417" w:rsidTr="00FB1417">
                              <w:tc>
                                <w:tcPr>
                                  <w:tcW w:w="5524" w:type="dxa"/>
                                </w:tcPr>
                                <w:p w:rsidR="00FB1417" w:rsidRDefault="009121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627003" wp14:editId="3B7009F8">
                                        <wp:extent cx="4087368" cy="1591056"/>
                                        <wp:effectExtent l="0" t="0" r="8890" b="9525"/>
                                        <wp:docPr id="3" name="Picture 3" descr="C:\Users\blittle\AppData\Local\Microsoft\Windows\INetCache\Content.Word\MDEnewLOGOwe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blittle\AppData\Local\Microsoft\Windows\INetCache\Content.Word\MDEnewLOGOwe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87368" cy="15910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4" w:type="dxa"/>
                                </w:tcPr>
                                <w:p w:rsidR="00FB1417" w:rsidRPr="009121A9" w:rsidRDefault="00FB1417" w:rsidP="00FB1417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9121A9">
                                    <w:rPr>
                                      <w:sz w:val="52"/>
                                      <w:szCs w:val="52"/>
                                    </w:rPr>
                                    <w:t>Application for State Approved Restraint Training Program</w:t>
                                  </w:r>
                                </w:p>
                              </w:tc>
                            </w:tr>
                          </w:tbl>
                          <w:p w:rsidR="00FB1417" w:rsidRDefault="00FB14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E80BF" id="Text Box 1" o:spid="_x0000_s1027" type="#_x0000_t202" style="position:absolute;margin-left:-42pt;margin-top:-64.3pt;width:566.55pt;height:157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66"/>
                        <w:gridCol w:w="4582"/>
                      </w:tblGrid>
                      <w:tr w:rsidR="00FB1417" w:rsidTr="00FB1417">
                        <w:tc>
                          <w:tcPr>
                            <w:tcW w:w="5524" w:type="dxa"/>
                          </w:tcPr>
                          <w:p w:rsidR="00FB1417" w:rsidRDefault="009121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27003" wp14:editId="3B7009F8">
                                  <wp:extent cx="4087368" cy="1591056"/>
                                  <wp:effectExtent l="0" t="0" r="8890" b="9525"/>
                                  <wp:docPr id="3" name="Picture 3" descr="C:\Users\blittle\AppData\Local\Microsoft\Windows\INetCache\Content.Word\MDEnewLOGO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little\AppData\Local\Microsoft\Windows\INetCache\Content.Word\MDEnewLOGO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7368" cy="1591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4" w:type="dxa"/>
                          </w:tcPr>
                          <w:p w:rsidR="00FB1417" w:rsidRPr="009121A9" w:rsidRDefault="00FB1417" w:rsidP="00FB141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121A9">
                              <w:rPr>
                                <w:sz w:val="52"/>
                                <w:szCs w:val="52"/>
                              </w:rPr>
                              <w:t>Application for State Approved Restraint Training Program</w:t>
                            </w:r>
                          </w:p>
                        </w:tc>
                      </w:tr>
                    </w:tbl>
                    <w:p w:rsidR="00FB1417" w:rsidRDefault="00FB1417"/>
                  </w:txbxContent>
                </v:textbox>
              </v:shape>
            </w:pict>
          </mc:Fallback>
        </mc:AlternateContent>
      </w:r>
    </w:p>
    <w:p w:rsidR="00FB1417" w:rsidRDefault="00FB1417"/>
    <w:p w:rsidR="00FB1417" w:rsidRDefault="00FB1417"/>
    <w:p w:rsidR="00FB1417" w:rsidRDefault="00886C4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952536" wp14:editId="41C148E8">
                <wp:simplePos x="0" y="0"/>
                <wp:positionH relativeFrom="column">
                  <wp:posOffset>-71252</wp:posOffset>
                </wp:positionH>
                <wp:positionV relativeFrom="paragraph">
                  <wp:posOffset>1585488</wp:posOffset>
                </wp:positionV>
                <wp:extent cx="6270171" cy="2671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171" cy="26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C41" w:rsidRDefault="00886C41" w:rsidP="00886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2536" id="Text Box 6" o:spid="_x0000_s1028" type="#_x0000_t202" style="position:absolute;margin-left:-5.6pt;margin-top:124.85pt;width:493.7pt;height:21.0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" fillcolor="white [3201]" stroked="f" strokeweight=".5pt">
                <v:textbox>
                  <w:txbxContent>
                    <w:p w:rsidR="00886C41" w:rsidRDefault="00886C41" w:rsidP="00886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"/>
        <w:gridCol w:w="9354"/>
      </w:tblGrid>
      <w:tr w:rsidR="00F970C0" w:rsidRPr="005717AA" w:rsidTr="00160609">
        <w:trPr>
          <w:trHeight w:val="16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70C0" w:rsidRPr="005717AA" w:rsidRDefault="00F970C0" w:rsidP="00691545">
            <w:pPr>
              <w:jc w:val="right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9340" w:type="dxa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9643" w:type="dxa"/>
              <w:tblLook w:val="04A0" w:firstRow="1" w:lastRow="0" w:firstColumn="1" w:lastColumn="0" w:noHBand="0" w:noVBand="1"/>
            </w:tblPr>
            <w:tblGrid>
              <w:gridCol w:w="874"/>
              <w:gridCol w:w="3609"/>
              <w:gridCol w:w="999"/>
              <w:gridCol w:w="4161"/>
            </w:tblGrid>
            <w:tr w:rsidR="00F970C0" w:rsidRPr="005717AA" w:rsidTr="00F970C0">
              <w:trPr>
                <w:trHeight w:val="529"/>
              </w:trPr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0C0" w:rsidRPr="005717AA" w:rsidRDefault="00F970C0" w:rsidP="00802D03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5717AA">
                    <w:rPr>
                      <w:rFonts w:cs="Arial"/>
                      <w:b/>
                      <w:szCs w:val="24"/>
                      <w:vertAlign w:val="superscript"/>
                    </w:rPr>
                    <w:t>Program Title:</w:t>
                  </w:r>
                </w:p>
              </w:tc>
              <w:tc>
                <w:tcPr>
                  <w:tcW w:w="3695" w:type="dxa"/>
                  <w:tcBorders>
                    <w:top w:val="nil"/>
                    <w:left w:val="nil"/>
                    <w:right w:val="nil"/>
                  </w:tcBorders>
                </w:tcPr>
                <w:p w:rsidR="00F970C0" w:rsidRPr="005717AA" w:rsidRDefault="00F970C0" w:rsidP="00802D03">
                  <w:pPr>
                    <w:jc w:val="center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0C0" w:rsidRPr="005717AA" w:rsidRDefault="00F970C0" w:rsidP="00F970C0">
                  <w:pPr>
                    <w:jc w:val="right"/>
                    <w:rPr>
                      <w:rFonts w:cs="Arial"/>
                      <w:b/>
                      <w:szCs w:val="24"/>
                      <w:vertAlign w:val="superscript"/>
                    </w:rPr>
                  </w:pPr>
                  <w:r w:rsidRPr="005717AA">
                    <w:rPr>
                      <w:rFonts w:cs="Arial"/>
                      <w:b/>
                      <w:szCs w:val="24"/>
                      <w:vertAlign w:val="superscript"/>
                    </w:rPr>
                    <w:t xml:space="preserve">Date </w:t>
                  </w:r>
                </w:p>
                <w:p w:rsidR="00F970C0" w:rsidRPr="005717AA" w:rsidRDefault="00F970C0" w:rsidP="00F970C0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5717AA">
                    <w:rPr>
                      <w:rFonts w:cs="Arial"/>
                      <w:b/>
                      <w:szCs w:val="24"/>
                      <w:vertAlign w:val="superscript"/>
                    </w:rPr>
                    <w:t>Submitted</w:t>
                  </w: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F970C0" w:rsidRPr="005717AA" w:rsidRDefault="00995FD5" w:rsidP="00802D03">
                  <w:pPr>
                    <w:jc w:val="center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2F16C047" wp14:editId="16DB2F06">
                            <wp:simplePos x="0" y="0"/>
                            <wp:positionH relativeFrom="column">
                              <wp:posOffset>2228399</wp:posOffset>
                            </wp:positionH>
                            <wp:positionV relativeFrom="paragraph">
                              <wp:posOffset>-247015</wp:posOffset>
                            </wp:positionV>
                            <wp:extent cx="889820" cy="1823884"/>
                            <wp:effectExtent l="0" t="0" r="5715" b="508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89820" cy="18238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95FD5" w:rsidRDefault="00995FD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16C047" id="Text Box 7" o:spid="_x0000_s1029" type="#_x0000_t202" style="position:absolute;left:0;text-align:left;margin-left:175.45pt;margin-top:-19.45pt;width:70.05pt;height:14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" fillcolor="white [3201]" stroked="f" strokeweight=".5pt">
                            <v:textbox>
                              <w:txbxContent>
                                <w:p w:rsidR="00995FD5" w:rsidRDefault="00995FD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970C0" w:rsidRPr="005717AA" w:rsidTr="00F970C0">
              <w:trPr>
                <w:trHeight w:val="529"/>
              </w:trPr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0C0" w:rsidRPr="005717AA" w:rsidRDefault="00F970C0" w:rsidP="00802D03">
                  <w:pPr>
                    <w:jc w:val="center"/>
                    <w:rPr>
                      <w:rFonts w:cs="Arial"/>
                      <w:b/>
                      <w:szCs w:val="24"/>
                      <w:vertAlign w:val="superscript"/>
                    </w:rPr>
                  </w:pPr>
                  <w:r w:rsidRPr="005717AA">
                    <w:rPr>
                      <w:rFonts w:cs="Arial"/>
                      <w:b/>
                      <w:szCs w:val="24"/>
                      <w:vertAlign w:val="superscript"/>
                    </w:rPr>
                    <w:t>Contact Person:</w:t>
                  </w:r>
                </w:p>
              </w:tc>
              <w:tc>
                <w:tcPr>
                  <w:tcW w:w="3695" w:type="dxa"/>
                  <w:tcBorders>
                    <w:left w:val="nil"/>
                    <w:right w:val="nil"/>
                  </w:tcBorders>
                </w:tcPr>
                <w:p w:rsidR="00F970C0" w:rsidRPr="005717AA" w:rsidRDefault="00F970C0" w:rsidP="00802D03">
                  <w:pPr>
                    <w:jc w:val="center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0C0" w:rsidRPr="005717AA" w:rsidRDefault="00F970C0" w:rsidP="00F970C0">
                  <w:pPr>
                    <w:jc w:val="right"/>
                    <w:rPr>
                      <w:rFonts w:cs="Arial"/>
                      <w:b/>
                      <w:szCs w:val="24"/>
                      <w:vertAlign w:val="superscript"/>
                    </w:rPr>
                  </w:pPr>
                  <w:r w:rsidRPr="005717AA">
                    <w:rPr>
                      <w:rFonts w:cs="Arial"/>
                      <w:b/>
                      <w:szCs w:val="24"/>
                      <w:vertAlign w:val="superscript"/>
                    </w:rPr>
                    <w:t xml:space="preserve">Email </w:t>
                  </w:r>
                </w:p>
                <w:p w:rsidR="00F970C0" w:rsidRPr="005717AA" w:rsidRDefault="00F970C0" w:rsidP="00F970C0">
                  <w:pPr>
                    <w:jc w:val="right"/>
                    <w:rPr>
                      <w:rFonts w:cs="Arial"/>
                      <w:b/>
                      <w:szCs w:val="24"/>
                      <w:vertAlign w:val="superscript"/>
                    </w:rPr>
                  </w:pPr>
                  <w:r w:rsidRPr="005717AA">
                    <w:rPr>
                      <w:rFonts w:cs="Arial"/>
                      <w:b/>
                      <w:szCs w:val="24"/>
                      <w:vertAlign w:val="superscript"/>
                    </w:rPr>
                    <w:t>Address:</w:t>
                  </w:r>
                </w:p>
              </w:tc>
              <w:tc>
                <w:tcPr>
                  <w:tcW w:w="4262" w:type="dxa"/>
                  <w:tcBorders>
                    <w:left w:val="nil"/>
                    <w:right w:val="single" w:sz="4" w:space="0" w:color="auto"/>
                  </w:tcBorders>
                </w:tcPr>
                <w:p w:rsidR="00F970C0" w:rsidRPr="005717AA" w:rsidRDefault="00F970C0" w:rsidP="00802D03">
                  <w:pPr>
                    <w:jc w:val="center"/>
                    <w:rPr>
                      <w:rFonts w:cs="Arial"/>
                      <w:szCs w:val="24"/>
                    </w:rPr>
                  </w:pPr>
                </w:p>
              </w:tc>
            </w:tr>
            <w:tr w:rsidR="00160609" w:rsidRPr="005717AA" w:rsidTr="00F970C0">
              <w:trPr>
                <w:trHeight w:val="529"/>
              </w:trPr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0609" w:rsidRPr="005717AA" w:rsidRDefault="00886C41" w:rsidP="00802D03">
                  <w:pPr>
                    <w:jc w:val="center"/>
                    <w:rPr>
                      <w:rFonts w:cs="Arial"/>
                      <w:b/>
                      <w:szCs w:val="24"/>
                      <w:vertAlign w:val="superscript"/>
                    </w:rPr>
                  </w:pPr>
                  <w:r w:rsidRPr="005717AA">
                    <w:rPr>
                      <w:rFonts w:cs="Arial"/>
                      <w:b/>
                      <w:szCs w:val="24"/>
                      <w:vertAlign w:val="superscript"/>
                    </w:rPr>
                    <w:t>Phone Number:</w:t>
                  </w:r>
                </w:p>
              </w:tc>
              <w:tc>
                <w:tcPr>
                  <w:tcW w:w="3695" w:type="dxa"/>
                  <w:tcBorders>
                    <w:left w:val="nil"/>
                    <w:right w:val="nil"/>
                  </w:tcBorders>
                </w:tcPr>
                <w:p w:rsidR="00160609" w:rsidRPr="005717AA" w:rsidRDefault="00160609" w:rsidP="00802D03">
                  <w:pPr>
                    <w:jc w:val="center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0609" w:rsidRPr="005717AA" w:rsidRDefault="00886C41" w:rsidP="00F970C0">
                  <w:pPr>
                    <w:jc w:val="right"/>
                    <w:rPr>
                      <w:rFonts w:cs="Arial"/>
                      <w:b/>
                      <w:szCs w:val="24"/>
                      <w:vertAlign w:val="superscript"/>
                    </w:rPr>
                  </w:pPr>
                  <w:r w:rsidRPr="005717AA">
                    <w:rPr>
                      <w:rFonts w:cs="Arial"/>
                      <w:b/>
                      <w:szCs w:val="24"/>
                      <w:vertAlign w:val="superscript"/>
                    </w:rPr>
                    <w:t>Mailing Address:</w:t>
                  </w:r>
                </w:p>
              </w:tc>
              <w:tc>
                <w:tcPr>
                  <w:tcW w:w="4262" w:type="dxa"/>
                  <w:tcBorders>
                    <w:left w:val="nil"/>
                    <w:right w:val="single" w:sz="4" w:space="0" w:color="auto"/>
                  </w:tcBorders>
                </w:tcPr>
                <w:p w:rsidR="00160609" w:rsidRPr="005717AA" w:rsidRDefault="00160609" w:rsidP="00802D03">
                  <w:pPr>
                    <w:jc w:val="center"/>
                    <w:rPr>
                      <w:rFonts w:cs="Arial"/>
                      <w:szCs w:val="24"/>
                    </w:rPr>
                  </w:pPr>
                </w:p>
              </w:tc>
            </w:tr>
            <w:tr w:rsidR="00F970C0" w:rsidRPr="005717AA" w:rsidTr="00F970C0">
              <w:trPr>
                <w:trHeight w:val="683"/>
              </w:trPr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0C0" w:rsidRPr="005717AA" w:rsidRDefault="00F970C0" w:rsidP="00802D03">
                  <w:pPr>
                    <w:jc w:val="center"/>
                    <w:rPr>
                      <w:rFonts w:cs="Arial"/>
                      <w:b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95" w:type="dxa"/>
                  <w:tcBorders>
                    <w:left w:val="nil"/>
                    <w:right w:val="nil"/>
                  </w:tcBorders>
                </w:tcPr>
                <w:p w:rsidR="00F970C0" w:rsidRPr="005717AA" w:rsidRDefault="00F970C0" w:rsidP="00802D03">
                  <w:pPr>
                    <w:jc w:val="center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0C0" w:rsidRPr="005717AA" w:rsidRDefault="00F970C0" w:rsidP="00F970C0">
                  <w:pPr>
                    <w:jc w:val="right"/>
                    <w:rPr>
                      <w:rFonts w:cs="Arial"/>
                      <w:b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4262" w:type="dxa"/>
                  <w:tcBorders>
                    <w:left w:val="nil"/>
                    <w:right w:val="single" w:sz="4" w:space="0" w:color="auto"/>
                  </w:tcBorders>
                </w:tcPr>
                <w:p w:rsidR="00F970C0" w:rsidRPr="005717AA" w:rsidRDefault="00F970C0" w:rsidP="00802D03">
                  <w:pPr>
                    <w:jc w:val="center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F970C0" w:rsidRPr="005717AA" w:rsidRDefault="00F970C0" w:rsidP="00802D03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802D03" w:rsidRPr="005717AA" w:rsidRDefault="00886C41" w:rsidP="00617F99">
      <w:pPr>
        <w:jc w:val="both"/>
        <w:rPr>
          <w:rFonts w:cs="Arial"/>
          <w:szCs w:val="24"/>
        </w:rPr>
      </w:pPr>
      <w:r w:rsidRPr="005717AA">
        <w:rPr>
          <w:rFonts w:cs="Arial"/>
          <w:szCs w:val="24"/>
        </w:rPr>
        <w:t xml:space="preserve">In April </w:t>
      </w:r>
      <w:r w:rsidR="00FF6C98">
        <w:rPr>
          <w:rFonts w:cs="Arial"/>
          <w:szCs w:val="24"/>
        </w:rPr>
        <w:t>21,</w:t>
      </w:r>
      <w:r w:rsidRPr="005717AA">
        <w:rPr>
          <w:rFonts w:cs="Arial"/>
          <w:szCs w:val="24"/>
        </w:rPr>
        <w:t xml:space="preserve"> 2016</w:t>
      </w:r>
      <w:r w:rsidR="00617F99">
        <w:rPr>
          <w:rFonts w:cs="Arial"/>
          <w:szCs w:val="24"/>
        </w:rPr>
        <w:t>,</w:t>
      </w:r>
      <w:r w:rsidRPr="005717AA">
        <w:rPr>
          <w:rFonts w:cs="Arial"/>
          <w:szCs w:val="24"/>
        </w:rPr>
        <w:t xml:space="preserve"> the Mississippi State Board of Education </w:t>
      </w:r>
      <w:r w:rsidR="00365E31" w:rsidRPr="005717AA">
        <w:rPr>
          <w:rFonts w:cs="Arial"/>
          <w:szCs w:val="24"/>
        </w:rPr>
        <w:t xml:space="preserve">(MBE) </w:t>
      </w:r>
      <w:r w:rsidRPr="005717AA">
        <w:rPr>
          <w:rFonts w:cs="Arial"/>
          <w:szCs w:val="24"/>
        </w:rPr>
        <w:t xml:space="preserve">adopted Miss. Admin. Code Pt. 3, Ch. 38, R. 38.13. </w:t>
      </w:r>
      <w:r w:rsidR="00691545" w:rsidRPr="005717AA">
        <w:rPr>
          <w:rFonts w:cs="Arial"/>
          <w:szCs w:val="24"/>
        </w:rPr>
        <w:t xml:space="preserve">School districts that </w:t>
      </w:r>
      <w:r w:rsidR="00365E31" w:rsidRPr="005717AA">
        <w:rPr>
          <w:rFonts w:cs="Arial"/>
          <w:szCs w:val="24"/>
        </w:rPr>
        <w:t xml:space="preserve">elect to include </w:t>
      </w:r>
      <w:r w:rsidR="00691545" w:rsidRPr="005717AA">
        <w:rPr>
          <w:rFonts w:cs="Arial"/>
          <w:szCs w:val="24"/>
        </w:rPr>
        <w:t xml:space="preserve">restraint and seclusion </w:t>
      </w:r>
      <w:r w:rsidR="00365E31" w:rsidRPr="005717AA">
        <w:rPr>
          <w:rFonts w:cs="Arial"/>
          <w:szCs w:val="24"/>
        </w:rPr>
        <w:t xml:space="preserve">through adopted local school board policy </w:t>
      </w:r>
      <w:r w:rsidRPr="005717AA">
        <w:rPr>
          <w:rFonts w:cs="Arial"/>
          <w:szCs w:val="24"/>
        </w:rPr>
        <w:t>must</w:t>
      </w:r>
      <w:r w:rsidR="00691545" w:rsidRPr="005717AA">
        <w:rPr>
          <w:rFonts w:cs="Arial"/>
          <w:szCs w:val="24"/>
        </w:rPr>
        <w:t xml:space="preserve"> ensure that staff members are trained in the use of restraint. </w:t>
      </w:r>
      <w:r w:rsidRPr="005717AA">
        <w:rPr>
          <w:rFonts w:cs="Arial"/>
          <w:szCs w:val="24"/>
        </w:rPr>
        <w:t>The Mississippi Department of Education</w:t>
      </w:r>
      <w:r w:rsidR="00FF6C98">
        <w:rPr>
          <w:rFonts w:cs="Arial"/>
          <w:szCs w:val="24"/>
        </w:rPr>
        <w:t xml:space="preserve"> (MDE)</w:t>
      </w:r>
      <w:r w:rsidRPr="005717AA">
        <w:rPr>
          <w:rFonts w:cs="Arial"/>
          <w:szCs w:val="24"/>
        </w:rPr>
        <w:t>, Office of Safe &amp; Orderly Schools</w:t>
      </w:r>
      <w:r w:rsidR="00EC4A05" w:rsidRPr="005717AA">
        <w:rPr>
          <w:rFonts w:cs="Arial"/>
          <w:szCs w:val="24"/>
        </w:rPr>
        <w:t xml:space="preserve"> is releasing the enclosed application for those vendors who wish to be included in the </w:t>
      </w:r>
      <w:r w:rsidR="005717AA" w:rsidRPr="005717AA">
        <w:rPr>
          <w:rFonts w:cs="Arial"/>
          <w:szCs w:val="24"/>
        </w:rPr>
        <w:t xml:space="preserve">list of eligible </w:t>
      </w:r>
      <w:r w:rsidR="00995FD5">
        <w:rPr>
          <w:rFonts w:cs="Arial"/>
          <w:szCs w:val="24"/>
        </w:rPr>
        <w:t>training provider</w:t>
      </w:r>
      <w:r w:rsidR="005717AA" w:rsidRPr="005717AA">
        <w:rPr>
          <w:rFonts w:cs="Arial"/>
          <w:szCs w:val="24"/>
        </w:rPr>
        <w:t xml:space="preserve">s available to </w:t>
      </w:r>
      <w:r w:rsidR="00FF6C98">
        <w:rPr>
          <w:rFonts w:cs="Arial"/>
          <w:szCs w:val="24"/>
        </w:rPr>
        <w:t>Local</w:t>
      </w:r>
      <w:r w:rsidR="005717AA" w:rsidRPr="005717AA">
        <w:rPr>
          <w:rFonts w:cs="Arial"/>
          <w:szCs w:val="24"/>
        </w:rPr>
        <w:t xml:space="preserve"> School Districts.</w:t>
      </w:r>
      <w:r w:rsidR="00365E31" w:rsidRPr="005717AA">
        <w:rPr>
          <w:rFonts w:cs="Arial"/>
          <w:szCs w:val="24"/>
        </w:rPr>
        <w:t xml:space="preserve">  </w:t>
      </w:r>
      <w:r w:rsidR="00691545" w:rsidRPr="005717AA">
        <w:rPr>
          <w:rFonts w:cs="Arial"/>
          <w:szCs w:val="24"/>
        </w:rPr>
        <w:t xml:space="preserve">This training shall be provided as part of a program which addresses a full continuum of positive behavioral intervention strategies, crisis intervention, and de-escalation techniques. </w:t>
      </w:r>
    </w:p>
    <w:p w:rsidR="00802D03" w:rsidRPr="005717AA" w:rsidRDefault="00691545" w:rsidP="00617F99">
      <w:pPr>
        <w:jc w:val="both"/>
        <w:rPr>
          <w:rFonts w:cs="Arial"/>
          <w:szCs w:val="24"/>
        </w:rPr>
      </w:pPr>
      <w:r w:rsidRPr="005717AA">
        <w:rPr>
          <w:rFonts w:cs="Arial"/>
          <w:szCs w:val="24"/>
        </w:rPr>
        <w:t xml:space="preserve">Absent an imminent danger to health or safety, physical restraint shall only be practiced by staff trained in the physical restraint approach adopted by the local school district. </w:t>
      </w:r>
    </w:p>
    <w:p w:rsidR="00802D03" w:rsidRPr="005717AA" w:rsidRDefault="00691545" w:rsidP="00617F99">
      <w:pPr>
        <w:jc w:val="both"/>
        <w:rPr>
          <w:rFonts w:cs="Arial"/>
          <w:szCs w:val="24"/>
        </w:rPr>
      </w:pPr>
      <w:r w:rsidRPr="005717AA">
        <w:rPr>
          <w:rFonts w:cs="Arial"/>
          <w:szCs w:val="24"/>
        </w:rPr>
        <w:t xml:space="preserve">The </w:t>
      </w:r>
      <w:r w:rsidR="00FF6C98">
        <w:rPr>
          <w:rFonts w:cs="Arial"/>
          <w:szCs w:val="24"/>
        </w:rPr>
        <w:t>MDE</w:t>
      </w:r>
      <w:r w:rsidRPr="005717AA">
        <w:rPr>
          <w:rFonts w:cs="Arial"/>
          <w:szCs w:val="24"/>
        </w:rPr>
        <w:t xml:space="preserve"> does not endorse a particular training program. The local school district shall select programs which are approved by the MDE and those that are founded on evidence-based techniques which focus on: </w:t>
      </w:r>
    </w:p>
    <w:p w:rsidR="00802D03" w:rsidRPr="005717AA" w:rsidRDefault="00691545" w:rsidP="00FB141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717AA">
        <w:rPr>
          <w:rFonts w:cs="Arial"/>
          <w:szCs w:val="24"/>
        </w:rPr>
        <w:t>Certification for school personnel and recertificat</w:t>
      </w:r>
      <w:r w:rsidR="00617F99">
        <w:rPr>
          <w:rFonts w:cs="Arial"/>
          <w:szCs w:val="24"/>
        </w:rPr>
        <w:t xml:space="preserve">ion as required by the training </w:t>
      </w:r>
      <w:r w:rsidRPr="005717AA">
        <w:rPr>
          <w:rFonts w:cs="Arial"/>
          <w:szCs w:val="24"/>
        </w:rPr>
        <w:t xml:space="preserve">program; </w:t>
      </w:r>
    </w:p>
    <w:p w:rsidR="00802D03" w:rsidRPr="005717AA" w:rsidRDefault="00691545" w:rsidP="00FB141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717AA">
        <w:rPr>
          <w:rFonts w:cs="Arial"/>
          <w:szCs w:val="24"/>
        </w:rPr>
        <w:t xml:space="preserve">Preventing the need for restraint; </w:t>
      </w:r>
    </w:p>
    <w:p w:rsidR="00802D03" w:rsidRPr="005717AA" w:rsidRDefault="00691545" w:rsidP="00FB141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717AA">
        <w:rPr>
          <w:rFonts w:cs="Arial"/>
          <w:szCs w:val="24"/>
        </w:rPr>
        <w:t xml:space="preserve">Training in first aid; </w:t>
      </w:r>
    </w:p>
    <w:p w:rsidR="00802D03" w:rsidRPr="005717AA" w:rsidRDefault="00691545" w:rsidP="00FB141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717AA">
        <w:rPr>
          <w:rFonts w:cs="Arial"/>
          <w:szCs w:val="24"/>
        </w:rPr>
        <w:t xml:space="preserve">Identification of antecedent behaviors; </w:t>
      </w:r>
    </w:p>
    <w:p w:rsidR="00802D03" w:rsidRPr="005717AA" w:rsidRDefault="00691545" w:rsidP="00FB141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717AA">
        <w:rPr>
          <w:rFonts w:cs="Arial"/>
          <w:szCs w:val="24"/>
        </w:rPr>
        <w:t>Use of positive behavior supports, de-escal</w:t>
      </w:r>
      <w:r w:rsidR="00802D03" w:rsidRPr="005717AA">
        <w:rPr>
          <w:rFonts w:cs="Arial"/>
          <w:szCs w:val="24"/>
        </w:rPr>
        <w:t>ation, and conflict management;</w:t>
      </w:r>
    </w:p>
    <w:p w:rsidR="00EC4A05" w:rsidRPr="005717AA" w:rsidRDefault="00691545" w:rsidP="005717AA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717AA">
        <w:rPr>
          <w:rFonts w:cs="Arial"/>
          <w:szCs w:val="24"/>
        </w:rPr>
        <w:t>Keeping staff and students safe during required restraints.</w:t>
      </w:r>
      <w:r w:rsidR="00802D03" w:rsidRPr="005717AA">
        <w:rPr>
          <w:rFonts w:cs="Arial"/>
          <w:szCs w:val="24"/>
        </w:rPr>
        <w:t xml:space="preserve"> </w:t>
      </w:r>
    </w:p>
    <w:p w:rsidR="005717AA" w:rsidRDefault="005717AA" w:rsidP="00310D50">
      <w:pPr>
        <w:jc w:val="both"/>
        <w:rPr>
          <w:rFonts w:cs="Arial"/>
          <w:b/>
          <w:szCs w:val="24"/>
        </w:rPr>
      </w:pPr>
    </w:p>
    <w:p w:rsidR="00FB4985" w:rsidRDefault="00DF314C" w:rsidP="00310D50">
      <w:pPr>
        <w:jc w:val="both"/>
        <w:rPr>
          <w:rFonts w:cs="Arial"/>
          <w:szCs w:val="24"/>
        </w:rPr>
      </w:pPr>
      <w:r w:rsidRPr="005717AA">
        <w:rPr>
          <w:rFonts w:cs="Arial"/>
          <w:b/>
          <w:szCs w:val="24"/>
        </w:rPr>
        <w:lastRenderedPageBreak/>
        <w:t xml:space="preserve">Prior to completing this </w:t>
      </w:r>
      <w:r w:rsidR="00EC1930">
        <w:rPr>
          <w:rFonts w:cs="Arial"/>
          <w:b/>
          <w:szCs w:val="24"/>
        </w:rPr>
        <w:t>document</w:t>
      </w:r>
      <w:r w:rsidRPr="005717AA">
        <w:rPr>
          <w:rFonts w:cs="Arial"/>
          <w:b/>
          <w:szCs w:val="24"/>
        </w:rPr>
        <w:t xml:space="preserve">, </w:t>
      </w:r>
      <w:r w:rsidR="00EC1930">
        <w:rPr>
          <w:rFonts w:cs="Arial"/>
          <w:b/>
          <w:szCs w:val="24"/>
        </w:rPr>
        <w:t>applicants</w:t>
      </w:r>
      <w:r w:rsidR="00365E31" w:rsidRPr="005717AA">
        <w:rPr>
          <w:rFonts w:cs="Arial"/>
          <w:b/>
          <w:szCs w:val="24"/>
        </w:rPr>
        <w:t xml:space="preserve"> </w:t>
      </w:r>
      <w:r w:rsidRPr="005717AA">
        <w:rPr>
          <w:rFonts w:cs="Arial"/>
          <w:b/>
          <w:szCs w:val="24"/>
        </w:rPr>
        <w:t xml:space="preserve">are expected to read </w:t>
      </w:r>
      <w:r w:rsidR="00365E31" w:rsidRPr="005717AA">
        <w:rPr>
          <w:rFonts w:cs="Arial"/>
          <w:b/>
          <w:szCs w:val="24"/>
        </w:rPr>
        <w:t xml:space="preserve">Miss. Admin. Code Pt. 3, Ch. 38, R. 38.13. </w:t>
      </w:r>
      <w:r w:rsidRPr="005717AA">
        <w:rPr>
          <w:rFonts w:cs="Arial"/>
          <w:b/>
          <w:szCs w:val="24"/>
        </w:rPr>
        <w:t xml:space="preserve">Restraint and Seclusion, in its entirety. The policy can be found at: </w:t>
      </w:r>
      <w:hyperlink r:id="rId9" w:history="1">
        <w:r w:rsidRPr="005717AA">
          <w:rPr>
            <w:rStyle w:val="Hyperlink"/>
            <w:rFonts w:cs="Arial"/>
            <w:color w:val="auto"/>
            <w:szCs w:val="24"/>
          </w:rPr>
          <w:t>http://reports.mde.k12.ms.us/policy/policy.aspx</w:t>
        </w:r>
      </w:hyperlink>
      <w:r w:rsidRPr="005717AA">
        <w:rPr>
          <w:rFonts w:cs="Arial"/>
          <w:szCs w:val="24"/>
        </w:rPr>
        <w:t>.</w:t>
      </w:r>
      <w:r w:rsidRPr="005717AA">
        <w:rPr>
          <w:rFonts w:cs="Arial"/>
          <w:b/>
          <w:szCs w:val="24"/>
        </w:rPr>
        <w:t xml:space="preserve"> Vendors’ philosophy and methodology must align completely with </w:t>
      </w:r>
      <w:r w:rsidR="00365E31" w:rsidRPr="005717AA">
        <w:rPr>
          <w:rFonts w:cs="Arial"/>
          <w:b/>
          <w:szCs w:val="24"/>
        </w:rPr>
        <w:t>MBE</w:t>
      </w:r>
      <w:r w:rsidRPr="005717AA">
        <w:rPr>
          <w:rFonts w:cs="Arial"/>
          <w:b/>
          <w:szCs w:val="24"/>
        </w:rPr>
        <w:t xml:space="preserve"> Policy</w:t>
      </w:r>
      <w:r w:rsidRPr="005717AA">
        <w:rPr>
          <w:rFonts w:cs="Arial"/>
          <w:szCs w:val="24"/>
        </w:rPr>
        <w:t xml:space="preserve">. </w:t>
      </w:r>
    </w:p>
    <w:p w:rsidR="00617F99" w:rsidRPr="005717AA" w:rsidRDefault="00617F99" w:rsidP="00310D5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  <w:r w:rsidR="00E007F5">
        <w:rPr>
          <w:rFonts w:cs="Arial"/>
          <w:szCs w:val="24"/>
        </w:rPr>
        <w:t xml:space="preserve">  </w:t>
      </w:r>
      <w:r w:rsidRPr="00E007F5">
        <w:rPr>
          <w:rFonts w:cs="Arial"/>
          <w:b/>
          <w:szCs w:val="24"/>
        </w:rPr>
        <w:t>No</w:t>
      </w:r>
      <w:r>
        <w:rPr>
          <w:rFonts w:cs="Arial"/>
          <w:szCs w:val="24"/>
        </w:rPr>
        <w:t xml:space="preserve"> – Does not Meet Criteria                      </w:t>
      </w:r>
      <w:r w:rsidRPr="00E007F5">
        <w:rPr>
          <w:rFonts w:cs="Arial"/>
          <w:b/>
          <w:szCs w:val="24"/>
        </w:rPr>
        <w:t>Yes</w:t>
      </w:r>
      <w:r>
        <w:rPr>
          <w:rFonts w:cs="Arial"/>
          <w:szCs w:val="24"/>
        </w:rPr>
        <w:t xml:space="preserve"> – Does meet Criteria</w:t>
      </w: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12"/>
        <w:gridCol w:w="3708"/>
        <w:gridCol w:w="720"/>
        <w:gridCol w:w="630"/>
        <w:gridCol w:w="3960"/>
      </w:tblGrid>
      <w:tr w:rsidR="002C292A" w:rsidRPr="005717AA" w:rsidTr="002C292A">
        <w:trPr>
          <w:gridAfter w:val="4"/>
          <w:wAfter w:w="9018" w:type="dxa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2A" w:rsidRPr="005717AA" w:rsidRDefault="002C292A" w:rsidP="00634678">
            <w:pPr>
              <w:jc w:val="center"/>
              <w:rPr>
                <w:rFonts w:cs="Arial"/>
                <w:szCs w:val="24"/>
              </w:rPr>
            </w:pPr>
          </w:p>
        </w:tc>
      </w:tr>
      <w:tr w:rsidR="002C292A" w:rsidRPr="005717AA" w:rsidTr="002C292A">
        <w:tc>
          <w:tcPr>
            <w:tcW w:w="4320" w:type="dxa"/>
            <w:gridSpan w:val="2"/>
            <w:tcBorders>
              <w:right w:val="single" w:sz="4" w:space="0" w:color="auto"/>
            </w:tcBorders>
            <w:shd w:val="pct12" w:color="auto" w:fill="auto"/>
          </w:tcPr>
          <w:p w:rsidR="002C292A" w:rsidRDefault="002C292A" w:rsidP="00FB4985">
            <w:pPr>
              <w:jc w:val="center"/>
              <w:rPr>
                <w:rFonts w:cs="Arial"/>
                <w:b/>
                <w:szCs w:val="24"/>
              </w:rPr>
            </w:pPr>
          </w:p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</w:rPr>
            </w:pPr>
            <w:r w:rsidRPr="005717AA">
              <w:rPr>
                <w:rFonts w:cs="Arial"/>
                <w:b/>
                <w:szCs w:val="24"/>
              </w:rPr>
              <w:t>Question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pct12" w:color="auto" w:fill="auto"/>
          </w:tcPr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  <w:vertAlign w:val="superscript"/>
              </w:rPr>
            </w:pPr>
          </w:p>
          <w:p w:rsidR="002C292A" w:rsidRPr="005717AA" w:rsidRDefault="002C292A" w:rsidP="00B74045">
            <w:pPr>
              <w:jc w:val="center"/>
              <w:rPr>
                <w:rFonts w:cs="Arial"/>
                <w:b/>
                <w:szCs w:val="24"/>
                <w:vertAlign w:val="superscript"/>
              </w:rPr>
            </w:pPr>
            <w:r w:rsidRPr="005717AA">
              <w:rPr>
                <w:rFonts w:cs="Arial"/>
                <w:b/>
                <w:szCs w:val="24"/>
                <w:vertAlign w:val="superscript"/>
              </w:rPr>
              <w:t xml:space="preserve">No </w:t>
            </w:r>
          </w:p>
        </w:tc>
        <w:tc>
          <w:tcPr>
            <w:tcW w:w="630" w:type="dxa"/>
            <w:shd w:val="pct12" w:color="auto" w:fill="auto"/>
          </w:tcPr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  <w:vertAlign w:val="superscript"/>
              </w:rPr>
            </w:pPr>
          </w:p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  <w:vertAlign w:val="superscript"/>
              </w:rPr>
            </w:pPr>
            <w:r w:rsidRPr="005717AA">
              <w:rPr>
                <w:rFonts w:cs="Arial"/>
                <w:b/>
                <w:szCs w:val="24"/>
                <w:vertAlign w:val="superscript"/>
              </w:rPr>
              <w:t>Yes</w:t>
            </w:r>
          </w:p>
        </w:tc>
        <w:tc>
          <w:tcPr>
            <w:tcW w:w="3960" w:type="dxa"/>
            <w:shd w:val="pct12" w:color="auto" w:fill="auto"/>
          </w:tcPr>
          <w:p w:rsidR="002C292A" w:rsidRPr="005717AA" w:rsidRDefault="002C292A" w:rsidP="00995FD5">
            <w:pPr>
              <w:jc w:val="center"/>
              <w:rPr>
                <w:rFonts w:cs="Arial"/>
                <w:b/>
                <w:szCs w:val="24"/>
              </w:rPr>
            </w:pPr>
            <w:r w:rsidRPr="005717AA">
              <w:rPr>
                <w:rFonts w:cs="Arial"/>
                <w:b/>
                <w:szCs w:val="24"/>
              </w:rPr>
              <w:t>Use this space to furthe</w:t>
            </w:r>
            <w:r>
              <w:rPr>
                <w:rFonts w:cs="Arial"/>
                <w:b/>
                <w:szCs w:val="24"/>
              </w:rPr>
              <w:t>r discuss/explain answers response</w:t>
            </w:r>
            <w:r w:rsidRPr="005717AA">
              <w:rPr>
                <w:rFonts w:cs="Arial"/>
                <w:b/>
                <w:szCs w:val="24"/>
              </w:rPr>
              <w:t>.</w:t>
            </w:r>
          </w:p>
        </w:tc>
      </w:tr>
      <w:tr w:rsidR="002C292A" w:rsidRPr="005717AA" w:rsidTr="002C292A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2C292A" w:rsidRPr="005717AA" w:rsidRDefault="002C292A" w:rsidP="00FF6C9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 xml:space="preserve">List and explain the goals/objectives of </w:t>
            </w:r>
            <w:r>
              <w:rPr>
                <w:rFonts w:cs="Arial"/>
                <w:szCs w:val="24"/>
              </w:rPr>
              <w:t xml:space="preserve">the </w:t>
            </w:r>
            <w:r w:rsidRPr="005717AA">
              <w:rPr>
                <w:rFonts w:cs="Arial"/>
                <w:szCs w:val="24"/>
              </w:rPr>
              <w:t>program.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BE751F">
            <w:pPr>
              <w:rPr>
                <w:rFonts w:cs="Arial"/>
                <w:b/>
                <w:szCs w:val="24"/>
              </w:rPr>
            </w:pPr>
          </w:p>
        </w:tc>
      </w:tr>
      <w:tr w:rsidR="002C292A" w:rsidRPr="005717AA" w:rsidTr="002C292A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2C292A" w:rsidRPr="005717AA" w:rsidRDefault="002C292A" w:rsidP="00FF6C9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 xml:space="preserve">Does </w:t>
            </w:r>
            <w:r>
              <w:rPr>
                <w:rFonts w:cs="Arial"/>
                <w:szCs w:val="24"/>
              </w:rPr>
              <w:t>the</w:t>
            </w:r>
            <w:r w:rsidRPr="005717AA">
              <w:rPr>
                <w:rFonts w:cs="Arial"/>
                <w:szCs w:val="24"/>
              </w:rPr>
              <w:t xml:space="preserve"> program’s philosophy and methodology align completely to Miss. Admin. Code Pt. 3, Ch. 38, R. 38.13.?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310D50">
            <w:pPr>
              <w:rPr>
                <w:rFonts w:cs="Arial"/>
                <w:b/>
                <w:szCs w:val="24"/>
              </w:rPr>
            </w:pPr>
          </w:p>
        </w:tc>
      </w:tr>
      <w:tr w:rsidR="002C292A" w:rsidRPr="005717AA" w:rsidTr="002C292A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2C292A" w:rsidRPr="005717AA" w:rsidRDefault="002C292A" w:rsidP="006A608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Pr="005717AA">
              <w:rPr>
                <w:rFonts w:cs="Arial"/>
                <w:szCs w:val="24"/>
              </w:rPr>
              <w:t>hare how the program is founded on evidence-based practices and list references supporting the teaching method of the program.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180FB4">
            <w:pPr>
              <w:rPr>
                <w:rFonts w:cs="Arial"/>
                <w:b/>
                <w:szCs w:val="24"/>
              </w:rPr>
            </w:pPr>
          </w:p>
        </w:tc>
      </w:tr>
      <w:tr w:rsidR="002C292A" w:rsidRPr="005717AA" w:rsidTr="002C292A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2C292A" w:rsidRPr="005717AA" w:rsidRDefault="002C292A" w:rsidP="006A608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How is successful completion of the program assessed? (e.g. written test, demonstration, etc.)</w:t>
            </w:r>
            <w:r>
              <w:rPr>
                <w:rFonts w:cs="Arial"/>
                <w:szCs w:val="24"/>
              </w:rPr>
              <w:t>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BE751F">
            <w:pPr>
              <w:rPr>
                <w:rFonts w:cs="Arial"/>
                <w:b/>
                <w:szCs w:val="24"/>
              </w:rPr>
            </w:pPr>
          </w:p>
        </w:tc>
      </w:tr>
      <w:tr w:rsidR="002C292A" w:rsidRPr="005717AA" w:rsidTr="002C292A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2C292A" w:rsidRPr="005717AA" w:rsidRDefault="002C292A" w:rsidP="007F4BDA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Is there a certification and recertification process offered to partici</w:t>
            </w:r>
            <w:r>
              <w:rPr>
                <w:rFonts w:cs="Arial"/>
                <w:szCs w:val="24"/>
              </w:rPr>
              <w:t>pants who complete the program?  What is the cost of certification and recertification?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2C292A" w:rsidRPr="005717AA" w:rsidRDefault="002C292A" w:rsidP="00FB498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BE751F">
            <w:pPr>
              <w:rPr>
                <w:rFonts w:cs="Arial"/>
                <w:b/>
                <w:szCs w:val="24"/>
              </w:rPr>
            </w:pPr>
          </w:p>
        </w:tc>
      </w:tr>
      <w:tr w:rsidR="002C292A" w:rsidRPr="005717AA" w:rsidTr="002C292A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2C292A" w:rsidRPr="005717AA" w:rsidRDefault="002C292A" w:rsidP="00B74045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 xml:space="preserve">Does the </w:t>
            </w:r>
            <w:r>
              <w:rPr>
                <w:rFonts w:cs="Arial"/>
                <w:szCs w:val="24"/>
              </w:rPr>
              <w:t>program provide approved protoco</w:t>
            </w:r>
            <w:r w:rsidRPr="005717AA">
              <w:rPr>
                <w:rFonts w:cs="Arial"/>
                <w:szCs w:val="24"/>
              </w:rPr>
              <w:t xml:space="preserve">ls regarding the need for restraint use?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292A" w:rsidRPr="005717AA" w:rsidRDefault="002C292A" w:rsidP="00B7404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2C292A" w:rsidRPr="005717AA" w:rsidRDefault="002C292A" w:rsidP="00B7404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B74045">
            <w:pPr>
              <w:rPr>
                <w:rFonts w:cs="Arial"/>
                <w:b/>
                <w:szCs w:val="24"/>
              </w:rPr>
            </w:pPr>
          </w:p>
        </w:tc>
      </w:tr>
      <w:tr w:rsidR="002C292A" w:rsidRPr="005717AA" w:rsidTr="002C292A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2C292A" w:rsidRPr="005717AA" w:rsidRDefault="002C292A" w:rsidP="00E007F5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 xml:space="preserve">Are basic first aid and/or </w:t>
            </w:r>
            <w:r w:rsidRPr="00E007F5">
              <w:rPr>
                <w:rFonts w:cs="Arial"/>
                <w:szCs w:val="24"/>
              </w:rPr>
              <w:t xml:space="preserve">Cardiopulmonary resuscitation </w:t>
            </w:r>
            <w:r>
              <w:rPr>
                <w:rFonts w:cs="Arial"/>
                <w:szCs w:val="24"/>
              </w:rPr>
              <w:t>(</w:t>
            </w:r>
            <w:r w:rsidRPr="005717AA">
              <w:rPr>
                <w:rFonts w:cs="Arial"/>
                <w:szCs w:val="24"/>
              </w:rPr>
              <w:t>CPR</w:t>
            </w:r>
            <w:r>
              <w:rPr>
                <w:rFonts w:cs="Arial"/>
                <w:szCs w:val="24"/>
              </w:rPr>
              <w:t>)</w:t>
            </w:r>
            <w:r w:rsidRPr="005717AA">
              <w:rPr>
                <w:rFonts w:cs="Arial"/>
                <w:szCs w:val="24"/>
              </w:rPr>
              <w:t xml:space="preserve"> instruction provided as part of the program?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292A" w:rsidRPr="005717AA" w:rsidRDefault="002C292A" w:rsidP="00B7404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2C292A" w:rsidRPr="005717AA" w:rsidRDefault="002C292A" w:rsidP="00B7404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B74045">
            <w:pPr>
              <w:rPr>
                <w:rFonts w:cs="Arial"/>
                <w:b/>
                <w:szCs w:val="24"/>
              </w:rPr>
            </w:pPr>
          </w:p>
        </w:tc>
      </w:tr>
      <w:tr w:rsidR="002C292A" w:rsidRPr="005717AA" w:rsidTr="002C292A"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92A" w:rsidRPr="005717AA" w:rsidRDefault="002C292A" w:rsidP="00FF6C9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 xml:space="preserve">Does the program </w:t>
            </w:r>
            <w:r>
              <w:rPr>
                <w:rFonts w:cs="Arial"/>
                <w:szCs w:val="24"/>
              </w:rPr>
              <w:t>demonstrate antecedent and setting events?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C292A" w:rsidRPr="005717AA" w:rsidRDefault="002C292A" w:rsidP="00B7404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C292A" w:rsidRPr="005717AA" w:rsidRDefault="002C292A" w:rsidP="00B7404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C292A" w:rsidRPr="005717AA" w:rsidRDefault="002C292A" w:rsidP="00B74045">
            <w:pPr>
              <w:rPr>
                <w:rFonts w:cs="Arial"/>
                <w:b/>
                <w:szCs w:val="24"/>
              </w:rPr>
            </w:pPr>
          </w:p>
        </w:tc>
      </w:tr>
      <w:tr w:rsidR="002C292A" w:rsidRPr="005717AA" w:rsidTr="002C292A"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92A" w:rsidRPr="005717AA" w:rsidRDefault="002C292A" w:rsidP="00FF6C9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Explain how p</w:t>
            </w:r>
            <w:r w:rsidRPr="00FF6C98">
              <w:rPr>
                <w:rFonts w:cs="Arial"/>
                <w:szCs w:val="24"/>
              </w:rPr>
              <w:t xml:space="preserve">articipants </w:t>
            </w:r>
            <w:r>
              <w:rPr>
                <w:rFonts w:cs="Arial"/>
                <w:szCs w:val="24"/>
              </w:rPr>
              <w:t xml:space="preserve">are </w:t>
            </w:r>
            <w:r w:rsidRPr="00FF6C98">
              <w:rPr>
                <w:rFonts w:cs="Arial"/>
                <w:szCs w:val="24"/>
              </w:rPr>
              <w:t xml:space="preserve">trained on how to recognize triggers for </w:t>
            </w:r>
            <w:r>
              <w:rPr>
                <w:rFonts w:cs="Arial"/>
                <w:szCs w:val="24"/>
              </w:rPr>
              <w:t xml:space="preserve">escalated behaviors.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C292A" w:rsidRPr="005717AA" w:rsidRDefault="002C292A" w:rsidP="00B7404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C292A" w:rsidRPr="005717AA" w:rsidRDefault="002C292A" w:rsidP="00B7404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C292A" w:rsidRPr="005717AA" w:rsidRDefault="002C292A" w:rsidP="00B74045">
            <w:pPr>
              <w:rPr>
                <w:rFonts w:cs="Arial"/>
                <w:b/>
                <w:szCs w:val="24"/>
              </w:rPr>
            </w:pPr>
          </w:p>
        </w:tc>
      </w:tr>
      <w:tr w:rsidR="002C292A" w:rsidRPr="005717AA" w:rsidTr="002C292A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2C292A" w:rsidRPr="005717AA" w:rsidRDefault="002C292A" w:rsidP="00B74045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Explain how the</w:t>
            </w:r>
            <w:r w:rsidRPr="005717AA">
              <w:rPr>
                <w:rFonts w:cs="Arial"/>
                <w:szCs w:val="24"/>
              </w:rPr>
              <w:t xml:space="preserve"> use </w:t>
            </w:r>
            <w:r>
              <w:rPr>
                <w:rFonts w:cs="Arial"/>
                <w:szCs w:val="24"/>
              </w:rPr>
              <w:t xml:space="preserve">of </w:t>
            </w:r>
            <w:r w:rsidRPr="005717AA">
              <w:rPr>
                <w:rFonts w:cs="Arial"/>
                <w:szCs w:val="24"/>
              </w:rPr>
              <w:t>positive behavior support, de-escalation techniq</w:t>
            </w:r>
            <w:r w:rsidR="00EC1930">
              <w:rPr>
                <w:rFonts w:cs="Arial"/>
                <w:szCs w:val="24"/>
              </w:rPr>
              <w:t xml:space="preserve">ues, and conflict management </w:t>
            </w:r>
            <w:r w:rsidRPr="005717AA">
              <w:rPr>
                <w:rFonts w:cs="Arial"/>
                <w:szCs w:val="24"/>
              </w:rPr>
              <w:t>reduce</w:t>
            </w:r>
            <w:r w:rsidR="00EC1930">
              <w:rPr>
                <w:rFonts w:cs="Arial"/>
                <w:szCs w:val="24"/>
              </w:rPr>
              <w:t>s</w:t>
            </w:r>
            <w:r w:rsidRPr="005717AA">
              <w:rPr>
                <w:rFonts w:cs="Arial"/>
                <w:szCs w:val="24"/>
              </w:rPr>
              <w:t xml:space="preserve"> the nee</w:t>
            </w:r>
            <w:r>
              <w:rPr>
                <w:rFonts w:cs="Arial"/>
                <w:szCs w:val="24"/>
              </w:rPr>
              <w:t>d for restraints and seclusion.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292A" w:rsidRPr="005717AA" w:rsidRDefault="002C292A" w:rsidP="00B7404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2C292A" w:rsidRPr="005717AA" w:rsidRDefault="002C292A" w:rsidP="00B7404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B74045">
            <w:pPr>
              <w:rPr>
                <w:rFonts w:cs="Arial"/>
                <w:b/>
                <w:szCs w:val="24"/>
              </w:rPr>
            </w:pPr>
          </w:p>
        </w:tc>
      </w:tr>
      <w:tr w:rsidR="002C292A" w:rsidRPr="005717AA" w:rsidTr="002C292A">
        <w:tc>
          <w:tcPr>
            <w:tcW w:w="4320" w:type="dxa"/>
            <w:gridSpan w:val="2"/>
            <w:tcBorders>
              <w:right w:val="single" w:sz="4" w:space="0" w:color="auto"/>
            </w:tcBorders>
            <w:shd w:val="pct12" w:color="auto" w:fill="auto"/>
          </w:tcPr>
          <w:p w:rsidR="002C292A" w:rsidRDefault="002C292A" w:rsidP="006B5B63">
            <w:pPr>
              <w:jc w:val="center"/>
              <w:rPr>
                <w:rFonts w:cs="Arial"/>
                <w:b/>
                <w:szCs w:val="24"/>
              </w:rPr>
            </w:pPr>
          </w:p>
          <w:p w:rsidR="002C292A" w:rsidRPr="005717AA" w:rsidRDefault="002C292A" w:rsidP="006B5B63">
            <w:pPr>
              <w:jc w:val="center"/>
              <w:rPr>
                <w:rFonts w:cs="Arial"/>
                <w:b/>
                <w:szCs w:val="24"/>
              </w:rPr>
            </w:pPr>
            <w:r w:rsidRPr="005717AA">
              <w:rPr>
                <w:rFonts w:cs="Arial"/>
                <w:b/>
                <w:szCs w:val="24"/>
              </w:rPr>
              <w:t>Question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pct12" w:color="auto" w:fill="auto"/>
          </w:tcPr>
          <w:p w:rsidR="002C292A" w:rsidRPr="005717AA" w:rsidRDefault="002C292A" w:rsidP="006B5B63">
            <w:pPr>
              <w:jc w:val="center"/>
              <w:rPr>
                <w:rFonts w:cs="Arial"/>
                <w:b/>
                <w:szCs w:val="24"/>
                <w:vertAlign w:val="superscript"/>
              </w:rPr>
            </w:pPr>
          </w:p>
          <w:p w:rsidR="002C292A" w:rsidRPr="005717AA" w:rsidRDefault="002C292A" w:rsidP="006B5B63">
            <w:pPr>
              <w:jc w:val="center"/>
              <w:rPr>
                <w:rFonts w:cs="Arial"/>
                <w:b/>
                <w:szCs w:val="24"/>
                <w:vertAlign w:val="superscript"/>
              </w:rPr>
            </w:pPr>
            <w:r w:rsidRPr="005717AA">
              <w:rPr>
                <w:rFonts w:cs="Arial"/>
                <w:b/>
                <w:szCs w:val="24"/>
                <w:vertAlign w:val="superscript"/>
              </w:rPr>
              <w:t xml:space="preserve">No </w:t>
            </w:r>
          </w:p>
        </w:tc>
        <w:tc>
          <w:tcPr>
            <w:tcW w:w="630" w:type="dxa"/>
            <w:shd w:val="pct12" w:color="auto" w:fill="auto"/>
          </w:tcPr>
          <w:p w:rsidR="002C292A" w:rsidRPr="005717AA" w:rsidRDefault="002C292A" w:rsidP="006B5B63">
            <w:pPr>
              <w:jc w:val="center"/>
              <w:rPr>
                <w:rFonts w:cs="Arial"/>
                <w:b/>
                <w:szCs w:val="24"/>
                <w:vertAlign w:val="superscript"/>
              </w:rPr>
            </w:pPr>
          </w:p>
          <w:p w:rsidR="002C292A" w:rsidRPr="005717AA" w:rsidRDefault="002C292A" w:rsidP="006B5B63">
            <w:pPr>
              <w:jc w:val="center"/>
              <w:rPr>
                <w:rFonts w:cs="Arial"/>
                <w:b/>
                <w:szCs w:val="24"/>
                <w:vertAlign w:val="superscript"/>
              </w:rPr>
            </w:pPr>
            <w:r w:rsidRPr="005717AA">
              <w:rPr>
                <w:rFonts w:cs="Arial"/>
                <w:b/>
                <w:szCs w:val="24"/>
                <w:vertAlign w:val="superscript"/>
              </w:rPr>
              <w:t>Yes</w:t>
            </w:r>
          </w:p>
        </w:tc>
        <w:tc>
          <w:tcPr>
            <w:tcW w:w="3960" w:type="dxa"/>
            <w:shd w:val="pct12" w:color="auto" w:fill="auto"/>
          </w:tcPr>
          <w:p w:rsidR="002C292A" w:rsidRPr="005717AA" w:rsidRDefault="002C292A" w:rsidP="006B5B63">
            <w:pPr>
              <w:jc w:val="center"/>
              <w:rPr>
                <w:rFonts w:cs="Arial"/>
                <w:b/>
                <w:szCs w:val="24"/>
              </w:rPr>
            </w:pPr>
            <w:r w:rsidRPr="005717AA">
              <w:rPr>
                <w:rFonts w:cs="Arial"/>
                <w:b/>
                <w:szCs w:val="24"/>
              </w:rPr>
              <w:t>Use this space to furthe</w:t>
            </w:r>
            <w:r>
              <w:rPr>
                <w:rFonts w:cs="Arial"/>
                <w:b/>
                <w:szCs w:val="24"/>
              </w:rPr>
              <w:t>r discuss/explain answers response</w:t>
            </w:r>
            <w:r w:rsidRPr="005717AA">
              <w:rPr>
                <w:rFonts w:cs="Arial"/>
                <w:b/>
                <w:szCs w:val="24"/>
              </w:rPr>
              <w:t>.</w:t>
            </w:r>
          </w:p>
        </w:tc>
      </w:tr>
      <w:tr w:rsidR="002C292A" w:rsidRPr="005717AA" w:rsidTr="002C292A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2C292A" w:rsidRPr="005717AA" w:rsidRDefault="002C292A" w:rsidP="00995FD5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 xml:space="preserve">Does the program </w:t>
            </w:r>
            <w:r>
              <w:rPr>
                <w:rFonts w:cs="Arial"/>
                <w:szCs w:val="24"/>
              </w:rPr>
              <w:t xml:space="preserve">demonstrate staff and student safety </w:t>
            </w:r>
            <w:r w:rsidRPr="005717AA">
              <w:rPr>
                <w:rFonts w:cs="Arial"/>
                <w:szCs w:val="24"/>
              </w:rPr>
              <w:t xml:space="preserve">during the use of restraints? (e.g. How to recognize when a student’s breathing is compromised or how staff avoids injury to self while attempting to restraint a student, etc.) </w:t>
            </w:r>
            <w:r w:rsidRPr="002C292A">
              <w:rPr>
                <w:rFonts w:cs="Arial"/>
                <w:szCs w:val="24"/>
              </w:rPr>
              <w:t>If so, how?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292A" w:rsidRPr="005717AA" w:rsidRDefault="002C292A" w:rsidP="00B7404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2C292A" w:rsidRPr="005717AA" w:rsidRDefault="002C292A" w:rsidP="00B7404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B74045">
            <w:pPr>
              <w:rPr>
                <w:rFonts w:cs="Arial"/>
                <w:b/>
                <w:szCs w:val="24"/>
              </w:rPr>
            </w:pPr>
          </w:p>
        </w:tc>
      </w:tr>
    </w:tbl>
    <w:p w:rsidR="00905752" w:rsidRPr="005717AA" w:rsidRDefault="00905752" w:rsidP="00905752">
      <w:pPr>
        <w:spacing w:after="0"/>
        <w:rPr>
          <w:rFonts w:cs="Arial"/>
          <w:szCs w:val="24"/>
        </w:rPr>
      </w:pPr>
    </w:p>
    <w:p w:rsidR="00E938B6" w:rsidRPr="00605131" w:rsidRDefault="00E938B6" w:rsidP="00905752">
      <w:pPr>
        <w:spacing w:after="0"/>
        <w:rPr>
          <w:rFonts w:cs="Arial"/>
          <w:b/>
          <w:i/>
          <w:szCs w:val="24"/>
        </w:rPr>
      </w:pPr>
      <w:r w:rsidRPr="00605131">
        <w:rPr>
          <w:rFonts w:cs="Arial"/>
          <w:b/>
          <w:i/>
          <w:szCs w:val="24"/>
        </w:rPr>
        <w:t xml:space="preserve">Please </w:t>
      </w:r>
      <w:r w:rsidR="00196B39" w:rsidRPr="00605131">
        <w:rPr>
          <w:rFonts w:cs="Arial"/>
          <w:b/>
          <w:i/>
          <w:szCs w:val="24"/>
        </w:rPr>
        <w:t xml:space="preserve">explain </w:t>
      </w:r>
      <w:r w:rsidR="00605131" w:rsidRPr="00605131">
        <w:rPr>
          <w:rFonts w:cs="Arial"/>
          <w:b/>
          <w:i/>
          <w:szCs w:val="24"/>
        </w:rPr>
        <w:t xml:space="preserve">in </w:t>
      </w:r>
      <w:r w:rsidR="00196B39" w:rsidRPr="00605131">
        <w:rPr>
          <w:rFonts w:cs="Arial"/>
          <w:b/>
          <w:i/>
          <w:szCs w:val="24"/>
        </w:rPr>
        <w:t>the</w:t>
      </w:r>
      <w:r w:rsidRPr="00605131">
        <w:rPr>
          <w:rFonts w:cs="Arial"/>
          <w:b/>
          <w:i/>
          <w:szCs w:val="24"/>
        </w:rPr>
        <w:t xml:space="preserve"> program’s definition</w:t>
      </w:r>
      <w:r w:rsidR="00593BB1" w:rsidRPr="00605131">
        <w:rPr>
          <w:rFonts w:cs="Arial"/>
          <w:b/>
          <w:i/>
          <w:szCs w:val="24"/>
        </w:rPr>
        <w:t xml:space="preserve"> and/or protocol</w:t>
      </w:r>
      <w:r w:rsidRPr="00605131">
        <w:rPr>
          <w:rFonts w:cs="Arial"/>
          <w:b/>
          <w:i/>
          <w:szCs w:val="24"/>
        </w:rPr>
        <w:t xml:space="preserve"> </w:t>
      </w:r>
      <w:r w:rsidR="00593BB1" w:rsidRPr="00605131">
        <w:rPr>
          <w:rFonts w:cs="Arial"/>
          <w:b/>
          <w:i/>
          <w:szCs w:val="24"/>
        </w:rPr>
        <w:t>regarding</w:t>
      </w:r>
      <w:r w:rsidR="003F11BE" w:rsidRPr="00605131">
        <w:rPr>
          <w:rFonts w:cs="Arial"/>
          <w:b/>
          <w:i/>
          <w:szCs w:val="24"/>
        </w:rPr>
        <w:t xml:space="preserve"> the </w:t>
      </w:r>
      <w:r w:rsidRPr="00605131">
        <w:rPr>
          <w:rFonts w:cs="Arial"/>
          <w:b/>
          <w:i/>
          <w:szCs w:val="24"/>
        </w:rPr>
        <w:t>following items</w:t>
      </w:r>
      <w:r w:rsidR="000D2971" w:rsidRPr="00605131">
        <w:rPr>
          <w:rFonts w:cs="Arial"/>
          <w:b/>
          <w:i/>
          <w:szCs w:val="24"/>
        </w:rPr>
        <w:t xml:space="preserve">, including </w:t>
      </w:r>
      <w:r w:rsidR="00593BB1" w:rsidRPr="00605131">
        <w:rPr>
          <w:rFonts w:cs="Arial"/>
          <w:b/>
          <w:i/>
          <w:szCs w:val="24"/>
        </w:rPr>
        <w:t>how these topics are addressed during training</w:t>
      </w:r>
      <w:r w:rsidRPr="00605131">
        <w:rPr>
          <w:rFonts w:cs="Arial"/>
          <w:b/>
          <w:i/>
          <w:szCs w:val="24"/>
        </w:rPr>
        <w:t xml:space="preserve">.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8"/>
        <w:gridCol w:w="4320"/>
        <w:gridCol w:w="810"/>
        <w:gridCol w:w="540"/>
        <w:gridCol w:w="3960"/>
      </w:tblGrid>
      <w:tr w:rsidR="002C292A" w:rsidRPr="005717AA" w:rsidTr="002C292A">
        <w:trPr>
          <w:gridBefore w:val="1"/>
          <w:wBefore w:w="18" w:type="dxa"/>
          <w:trHeight w:val="795"/>
        </w:trPr>
        <w:tc>
          <w:tcPr>
            <w:tcW w:w="4320" w:type="dxa"/>
            <w:tcBorders>
              <w:right w:val="single" w:sz="4" w:space="0" w:color="auto"/>
            </w:tcBorders>
            <w:shd w:val="pct12" w:color="auto" w:fill="auto"/>
          </w:tcPr>
          <w:p w:rsidR="002C292A" w:rsidRDefault="002C292A" w:rsidP="006B5B63">
            <w:pPr>
              <w:jc w:val="center"/>
              <w:rPr>
                <w:rFonts w:cs="Arial"/>
                <w:b/>
                <w:szCs w:val="24"/>
              </w:rPr>
            </w:pPr>
          </w:p>
          <w:p w:rsidR="002C292A" w:rsidRPr="005717AA" w:rsidRDefault="002C292A" w:rsidP="006B5B63">
            <w:pPr>
              <w:jc w:val="center"/>
              <w:rPr>
                <w:rFonts w:cs="Arial"/>
                <w:b/>
                <w:szCs w:val="24"/>
              </w:rPr>
            </w:pPr>
            <w:r w:rsidRPr="005717AA">
              <w:rPr>
                <w:rFonts w:cs="Arial"/>
                <w:b/>
                <w:szCs w:val="24"/>
              </w:rPr>
              <w:t>Question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pct12" w:color="auto" w:fill="auto"/>
          </w:tcPr>
          <w:p w:rsidR="002C292A" w:rsidRPr="005717AA" w:rsidRDefault="002C292A" w:rsidP="006B5B63">
            <w:pPr>
              <w:jc w:val="center"/>
              <w:rPr>
                <w:rFonts w:cs="Arial"/>
                <w:b/>
                <w:szCs w:val="24"/>
                <w:vertAlign w:val="superscript"/>
              </w:rPr>
            </w:pPr>
          </w:p>
          <w:p w:rsidR="002C292A" w:rsidRPr="005717AA" w:rsidRDefault="002C292A" w:rsidP="006B5B63">
            <w:pPr>
              <w:jc w:val="center"/>
              <w:rPr>
                <w:rFonts w:cs="Arial"/>
                <w:b/>
                <w:szCs w:val="24"/>
                <w:vertAlign w:val="superscript"/>
              </w:rPr>
            </w:pPr>
            <w:r w:rsidRPr="005717AA">
              <w:rPr>
                <w:rFonts w:cs="Arial"/>
                <w:b/>
                <w:szCs w:val="24"/>
                <w:vertAlign w:val="superscript"/>
              </w:rPr>
              <w:t xml:space="preserve">No </w:t>
            </w:r>
          </w:p>
          <w:p w:rsidR="002C292A" w:rsidRPr="005717AA" w:rsidRDefault="002C292A" w:rsidP="006B5B63">
            <w:pPr>
              <w:jc w:val="center"/>
              <w:rPr>
                <w:rFonts w:cs="Arial"/>
                <w:b/>
                <w:szCs w:val="24"/>
                <w:vertAlign w:val="superscript"/>
              </w:rPr>
            </w:pPr>
          </w:p>
          <w:p w:rsidR="002C292A" w:rsidRPr="005717AA" w:rsidRDefault="002C292A" w:rsidP="006B5B63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pct12" w:color="auto" w:fill="auto"/>
          </w:tcPr>
          <w:p w:rsidR="002C292A" w:rsidRDefault="002C292A" w:rsidP="006B5B63">
            <w:pPr>
              <w:jc w:val="center"/>
              <w:rPr>
                <w:rFonts w:cs="Arial"/>
                <w:b/>
                <w:szCs w:val="24"/>
                <w:vertAlign w:val="superscript"/>
              </w:rPr>
            </w:pPr>
          </w:p>
          <w:p w:rsidR="002C292A" w:rsidRPr="005717AA" w:rsidRDefault="002C292A" w:rsidP="006B5B63">
            <w:pPr>
              <w:jc w:val="center"/>
              <w:rPr>
                <w:rFonts w:cs="Arial"/>
                <w:b/>
                <w:szCs w:val="24"/>
              </w:rPr>
            </w:pPr>
            <w:r w:rsidRPr="005717AA">
              <w:rPr>
                <w:rFonts w:cs="Arial"/>
                <w:b/>
                <w:szCs w:val="24"/>
                <w:vertAlign w:val="superscript"/>
              </w:rPr>
              <w:t>Yes</w:t>
            </w:r>
          </w:p>
        </w:tc>
        <w:tc>
          <w:tcPr>
            <w:tcW w:w="3960" w:type="dxa"/>
            <w:shd w:val="pct12" w:color="auto" w:fill="auto"/>
          </w:tcPr>
          <w:p w:rsidR="002C292A" w:rsidRPr="005717AA" w:rsidRDefault="002C292A" w:rsidP="006B5B63">
            <w:pPr>
              <w:jc w:val="center"/>
              <w:rPr>
                <w:rFonts w:cs="Arial"/>
                <w:b/>
                <w:szCs w:val="24"/>
              </w:rPr>
            </w:pPr>
            <w:r w:rsidRPr="005717AA">
              <w:rPr>
                <w:rFonts w:cs="Arial"/>
                <w:b/>
                <w:szCs w:val="24"/>
              </w:rPr>
              <w:t>Use this space to furthe</w:t>
            </w:r>
            <w:r>
              <w:rPr>
                <w:rFonts w:cs="Arial"/>
                <w:b/>
                <w:szCs w:val="24"/>
              </w:rPr>
              <w:t>r discuss/explain answers response</w:t>
            </w:r>
            <w:r w:rsidRPr="005717AA">
              <w:rPr>
                <w:rFonts w:cs="Arial"/>
                <w:b/>
                <w:szCs w:val="24"/>
              </w:rPr>
              <w:t>.</w:t>
            </w:r>
          </w:p>
        </w:tc>
      </w:tr>
      <w:tr w:rsidR="002C292A" w:rsidRPr="005717AA" w:rsidTr="002C292A">
        <w:trPr>
          <w:trHeight w:val="265"/>
        </w:trPr>
        <w:tc>
          <w:tcPr>
            <w:tcW w:w="4338" w:type="dxa"/>
            <w:gridSpan w:val="2"/>
          </w:tcPr>
          <w:p w:rsidR="002C292A" w:rsidRPr="005717AA" w:rsidRDefault="002C292A" w:rsidP="006A608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Chemical restraint</w:t>
            </w:r>
          </w:p>
        </w:tc>
        <w:tc>
          <w:tcPr>
            <w:tcW w:w="81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</w:tr>
      <w:tr w:rsidR="002C292A" w:rsidRPr="005717AA" w:rsidTr="002C292A">
        <w:trPr>
          <w:trHeight w:val="265"/>
        </w:trPr>
        <w:tc>
          <w:tcPr>
            <w:tcW w:w="4338" w:type="dxa"/>
            <w:gridSpan w:val="2"/>
          </w:tcPr>
          <w:p w:rsidR="002C292A" w:rsidRPr="005717AA" w:rsidRDefault="002C292A" w:rsidP="006A608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Dangerous behavior</w:t>
            </w:r>
          </w:p>
        </w:tc>
        <w:tc>
          <w:tcPr>
            <w:tcW w:w="81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</w:tr>
      <w:tr w:rsidR="002C292A" w:rsidRPr="005717AA" w:rsidTr="002C292A">
        <w:trPr>
          <w:trHeight w:val="265"/>
        </w:trPr>
        <w:tc>
          <w:tcPr>
            <w:tcW w:w="4338" w:type="dxa"/>
            <w:gridSpan w:val="2"/>
          </w:tcPr>
          <w:p w:rsidR="002C292A" w:rsidRPr="005717AA" w:rsidRDefault="002C292A" w:rsidP="006A608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Emergency situation</w:t>
            </w:r>
          </w:p>
        </w:tc>
        <w:tc>
          <w:tcPr>
            <w:tcW w:w="81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</w:tr>
      <w:tr w:rsidR="002C292A" w:rsidRPr="005717AA" w:rsidTr="002C292A">
        <w:trPr>
          <w:trHeight w:val="265"/>
        </w:trPr>
        <w:tc>
          <w:tcPr>
            <w:tcW w:w="4338" w:type="dxa"/>
            <w:gridSpan w:val="2"/>
          </w:tcPr>
          <w:p w:rsidR="002C292A" w:rsidRPr="005717AA" w:rsidRDefault="002C292A" w:rsidP="006A608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Imminent danger</w:t>
            </w:r>
          </w:p>
        </w:tc>
        <w:tc>
          <w:tcPr>
            <w:tcW w:w="81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</w:tr>
      <w:tr w:rsidR="002C292A" w:rsidRPr="005717AA" w:rsidTr="002C292A">
        <w:trPr>
          <w:trHeight w:val="265"/>
        </w:trPr>
        <w:tc>
          <w:tcPr>
            <w:tcW w:w="4338" w:type="dxa"/>
            <w:gridSpan w:val="2"/>
          </w:tcPr>
          <w:p w:rsidR="002C292A" w:rsidRPr="005717AA" w:rsidRDefault="002C292A" w:rsidP="006A608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Mechanical restraint</w:t>
            </w:r>
          </w:p>
        </w:tc>
        <w:tc>
          <w:tcPr>
            <w:tcW w:w="81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</w:tr>
      <w:tr w:rsidR="002C292A" w:rsidRPr="005717AA" w:rsidTr="002C292A">
        <w:trPr>
          <w:trHeight w:val="272"/>
        </w:trPr>
        <w:tc>
          <w:tcPr>
            <w:tcW w:w="4338" w:type="dxa"/>
            <w:gridSpan w:val="2"/>
          </w:tcPr>
          <w:p w:rsidR="002C292A" w:rsidRPr="005717AA" w:rsidRDefault="002C292A" w:rsidP="006A608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Physical restraint</w:t>
            </w:r>
          </w:p>
        </w:tc>
        <w:tc>
          <w:tcPr>
            <w:tcW w:w="81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</w:tr>
      <w:tr w:rsidR="002C292A" w:rsidRPr="005717AA" w:rsidTr="002C292A">
        <w:trPr>
          <w:trHeight w:val="265"/>
        </w:trPr>
        <w:tc>
          <w:tcPr>
            <w:tcW w:w="4338" w:type="dxa"/>
            <w:gridSpan w:val="2"/>
          </w:tcPr>
          <w:p w:rsidR="002C292A" w:rsidRPr="005717AA" w:rsidRDefault="002C292A" w:rsidP="006A608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Seclusion</w:t>
            </w:r>
          </w:p>
        </w:tc>
        <w:tc>
          <w:tcPr>
            <w:tcW w:w="81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</w:tr>
      <w:tr w:rsidR="002C292A" w:rsidRPr="005717AA" w:rsidTr="002C292A">
        <w:trPr>
          <w:trHeight w:val="1060"/>
        </w:trPr>
        <w:tc>
          <w:tcPr>
            <w:tcW w:w="4338" w:type="dxa"/>
            <w:gridSpan w:val="2"/>
          </w:tcPr>
          <w:p w:rsidR="002C292A" w:rsidRPr="005717AA" w:rsidRDefault="002C292A" w:rsidP="006A608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 xml:space="preserve">List an example of two (2) escalated conditions in which restraining a student </w:t>
            </w:r>
            <w:r w:rsidRPr="005717AA">
              <w:rPr>
                <w:rFonts w:cs="Arial"/>
                <w:b/>
                <w:szCs w:val="24"/>
                <w:u w:val="single"/>
              </w:rPr>
              <w:t>may</w:t>
            </w:r>
            <w:r w:rsidRPr="005717AA">
              <w:rPr>
                <w:rFonts w:cs="Arial"/>
                <w:szCs w:val="24"/>
              </w:rPr>
              <w:t xml:space="preserve"> be appropriate.</w:t>
            </w:r>
          </w:p>
        </w:tc>
        <w:tc>
          <w:tcPr>
            <w:tcW w:w="81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</w:tr>
      <w:tr w:rsidR="002C292A" w:rsidRPr="005717AA" w:rsidTr="002C292A">
        <w:trPr>
          <w:trHeight w:val="1583"/>
        </w:trPr>
        <w:tc>
          <w:tcPr>
            <w:tcW w:w="4338" w:type="dxa"/>
            <w:gridSpan w:val="2"/>
            <w:tcBorders>
              <w:bottom w:val="single" w:sz="4" w:space="0" w:color="auto"/>
            </w:tcBorders>
          </w:tcPr>
          <w:p w:rsidR="002C292A" w:rsidRPr="005717AA" w:rsidRDefault="002C292A" w:rsidP="00196B39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 xml:space="preserve">List an example of two (2) escalated conditions in which restraining a student </w:t>
            </w:r>
            <w:r w:rsidRPr="005717AA">
              <w:rPr>
                <w:rFonts w:cs="Arial"/>
                <w:b/>
                <w:szCs w:val="24"/>
                <w:u w:val="single"/>
              </w:rPr>
              <w:t>may not</w:t>
            </w:r>
            <w:r w:rsidRPr="005717AA">
              <w:rPr>
                <w:rFonts w:cs="Arial"/>
                <w:szCs w:val="24"/>
              </w:rPr>
              <w:t xml:space="preserve"> be appropriate and discuss other methods which could be used to defuse the situation.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C292A" w:rsidRPr="005717AA" w:rsidRDefault="002C292A" w:rsidP="00802D03">
            <w:pPr>
              <w:rPr>
                <w:rFonts w:cs="Arial"/>
                <w:szCs w:val="24"/>
              </w:rPr>
            </w:pPr>
          </w:p>
        </w:tc>
      </w:tr>
      <w:tr w:rsidR="002C292A" w:rsidRPr="005717AA" w:rsidTr="002C292A">
        <w:trPr>
          <w:trHeight w:val="42"/>
        </w:trPr>
        <w:tc>
          <w:tcPr>
            <w:tcW w:w="4338" w:type="dxa"/>
            <w:gridSpan w:val="2"/>
            <w:tcBorders>
              <w:left w:val="nil"/>
              <w:bottom w:val="nil"/>
              <w:right w:val="nil"/>
            </w:tcBorders>
          </w:tcPr>
          <w:p w:rsidR="002C292A" w:rsidRPr="005717AA" w:rsidRDefault="002C292A" w:rsidP="000D2971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2C292A" w:rsidRPr="005717AA" w:rsidRDefault="002C292A" w:rsidP="000D2971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C292A" w:rsidRPr="005717AA" w:rsidRDefault="002C292A" w:rsidP="000D2971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2C292A" w:rsidRPr="005717AA" w:rsidRDefault="002C292A" w:rsidP="000D2971">
            <w:pPr>
              <w:jc w:val="right"/>
              <w:rPr>
                <w:rFonts w:cs="Arial"/>
                <w:szCs w:val="24"/>
              </w:rPr>
            </w:pPr>
          </w:p>
        </w:tc>
      </w:tr>
    </w:tbl>
    <w:p w:rsidR="003F11BE" w:rsidRDefault="003F11BE" w:rsidP="004A6DF2">
      <w:pPr>
        <w:spacing w:after="0"/>
        <w:rPr>
          <w:rFonts w:cs="Arial"/>
          <w:b/>
          <w:i/>
          <w:szCs w:val="24"/>
        </w:rPr>
      </w:pPr>
    </w:p>
    <w:p w:rsidR="00984D2A" w:rsidRPr="005717AA" w:rsidRDefault="00984D2A" w:rsidP="004A6DF2">
      <w:pPr>
        <w:spacing w:after="0"/>
        <w:rPr>
          <w:rFonts w:cs="Arial"/>
          <w:b/>
          <w:i/>
          <w:szCs w:val="24"/>
        </w:rPr>
      </w:pPr>
      <w:r w:rsidRPr="005717AA">
        <w:rPr>
          <w:rFonts w:cs="Arial"/>
          <w:b/>
          <w:i/>
          <w:szCs w:val="24"/>
        </w:rPr>
        <w:t xml:space="preserve">Please attach any printed materials and/or published reviews that could serve as </w:t>
      </w:r>
      <w:r w:rsidR="0092232E" w:rsidRPr="005717AA">
        <w:rPr>
          <w:rFonts w:cs="Arial"/>
          <w:b/>
          <w:i/>
          <w:szCs w:val="24"/>
        </w:rPr>
        <w:t xml:space="preserve">                                                         </w:t>
      </w:r>
      <w:r w:rsidRPr="005717AA">
        <w:rPr>
          <w:rFonts w:cs="Arial"/>
          <w:b/>
          <w:i/>
          <w:szCs w:val="24"/>
        </w:rPr>
        <w:t>evidence or documentation to support your above answers</w:t>
      </w:r>
      <w:r w:rsidRPr="005717AA">
        <w:rPr>
          <w:rFonts w:cs="Arial"/>
          <w:i/>
          <w:szCs w:val="24"/>
        </w:rPr>
        <w:t>.</w:t>
      </w:r>
    </w:p>
    <w:p w:rsidR="00605131" w:rsidRPr="005717AA" w:rsidRDefault="00605131" w:rsidP="00905752">
      <w:pPr>
        <w:spacing w:after="0"/>
        <w:rPr>
          <w:rFonts w:cs="Arial"/>
          <w:b/>
          <w:szCs w:val="24"/>
        </w:rPr>
      </w:pPr>
    </w:p>
    <w:p w:rsidR="00B7427D" w:rsidRDefault="00B7427D" w:rsidP="00905752">
      <w:pPr>
        <w:spacing w:after="0"/>
        <w:rPr>
          <w:rFonts w:cs="Arial"/>
          <w:b/>
          <w:szCs w:val="24"/>
        </w:rPr>
      </w:pPr>
    </w:p>
    <w:p w:rsidR="002C292A" w:rsidRDefault="002C292A" w:rsidP="00905752">
      <w:pPr>
        <w:spacing w:after="0"/>
        <w:rPr>
          <w:rFonts w:cs="Arial"/>
          <w:b/>
          <w:szCs w:val="24"/>
        </w:rPr>
      </w:pPr>
    </w:p>
    <w:p w:rsidR="002C292A" w:rsidRDefault="002C292A" w:rsidP="00905752">
      <w:pPr>
        <w:spacing w:after="0"/>
        <w:rPr>
          <w:rFonts w:cs="Arial"/>
          <w:b/>
          <w:szCs w:val="24"/>
        </w:rPr>
      </w:pPr>
    </w:p>
    <w:p w:rsidR="002C292A" w:rsidRDefault="002C292A" w:rsidP="00905752">
      <w:pPr>
        <w:spacing w:after="0"/>
        <w:rPr>
          <w:rFonts w:cs="Arial"/>
          <w:b/>
          <w:szCs w:val="24"/>
        </w:rPr>
      </w:pPr>
    </w:p>
    <w:p w:rsidR="00220F68" w:rsidRPr="005717AA" w:rsidRDefault="00220F68" w:rsidP="00905752">
      <w:pPr>
        <w:spacing w:after="0"/>
        <w:rPr>
          <w:rFonts w:cs="Arial"/>
          <w:b/>
          <w:szCs w:val="24"/>
        </w:rPr>
      </w:pPr>
      <w:r w:rsidRPr="005717AA">
        <w:rPr>
          <w:rFonts w:cs="Arial"/>
          <w:b/>
          <w:szCs w:val="24"/>
        </w:rPr>
        <w:lastRenderedPageBreak/>
        <w:t xml:space="preserve">Non-scored </w:t>
      </w:r>
      <w:r w:rsidR="00905752" w:rsidRPr="005717AA">
        <w:rPr>
          <w:rFonts w:cs="Arial"/>
          <w:b/>
          <w:szCs w:val="24"/>
        </w:rPr>
        <w:t>optional i</w:t>
      </w:r>
      <w:r w:rsidRPr="005717AA">
        <w:rPr>
          <w:rFonts w:cs="Arial"/>
          <w:b/>
          <w:szCs w:val="24"/>
        </w:rPr>
        <w:t>nformation: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67"/>
        <w:gridCol w:w="5681"/>
      </w:tblGrid>
      <w:tr w:rsidR="00220F68" w:rsidRPr="005717AA" w:rsidTr="00220F68">
        <w:tc>
          <w:tcPr>
            <w:tcW w:w="3967" w:type="dxa"/>
          </w:tcPr>
          <w:p w:rsidR="00220F68" w:rsidRPr="005717AA" w:rsidRDefault="00220F68" w:rsidP="00FF6C98">
            <w:p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 xml:space="preserve">What is the length of time it takes to complete </w:t>
            </w:r>
            <w:r w:rsidR="00FF6C98">
              <w:rPr>
                <w:rFonts w:cs="Arial"/>
                <w:szCs w:val="24"/>
              </w:rPr>
              <w:t>the program? (e.g. number of hours/</w:t>
            </w:r>
            <w:r w:rsidRPr="005717AA">
              <w:rPr>
                <w:rFonts w:cs="Arial"/>
                <w:szCs w:val="24"/>
              </w:rPr>
              <w:t>days)</w:t>
            </w:r>
          </w:p>
        </w:tc>
        <w:tc>
          <w:tcPr>
            <w:tcW w:w="5681" w:type="dxa"/>
          </w:tcPr>
          <w:p w:rsidR="00220F68" w:rsidRPr="005717AA" w:rsidRDefault="00220F68" w:rsidP="0064678B">
            <w:pPr>
              <w:rPr>
                <w:rFonts w:cs="Arial"/>
                <w:szCs w:val="24"/>
              </w:rPr>
            </w:pPr>
          </w:p>
        </w:tc>
      </w:tr>
      <w:tr w:rsidR="00220F68" w:rsidRPr="005717AA" w:rsidTr="00220F68">
        <w:tc>
          <w:tcPr>
            <w:tcW w:w="3967" w:type="dxa"/>
          </w:tcPr>
          <w:p w:rsidR="00220F68" w:rsidRPr="005717AA" w:rsidRDefault="00220F68" w:rsidP="005A5DAD">
            <w:p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 xml:space="preserve">What is the average cost per person to complete </w:t>
            </w:r>
            <w:r w:rsidR="00FF6C98">
              <w:rPr>
                <w:rFonts w:cs="Arial"/>
                <w:szCs w:val="24"/>
              </w:rPr>
              <w:t>the</w:t>
            </w:r>
            <w:r w:rsidRPr="005717AA">
              <w:rPr>
                <w:rFonts w:cs="Arial"/>
                <w:szCs w:val="24"/>
              </w:rPr>
              <w:t xml:space="preserve"> program? </w:t>
            </w:r>
            <w:r w:rsidR="00FF6C98">
              <w:rPr>
                <w:rFonts w:cs="Arial"/>
                <w:szCs w:val="24"/>
              </w:rPr>
              <w:t xml:space="preserve">Please include </w:t>
            </w:r>
            <w:r w:rsidR="00223FE2">
              <w:rPr>
                <w:rFonts w:cs="Arial"/>
                <w:szCs w:val="24"/>
              </w:rPr>
              <w:t>a</w:t>
            </w:r>
            <w:r w:rsidR="005A5DAD">
              <w:rPr>
                <w:rFonts w:cs="Arial"/>
                <w:szCs w:val="24"/>
              </w:rPr>
              <w:t>n itemized budget</w:t>
            </w:r>
            <w:r w:rsidR="00FF6C98">
              <w:rPr>
                <w:rFonts w:cs="Arial"/>
                <w:szCs w:val="24"/>
              </w:rPr>
              <w:t>.</w:t>
            </w:r>
          </w:p>
        </w:tc>
        <w:tc>
          <w:tcPr>
            <w:tcW w:w="5681" w:type="dxa"/>
          </w:tcPr>
          <w:p w:rsidR="00220F68" w:rsidRPr="005717AA" w:rsidRDefault="00220F68" w:rsidP="0064678B">
            <w:pPr>
              <w:rPr>
                <w:rFonts w:cs="Arial"/>
                <w:szCs w:val="24"/>
              </w:rPr>
            </w:pPr>
          </w:p>
        </w:tc>
      </w:tr>
      <w:tr w:rsidR="00220F68" w:rsidRPr="005717AA" w:rsidTr="00220F68">
        <w:tc>
          <w:tcPr>
            <w:tcW w:w="3967" w:type="dxa"/>
          </w:tcPr>
          <w:p w:rsidR="00220F68" w:rsidRPr="005717AA" w:rsidRDefault="00220F68" w:rsidP="00FF6C98">
            <w:pPr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 xml:space="preserve">Please list the names of other states or organizations in which </w:t>
            </w:r>
            <w:r w:rsidR="00FF6C98">
              <w:rPr>
                <w:rFonts w:cs="Arial"/>
                <w:szCs w:val="24"/>
              </w:rPr>
              <w:t>the</w:t>
            </w:r>
            <w:r w:rsidRPr="005717AA">
              <w:rPr>
                <w:rFonts w:cs="Arial"/>
                <w:szCs w:val="24"/>
              </w:rPr>
              <w:t xml:space="preserve"> program is formally approved. (limit to no more than </w:t>
            </w:r>
            <w:r w:rsidR="00FF6C98">
              <w:rPr>
                <w:rFonts w:cs="Arial"/>
                <w:szCs w:val="24"/>
              </w:rPr>
              <w:t xml:space="preserve">five </w:t>
            </w:r>
            <w:r w:rsidR="00FF6C98" w:rsidRPr="00FF6C98">
              <w:rPr>
                <w:rFonts w:cs="Arial"/>
                <w:szCs w:val="24"/>
              </w:rPr>
              <w:t xml:space="preserve">(5) </w:t>
            </w:r>
            <w:r w:rsidR="00413708">
              <w:rPr>
                <w:rFonts w:cs="Arial"/>
                <w:szCs w:val="24"/>
              </w:rPr>
              <w:t>states or organizations</w:t>
            </w:r>
            <w:r w:rsidR="00FF6C98">
              <w:rPr>
                <w:rFonts w:cs="Arial"/>
                <w:szCs w:val="24"/>
              </w:rPr>
              <w:t>, but list total number</w:t>
            </w:r>
            <w:r w:rsidRPr="005717AA">
              <w:rPr>
                <w:rFonts w:cs="Arial"/>
                <w:szCs w:val="24"/>
              </w:rPr>
              <w:t>, if desired)</w:t>
            </w:r>
            <w:r w:rsidR="004246B7">
              <w:rPr>
                <w:rFonts w:cs="Arial"/>
                <w:szCs w:val="24"/>
              </w:rPr>
              <w:t xml:space="preserve"> Include the length of time in partnership and the organization’s point-of-contact.</w:t>
            </w:r>
          </w:p>
        </w:tc>
        <w:tc>
          <w:tcPr>
            <w:tcW w:w="5681" w:type="dxa"/>
          </w:tcPr>
          <w:p w:rsidR="00220F68" w:rsidRPr="005717AA" w:rsidRDefault="00220F68" w:rsidP="0064678B">
            <w:pPr>
              <w:rPr>
                <w:rFonts w:cs="Arial"/>
                <w:szCs w:val="24"/>
              </w:rPr>
            </w:pPr>
          </w:p>
        </w:tc>
      </w:tr>
      <w:tr w:rsidR="004246B7" w:rsidRPr="005717AA" w:rsidTr="00220F68">
        <w:tc>
          <w:tcPr>
            <w:tcW w:w="3967" w:type="dxa"/>
          </w:tcPr>
          <w:p w:rsidR="004246B7" w:rsidRPr="005717AA" w:rsidRDefault="004246B7" w:rsidP="00FF6C98">
            <w:pPr>
              <w:rPr>
                <w:rFonts w:cs="Arial"/>
                <w:szCs w:val="24"/>
              </w:rPr>
            </w:pPr>
            <w:r w:rsidRPr="004246B7">
              <w:rPr>
                <w:rFonts w:cs="Arial"/>
                <w:szCs w:val="24"/>
              </w:rPr>
              <w:t>How many certified trainers of the program do you currently have</w:t>
            </w:r>
            <w:r>
              <w:rPr>
                <w:rFonts w:cs="Arial"/>
                <w:szCs w:val="24"/>
              </w:rPr>
              <w:t xml:space="preserve"> available to deliver training in MS?</w:t>
            </w:r>
          </w:p>
        </w:tc>
        <w:tc>
          <w:tcPr>
            <w:tcW w:w="5681" w:type="dxa"/>
          </w:tcPr>
          <w:p w:rsidR="004246B7" w:rsidRPr="005717AA" w:rsidRDefault="004246B7" w:rsidP="0064678B">
            <w:pPr>
              <w:rPr>
                <w:rFonts w:cs="Arial"/>
                <w:szCs w:val="24"/>
              </w:rPr>
            </w:pPr>
          </w:p>
        </w:tc>
      </w:tr>
      <w:tr w:rsidR="00220F68" w:rsidRPr="005717AA" w:rsidTr="00220F68">
        <w:tc>
          <w:tcPr>
            <w:tcW w:w="3967" w:type="dxa"/>
          </w:tcPr>
          <w:p w:rsidR="00220F68" w:rsidRPr="005717AA" w:rsidRDefault="004246B7" w:rsidP="00AE1B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you are in MS what districts/organizations</w:t>
            </w:r>
            <w:r w:rsidR="00AE1B4D">
              <w:rPr>
                <w:rFonts w:cs="Arial"/>
                <w:szCs w:val="24"/>
              </w:rPr>
              <w:t xml:space="preserve"> have you trained</w:t>
            </w:r>
            <w:r w:rsidR="00220F68" w:rsidRPr="005717AA">
              <w:rPr>
                <w:rFonts w:cs="Arial"/>
                <w:szCs w:val="24"/>
              </w:rPr>
              <w:t>?</w:t>
            </w:r>
            <w:r w:rsidR="00223FE2">
              <w:rPr>
                <w:rFonts w:cs="Arial"/>
                <w:szCs w:val="24"/>
              </w:rPr>
              <w:t xml:space="preserve"> </w:t>
            </w:r>
            <w:r w:rsidR="00220F68" w:rsidRPr="005717AA">
              <w:rPr>
                <w:rFonts w:cs="Arial"/>
                <w:szCs w:val="24"/>
              </w:rPr>
              <w:t xml:space="preserve"> </w:t>
            </w:r>
            <w:r w:rsidR="00223FE2">
              <w:rPr>
                <w:rFonts w:cs="Arial"/>
                <w:szCs w:val="24"/>
              </w:rPr>
              <w:t>A</w:t>
            </w:r>
            <w:r w:rsidR="00220F68" w:rsidRPr="005717AA">
              <w:rPr>
                <w:rFonts w:cs="Arial"/>
                <w:szCs w:val="24"/>
              </w:rPr>
              <w:t>lso</w:t>
            </w:r>
            <w:r w:rsidR="00223FE2">
              <w:rPr>
                <w:rFonts w:cs="Arial"/>
                <w:szCs w:val="24"/>
              </w:rPr>
              <w:t>, discuss</w:t>
            </w:r>
            <w:r w:rsidR="00220F68" w:rsidRPr="005717AA">
              <w:rPr>
                <w:rFonts w:cs="Arial"/>
                <w:szCs w:val="24"/>
              </w:rPr>
              <w:t xml:space="preserve"> the process for becoming a certified</w:t>
            </w:r>
            <w:r w:rsidR="00AE1B4D">
              <w:rPr>
                <w:rFonts w:cs="Arial"/>
                <w:szCs w:val="24"/>
              </w:rPr>
              <w:t xml:space="preserve">/recertified trainer (including cost, </w:t>
            </w:r>
            <w:r w:rsidR="00220F68" w:rsidRPr="005717AA">
              <w:rPr>
                <w:rFonts w:cs="Arial"/>
                <w:szCs w:val="24"/>
              </w:rPr>
              <w:t>time needed</w:t>
            </w:r>
            <w:r w:rsidR="00AE1B4D">
              <w:rPr>
                <w:rFonts w:cs="Arial"/>
                <w:szCs w:val="24"/>
              </w:rPr>
              <w:t>, and length of certifications</w:t>
            </w:r>
            <w:r w:rsidR="00220F68" w:rsidRPr="005717AA">
              <w:rPr>
                <w:rFonts w:cs="Arial"/>
                <w:szCs w:val="24"/>
              </w:rPr>
              <w:t xml:space="preserve">) </w:t>
            </w:r>
          </w:p>
        </w:tc>
        <w:tc>
          <w:tcPr>
            <w:tcW w:w="5681" w:type="dxa"/>
          </w:tcPr>
          <w:p w:rsidR="00220F68" w:rsidRPr="005717AA" w:rsidRDefault="00220F68" w:rsidP="0064678B">
            <w:pPr>
              <w:rPr>
                <w:rFonts w:cs="Arial"/>
                <w:szCs w:val="24"/>
              </w:rPr>
            </w:pPr>
          </w:p>
        </w:tc>
      </w:tr>
      <w:tr w:rsidR="00220F68" w:rsidRPr="005717AA" w:rsidTr="00220F68">
        <w:tc>
          <w:tcPr>
            <w:tcW w:w="3967" w:type="dxa"/>
            <w:tcBorders>
              <w:bottom w:val="single" w:sz="4" w:space="0" w:color="auto"/>
            </w:tcBorders>
          </w:tcPr>
          <w:p w:rsidR="00220F68" w:rsidRPr="005717AA" w:rsidRDefault="00223FE2" w:rsidP="0041370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Additional Information:</w:t>
            </w:r>
            <w:r w:rsidR="00220F68" w:rsidRPr="005717AA">
              <w:rPr>
                <w:rFonts w:cs="Arial"/>
                <w:szCs w:val="24"/>
              </w:rPr>
              <w:t xml:space="preserve"> Please discuss any other items you feel are important for </w:t>
            </w:r>
            <w:r w:rsidR="00420A59" w:rsidRPr="005717AA">
              <w:rPr>
                <w:rFonts w:cs="Arial"/>
                <w:szCs w:val="24"/>
              </w:rPr>
              <w:t xml:space="preserve">reviewers to know about </w:t>
            </w:r>
            <w:r>
              <w:rPr>
                <w:rFonts w:cs="Arial"/>
                <w:szCs w:val="24"/>
              </w:rPr>
              <w:t>the</w:t>
            </w:r>
            <w:r w:rsidR="00420A59" w:rsidRPr="005717AA">
              <w:rPr>
                <w:rFonts w:cs="Arial"/>
                <w:szCs w:val="24"/>
              </w:rPr>
              <w:t xml:space="preserve"> program and/or company. </w:t>
            </w:r>
            <w:r w:rsidR="00905752" w:rsidRPr="005717A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220F68" w:rsidRPr="005717AA" w:rsidRDefault="00220F68" w:rsidP="0064678B">
            <w:pPr>
              <w:rPr>
                <w:rFonts w:cs="Arial"/>
                <w:szCs w:val="24"/>
              </w:rPr>
            </w:pPr>
          </w:p>
        </w:tc>
      </w:tr>
    </w:tbl>
    <w:p w:rsidR="00220F68" w:rsidRPr="005717AA" w:rsidRDefault="00220F68" w:rsidP="00984D2A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9"/>
        <w:gridCol w:w="977"/>
      </w:tblGrid>
      <w:tr w:rsidR="00984D2A" w:rsidRPr="005717AA" w:rsidTr="00AE1B4D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045" w:rsidRDefault="00AE1B4D" w:rsidP="00AE1B4D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Capacity in other states?</w:t>
            </w:r>
          </w:p>
          <w:p w:rsidR="00AE1B4D" w:rsidRDefault="00AE1B4D" w:rsidP="00AE1B4D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Outcomes?</w:t>
            </w:r>
          </w:p>
          <w:p w:rsidR="00AE1B4D" w:rsidRPr="00AE1B4D" w:rsidRDefault="00AE1B4D" w:rsidP="00AE1B4D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Delivery Method?</w:t>
            </w:r>
          </w:p>
          <w:p w:rsidR="00B74045" w:rsidRPr="005717AA" w:rsidRDefault="00B74045" w:rsidP="00AE1B4D">
            <w:pPr>
              <w:rPr>
                <w:rFonts w:cs="Arial"/>
                <w:b/>
                <w:szCs w:val="24"/>
              </w:rPr>
            </w:pPr>
          </w:p>
          <w:p w:rsidR="00984D2A" w:rsidRPr="005717AA" w:rsidRDefault="003F11BE" w:rsidP="00984D2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Please read the foll</w:t>
            </w:r>
            <w:r w:rsidR="00984D2A" w:rsidRPr="005717AA">
              <w:rPr>
                <w:rFonts w:cs="Arial"/>
                <w:b/>
                <w:szCs w:val="24"/>
              </w:rPr>
              <w:t>owing disclaimers and initial acceptance.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045" w:rsidRPr="005717AA" w:rsidRDefault="00B74045" w:rsidP="00B74045">
            <w:pPr>
              <w:rPr>
                <w:rFonts w:cs="Arial"/>
                <w:b/>
                <w:szCs w:val="24"/>
              </w:rPr>
            </w:pPr>
          </w:p>
          <w:p w:rsidR="00B74045" w:rsidRPr="005717AA" w:rsidRDefault="00B74045" w:rsidP="00B74045">
            <w:pPr>
              <w:rPr>
                <w:rFonts w:cs="Arial"/>
                <w:b/>
                <w:szCs w:val="24"/>
              </w:rPr>
            </w:pPr>
          </w:p>
          <w:p w:rsidR="00B74045" w:rsidRPr="005717AA" w:rsidRDefault="00B74045" w:rsidP="00B74045">
            <w:pPr>
              <w:rPr>
                <w:rFonts w:cs="Arial"/>
                <w:b/>
                <w:szCs w:val="24"/>
              </w:rPr>
            </w:pPr>
          </w:p>
          <w:p w:rsidR="00B74045" w:rsidRPr="005717AA" w:rsidRDefault="00B74045" w:rsidP="00B74045">
            <w:pPr>
              <w:rPr>
                <w:rFonts w:cs="Arial"/>
                <w:b/>
                <w:szCs w:val="24"/>
              </w:rPr>
            </w:pPr>
          </w:p>
          <w:p w:rsidR="00B74045" w:rsidRPr="005717AA" w:rsidRDefault="00B74045" w:rsidP="00B74045">
            <w:pPr>
              <w:rPr>
                <w:rFonts w:cs="Arial"/>
                <w:b/>
                <w:szCs w:val="24"/>
              </w:rPr>
            </w:pPr>
          </w:p>
          <w:p w:rsidR="00984D2A" w:rsidRPr="005717AA" w:rsidRDefault="00984D2A" w:rsidP="00B74045">
            <w:pPr>
              <w:rPr>
                <w:rFonts w:cs="Arial"/>
                <w:b/>
                <w:szCs w:val="24"/>
              </w:rPr>
            </w:pPr>
            <w:r w:rsidRPr="005717AA">
              <w:rPr>
                <w:rFonts w:cs="Arial"/>
                <w:b/>
                <w:szCs w:val="24"/>
              </w:rPr>
              <w:t>Initials</w:t>
            </w:r>
          </w:p>
          <w:p w:rsidR="00B74045" w:rsidRPr="005717AA" w:rsidRDefault="00B74045" w:rsidP="00B74045">
            <w:pPr>
              <w:rPr>
                <w:rFonts w:cs="Arial"/>
                <w:b/>
                <w:szCs w:val="24"/>
              </w:rPr>
            </w:pPr>
          </w:p>
        </w:tc>
      </w:tr>
      <w:tr w:rsidR="00984D2A" w:rsidRPr="005717AA" w:rsidTr="00AE1B4D">
        <w:trPr>
          <w:trHeight w:val="512"/>
        </w:trPr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984D2A" w:rsidRPr="005717AA" w:rsidRDefault="00984D2A" w:rsidP="004A6DF2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Cs w:val="24"/>
              </w:rPr>
            </w:pPr>
            <w:r w:rsidRPr="005717AA">
              <w:rPr>
                <w:rFonts w:cs="Arial"/>
                <w:i/>
                <w:szCs w:val="24"/>
              </w:rPr>
              <w:t>I certify that all of the above information is true and accurate and that I am an authorized representative of this program/company.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984D2A" w:rsidRPr="005717AA" w:rsidRDefault="00984D2A" w:rsidP="00802D03">
            <w:pPr>
              <w:rPr>
                <w:rFonts w:cs="Arial"/>
                <w:szCs w:val="24"/>
              </w:rPr>
            </w:pPr>
          </w:p>
        </w:tc>
      </w:tr>
      <w:tr w:rsidR="00984D2A" w:rsidRPr="005717AA" w:rsidTr="004A6DF2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984D2A" w:rsidRPr="005717AA" w:rsidRDefault="00984D2A" w:rsidP="00605131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Cs w:val="24"/>
              </w:rPr>
            </w:pPr>
            <w:r w:rsidRPr="005717AA">
              <w:rPr>
                <w:rFonts w:cs="Arial"/>
                <w:i/>
                <w:szCs w:val="24"/>
              </w:rPr>
              <w:t>I certify that, if approved by the Mississippi Department of Education</w:t>
            </w:r>
            <w:r w:rsidR="00F61B74" w:rsidRPr="005717AA">
              <w:rPr>
                <w:rFonts w:cs="Arial"/>
                <w:i/>
                <w:szCs w:val="24"/>
              </w:rPr>
              <w:t xml:space="preserve"> (MDE)</w:t>
            </w:r>
            <w:r w:rsidRPr="005717AA">
              <w:rPr>
                <w:rFonts w:cs="Arial"/>
                <w:i/>
                <w:szCs w:val="24"/>
              </w:rPr>
              <w:t xml:space="preserve">, </w:t>
            </w:r>
            <w:r w:rsidR="00F61B74" w:rsidRPr="005717AA">
              <w:rPr>
                <w:rFonts w:cs="Arial"/>
                <w:i/>
                <w:szCs w:val="24"/>
              </w:rPr>
              <w:t xml:space="preserve">trainers of </w:t>
            </w:r>
            <w:r w:rsidR="00605131">
              <w:rPr>
                <w:rFonts w:cs="Arial"/>
                <w:i/>
                <w:szCs w:val="24"/>
              </w:rPr>
              <w:t>this program will follow the protocol as outlined in Mis</w:t>
            </w:r>
            <w:r w:rsidR="00605131" w:rsidRPr="00605131">
              <w:rPr>
                <w:rFonts w:cs="Arial"/>
                <w:i/>
                <w:szCs w:val="24"/>
              </w:rPr>
              <w:t>s. Admin. Code Pt. 3, Ch. 38, R. 38.13</w:t>
            </w:r>
            <w:r w:rsidR="00605131">
              <w:rPr>
                <w:rFonts w:cs="Arial"/>
                <w:i/>
                <w:szCs w:val="24"/>
              </w:rPr>
              <w:t>.</w:t>
            </w:r>
          </w:p>
        </w:tc>
        <w:tc>
          <w:tcPr>
            <w:tcW w:w="828" w:type="dxa"/>
          </w:tcPr>
          <w:p w:rsidR="00984D2A" w:rsidRPr="005717AA" w:rsidRDefault="00984D2A" w:rsidP="00802D03">
            <w:pPr>
              <w:rPr>
                <w:rFonts w:cs="Arial"/>
                <w:szCs w:val="24"/>
              </w:rPr>
            </w:pPr>
          </w:p>
        </w:tc>
      </w:tr>
      <w:tr w:rsidR="00F61B74" w:rsidRPr="005717AA" w:rsidTr="004A6DF2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F61B74" w:rsidRPr="005717AA" w:rsidRDefault="00F61B74" w:rsidP="00645EDB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Cs w:val="24"/>
              </w:rPr>
            </w:pPr>
            <w:r w:rsidRPr="005717AA">
              <w:rPr>
                <w:rFonts w:cs="Arial"/>
                <w:i/>
                <w:szCs w:val="24"/>
              </w:rPr>
              <w:t>I understand that MDE has the authority to revoke approval</w:t>
            </w:r>
            <w:r w:rsidR="00A2413E" w:rsidRPr="005717AA">
              <w:rPr>
                <w:rFonts w:cs="Arial"/>
                <w:i/>
                <w:szCs w:val="24"/>
              </w:rPr>
              <w:t>,</w:t>
            </w:r>
            <w:r w:rsidRPr="005717AA">
              <w:rPr>
                <w:rFonts w:cs="Arial"/>
                <w:i/>
                <w:szCs w:val="24"/>
              </w:rPr>
              <w:t xml:space="preserve"> at any time</w:t>
            </w:r>
            <w:r w:rsidR="00A2413E" w:rsidRPr="005717AA">
              <w:rPr>
                <w:rFonts w:cs="Arial"/>
                <w:i/>
                <w:szCs w:val="24"/>
              </w:rPr>
              <w:t>,</w:t>
            </w:r>
            <w:r w:rsidRPr="005717AA">
              <w:rPr>
                <w:rFonts w:cs="Arial"/>
                <w:i/>
                <w:szCs w:val="24"/>
              </w:rPr>
              <w:t xml:space="preserve"> should it be discovered that this program is not </w:t>
            </w:r>
            <w:r w:rsidR="00A2413E" w:rsidRPr="005717AA">
              <w:rPr>
                <w:rFonts w:cs="Arial"/>
                <w:i/>
                <w:szCs w:val="24"/>
              </w:rPr>
              <w:t>operating</w:t>
            </w:r>
            <w:r w:rsidRPr="005717AA">
              <w:rPr>
                <w:rFonts w:cs="Arial"/>
                <w:i/>
                <w:szCs w:val="24"/>
              </w:rPr>
              <w:t xml:space="preserve"> in accordance to </w:t>
            </w:r>
            <w:r w:rsidR="00645EDB" w:rsidRPr="00645EDB">
              <w:rPr>
                <w:rFonts w:cs="Arial"/>
                <w:i/>
                <w:szCs w:val="24"/>
              </w:rPr>
              <w:t>Miss. Admin. Code Pt. 3, Ch. 38, R. 38.13.</w:t>
            </w:r>
          </w:p>
        </w:tc>
        <w:tc>
          <w:tcPr>
            <w:tcW w:w="828" w:type="dxa"/>
          </w:tcPr>
          <w:p w:rsidR="00F61B74" w:rsidRPr="005717AA" w:rsidRDefault="00F61B74" w:rsidP="00802D03">
            <w:pPr>
              <w:rPr>
                <w:rFonts w:cs="Arial"/>
                <w:szCs w:val="24"/>
              </w:rPr>
            </w:pPr>
          </w:p>
        </w:tc>
      </w:tr>
    </w:tbl>
    <w:p w:rsidR="00094B29" w:rsidRDefault="00094B29" w:rsidP="00802D03">
      <w:pPr>
        <w:rPr>
          <w:rFonts w:cs="Arial"/>
          <w:szCs w:val="24"/>
        </w:rPr>
      </w:pPr>
    </w:p>
    <w:p w:rsidR="000D2971" w:rsidRPr="00413708" w:rsidRDefault="000D2971" w:rsidP="00802D03">
      <w:pPr>
        <w:rPr>
          <w:rFonts w:cs="Arial"/>
          <w:b/>
          <w:szCs w:val="24"/>
        </w:rPr>
      </w:pPr>
      <w:r w:rsidRPr="00413708">
        <w:rPr>
          <w:rFonts w:cs="Arial"/>
          <w:b/>
          <w:szCs w:val="24"/>
        </w:rPr>
        <w:t>How is this application rated?</w:t>
      </w:r>
    </w:p>
    <w:p w:rsidR="00CD3280" w:rsidRPr="005717AA" w:rsidRDefault="00CD3280" w:rsidP="00645ED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5717AA">
        <w:rPr>
          <w:rFonts w:cs="Arial"/>
          <w:szCs w:val="24"/>
        </w:rPr>
        <w:t>Applications are reviewed</w:t>
      </w:r>
      <w:r w:rsidR="00B61C91" w:rsidRPr="005717AA">
        <w:rPr>
          <w:rFonts w:cs="Arial"/>
          <w:szCs w:val="24"/>
        </w:rPr>
        <w:t xml:space="preserve"> and scored</w:t>
      </w:r>
      <w:r w:rsidRPr="005717AA">
        <w:rPr>
          <w:rFonts w:cs="Arial"/>
          <w:szCs w:val="24"/>
        </w:rPr>
        <w:t xml:space="preserve"> </w:t>
      </w:r>
      <w:r w:rsidR="00605131">
        <w:rPr>
          <w:rFonts w:cs="Arial"/>
          <w:szCs w:val="24"/>
        </w:rPr>
        <w:t>by staff of the Mississippi Department of Education</w:t>
      </w:r>
      <w:r w:rsidRPr="005717AA">
        <w:rPr>
          <w:rFonts w:cs="Arial"/>
          <w:szCs w:val="24"/>
        </w:rPr>
        <w:t xml:space="preserve">, guided by requirements within </w:t>
      </w:r>
      <w:r w:rsidR="00645EDB" w:rsidRPr="00645EDB">
        <w:rPr>
          <w:rFonts w:cs="Arial"/>
          <w:i/>
          <w:szCs w:val="24"/>
        </w:rPr>
        <w:t>Miss. Admin. Code Pt. 3, Ch. 38, R. 38.13.</w:t>
      </w:r>
    </w:p>
    <w:p w:rsidR="000D2971" w:rsidRPr="005717AA" w:rsidRDefault="00905752" w:rsidP="00CD3280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5717AA">
        <w:rPr>
          <w:rFonts w:cs="Arial"/>
          <w:szCs w:val="24"/>
        </w:rPr>
        <w:t xml:space="preserve">Each of the </w:t>
      </w:r>
      <w:r w:rsidRPr="00223FE2">
        <w:rPr>
          <w:rFonts w:cs="Arial"/>
          <w:szCs w:val="24"/>
        </w:rPr>
        <w:t>20</w:t>
      </w:r>
      <w:r w:rsidR="000D2971" w:rsidRPr="00223FE2">
        <w:rPr>
          <w:rFonts w:cs="Arial"/>
          <w:szCs w:val="24"/>
        </w:rPr>
        <w:t xml:space="preserve"> stems </w:t>
      </w:r>
      <w:r w:rsidR="000D2971" w:rsidRPr="005717AA">
        <w:rPr>
          <w:rFonts w:cs="Arial"/>
          <w:szCs w:val="24"/>
        </w:rPr>
        <w:t>will receive a score based on the following scale:</w:t>
      </w:r>
    </w:p>
    <w:tbl>
      <w:tblPr>
        <w:tblStyle w:val="TableGrid"/>
        <w:tblW w:w="3422" w:type="dxa"/>
        <w:tblInd w:w="2808" w:type="dxa"/>
        <w:tblLook w:val="04A0" w:firstRow="1" w:lastRow="0" w:firstColumn="1" w:lastColumn="0" w:noHBand="0" w:noVBand="1"/>
      </w:tblPr>
      <w:tblGrid>
        <w:gridCol w:w="1711"/>
        <w:gridCol w:w="1711"/>
      </w:tblGrid>
      <w:tr w:rsidR="00E6444C" w:rsidRPr="005717AA" w:rsidTr="00E6444C">
        <w:tc>
          <w:tcPr>
            <w:tcW w:w="1711" w:type="dxa"/>
            <w:shd w:val="pct12" w:color="auto" w:fill="auto"/>
          </w:tcPr>
          <w:p w:rsidR="00E6444C" w:rsidRPr="005717AA" w:rsidRDefault="00E6444C" w:rsidP="00E6444C">
            <w:pPr>
              <w:jc w:val="center"/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5</w:t>
            </w:r>
          </w:p>
          <w:p w:rsidR="00E6444C" w:rsidRPr="005717AA" w:rsidRDefault="00E6444C" w:rsidP="00E6444C">
            <w:pPr>
              <w:jc w:val="center"/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Points</w:t>
            </w:r>
          </w:p>
        </w:tc>
        <w:tc>
          <w:tcPr>
            <w:tcW w:w="1711" w:type="dxa"/>
            <w:shd w:val="pct12" w:color="auto" w:fill="auto"/>
          </w:tcPr>
          <w:p w:rsidR="00E6444C" w:rsidRPr="005717AA" w:rsidRDefault="00E6444C" w:rsidP="00E6444C">
            <w:pPr>
              <w:jc w:val="center"/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0</w:t>
            </w:r>
          </w:p>
          <w:p w:rsidR="00E6444C" w:rsidRPr="005717AA" w:rsidRDefault="00E6444C" w:rsidP="00E6444C">
            <w:pPr>
              <w:jc w:val="center"/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points</w:t>
            </w:r>
          </w:p>
        </w:tc>
      </w:tr>
      <w:tr w:rsidR="00E6444C" w:rsidRPr="005717AA" w:rsidTr="00E6444C">
        <w:tc>
          <w:tcPr>
            <w:tcW w:w="1711" w:type="dxa"/>
          </w:tcPr>
          <w:p w:rsidR="003112BF" w:rsidRDefault="003112BF" w:rsidP="00E6444C">
            <w:pPr>
              <w:jc w:val="center"/>
              <w:rPr>
                <w:rFonts w:cs="Arial"/>
                <w:szCs w:val="24"/>
              </w:rPr>
            </w:pPr>
          </w:p>
          <w:p w:rsidR="00E6444C" w:rsidRPr="00223FE2" w:rsidRDefault="00E6444C" w:rsidP="00E644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Pr="005717AA">
              <w:rPr>
                <w:rFonts w:cs="Arial"/>
                <w:szCs w:val="24"/>
              </w:rPr>
              <w:t>eets Policy</w:t>
            </w:r>
            <w:r>
              <w:rPr>
                <w:rFonts w:cs="Arial"/>
                <w:szCs w:val="24"/>
              </w:rPr>
              <w:t xml:space="preserve"> </w:t>
            </w:r>
          </w:p>
          <w:p w:rsidR="00E6444C" w:rsidRPr="005717AA" w:rsidRDefault="00E6444C" w:rsidP="00E6444C">
            <w:pPr>
              <w:jc w:val="center"/>
              <w:rPr>
                <w:rFonts w:cs="Arial"/>
                <w:szCs w:val="24"/>
              </w:rPr>
            </w:pPr>
            <w:r w:rsidRPr="00223FE2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>riteria</w:t>
            </w:r>
          </w:p>
        </w:tc>
        <w:tc>
          <w:tcPr>
            <w:tcW w:w="1711" w:type="dxa"/>
          </w:tcPr>
          <w:p w:rsidR="003112BF" w:rsidRDefault="003112BF" w:rsidP="00E6444C">
            <w:pPr>
              <w:jc w:val="center"/>
              <w:rPr>
                <w:rFonts w:cs="Arial"/>
                <w:szCs w:val="24"/>
              </w:rPr>
            </w:pPr>
          </w:p>
          <w:p w:rsidR="00E6444C" w:rsidRPr="005717AA" w:rsidRDefault="00E6444C" w:rsidP="00E6444C">
            <w:pPr>
              <w:jc w:val="center"/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 xml:space="preserve">Does NOT </w:t>
            </w:r>
          </w:p>
          <w:p w:rsidR="00E6444C" w:rsidRDefault="00E6444C" w:rsidP="00E6444C">
            <w:pPr>
              <w:jc w:val="center"/>
              <w:rPr>
                <w:rFonts w:cs="Arial"/>
                <w:szCs w:val="24"/>
              </w:rPr>
            </w:pPr>
            <w:r w:rsidRPr="005717AA">
              <w:rPr>
                <w:rFonts w:cs="Arial"/>
                <w:szCs w:val="24"/>
              </w:rPr>
              <w:t>meet Policy</w:t>
            </w:r>
            <w:r>
              <w:rPr>
                <w:rFonts w:cs="Arial"/>
                <w:szCs w:val="24"/>
              </w:rPr>
              <w:t xml:space="preserve"> </w:t>
            </w:r>
          </w:p>
          <w:p w:rsidR="00E6444C" w:rsidRPr="005717AA" w:rsidRDefault="00E6444C" w:rsidP="00E644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Criteria</w:t>
            </w:r>
          </w:p>
        </w:tc>
      </w:tr>
    </w:tbl>
    <w:p w:rsidR="000D2971" w:rsidRPr="005717AA" w:rsidRDefault="000D2971" w:rsidP="00905752">
      <w:pPr>
        <w:spacing w:after="0"/>
        <w:rPr>
          <w:rFonts w:cs="Arial"/>
          <w:szCs w:val="24"/>
        </w:rPr>
      </w:pPr>
    </w:p>
    <w:p w:rsidR="00CD3280" w:rsidRPr="005717AA" w:rsidRDefault="00CD3280" w:rsidP="00CD328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5717AA">
        <w:rPr>
          <w:rFonts w:cs="Arial"/>
          <w:szCs w:val="24"/>
        </w:rPr>
        <w:t xml:space="preserve">Overall Scores from each reviewer will be averaged to determine the </w:t>
      </w:r>
      <w:r w:rsidRPr="005717AA">
        <w:rPr>
          <w:rFonts w:cs="Arial"/>
          <w:b/>
          <w:szCs w:val="24"/>
        </w:rPr>
        <w:t xml:space="preserve">Applicant’s </w:t>
      </w:r>
      <w:r w:rsidR="00E6444C">
        <w:rPr>
          <w:rFonts w:cs="Arial"/>
          <w:b/>
          <w:szCs w:val="24"/>
        </w:rPr>
        <w:t>Score</w:t>
      </w:r>
      <w:r w:rsidRPr="005717AA">
        <w:rPr>
          <w:rFonts w:cs="Arial"/>
          <w:szCs w:val="24"/>
        </w:rPr>
        <w:t xml:space="preserve"> (total possible </w:t>
      </w:r>
      <w:r w:rsidR="00E6444C">
        <w:rPr>
          <w:rFonts w:cs="Arial"/>
          <w:szCs w:val="24"/>
        </w:rPr>
        <w:t>score = 100 points</w:t>
      </w:r>
      <w:r w:rsidRPr="005717AA">
        <w:rPr>
          <w:rFonts w:cs="Arial"/>
          <w:szCs w:val="24"/>
        </w:rPr>
        <w:t>).</w:t>
      </w:r>
    </w:p>
    <w:p w:rsidR="00B61C91" w:rsidRPr="005717AA" w:rsidRDefault="00A2413E" w:rsidP="00CD328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5717AA">
        <w:rPr>
          <w:rFonts w:cs="Arial"/>
          <w:szCs w:val="24"/>
        </w:rPr>
        <w:t xml:space="preserve">Applicants </w:t>
      </w:r>
      <w:r w:rsidRPr="00F91A69">
        <w:rPr>
          <w:rFonts w:cs="Arial"/>
          <w:szCs w:val="24"/>
        </w:rPr>
        <w:t>meeting the scoring requirements</w:t>
      </w:r>
      <w:r w:rsidR="00CD3280" w:rsidRPr="005717AA">
        <w:rPr>
          <w:rFonts w:cs="Arial"/>
          <w:szCs w:val="24"/>
        </w:rPr>
        <w:t xml:space="preserve"> </w:t>
      </w:r>
      <w:r w:rsidR="00E6444C">
        <w:rPr>
          <w:rFonts w:cs="Arial"/>
          <w:szCs w:val="24"/>
        </w:rPr>
        <w:t xml:space="preserve">(100 points) </w:t>
      </w:r>
      <w:r w:rsidR="00CD3280" w:rsidRPr="005717AA">
        <w:rPr>
          <w:rFonts w:cs="Arial"/>
          <w:szCs w:val="24"/>
        </w:rPr>
        <w:t>will be considered an MDE approved program for</w:t>
      </w:r>
      <w:r w:rsidR="00B61C91" w:rsidRPr="005717AA">
        <w:rPr>
          <w:rFonts w:cs="Arial"/>
          <w:szCs w:val="24"/>
        </w:rPr>
        <w:t xml:space="preserve"> training Mississippi school staff</w:t>
      </w:r>
      <w:r w:rsidR="00CD3280" w:rsidRPr="005717AA">
        <w:rPr>
          <w:rFonts w:cs="Arial"/>
          <w:szCs w:val="24"/>
        </w:rPr>
        <w:t xml:space="preserve"> </w:t>
      </w:r>
      <w:r w:rsidR="00B61C91" w:rsidRPr="005717AA">
        <w:rPr>
          <w:rFonts w:cs="Arial"/>
          <w:szCs w:val="24"/>
        </w:rPr>
        <w:t>on the use of restraints, seclusion, de-escalation, and preventative techniques.</w:t>
      </w:r>
    </w:p>
    <w:p w:rsidR="00CD3280" w:rsidRDefault="00B61C91" w:rsidP="00CD328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5717AA">
        <w:rPr>
          <w:rFonts w:cs="Arial"/>
          <w:szCs w:val="24"/>
        </w:rPr>
        <w:t xml:space="preserve">Applicants must reapply for approval status </w:t>
      </w:r>
      <w:r w:rsidRPr="00F91A69">
        <w:rPr>
          <w:rFonts w:cs="Arial"/>
          <w:szCs w:val="24"/>
        </w:rPr>
        <w:t xml:space="preserve">every three </w:t>
      </w:r>
      <w:r w:rsidR="00645EDB" w:rsidRPr="00F91A69">
        <w:rPr>
          <w:rFonts w:cs="Arial"/>
          <w:szCs w:val="24"/>
        </w:rPr>
        <w:t xml:space="preserve">(3) </w:t>
      </w:r>
      <w:r w:rsidRPr="00F91A69">
        <w:rPr>
          <w:rFonts w:cs="Arial"/>
          <w:szCs w:val="24"/>
        </w:rPr>
        <w:t>years</w:t>
      </w:r>
      <w:r w:rsidRPr="005717AA">
        <w:rPr>
          <w:rFonts w:cs="Arial"/>
          <w:szCs w:val="24"/>
        </w:rPr>
        <w:t>.</w:t>
      </w:r>
      <w:r w:rsidR="00CD3280" w:rsidRPr="005717AA">
        <w:rPr>
          <w:rFonts w:cs="Arial"/>
          <w:szCs w:val="24"/>
        </w:rPr>
        <w:t xml:space="preserve"> </w:t>
      </w:r>
    </w:p>
    <w:p w:rsidR="00561313" w:rsidRDefault="00561313" w:rsidP="00561313">
      <w:pPr>
        <w:rPr>
          <w:rFonts w:cs="Arial"/>
          <w:szCs w:val="24"/>
        </w:rPr>
      </w:pPr>
    </w:p>
    <w:p w:rsidR="00561313" w:rsidRDefault="00561313" w:rsidP="00561313">
      <w:pPr>
        <w:rPr>
          <w:rFonts w:cs="Arial"/>
          <w:szCs w:val="24"/>
        </w:rPr>
      </w:pPr>
    </w:p>
    <w:p w:rsidR="00561313" w:rsidRDefault="00561313" w:rsidP="0056131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Submit Applications and Supporting Documentation to:</w:t>
      </w:r>
    </w:p>
    <w:p w:rsidR="00561313" w:rsidRDefault="00561313" w:rsidP="0056131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Mississippi Department of Education</w:t>
      </w:r>
    </w:p>
    <w:p w:rsidR="00561313" w:rsidRDefault="00561313" w:rsidP="0056131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Office of Safe &amp; Orderly Schools</w:t>
      </w:r>
    </w:p>
    <w:p w:rsidR="00561313" w:rsidRDefault="00561313" w:rsidP="0056131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P.O. Box 771</w:t>
      </w:r>
    </w:p>
    <w:p w:rsidR="00561313" w:rsidRDefault="00561313" w:rsidP="0056131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Jackson, MS  39205-0771</w:t>
      </w:r>
    </w:p>
    <w:p w:rsidR="00561313" w:rsidRDefault="00561313" w:rsidP="0056131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Attention:  Dr. Bill Welch</w:t>
      </w:r>
    </w:p>
    <w:p w:rsidR="00561313" w:rsidRDefault="00561313" w:rsidP="00561313">
      <w:pPr>
        <w:jc w:val="center"/>
        <w:rPr>
          <w:rFonts w:cs="Arial"/>
          <w:szCs w:val="24"/>
        </w:rPr>
      </w:pPr>
    </w:p>
    <w:p w:rsidR="00561313" w:rsidRPr="00561313" w:rsidRDefault="00561313" w:rsidP="00561313">
      <w:pPr>
        <w:jc w:val="center"/>
        <w:rPr>
          <w:rFonts w:cs="Arial"/>
          <w:szCs w:val="24"/>
        </w:rPr>
      </w:pPr>
    </w:p>
    <w:sectPr w:rsidR="00561313" w:rsidRPr="00561313" w:rsidSect="00561313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8B" w:rsidRDefault="0059538B" w:rsidP="00691545">
      <w:pPr>
        <w:spacing w:after="0" w:line="240" w:lineRule="auto"/>
      </w:pPr>
      <w:r>
        <w:separator/>
      </w:r>
    </w:p>
  </w:endnote>
  <w:endnote w:type="continuationSeparator" w:id="0">
    <w:p w:rsidR="0059538B" w:rsidRDefault="0059538B" w:rsidP="0069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46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D69" w:rsidRDefault="003F3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1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3D69" w:rsidRDefault="003F3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8B" w:rsidRDefault="0059538B" w:rsidP="00691545">
      <w:pPr>
        <w:spacing w:after="0" w:line="240" w:lineRule="auto"/>
      </w:pPr>
      <w:r>
        <w:separator/>
      </w:r>
    </w:p>
  </w:footnote>
  <w:footnote w:type="continuationSeparator" w:id="0">
    <w:p w:rsidR="0059538B" w:rsidRDefault="0059538B" w:rsidP="0069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401"/>
    <w:multiLevelType w:val="hybridMultilevel"/>
    <w:tmpl w:val="88C2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99C"/>
    <w:multiLevelType w:val="hybridMultilevel"/>
    <w:tmpl w:val="79D6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44AC"/>
    <w:multiLevelType w:val="hybridMultilevel"/>
    <w:tmpl w:val="F794A184"/>
    <w:lvl w:ilvl="0" w:tplc="E9168A4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708A2"/>
    <w:multiLevelType w:val="hybridMultilevel"/>
    <w:tmpl w:val="9A26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91478"/>
    <w:multiLevelType w:val="hybridMultilevel"/>
    <w:tmpl w:val="940E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76AC1"/>
    <w:multiLevelType w:val="hybridMultilevel"/>
    <w:tmpl w:val="7AFEBF2A"/>
    <w:lvl w:ilvl="0" w:tplc="BF941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50ECC"/>
    <w:multiLevelType w:val="hybridMultilevel"/>
    <w:tmpl w:val="F7A070E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761491"/>
    <w:multiLevelType w:val="hybridMultilevel"/>
    <w:tmpl w:val="F7A070E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B62C6"/>
    <w:multiLevelType w:val="hybridMultilevel"/>
    <w:tmpl w:val="49B2A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45"/>
    <w:rsid w:val="00046619"/>
    <w:rsid w:val="00091844"/>
    <w:rsid w:val="00094B29"/>
    <w:rsid w:val="000D2971"/>
    <w:rsid w:val="00160609"/>
    <w:rsid w:val="00180FB4"/>
    <w:rsid w:val="00196B39"/>
    <w:rsid w:val="00220F68"/>
    <w:rsid w:val="002221E0"/>
    <w:rsid w:val="00223FE2"/>
    <w:rsid w:val="002C292A"/>
    <w:rsid w:val="00310D50"/>
    <w:rsid w:val="003112BF"/>
    <w:rsid w:val="00365E31"/>
    <w:rsid w:val="003F11BE"/>
    <w:rsid w:val="003F3D69"/>
    <w:rsid w:val="003F657B"/>
    <w:rsid w:val="00413708"/>
    <w:rsid w:val="0041688A"/>
    <w:rsid w:val="00420A59"/>
    <w:rsid w:val="004246B7"/>
    <w:rsid w:val="00494299"/>
    <w:rsid w:val="004A6DF2"/>
    <w:rsid w:val="00561313"/>
    <w:rsid w:val="005717AA"/>
    <w:rsid w:val="00593BB1"/>
    <w:rsid w:val="0059538B"/>
    <w:rsid w:val="005A5DAD"/>
    <w:rsid w:val="005F19E3"/>
    <w:rsid w:val="0060233D"/>
    <w:rsid w:val="00605131"/>
    <w:rsid w:val="00617F99"/>
    <w:rsid w:val="00634678"/>
    <w:rsid w:val="00645EDB"/>
    <w:rsid w:val="00691545"/>
    <w:rsid w:val="006A6088"/>
    <w:rsid w:val="006D46E1"/>
    <w:rsid w:val="00705CDC"/>
    <w:rsid w:val="007808A3"/>
    <w:rsid w:val="00791AD1"/>
    <w:rsid w:val="007B2BE7"/>
    <w:rsid w:val="007B4DED"/>
    <w:rsid w:val="007B787A"/>
    <w:rsid w:val="007F4BDA"/>
    <w:rsid w:val="00802D03"/>
    <w:rsid w:val="00886C41"/>
    <w:rsid w:val="008F22DC"/>
    <w:rsid w:val="00905752"/>
    <w:rsid w:val="009121A9"/>
    <w:rsid w:val="0092232E"/>
    <w:rsid w:val="00937433"/>
    <w:rsid w:val="00984D2A"/>
    <w:rsid w:val="00995FD5"/>
    <w:rsid w:val="009C265F"/>
    <w:rsid w:val="009E5D70"/>
    <w:rsid w:val="00A2413E"/>
    <w:rsid w:val="00A84FF2"/>
    <w:rsid w:val="00AA5A7C"/>
    <w:rsid w:val="00AE1B4D"/>
    <w:rsid w:val="00B53043"/>
    <w:rsid w:val="00B61C91"/>
    <w:rsid w:val="00B74045"/>
    <w:rsid w:val="00B7427D"/>
    <w:rsid w:val="00BE751F"/>
    <w:rsid w:val="00C13723"/>
    <w:rsid w:val="00CD3280"/>
    <w:rsid w:val="00D301E6"/>
    <w:rsid w:val="00D728C3"/>
    <w:rsid w:val="00DE0A67"/>
    <w:rsid w:val="00DF314C"/>
    <w:rsid w:val="00E007F5"/>
    <w:rsid w:val="00E6444C"/>
    <w:rsid w:val="00E938B6"/>
    <w:rsid w:val="00EC1930"/>
    <w:rsid w:val="00EC4A05"/>
    <w:rsid w:val="00F40AC9"/>
    <w:rsid w:val="00F61B74"/>
    <w:rsid w:val="00F91A69"/>
    <w:rsid w:val="00F970C0"/>
    <w:rsid w:val="00FB1417"/>
    <w:rsid w:val="00FB4985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E07C51-B140-4743-92BF-28D4A61E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45"/>
  </w:style>
  <w:style w:type="paragraph" w:styleId="Footer">
    <w:name w:val="footer"/>
    <w:basedOn w:val="Normal"/>
    <w:link w:val="FooterChar"/>
    <w:uiPriority w:val="99"/>
    <w:unhideWhenUsed/>
    <w:rsid w:val="0069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45"/>
  </w:style>
  <w:style w:type="paragraph" w:styleId="BalloonText">
    <w:name w:val="Balloon Text"/>
    <w:basedOn w:val="Normal"/>
    <w:link w:val="BalloonTextChar"/>
    <w:uiPriority w:val="99"/>
    <w:semiHidden/>
    <w:unhideWhenUsed/>
    <w:rsid w:val="0069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14C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61313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1313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ports.mde.k12.ms.us/policy/poli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EDF4-B27B-4F0D-8C75-3E00A72D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Lowery</dc:creator>
  <cp:lastModifiedBy>Brooks Little</cp:lastModifiedBy>
  <cp:revision>2</cp:revision>
  <cp:lastPrinted>2016-08-18T16:06:00Z</cp:lastPrinted>
  <dcterms:created xsi:type="dcterms:W3CDTF">2017-07-21T17:03:00Z</dcterms:created>
  <dcterms:modified xsi:type="dcterms:W3CDTF">2017-07-21T17:03:00Z</dcterms:modified>
</cp:coreProperties>
</file>