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22774" w14:textId="1403BEB7" w:rsidR="00414079" w:rsidRPr="004E164A" w:rsidRDefault="001B2A65" w:rsidP="001B2A65">
      <w:pPr>
        <w:spacing w:line="276" w:lineRule="auto"/>
        <w:ind w:firstLine="3060"/>
        <w:rPr>
          <w:rFonts w:ascii="Georgia" w:hAnsi="Georgia"/>
          <w:smallCaps/>
          <w:color w:val="222A35"/>
          <w:spacing w:val="20"/>
          <w:sz w:val="28"/>
          <w:szCs w:val="28"/>
        </w:rPr>
      </w:pPr>
      <w:r w:rsidRPr="004E164A">
        <w:rPr>
          <w:smallCaps/>
          <w:noProof/>
          <w:spacing w:val="20"/>
          <w:sz w:val="28"/>
          <w:szCs w:val="28"/>
        </w:rPr>
        <w:drawing>
          <wp:anchor distT="0" distB="0" distL="114300" distR="114300" simplePos="0" relativeHeight="251710464" behindDoc="0" locked="0" layoutInCell="1" allowOverlap="1" wp14:anchorId="76099AD6" wp14:editId="21EBE851">
            <wp:simplePos x="0" y="0"/>
            <wp:positionH relativeFrom="column">
              <wp:posOffset>-138722</wp:posOffset>
            </wp:positionH>
            <wp:positionV relativeFrom="paragraph">
              <wp:posOffset>-226918</wp:posOffset>
            </wp:positionV>
            <wp:extent cx="1891665" cy="913765"/>
            <wp:effectExtent l="0" t="0" r="0" b="635"/>
            <wp:wrapNone/>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1665" cy="9137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D95" w:rsidRPr="004E164A">
        <w:rPr>
          <w:rFonts w:ascii="Georgia" w:hAnsi="Georgia"/>
          <w:smallCaps/>
          <w:color w:val="222A35"/>
          <w:spacing w:val="20"/>
          <w:sz w:val="28"/>
          <w:szCs w:val="28"/>
        </w:rPr>
        <w:t>Mississippi</w:t>
      </w:r>
      <w:r w:rsidR="00414079" w:rsidRPr="004E164A">
        <w:rPr>
          <w:rFonts w:ascii="Georgia" w:hAnsi="Georgia"/>
          <w:smallCaps/>
          <w:color w:val="222A35"/>
          <w:spacing w:val="20"/>
          <w:sz w:val="28"/>
          <w:szCs w:val="28"/>
        </w:rPr>
        <w:t xml:space="preserve"> online course application</w:t>
      </w:r>
    </w:p>
    <w:p w14:paraId="7C005405" w14:textId="1AD0C19C" w:rsidR="00414079" w:rsidRPr="00B6576B" w:rsidRDefault="00414079" w:rsidP="00EC48E6">
      <w:pPr>
        <w:spacing w:line="192" w:lineRule="auto"/>
        <w:ind w:left="2970" w:firstLine="90"/>
        <w:outlineLvl w:val="0"/>
        <w:rPr>
          <w:rFonts w:ascii="Calibri Light" w:hAnsi="Calibri Light"/>
          <w:b/>
          <w:color w:val="8496B0"/>
          <w:spacing w:val="40"/>
          <w:sz w:val="36"/>
          <w:szCs w:val="36"/>
        </w:rPr>
      </w:pPr>
      <w:bookmarkStart w:id="0" w:name="_Toc74749181"/>
      <w:r w:rsidRPr="00B6576B">
        <w:rPr>
          <w:rFonts w:ascii="Calibri Light" w:hAnsi="Calibri Light"/>
          <w:b/>
          <w:color w:val="8496B0" w:themeColor="text2" w:themeTint="99"/>
          <w:spacing w:val="40"/>
          <w:sz w:val="36"/>
          <w:szCs w:val="36"/>
        </w:rPr>
        <w:t>PART A</w:t>
      </w:r>
      <w:r w:rsidR="001B2A65" w:rsidRPr="00B6576B">
        <w:rPr>
          <w:rFonts w:ascii="Calibri Light" w:hAnsi="Calibri Light"/>
          <w:b/>
          <w:color w:val="8496B0" w:themeColor="text2" w:themeTint="99"/>
          <w:spacing w:val="40"/>
          <w:sz w:val="36"/>
          <w:szCs w:val="36"/>
        </w:rPr>
        <w:t xml:space="preserve">: </w:t>
      </w:r>
      <w:r w:rsidRPr="00B6576B">
        <w:rPr>
          <w:rFonts w:ascii="Calibri Light" w:hAnsi="Calibri Light"/>
          <w:b/>
          <w:color w:val="8496B0"/>
          <w:spacing w:val="40"/>
          <w:sz w:val="36"/>
          <w:szCs w:val="36"/>
        </w:rPr>
        <w:t>APPLICATION COVER</w:t>
      </w:r>
      <w:r w:rsidR="00B6576B" w:rsidRPr="00B6576B">
        <w:rPr>
          <w:rFonts w:ascii="Calibri Light" w:hAnsi="Calibri Light"/>
          <w:b/>
          <w:color w:val="8496B0"/>
          <w:spacing w:val="40"/>
          <w:sz w:val="36"/>
          <w:szCs w:val="36"/>
        </w:rPr>
        <w:t xml:space="preserve"> </w:t>
      </w:r>
      <w:r w:rsidRPr="00B6576B">
        <w:rPr>
          <w:rFonts w:ascii="Calibri Light" w:hAnsi="Calibri Light"/>
          <w:b/>
          <w:color w:val="8496B0"/>
          <w:spacing w:val="40"/>
          <w:sz w:val="36"/>
          <w:szCs w:val="36"/>
        </w:rPr>
        <w:t>AND</w:t>
      </w:r>
      <w:r w:rsidR="00EC48E6">
        <w:rPr>
          <w:rFonts w:ascii="Calibri Light" w:hAnsi="Calibri Light"/>
          <w:b/>
          <w:color w:val="8496B0"/>
          <w:spacing w:val="40"/>
          <w:sz w:val="36"/>
          <w:szCs w:val="36"/>
        </w:rPr>
        <w:br/>
        <w:t xml:space="preserve"> </w:t>
      </w:r>
      <w:r w:rsidR="00B6576B" w:rsidRPr="00B6576B">
        <w:rPr>
          <w:rFonts w:ascii="Calibri Light" w:hAnsi="Calibri Light"/>
          <w:b/>
          <w:color w:val="8496B0"/>
          <w:spacing w:val="40"/>
          <w:sz w:val="36"/>
          <w:szCs w:val="36"/>
        </w:rPr>
        <w:t xml:space="preserve">SIGNED </w:t>
      </w:r>
      <w:r w:rsidRPr="00B6576B">
        <w:rPr>
          <w:rFonts w:ascii="Calibri Light" w:hAnsi="Calibri Light"/>
          <w:b/>
          <w:color w:val="8496B0"/>
          <w:spacing w:val="40"/>
          <w:sz w:val="36"/>
          <w:szCs w:val="36"/>
        </w:rPr>
        <w:t>ASSURANCES</w:t>
      </w:r>
      <w:bookmarkEnd w:id="0"/>
    </w:p>
    <w:p w14:paraId="33A43D93" w14:textId="54AC5E91" w:rsidR="00414079" w:rsidRDefault="001B2A65" w:rsidP="00414079">
      <w:pPr>
        <w:ind w:firstLine="2790"/>
      </w:pPr>
      <w:r>
        <w:rPr>
          <w:noProof/>
        </w:rPr>
        <mc:AlternateContent>
          <mc:Choice Requires="wps">
            <w:drawing>
              <wp:anchor distT="4294967295" distB="4294967295" distL="114300" distR="114300" simplePos="0" relativeHeight="251708416" behindDoc="0" locked="0" layoutInCell="1" allowOverlap="1" wp14:anchorId="0B5C1B36" wp14:editId="7869BFDA">
                <wp:simplePos x="0" y="0"/>
                <wp:positionH relativeFrom="column">
                  <wp:posOffset>-142240</wp:posOffset>
                </wp:positionH>
                <wp:positionV relativeFrom="paragraph">
                  <wp:posOffset>142240</wp:posOffset>
                </wp:positionV>
                <wp:extent cx="6213475" cy="0"/>
                <wp:effectExtent l="0" t="0" r="34925" b="254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3475" cy="0"/>
                        </a:xfrm>
                        <a:prstGeom prst="line">
                          <a:avLst/>
                        </a:prstGeom>
                        <a:noFill/>
                        <a:ln w="6350" cap="flat" cmpd="sng" algn="ctr">
                          <a:solidFill>
                            <a:srgbClr val="44546A">
                              <a:lumMod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839CF2" id="Straight Connector 23"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pt,11.2pt" to="478.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" strokecolor="#222a35" strokeweight=".5pt">
                <v:stroke joinstyle="miter"/>
                <o:lock v:ext="edit" shapetype="f"/>
              </v:line>
            </w:pict>
          </mc:Fallback>
        </mc:AlternateContent>
      </w:r>
    </w:p>
    <w:p w14:paraId="3EDB10B0" w14:textId="77777777" w:rsidR="00414079" w:rsidRPr="009F2A00" w:rsidRDefault="00414079" w:rsidP="00414079">
      <w:pPr>
        <w:rPr>
          <w:rFonts w:ascii="Georgia" w:hAnsi="Georgia"/>
          <w:sz w:val="16"/>
          <w:szCs w:val="16"/>
        </w:rPr>
      </w:pPr>
    </w:p>
    <w:p w14:paraId="49C6EDF0" w14:textId="34D81CAA" w:rsidR="001B2A65" w:rsidRDefault="00D42875" w:rsidP="00A24D1E">
      <w:pPr>
        <w:rPr>
          <w:rFonts w:ascii="Georgia" w:hAnsi="Georgia"/>
          <w:sz w:val="20"/>
          <w:szCs w:val="20"/>
        </w:rPr>
      </w:pPr>
      <w:r>
        <w:rPr>
          <w:rFonts w:ascii="Georgia" w:hAnsi="Georgia"/>
          <w:b/>
          <w:sz w:val="20"/>
          <w:szCs w:val="20"/>
        </w:rPr>
        <w:t>NOTE</w:t>
      </w:r>
      <w:r w:rsidRPr="009273E0">
        <w:rPr>
          <w:rFonts w:ascii="Georgia" w:hAnsi="Georgia"/>
          <w:b/>
          <w:sz w:val="20"/>
          <w:szCs w:val="20"/>
        </w:rPr>
        <w:t>:</w:t>
      </w:r>
      <w:r>
        <w:rPr>
          <w:rFonts w:ascii="Georgia" w:hAnsi="Georgia"/>
          <w:sz w:val="20"/>
          <w:szCs w:val="20"/>
        </w:rPr>
        <w:t xml:space="preserve"> </w:t>
      </w:r>
      <w:r w:rsidRPr="00F720EE">
        <w:rPr>
          <w:rFonts w:ascii="Georgia" w:hAnsi="Georgia"/>
          <w:sz w:val="20"/>
          <w:szCs w:val="20"/>
        </w:rPr>
        <w:t xml:space="preserve">This document </w:t>
      </w:r>
      <w:r>
        <w:rPr>
          <w:rFonts w:ascii="Georgia" w:hAnsi="Georgia"/>
          <w:sz w:val="20"/>
          <w:szCs w:val="20"/>
        </w:rPr>
        <w:t>is one of three (3) parts of the Mississippi Online Course Application</w:t>
      </w:r>
      <w:r w:rsidR="00B6576B">
        <w:rPr>
          <w:rFonts w:ascii="Georgia" w:hAnsi="Georgia"/>
          <w:sz w:val="20"/>
          <w:szCs w:val="20"/>
        </w:rPr>
        <w:t>. Please complete all portions of t</w:t>
      </w:r>
      <w:r w:rsidR="00A24D1E">
        <w:rPr>
          <w:rFonts w:ascii="Georgia" w:hAnsi="Georgia"/>
          <w:sz w:val="20"/>
          <w:szCs w:val="20"/>
        </w:rPr>
        <w:t>he document</w:t>
      </w:r>
      <w:r w:rsidR="00B6576B">
        <w:rPr>
          <w:rFonts w:ascii="Georgia" w:hAnsi="Georgia"/>
          <w:sz w:val="20"/>
          <w:szCs w:val="20"/>
        </w:rPr>
        <w:t xml:space="preserve"> </w:t>
      </w:r>
      <w:r w:rsidR="00EC3701">
        <w:rPr>
          <w:rFonts w:ascii="Georgia" w:hAnsi="Georgia"/>
          <w:sz w:val="20"/>
          <w:szCs w:val="20"/>
        </w:rPr>
        <w:t xml:space="preserve">and </w:t>
      </w:r>
      <w:r w:rsidR="00B6576B">
        <w:rPr>
          <w:rFonts w:ascii="Georgia" w:hAnsi="Georgia"/>
          <w:sz w:val="20"/>
          <w:szCs w:val="20"/>
        </w:rPr>
        <w:t xml:space="preserve">save </w:t>
      </w:r>
      <w:r w:rsidR="00956753">
        <w:rPr>
          <w:rFonts w:ascii="Georgia" w:hAnsi="Georgia"/>
          <w:sz w:val="20"/>
          <w:szCs w:val="20"/>
        </w:rPr>
        <w:t xml:space="preserve">it </w:t>
      </w:r>
      <w:r w:rsidR="00B6576B">
        <w:rPr>
          <w:rFonts w:ascii="Georgia" w:hAnsi="Georgia"/>
          <w:sz w:val="20"/>
          <w:szCs w:val="20"/>
        </w:rPr>
        <w:t>as a PDF</w:t>
      </w:r>
      <w:r w:rsidR="00EC3701">
        <w:rPr>
          <w:rFonts w:ascii="Georgia" w:hAnsi="Georgia"/>
          <w:sz w:val="20"/>
          <w:szCs w:val="20"/>
        </w:rPr>
        <w:t xml:space="preserve">. All three (3) </w:t>
      </w:r>
      <w:r w:rsidR="00A24D1E">
        <w:rPr>
          <w:rFonts w:ascii="Georgia" w:hAnsi="Georgia"/>
          <w:sz w:val="20"/>
          <w:szCs w:val="20"/>
        </w:rPr>
        <w:t>parts of the application must be submitted in a single email to</w:t>
      </w:r>
      <w:r w:rsidR="006D1EA5">
        <w:rPr>
          <w:rFonts w:ascii="Georgia" w:hAnsi="Georgia"/>
          <w:sz w:val="20"/>
          <w:szCs w:val="20"/>
        </w:rPr>
        <w:t>:</w:t>
      </w:r>
      <w:r w:rsidR="00A24D1E">
        <w:rPr>
          <w:rFonts w:ascii="Georgia" w:hAnsi="Georgia"/>
          <w:sz w:val="20"/>
          <w:szCs w:val="20"/>
        </w:rPr>
        <w:t xml:space="preserve"> </w:t>
      </w:r>
      <w:hyperlink r:id="rId12" w:history="1">
        <w:r w:rsidRPr="0068256C">
          <w:rPr>
            <w:rStyle w:val="Hyperlink"/>
            <w:rFonts w:ascii="Georgia" w:hAnsi="Georgia"/>
            <w:sz w:val="20"/>
            <w:szCs w:val="20"/>
          </w:rPr>
          <w:t>onlinecourses@mdek12.org</w:t>
        </w:r>
      </w:hyperlink>
      <w:r>
        <w:rPr>
          <w:rFonts w:ascii="Georgia" w:hAnsi="Georgia"/>
          <w:sz w:val="20"/>
          <w:szCs w:val="20"/>
        </w:rPr>
        <w:t>.</w:t>
      </w:r>
    </w:p>
    <w:p w14:paraId="369F7131" w14:textId="77777777" w:rsidR="00FD42CC" w:rsidRPr="009F2A00" w:rsidRDefault="00FD42CC" w:rsidP="00A24D1E">
      <w:pPr>
        <w:rPr>
          <w:rFonts w:ascii="Georgia" w:hAnsi="Georgia"/>
          <w:sz w:val="16"/>
          <w:szCs w:val="16"/>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4"/>
        <w:gridCol w:w="2972"/>
        <w:gridCol w:w="4679"/>
      </w:tblGrid>
      <w:tr w:rsidR="00FD42CC" w:rsidRPr="00D53D35" w14:paraId="1B6F244A" w14:textId="77777777" w:rsidTr="00E50AEA">
        <w:trPr>
          <w:trHeight w:val="386"/>
          <w:jc w:val="center"/>
        </w:trPr>
        <w:tc>
          <w:tcPr>
            <w:tcW w:w="5000" w:type="pct"/>
            <w:gridSpan w:val="3"/>
            <w:shd w:val="clear" w:color="auto" w:fill="323E4F" w:themeFill="text2" w:themeFillShade="BF"/>
            <w:vAlign w:val="center"/>
          </w:tcPr>
          <w:p w14:paraId="27484AED" w14:textId="7A0E380C" w:rsidR="00FD42CC" w:rsidRPr="00D53D35" w:rsidRDefault="009709AD" w:rsidP="00C6599C">
            <w:pPr>
              <w:tabs>
                <w:tab w:val="left" w:pos="180"/>
                <w:tab w:val="left" w:pos="540"/>
                <w:tab w:val="left" w:pos="720"/>
              </w:tabs>
              <w:rPr>
                <w:rFonts w:ascii="Georgia" w:hAnsi="Georgia"/>
                <w:b/>
                <w:sz w:val="22"/>
                <w:szCs w:val="22"/>
              </w:rPr>
            </w:pPr>
            <w:r w:rsidRPr="00237DF9">
              <w:rPr>
                <w:rFonts w:ascii="Georgia" w:hAnsi="Georgia"/>
                <w:b/>
                <w:color w:val="FFFFFF" w:themeColor="background1"/>
                <w:sz w:val="22"/>
                <w:szCs w:val="22"/>
              </w:rPr>
              <w:t>Course Information</w:t>
            </w:r>
          </w:p>
        </w:tc>
      </w:tr>
      <w:tr w:rsidR="00E50AEA" w:rsidRPr="0009254E" w14:paraId="000AD5AA" w14:textId="77777777" w:rsidTr="00E50AEA">
        <w:trPr>
          <w:trHeight w:val="360"/>
          <w:jc w:val="center"/>
        </w:trPr>
        <w:tc>
          <w:tcPr>
            <w:tcW w:w="1334" w:type="pct"/>
            <w:tcMar>
              <w:left w:w="58" w:type="dxa"/>
              <w:right w:w="58" w:type="dxa"/>
            </w:tcMar>
            <w:vAlign w:val="center"/>
          </w:tcPr>
          <w:p w14:paraId="11CFFB95" w14:textId="5D78B879" w:rsidR="00E50AEA" w:rsidRPr="00C31322" w:rsidRDefault="00E50AEA" w:rsidP="002F3071">
            <w:pPr>
              <w:jc w:val="right"/>
              <w:rPr>
                <w:rFonts w:ascii="Georgia" w:hAnsi="Georgia"/>
                <w:sz w:val="22"/>
                <w:szCs w:val="22"/>
              </w:rPr>
            </w:pPr>
            <w:r w:rsidRPr="00C31322">
              <w:rPr>
                <w:rFonts w:ascii="Calibri Light" w:hAnsi="Calibri Light"/>
                <w:color w:val="222A35"/>
                <w:sz w:val="22"/>
                <w:szCs w:val="22"/>
              </w:rPr>
              <w:t>Aligned MS Course Name &amp; MDE 6-Digit Course Code</w:t>
            </w:r>
          </w:p>
        </w:tc>
        <w:tc>
          <w:tcPr>
            <w:tcW w:w="3666" w:type="pct"/>
            <w:gridSpan w:val="2"/>
            <w:tcMar>
              <w:left w:w="58" w:type="dxa"/>
              <w:right w:w="58" w:type="dxa"/>
            </w:tcMar>
            <w:vAlign w:val="center"/>
          </w:tcPr>
          <w:p w14:paraId="7B1D6077" w14:textId="5AA760D2" w:rsidR="00E50AEA" w:rsidRPr="0009254E" w:rsidRDefault="00E50AEA" w:rsidP="002F3071">
            <w:pPr>
              <w:rPr>
                <w:rFonts w:ascii="Georgia" w:hAnsi="Georgia"/>
              </w:rPr>
            </w:pPr>
          </w:p>
        </w:tc>
      </w:tr>
      <w:tr w:rsidR="002F3071" w:rsidRPr="00D53D35" w14:paraId="1C35DCF3" w14:textId="77777777" w:rsidTr="00E50AEA">
        <w:trPr>
          <w:trHeight w:val="360"/>
          <w:jc w:val="center"/>
        </w:trPr>
        <w:tc>
          <w:tcPr>
            <w:tcW w:w="1334" w:type="pct"/>
            <w:tcMar>
              <w:left w:w="58" w:type="dxa"/>
              <w:right w:w="58" w:type="dxa"/>
            </w:tcMar>
            <w:vAlign w:val="center"/>
          </w:tcPr>
          <w:p w14:paraId="65F7942C" w14:textId="50669D67" w:rsidR="002F3071" w:rsidRPr="00C31322" w:rsidRDefault="002F3071" w:rsidP="002F3071">
            <w:pPr>
              <w:jc w:val="right"/>
              <w:rPr>
                <w:rFonts w:ascii="Georgia" w:hAnsi="Georgia"/>
                <w:sz w:val="22"/>
                <w:szCs w:val="22"/>
              </w:rPr>
            </w:pPr>
            <w:r w:rsidRPr="00C31322">
              <w:rPr>
                <w:rFonts w:ascii="Calibri Light" w:hAnsi="Calibri Light"/>
                <w:color w:val="222A35"/>
                <w:sz w:val="22"/>
                <w:szCs w:val="22"/>
              </w:rPr>
              <w:t>Provider</w:t>
            </w:r>
          </w:p>
        </w:tc>
        <w:tc>
          <w:tcPr>
            <w:tcW w:w="3663" w:type="pct"/>
            <w:gridSpan w:val="2"/>
            <w:tcMar>
              <w:left w:w="58" w:type="dxa"/>
              <w:right w:w="58" w:type="dxa"/>
            </w:tcMar>
            <w:vAlign w:val="center"/>
          </w:tcPr>
          <w:p w14:paraId="65FC542B" w14:textId="77777777" w:rsidR="008C3B06" w:rsidRPr="0009254E" w:rsidRDefault="008C3B06" w:rsidP="002F3071">
            <w:pPr>
              <w:rPr>
                <w:rFonts w:ascii="Georgia" w:hAnsi="Georgia"/>
              </w:rPr>
            </w:pPr>
          </w:p>
        </w:tc>
      </w:tr>
      <w:tr w:rsidR="008371A4" w:rsidRPr="00D53D35" w14:paraId="1DC294C6" w14:textId="77777777" w:rsidTr="00E50AEA">
        <w:trPr>
          <w:trHeight w:val="360"/>
          <w:jc w:val="center"/>
        </w:trPr>
        <w:tc>
          <w:tcPr>
            <w:tcW w:w="1334" w:type="pct"/>
            <w:tcMar>
              <w:left w:w="58" w:type="dxa"/>
              <w:right w:w="58" w:type="dxa"/>
            </w:tcMar>
            <w:vAlign w:val="center"/>
          </w:tcPr>
          <w:p w14:paraId="1F092146" w14:textId="4B7D91A4" w:rsidR="008371A4" w:rsidRPr="00C31322" w:rsidRDefault="008371A4" w:rsidP="002F3071">
            <w:pPr>
              <w:jc w:val="right"/>
              <w:rPr>
                <w:rFonts w:ascii="Calibri Light" w:hAnsi="Calibri Light"/>
                <w:color w:val="222A35"/>
                <w:sz w:val="22"/>
                <w:szCs w:val="22"/>
              </w:rPr>
            </w:pPr>
            <w:r>
              <w:rPr>
                <w:rFonts w:ascii="Calibri Light" w:hAnsi="Calibri Light"/>
                <w:color w:val="222A35"/>
                <w:sz w:val="22"/>
                <w:szCs w:val="22"/>
              </w:rPr>
              <w:t>Application Submission Date</w:t>
            </w:r>
          </w:p>
        </w:tc>
        <w:tc>
          <w:tcPr>
            <w:tcW w:w="3663" w:type="pct"/>
            <w:gridSpan w:val="2"/>
            <w:tcMar>
              <w:left w:w="58" w:type="dxa"/>
              <w:right w:w="58" w:type="dxa"/>
            </w:tcMar>
            <w:vAlign w:val="center"/>
          </w:tcPr>
          <w:p w14:paraId="3C4E2A89" w14:textId="77777777" w:rsidR="008371A4" w:rsidRPr="0009254E" w:rsidRDefault="008371A4" w:rsidP="002F3071">
            <w:pPr>
              <w:rPr>
                <w:rFonts w:ascii="Georgia" w:hAnsi="Georgia"/>
              </w:rPr>
            </w:pPr>
          </w:p>
        </w:tc>
      </w:tr>
      <w:tr w:rsidR="00E50AEA" w:rsidRPr="00D53D35" w14:paraId="14B992FB" w14:textId="77777777" w:rsidTr="000C7BA8">
        <w:trPr>
          <w:trHeight w:val="606"/>
          <w:jc w:val="center"/>
        </w:trPr>
        <w:tc>
          <w:tcPr>
            <w:tcW w:w="1334" w:type="pct"/>
            <w:tcMar>
              <w:left w:w="58" w:type="dxa"/>
              <w:right w:w="58" w:type="dxa"/>
            </w:tcMar>
            <w:vAlign w:val="center"/>
          </w:tcPr>
          <w:p w14:paraId="322DE548" w14:textId="21644128" w:rsidR="00E50AEA" w:rsidRPr="00B370C5" w:rsidRDefault="00E50AEA" w:rsidP="002F3071">
            <w:pPr>
              <w:jc w:val="right"/>
              <w:rPr>
                <w:rFonts w:ascii="Georgia" w:hAnsi="Georgia"/>
                <w:sz w:val="22"/>
                <w:szCs w:val="22"/>
              </w:rPr>
            </w:pPr>
            <w:r w:rsidRPr="00B370C5">
              <w:rPr>
                <w:rFonts w:ascii="Calibri Light" w:hAnsi="Calibri Light"/>
                <w:color w:val="222A35"/>
                <w:sz w:val="22"/>
                <w:szCs w:val="22"/>
              </w:rPr>
              <w:t>Is this a repeated Submission?</w:t>
            </w:r>
          </w:p>
        </w:tc>
        <w:tc>
          <w:tcPr>
            <w:tcW w:w="1424" w:type="pct"/>
            <w:tcMar>
              <w:left w:w="58" w:type="dxa"/>
              <w:right w:w="58" w:type="dxa"/>
            </w:tcMar>
            <w:vAlign w:val="center"/>
          </w:tcPr>
          <w:p w14:paraId="2DDC751A" w14:textId="77777777" w:rsidR="00E50AEA" w:rsidRDefault="00E50AEA" w:rsidP="002F3071">
            <w:pPr>
              <w:rPr>
                <w:rFonts w:asciiTheme="majorHAnsi" w:hAnsiTheme="majorHAnsi"/>
                <w:sz w:val="22"/>
                <w:szCs w:val="22"/>
              </w:rPr>
            </w:pPr>
            <w:sdt>
              <w:sdtPr>
                <w:rPr>
                  <w:rFonts w:asciiTheme="majorHAnsi" w:hAnsiTheme="majorHAnsi"/>
                  <w:sz w:val="22"/>
                  <w:szCs w:val="22"/>
                </w:rPr>
                <w:id w:val="-1656676992"/>
                <w14:checkbox>
                  <w14:checked w14:val="0"/>
                  <w14:checkedState w14:val="2612" w14:font="MS Gothic"/>
                  <w14:uncheckedState w14:val="2610" w14:font="MS Gothic"/>
                </w14:checkbox>
              </w:sdtPr>
              <w:sdtContent>
                <w:r w:rsidRPr="00B370C5">
                  <w:rPr>
                    <w:rFonts w:ascii="MS Gothic" w:eastAsia="MS Gothic" w:hAnsi="MS Gothic" w:hint="eastAsia"/>
                    <w:sz w:val="22"/>
                    <w:szCs w:val="22"/>
                  </w:rPr>
                  <w:t>☐</w:t>
                </w:r>
              </w:sdtContent>
            </w:sdt>
            <w:r w:rsidRPr="00B370C5">
              <w:rPr>
                <w:rFonts w:asciiTheme="majorHAnsi" w:hAnsiTheme="majorHAnsi"/>
                <w:sz w:val="22"/>
                <w:szCs w:val="22"/>
              </w:rPr>
              <w:t>Yes</w:t>
            </w:r>
            <w:r w:rsidRPr="00B370C5">
              <w:rPr>
                <w:rFonts w:asciiTheme="majorHAnsi" w:hAnsiTheme="majorHAnsi"/>
                <w:sz w:val="22"/>
                <w:szCs w:val="22"/>
              </w:rPr>
              <w:tab/>
            </w:r>
          </w:p>
          <w:p w14:paraId="2EF9231C" w14:textId="7D852AED" w:rsidR="00E50AEA" w:rsidRPr="00B370C5" w:rsidRDefault="00E50AEA" w:rsidP="002F3071">
            <w:pPr>
              <w:rPr>
                <w:rFonts w:asciiTheme="majorHAnsi" w:hAnsiTheme="majorHAnsi"/>
                <w:sz w:val="22"/>
                <w:szCs w:val="22"/>
              </w:rPr>
            </w:pPr>
            <w:sdt>
              <w:sdtPr>
                <w:rPr>
                  <w:rFonts w:asciiTheme="majorHAnsi" w:hAnsiTheme="majorHAnsi"/>
                  <w:sz w:val="22"/>
                  <w:szCs w:val="22"/>
                </w:rPr>
                <w:id w:val="712159038"/>
                <w14:checkbox>
                  <w14:checked w14:val="0"/>
                  <w14:checkedState w14:val="2612" w14:font="MS Gothic"/>
                  <w14:uncheckedState w14:val="2610" w14:font="MS Gothic"/>
                </w14:checkbox>
              </w:sdtPr>
              <w:sdtContent>
                <w:r w:rsidRPr="00591876">
                  <w:rPr>
                    <w:rFonts w:ascii="MS Gothic" w:eastAsia="MS Gothic" w:hAnsi="MS Gothic" w:hint="eastAsia"/>
                    <w:sz w:val="22"/>
                    <w:szCs w:val="22"/>
                  </w:rPr>
                  <w:t>☐</w:t>
                </w:r>
              </w:sdtContent>
            </w:sdt>
            <w:r w:rsidRPr="00591876">
              <w:rPr>
                <w:rFonts w:asciiTheme="majorHAnsi" w:hAnsiTheme="majorHAnsi"/>
                <w:sz w:val="22"/>
                <w:szCs w:val="22"/>
              </w:rPr>
              <w:t xml:space="preserve">No     </w:t>
            </w:r>
          </w:p>
        </w:tc>
        <w:tc>
          <w:tcPr>
            <w:tcW w:w="2240" w:type="pct"/>
            <w:vAlign w:val="center"/>
          </w:tcPr>
          <w:p w14:paraId="25C1BE98" w14:textId="78CCC70C" w:rsidR="00E50AEA" w:rsidRPr="00B370C5" w:rsidRDefault="00E50AEA" w:rsidP="002F3071">
            <w:pPr>
              <w:rPr>
                <w:rFonts w:ascii="Georgia" w:hAnsi="Georgia"/>
                <w:sz w:val="22"/>
                <w:szCs w:val="22"/>
              </w:rPr>
            </w:pPr>
            <w:r w:rsidRPr="00B370C5">
              <w:rPr>
                <w:rFonts w:asciiTheme="majorHAnsi" w:hAnsiTheme="majorHAnsi"/>
                <w:sz w:val="22"/>
                <w:szCs w:val="22"/>
              </w:rPr>
              <w:t xml:space="preserve">Date of Last Submission: </w:t>
            </w:r>
          </w:p>
        </w:tc>
      </w:tr>
    </w:tbl>
    <w:p w14:paraId="7654723B" w14:textId="49293079" w:rsidR="00FC33A3" w:rsidRPr="00413AA5" w:rsidRDefault="008D1BFE" w:rsidP="009F2A00">
      <w:pPr>
        <w:spacing w:before="120"/>
        <w:rPr>
          <w:rFonts w:ascii="Calibri Light" w:hAnsi="Calibri Light" w:cs="Calibri Light"/>
        </w:rPr>
      </w:pPr>
      <w:r w:rsidRPr="00413AA5">
        <w:rPr>
          <w:rFonts w:ascii="Calibri Light" w:hAnsi="Calibri Light" w:cs="Calibri Light"/>
          <w:b/>
          <w:bCs/>
          <w:u w:val="single"/>
        </w:rPr>
        <w:t xml:space="preserve">Please </w:t>
      </w:r>
      <w:r w:rsidR="00722073" w:rsidRPr="00413AA5">
        <w:rPr>
          <w:rFonts w:ascii="Calibri Light" w:hAnsi="Calibri Light" w:cs="Calibri Light"/>
          <w:b/>
          <w:bCs/>
          <w:u w:val="single"/>
        </w:rPr>
        <w:t>Note:</w:t>
      </w:r>
      <w:r w:rsidR="00722073" w:rsidRPr="00F67F96">
        <w:rPr>
          <w:rFonts w:ascii="Calibri Light" w:hAnsi="Calibri Light" w:cs="Calibri Light"/>
        </w:rPr>
        <w:t xml:space="preserve"> </w:t>
      </w:r>
      <w:r w:rsidR="00FC33A3" w:rsidRPr="008D1BFE">
        <w:rPr>
          <w:rFonts w:ascii="Calibri Light" w:hAnsi="Calibri Light" w:cs="Calibri Light"/>
          <w:b/>
          <w:bCs/>
          <w:i/>
          <w:iCs/>
        </w:rPr>
        <w:t>Chapter 56</w:t>
      </w:r>
      <w:r w:rsidR="00213559" w:rsidRPr="008D1BFE">
        <w:rPr>
          <w:rFonts w:ascii="Calibri Light" w:hAnsi="Calibri Light" w:cs="Calibri Light"/>
          <w:b/>
          <w:bCs/>
          <w:i/>
          <w:iCs/>
        </w:rPr>
        <w:t xml:space="preserve">: </w:t>
      </w:r>
      <w:r w:rsidR="00FC33A3" w:rsidRPr="008D1BFE">
        <w:rPr>
          <w:rFonts w:ascii="Calibri Light" w:hAnsi="Calibri Light" w:cs="Calibri Light"/>
          <w:b/>
          <w:bCs/>
          <w:i/>
          <w:iCs/>
        </w:rPr>
        <w:t xml:space="preserve">Rule 56.1 </w:t>
      </w:r>
      <w:r w:rsidR="00E94D1C" w:rsidRPr="008D1BFE">
        <w:rPr>
          <w:rFonts w:ascii="Calibri Light" w:hAnsi="Calibri Light" w:cs="Calibri Light"/>
          <w:b/>
          <w:bCs/>
          <w:i/>
          <w:iCs/>
        </w:rPr>
        <w:t>Distance Learning, Blended Learning, and Online Courses</w:t>
      </w:r>
      <w:r w:rsidR="00E94D1C" w:rsidRPr="008D1BFE">
        <w:rPr>
          <w:rFonts w:ascii="Calibri Light" w:hAnsi="Calibri Light" w:cs="Calibri Light"/>
          <w:i/>
          <w:iCs/>
        </w:rPr>
        <w:t xml:space="preserve"> </w:t>
      </w:r>
      <w:r w:rsidR="00E94D1C" w:rsidRPr="00F67F96">
        <w:rPr>
          <w:rFonts w:ascii="Calibri Light" w:hAnsi="Calibri Light" w:cs="Calibri Light"/>
        </w:rPr>
        <w:t xml:space="preserve">states </w:t>
      </w:r>
      <w:r w:rsidR="00FC33A3" w:rsidRPr="00F67F96">
        <w:rPr>
          <w:rFonts w:ascii="Calibri Light" w:hAnsi="Calibri Light" w:cs="Calibri Light"/>
        </w:rPr>
        <w:t xml:space="preserve">the following: </w:t>
      </w:r>
      <w:r w:rsidR="008A4B49" w:rsidRPr="00F67F96">
        <w:rPr>
          <w:rFonts w:ascii="Calibri Light" w:hAnsi="Calibri Light" w:cs="Calibri Light"/>
        </w:rPr>
        <w:t>Courses that are reviewed and denied MOCA approval may not be resubmitted to the MDE for review for three</w:t>
      </w:r>
      <w:r>
        <w:rPr>
          <w:rFonts w:ascii="Calibri Light" w:hAnsi="Calibri Light" w:cs="Calibri Light"/>
        </w:rPr>
        <w:t xml:space="preserve"> (3)</w:t>
      </w:r>
      <w:r w:rsidR="008A4B49" w:rsidRPr="00F67F96">
        <w:rPr>
          <w:rFonts w:ascii="Calibri Light" w:hAnsi="Calibri Light" w:cs="Calibri Light"/>
        </w:rPr>
        <w:t xml:space="preserve"> years.</w:t>
      </w:r>
    </w:p>
    <w:p w14:paraId="172F580F" w14:textId="77777777" w:rsidR="00D530D4" w:rsidRPr="006C300E" w:rsidRDefault="00D530D4" w:rsidP="009F2A00">
      <w:pPr>
        <w:spacing w:before="120"/>
        <w:rPr>
          <w:rFonts w:ascii="Georgia" w:hAnsi="Georgia"/>
          <w:sz w:val="10"/>
          <w:szCs w:val="10"/>
        </w:rPr>
      </w:pP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1"/>
      </w:tblGrid>
      <w:tr w:rsidR="002C2583" w:rsidRPr="00D53D35" w14:paraId="5201FCA5" w14:textId="77777777" w:rsidTr="00C6599C">
        <w:trPr>
          <w:trHeight w:val="386"/>
          <w:jc w:val="center"/>
        </w:trPr>
        <w:tc>
          <w:tcPr>
            <w:tcW w:w="5000" w:type="pct"/>
            <w:tcBorders>
              <w:top w:val="single" w:sz="4" w:space="0" w:color="auto"/>
              <w:left w:val="single" w:sz="4" w:space="0" w:color="auto"/>
              <w:bottom w:val="single" w:sz="8" w:space="0" w:color="FFFFFF" w:themeColor="background1"/>
              <w:right w:val="single" w:sz="8" w:space="0" w:color="auto"/>
            </w:tcBorders>
            <w:shd w:val="clear" w:color="auto" w:fill="323E4F" w:themeFill="text2" w:themeFillShade="BF"/>
            <w:vAlign w:val="center"/>
          </w:tcPr>
          <w:p w14:paraId="472ADA35" w14:textId="2AFB52C9" w:rsidR="002C2583" w:rsidRPr="00D53D35" w:rsidRDefault="002C2583" w:rsidP="00C6599C">
            <w:pPr>
              <w:tabs>
                <w:tab w:val="left" w:pos="180"/>
                <w:tab w:val="left" w:pos="540"/>
                <w:tab w:val="left" w:pos="720"/>
              </w:tabs>
              <w:rPr>
                <w:rFonts w:ascii="Georgia" w:hAnsi="Georgia"/>
                <w:b/>
                <w:sz w:val="22"/>
                <w:szCs w:val="22"/>
              </w:rPr>
            </w:pPr>
            <w:r w:rsidRPr="00237DF9">
              <w:rPr>
                <w:rFonts w:ascii="Georgia" w:hAnsi="Georgia"/>
                <w:b/>
                <w:color w:val="FFFFFF" w:themeColor="background1"/>
                <w:sz w:val="22"/>
                <w:szCs w:val="22"/>
              </w:rPr>
              <w:t xml:space="preserve">Course </w:t>
            </w:r>
            <w:r>
              <w:rPr>
                <w:rFonts w:ascii="Georgia" w:hAnsi="Georgia"/>
                <w:b/>
                <w:color w:val="FFFFFF" w:themeColor="background1"/>
                <w:sz w:val="22"/>
                <w:szCs w:val="22"/>
              </w:rPr>
              <w:t xml:space="preserve">Code </w:t>
            </w:r>
            <w:r w:rsidRPr="00237DF9">
              <w:rPr>
                <w:rFonts w:ascii="Georgia" w:hAnsi="Georgia"/>
                <w:b/>
                <w:color w:val="FFFFFF" w:themeColor="background1"/>
                <w:sz w:val="22"/>
                <w:szCs w:val="22"/>
              </w:rPr>
              <w:t>Information</w:t>
            </w:r>
          </w:p>
        </w:tc>
      </w:tr>
    </w:tbl>
    <w:p w14:paraId="2B3900B1" w14:textId="56246C35" w:rsidR="00B77E60" w:rsidRPr="001D1D08" w:rsidRDefault="000F64CF" w:rsidP="001D1D08">
      <w:pPr>
        <w:tabs>
          <w:tab w:val="left" w:pos="1620"/>
        </w:tabs>
        <w:spacing w:line="360" w:lineRule="auto"/>
        <w:ind w:left="1714" w:hanging="1714"/>
        <w:rPr>
          <w:rFonts w:asciiTheme="majorHAnsi" w:eastAsia="MS Gothic" w:hAnsiTheme="majorHAnsi"/>
        </w:rPr>
      </w:pPr>
      <w:r w:rsidRPr="009975CE">
        <w:rPr>
          <w:rFonts w:asciiTheme="majorHAnsi" w:hAnsiTheme="majorHAnsi"/>
        </w:rPr>
        <w:t>Grade</w:t>
      </w:r>
      <w:r w:rsidR="00B77E60">
        <w:rPr>
          <w:rFonts w:asciiTheme="majorHAnsi" w:hAnsiTheme="majorHAnsi"/>
        </w:rPr>
        <w:t>(</w:t>
      </w:r>
      <w:r w:rsidRPr="009975CE">
        <w:rPr>
          <w:rFonts w:asciiTheme="majorHAnsi" w:hAnsiTheme="majorHAnsi"/>
        </w:rPr>
        <w:t>s</w:t>
      </w:r>
      <w:r w:rsidR="00B77E60">
        <w:rPr>
          <w:rFonts w:asciiTheme="majorHAnsi" w:hAnsiTheme="majorHAnsi"/>
        </w:rPr>
        <w:t>)</w:t>
      </w:r>
      <w:r w:rsidR="001D1D08">
        <w:rPr>
          <w:rFonts w:asciiTheme="majorHAnsi" w:hAnsiTheme="majorHAnsi"/>
        </w:rPr>
        <w:t xml:space="preserve">: </w:t>
      </w:r>
      <w:r w:rsidRPr="001D1D08">
        <w:rPr>
          <w:rFonts w:asciiTheme="majorHAnsi" w:hAnsiTheme="majorHAnsi"/>
          <w:b/>
          <w:bCs/>
          <w:i/>
          <w:iCs/>
        </w:rPr>
        <w:t>Se</w:t>
      </w:r>
      <w:r w:rsidR="001D1D08" w:rsidRPr="001D1D08">
        <w:rPr>
          <w:rFonts w:asciiTheme="majorHAnsi" w:hAnsiTheme="majorHAnsi"/>
          <w:b/>
          <w:bCs/>
          <w:i/>
          <w:iCs/>
        </w:rPr>
        <w:t xml:space="preserve">lect All </w:t>
      </w:r>
      <w:r w:rsidR="00B6607E">
        <w:rPr>
          <w:rFonts w:asciiTheme="majorHAnsi" w:hAnsiTheme="majorHAnsi"/>
          <w:b/>
          <w:bCs/>
          <w:i/>
          <w:iCs/>
        </w:rPr>
        <w:t>T</w:t>
      </w:r>
      <w:r w:rsidR="001D1D08" w:rsidRPr="001D1D08">
        <w:rPr>
          <w:rFonts w:asciiTheme="majorHAnsi" w:hAnsiTheme="majorHAnsi"/>
          <w:b/>
          <w:bCs/>
          <w:i/>
          <w:iCs/>
        </w:rPr>
        <w:t>hat Apply</w:t>
      </w:r>
      <w:r w:rsidR="007E73EB" w:rsidRPr="009975CE">
        <w:rPr>
          <w:rFonts w:asciiTheme="majorHAnsi" w:hAnsiTheme="majorHAnsi"/>
        </w:rPr>
        <w:t xml:space="preserve">:  </w:t>
      </w:r>
      <w:r w:rsidR="009A1C89" w:rsidRPr="009975CE">
        <w:rPr>
          <w:rFonts w:asciiTheme="majorHAnsi" w:hAnsiTheme="majorHAnsi"/>
        </w:rPr>
        <w:t xml:space="preserve"> </w:t>
      </w:r>
      <w:sdt>
        <w:sdtPr>
          <w:rPr>
            <w:rFonts w:asciiTheme="majorHAnsi" w:hAnsiTheme="majorHAnsi"/>
          </w:rPr>
          <w:id w:val="801127479"/>
          <w14:checkbox>
            <w14:checked w14:val="0"/>
            <w14:checkedState w14:val="2612" w14:font="MS Gothic"/>
            <w14:uncheckedState w14:val="2610" w14:font="MS Gothic"/>
          </w14:checkbox>
        </w:sdtPr>
        <w:sdtEndPr/>
        <w:sdtContent>
          <w:r w:rsidR="0052610E">
            <w:rPr>
              <w:rFonts w:ascii="MS Gothic" w:eastAsia="MS Gothic" w:hAnsi="MS Gothic" w:hint="eastAsia"/>
            </w:rPr>
            <w:t>☐</w:t>
          </w:r>
        </w:sdtContent>
      </w:sdt>
      <w:r w:rsidR="009A1C89" w:rsidRPr="009975CE">
        <w:rPr>
          <w:rFonts w:asciiTheme="majorHAnsi" w:hAnsiTheme="majorHAnsi"/>
        </w:rPr>
        <w:t>6</w:t>
      </w:r>
      <w:r w:rsidR="00C42C5E">
        <w:rPr>
          <w:rFonts w:asciiTheme="majorHAnsi" w:hAnsiTheme="majorHAnsi"/>
        </w:rPr>
        <w:t xml:space="preserve">  </w:t>
      </w:r>
      <w:r w:rsidR="009A1C89" w:rsidRPr="009975CE">
        <w:rPr>
          <w:rFonts w:asciiTheme="majorHAnsi" w:hAnsiTheme="majorHAnsi"/>
        </w:rPr>
        <w:t xml:space="preserve"> </w:t>
      </w:r>
      <w:sdt>
        <w:sdtPr>
          <w:rPr>
            <w:rFonts w:asciiTheme="majorHAnsi" w:hAnsiTheme="majorHAnsi"/>
          </w:rPr>
          <w:id w:val="-463506236"/>
          <w14:checkbox>
            <w14:checked w14:val="0"/>
            <w14:checkedState w14:val="2612" w14:font="MS Gothic"/>
            <w14:uncheckedState w14:val="2610" w14:font="MS Gothic"/>
          </w14:checkbox>
        </w:sdtPr>
        <w:sdtEndPr/>
        <w:sdtContent>
          <w:r w:rsidR="00C42C5E">
            <w:rPr>
              <w:rFonts w:ascii="MS Gothic" w:eastAsia="MS Gothic" w:hAnsi="MS Gothic" w:hint="eastAsia"/>
            </w:rPr>
            <w:t>☐</w:t>
          </w:r>
        </w:sdtContent>
      </w:sdt>
      <w:r w:rsidR="001F348C" w:rsidRPr="009975CE">
        <w:rPr>
          <w:rFonts w:asciiTheme="majorHAnsi" w:eastAsia="MS Gothic" w:hAnsiTheme="majorHAnsi"/>
        </w:rPr>
        <w:t xml:space="preserve">7 </w:t>
      </w:r>
      <w:r w:rsidR="00C42C5E">
        <w:rPr>
          <w:rFonts w:asciiTheme="majorHAnsi" w:eastAsia="MS Gothic" w:hAnsiTheme="majorHAnsi"/>
        </w:rPr>
        <w:t xml:space="preserve"> </w:t>
      </w:r>
      <w:r w:rsidR="001F348C" w:rsidRPr="009975CE">
        <w:rPr>
          <w:rFonts w:asciiTheme="majorHAnsi" w:eastAsia="MS Gothic" w:hAnsiTheme="majorHAnsi"/>
        </w:rPr>
        <w:t xml:space="preserve"> </w:t>
      </w:r>
      <w:sdt>
        <w:sdtPr>
          <w:rPr>
            <w:rFonts w:asciiTheme="majorHAnsi" w:eastAsia="MS Gothic" w:hAnsiTheme="majorHAnsi"/>
          </w:rPr>
          <w:id w:val="607092798"/>
          <w14:checkbox>
            <w14:checked w14:val="0"/>
            <w14:checkedState w14:val="2612" w14:font="MS Gothic"/>
            <w14:uncheckedState w14:val="2610" w14:font="MS Gothic"/>
          </w14:checkbox>
        </w:sdtPr>
        <w:sdtEndPr/>
        <w:sdtContent>
          <w:r w:rsidR="00EA3B53">
            <w:rPr>
              <w:rFonts w:ascii="MS Gothic" w:eastAsia="MS Gothic" w:hAnsi="MS Gothic" w:hint="eastAsia"/>
            </w:rPr>
            <w:t>☐</w:t>
          </w:r>
        </w:sdtContent>
      </w:sdt>
      <w:r w:rsidR="001F348C" w:rsidRPr="009975CE">
        <w:rPr>
          <w:rFonts w:asciiTheme="majorHAnsi" w:eastAsia="MS Gothic" w:hAnsiTheme="majorHAnsi"/>
        </w:rPr>
        <w:t>8</w:t>
      </w:r>
      <w:r w:rsidR="0052610E">
        <w:rPr>
          <w:rFonts w:asciiTheme="majorHAnsi" w:eastAsia="MS Gothic" w:hAnsiTheme="majorHAnsi"/>
        </w:rPr>
        <w:t xml:space="preserve"> </w:t>
      </w:r>
      <w:r w:rsidR="001F348C" w:rsidRPr="009975CE">
        <w:rPr>
          <w:rFonts w:asciiTheme="majorHAnsi" w:eastAsia="MS Gothic" w:hAnsiTheme="majorHAnsi"/>
        </w:rPr>
        <w:t xml:space="preserve">  </w:t>
      </w:r>
      <w:sdt>
        <w:sdtPr>
          <w:rPr>
            <w:rFonts w:asciiTheme="majorHAnsi" w:eastAsia="MS Gothic" w:hAnsiTheme="majorHAnsi"/>
          </w:rPr>
          <w:id w:val="1367796215"/>
          <w14:checkbox>
            <w14:checked w14:val="0"/>
            <w14:checkedState w14:val="2612" w14:font="MS Gothic"/>
            <w14:uncheckedState w14:val="2610" w14:font="MS Gothic"/>
          </w14:checkbox>
        </w:sdtPr>
        <w:sdtEndPr/>
        <w:sdtContent>
          <w:r w:rsidR="00C44A84">
            <w:rPr>
              <w:rFonts w:ascii="MS Gothic" w:eastAsia="MS Gothic" w:hAnsi="MS Gothic" w:hint="eastAsia"/>
            </w:rPr>
            <w:t>☐</w:t>
          </w:r>
        </w:sdtContent>
      </w:sdt>
      <w:r w:rsidR="001F348C" w:rsidRPr="009975CE">
        <w:rPr>
          <w:rFonts w:asciiTheme="majorHAnsi" w:eastAsia="MS Gothic" w:hAnsiTheme="majorHAnsi"/>
        </w:rPr>
        <w:t>9</w:t>
      </w:r>
      <w:r w:rsidR="0052610E">
        <w:rPr>
          <w:rFonts w:asciiTheme="majorHAnsi" w:eastAsia="MS Gothic" w:hAnsiTheme="majorHAnsi"/>
        </w:rPr>
        <w:t xml:space="preserve">  </w:t>
      </w:r>
      <w:r w:rsidR="001F348C" w:rsidRPr="009975CE">
        <w:rPr>
          <w:rFonts w:asciiTheme="majorHAnsi" w:eastAsia="MS Gothic" w:hAnsiTheme="majorHAnsi"/>
        </w:rPr>
        <w:t xml:space="preserve"> </w:t>
      </w:r>
      <w:sdt>
        <w:sdtPr>
          <w:rPr>
            <w:rFonts w:asciiTheme="majorHAnsi" w:eastAsia="MS Gothic" w:hAnsiTheme="majorHAnsi"/>
          </w:rPr>
          <w:id w:val="-1464956590"/>
          <w14:checkbox>
            <w14:checked w14:val="0"/>
            <w14:checkedState w14:val="2612" w14:font="MS Gothic"/>
            <w14:uncheckedState w14:val="2610" w14:font="MS Gothic"/>
          </w14:checkbox>
        </w:sdtPr>
        <w:sdtEndPr/>
        <w:sdtContent>
          <w:r w:rsidR="001F348C" w:rsidRPr="009975CE">
            <w:rPr>
              <w:rFonts w:ascii="Segoe UI Symbol" w:eastAsia="MS Gothic" w:hAnsi="Segoe UI Symbol" w:cs="Segoe UI Symbol"/>
            </w:rPr>
            <w:t>☐</w:t>
          </w:r>
        </w:sdtContent>
      </w:sdt>
      <w:r w:rsidR="001F348C" w:rsidRPr="009975CE">
        <w:rPr>
          <w:rFonts w:asciiTheme="majorHAnsi" w:eastAsia="MS Gothic" w:hAnsiTheme="majorHAnsi"/>
        </w:rPr>
        <w:t xml:space="preserve">10 </w:t>
      </w:r>
      <w:r w:rsidR="0052610E">
        <w:rPr>
          <w:rFonts w:asciiTheme="majorHAnsi" w:eastAsia="MS Gothic" w:hAnsiTheme="majorHAnsi"/>
        </w:rPr>
        <w:t xml:space="preserve"> </w:t>
      </w:r>
      <w:r w:rsidR="001F348C" w:rsidRPr="009975CE">
        <w:rPr>
          <w:rFonts w:asciiTheme="majorHAnsi" w:eastAsia="MS Gothic" w:hAnsiTheme="majorHAnsi"/>
        </w:rPr>
        <w:t xml:space="preserve"> </w:t>
      </w:r>
      <w:sdt>
        <w:sdtPr>
          <w:rPr>
            <w:rFonts w:asciiTheme="majorHAnsi" w:eastAsia="MS Gothic" w:hAnsiTheme="majorHAnsi"/>
          </w:rPr>
          <w:id w:val="-479766770"/>
          <w14:checkbox>
            <w14:checked w14:val="0"/>
            <w14:checkedState w14:val="2612" w14:font="MS Gothic"/>
            <w14:uncheckedState w14:val="2610" w14:font="MS Gothic"/>
          </w14:checkbox>
        </w:sdtPr>
        <w:sdtEndPr/>
        <w:sdtContent>
          <w:r w:rsidR="001F348C" w:rsidRPr="009975CE">
            <w:rPr>
              <w:rFonts w:ascii="Segoe UI Symbol" w:eastAsia="MS Gothic" w:hAnsi="Segoe UI Symbol" w:cs="Segoe UI Symbol"/>
            </w:rPr>
            <w:t>☐</w:t>
          </w:r>
        </w:sdtContent>
      </w:sdt>
      <w:r w:rsidR="001F348C" w:rsidRPr="009975CE">
        <w:rPr>
          <w:rFonts w:asciiTheme="majorHAnsi" w:eastAsia="MS Gothic" w:hAnsiTheme="majorHAnsi"/>
        </w:rPr>
        <w:t>11</w:t>
      </w:r>
      <w:r w:rsidR="0052610E">
        <w:rPr>
          <w:rFonts w:asciiTheme="majorHAnsi" w:eastAsia="MS Gothic" w:hAnsiTheme="majorHAnsi"/>
        </w:rPr>
        <w:t xml:space="preserve"> </w:t>
      </w:r>
      <w:r w:rsidR="001F348C" w:rsidRPr="009975CE">
        <w:rPr>
          <w:rFonts w:asciiTheme="majorHAnsi" w:eastAsia="MS Gothic" w:hAnsiTheme="majorHAnsi"/>
        </w:rPr>
        <w:t xml:space="preserve">  </w:t>
      </w:r>
      <w:sdt>
        <w:sdtPr>
          <w:rPr>
            <w:rFonts w:asciiTheme="majorHAnsi" w:eastAsia="MS Gothic" w:hAnsiTheme="majorHAnsi"/>
          </w:rPr>
          <w:id w:val="-2141333815"/>
          <w14:checkbox>
            <w14:checked w14:val="0"/>
            <w14:checkedState w14:val="2612" w14:font="MS Gothic"/>
            <w14:uncheckedState w14:val="2610" w14:font="MS Gothic"/>
          </w14:checkbox>
        </w:sdtPr>
        <w:sdtEndPr/>
        <w:sdtContent>
          <w:r w:rsidR="00B6607E">
            <w:rPr>
              <w:rFonts w:ascii="MS Gothic" w:eastAsia="MS Gothic" w:hAnsi="MS Gothic" w:hint="eastAsia"/>
            </w:rPr>
            <w:t>☐</w:t>
          </w:r>
        </w:sdtContent>
      </w:sdt>
      <w:r w:rsidR="001F348C" w:rsidRPr="009975CE">
        <w:rPr>
          <w:rFonts w:asciiTheme="majorHAnsi" w:eastAsia="MS Gothic" w:hAnsiTheme="majorHAnsi"/>
        </w:rPr>
        <w:t>12</w:t>
      </w:r>
    </w:p>
    <w:p w14:paraId="078ECEA2" w14:textId="4B358694" w:rsidR="00F606CB" w:rsidRPr="00B47934" w:rsidRDefault="00F606CB" w:rsidP="00B56DD8">
      <w:pPr>
        <w:spacing w:line="360" w:lineRule="auto"/>
        <w:ind w:left="1627" w:hanging="1627"/>
        <w:rPr>
          <w:rFonts w:asciiTheme="majorHAnsi" w:hAnsiTheme="majorHAnsi"/>
        </w:rPr>
      </w:pPr>
      <w:r w:rsidRPr="00B47934">
        <w:rPr>
          <w:rFonts w:asciiTheme="majorHAnsi" w:hAnsiTheme="majorHAnsi"/>
        </w:rPr>
        <w:t>Carnegie Units</w:t>
      </w:r>
      <w:r w:rsidR="00FA4393">
        <w:rPr>
          <w:rFonts w:asciiTheme="majorHAnsi" w:hAnsiTheme="majorHAnsi"/>
        </w:rPr>
        <w:t>:</w:t>
      </w:r>
      <w:r w:rsidR="0006030E">
        <w:rPr>
          <w:rFonts w:asciiTheme="majorHAnsi" w:hAnsiTheme="majorHAnsi"/>
        </w:rPr>
        <w:tab/>
      </w:r>
      <w:r w:rsidR="0006030E" w:rsidRPr="0006030E">
        <w:rPr>
          <w:rFonts w:asciiTheme="majorHAnsi" w:hAnsiTheme="majorHAnsi"/>
        </w:rPr>
        <w:t xml:space="preserve"> </w:t>
      </w:r>
      <w:sdt>
        <w:sdtPr>
          <w:rPr>
            <w:rFonts w:asciiTheme="majorHAnsi" w:hAnsiTheme="majorHAnsi"/>
          </w:rPr>
          <w:id w:val="-1398747574"/>
          <w14:checkbox>
            <w14:checked w14:val="0"/>
            <w14:checkedState w14:val="2612" w14:font="MS Gothic"/>
            <w14:uncheckedState w14:val="2610" w14:font="MS Gothic"/>
          </w14:checkbox>
        </w:sdtPr>
        <w:sdtEndPr/>
        <w:sdtContent>
          <w:r w:rsidR="0006030E">
            <w:rPr>
              <w:rFonts w:ascii="MS Gothic" w:eastAsia="MS Gothic" w:hAnsi="MS Gothic" w:hint="eastAsia"/>
            </w:rPr>
            <w:t>☐</w:t>
          </w:r>
        </w:sdtContent>
      </w:sdt>
      <w:r w:rsidR="00942833">
        <w:rPr>
          <w:rFonts w:asciiTheme="majorHAnsi" w:hAnsiTheme="majorHAnsi"/>
        </w:rPr>
        <w:t>0</w:t>
      </w:r>
      <w:r w:rsidR="0006030E" w:rsidRPr="009975CE">
        <w:rPr>
          <w:rFonts w:asciiTheme="majorHAnsi" w:hAnsiTheme="majorHAnsi"/>
        </w:rPr>
        <w:t xml:space="preserve"> </w:t>
      </w:r>
      <w:r w:rsidR="00E22E06">
        <w:rPr>
          <w:rFonts w:asciiTheme="majorHAnsi" w:hAnsiTheme="majorHAnsi"/>
        </w:rPr>
        <w:t xml:space="preserve"> </w:t>
      </w:r>
      <w:r w:rsidR="0006030E" w:rsidRPr="009975CE">
        <w:rPr>
          <w:rFonts w:asciiTheme="majorHAnsi" w:hAnsiTheme="majorHAnsi"/>
        </w:rPr>
        <w:t xml:space="preserve"> </w:t>
      </w:r>
      <w:sdt>
        <w:sdtPr>
          <w:rPr>
            <w:rFonts w:asciiTheme="majorHAnsi" w:hAnsiTheme="majorHAnsi"/>
          </w:rPr>
          <w:id w:val="1583110036"/>
          <w14:checkbox>
            <w14:checked w14:val="0"/>
            <w14:checkedState w14:val="2612" w14:font="MS Gothic"/>
            <w14:uncheckedState w14:val="2610" w14:font="MS Gothic"/>
          </w14:checkbox>
        </w:sdtPr>
        <w:sdtEndPr/>
        <w:sdtContent>
          <w:r w:rsidR="0006030E" w:rsidRPr="009975CE">
            <w:rPr>
              <w:rFonts w:ascii="Segoe UI Symbol" w:eastAsia="MS Gothic" w:hAnsi="Segoe UI Symbol" w:cs="Segoe UI Symbol"/>
            </w:rPr>
            <w:t>☐</w:t>
          </w:r>
        </w:sdtContent>
      </w:sdt>
      <w:r w:rsidR="00942833">
        <w:rPr>
          <w:rFonts w:asciiTheme="majorHAnsi" w:hAnsiTheme="majorHAnsi"/>
        </w:rPr>
        <w:t>1/2</w:t>
      </w:r>
      <w:r w:rsidR="0006030E" w:rsidRPr="009975CE">
        <w:rPr>
          <w:rFonts w:asciiTheme="majorHAnsi" w:hAnsiTheme="majorHAnsi"/>
        </w:rPr>
        <w:t xml:space="preserve"> </w:t>
      </w:r>
      <w:r w:rsidR="00E22E06">
        <w:rPr>
          <w:rFonts w:asciiTheme="majorHAnsi" w:hAnsiTheme="majorHAnsi"/>
        </w:rPr>
        <w:t xml:space="preserve"> </w:t>
      </w:r>
      <w:r w:rsidR="0006030E" w:rsidRPr="009975CE">
        <w:rPr>
          <w:rFonts w:asciiTheme="majorHAnsi" w:hAnsiTheme="majorHAnsi"/>
        </w:rPr>
        <w:t xml:space="preserve"> </w:t>
      </w:r>
      <w:sdt>
        <w:sdtPr>
          <w:rPr>
            <w:rFonts w:asciiTheme="majorHAnsi" w:hAnsiTheme="majorHAnsi"/>
          </w:rPr>
          <w:id w:val="363872859"/>
          <w14:checkbox>
            <w14:checked w14:val="0"/>
            <w14:checkedState w14:val="2612" w14:font="MS Gothic"/>
            <w14:uncheckedState w14:val="2610" w14:font="MS Gothic"/>
          </w14:checkbox>
        </w:sdtPr>
        <w:sdtEndPr/>
        <w:sdtContent>
          <w:r w:rsidR="0006030E" w:rsidRPr="009975CE">
            <w:rPr>
              <w:rFonts w:ascii="Segoe UI Symbol" w:eastAsia="MS Gothic" w:hAnsi="Segoe UI Symbol" w:cs="Segoe UI Symbol"/>
            </w:rPr>
            <w:t>☐</w:t>
          </w:r>
        </w:sdtContent>
      </w:sdt>
      <w:r w:rsidR="00942833">
        <w:rPr>
          <w:rFonts w:asciiTheme="majorHAnsi" w:hAnsiTheme="majorHAnsi"/>
        </w:rPr>
        <w:t>1</w:t>
      </w:r>
      <w:r w:rsidR="0006030E" w:rsidRPr="009975CE">
        <w:rPr>
          <w:rFonts w:asciiTheme="majorHAnsi" w:hAnsiTheme="majorHAnsi"/>
        </w:rPr>
        <w:t xml:space="preserve"> </w:t>
      </w:r>
      <w:r w:rsidR="00E22E06">
        <w:rPr>
          <w:rFonts w:asciiTheme="majorHAnsi" w:hAnsiTheme="majorHAnsi"/>
        </w:rPr>
        <w:t xml:space="preserve"> </w:t>
      </w:r>
      <w:r w:rsidR="0006030E" w:rsidRPr="009975CE">
        <w:rPr>
          <w:rFonts w:asciiTheme="majorHAnsi" w:hAnsiTheme="majorHAnsi"/>
        </w:rPr>
        <w:t xml:space="preserve"> </w:t>
      </w:r>
      <w:sdt>
        <w:sdtPr>
          <w:rPr>
            <w:rFonts w:asciiTheme="majorHAnsi" w:hAnsiTheme="majorHAnsi"/>
          </w:rPr>
          <w:id w:val="-300612652"/>
          <w14:checkbox>
            <w14:checked w14:val="0"/>
            <w14:checkedState w14:val="2612" w14:font="MS Gothic"/>
            <w14:uncheckedState w14:val="2610" w14:font="MS Gothic"/>
          </w14:checkbox>
        </w:sdtPr>
        <w:sdtEndPr/>
        <w:sdtContent>
          <w:r w:rsidR="00E22E06">
            <w:rPr>
              <w:rFonts w:ascii="MS Gothic" w:eastAsia="MS Gothic" w:hAnsi="MS Gothic" w:hint="eastAsia"/>
            </w:rPr>
            <w:t>☐</w:t>
          </w:r>
        </w:sdtContent>
      </w:sdt>
      <w:r w:rsidR="00942833">
        <w:rPr>
          <w:rFonts w:asciiTheme="majorHAnsi" w:hAnsiTheme="majorHAnsi"/>
        </w:rPr>
        <w:t xml:space="preserve">1 </w:t>
      </w:r>
      <w:r w:rsidR="00E22E06">
        <w:rPr>
          <w:rFonts w:asciiTheme="majorHAnsi" w:hAnsiTheme="majorHAnsi"/>
        </w:rPr>
        <w:t xml:space="preserve">½ </w:t>
      </w:r>
      <w:r w:rsidR="0006030E" w:rsidRPr="009975CE">
        <w:rPr>
          <w:rFonts w:asciiTheme="majorHAnsi" w:hAnsiTheme="majorHAnsi"/>
        </w:rPr>
        <w:t xml:space="preserve">  </w:t>
      </w:r>
      <w:sdt>
        <w:sdtPr>
          <w:rPr>
            <w:rFonts w:asciiTheme="majorHAnsi" w:hAnsiTheme="majorHAnsi"/>
          </w:rPr>
          <w:id w:val="408277891"/>
          <w14:checkbox>
            <w14:checked w14:val="0"/>
            <w14:checkedState w14:val="2612" w14:font="MS Gothic"/>
            <w14:uncheckedState w14:val="2610" w14:font="MS Gothic"/>
          </w14:checkbox>
        </w:sdtPr>
        <w:sdtEndPr/>
        <w:sdtContent>
          <w:r w:rsidR="0006030E" w:rsidRPr="009975CE">
            <w:rPr>
              <w:rFonts w:ascii="Segoe UI Symbol" w:eastAsia="MS Gothic" w:hAnsi="Segoe UI Symbol" w:cs="Segoe UI Symbol"/>
            </w:rPr>
            <w:t>☐</w:t>
          </w:r>
        </w:sdtContent>
      </w:sdt>
      <w:r w:rsidR="00942833">
        <w:rPr>
          <w:rFonts w:asciiTheme="majorHAnsi" w:hAnsiTheme="majorHAnsi"/>
        </w:rPr>
        <w:t>2</w:t>
      </w:r>
    </w:p>
    <w:p w14:paraId="36188D39" w14:textId="2F7AEAE6" w:rsidR="00AB1F2A" w:rsidRDefault="00AB1F2A" w:rsidP="00B56DD8">
      <w:pPr>
        <w:spacing w:line="360" w:lineRule="auto"/>
        <w:ind w:left="1620" w:hanging="1620"/>
        <w:rPr>
          <w:rFonts w:asciiTheme="majorHAnsi" w:hAnsiTheme="majorHAnsi"/>
        </w:rPr>
      </w:pPr>
      <w:r w:rsidRPr="00B47934">
        <w:rPr>
          <w:rFonts w:asciiTheme="majorHAnsi" w:hAnsiTheme="majorHAnsi"/>
        </w:rPr>
        <w:t>Core Subject</w:t>
      </w:r>
      <w:r w:rsidR="00FA4393">
        <w:rPr>
          <w:rFonts w:asciiTheme="majorHAnsi" w:hAnsiTheme="majorHAnsi"/>
        </w:rPr>
        <w:t>:</w:t>
      </w:r>
      <w:r w:rsidR="00DC73CD">
        <w:rPr>
          <w:rFonts w:asciiTheme="majorHAnsi" w:hAnsiTheme="majorHAnsi"/>
        </w:rPr>
        <w:tab/>
      </w:r>
      <w:sdt>
        <w:sdtPr>
          <w:rPr>
            <w:rFonts w:asciiTheme="majorHAnsi" w:hAnsiTheme="majorHAnsi"/>
          </w:rPr>
          <w:id w:val="-1415541299"/>
          <w14:checkbox>
            <w14:checked w14:val="0"/>
            <w14:checkedState w14:val="2612" w14:font="MS Gothic"/>
            <w14:uncheckedState w14:val="2610" w14:font="MS Gothic"/>
          </w14:checkbox>
        </w:sdtPr>
        <w:sdtEndPr/>
        <w:sdtContent>
          <w:r w:rsidR="00900315">
            <w:rPr>
              <w:rFonts w:ascii="MS Gothic" w:eastAsia="MS Gothic" w:hAnsi="MS Gothic" w:hint="eastAsia"/>
            </w:rPr>
            <w:t>☐</w:t>
          </w:r>
        </w:sdtContent>
      </w:sdt>
      <w:r w:rsidR="001A7506">
        <w:rPr>
          <w:rFonts w:asciiTheme="majorHAnsi" w:hAnsiTheme="majorHAnsi"/>
        </w:rPr>
        <w:t>Yes</w:t>
      </w:r>
      <w:r w:rsidR="0022746D">
        <w:rPr>
          <w:rFonts w:asciiTheme="majorHAnsi" w:hAnsiTheme="majorHAnsi"/>
        </w:rPr>
        <w:tab/>
      </w:r>
      <w:sdt>
        <w:sdtPr>
          <w:rPr>
            <w:rFonts w:asciiTheme="majorHAnsi" w:hAnsiTheme="majorHAnsi"/>
          </w:rPr>
          <w:id w:val="1436397270"/>
          <w14:checkbox>
            <w14:checked w14:val="0"/>
            <w14:checkedState w14:val="2612" w14:font="MS Gothic"/>
            <w14:uncheckedState w14:val="2610" w14:font="MS Gothic"/>
          </w14:checkbox>
        </w:sdtPr>
        <w:sdtEndPr/>
        <w:sdtContent>
          <w:r w:rsidR="00DC73CD">
            <w:rPr>
              <w:rFonts w:ascii="MS Gothic" w:eastAsia="MS Gothic" w:hAnsi="MS Gothic" w:hint="eastAsia"/>
            </w:rPr>
            <w:t>☐</w:t>
          </w:r>
        </w:sdtContent>
      </w:sdt>
      <w:r w:rsidR="001A7506">
        <w:rPr>
          <w:rFonts w:asciiTheme="majorHAnsi" w:hAnsiTheme="majorHAnsi"/>
        </w:rPr>
        <w:t>No</w:t>
      </w:r>
    </w:p>
    <w:p w14:paraId="7334D8A3" w14:textId="1A83F1D7" w:rsidR="005877D0" w:rsidRDefault="005877D0" w:rsidP="00B56DD8">
      <w:pPr>
        <w:spacing w:line="360" w:lineRule="auto"/>
        <w:ind w:left="1620" w:hanging="1620"/>
        <w:rPr>
          <w:rFonts w:asciiTheme="majorHAnsi" w:hAnsiTheme="majorHAnsi"/>
        </w:rPr>
      </w:pPr>
      <w:r>
        <w:rPr>
          <w:rFonts w:asciiTheme="majorHAnsi" w:hAnsiTheme="majorHAnsi"/>
        </w:rPr>
        <w:t>Course Aligned with MS CCR Standards:</w:t>
      </w:r>
      <w:r w:rsidR="00B6607E">
        <w:rPr>
          <w:rFonts w:asciiTheme="majorHAnsi" w:hAnsiTheme="majorHAnsi"/>
        </w:rPr>
        <w:t xml:space="preserve">  </w:t>
      </w:r>
      <w:sdt>
        <w:sdtPr>
          <w:rPr>
            <w:rFonts w:asciiTheme="majorHAnsi" w:hAnsiTheme="majorHAnsi"/>
          </w:rPr>
          <w:id w:val="-1945146013"/>
          <w14:checkbox>
            <w14:checked w14:val="0"/>
            <w14:checkedState w14:val="2612" w14:font="MS Gothic"/>
            <w14:uncheckedState w14:val="2610" w14:font="MS Gothic"/>
          </w14:checkbox>
        </w:sdtPr>
        <w:sdtEndPr/>
        <w:sdtContent>
          <w:r w:rsidR="00251609">
            <w:rPr>
              <w:rFonts w:ascii="MS Gothic" w:eastAsia="MS Gothic" w:hAnsi="MS Gothic" w:hint="eastAsia"/>
            </w:rPr>
            <w:t>☐</w:t>
          </w:r>
        </w:sdtContent>
      </w:sdt>
      <w:r w:rsidR="00251609">
        <w:rPr>
          <w:rFonts w:asciiTheme="majorHAnsi" w:hAnsiTheme="majorHAnsi"/>
        </w:rPr>
        <w:t>Yes</w:t>
      </w:r>
      <w:r w:rsidR="00B6607E">
        <w:rPr>
          <w:rFonts w:asciiTheme="majorHAnsi" w:hAnsiTheme="majorHAnsi"/>
        </w:rPr>
        <w:t xml:space="preserve">     </w:t>
      </w:r>
      <w:sdt>
        <w:sdtPr>
          <w:rPr>
            <w:rFonts w:asciiTheme="majorHAnsi" w:hAnsiTheme="majorHAnsi"/>
          </w:rPr>
          <w:id w:val="192821265"/>
          <w14:checkbox>
            <w14:checked w14:val="0"/>
            <w14:checkedState w14:val="2612" w14:font="MS Gothic"/>
            <w14:uncheckedState w14:val="2610" w14:font="MS Gothic"/>
          </w14:checkbox>
        </w:sdtPr>
        <w:sdtEndPr/>
        <w:sdtContent>
          <w:r w:rsidR="00610878">
            <w:rPr>
              <w:rFonts w:ascii="MS Gothic" w:eastAsia="MS Gothic" w:hAnsi="MS Gothic" w:hint="eastAsia"/>
            </w:rPr>
            <w:t>☐</w:t>
          </w:r>
        </w:sdtContent>
      </w:sdt>
      <w:r w:rsidR="00251609">
        <w:rPr>
          <w:rFonts w:asciiTheme="majorHAnsi" w:hAnsiTheme="majorHAnsi"/>
        </w:rPr>
        <w:t>No</w:t>
      </w:r>
    </w:p>
    <w:p w14:paraId="0C88017A" w14:textId="0704E596" w:rsidR="00350FE8" w:rsidRPr="00636EA2" w:rsidRDefault="00544636" w:rsidP="00793A11">
      <w:pPr>
        <w:spacing w:line="360" w:lineRule="auto"/>
        <w:ind w:left="1620" w:hanging="1620"/>
        <w:rPr>
          <w:rFonts w:asciiTheme="majorHAnsi" w:hAnsiTheme="majorHAnsi"/>
        </w:rPr>
      </w:pPr>
      <w:r>
        <w:rPr>
          <w:rFonts w:asciiTheme="majorHAnsi" w:hAnsiTheme="majorHAnsi"/>
        </w:rPr>
        <w:t>End of Course Assessment Required</w:t>
      </w:r>
      <w:r w:rsidR="00FB582C">
        <w:rPr>
          <w:rFonts w:asciiTheme="majorHAnsi" w:hAnsiTheme="majorHAnsi"/>
        </w:rPr>
        <w:t xml:space="preserve">? </w:t>
      </w:r>
      <w:sdt>
        <w:sdtPr>
          <w:rPr>
            <w:rFonts w:asciiTheme="majorHAnsi" w:hAnsiTheme="majorHAnsi"/>
          </w:rPr>
          <w:id w:val="-126316438"/>
          <w14:checkbox>
            <w14:checked w14:val="0"/>
            <w14:checkedState w14:val="2612" w14:font="MS Gothic"/>
            <w14:uncheckedState w14:val="2610" w14:font="MS Gothic"/>
          </w14:checkbox>
        </w:sdtPr>
        <w:sdtEndPr/>
        <w:sdtContent>
          <w:r w:rsidR="00FB582C">
            <w:rPr>
              <w:rFonts w:ascii="MS Gothic" w:eastAsia="MS Gothic" w:hAnsi="MS Gothic" w:hint="eastAsia"/>
            </w:rPr>
            <w:t>☐</w:t>
          </w:r>
        </w:sdtContent>
      </w:sdt>
      <w:r w:rsidR="00FB582C">
        <w:rPr>
          <w:rFonts w:asciiTheme="majorHAnsi" w:hAnsiTheme="majorHAnsi"/>
        </w:rPr>
        <w:t>Yes</w:t>
      </w:r>
      <w:r w:rsidR="00563CF8">
        <w:rPr>
          <w:rFonts w:asciiTheme="majorHAnsi" w:hAnsiTheme="majorHAnsi"/>
        </w:rPr>
        <w:t xml:space="preserve">  </w:t>
      </w:r>
      <w:r w:rsidR="000C43DA">
        <w:rPr>
          <w:rFonts w:asciiTheme="majorHAnsi" w:hAnsiTheme="majorHAnsi"/>
        </w:rPr>
        <w:t xml:space="preserve">   </w:t>
      </w:r>
      <w:sdt>
        <w:sdtPr>
          <w:rPr>
            <w:rFonts w:asciiTheme="majorHAnsi" w:hAnsiTheme="majorHAnsi"/>
          </w:rPr>
          <w:id w:val="-1126461453"/>
          <w14:checkbox>
            <w14:checked w14:val="0"/>
            <w14:checkedState w14:val="2612" w14:font="MS Gothic"/>
            <w14:uncheckedState w14:val="2610" w14:font="MS Gothic"/>
          </w14:checkbox>
        </w:sdtPr>
        <w:sdtEndPr/>
        <w:sdtContent>
          <w:r w:rsidR="000C43DA">
            <w:rPr>
              <w:rFonts w:ascii="MS Gothic" w:eastAsia="MS Gothic" w:hAnsi="MS Gothic" w:hint="eastAsia"/>
            </w:rPr>
            <w:t>☐</w:t>
          </w:r>
        </w:sdtContent>
      </w:sdt>
      <w:r w:rsidR="00FB582C">
        <w:rPr>
          <w:rFonts w:asciiTheme="majorHAnsi" w:hAnsiTheme="majorHAnsi"/>
        </w:rPr>
        <w:t>No</w:t>
      </w:r>
      <w:r w:rsidR="00563CF8">
        <w:rPr>
          <w:rFonts w:asciiTheme="majorHAnsi" w:hAnsiTheme="majorHAnsi"/>
        </w:rPr>
        <w:t xml:space="preserve">     If Yes, Assessment Name_______________</w:t>
      </w:r>
      <w:r w:rsidR="00FC23CB">
        <w:rPr>
          <w:rFonts w:asciiTheme="majorHAnsi" w:hAnsiTheme="majorHAnsi"/>
        </w:rPr>
        <w:t>_</w:t>
      </w: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3603"/>
        <w:gridCol w:w="1587"/>
        <w:gridCol w:w="2633"/>
        <w:gridCol w:w="163"/>
      </w:tblGrid>
      <w:tr w:rsidR="00F02853" w:rsidRPr="00D53D35" w14:paraId="2C227330" w14:textId="77777777" w:rsidTr="00C6599C">
        <w:trPr>
          <w:trHeight w:val="386"/>
          <w:jc w:val="center"/>
        </w:trPr>
        <w:tc>
          <w:tcPr>
            <w:tcW w:w="5000" w:type="pct"/>
            <w:gridSpan w:val="5"/>
            <w:tcBorders>
              <w:bottom w:val="single" w:sz="8" w:space="0" w:color="FFFFFF" w:themeColor="background1"/>
              <w:right w:val="single" w:sz="8" w:space="0" w:color="auto"/>
            </w:tcBorders>
            <w:shd w:val="clear" w:color="auto" w:fill="323E4F" w:themeFill="text2" w:themeFillShade="BF"/>
            <w:vAlign w:val="center"/>
          </w:tcPr>
          <w:p w14:paraId="52D0B7A7" w14:textId="77777777" w:rsidR="00F02853" w:rsidRPr="00D53D35" w:rsidRDefault="00F02853" w:rsidP="00C6599C">
            <w:pPr>
              <w:tabs>
                <w:tab w:val="left" w:pos="180"/>
                <w:tab w:val="left" w:pos="540"/>
                <w:tab w:val="left" w:pos="720"/>
              </w:tabs>
              <w:rPr>
                <w:rFonts w:ascii="Georgia" w:hAnsi="Georgia"/>
                <w:b/>
                <w:sz w:val="22"/>
                <w:szCs w:val="22"/>
              </w:rPr>
            </w:pPr>
            <w:r w:rsidRPr="00237DF9">
              <w:rPr>
                <w:rFonts w:ascii="Georgia" w:hAnsi="Georgia"/>
                <w:b/>
                <w:color w:val="FFFFFF" w:themeColor="background1"/>
                <w:sz w:val="22"/>
                <w:szCs w:val="22"/>
              </w:rPr>
              <w:t>District Information</w:t>
            </w:r>
          </w:p>
        </w:tc>
      </w:tr>
      <w:tr w:rsidR="00F02853" w:rsidRPr="0009254E" w14:paraId="06F4BACC" w14:textId="77777777" w:rsidTr="00C6599C">
        <w:trPr>
          <w:gridAfter w:val="1"/>
          <w:wAfter w:w="77" w:type="pct"/>
          <w:trHeight w:val="360"/>
          <w:jc w:val="center"/>
        </w:trPr>
        <w:tc>
          <w:tcPr>
            <w:tcW w:w="1230" w:type="pct"/>
            <w:tcBorders>
              <w:top w:val="single" w:sz="8" w:space="0" w:color="FFFFFF" w:themeColor="background1"/>
              <w:left w:val="single" w:sz="24" w:space="0" w:color="FFFFFF" w:themeColor="background1"/>
              <w:bottom w:val="single" w:sz="24" w:space="0" w:color="FFFFFF" w:themeColor="background1"/>
              <w:right w:val="single" w:sz="24" w:space="0" w:color="FFFFFF" w:themeColor="background1"/>
            </w:tcBorders>
            <w:tcMar>
              <w:left w:w="58" w:type="dxa"/>
              <w:right w:w="58" w:type="dxa"/>
            </w:tcMar>
            <w:vAlign w:val="center"/>
          </w:tcPr>
          <w:p w14:paraId="40A9B308" w14:textId="77777777" w:rsidR="00F02853" w:rsidRPr="0009254E" w:rsidRDefault="00F02853" w:rsidP="00C6599C">
            <w:pPr>
              <w:jc w:val="right"/>
              <w:rPr>
                <w:rFonts w:asciiTheme="majorHAnsi" w:hAnsiTheme="majorHAnsi"/>
              </w:rPr>
            </w:pPr>
            <w:r w:rsidRPr="0009254E">
              <w:rPr>
                <w:rFonts w:asciiTheme="majorHAnsi" w:hAnsiTheme="majorHAnsi"/>
              </w:rPr>
              <w:t>School District</w:t>
            </w:r>
          </w:p>
        </w:tc>
        <w:tc>
          <w:tcPr>
            <w:tcW w:w="1701" w:type="pct"/>
            <w:tcBorders>
              <w:top w:val="single" w:sz="8" w:space="0" w:color="FFFFFF" w:themeColor="background1"/>
              <w:left w:val="single" w:sz="24" w:space="0" w:color="FFFFFF" w:themeColor="background1"/>
              <w:bottom w:val="single" w:sz="4" w:space="0" w:color="222A35" w:themeColor="text2" w:themeShade="80"/>
              <w:right w:val="single" w:sz="24" w:space="0" w:color="FFFFFF" w:themeColor="background1"/>
            </w:tcBorders>
            <w:tcMar>
              <w:left w:w="58" w:type="dxa"/>
              <w:right w:w="58" w:type="dxa"/>
            </w:tcMar>
            <w:vAlign w:val="center"/>
          </w:tcPr>
          <w:p w14:paraId="49461565" w14:textId="77777777" w:rsidR="00F02853" w:rsidRPr="0009254E" w:rsidRDefault="00F02853" w:rsidP="00C6599C">
            <w:pPr>
              <w:rPr>
                <w:rFonts w:asciiTheme="majorHAnsi" w:hAnsiTheme="majorHAnsi"/>
              </w:rPr>
            </w:pPr>
          </w:p>
        </w:tc>
        <w:tc>
          <w:tcPr>
            <w:tcW w:w="749" w:type="pct"/>
            <w:tcBorders>
              <w:top w:val="single" w:sz="8" w:space="0" w:color="FFFFFF" w:themeColor="background1"/>
              <w:left w:val="single" w:sz="24" w:space="0" w:color="FFFFFF" w:themeColor="background1"/>
              <w:bottom w:val="single" w:sz="24" w:space="0" w:color="FFFFFF" w:themeColor="background1"/>
              <w:right w:val="single" w:sz="8" w:space="0" w:color="FFFFFF"/>
            </w:tcBorders>
            <w:tcMar>
              <w:left w:w="58" w:type="dxa"/>
              <w:right w:w="58" w:type="dxa"/>
            </w:tcMar>
            <w:vAlign w:val="center"/>
          </w:tcPr>
          <w:p w14:paraId="20AF9537" w14:textId="77777777" w:rsidR="00F02853" w:rsidRPr="0009254E" w:rsidRDefault="00F02853" w:rsidP="00C6599C">
            <w:pPr>
              <w:jc w:val="right"/>
              <w:rPr>
                <w:rFonts w:asciiTheme="majorHAnsi" w:hAnsiTheme="majorHAnsi"/>
              </w:rPr>
            </w:pPr>
            <w:r w:rsidRPr="0009254E">
              <w:rPr>
                <w:rFonts w:asciiTheme="majorHAnsi" w:hAnsiTheme="majorHAnsi"/>
              </w:rPr>
              <w:t>District Phone</w:t>
            </w:r>
          </w:p>
        </w:tc>
        <w:tc>
          <w:tcPr>
            <w:tcW w:w="1243" w:type="pct"/>
            <w:tcBorders>
              <w:top w:val="single" w:sz="8" w:space="0" w:color="FFFFFF" w:themeColor="background1"/>
              <w:left w:val="single" w:sz="8" w:space="0" w:color="FFFFFF"/>
              <w:bottom w:val="single" w:sz="4" w:space="0" w:color="222A35" w:themeColor="text2" w:themeShade="80"/>
              <w:right w:val="single" w:sz="8" w:space="0" w:color="FFFFFF"/>
            </w:tcBorders>
            <w:tcMar>
              <w:left w:w="58" w:type="dxa"/>
              <w:right w:w="58" w:type="dxa"/>
            </w:tcMar>
            <w:vAlign w:val="center"/>
          </w:tcPr>
          <w:p w14:paraId="0AFC2A70" w14:textId="77777777" w:rsidR="00F02853" w:rsidRPr="0009254E" w:rsidRDefault="00F02853" w:rsidP="00C6599C">
            <w:pPr>
              <w:rPr>
                <w:rFonts w:asciiTheme="majorHAnsi" w:hAnsiTheme="majorHAnsi"/>
              </w:rPr>
            </w:pPr>
          </w:p>
        </w:tc>
      </w:tr>
      <w:tr w:rsidR="00F02853" w:rsidRPr="0009254E" w14:paraId="4DB9A94C" w14:textId="77777777" w:rsidTr="00C6599C">
        <w:trPr>
          <w:gridAfter w:val="1"/>
          <w:wAfter w:w="77" w:type="pct"/>
          <w:trHeight w:val="360"/>
          <w:jc w:val="center"/>
        </w:trPr>
        <w:tc>
          <w:tcPr>
            <w:tcW w:w="123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left w:w="58" w:type="dxa"/>
              <w:right w:w="58" w:type="dxa"/>
            </w:tcMar>
            <w:vAlign w:val="center"/>
          </w:tcPr>
          <w:p w14:paraId="75AEC8BF" w14:textId="77777777" w:rsidR="00F02853" w:rsidRPr="0009254E" w:rsidRDefault="00F02853" w:rsidP="00C6599C">
            <w:pPr>
              <w:jc w:val="right"/>
              <w:rPr>
                <w:rFonts w:asciiTheme="majorHAnsi" w:hAnsiTheme="majorHAnsi"/>
              </w:rPr>
            </w:pPr>
            <w:r w:rsidRPr="0009254E">
              <w:rPr>
                <w:rFonts w:asciiTheme="majorHAnsi" w:hAnsiTheme="majorHAnsi"/>
              </w:rPr>
              <w:t>Superintendent</w:t>
            </w:r>
          </w:p>
        </w:tc>
        <w:tc>
          <w:tcPr>
            <w:tcW w:w="3693" w:type="pct"/>
            <w:gridSpan w:val="3"/>
            <w:tcBorders>
              <w:left w:val="single" w:sz="24" w:space="0" w:color="FFFFFF" w:themeColor="background1"/>
              <w:bottom w:val="single" w:sz="4" w:space="0" w:color="222A35" w:themeColor="text2" w:themeShade="80"/>
              <w:right w:val="single" w:sz="8" w:space="0" w:color="FFFFFF"/>
            </w:tcBorders>
            <w:tcMar>
              <w:left w:w="58" w:type="dxa"/>
              <w:right w:w="58" w:type="dxa"/>
            </w:tcMar>
            <w:vAlign w:val="center"/>
          </w:tcPr>
          <w:p w14:paraId="4D5840C5" w14:textId="77777777" w:rsidR="00F02853" w:rsidRPr="0009254E" w:rsidRDefault="00F02853" w:rsidP="00C6599C">
            <w:pPr>
              <w:rPr>
                <w:rFonts w:asciiTheme="majorHAnsi" w:hAnsiTheme="majorHAnsi"/>
              </w:rPr>
            </w:pPr>
          </w:p>
        </w:tc>
      </w:tr>
      <w:tr w:rsidR="00F02853" w:rsidRPr="0009254E" w14:paraId="5567F365" w14:textId="77777777" w:rsidTr="00C6599C">
        <w:trPr>
          <w:gridAfter w:val="1"/>
          <w:wAfter w:w="77" w:type="pct"/>
          <w:trHeight w:val="360"/>
          <w:jc w:val="center"/>
        </w:trPr>
        <w:tc>
          <w:tcPr>
            <w:tcW w:w="1230" w:type="pct"/>
            <w:tcBorders>
              <w:top w:val="single" w:sz="24" w:space="0" w:color="FFFFFF" w:themeColor="background1"/>
              <w:left w:val="single" w:sz="24" w:space="0" w:color="FFFFFF" w:themeColor="background1"/>
              <w:bottom w:val="single" w:sz="8" w:space="0" w:color="FFFFFF" w:themeColor="background1"/>
              <w:right w:val="single" w:sz="24" w:space="0" w:color="FFFFFF" w:themeColor="background1"/>
            </w:tcBorders>
            <w:tcMar>
              <w:left w:w="58" w:type="dxa"/>
              <w:right w:w="58" w:type="dxa"/>
            </w:tcMar>
            <w:vAlign w:val="center"/>
          </w:tcPr>
          <w:p w14:paraId="66A09961" w14:textId="77777777" w:rsidR="00F02853" w:rsidRPr="0009254E" w:rsidRDefault="00F02853" w:rsidP="00C6599C">
            <w:pPr>
              <w:jc w:val="right"/>
              <w:rPr>
                <w:rFonts w:asciiTheme="majorHAnsi" w:hAnsiTheme="majorHAnsi"/>
              </w:rPr>
            </w:pPr>
            <w:r w:rsidRPr="0009254E">
              <w:rPr>
                <w:rFonts w:asciiTheme="majorHAnsi" w:hAnsiTheme="majorHAnsi"/>
              </w:rPr>
              <w:t>Mailing Address</w:t>
            </w:r>
          </w:p>
        </w:tc>
        <w:tc>
          <w:tcPr>
            <w:tcW w:w="3693" w:type="pct"/>
            <w:gridSpan w:val="3"/>
            <w:tcBorders>
              <w:top w:val="single" w:sz="4" w:space="0" w:color="222A35" w:themeColor="text2" w:themeShade="80"/>
              <w:left w:val="single" w:sz="24" w:space="0" w:color="FFFFFF" w:themeColor="background1"/>
              <w:right w:val="single" w:sz="8" w:space="0" w:color="FFFFFF"/>
            </w:tcBorders>
            <w:tcMar>
              <w:left w:w="58" w:type="dxa"/>
              <w:right w:w="58" w:type="dxa"/>
            </w:tcMar>
            <w:vAlign w:val="center"/>
          </w:tcPr>
          <w:p w14:paraId="3A291719" w14:textId="77777777" w:rsidR="00F02853" w:rsidRPr="000C7BA8" w:rsidRDefault="00F02853" w:rsidP="00C6599C">
            <w:pPr>
              <w:rPr>
                <w:rFonts w:asciiTheme="majorHAnsi" w:hAnsiTheme="majorHAnsi"/>
              </w:rPr>
            </w:pPr>
          </w:p>
        </w:tc>
      </w:tr>
      <w:tr w:rsidR="00F02853" w:rsidRPr="0009254E" w14:paraId="01564226" w14:textId="77777777" w:rsidTr="00C6599C">
        <w:trPr>
          <w:gridAfter w:val="1"/>
          <w:wAfter w:w="77" w:type="pct"/>
          <w:trHeight w:val="360"/>
          <w:jc w:val="center"/>
        </w:trPr>
        <w:tc>
          <w:tcPr>
            <w:tcW w:w="123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left w:w="58" w:type="dxa"/>
              <w:right w:w="58" w:type="dxa"/>
            </w:tcMar>
            <w:vAlign w:val="center"/>
          </w:tcPr>
          <w:p w14:paraId="0FF15751" w14:textId="77777777" w:rsidR="00F02853" w:rsidRPr="0009254E" w:rsidRDefault="00F02853" w:rsidP="00C6599C">
            <w:pPr>
              <w:jc w:val="right"/>
              <w:rPr>
                <w:rFonts w:asciiTheme="majorHAnsi" w:hAnsiTheme="majorHAnsi"/>
              </w:rPr>
            </w:pPr>
            <w:r w:rsidRPr="0009254E">
              <w:rPr>
                <w:rFonts w:asciiTheme="majorHAnsi" w:hAnsiTheme="majorHAnsi"/>
              </w:rPr>
              <w:t>Contact Person</w:t>
            </w:r>
          </w:p>
        </w:tc>
        <w:tc>
          <w:tcPr>
            <w:tcW w:w="1701" w:type="pct"/>
            <w:tcBorders>
              <w:top w:val="single" w:sz="4" w:space="0" w:color="222A35" w:themeColor="text2" w:themeShade="80"/>
              <w:left w:val="single" w:sz="24" w:space="0" w:color="FFFFFF" w:themeColor="background1"/>
              <w:bottom w:val="single" w:sz="4" w:space="0" w:color="222A35" w:themeColor="text2" w:themeShade="80"/>
              <w:right w:val="single" w:sz="24" w:space="0" w:color="FFFFFF" w:themeColor="background1"/>
            </w:tcBorders>
            <w:tcMar>
              <w:left w:w="58" w:type="dxa"/>
              <w:right w:w="58" w:type="dxa"/>
            </w:tcMar>
            <w:vAlign w:val="center"/>
          </w:tcPr>
          <w:p w14:paraId="38AF67F0" w14:textId="77777777" w:rsidR="00F02853" w:rsidRPr="0009254E" w:rsidRDefault="00F02853" w:rsidP="00C6599C">
            <w:pPr>
              <w:rPr>
                <w:rFonts w:asciiTheme="majorHAnsi" w:hAnsiTheme="majorHAnsi"/>
              </w:rPr>
            </w:pPr>
          </w:p>
        </w:tc>
        <w:tc>
          <w:tcPr>
            <w:tcW w:w="749" w:type="pct"/>
            <w:tcBorders>
              <w:top w:val="single" w:sz="8" w:space="0" w:color="1F4E79" w:themeColor="accent1" w:themeShade="80"/>
              <w:left w:val="single" w:sz="24" w:space="0" w:color="FFFFFF" w:themeColor="background1"/>
              <w:bottom w:val="single" w:sz="24" w:space="0" w:color="FFFFFF" w:themeColor="background1"/>
              <w:right w:val="single" w:sz="8" w:space="0" w:color="FFFFFF"/>
            </w:tcBorders>
            <w:tcMar>
              <w:left w:w="58" w:type="dxa"/>
              <w:right w:w="58" w:type="dxa"/>
            </w:tcMar>
            <w:vAlign w:val="center"/>
          </w:tcPr>
          <w:p w14:paraId="3C332DCA" w14:textId="77777777" w:rsidR="00F02853" w:rsidRPr="0009254E" w:rsidRDefault="00F02853" w:rsidP="00C6599C">
            <w:pPr>
              <w:jc w:val="right"/>
              <w:rPr>
                <w:rFonts w:asciiTheme="majorHAnsi" w:hAnsiTheme="majorHAnsi"/>
              </w:rPr>
            </w:pPr>
            <w:r w:rsidRPr="0009254E">
              <w:rPr>
                <w:rFonts w:asciiTheme="majorHAnsi" w:hAnsiTheme="majorHAnsi"/>
              </w:rPr>
              <w:t>Contact Position</w:t>
            </w:r>
          </w:p>
        </w:tc>
        <w:tc>
          <w:tcPr>
            <w:tcW w:w="1243" w:type="pct"/>
            <w:tcBorders>
              <w:left w:val="single" w:sz="8" w:space="0" w:color="FFFFFF"/>
              <w:bottom w:val="single" w:sz="4" w:space="0" w:color="222A35" w:themeColor="text2" w:themeShade="80"/>
              <w:right w:val="single" w:sz="8" w:space="0" w:color="FFFFFF"/>
            </w:tcBorders>
            <w:tcMar>
              <w:left w:w="58" w:type="dxa"/>
              <w:right w:w="58" w:type="dxa"/>
            </w:tcMar>
            <w:vAlign w:val="center"/>
          </w:tcPr>
          <w:p w14:paraId="127082CA" w14:textId="77777777" w:rsidR="00F02853" w:rsidRPr="0009254E" w:rsidRDefault="00F02853" w:rsidP="00C6599C">
            <w:pPr>
              <w:rPr>
                <w:rFonts w:asciiTheme="majorHAnsi" w:hAnsiTheme="majorHAnsi"/>
              </w:rPr>
            </w:pPr>
          </w:p>
        </w:tc>
      </w:tr>
      <w:tr w:rsidR="00F02853" w:rsidRPr="0009254E" w14:paraId="6E9D34DC" w14:textId="77777777" w:rsidTr="00C6599C">
        <w:trPr>
          <w:gridAfter w:val="1"/>
          <w:wAfter w:w="77" w:type="pct"/>
          <w:trHeight w:val="360"/>
          <w:jc w:val="center"/>
        </w:trPr>
        <w:tc>
          <w:tcPr>
            <w:tcW w:w="123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left w:w="58" w:type="dxa"/>
              <w:right w:w="58" w:type="dxa"/>
            </w:tcMar>
            <w:vAlign w:val="center"/>
          </w:tcPr>
          <w:p w14:paraId="65345936" w14:textId="77777777" w:rsidR="00F02853" w:rsidRPr="0009254E" w:rsidRDefault="00F02853" w:rsidP="00C6599C">
            <w:pPr>
              <w:jc w:val="right"/>
              <w:rPr>
                <w:rFonts w:asciiTheme="majorHAnsi" w:hAnsiTheme="majorHAnsi"/>
              </w:rPr>
            </w:pPr>
            <w:r w:rsidRPr="0009254E">
              <w:rPr>
                <w:rFonts w:asciiTheme="majorHAnsi" w:hAnsiTheme="majorHAnsi"/>
              </w:rPr>
              <w:t>Contact E-mail</w:t>
            </w:r>
          </w:p>
        </w:tc>
        <w:tc>
          <w:tcPr>
            <w:tcW w:w="1701" w:type="pct"/>
            <w:tcBorders>
              <w:top w:val="single" w:sz="4" w:space="0" w:color="222A35" w:themeColor="text2" w:themeShade="80"/>
              <w:left w:val="single" w:sz="24" w:space="0" w:color="FFFFFF" w:themeColor="background1"/>
              <w:bottom w:val="single" w:sz="4" w:space="0" w:color="222A35" w:themeColor="text2" w:themeShade="80"/>
              <w:right w:val="single" w:sz="24" w:space="0" w:color="FFFFFF" w:themeColor="background1"/>
            </w:tcBorders>
            <w:tcMar>
              <w:left w:w="58" w:type="dxa"/>
              <w:right w:w="58" w:type="dxa"/>
            </w:tcMar>
            <w:vAlign w:val="center"/>
          </w:tcPr>
          <w:p w14:paraId="244F494F" w14:textId="77777777" w:rsidR="00F02853" w:rsidRPr="0009254E" w:rsidRDefault="00F02853" w:rsidP="00C6599C">
            <w:pPr>
              <w:rPr>
                <w:rFonts w:asciiTheme="majorHAnsi" w:hAnsiTheme="majorHAnsi"/>
              </w:rPr>
            </w:pPr>
          </w:p>
        </w:tc>
        <w:tc>
          <w:tcPr>
            <w:tcW w:w="749" w:type="pct"/>
            <w:tcBorders>
              <w:left w:val="single" w:sz="24" w:space="0" w:color="FFFFFF" w:themeColor="background1"/>
              <w:bottom w:val="single" w:sz="8" w:space="0" w:color="FFFFFF"/>
              <w:right w:val="single" w:sz="8" w:space="0" w:color="FFFFFF"/>
            </w:tcBorders>
            <w:tcMar>
              <w:left w:w="58" w:type="dxa"/>
              <w:right w:w="58" w:type="dxa"/>
            </w:tcMar>
            <w:vAlign w:val="center"/>
          </w:tcPr>
          <w:p w14:paraId="10BC0EBB" w14:textId="77777777" w:rsidR="00F02853" w:rsidRPr="0009254E" w:rsidRDefault="00F02853" w:rsidP="00C6599C">
            <w:pPr>
              <w:jc w:val="right"/>
              <w:rPr>
                <w:rFonts w:asciiTheme="majorHAnsi" w:hAnsiTheme="majorHAnsi"/>
              </w:rPr>
            </w:pPr>
            <w:r w:rsidRPr="0009254E">
              <w:rPr>
                <w:rFonts w:asciiTheme="majorHAnsi" w:hAnsiTheme="majorHAnsi"/>
              </w:rPr>
              <w:t>Contact Phone</w:t>
            </w:r>
          </w:p>
        </w:tc>
        <w:tc>
          <w:tcPr>
            <w:tcW w:w="1243" w:type="pct"/>
            <w:tcBorders>
              <w:top w:val="single" w:sz="4" w:space="0" w:color="222A35" w:themeColor="text2" w:themeShade="80"/>
              <w:left w:val="single" w:sz="8" w:space="0" w:color="FFFFFF"/>
              <w:bottom w:val="single" w:sz="4" w:space="0" w:color="222A35" w:themeColor="text2" w:themeShade="80"/>
              <w:right w:val="single" w:sz="8" w:space="0" w:color="FFFFFF"/>
            </w:tcBorders>
            <w:tcMar>
              <w:left w:w="58" w:type="dxa"/>
              <w:right w:w="58" w:type="dxa"/>
            </w:tcMar>
            <w:vAlign w:val="center"/>
          </w:tcPr>
          <w:p w14:paraId="198DC3CC" w14:textId="77777777" w:rsidR="00F02853" w:rsidRPr="0009254E" w:rsidRDefault="00F02853" w:rsidP="00C6599C">
            <w:pPr>
              <w:rPr>
                <w:rFonts w:asciiTheme="majorHAnsi" w:hAnsiTheme="majorHAnsi"/>
              </w:rPr>
            </w:pPr>
          </w:p>
        </w:tc>
      </w:tr>
    </w:tbl>
    <w:p w14:paraId="7F87C0E8" w14:textId="77777777" w:rsidR="003234D2" w:rsidRDefault="003234D2" w:rsidP="00A24D1E">
      <w:pPr>
        <w:spacing w:before="240"/>
        <w:rPr>
          <w:rFonts w:ascii="Georgia" w:hAnsi="Georgia"/>
          <w:sz w:val="21"/>
          <w:szCs w:val="21"/>
        </w:rPr>
      </w:pPr>
    </w:p>
    <w:p w14:paraId="2B43ADAD" w14:textId="77777777" w:rsidR="003234D2" w:rsidRPr="000C7BA8" w:rsidRDefault="003234D2" w:rsidP="00A24D1E">
      <w:pPr>
        <w:spacing w:before="240"/>
        <w:rPr>
          <w:rFonts w:ascii="Georgia" w:hAnsi="Georgia"/>
          <w:sz w:val="21"/>
          <w:szCs w:val="21"/>
        </w:rPr>
      </w:pPr>
    </w:p>
    <w:p w14:paraId="7663116D" w14:textId="1600798C" w:rsidR="00D42875" w:rsidRPr="00A24D1E" w:rsidRDefault="00B6576B" w:rsidP="00A24D1E">
      <w:pPr>
        <w:spacing w:before="240"/>
        <w:rPr>
          <w:rFonts w:ascii="Georgia" w:hAnsi="Georgia"/>
          <w:sz w:val="21"/>
          <w:szCs w:val="21"/>
        </w:rPr>
      </w:pPr>
      <w:r w:rsidRPr="00A24D1E">
        <w:rPr>
          <w:rFonts w:ascii="Georgia" w:hAnsi="Georgia"/>
          <w:sz w:val="21"/>
          <w:szCs w:val="21"/>
        </w:rPr>
        <w:lastRenderedPageBreak/>
        <w:t xml:space="preserve">The following parts of the Mississippi Online Course Application have been completed by authorized district personnel in accordance </w:t>
      </w:r>
      <w:r w:rsidR="00A24D1E">
        <w:rPr>
          <w:rFonts w:ascii="Georgia" w:hAnsi="Georgia"/>
          <w:sz w:val="21"/>
          <w:szCs w:val="21"/>
        </w:rPr>
        <w:t>with</w:t>
      </w:r>
      <w:r w:rsidRPr="00A24D1E">
        <w:rPr>
          <w:rFonts w:ascii="Georgia" w:hAnsi="Georgia"/>
          <w:sz w:val="21"/>
          <w:szCs w:val="21"/>
        </w:rPr>
        <w:t xml:space="preserve"> the Mississippi Online Course Application District Guidance provided by the Mississippi Department of Education (MDE):</w:t>
      </w:r>
    </w:p>
    <w:p w14:paraId="09260076" w14:textId="77777777" w:rsidR="003E1315" w:rsidRPr="00A24D1E" w:rsidRDefault="00B6576B" w:rsidP="00A24D1E">
      <w:pPr>
        <w:pStyle w:val="ListParagraph"/>
        <w:numPr>
          <w:ilvl w:val="2"/>
          <w:numId w:val="27"/>
        </w:numPr>
        <w:spacing w:before="120" w:after="360" w:line="276" w:lineRule="auto"/>
        <w:ind w:left="1440" w:hanging="450"/>
        <w:rPr>
          <w:rFonts w:ascii="Calibri" w:hAnsi="Calibri"/>
          <w:b/>
          <w:caps/>
          <w:spacing w:val="10"/>
          <w:sz w:val="22"/>
          <w:szCs w:val="22"/>
        </w:rPr>
      </w:pPr>
      <w:r w:rsidRPr="00A24D1E">
        <w:rPr>
          <w:rFonts w:ascii="Calibri" w:hAnsi="Calibri"/>
          <w:b/>
          <w:caps/>
          <w:spacing w:val="10"/>
          <w:sz w:val="22"/>
          <w:szCs w:val="22"/>
        </w:rPr>
        <w:t>Part A: Application Cover and Signed Assurances</w:t>
      </w:r>
    </w:p>
    <w:p w14:paraId="51C12D6C" w14:textId="11EC5310" w:rsidR="00B6576B" w:rsidRPr="00A24D1E" w:rsidRDefault="00B6576B" w:rsidP="00A24D1E">
      <w:pPr>
        <w:pStyle w:val="ListParagraph"/>
        <w:numPr>
          <w:ilvl w:val="2"/>
          <w:numId w:val="27"/>
        </w:numPr>
        <w:spacing w:before="480"/>
        <w:ind w:left="1440" w:hanging="450"/>
        <w:contextualSpacing w:val="0"/>
        <w:rPr>
          <w:rFonts w:ascii="Calibri" w:hAnsi="Calibri"/>
          <w:b/>
          <w:caps/>
          <w:spacing w:val="10"/>
          <w:sz w:val="22"/>
          <w:szCs w:val="22"/>
        </w:rPr>
      </w:pPr>
      <w:r w:rsidRPr="00A24D1E">
        <w:rPr>
          <w:rFonts w:ascii="Calibri" w:hAnsi="Calibri"/>
          <w:b/>
          <w:caps/>
          <w:spacing w:val="10"/>
          <w:sz w:val="22"/>
          <w:szCs w:val="22"/>
        </w:rPr>
        <w:t>Part B: Online Course Review Rubric(s)</w:t>
      </w:r>
    </w:p>
    <w:p w14:paraId="24945A46" w14:textId="5B3C8C82" w:rsidR="003E1315" w:rsidRPr="003E1315" w:rsidRDefault="00B6576B" w:rsidP="00A24D1E">
      <w:pPr>
        <w:spacing w:line="192" w:lineRule="auto"/>
        <w:ind w:left="1440"/>
        <w:rPr>
          <w:rFonts w:ascii="Georgia" w:hAnsi="Georgia"/>
          <w:i/>
          <w:sz w:val="18"/>
          <w:szCs w:val="18"/>
        </w:rPr>
      </w:pPr>
      <w:r w:rsidRPr="003E1315">
        <w:rPr>
          <w:rFonts w:ascii="Georgia" w:hAnsi="Georgia"/>
          <w:i/>
          <w:sz w:val="18"/>
          <w:szCs w:val="18"/>
        </w:rPr>
        <w:t>One rubric must be submitted for each course seeking approval</w:t>
      </w:r>
      <w:r w:rsidR="00A24D1E">
        <w:rPr>
          <w:rFonts w:ascii="Georgia" w:hAnsi="Georgia"/>
          <w:i/>
          <w:sz w:val="18"/>
          <w:szCs w:val="18"/>
        </w:rPr>
        <w:t>.</w:t>
      </w:r>
    </w:p>
    <w:p w14:paraId="24533609" w14:textId="41480E2A" w:rsidR="00B6576B" w:rsidRPr="00A24D1E" w:rsidRDefault="00B6576B" w:rsidP="00A24D1E">
      <w:pPr>
        <w:pStyle w:val="ListParagraph"/>
        <w:numPr>
          <w:ilvl w:val="2"/>
          <w:numId w:val="27"/>
        </w:numPr>
        <w:spacing w:before="120"/>
        <w:ind w:left="1440" w:hanging="450"/>
        <w:rPr>
          <w:rFonts w:ascii="Calibri" w:hAnsi="Calibri"/>
          <w:b/>
          <w:caps/>
          <w:spacing w:val="10"/>
          <w:sz w:val="22"/>
          <w:szCs w:val="22"/>
        </w:rPr>
      </w:pPr>
      <w:r w:rsidRPr="00A24D1E">
        <w:rPr>
          <w:rFonts w:ascii="Calibri" w:hAnsi="Calibri"/>
          <w:b/>
          <w:caps/>
          <w:spacing w:val="10"/>
          <w:sz w:val="22"/>
          <w:szCs w:val="22"/>
        </w:rPr>
        <w:t>Part C: Online Course Alignment Crosswalk(</w:t>
      </w:r>
      <w:r w:rsidR="003E1315" w:rsidRPr="00A24D1E">
        <w:rPr>
          <w:rFonts w:ascii="Calibri" w:hAnsi="Calibri"/>
          <w:b/>
          <w:caps/>
          <w:spacing w:val="10"/>
          <w:sz w:val="22"/>
          <w:szCs w:val="22"/>
        </w:rPr>
        <w:t>s</w:t>
      </w:r>
      <w:r w:rsidRPr="00A24D1E">
        <w:rPr>
          <w:rFonts w:ascii="Calibri" w:hAnsi="Calibri"/>
          <w:b/>
          <w:caps/>
          <w:spacing w:val="10"/>
          <w:sz w:val="22"/>
          <w:szCs w:val="22"/>
        </w:rPr>
        <w:t>)</w:t>
      </w:r>
    </w:p>
    <w:p w14:paraId="6EDCE521" w14:textId="504DBA6B" w:rsidR="00A24D1E" w:rsidRPr="00A24D1E" w:rsidRDefault="00B6576B" w:rsidP="00A24D1E">
      <w:pPr>
        <w:spacing w:line="192" w:lineRule="auto"/>
        <w:ind w:left="1440"/>
        <w:rPr>
          <w:rFonts w:ascii="Georgia" w:hAnsi="Georgia"/>
          <w:i/>
          <w:sz w:val="18"/>
          <w:szCs w:val="18"/>
        </w:rPr>
      </w:pPr>
      <w:r w:rsidRPr="003E1315">
        <w:rPr>
          <w:rFonts w:ascii="Georgia" w:hAnsi="Georgia"/>
          <w:i/>
          <w:sz w:val="18"/>
          <w:szCs w:val="18"/>
        </w:rPr>
        <w:t>One crosswalk must be submitted for each course seeking approval</w:t>
      </w:r>
      <w:r w:rsidR="00A24D1E">
        <w:rPr>
          <w:rFonts w:ascii="Georgia" w:hAnsi="Georgia"/>
          <w:i/>
          <w:sz w:val="18"/>
          <w:szCs w:val="18"/>
        </w:rPr>
        <w:t>.</w:t>
      </w:r>
    </w:p>
    <w:p w14:paraId="0A8BCB11" w14:textId="54127E90" w:rsidR="009A0357" w:rsidRDefault="00414079" w:rsidP="00A24D1E">
      <w:pPr>
        <w:spacing w:before="240"/>
        <w:rPr>
          <w:rFonts w:ascii="Georgia" w:hAnsi="Georgia"/>
          <w:sz w:val="21"/>
          <w:szCs w:val="21"/>
        </w:rPr>
      </w:pPr>
      <w:r w:rsidRPr="00A24D1E">
        <w:rPr>
          <w:rFonts w:ascii="Georgia" w:hAnsi="Georgia"/>
          <w:sz w:val="21"/>
          <w:szCs w:val="21"/>
        </w:rPr>
        <w:t>I certify</w:t>
      </w:r>
      <w:r w:rsidR="009A0357">
        <w:rPr>
          <w:rFonts w:ascii="Georgia" w:hAnsi="Georgia"/>
          <w:sz w:val="21"/>
          <w:szCs w:val="21"/>
        </w:rPr>
        <w:t xml:space="preserve"> the </w:t>
      </w:r>
      <w:r w:rsidR="006D1EA5">
        <w:rPr>
          <w:rFonts w:ascii="Georgia" w:hAnsi="Georgia"/>
          <w:sz w:val="21"/>
          <w:szCs w:val="21"/>
        </w:rPr>
        <w:t>following (Initial in each box):</w:t>
      </w:r>
    </w:p>
    <w:p w14:paraId="693633BB" w14:textId="52162C17" w:rsidR="00414079" w:rsidRDefault="006D1EA5" w:rsidP="00A24D1E">
      <w:pPr>
        <w:spacing w:before="240"/>
        <w:rPr>
          <w:rFonts w:ascii="Georgia" w:hAnsi="Georgia"/>
          <w:sz w:val="21"/>
          <w:szCs w:val="21"/>
        </w:rPr>
      </w:pPr>
      <w:r>
        <w:rPr>
          <w:rFonts w:ascii="Georgia" w:hAnsi="Georgia"/>
          <w:noProof/>
          <w:sz w:val="21"/>
          <w:szCs w:val="21"/>
        </w:rPr>
        <mc:AlternateContent>
          <mc:Choice Requires="wps">
            <w:drawing>
              <wp:anchor distT="0" distB="0" distL="114300" distR="114300" simplePos="0" relativeHeight="251711488" behindDoc="0" locked="0" layoutInCell="1" allowOverlap="1" wp14:anchorId="37A65B3A" wp14:editId="33A5AC6C">
                <wp:simplePos x="0" y="0"/>
                <wp:positionH relativeFrom="column">
                  <wp:posOffset>-384810</wp:posOffset>
                </wp:positionH>
                <wp:positionV relativeFrom="paragraph">
                  <wp:posOffset>189865</wp:posOffset>
                </wp:positionV>
                <wp:extent cx="314325" cy="238125"/>
                <wp:effectExtent l="0" t="0" r="28575" b="28575"/>
                <wp:wrapNone/>
                <wp:docPr id="1870724740" name="Rectangle 1"/>
                <wp:cNvGraphicFramePr/>
                <a:graphic xmlns:a="http://schemas.openxmlformats.org/drawingml/2006/main">
                  <a:graphicData uri="http://schemas.microsoft.com/office/word/2010/wordprocessingShape">
                    <wps:wsp>
                      <wps:cNvSpPr/>
                      <wps:spPr>
                        <a:xfrm>
                          <a:off x="0" y="0"/>
                          <a:ext cx="314325" cy="238125"/>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CA069" id="Rectangle 1" o:spid="_x0000_s1026" style="position:absolute;margin-left:-30.3pt;margin-top:14.95pt;width:24.75pt;height:18.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" fillcolor="#e7e6e6 [3214]" strokecolor="#091723 [484]" strokeweight="1pt"/>
            </w:pict>
          </mc:Fallback>
        </mc:AlternateContent>
      </w:r>
      <w:r w:rsidR="009A0357">
        <w:rPr>
          <w:rFonts w:ascii="Georgia" w:hAnsi="Georgia"/>
          <w:sz w:val="21"/>
          <w:szCs w:val="21"/>
        </w:rPr>
        <w:t>T</w:t>
      </w:r>
      <w:r w:rsidR="00A24D1E" w:rsidRPr="00A24D1E">
        <w:rPr>
          <w:rFonts w:ascii="Georgia" w:hAnsi="Georgia"/>
          <w:sz w:val="21"/>
          <w:szCs w:val="21"/>
        </w:rPr>
        <w:t>he information contained in and attached to</w:t>
      </w:r>
      <w:r w:rsidR="00414079" w:rsidRPr="00A24D1E">
        <w:rPr>
          <w:rFonts w:ascii="Georgia" w:hAnsi="Georgia"/>
          <w:sz w:val="21"/>
          <w:szCs w:val="21"/>
        </w:rPr>
        <w:t xml:space="preserve"> this application is true and correct to the best of my knowledge.  If changes occur in the operation or ownership of the program, I further certify that I will notify the </w:t>
      </w:r>
      <w:r w:rsidR="00B6576B" w:rsidRPr="00A24D1E">
        <w:rPr>
          <w:rFonts w:ascii="Georgia" w:hAnsi="Georgia"/>
          <w:sz w:val="21"/>
          <w:szCs w:val="21"/>
        </w:rPr>
        <w:t>MDE</w:t>
      </w:r>
      <w:r w:rsidR="00414079" w:rsidRPr="00A24D1E">
        <w:rPr>
          <w:rFonts w:ascii="Georgia" w:hAnsi="Georgia"/>
          <w:sz w:val="21"/>
          <w:szCs w:val="21"/>
        </w:rPr>
        <w:t xml:space="preserve"> prior to, or immediately following, such changes.  I understand that providing false, misleading, or incomplete information or failing to notify the MDE of changes as they occur may result in the revocation of approved status and removal from the list of approved providers.</w:t>
      </w:r>
    </w:p>
    <w:p w14:paraId="71199613" w14:textId="6A6EE6CA" w:rsidR="009A0357" w:rsidRDefault="006D1EA5" w:rsidP="00A24D1E">
      <w:pPr>
        <w:spacing w:before="240"/>
        <w:rPr>
          <w:rFonts w:ascii="Georgia" w:hAnsi="Georgia"/>
          <w:sz w:val="21"/>
          <w:szCs w:val="21"/>
        </w:rPr>
      </w:pPr>
      <w:r>
        <w:rPr>
          <w:rFonts w:ascii="Georgia" w:hAnsi="Georgia"/>
          <w:noProof/>
          <w:sz w:val="21"/>
          <w:szCs w:val="21"/>
        </w:rPr>
        <mc:AlternateContent>
          <mc:Choice Requires="wps">
            <w:drawing>
              <wp:anchor distT="0" distB="0" distL="114300" distR="114300" simplePos="0" relativeHeight="251713536" behindDoc="0" locked="0" layoutInCell="1" allowOverlap="1" wp14:anchorId="0EB32197" wp14:editId="51A4F83E">
                <wp:simplePos x="0" y="0"/>
                <wp:positionH relativeFrom="column">
                  <wp:posOffset>-361950</wp:posOffset>
                </wp:positionH>
                <wp:positionV relativeFrom="paragraph">
                  <wp:posOffset>313055</wp:posOffset>
                </wp:positionV>
                <wp:extent cx="314325" cy="238125"/>
                <wp:effectExtent l="0" t="0" r="28575" b="28575"/>
                <wp:wrapNone/>
                <wp:docPr id="1349260488" name="Rectangle 1"/>
                <wp:cNvGraphicFramePr/>
                <a:graphic xmlns:a="http://schemas.openxmlformats.org/drawingml/2006/main">
                  <a:graphicData uri="http://schemas.microsoft.com/office/word/2010/wordprocessingShape">
                    <wps:wsp>
                      <wps:cNvSpPr/>
                      <wps:spPr>
                        <a:xfrm>
                          <a:off x="0" y="0"/>
                          <a:ext cx="314325" cy="238125"/>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2DACF" id="Rectangle 1" o:spid="_x0000_s1026" style="position:absolute;margin-left:-28.5pt;margin-top:24.65pt;width:24.75pt;height:18.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" fillcolor="#e7e6e6 [3214]" strokecolor="#091723 [484]" strokeweight="1pt"/>
            </w:pict>
          </mc:Fallback>
        </mc:AlternateContent>
      </w:r>
    </w:p>
    <w:p w14:paraId="633AAEE0" w14:textId="76C7CF76" w:rsidR="009A0357" w:rsidRPr="009A0357" w:rsidRDefault="009A0357" w:rsidP="009A0357">
      <w:pPr>
        <w:rPr>
          <w:rFonts w:ascii="Georgia" w:eastAsia="Times New Roman" w:hAnsi="Georgia"/>
          <w:color w:val="000000"/>
          <w:sz w:val="21"/>
          <w:szCs w:val="21"/>
        </w:rPr>
      </w:pPr>
      <w:r w:rsidRPr="009A0357">
        <w:rPr>
          <w:rFonts w:ascii="Georgia" w:eastAsia="Times New Roman" w:hAnsi="Georgia"/>
          <w:color w:val="000000"/>
          <w:sz w:val="21"/>
          <w:szCs w:val="21"/>
        </w:rPr>
        <w:t>The program above complies with Miss. Code Ann. §37-11-81 which charges vendors who provide online or digital content with assuring that the vendor will block and prohibit and prevent a person from sending, receiving, viewing or downloading materials that are: (1) Child Pornography; (2) materials that depict or promote child sexual exploitation or trafficking; (3) obscene materials; (4) inappropriate materials depicting or dealing with matters of sex, cruelty and violence in a manner likely to be injurious or harmful to a child; or (5) materials that are sexually oriented. Miss. Code Ann. § 37-11-81(2)(c) defines which material is considered obscene and § 37-11-91(3) lays out the penalties for failing to abide by this law.</w:t>
      </w:r>
    </w:p>
    <w:p w14:paraId="5F6B8F45" w14:textId="45B05D02" w:rsidR="00414079" w:rsidRPr="00A24D1E" w:rsidRDefault="006D1EA5" w:rsidP="00A24D1E">
      <w:pPr>
        <w:rPr>
          <w:rFonts w:ascii="Georgia" w:hAnsi="Georgia"/>
          <w:sz w:val="21"/>
          <w:szCs w:val="21"/>
        </w:rPr>
      </w:pPr>
      <w:r>
        <w:rPr>
          <w:rFonts w:ascii="Georgia" w:hAnsi="Georgia"/>
          <w:noProof/>
          <w:sz w:val="21"/>
          <w:szCs w:val="21"/>
        </w:rPr>
        <mc:AlternateContent>
          <mc:Choice Requires="wps">
            <w:drawing>
              <wp:anchor distT="0" distB="0" distL="114300" distR="114300" simplePos="0" relativeHeight="251715584" behindDoc="0" locked="0" layoutInCell="1" allowOverlap="1" wp14:anchorId="6C9325DB" wp14:editId="2DBBD815">
                <wp:simplePos x="0" y="0"/>
                <wp:positionH relativeFrom="column">
                  <wp:posOffset>-371475</wp:posOffset>
                </wp:positionH>
                <wp:positionV relativeFrom="paragraph">
                  <wp:posOffset>189230</wp:posOffset>
                </wp:positionV>
                <wp:extent cx="314325" cy="238125"/>
                <wp:effectExtent l="0" t="0" r="28575" b="28575"/>
                <wp:wrapNone/>
                <wp:docPr id="822153720" name="Rectangle 1"/>
                <wp:cNvGraphicFramePr/>
                <a:graphic xmlns:a="http://schemas.openxmlformats.org/drawingml/2006/main">
                  <a:graphicData uri="http://schemas.microsoft.com/office/word/2010/wordprocessingShape">
                    <wps:wsp>
                      <wps:cNvSpPr/>
                      <wps:spPr>
                        <a:xfrm>
                          <a:off x="0" y="0"/>
                          <a:ext cx="314325" cy="238125"/>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8C6C0" id="Rectangle 1" o:spid="_x0000_s1026" style="position:absolute;margin-left:-29.25pt;margin-top:14.9pt;width:24.75pt;height:18.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" fillcolor="#e7e6e6 [3214]" strokecolor="#091723 [484]" strokeweight="1pt"/>
            </w:pict>
          </mc:Fallback>
        </mc:AlternateContent>
      </w:r>
    </w:p>
    <w:p w14:paraId="3C6435AA" w14:textId="45C22FCB" w:rsidR="00414079" w:rsidRPr="00A24D1E" w:rsidRDefault="009A0357" w:rsidP="00A24D1E">
      <w:pPr>
        <w:spacing w:after="240"/>
        <w:rPr>
          <w:rFonts w:ascii="Georgia" w:hAnsi="Georgia"/>
          <w:sz w:val="21"/>
          <w:szCs w:val="21"/>
        </w:rPr>
      </w:pPr>
      <w:r>
        <w:rPr>
          <w:rFonts w:ascii="Georgia" w:hAnsi="Georgia"/>
          <w:sz w:val="21"/>
          <w:szCs w:val="21"/>
        </w:rPr>
        <w:t>T</w:t>
      </w:r>
      <w:r w:rsidR="00414079" w:rsidRPr="00A24D1E">
        <w:rPr>
          <w:rFonts w:ascii="Georgia" w:hAnsi="Georgia"/>
          <w:sz w:val="21"/>
          <w:szCs w:val="21"/>
        </w:rPr>
        <w:t xml:space="preserve">he district adopted a board policy that includes, at a minimum, the requirements of Rule 56.1 (3)(a) i-x, and a handbook that includes, at a minimum, requirements of Rule 56.1 (3)(b) </w:t>
      </w:r>
      <w:r w:rsidR="00A24D1E">
        <w:rPr>
          <w:rFonts w:ascii="Georgia" w:hAnsi="Georgia"/>
          <w:sz w:val="21"/>
          <w:szCs w:val="21"/>
        </w:rPr>
        <w:br/>
      </w:r>
      <w:r w:rsidR="00414079" w:rsidRPr="00A24D1E">
        <w:rPr>
          <w:rFonts w:ascii="Georgia" w:hAnsi="Georgia"/>
          <w:sz w:val="21"/>
          <w:szCs w:val="21"/>
        </w:rPr>
        <w:t>i-vi, and that these documents are available to district constituents as required by Rule 56.1.</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7"/>
        <w:gridCol w:w="1600"/>
        <w:gridCol w:w="3257"/>
      </w:tblGrid>
      <w:tr w:rsidR="00414079" w:rsidRPr="00D53D35" w14:paraId="183F0E1F" w14:textId="77777777" w:rsidTr="003E1315">
        <w:trPr>
          <w:trHeight w:val="350"/>
          <w:jc w:val="center"/>
        </w:trPr>
        <w:tc>
          <w:tcPr>
            <w:tcW w:w="5000" w:type="pct"/>
            <w:gridSpan w:val="3"/>
            <w:shd w:val="clear" w:color="auto" w:fill="323E4F" w:themeFill="text2" w:themeFillShade="BF"/>
            <w:vAlign w:val="center"/>
          </w:tcPr>
          <w:p w14:paraId="6B6B8E4D" w14:textId="77777777" w:rsidR="00414079" w:rsidRPr="00D53D35" w:rsidRDefault="00414079" w:rsidP="003E1315">
            <w:pPr>
              <w:tabs>
                <w:tab w:val="left" w:pos="180"/>
                <w:tab w:val="left" w:pos="540"/>
                <w:tab w:val="left" w:pos="720"/>
              </w:tabs>
              <w:rPr>
                <w:rFonts w:ascii="Georgia" w:hAnsi="Georgia"/>
                <w:b/>
                <w:sz w:val="22"/>
                <w:szCs w:val="22"/>
              </w:rPr>
            </w:pPr>
            <w:r w:rsidRPr="00C53421">
              <w:rPr>
                <w:rFonts w:ascii="Georgia" w:hAnsi="Georgia"/>
                <w:b/>
                <w:color w:val="FFFFFF" w:themeColor="background1"/>
                <w:sz w:val="22"/>
                <w:szCs w:val="22"/>
              </w:rPr>
              <w:t>Required Signatures</w:t>
            </w:r>
          </w:p>
        </w:tc>
      </w:tr>
      <w:tr w:rsidR="00414079" w:rsidRPr="00D53D35" w14:paraId="6F1D8EE9" w14:textId="77777777" w:rsidTr="000A7C84">
        <w:trPr>
          <w:trHeight w:val="576"/>
          <w:jc w:val="center"/>
        </w:trPr>
        <w:tc>
          <w:tcPr>
            <w:tcW w:w="2520" w:type="pct"/>
            <w:tcBorders>
              <w:left w:val="single" w:sz="8" w:space="0" w:color="FFFFFF"/>
              <w:right w:val="single" w:sz="36" w:space="0" w:color="FFFFFF"/>
            </w:tcBorders>
          </w:tcPr>
          <w:p w14:paraId="460D6F56" w14:textId="77777777" w:rsidR="00414079" w:rsidRPr="00D53D35" w:rsidRDefault="00414079" w:rsidP="000A7C84">
            <w:pPr>
              <w:rPr>
                <w:rFonts w:ascii="Georgia" w:hAnsi="Georgia"/>
                <w:sz w:val="22"/>
                <w:szCs w:val="22"/>
              </w:rPr>
            </w:pPr>
          </w:p>
        </w:tc>
        <w:tc>
          <w:tcPr>
            <w:tcW w:w="817" w:type="pct"/>
            <w:tcBorders>
              <w:left w:val="single" w:sz="36" w:space="0" w:color="FFFFFF"/>
              <w:right w:val="single" w:sz="36" w:space="0" w:color="FFFFFF"/>
            </w:tcBorders>
            <w:vAlign w:val="bottom"/>
          </w:tcPr>
          <w:p w14:paraId="0C75194D" w14:textId="77777777" w:rsidR="00414079" w:rsidRPr="00D53D35" w:rsidRDefault="00414079" w:rsidP="000A7C84">
            <w:pPr>
              <w:rPr>
                <w:rFonts w:ascii="Georgia" w:hAnsi="Georgia"/>
                <w:sz w:val="22"/>
                <w:szCs w:val="22"/>
              </w:rPr>
            </w:pPr>
          </w:p>
        </w:tc>
        <w:tc>
          <w:tcPr>
            <w:tcW w:w="1663" w:type="pct"/>
            <w:tcBorders>
              <w:left w:val="single" w:sz="36" w:space="0" w:color="FFFFFF"/>
              <w:right w:val="single" w:sz="8" w:space="0" w:color="FFFFFF"/>
            </w:tcBorders>
            <w:vAlign w:val="bottom"/>
          </w:tcPr>
          <w:p w14:paraId="03585766" w14:textId="77777777" w:rsidR="00414079" w:rsidRPr="00D53D35" w:rsidRDefault="00414079" w:rsidP="000A7C84">
            <w:pPr>
              <w:rPr>
                <w:rFonts w:ascii="Georgia" w:hAnsi="Georgia"/>
                <w:sz w:val="22"/>
                <w:szCs w:val="22"/>
              </w:rPr>
            </w:pPr>
          </w:p>
        </w:tc>
      </w:tr>
      <w:tr w:rsidR="00414079" w:rsidRPr="00D53D35" w14:paraId="287A6730" w14:textId="77777777" w:rsidTr="000A7C84">
        <w:trPr>
          <w:jc w:val="center"/>
        </w:trPr>
        <w:tc>
          <w:tcPr>
            <w:tcW w:w="2520" w:type="pct"/>
            <w:tcBorders>
              <w:left w:val="single" w:sz="8" w:space="0" w:color="FFFFFF"/>
              <w:bottom w:val="single" w:sz="8" w:space="0" w:color="FFFFFF"/>
              <w:right w:val="single" w:sz="36" w:space="0" w:color="FFFFFF"/>
            </w:tcBorders>
          </w:tcPr>
          <w:p w14:paraId="5C007CF3" w14:textId="77777777" w:rsidR="00414079" w:rsidRPr="00D53D35" w:rsidRDefault="00414079" w:rsidP="000A7C84">
            <w:pPr>
              <w:rPr>
                <w:rFonts w:ascii="Georgia" w:hAnsi="Georgia"/>
                <w:sz w:val="21"/>
                <w:szCs w:val="21"/>
              </w:rPr>
            </w:pPr>
            <w:r w:rsidRPr="00D53D35">
              <w:rPr>
                <w:rFonts w:ascii="Georgia" w:hAnsi="Georgia"/>
                <w:sz w:val="21"/>
                <w:szCs w:val="21"/>
              </w:rPr>
              <w:t>Superintendent Signature</w:t>
            </w:r>
          </w:p>
        </w:tc>
        <w:tc>
          <w:tcPr>
            <w:tcW w:w="817" w:type="pct"/>
            <w:tcBorders>
              <w:left w:val="single" w:sz="36" w:space="0" w:color="FFFFFF"/>
              <w:bottom w:val="single" w:sz="8" w:space="0" w:color="FFFFFF"/>
              <w:right w:val="single" w:sz="36" w:space="0" w:color="FFFFFF"/>
            </w:tcBorders>
          </w:tcPr>
          <w:p w14:paraId="19C65D4E" w14:textId="77777777" w:rsidR="00414079" w:rsidRPr="00D53D35" w:rsidRDefault="00414079" w:rsidP="000A7C84">
            <w:pPr>
              <w:rPr>
                <w:rFonts w:ascii="Georgia" w:hAnsi="Georgia"/>
                <w:sz w:val="21"/>
                <w:szCs w:val="21"/>
              </w:rPr>
            </w:pPr>
            <w:r w:rsidRPr="00D53D35">
              <w:rPr>
                <w:rFonts w:ascii="Georgia" w:hAnsi="Georgia"/>
                <w:sz w:val="21"/>
                <w:szCs w:val="21"/>
              </w:rPr>
              <w:t>Date</w:t>
            </w:r>
          </w:p>
        </w:tc>
        <w:tc>
          <w:tcPr>
            <w:tcW w:w="1663" w:type="pct"/>
            <w:tcBorders>
              <w:left w:val="single" w:sz="36" w:space="0" w:color="FFFFFF"/>
              <w:bottom w:val="single" w:sz="8" w:space="0" w:color="FFFFFF"/>
              <w:right w:val="single" w:sz="8" w:space="0" w:color="FFFFFF"/>
            </w:tcBorders>
          </w:tcPr>
          <w:p w14:paraId="69F649CF" w14:textId="77777777" w:rsidR="00414079" w:rsidRPr="00D53D35" w:rsidRDefault="00414079" w:rsidP="000A7C84">
            <w:pPr>
              <w:rPr>
                <w:rFonts w:ascii="Georgia" w:hAnsi="Georgia"/>
                <w:sz w:val="21"/>
                <w:szCs w:val="21"/>
              </w:rPr>
            </w:pPr>
            <w:r w:rsidRPr="00D53D35">
              <w:rPr>
                <w:rFonts w:ascii="Georgia" w:hAnsi="Georgia"/>
                <w:sz w:val="21"/>
                <w:szCs w:val="21"/>
              </w:rPr>
              <w:t>Typed Name</w:t>
            </w:r>
          </w:p>
        </w:tc>
      </w:tr>
      <w:tr w:rsidR="00414079" w:rsidRPr="00D53D35" w14:paraId="7726363A" w14:textId="77777777" w:rsidTr="000A7C84">
        <w:trPr>
          <w:trHeight w:val="601"/>
          <w:jc w:val="center"/>
        </w:trPr>
        <w:tc>
          <w:tcPr>
            <w:tcW w:w="2520" w:type="pct"/>
            <w:tcBorders>
              <w:top w:val="single" w:sz="8" w:space="0" w:color="FFFFFF"/>
              <w:left w:val="single" w:sz="8" w:space="0" w:color="FFFFFF"/>
              <w:right w:val="single" w:sz="36" w:space="0" w:color="FFFFFF"/>
            </w:tcBorders>
          </w:tcPr>
          <w:p w14:paraId="7AD55FDF" w14:textId="77777777" w:rsidR="00414079" w:rsidRPr="00D53D35" w:rsidRDefault="00414079" w:rsidP="000A7C84">
            <w:pPr>
              <w:rPr>
                <w:rFonts w:ascii="Georgia" w:hAnsi="Georgia"/>
                <w:sz w:val="21"/>
                <w:szCs w:val="21"/>
              </w:rPr>
            </w:pPr>
          </w:p>
        </w:tc>
        <w:tc>
          <w:tcPr>
            <w:tcW w:w="817" w:type="pct"/>
            <w:tcBorders>
              <w:top w:val="single" w:sz="8" w:space="0" w:color="FFFFFF"/>
              <w:left w:val="single" w:sz="36" w:space="0" w:color="FFFFFF"/>
              <w:right w:val="single" w:sz="36" w:space="0" w:color="FFFFFF"/>
            </w:tcBorders>
            <w:vAlign w:val="bottom"/>
          </w:tcPr>
          <w:p w14:paraId="66CBDA22" w14:textId="77777777" w:rsidR="00414079" w:rsidRPr="00D53D35" w:rsidRDefault="00414079" w:rsidP="000A7C84">
            <w:pPr>
              <w:rPr>
                <w:rFonts w:ascii="Georgia" w:hAnsi="Georgia"/>
                <w:sz w:val="21"/>
                <w:szCs w:val="21"/>
              </w:rPr>
            </w:pPr>
          </w:p>
        </w:tc>
        <w:tc>
          <w:tcPr>
            <w:tcW w:w="1663" w:type="pct"/>
            <w:tcBorders>
              <w:top w:val="single" w:sz="8" w:space="0" w:color="FFFFFF"/>
              <w:left w:val="single" w:sz="36" w:space="0" w:color="FFFFFF"/>
              <w:right w:val="single" w:sz="8" w:space="0" w:color="FFFFFF"/>
            </w:tcBorders>
            <w:vAlign w:val="bottom"/>
          </w:tcPr>
          <w:p w14:paraId="357C2863" w14:textId="77777777" w:rsidR="00414079" w:rsidRPr="00D53D35" w:rsidRDefault="00414079" w:rsidP="000A7C84">
            <w:pPr>
              <w:rPr>
                <w:rFonts w:ascii="Georgia" w:hAnsi="Georgia"/>
                <w:sz w:val="21"/>
                <w:szCs w:val="21"/>
              </w:rPr>
            </w:pPr>
          </w:p>
        </w:tc>
      </w:tr>
      <w:tr w:rsidR="00414079" w:rsidRPr="00D53D35" w14:paraId="5AD07F05" w14:textId="77777777" w:rsidTr="000A7C84">
        <w:trPr>
          <w:jc w:val="center"/>
        </w:trPr>
        <w:tc>
          <w:tcPr>
            <w:tcW w:w="2520" w:type="pct"/>
            <w:tcBorders>
              <w:left w:val="single" w:sz="8" w:space="0" w:color="FFFFFF"/>
              <w:bottom w:val="single" w:sz="8" w:space="0" w:color="FFFFFF"/>
              <w:right w:val="single" w:sz="36" w:space="0" w:color="FFFFFF"/>
            </w:tcBorders>
          </w:tcPr>
          <w:p w14:paraId="0FFB4E3A" w14:textId="77777777" w:rsidR="00414079" w:rsidRPr="00D53D35" w:rsidRDefault="00414079" w:rsidP="000A7C84">
            <w:pPr>
              <w:rPr>
                <w:rFonts w:ascii="Georgia" w:hAnsi="Georgia"/>
                <w:sz w:val="21"/>
                <w:szCs w:val="21"/>
              </w:rPr>
            </w:pPr>
            <w:r w:rsidRPr="00D53D35">
              <w:rPr>
                <w:rFonts w:ascii="Georgia" w:hAnsi="Georgia"/>
                <w:sz w:val="21"/>
                <w:szCs w:val="21"/>
              </w:rPr>
              <w:t>Contact Person Signature</w:t>
            </w:r>
          </w:p>
        </w:tc>
        <w:tc>
          <w:tcPr>
            <w:tcW w:w="817" w:type="pct"/>
            <w:tcBorders>
              <w:left w:val="single" w:sz="36" w:space="0" w:color="FFFFFF"/>
              <w:bottom w:val="single" w:sz="8" w:space="0" w:color="FFFFFF"/>
              <w:right w:val="single" w:sz="36" w:space="0" w:color="FFFFFF"/>
            </w:tcBorders>
          </w:tcPr>
          <w:p w14:paraId="36F4C3FD" w14:textId="77777777" w:rsidR="00414079" w:rsidRPr="00D53D35" w:rsidRDefault="00414079" w:rsidP="000A7C84">
            <w:pPr>
              <w:rPr>
                <w:rFonts w:ascii="Georgia" w:hAnsi="Georgia"/>
                <w:sz w:val="21"/>
                <w:szCs w:val="21"/>
              </w:rPr>
            </w:pPr>
            <w:r w:rsidRPr="00D53D35">
              <w:rPr>
                <w:rFonts w:ascii="Georgia" w:hAnsi="Georgia"/>
                <w:sz w:val="21"/>
                <w:szCs w:val="21"/>
              </w:rPr>
              <w:t>Date</w:t>
            </w:r>
          </w:p>
        </w:tc>
        <w:tc>
          <w:tcPr>
            <w:tcW w:w="1663" w:type="pct"/>
            <w:tcBorders>
              <w:left w:val="single" w:sz="36" w:space="0" w:color="FFFFFF"/>
              <w:bottom w:val="single" w:sz="8" w:space="0" w:color="FFFFFF"/>
              <w:right w:val="single" w:sz="8" w:space="0" w:color="FFFFFF"/>
            </w:tcBorders>
          </w:tcPr>
          <w:p w14:paraId="670F8E3C" w14:textId="77777777" w:rsidR="00414079" w:rsidRPr="00D53D35" w:rsidRDefault="00414079" w:rsidP="000A7C84">
            <w:pPr>
              <w:rPr>
                <w:rFonts w:ascii="Georgia" w:hAnsi="Georgia"/>
                <w:sz w:val="21"/>
                <w:szCs w:val="21"/>
              </w:rPr>
            </w:pPr>
            <w:r w:rsidRPr="00D53D35">
              <w:rPr>
                <w:rFonts w:ascii="Georgia" w:hAnsi="Georgia"/>
                <w:sz w:val="21"/>
                <w:szCs w:val="21"/>
              </w:rPr>
              <w:t>Typed Name</w:t>
            </w:r>
          </w:p>
        </w:tc>
      </w:tr>
      <w:tr w:rsidR="00414079" w:rsidRPr="00D53D35" w14:paraId="703D9360" w14:textId="77777777" w:rsidTr="000A7C84">
        <w:trPr>
          <w:trHeight w:val="576"/>
          <w:jc w:val="center"/>
        </w:trPr>
        <w:tc>
          <w:tcPr>
            <w:tcW w:w="2520" w:type="pct"/>
            <w:tcBorders>
              <w:top w:val="single" w:sz="8" w:space="0" w:color="FFFFFF"/>
              <w:left w:val="single" w:sz="8" w:space="0" w:color="FFFFFF"/>
              <w:right w:val="single" w:sz="36" w:space="0" w:color="FFFFFF"/>
            </w:tcBorders>
          </w:tcPr>
          <w:p w14:paraId="0BA5B9E3" w14:textId="77777777" w:rsidR="00414079" w:rsidRPr="00D53D35" w:rsidRDefault="00414079" w:rsidP="000A7C84">
            <w:pPr>
              <w:rPr>
                <w:rFonts w:ascii="Georgia" w:hAnsi="Georgia"/>
                <w:sz w:val="21"/>
                <w:szCs w:val="21"/>
              </w:rPr>
            </w:pPr>
          </w:p>
        </w:tc>
        <w:tc>
          <w:tcPr>
            <w:tcW w:w="817" w:type="pct"/>
            <w:tcBorders>
              <w:top w:val="single" w:sz="8" w:space="0" w:color="FFFFFF"/>
              <w:left w:val="single" w:sz="36" w:space="0" w:color="FFFFFF"/>
              <w:right w:val="single" w:sz="36" w:space="0" w:color="FFFFFF"/>
            </w:tcBorders>
            <w:vAlign w:val="bottom"/>
          </w:tcPr>
          <w:p w14:paraId="6FD8EF7C" w14:textId="77777777" w:rsidR="00414079" w:rsidRPr="00D53D35" w:rsidRDefault="00414079" w:rsidP="000A7C84">
            <w:pPr>
              <w:rPr>
                <w:rFonts w:ascii="Georgia" w:hAnsi="Georgia"/>
                <w:sz w:val="21"/>
                <w:szCs w:val="21"/>
              </w:rPr>
            </w:pPr>
          </w:p>
        </w:tc>
        <w:tc>
          <w:tcPr>
            <w:tcW w:w="1663" w:type="pct"/>
            <w:tcBorders>
              <w:top w:val="single" w:sz="8" w:space="0" w:color="FFFFFF"/>
              <w:left w:val="single" w:sz="36" w:space="0" w:color="FFFFFF"/>
              <w:right w:val="single" w:sz="8" w:space="0" w:color="FFFFFF"/>
            </w:tcBorders>
            <w:vAlign w:val="bottom"/>
          </w:tcPr>
          <w:p w14:paraId="706866D3" w14:textId="77777777" w:rsidR="00414079" w:rsidRPr="00D53D35" w:rsidRDefault="00414079" w:rsidP="000A7C84">
            <w:pPr>
              <w:rPr>
                <w:rFonts w:ascii="Georgia" w:hAnsi="Georgia"/>
                <w:sz w:val="21"/>
                <w:szCs w:val="21"/>
              </w:rPr>
            </w:pPr>
          </w:p>
        </w:tc>
      </w:tr>
      <w:tr w:rsidR="00414079" w:rsidRPr="00D53D35" w14:paraId="480F3B20" w14:textId="77777777" w:rsidTr="000A7C84">
        <w:trPr>
          <w:jc w:val="center"/>
        </w:trPr>
        <w:tc>
          <w:tcPr>
            <w:tcW w:w="2520" w:type="pct"/>
            <w:tcBorders>
              <w:left w:val="single" w:sz="8" w:space="0" w:color="FFFFFF"/>
              <w:bottom w:val="single" w:sz="8" w:space="0" w:color="FFFFFF"/>
              <w:right w:val="single" w:sz="36" w:space="0" w:color="FFFFFF"/>
            </w:tcBorders>
          </w:tcPr>
          <w:p w14:paraId="054BCB48" w14:textId="77777777" w:rsidR="00414079" w:rsidRPr="00D53D35" w:rsidRDefault="00414079" w:rsidP="000A7C84">
            <w:pPr>
              <w:rPr>
                <w:rFonts w:ascii="Georgia" w:hAnsi="Georgia"/>
                <w:sz w:val="21"/>
                <w:szCs w:val="21"/>
              </w:rPr>
            </w:pPr>
            <w:r w:rsidRPr="00D53D35">
              <w:rPr>
                <w:rFonts w:ascii="Georgia" w:hAnsi="Georgia"/>
                <w:sz w:val="21"/>
                <w:szCs w:val="21"/>
              </w:rPr>
              <w:t>Local Board Chair Signature</w:t>
            </w:r>
          </w:p>
        </w:tc>
        <w:tc>
          <w:tcPr>
            <w:tcW w:w="817" w:type="pct"/>
            <w:tcBorders>
              <w:left w:val="single" w:sz="36" w:space="0" w:color="FFFFFF"/>
              <w:bottom w:val="single" w:sz="8" w:space="0" w:color="FFFFFF"/>
              <w:right w:val="single" w:sz="36" w:space="0" w:color="FFFFFF"/>
            </w:tcBorders>
          </w:tcPr>
          <w:p w14:paraId="47C230F1" w14:textId="77777777" w:rsidR="00414079" w:rsidRPr="00D53D35" w:rsidRDefault="00414079" w:rsidP="000A7C84">
            <w:pPr>
              <w:rPr>
                <w:rFonts w:ascii="Georgia" w:hAnsi="Georgia"/>
                <w:sz w:val="21"/>
                <w:szCs w:val="21"/>
              </w:rPr>
            </w:pPr>
            <w:r w:rsidRPr="00D53D35">
              <w:rPr>
                <w:rFonts w:ascii="Georgia" w:hAnsi="Georgia"/>
                <w:sz w:val="21"/>
                <w:szCs w:val="21"/>
              </w:rPr>
              <w:t>Date</w:t>
            </w:r>
          </w:p>
        </w:tc>
        <w:tc>
          <w:tcPr>
            <w:tcW w:w="1663" w:type="pct"/>
            <w:tcBorders>
              <w:left w:val="single" w:sz="36" w:space="0" w:color="FFFFFF"/>
              <w:bottom w:val="single" w:sz="8" w:space="0" w:color="FFFFFF"/>
              <w:right w:val="single" w:sz="8" w:space="0" w:color="FFFFFF"/>
            </w:tcBorders>
          </w:tcPr>
          <w:p w14:paraId="7FDC78B2" w14:textId="77777777" w:rsidR="00414079" w:rsidRPr="00D53D35" w:rsidRDefault="00414079" w:rsidP="000A7C84">
            <w:pPr>
              <w:rPr>
                <w:rFonts w:ascii="Georgia" w:hAnsi="Georgia"/>
                <w:sz w:val="21"/>
                <w:szCs w:val="21"/>
              </w:rPr>
            </w:pPr>
            <w:r w:rsidRPr="00D53D35">
              <w:rPr>
                <w:rFonts w:ascii="Georgia" w:hAnsi="Georgia"/>
                <w:sz w:val="21"/>
                <w:szCs w:val="21"/>
              </w:rPr>
              <w:t>Typed Name</w:t>
            </w:r>
          </w:p>
        </w:tc>
      </w:tr>
    </w:tbl>
    <w:p w14:paraId="2BFEB9EA" w14:textId="77777777" w:rsidR="004E637B" w:rsidRDefault="004E637B" w:rsidP="00192FD6">
      <w:pPr>
        <w:spacing w:line="276" w:lineRule="auto"/>
        <w:rPr>
          <w:rFonts w:ascii="Georgia" w:hAnsi="Georgia"/>
        </w:rPr>
        <w:sectPr w:rsidR="004E637B" w:rsidSect="00A24D1E">
          <w:footerReference w:type="even" r:id="rId13"/>
          <w:footerReference w:type="default" r:id="rId14"/>
          <w:pgSz w:w="12240" w:h="15840"/>
          <w:pgMar w:top="1008" w:right="1296" w:bottom="1440" w:left="1296" w:header="720" w:footer="720" w:gutter="0"/>
          <w:cols w:space="720"/>
          <w:docGrid w:linePitch="360"/>
        </w:sectPr>
      </w:pPr>
    </w:p>
    <w:p w14:paraId="662F1A3A" w14:textId="77777777" w:rsidR="004E637B" w:rsidRPr="00722252" w:rsidRDefault="004E637B" w:rsidP="004E637B">
      <w:pPr>
        <w:ind w:firstLine="3060"/>
        <w:rPr>
          <w:rFonts w:ascii="Georgia" w:hAnsi="Georgia"/>
          <w:color w:val="222A35"/>
        </w:rPr>
      </w:pPr>
    </w:p>
    <w:p w14:paraId="380E0334" w14:textId="2BABA19F" w:rsidR="004E637B" w:rsidRPr="004E164A" w:rsidRDefault="004E637B" w:rsidP="004E637B">
      <w:pPr>
        <w:ind w:firstLine="3060"/>
        <w:rPr>
          <w:rFonts w:ascii="Georgia" w:hAnsi="Georgia"/>
          <w:smallCaps/>
          <w:color w:val="222A35"/>
          <w:spacing w:val="20"/>
          <w:sz w:val="28"/>
          <w:szCs w:val="28"/>
        </w:rPr>
      </w:pPr>
      <w:r w:rsidRPr="004E164A">
        <w:rPr>
          <w:smallCaps/>
          <w:noProof/>
          <w:spacing w:val="20"/>
          <w:sz w:val="28"/>
          <w:szCs w:val="28"/>
        </w:rPr>
        <w:drawing>
          <wp:anchor distT="0" distB="0" distL="114300" distR="114300" simplePos="0" relativeHeight="251695104" behindDoc="0" locked="0" layoutInCell="1" allowOverlap="1" wp14:anchorId="07087281" wp14:editId="6A1D864E">
            <wp:simplePos x="0" y="0"/>
            <wp:positionH relativeFrom="column">
              <wp:posOffset>-143510</wp:posOffset>
            </wp:positionH>
            <wp:positionV relativeFrom="paragraph">
              <wp:posOffset>-339090</wp:posOffset>
            </wp:positionV>
            <wp:extent cx="1891665" cy="913765"/>
            <wp:effectExtent l="0" t="0" r="0" b="635"/>
            <wp:wrapNone/>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1665" cy="91376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D95" w:rsidRPr="004E164A">
        <w:rPr>
          <w:rFonts w:ascii="Georgia" w:hAnsi="Georgia"/>
          <w:smallCaps/>
          <w:color w:val="222A35"/>
          <w:spacing w:val="20"/>
          <w:sz w:val="28"/>
          <w:szCs w:val="28"/>
        </w:rPr>
        <w:t>Mississippi</w:t>
      </w:r>
      <w:r w:rsidRPr="004E164A">
        <w:rPr>
          <w:rFonts w:ascii="Georgia" w:hAnsi="Georgia"/>
          <w:smallCaps/>
          <w:color w:val="222A35"/>
          <w:spacing w:val="20"/>
          <w:sz w:val="28"/>
          <w:szCs w:val="28"/>
        </w:rPr>
        <w:t xml:space="preserve"> online course application</w:t>
      </w:r>
    </w:p>
    <w:p w14:paraId="0C9DBD75" w14:textId="77777777" w:rsidR="004E637B" w:rsidRPr="00722252" w:rsidRDefault="00E74D95" w:rsidP="0023546F">
      <w:pPr>
        <w:pStyle w:val="Heading1"/>
        <w:spacing w:before="0"/>
        <w:ind w:firstLine="3067"/>
        <w:rPr>
          <w:rFonts w:ascii="Calibri Light" w:hAnsi="Calibri Light"/>
          <w:b/>
          <w:color w:val="8496B0"/>
          <w:spacing w:val="40"/>
          <w:sz w:val="44"/>
          <w:szCs w:val="44"/>
        </w:rPr>
      </w:pPr>
      <w:bookmarkStart w:id="1" w:name="_Toc74749182"/>
      <w:r>
        <w:rPr>
          <w:rFonts w:ascii="Calibri Light" w:hAnsi="Calibri Light"/>
          <w:b/>
          <w:color w:val="8496B0"/>
          <w:spacing w:val="40"/>
          <w:sz w:val="44"/>
          <w:szCs w:val="44"/>
        </w:rPr>
        <w:t xml:space="preserve">PART B: </w:t>
      </w:r>
      <w:r w:rsidR="004E637B" w:rsidRPr="00722252">
        <w:rPr>
          <w:rFonts w:ascii="Calibri Light" w:hAnsi="Calibri Light"/>
          <w:b/>
          <w:color w:val="8496B0"/>
          <w:spacing w:val="40"/>
          <w:sz w:val="44"/>
          <w:szCs w:val="44"/>
        </w:rPr>
        <w:t>ONLINE COURSE REVIEW RUBRIC</w:t>
      </w:r>
      <w:bookmarkEnd w:id="1"/>
    </w:p>
    <w:p w14:paraId="1A79E3A2" w14:textId="77777777" w:rsidR="004E637B" w:rsidRDefault="004E637B" w:rsidP="004E637B">
      <w:pPr>
        <w:ind w:firstLine="2790"/>
      </w:pPr>
      <w:r>
        <w:rPr>
          <w:noProof/>
        </w:rPr>
        <mc:AlternateContent>
          <mc:Choice Requires="wps">
            <w:drawing>
              <wp:anchor distT="4294967295" distB="4294967295" distL="114300" distR="114300" simplePos="0" relativeHeight="251696128" behindDoc="0" locked="0" layoutInCell="1" allowOverlap="1" wp14:anchorId="09B652D1" wp14:editId="3293CA15">
                <wp:simplePos x="0" y="0"/>
                <wp:positionH relativeFrom="column">
                  <wp:posOffset>-62865</wp:posOffset>
                </wp:positionH>
                <wp:positionV relativeFrom="paragraph">
                  <wp:posOffset>173989</wp:posOffset>
                </wp:positionV>
                <wp:extent cx="8382000" cy="0"/>
                <wp:effectExtent l="0" t="0" r="254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0" cy="0"/>
                        </a:xfrm>
                        <a:prstGeom prst="line">
                          <a:avLst/>
                        </a:prstGeom>
                        <a:noFill/>
                        <a:ln w="6350" cap="flat" cmpd="sng" algn="ctr">
                          <a:solidFill>
                            <a:srgbClr val="44546A">
                              <a:lumMod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24ADCD" id="Straight Connector 10"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3.7pt" to="655.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" strokecolor="#222a35" strokeweight=".5pt">
                <v:stroke joinstyle="miter"/>
                <o:lock v:ext="edit" shapetype="f"/>
              </v:line>
            </w:pict>
          </mc:Fallback>
        </mc:AlternateContent>
      </w:r>
    </w:p>
    <w:p w14:paraId="511E852F" w14:textId="77777777" w:rsidR="004E637B" w:rsidRDefault="004E637B" w:rsidP="004E637B"/>
    <w:p w14:paraId="768A17F9" w14:textId="68604AE7" w:rsidR="00586EBB" w:rsidRPr="00E559CC" w:rsidRDefault="004E637B" w:rsidP="00A24D1E">
      <w:pPr>
        <w:tabs>
          <w:tab w:val="left" w:pos="11520"/>
          <w:tab w:val="left" w:pos="11700"/>
        </w:tabs>
        <w:spacing w:line="276" w:lineRule="auto"/>
        <w:ind w:right="1080"/>
        <w:rPr>
          <w:rFonts w:ascii="Georgia" w:hAnsi="Georgia" w:cs="Arial"/>
          <w:color w:val="000000"/>
        </w:rPr>
      </w:pPr>
      <w:r w:rsidRPr="00613FCE">
        <w:rPr>
          <w:rFonts w:ascii="Georgia" w:hAnsi="Georgia" w:cs="Arial"/>
          <w:color w:val="000000"/>
        </w:rPr>
        <w:t>As a part of the Mississippi Online Course Application (MOCA), s</w:t>
      </w:r>
      <w:r w:rsidRPr="009D2B44">
        <w:rPr>
          <w:rFonts w:ascii="Georgia" w:hAnsi="Georgia" w:cs="Arial"/>
          <w:color w:val="000000"/>
        </w:rPr>
        <w:t>chool districts must complete an initial review of courses being proposed for use as distance and online courses.</w:t>
      </w:r>
      <w:r w:rsidRPr="00613FCE">
        <w:rPr>
          <w:rFonts w:ascii="Georgia" w:hAnsi="Georgia"/>
        </w:rPr>
        <w:t xml:space="preserve"> The Online Course Review Rubric is designed to assist districts in determining the quality and effectiveness of the proposed courses. This rubric should be completed by a </w:t>
      </w:r>
      <w:r w:rsidRPr="009D2B44">
        <w:rPr>
          <w:rFonts w:ascii="Georgia" w:eastAsia="Times New Roman" w:hAnsi="Georgia" w:cs="Arial"/>
          <w:color w:val="000000"/>
        </w:rPr>
        <w:t>district online course review team</w:t>
      </w:r>
      <w:r w:rsidRPr="00613FCE">
        <w:rPr>
          <w:rFonts w:ascii="Georgia" w:eastAsia="Times New Roman" w:hAnsi="Georgia" w:cs="Arial"/>
          <w:color w:val="000000"/>
        </w:rPr>
        <w:t xml:space="preserve">, which should </w:t>
      </w:r>
      <w:r w:rsidRPr="009D2B44">
        <w:rPr>
          <w:rFonts w:ascii="Georgia" w:eastAsia="Times New Roman" w:hAnsi="Georgia" w:cs="Arial"/>
          <w:color w:val="000000"/>
        </w:rPr>
        <w:t>be comprised of a minimum of three (3) reviewers, to include at least two (2) content specialists (classroom teachers, curriculum specialists) and one (1) technology specialist</w:t>
      </w:r>
      <w:r w:rsidR="00677684">
        <w:rPr>
          <w:rFonts w:ascii="Georgia" w:eastAsia="Times New Roman" w:hAnsi="Georgia" w:cs="Arial"/>
          <w:color w:val="000000"/>
        </w:rPr>
        <w:t>.</w:t>
      </w:r>
    </w:p>
    <w:p w14:paraId="258B9CAC" w14:textId="141543C7" w:rsidR="004E637B" w:rsidRDefault="00A24D1E" w:rsidP="00A24D1E">
      <w:pPr>
        <w:spacing w:before="240"/>
        <w:rPr>
          <w:rFonts w:ascii="Georgia" w:hAnsi="Georgia"/>
          <w:sz w:val="20"/>
          <w:szCs w:val="20"/>
        </w:rPr>
      </w:pPr>
      <w:r>
        <w:rPr>
          <w:rFonts w:ascii="Georgia" w:hAnsi="Georgia"/>
          <w:b/>
          <w:sz w:val="20"/>
          <w:szCs w:val="20"/>
        </w:rPr>
        <w:t>NOTE</w:t>
      </w:r>
      <w:r w:rsidRPr="009273E0">
        <w:rPr>
          <w:rFonts w:ascii="Georgia" w:hAnsi="Georgia"/>
          <w:b/>
          <w:sz w:val="20"/>
          <w:szCs w:val="20"/>
        </w:rPr>
        <w:t>:</w:t>
      </w:r>
      <w:r>
        <w:rPr>
          <w:rFonts w:ascii="Georgia" w:hAnsi="Georgia"/>
          <w:sz w:val="20"/>
          <w:szCs w:val="20"/>
        </w:rPr>
        <w:t xml:space="preserve"> </w:t>
      </w:r>
      <w:r w:rsidRPr="00F720EE">
        <w:rPr>
          <w:rFonts w:ascii="Georgia" w:hAnsi="Georgia"/>
          <w:sz w:val="20"/>
          <w:szCs w:val="20"/>
        </w:rPr>
        <w:t xml:space="preserve">This document </w:t>
      </w:r>
      <w:r>
        <w:rPr>
          <w:rFonts w:ascii="Georgia" w:hAnsi="Georgia"/>
          <w:sz w:val="20"/>
          <w:szCs w:val="20"/>
        </w:rPr>
        <w:t xml:space="preserve">is one of three (3) parts of the Mississippi Online Course Application. Please complete all portions of the document and save as a PDF. All three (3) parts of the application must be submitted in a single email to </w:t>
      </w:r>
      <w:hyperlink r:id="rId15" w:history="1">
        <w:r w:rsidRPr="0068256C">
          <w:rPr>
            <w:rStyle w:val="Hyperlink"/>
            <w:rFonts w:ascii="Georgia" w:hAnsi="Georgia"/>
            <w:sz w:val="20"/>
            <w:szCs w:val="20"/>
          </w:rPr>
          <w:t>onlinecourses@mdek12.org</w:t>
        </w:r>
      </w:hyperlink>
      <w:r>
        <w:rPr>
          <w:rFonts w:ascii="Georgia" w:hAnsi="Georgia"/>
          <w:sz w:val="20"/>
          <w:szCs w:val="20"/>
        </w:rPr>
        <w:t>.</w:t>
      </w:r>
    </w:p>
    <w:p w14:paraId="659C9E7C" w14:textId="77777777" w:rsidR="00A24D1E" w:rsidRPr="00A24D1E" w:rsidRDefault="00A24D1E" w:rsidP="004E637B">
      <w:pPr>
        <w:rPr>
          <w:rFonts w:ascii="Georgia" w:hAnsi="Georgia"/>
          <w:sz w:val="20"/>
          <w:szCs w:val="20"/>
        </w:rPr>
      </w:pPr>
    </w:p>
    <w:tbl>
      <w:tblPr>
        <w:tblpPr w:leftFromText="180" w:rightFromText="180" w:vertAnchor="text" w:horzAnchor="page" w:tblpX="1505" w:tblpY="40"/>
        <w:tblW w:w="0" w:type="auto"/>
        <w:tblCellSpacing w:w="36" w:type="dxa"/>
        <w:tblLayout w:type="fixed"/>
        <w:tblCellMar>
          <w:left w:w="115" w:type="dxa"/>
          <w:right w:w="115" w:type="dxa"/>
        </w:tblCellMar>
        <w:tblLook w:val="0480" w:firstRow="0" w:lastRow="0" w:firstColumn="1" w:lastColumn="0" w:noHBand="0" w:noVBand="1"/>
      </w:tblPr>
      <w:tblGrid>
        <w:gridCol w:w="1788"/>
        <w:gridCol w:w="4176"/>
        <w:gridCol w:w="1110"/>
        <w:gridCol w:w="3604"/>
        <w:gridCol w:w="702"/>
        <w:gridCol w:w="1370"/>
      </w:tblGrid>
      <w:tr w:rsidR="009F53EE" w:rsidRPr="00722252" w14:paraId="6BDC689C" w14:textId="77777777" w:rsidTr="009F53EE">
        <w:trPr>
          <w:trHeight w:val="364"/>
          <w:tblCellSpacing w:w="36" w:type="dxa"/>
        </w:trPr>
        <w:tc>
          <w:tcPr>
            <w:tcW w:w="5856" w:type="dxa"/>
            <w:gridSpan w:val="2"/>
            <w:tcBorders>
              <w:top w:val="single" w:sz="4" w:space="0" w:color="FFFFFF"/>
              <w:left w:val="single" w:sz="8" w:space="0" w:color="FFFFFF"/>
            </w:tcBorders>
            <w:shd w:val="clear" w:color="auto" w:fill="222A35"/>
            <w:vAlign w:val="center"/>
          </w:tcPr>
          <w:p w14:paraId="5D6D3B72" w14:textId="77777777" w:rsidR="009F53EE" w:rsidRPr="00242D50" w:rsidRDefault="009F53EE" w:rsidP="009F53EE">
            <w:pPr>
              <w:rPr>
                <w:rFonts w:ascii="Georgia" w:hAnsi="Georgia"/>
                <w:b/>
                <w:sz w:val="22"/>
                <w:szCs w:val="22"/>
              </w:rPr>
            </w:pPr>
            <w:r w:rsidRPr="00242D50">
              <w:rPr>
                <w:rFonts w:ascii="Georgia" w:hAnsi="Georgia"/>
                <w:b/>
                <w:sz w:val="22"/>
                <w:szCs w:val="22"/>
              </w:rPr>
              <w:t>Course Information</w:t>
            </w:r>
          </w:p>
        </w:tc>
        <w:tc>
          <w:tcPr>
            <w:tcW w:w="6678" w:type="dxa"/>
            <w:gridSpan w:val="4"/>
            <w:tcBorders>
              <w:left w:val="single" w:sz="8" w:space="0" w:color="FFFFFF"/>
            </w:tcBorders>
            <w:shd w:val="clear" w:color="auto" w:fill="222A35"/>
            <w:vAlign w:val="center"/>
          </w:tcPr>
          <w:p w14:paraId="428E6599" w14:textId="77777777" w:rsidR="009F53EE" w:rsidRPr="00242D50" w:rsidRDefault="009F53EE" w:rsidP="009F53EE">
            <w:pPr>
              <w:rPr>
                <w:rFonts w:ascii="Georgia" w:hAnsi="Georgia"/>
                <w:b/>
                <w:sz w:val="22"/>
                <w:szCs w:val="22"/>
              </w:rPr>
            </w:pPr>
            <w:r w:rsidRPr="00242D50">
              <w:rPr>
                <w:rFonts w:ascii="Georgia" w:hAnsi="Georgia"/>
                <w:b/>
                <w:sz w:val="22"/>
                <w:szCs w:val="22"/>
              </w:rPr>
              <w:t>Reviewer Information</w:t>
            </w:r>
          </w:p>
        </w:tc>
      </w:tr>
      <w:tr w:rsidR="009F53EE" w:rsidRPr="00722252" w14:paraId="3F09B825" w14:textId="77777777" w:rsidTr="009F53EE">
        <w:trPr>
          <w:trHeight w:val="364"/>
          <w:tblCellSpacing w:w="36" w:type="dxa"/>
        </w:trPr>
        <w:tc>
          <w:tcPr>
            <w:tcW w:w="1680" w:type="dxa"/>
            <w:tcBorders>
              <w:left w:val="single" w:sz="8" w:space="0" w:color="FFFFFF"/>
              <w:bottom w:val="single" w:sz="4" w:space="0" w:color="222A35" w:themeColor="text2" w:themeShade="80"/>
            </w:tcBorders>
            <w:shd w:val="clear" w:color="auto" w:fill="auto"/>
            <w:tcMar>
              <w:left w:w="43" w:type="dxa"/>
              <w:right w:w="43" w:type="dxa"/>
            </w:tcMar>
            <w:vAlign w:val="center"/>
          </w:tcPr>
          <w:p w14:paraId="01A61433" w14:textId="77777777" w:rsidR="009F53EE" w:rsidRPr="00722252" w:rsidRDefault="009F53EE" w:rsidP="009F53EE">
            <w:pPr>
              <w:jc w:val="right"/>
              <w:rPr>
                <w:rFonts w:ascii="Calibri Light" w:hAnsi="Calibri Light"/>
                <w:color w:val="222A35"/>
                <w:sz w:val="20"/>
                <w:szCs w:val="20"/>
              </w:rPr>
            </w:pPr>
            <w:r w:rsidRPr="00722252">
              <w:rPr>
                <w:rFonts w:ascii="Calibri Light" w:hAnsi="Calibri Light"/>
                <w:color w:val="222A35"/>
                <w:sz w:val="20"/>
                <w:szCs w:val="20"/>
              </w:rPr>
              <w:t>Course</w:t>
            </w:r>
            <w:r>
              <w:rPr>
                <w:rFonts w:ascii="Calibri Light" w:hAnsi="Calibri Light"/>
                <w:color w:val="222A35"/>
                <w:sz w:val="20"/>
                <w:szCs w:val="20"/>
              </w:rPr>
              <w:t xml:space="preserve"> Name</w:t>
            </w:r>
          </w:p>
        </w:tc>
        <w:tc>
          <w:tcPr>
            <w:tcW w:w="4104" w:type="dxa"/>
            <w:shd w:val="clear" w:color="auto" w:fill="D5DCE4"/>
            <w:tcMar>
              <w:left w:w="43" w:type="dxa"/>
              <w:right w:w="43" w:type="dxa"/>
            </w:tcMar>
            <w:vAlign w:val="center"/>
          </w:tcPr>
          <w:p w14:paraId="5B618ED0" w14:textId="77777777" w:rsidR="009F53EE" w:rsidRPr="00722252" w:rsidRDefault="009F53EE" w:rsidP="009F53EE">
            <w:pPr>
              <w:jc w:val="right"/>
            </w:pPr>
          </w:p>
        </w:tc>
        <w:tc>
          <w:tcPr>
            <w:tcW w:w="1038" w:type="dxa"/>
            <w:tcBorders>
              <w:left w:val="single" w:sz="8" w:space="0" w:color="FFFFFF"/>
              <w:bottom w:val="single" w:sz="4" w:space="0" w:color="222A35" w:themeColor="text2" w:themeShade="80"/>
            </w:tcBorders>
            <w:shd w:val="clear" w:color="auto" w:fill="auto"/>
            <w:tcMar>
              <w:left w:w="43" w:type="dxa"/>
              <w:right w:w="43" w:type="dxa"/>
            </w:tcMar>
            <w:vAlign w:val="center"/>
          </w:tcPr>
          <w:p w14:paraId="48B0BACC" w14:textId="77777777" w:rsidR="009F53EE" w:rsidRPr="00722252" w:rsidRDefault="009F53EE" w:rsidP="009F53EE">
            <w:pPr>
              <w:jc w:val="right"/>
              <w:rPr>
                <w:rFonts w:ascii="Calibri Light" w:hAnsi="Calibri Light"/>
                <w:color w:val="222A35"/>
                <w:sz w:val="20"/>
                <w:szCs w:val="20"/>
              </w:rPr>
            </w:pPr>
            <w:r w:rsidRPr="00722252">
              <w:rPr>
                <w:rFonts w:ascii="Calibri Light" w:hAnsi="Calibri Light"/>
                <w:color w:val="222A35"/>
                <w:sz w:val="20"/>
                <w:szCs w:val="20"/>
              </w:rPr>
              <w:t>Name</w:t>
            </w:r>
            <w:r>
              <w:rPr>
                <w:rFonts w:ascii="Calibri Light" w:hAnsi="Calibri Light"/>
                <w:color w:val="222A35"/>
                <w:sz w:val="20"/>
                <w:szCs w:val="20"/>
              </w:rPr>
              <w:t>, Title</w:t>
            </w:r>
          </w:p>
        </w:tc>
        <w:tc>
          <w:tcPr>
            <w:tcW w:w="5568" w:type="dxa"/>
            <w:gridSpan w:val="3"/>
            <w:tcBorders>
              <w:bottom w:val="single" w:sz="8" w:space="0" w:color="FFFFFF"/>
            </w:tcBorders>
            <w:shd w:val="clear" w:color="auto" w:fill="D5DCE4"/>
            <w:tcMar>
              <w:left w:w="43" w:type="dxa"/>
              <w:right w:w="43" w:type="dxa"/>
            </w:tcMar>
            <w:vAlign w:val="center"/>
          </w:tcPr>
          <w:p w14:paraId="3EFB055E" w14:textId="77777777" w:rsidR="009F53EE" w:rsidRPr="00722252" w:rsidRDefault="009F53EE" w:rsidP="009F53EE">
            <w:pPr>
              <w:jc w:val="right"/>
            </w:pPr>
          </w:p>
        </w:tc>
      </w:tr>
      <w:tr w:rsidR="009F53EE" w:rsidRPr="00722252" w14:paraId="5B36FE28" w14:textId="77777777" w:rsidTr="009F53EE">
        <w:trPr>
          <w:trHeight w:val="364"/>
          <w:tblCellSpacing w:w="36" w:type="dxa"/>
        </w:trPr>
        <w:tc>
          <w:tcPr>
            <w:tcW w:w="1680" w:type="dxa"/>
            <w:tcBorders>
              <w:left w:val="single" w:sz="8" w:space="0" w:color="FFFFFF"/>
              <w:bottom w:val="single" w:sz="4" w:space="0" w:color="222A35" w:themeColor="text2" w:themeShade="80"/>
            </w:tcBorders>
            <w:shd w:val="clear" w:color="auto" w:fill="auto"/>
            <w:tcMar>
              <w:left w:w="43" w:type="dxa"/>
              <w:right w:w="43" w:type="dxa"/>
            </w:tcMar>
            <w:vAlign w:val="center"/>
          </w:tcPr>
          <w:p w14:paraId="72EA4AD7" w14:textId="47562EB0" w:rsidR="009F53EE" w:rsidRPr="0072552F" w:rsidRDefault="009F53EE" w:rsidP="009F53EE">
            <w:pPr>
              <w:jc w:val="right"/>
              <w:rPr>
                <w:rFonts w:ascii="Calibri Light" w:hAnsi="Calibri Light"/>
                <w:color w:val="222A35"/>
                <w:sz w:val="20"/>
                <w:szCs w:val="20"/>
              </w:rPr>
            </w:pPr>
            <w:r w:rsidRPr="0072552F">
              <w:rPr>
                <w:rFonts w:ascii="Calibri Light" w:hAnsi="Calibri Light"/>
                <w:color w:val="222A35"/>
                <w:sz w:val="20"/>
                <w:szCs w:val="20"/>
              </w:rPr>
              <w:t>Aligned MS Course</w:t>
            </w:r>
            <w:r w:rsidR="0072552F" w:rsidRPr="0072552F">
              <w:rPr>
                <w:rFonts w:ascii="Calibri Light" w:hAnsi="Calibri Light"/>
                <w:color w:val="222A35"/>
                <w:sz w:val="20"/>
                <w:szCs w:val="20"/>
              </w:rPr>
              <w:t xml:space="preserve">  Title and </w:t>
            </w:r>
            <w:r w:rsidR="0072552F">
              <w:rPr>
                <w:rFonts w:ascii="Calibri Light" w:hAnsi="Calibri Light"/>
                <w:color w:val="222A35"/>
                <w:sz w:val="20"/>
                <w:szCs w:val="20"/>
              </w:rPr>
              <w:t>Course Code</w:t>
            </w:r>
          </w:p>
        </w:tc>
        <w:tc>
          <w:tcPr>
            <w:tcW w:w="4104" w:type="dxa"/>
            <w:shd w:val="clear" w:color="auto" w:fill="D5DCE4"/>
            <w:tcMar>
              <w:left w:w="43" w:type="dxa"/>
              <w:right w:w="43" w:type="dxa"/>
            </w:tcMar>
            <w:vAlign w:val="center"/>
          </w:tcPr>
          <w:p w14:paraId="21460D6C" w14:textId="77777777" w:rsidR="009F53EE" w:rsidRPr="0072552F" w:rsidRDefault="009F53EE" w:rsidP="009F53EE">
            <w:pPr>
              <w:jc w:val="right"/>
            </w:pPr>
          </w:p>
        </w:tc>
        <w:tc>
          <w:tcPr>
            <w:tcW w:w="1038" w:type="dxa"/>
            <w:tcBorders>
              <w:left w:val="single" w:sz="8" w:space="0" w:color="FFFFFF"/>
              <w:bottom w:val="single" w:sz="4" w:space="0" w:color="222A35" w:themeColor="text2" w:themeShade="80"/>
            </w:tcBorders>
            <w:shd w:val="clear" w:color="auto" w:fill="auto"/>
            <w:tcMar>
              <w:left w:w="43" w:type="dxa"/>
              <w:right w:w="43" w:type="dxa"/>
            </w:tcMar>
            <w:vAlign w:val="center"/>
          </w:tcPr>
          <w:p w14:paraId="177DB0B1" w14:textId="77777777" w:rsidR="009F53EE" w:rsidRPr="00722252" w:rsidRDefault="009F53EE" w:rsidP="009F53EE">
            <w:pPr>
              <w:jc w:val="right"/>
              <w:rPr>
                <w:rFonts w:ascii="Calibri Light" w:hAnsi="Calibri Light"/>
                <w:color w:val="222A35"/>
                <w:sz w:val="20"/>
                <w:szCs w:val="20"/>
              </w:rPr>
            </w:pPr>
            <w:r w:rsidRPr="00722252">
              <w:rPr>
                <w:rFonts w:ascii="Calibri Light" w:hAnsi="Calibri Light"/>
                <w:color w:val="222A35"/>
                <w:sz w:val="20"/>
                <w:szCs w:val="20"/>
              </w:rPr>
              <w:t>Name</w:t>
            </w:r>
            <w:r>
              <w:rPr>
                <w:rFonts w:ascii="Calibri Light" w:hAnsi="Calibri Light"/>
                <w:color w:val="222A35"/>
                <w:sz w:val="20"/>
                <w:szCs w:val="20"/>
              </w:rPr>
              <w:t>, Title</w:t>
            </w:r>
          </w:p>
        </w:tc>
        <w:tc>
          <w:tcPr>
            <w:tcW w:w="5568" w:type="dxa"/>
            <w:gridSpan w:val="3"/>
            <w:shd w:val="clear" w:color="auto" w:fill="D5DCE4"/>
            <w:tcMar>
              <w:left w:w="43" w:type="dxa"/>
              <w:right w:w="43" w:type="dxa"/>
            </w:tcMar>
            <w:vAlign w:val="center"/>
          </w:tcPr>
          <w:p w14:paraId="4BF04294" w14:textId="77777777" w:rsidR="009F53EE" w:rsidRPr="00722252" w:rsidRDefault="009F53EE" w:rsidP="009F53EE">
            <w:pPr>
              <w:jc w:val="right"/>
            </w:pPr>
          </w:p>
        </w:tc>
      </w:tr>
      <w:tr w:rsidR="009F53EE" w:rsidRPr="00722252" w14:paraId="2475FF8C" w14:textId="77777777" w:rsidTr="009F53EE">
        <w:trPr>
          <w:trHeight w:val="364"/>
          <w:tblCellSpacing w:w="36" w:type="dxa"/>
        </w:trPr>
        <w:tc>
          <w:tcPr>
            <w:tcW w:w="1680" w:type="dxa"/>
            <w:tcBorders>
              <w:left w:val="single" w:sz="8" w:space="0" w:color="FFFFFF"/>
              <w:bottom w:val="single" w:sz="4" w:space="0" w:color="222A35" w:themeColor="text2" w:themeShade="80"/>
            </w:tcBorders>
            <w:shd w:val="clear" w:color="auto" w:fill="auto"/>
            <w:tcMar>
              <w:left w:w="43" w:type="dxa"/>
              <w:right w:w="43" w:type="dxa"/>
            </w:tcMar>
            <w:vAlign w:val="center"/>
          </w:tcPr>
          <w:p w14:paraId="67C12EED" w14:textId="77777777" w:rsidR="009F53EE" w:rsidRPr="00722252" w:rsidRDefault="009F53EE" w:rsidP="009F53EE">
            <w:pPr>
              <w:jc w:val="right"/>
              <w:rPr>
                <w:rFonts w:ascii="Calibri Light" w:hAnsi="Calibri Light"/>
                <w:color w:val="222A35"/>
                <w:sz w:val="20"/>
                <w:szCs w:val="20"/>
              </w:rPr>
            </w:pPr>
            <w:r>
              <w:rPr>
                <w:rFonts w:ascii="Calibri Light" w:hAnsi="Calibri Light"/>
                <w:color w:val="222A35"/>
                <w:sz w:val="20"/>
                <w:szCs w:val="20"/>
              </w:rPr>
              <w:t>Provider</w:t>
            </w:r>
          </w:p>
        </w:tc>
        <w:tc>
          <w:tcPr>
            <w:tcW w:w="4104" w:type="dxa"/>
            <w:shd w:val="clear" w:color="auto" w:fill="D5DCE4"/>
            <w:tcMar>
              <w:left w:w="43" w:type="dxa"/>
              <w:right w:w="43" w:type="dxa"/>
            </w:tcMar>
            <w:vAlign w:val="center"/>
          </w:tcPr>
          <w:p w14:paraId="79323799" w14:textId="77777777" w:rsidR="009F53EE" w:rsidRPr="00722252" w:rsidRDefault="009F53EE" w:rsidP="009F53EE">
            <w:pPr>
              <w:jc w:val="right"/>
            </w:pPr>
          </w:p>
        </w:tc>
        <w:tc>
          <w:tcPr>
            <w:tcW w:w="1038" w:type="dxa"/>
            <w:tcBorders>
              <w:left w:val="single" w:sz="8" w:space="0" w:color="FFFFFF"/>
              <w:bottom w:val="single" w:sz="4" w:space="0" w:color="222A35" w:themeColor="text2" w:themeShade="80"/>
            </w:tcBorders>
            <w:shd w:val="clear" w:color="auto" w:fill="auto"/>
            <w:tcMar>
              <w:left w:w="43" w:type="dxa"/>
              <w:right w:w="43" w:type="dxa"/>
            </w:tcMar>
            <w:vAlign w:val="center"/>
          </w:tcPr>
          <w:p w14:paraId="168BF24E" w14:textId="77777777" w:rsidR="009F53EE" w:rsidRPr="00722252" w:rsidRDefault="009F53EE" w:rsidP="009F53EE">
            <w:pPr>
              <w:jc w:val="right"/>
              <w:rPr>
                <w:rFonts w:ascii="Calibri Light" w:hAnsi="Calibri Light"/>
                <w:color w:val="222A35"/>
                <w:sz w:val="20"/>
                <w:szCs w:val="20"/>
              </w:rPr>
            </w:pPr>
            <w:r w:rsidRPr="00722252">
              <w:rPr>
                <w:rFonts w:ascii="Calibri Light" w:hAnsi="Calibri Light"/>
                <w:color w:val="222A35"/>
                <w:sz w:val="20"/>
                <w:szCs w:val="20"/>
              </w:rPr>
              <w:t>Name</w:t>
            </w:r>
            <w:r>
              <w:rPr>
                <w:rFonts w:ascii="Calibri Light" w:hAnsi="Calibri Light"/>
                <w:color w:val="222A35"/>
                <w:sz w:val="20"/>
                <w:szCs w:val="20"/>
              </w:rPr>
              <w:t>, Title</w:t>
            </w:r>
          </w:p>
        </w:tc>
        <w:tc>
          <w:tcPr>
            <w:tcW w:w="5568" w:type="dxa"/>
            <w:gridSpan w:val="3"/>
            <w:shd w:val="clear" w:color="auto" w:fill="D5DCE4"/>
            <w:tcMar>
              <w:left w:w="43" w:type="dxa"/>
              <w:right w:w="43" w:type="dxa"/>
            </w:tcMar>
            <w:vAlign w:val="center"/>
          </w:tcPr>
          <w:p w14:paraId="11DB486C" w14:textId="77777777" w:rsidR="009F53EE" w:rsidRPr="00722252" w:rsidRDefault="009F53EE" w:rsidP="009F53EE">
            <w:pPr>
              <w:jc w:val="right"/>
            </w:pPr>
          </w:p>
        </w:tc>
      </w:tr>
      <w:tr w:rsidR="009F53EE" w:rsidRPr="00722252" w14:paraId="1919E300" w14:textId="77777777" w:rsidTr="006C530D">
        <w:trPr>
          <w:trHeight w:val="357"/>
          <w:tblCellSpacing w:w="36" w:type="dxa"/>
        </w:trPr>
        <w:tc>
          <w:tcPr>
            <w:tcW w:w="1680" w:type="dxa"/>
            <w:tcBorders>
              <w:top w:val="single" w:sz="4" w:space="0" w:color="FFFFFF"/>
              <w:left w:val="single" w:sz="8" w:space="0" w:color="FFFFFF"/>
              <w:bottom w:val="single" w:sz="4" w:space="0" w:color="FFFFFF"/>
            </w:tcBorders>
            <w:shd w:val="clear" w:color="auto" w:fill="auto"/>
            <w:tcMar>
              <w:left w:w="43" w:type="dxa"/>
              <w:right w:w="43" w:type="dxa"/>
            </w:tcMar>
            <w:vAlign w:val="center"/>
          </w:tcPr>
          <w:p w14:paraId="5DD96D0F" w14:textId="09E614C0" w:rsidR="009F53EE" w:rsidRPr="00722252" w:rsidRDefault="000A795B" w:rsidP="009F53EE">
            <w:pPr>
              <w:jc w:val="right"/>
              <w:rPr>
                <w:rFonts w:ascii="Calibri Light" w:hAnsi="Calibri Light"/>
                <w:color w:val="222A35"/>
                <w:sz w:val="20"/>
                <w:szCs w:val="20"/>
              </w:rPr>
            </w:pPr>
            <w:r>
              <w:rPr>
                <w:rFonts w:ascii="Calibri Light" w:hAnsi="Calibri Light"/>
                <w:color w:val="222A35"/>
                <w:sz w:val="20"/>
                <w:szCs w:val="20"/>
              </w:rPr>
              <w:t>Is this a repeated Submission?</w:t>
            </w:r>
          </w:p>
        </w:tc>
        <w:tc>
          <w:tcPr>
            <w:tcW w:w="4104" w:type="dxa"/>
            <w:shd w:val="clear" w:color="auto" w:fill="D5DCE4" w:themeFill="text2" w:themeFillTint="33"/>
            <w:tcMar>
              <w:left w:w="43" w:type="dxa"/>
              <w:right w:w="43" w:type="dxa"/>
            </w:tcMar>
            <w:vAlign w:val="center"/>
          </w:tcPr>
          <w:p w14:paraId="7939B20F" w14:textId="628C476B" w:rsidR="009F53EE" w:rsidRPr="00722252" w:rsidRDefault="009F53EE" w:rsidP="009F53EE">
            <w:pPr>
              <w:jc w:val="right"/>
            </w:pPr>
          </w:p>
        </w:tc>
        <w:tc>
          <w:tcPr>
            <w:tcW w:w="1038" w:type="dxa"/>
            <w:tcBorders>
              <w:left w:val="single" w:sz="8" w:space="0" w:color="FFFFFF"/>
              <w:bottom w:val="single" w:sz="4" w:space="0" w:color="44546A"/>
            </w:tcBorders>
            <w:shd w:val="clear" w:color="auto" w:fill="auto"/>
            <w:tcMar>
              <w:left w:w="43" w:type="dxa"/>
              <w:right w:w="43" w:type="dxa"/>
            </w:tcMar>
            <w:vAlign w:val="center"/>
          </w:tcPr>
          <w:p w14:paraId="3570F2F2" w14:textId="77777777" w:rsidR="009F53EE" w:rsidRPr="00722252" w:rsidRDefault="009F53EE" w:rsidP="009F53EE">
            <w:pPr>
              <w:jc w:val="right"/>
              <w:rPr>
                <w:rFonts w:ascii="Calibri Light" w:hAnsi="Calibri Light"/>
                <w:color w:val="222A35"/>
                <w:sz w:val="20"/>
                <w:szCs w:val="20"/>
              </w:rPr>
            </w:pPr>
            <w:r>
              <w:rPr>
                <w:rFonts w:ascii="Calibri Light" w:hAnsi="Calibri Light"/>
                <w:color w:val="222A35"/>
                <w:sz w:val="20"/>
                <w:szCs w:val="20"/>
              </w:rPr>
              <w:t>District</w:t>
            </w:r>
          </w:p>
        </w:tc>
        <w:tc>
          <w:tcPr>
            <w:tcW w:w="3532" w:type="dxa"/>
            <w:shd w:val="clear" w:color="auto" w:fill="D5DCE4"/>
            <w:tcMar>
              <w:left w:w="43" w:type="dxa"/>
              <w:right w:w="43" w:type="dxa"/>
            </w:tcMar>
            <w:vAlign w:val="center"/>
          </w:tcPr>
          <w:p w14:paraId="4924ED61" w14:textId="77777777" w:rsidR="009F53EE" w:rsidRPr="00722252" w:rsidRDefault="009F53EE" w:rsidP="009F53EE">
            <w:pPr>
              <w:jc w:val="right"/>
            </w:pPr>
          </w:p>
        </w:tc>
        <w:tc>
          <w:tcPr>
            <w:tcW w:w="630" w:type="dxa"/>
            <w:tcBorders>
              <w:bottom w:val="single" w:sz="4" w:space="0" w:color="44546A"/>
            </w:tcBorders>
            <w:shd w:val="clear" w:color="auto" w:fill="auto"/>
            <w:tcMar>
              <w:right w:w="29" w:type="dxa"/>
            </w:tcMar>
            <w:vAlign w:val="center"/>
          </w:tcPr>
          <w:p w14:paraId="28B3764F" w14:textId="77777777" w:rsidR="009F53EE" w:rsidRPr="00722252" w:rsidRDefault="009F53EE" w:rsidP="009F53EE">
            <w:pPr>
              <w:jc w:val="right"/>
            </w:pPr>
            <w:r w:rsidRPr="00722252">
              <w:rPr>
                <w:rFonts w:ascii="Calibri Light" w:hAnsi="Calibri Light"/>
                <w:color w:val="222A35"/>
                <w:sz w:val="20"/>
                <w:szCs w:val="20"/>
              </w:rPr>
              <w:t>Date</w:t>
            </w:r>
          </w:p>
        </w:tc>
        <w:tc>
          <w:tcPr>
            <w:tcW w:w="1262" w:type="dxa"/>
            <w:shd w:val="clear" w:color="auto" w:fill="D5DCE4"/>
            <w:vAlign w:val="center"/>
          </w:tcPr>
          <w:p w14:paraId="07CE86E6" w14:textId="77777777" w:rsidR="009F53EE" w:rsidRPr="00722252" w:rsidRDefault="009F53EE" w:rsidP="009F53EE">
            <w:pPr>
              <w:jc w:val="right"/>
            </w:pPr>
          </w:p>
        </w:tc>
      </w:tr>
    </w:tbl>
    <w:p w14:paraId="78064607" w14:textId="77777777" w:rsidR="004E637B" w:rsidRPr="00E46C73" w:rsidRDefault="004E637B" w:rsidP="00A24D1E">
      <w:pPr>
        <w:tabs>
          <w:tab w:val="right" w:pos="2070"/>
          <w:tab w:val="left" w:pos="2250"/>
        </w:tabs>
        <w:spacing w:before="120"/>
        <w:ind w:left="2246" w:hanging="2246"/>
        <w:rPr>
          <w:rFonts w:ascii="Georgia" w:hAnsi="Georgia"/>
        </w:rPr>
      </w:pPr>
      <w:r>
        <w:rPr>
          <w:rFonts w:ascii="Georgia" w:hAnsi="Georgia"/>
          <w:b/>
          <w:color w:val="222A35"/>
        </w:rPr>
        <w:tab/>
      </w:r>
      <w:r w:rsidRPr="00722252">
        <w:rPr>
          <w:rFonts w:ascii="Georgia" w:hAnsi="Georgia"/>
          <w:b/>
          <w:color w:val="222A35"/>
        </w:rPr>
        <w:t>DIRECTIONS:</w:t>
      </w:r>
      <w:r>
        <w:rPr>
          <w:rFonts w:ascii="Georgia" w:hAnsi="Georgia"/>
          <w:color w:val="222A35"/>
        </w:rPr>
        <w:tab/>
      </w:r>
      <w:r w:rsidRPr="00845234">
        <w:rPr>
          <w:rFonts w:ascii="Georgia" w:hAnsi="Georgia"/>
          <w:sz w:val="22"/>
          <w:szCs w:val="22"/>
        </w:rPr>
        <w:t>Rate each item based on extent to which the item meets the criteria.</w:t>
      </w:r>
      <w:r>
        <w:rPr>
          <w:rFonts w:ascii="Georgia" w:hAnsi="Georgia"/>
          <w:sz w:val="22"/>
          <w:szCs w:val="22"/>
        </w:rPr>
        <w:t xml:space="preserve"> Please note a justification must be provided for each indicator.</w:t>
      </w:r>
    </w:p>
    <w:p w14:paraId="23B968B1" w14:textId="77777777" w:rsidR="004E637B" w:rsidRDefault="004E637B" w:rsidP="004E637B">
      <w:pPr>
        <w:tabs>
          <w:tab w:val="left" w:pos="2250"/>
        </w:tabs>
        <w:spacing w:before="240" w:line="276" w:lineRule="auto"/>
        <w:rPr>
          <w:rFonts w:ascii="Georgia" w:hAnsi="Georgia"/>
          <w:sz w:val="22"/>
          <w:szCs w:val="22"/>
        </w:rPr>
      </w:pPr>
      <w:r w:rsidRPr="00722252">
        <w:rPr>
          <w:rFonts w:ascii="Georgia" w:hAnsi="Georgia"/>
          <w:b/>
          <w:color w:val="222A35"/>
        </w:rPr>
        <w:t>RATING SCALE:</w:t>
      </w:r>
      <w:r>
        <w:rPr>
          <w:rFonts w:ascii="Georgia" w:hAnsi="Georgia"/>
          <w:b/>
          <w:color w:val="222A35"/>
        </w:rPr>
        <w:tab/>
      </w:r>
      <w:r w:rsidRPr="00F85B93">
        <w:rPr>
          <w:rFonts w:ascii="Georgia" w:hAnsi="Georgia"/>
          <w:i/>
          <w:color w:val="222A35"/>
          <w:sz w:val="22"/>
          <w:szCs w:val="22"/>
        </w:rPr>
        <w:t>Meets Criteria</w:t>
      </w:r>
      <w:r w:rsidRPr="00722252">
        <w:rPr>
          <w:rFonts w:ascii="Georgia" w:hAnsi="Georgia"/>
          <w:color w:val="222A35"/>
          <w:sz w:val="22"/>
          <w:szCs w:val="22"/>
        </w:rPr>
        <w:t xml:space="preserve"> </w:t>
      </w:r>
      <w:r w:rsidRPr="00845234">
        <w:rPr>
          <w:rFonts w:ascii="Georgia" w:hAnsi="Georgia"/>
          <w:sz w:val="22"/>
          <w:szCs w:val="22"/>
        </w:rPr>
        <w:t>– no improvement needed</w:t>
      </w:r>
    </w:p>
    <w:p w14:paraId="1AF20261" w14:textId="77777777" w:rsidR="004E637B" w:rsidRDefault="004E637B" w:rsidP="004E637B">
      <w:pPr>
        <w:tabs>
          <w:tab w:val="left" w:pos="2250"/>
        </w:tabs>
        <w:spacing w:line="276" w:lineRule="auto"/>
        <w:ind w:left="1440" w:firstLine="810"/>
        <w:rPr>
          <w:rFonts w:ascii="Georgia" w:hAnsi="Georgia"/>
          <w:sz w:val="22"/>
          <w:szCs w:val="22"/>
        </w:rPr>
      </w:pPr>
      <w:r w:rsidRPr="00F85B93">
        <w:rPr>
          <w:rFonts w:ascii="Georgia" w:hAnsi="Georgia"/>
          <w:i/>
          <w:color w:val="222A35"/>
          <w:sz w:val="22"/>
          <w:szCs w:val="22"/>
        </w:rPr>
        <w:t>Improvement Needed</w:t>
      </w:r>
      <w:r w:rsidRPr="00722252">
        <w:rPr>
          <w:rFonts w:ascii="Georgia" w:hAnsi="Georgia"/>
          <w:color w:val="222A35"/>
          <w:sz w:val="22"/>
          <w:szCs w:val="22"/>
        </w:rPr>
        <w:t xml:space="preserve"> </w:t>
      </w:r>
      <w:r w:rsidRPr="00845234">
        <w:rPr>
          <w:rFonts w:ascii="Georgia" w:hAnsi="Georgia"/>
          <w:sz w:val="22"/>
          <w:szCs w:val="22"/>
        </w:rPr>
        <w:t>– specific improvement needed to meet the criteria</w:t>
      </w:r>
    </w:p>
    <w:p w14:paraId="5151FFEE" w14:textId="046F6242" w:rsidR="004E637B" w:rsidRDefault="004E637B" w:rsidP="004E637B">
      <w:pPr>
        <w:tabs>
          <w:tab w:val="left" w:pos="2250"/>
        </w:tabs>
        <w:spacing w:line="276" w:lineRule="auto"/>
        <w:ind w:left="1440" w:firstLine="810"/>
        <w:rPr>
          <w:rFonts w:ascii="Georgia" w:hAnsi="Georgia"/>
          <w:sz w:val="22"/>
          <w:szCs w:val="22"/>
        </w:rPr>
      </w:pPr>
      <w:r w:rsidRPr="00F85B93">
        <w:rPr>
          <w:rFonts w:ascii="Georgia" w:hAnsi="Georgia"/>
          <w:i/>
          <w:color w:val="222A35"/>
          <w:sz w:val="22"/>
          <w:szCs w:val="22"/>
        </w:rPr>
        <w:t>Absent</w:t>
      </w:r>
      <w:r w:rsidRPr="00845234">
        <w:rPr>
          <w:rFonts w:ascii="Georgia" w:hAnsi="Georgia"/>
          <w:sz w:val="22"/>
          <w:szCs w:val="22"/>
        </w:rPr>
        <w:t xml:space="preserve"> – component is missing</w:t>
      </w:r>
    </w:p>
    <w:p w14:paraId="40193294" w14:textId="77777777" w:rsidR="00CB08DA" w:rsidRDefault="00CB08DA" w:rsidP="004E637B">
      <w:pPr>
        <w:tabs>
          <w:tab w:val="left" w:pos="2250"/>
        </w:tabs>
        <w:spacing w:line="276" w:lineRule="auto"/>
        <w:ind w:left="1440" w:firstLine="810"/>
        <w:rPr>
          <w:rFonts w:ascii="Georgia" w:hAnsi="Georgia"/>
          <w:sz w:val="22"/>
          <w:szCs w:val="22"/>
        </w:rPr>
      </w:pPr>
    </w:p>
    <w:p w14:paraId="78058E1D" w14:textId="77777777" w:rsidR="004E637B" w:rsidRPr="00722252" w:rsidRDefault="004E637B" w:rsidP="00997F93">
      <w:pPr>
        <w:rPr>
          <w:rFonts w:ascii="Times New Roman" w:hAnsi="Times New Roman"/>
          <w:b/>
          <w:color w:val="222A35"/>
          <w:sz w:val="28"/>
          <w:szCs w:val="28"/>
        </w:rPr>
      </w:pPr>
      <w:r>
        <w:rPr>
          <w:noProof/>
        </w:rPr>
        <mc:AlternateContent>
          <mc:Choice Requires="wps">
            <w:drawing>
              <wp:anchor distT="4294967295" distB="4294967295" distL="114300" distR="114300" simplePos="0" relativeHeight="251694080" behindDoc="0" locked="0" layoutInCell="1" allowOverlap="1" wp14:anchorId="6ABC5D45" wp14:editId="57531182">
                <wp:simplePos x="0" y="0"/>
                <wp:positionH relativeFrom="column">
                  <wp:posOffset>775335</wp:posOffset>
                </wp:positionH>
                <wp:positionV relativeFrom="paragraph">
                  <wp:posOffset>162559</wp:posOffset>
                </wp:positionV>
                <wp:extent cx="7391400" cy="0"/>
                <wp:effectExtent l="0" t="0" r="25400"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91400" cy="0"/>
                        </a:xfrm>
                        <a:prstGeom prst="line">
                          <a:avLst/>
                        </a:prstGeom>
                        <a:noFill/>
                        <a:ln w="19050" cap="flat" cmpd="sng" algn="ctr">
                          <a:solidFill>
                            <a:srgbClr val="44546A">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76D709" id="Straight Connector 11"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05pt,12.8pt" to="643.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" strokecolor="#333f50" strokeweight="1.5pt">
                <v:stroke joinstyle="miter"/>
                <o:lock v:ext="edit" shapetype="f"/>
              </v:line>
            </w:pict>
          </mc:Fallback>
        </mc:AlternateContent>
      </w:r>
      <w:r w:rsidRPr="00722252">
        <w:rPr>
          <w:rFonts w:ascii="Times New Roman" w:hAnsi="Times New Roman"/>
          <w:b/>
          <w:color w:val="222A35"/>
          <w:sz w:val="28"/>
          <w:szCs w:val="28"/>
        </w:rPr>
        <w:t xml:space="preserve">Section A </w:t>
      </w:r>
    </w:p>
    <w:p w14:paraId="0829D57E" w14:textId="77777777" w:rsidR="004E637B" w:rsidRPr="00722252" w:rsidRDefault="004E637B" w:rsidP="00997F93">
      <w:pPr>
        <w:spacing w:before="120" w:line="276" w:lineRule="auto"/>
        <w:rPr>
          <w:b/>
          <w:color w:val="222A35"/>
          <w:sz w:val="28"/>
          <w:szCs w:val="28"/>
        </w:rPr>
      </w:pPr>
      <w:r w:rsidRPr="00722252">
        <w:rPr>
          <w:rFonts w:ascii="Calibri Light" w:hAnsi="Calibri Light"/>
          <w:b/>
          <w:color w:val="8496B0"/>
          <w:spacing w:val="40"/>
          <w:sz w:val="28"/>
          <w:szCs w:val="28"/>
        </w:rPr>
        <w:t>CONTENT</w:t>
      </w:r>
      <w:r w:rsidRPr="00722252">
        <w:rPr>
          <w:rFonts w:ascii="Calibri Light" w:hAnsi="Calibri Light"/>
          <w:b/>
          <w:color w:val="8496B0"/>
          <w:spacing w:val="40"/>
          <w:sz w:val="28"/>
          <w:szCs w:val="28"/>
        </w:rPr>
        <w:tab/>
      </w:r>
      <w:r w:rsidR="00997F93">
        <w:rPr>
          <w:rFonts w:ascii="Calibri Light" w:hAnsi="Calibri Light"/>
          <w:b/>
          <w:color w:val="8496B0"/>
          <w:spacing w:val="40"/>
          <w:sz w:val="28"/>
          <w:szCs w:val="28"/>
        </w:rPr>
        <w:t xml:space="preserve">  </w:t>
      </w:r>
      <w:r w:rsidRPr="00722252">
        <w:rPr>
          <w:rFonts w:ascii="Georgia" w:hAnsi="Georgia" w:cs="Arial"/>
          <w:color w:val="222A35"/>
          <w:spacing w:val="-3"/>
          <w:sz w:val="22"/>
          <w:szCs w:val="22"/>
        </w:rPr>
        <w:t>The course provides online learners with multiple ways of engaging with learning</w:t>
      </w:r>
      <w:r w:rsidRPr="00722252">
        <w:rPr>
          <w:rFonts w:ascii="Georgia" w:hAnsi="Georgia"/>
          <w:color w:val="222A35"/>
        </w:rPr>
        <w:t xml:space="preserve"> </w:t>
      </w:r>
      <w:r w:rsidRPr="00722252">
        <w:rPr>
          <w:rFonts w:ascii="Georgia" w:hAnsi="Georgia" w:cs="Arial"/>
          <w:color w:val="222A35"/>
          <w:spacing w:val="-3"/>
          <w:sz w:val="22"/>
          <w:szCs w:val="22"/>
        </w:rPr>
        <w:t xml:space="preserve">experiences that promote their mastery of content and are aligned with state or national content </w:t>
      </w:r>
      <w:r w:rsidRPr="00722252">
        <w:rPr>
          <w:rFonts w:ascii="Georgia" w:hAnsi="Georgia" w:cs="Arial"/>
          <w:color w:val="222A35"/>
          <w:spacing w:val="-7"/>
          <w:sz w:val="22"/>
          <w:szCs w:val="22"/>
        </w:rPr>
        <w:t>standards.</w:t>
      </w:r>
    </w:p>
    <w:p w14:paraId="47EFE611" w14:textId="77777777" w:rsidR="004E637B" w:rsidRDefault="004E637B" w:rsidP="004E637B"/>
    <w:tbl>
      <w:tblPr>
        <w:tblW w:w="0" w:type="auto"/>
        <w:tblBorders>
          <w:top w:val="single" w:sz="4" w:space="0" w:color="323E4F"/>
          <w:left w:val="single" w:sz="4" w:space="0" w:color="323E4F"/>
          <w:bottom w:val="single" w:sz="4" w:space="0" w:color="323E4F"/>
          <w:right w:val="single" w:sz="4" w:space="0" w:color="323E4F"/>
          <w:insideH w:val="single" w:sz="6" w:space="0" w:color="323E4F"/>
          <w:insideV w:val="single" w:sz="6" w:space="0" w:color="323E4F"/>
        </w:tblBorders>
        <w:tblCellMar>
          <w:top w:w="86" w:type="dxa"/>
          <w:left w:w="115" w:type="dxa"/>
          <w:bottom w:w="86" w:type="dxa"/>
          <w:right w:w="115" w:type="dxa"/>
        </w:tblCellMar>
        <w:tblLook w:val="04A0" w:firstRow="1" w:lastRow="0" w:firstColumn="1" w:lastColumn="0" w:noHBand="0" w:noVBand="1"/>
      </w:tblPr>
      <w:tblGrid>
        <w:gridCol w:w="4135"/>
        <w:gridCol w:w="3870"/>
        <w:gridCol w:w="546"/>
        <w:gridCol w:w="547"/>
        <w:gridCol w:w="547"/>
        <w:gridCol w:w="3305"/>
      </w:tblGrid>
      <w:tr w:rsidR="004E637B" w:rsidRPr="00722252" w14:paraId="58633944" w14:textId="77777777" w:rsidTr="002F33AE">
        <w:trPr>
          <w:cantSplit/>
          <w:trHeight w:val="1029"/>
          <w:tblHeader/>
        </w:trPr>
        <w:tc>
          <w:tcPr>
            <w:tcW w:w="4135" w:type="dxa"/>
            <w:tcBorders>
              <w:right w:val="single" w:sz="4" w:space="0" w:color="FFFFFF" w:themeColor="background1"/>
            </w:tcBorders>
            <w:shd w:val="clear" w:color="auto" w:fill="323E4F"/>
            <w:vAlign w:val="bottom"/>
          </w:tcPr>
          <w:p w14:paraId="5959E2DB" w14:textId="77777777" w:rsidR="004E637B" w:rsidRPr="00944A4B" w:rsidRDefault="004E637B" w:rsidP="00A87727">
            <w:pPr>
              <w:pStyle w:val="ListParagraph"/>
              <w:ind w:left="60"/>
              <w:rPr>
                <w:rFonts w:ascii="Calibri Light" w:hAnsi="Calibri Light"/>
                <w:b/>
                <w:color w:val="FFFFFF"/>
                <w:sz w:val="20"/>
                <w:szCs w:val="20"/>
                <w:lang w:val="en-CA"/>
              </w:rPr>
            </w:pPr>
            <w:r w:rsidRPr="00944A4B">
              <w:rPr>
                <w:rFonts w:ascii="Calibri Light" w:hAnsi="Calibri Light"/>
                <w:b/>
                <w:color w:val="FFFFFF"/>
                <w:sz w:val="20"/>
                <w:szCs w:val="20"/>
              </w:rPr>
              <w:t>To what extent does the course meet the criteria in this area?</w:t>
            </w:r>
          </w:p>
        </w:tc>
        <w:tc>
          <w:tcPr>
            <w:tcW w:w="3870" w:type="dxa"/>
            <w:tcBorders>
              <w:left w:val="single" w:sz="4" w:space="0" w:color="FFFFFF" w:themeColor="background1"/>
              <w:right w:val="single" w:sz="4" w:space="0" w:color="FFFFFF" w:themeColor="background1"/>
            </w:tcBorders>
            <w:shd w:val="clear" w:color="auto" w:fill="323E4F"/>
            <w:vAlign w:val="bottom"/>
          </w:tcPr>
          <w:p w14:paraId="6860CCBD" w14:textId="77777777" w:rsidR="004E637B" w:rsidRPr="00944A4B" w:rsidRDefault="004E637B" w:rsidP="00A87727">
            <w:pPr>
              <w:rPr>
                <w:rFonts w:ascii="Calibri Light" w:hAnsi="Calibri Light" w:cs="Garamond"/>
                <w:b/>
                <w:color w:val="FFFFFF"/>
                <w:sz w:val="20"/>
                <w:szCs w:val="20"/>
              </w:rPr>
            </w:pPr>
            <w:r w:rsidRPr="00944A4B">
              <w:rPr>
                <w:rFonts w:ascii="Calibri Light" w:hAnsi="Calibri Light" w:cs="Garamond Italic"/>
                <w:b/>
                <w:color w:val="FFFFFF"/>
                <w:w w:val="109"/>
                <w:sz w:val="20"/>
                <w:szCs w:val="20"/>
              </w:rPr>
              <w:t>Reviewer Considerations</w:t>
            </w:r>
          </w:p>
        </w:tc>
        <w:tc>
          <w:tcPr>
            <w:tcW w:w="546" w:type="dxa"/>
            <w:tcBorders>
              <w:left w:val="single" w:sz="4" w:space="0" w:color="FFFFFF" w:themeColor="background1"/>
              <w:right w:val="single" w:sz="4" w:space="0" w:color="FFFFFF" w:themeColor="background1"/>
            </w:tcBorders>
            <w:shd w:val="clear" w:color="auto" w:fill="323E4F"/>
            <w:tcMar>
              <w:top w:w="43" w:type="dxa"/>
              <w:left w:w="43" w:type="dxa"/>
              <w:right w:w="43" w:type="dxa"/>
            </w:tcMar>
            <w:textDirection w:val="btLr"/>
          </w:tcPr>
          <w:p w14:paraId="649B5F0D" w14:textId="77777777" w:rsidR="004E637B" w:rsidRPr="00944A4B" w:rsidRDefault="004E637B" w:rsidP="00454A01">
            <w:pPr>
              <w:spacing w:before="120"/>
              <w:ind w:right="115"/>
              <w:rPr>
                <w:rFonts w:ascii="Calibri Light" w:hAnsi="Calibri Light"/>
                <w:b/>
                <w:color w:val="FFFFFF"/>
                <w:sz w:val="15"/>
                <w:szCs w:val="15"/>
              </w:rPr>
            </w:pPr>
            <w:r w:rsidRPr="00944A4B">
              <w:rPr>
                <w:rFonts w:ascii="Calibri Light" w:hAnsi="Calibri Light"/>
                <w:b/>
                <w:color w:val="FFFFFF"/>
                <w:sz w:val="15"/>
                <w:szCs w:val="15"/>
              </w:rPr>
              <w:t>Meets Criteria</w:t>
            </w:r>
          </w:p>
        </w:tc>
        <w:tc>
          <w:tcPr>
            <w:tcW w:w="547" w:type="dxa"/>
            <w:tcBorders>
              <w:left w:val="single" w:sz="4" w:space="0" w:color="FFFFFF" w:themeColor="background1"/>
              <w:right w:val="single" w:sz="4" w:space="0" w:color="FFFFFF" w:themeColor="background1"/>
            </w:tcBorders>
            <w:shd w:val="clear" w:color="auto" w:fill="323E4F"/>
            <w:tcMar>
              <w:top w:w="43" w:type="dxa"/>
              <w:left w:w="43" w:type="dxa"/>
              <w:right w:w="43" w:type="dxa"/>
            </w:tcMar>
            <w:textDirection w:val="btLr"/>
          </w:tcPr>
          <w:p w14:paraId="379A613F" w14:textId="77777777" w:rsidR="004E637B" w:rsidRPr="00944A4B" w:rsidRDefault="004E637B" w:rsidP="00454A01">
            <w:pPr>
              <w:pStyle w:val="ListParagraph"/>
              <w:spacing w:before="120" w:line="192" w:lineRule="auto"/>
              <w:ind w:left="0" w:right="115"/>
              <w:rPr>
                <w:rFonts w:ascii="Calibri Light" w:hAnsi="Calibri Light"/>
                <w:b/>
                <w:color w:val="FFFFFF"/>
                <w:sz w:val="15"/>
                <w:szCs w:val="15"/>
              </w:rPr>
            </w:pPr>
            <w:r w:rsidRPr="00944A4B">
              <w:rPr>
                <w:rFonts w:ascii="Calibri Light" w:hAnsi="Calibri Light"/>
                <w:b/>
                <w:color w:val="FFFFFF"/>
                <w:sz w:val="15"/>
                <w:szCs w:val="15"/>
              </w:rPr>
              <w:t>Improvement Needed</w:t>
            </w:r>
          </w:p>
        </w:tc>
        <w:tc>
          <w:tcPr>
            <w:tcW w:w="547" w:type="dxa"/>
            <w:tcBorders>
              <w:left w:val="single" w:sz="4" w:space="0" w:color="FFFFFF" w:themeColor="background1"/>
              <w:right w:val="single" w:sz="4" w:space="0" w:color="FFFFFF" w:themeColor="background1"/>
            </w:tcBorders>
            <w:shd w:val="clear" w:color="auto" w:fill="323E4F"/>
            <w:tcMar>
              <w:top w:w="43" w:type="dxa"/>
              <w:left w:w="43" w:type="dxa"/>
              <w:right w:w="43" w:type="dxa"/>
            </w:tcMar>
            <w:textDirection w:val="btLr"/>
          </w:tcPr>
          <w:p w14:paraId="38917A77" w14:textId="77777777" w:rsidR="004E637B" w:rsidRPr="00944A4B" w:rsidRDefault="004E637B" w:rsidP="00463ED1">
            <w:pPr>
              <w:pStyle w:val="ListParagraph"/>
              <w:spacing w:before="120" w:after="100" w:afterAutospacing="1"/>
              <w:ind w:left="0" w:right="115"/>
              <w:contextualSpacing w:val="0"/>
              <w:rPr>
                <w:rFonts w:ascii="Calibri Light" w:hAnsi="Calibri Light"/>
                <w:b/>
                <w:color w:val="FFFFFF"/>
                <w:sz w:val="15"/>
                <w:szCs w:val="15"/>
              </w:rPr>
            </w:pPr>
            <w:r w:rsidRPr="00944A4B">
              <w:rPr>
                <w:rFonts w:ascii="Calibri Light" w:hAnsi="Calibri Light"/>
                <w:b/>
                <w:color w:val="FFFFFF"/>
                <w:sz w:val="15"/>
                <w:szCs w:val="15"/>
              </w:rPr>
              <w:t>Absent</w:t>
            </w:r>
          </w:p>
        </w:tc>
        <w:tc>
          <w:tcPr>
            <w:tcW w:w="3305" w:type="dxa"/>
            <w:tcBorders>
              <w:left w:val="single" w:sz="4" w:space="0" w:color="FFFFFF" w:themeColor="background1"/>
            </w:tcBorders>
            <w:shd w:val="clear" w:color="auto" w:fill="323E4F"/>
            <w:vAlign w:val="bottom"/>
          </w:tcPr>
          <w:p w14:paraId="4013F322" w14:textId="77777777" w:rsidR="004E637B" w:rsidRPr="00944A4B" w:rsidRDefault="004E637B" w:rsidP="00454A01">
            <w:pPr>
              <w:spacing w:before="120"/>
              <w:ind w:left="70"/>
              <w:rPr>
                <w:rFonts w:ascii="Calibri Light" w:hAnsi="Calibri Light"/>
                <w:b/>
                <w:color w:val="FFFFFF"/>
                <w:sz w:val="20"/>
                <w:szCs w:val="20"/>
              </w:rPr>
            </w:pPr>
            <w:r w:rsidRPr="00944A4B">
              <w:rPr>
                <w:rFonts w:ascii="Calibri Light" w:hAnsi="Calibri Light"/>
                <w:b/>
                <w:color w:val="FFFFFF"/>
                <w:sz w:val="20"/>
                <w:szCs w:val="20"/>
              </w:rPr>
              <w:t>Justification</w:t>
            </w:r>
          </w:p>
        </w:tc>
      </w:tr>
      <w:tr w:rsidR="004E637B" w:rsidRPr="00722252" w14:paraId="0BCB0B3E" w14:textId="77777777" w:rsidTr="00A87727">
        <w:trPr>
          <w:trHeight w:val="288"/>
        </w:trPr>
        <w:tc>
          <w:tcPr>
            <w:tcW w:w="12950" w:type="dxa"/>
            <w:gridSpan w:val="6"/>
            <w:shd w:val="clear" w:color="auto" w:fill="D5DCE4"/>
          </w:tcPr>
          <w:p w14:paraId="7198BE57" w14:textId="77777777" w:rsidR="004E637B" w:rsidRPr="00722252" w:rsidRDefault="004E637B" w:rsidP="004E637B">
            <w:pPr>
              <w:rPr>
                <w:rFonts w:ascii="Georgia" w:hAnsi="Georgia"/>
                <w:color w:val="8496B0"/>
                <w:sz w:val="20"/>
                <w:szCs w:val="20"/>
              </w:rPr>
            </w:pPr>
            <w:r w:rsidRPr="00722252">
              <w:rPr>
                <w:rFonts w:ascii="Calibri Light" w:hAnsi="Calibri Light"/>
                <w:color w:val="222A35"/>
                <w:spacing w:val="36"/>
                <w:sz w:val="20"/>
                <w:szCs w:val="20"/>
                <w:lang w:val="en-CA"/>
              </w:rPr>
              <w:t>ACADEMIC CONTENT STANDARDS AND ASSESSMENTS</w:t>
            </w:r>
          </w:p>
        </w:tc>
      </w:tr>
      <w:tr w:rsidR="004E637B" w:rsidRPr="00722252" w14:paraId="1D66A664" w14:textId="77777777" w:rsidTr="00A87727">
        <w:tc>
          <w:tcPr>
            <w:tcW w:w="4135" w:type="dxa"/>
            <w:shd w:val="clear" w:color="auto" w:fill="auto"/>
          </w:tcPr>
          <w:p w14:paraId="077AF1EA" w14:textId="77777777" w:rsidR="004E637B" w:rsidRPr="00722252" w:rsidRDefault="004E637B" w:rsidP="004E637B">
            <w:pPr>
              <w:pStyle w:val="ListParagraph"/>
              <w:numPr>
                <w:ilvl w:val="0"/>
                <w:numId w:val="19"/>
              </w:numPr>
              <w:spacing w:line="276" w:lineRule="auto"/>
              <w:ind w:left="331" w:hanging="331"/>
              <w:rPr>
                <w:rFonts w:ascii="Georgia" w:hAnsi="Georgia"/>
                <w:color w:val="000000"/>
                <w:sz w:val="22"/>
                <w:szCs w:val="22"/>
                <w:lang w:val="en-CA"/>
              </w:rPr>
            </w:pPr>
            <w:r w:rsidRPr="00722252">
              <w:rPr>
                <w:rFonts w:ascii="Georgia" w:hAnsi="Georgia"/>
                <w:color w:val="000000"/>
                <w:sz w:val="22"/>
                <w:szCs w:val="22"/>
                <w:lang w:val="en-CA"/>
              </w:rPr>
              <w:t>The course goals and objectives are measur</w:t>
            </w:r>
            <w:r w:rsidR="00E559CC">
              <w:rPr>
                <w:rFonts w:ascii="Georgia" w:hAnsi="Georgia"/>
                <w:color w:val="000000"/>
                <w:sz w:val="22"/>
                <w:szCs w:val="22"/>
                <w:lang w:val="en-CA"/>
              </w:rPr>
              <w:t>able and clearly state what the</w:t>
            </w:r>
            <w:r w:rsidRPr="00722252">
              <w:rPr>
                <w:rFonts w:ascii="Georgia" w:hAnsi="Georgia"/>
                <w:color w:val="000000"/>
                <w:sz w:val="22"/>
                <w:szCs w:val="22"/>
                <w:lang w:val="en-CA"/>
              </w:rPr>
              <w:t xml:space="preserve"> participants will know or be able to do at the end of the course.</w:t>
            </w:r>
          </w:p>
        </w:tc>
        <w:tc>
          <w:tcPr>
            <w:tcW w:w="3870" w:type="dxa"/>
            <w:shd w:val="clear" w:color="auto" w:fill="auto"/>
          </w:tcPr>
          <w:p w14:paraId="129F4DD1"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s="Garamond"/>
                <w:color w:val="000000"/>
                <w:sz w:val="22"/>
                <w:szCs w:val="22"/>
              </w:rPr>
              <w:t xml:space="preserve">Objectives are matched to content requirements and to the grade and skill levels of </w:t>
            </w:r>
            <w:r w:rsidRPr="00722252">
              <w:rPr>
                <w:rFonts w:ascii="Georgia" w:hAnsi="Georgia" w:cs="Garamond"/>
                <w:color w:val="000000"/>
                <w:spacing w:val="1"/>
                <w:sz w:val="22"/>
                <w:szCs w:val="22"/>
              </w:rPr>
              <w:t>the intended audience.</w:t>
            </w:r>
            <w:r w:rsidRPr="00722252">
              <w:rPr>
                <w:rFonts w:ascii="Georgia" w:hAnsi="Georgia" w:cs="Garamond"/>
                <w:color w:val="000000"/>
                <w:spacing w:val="1"/>
                <w:sz w:val="22"/>
                <w:szCs w:val="22"/>
              </w:rPr>
              <w:softHyphen/>
            </w:r>
          </w:p>
        </w:tc>
        <w:tc>
          <w:tcPr>
            <w:tcW w:w="546" w:type="dxa"/>
            <w:shd w:val="clear" w:color="auto" w:fill="auto"/>
          </w:tcPr>
          <w:p w14:paraId="0478FA0F"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47" w:type="dxa"/>
            <w:shd w:val="clear" w:color="auto" w:fill="auto"/>
          </w:tcPr>
          <w:p w14:paraId="301DCE98"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47" w:type="dxa"/>
            <w:shd w:val="clear" w:color="auto" w:fill="auto"/>
          </w:tcPr>
          <w:p w14:paraId="028B5917"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3305" w:type="dxa"/>
            <w:shd w:val="clear" w:color="auto" w:fill="auto"/>
          </w:tcPr>
          <w:p w14:paraId="36E57FDA" w14:textId="77777777" w:rsidR="004E637B" w:rsidRPr="00722252" w:rsidRDefault="004E637B" w:rsidP="004E637B">
            <w:pPr>
              <w:spacing w:line="276" w:lineRule="auto"/>
              <w:rPr>
                <w:rFonts w:ascii="Georgia" w:hAnsi="Georgia"/>
                <w:color w:val="000000"/>
                <w:sz w:val="22"/>
                <w:szCs w:val="22"/>
              </w:rPr>
            </w:pPr>
          </w:p>
        </w:tc>
      </w:tr>
      <w:tr w:rsidR="004E637B" w:rsidRPr="00722252" w14:paraId="0D405042" w14:textId="77777777" w:rsidTr="00A87727">
        <w:tc>
          <w:tcPr>
            <w:tcW w:w="4135" w:type="dxa"/>
            <w:shd w:val="clear" w:color="auto" w:fill="auto"/>
          </w:tcPr>
          <w:p w14:paraId="35659731" w14:textId="77777777" w:rsidR="004E637B" w:rsidRPr="000D4782" w:rsidRDefault="004E637B" w:rsidP="003F1875">
            <w:pPr>
              <w:pStyle w:val="ListParagraph"/>
              <w:numPr>
                <w:ilvl w:val="0"/>
                <w:numId w:val="19"/>
              </w:numPr>
              <w:spacing w:line="276" w:lineRule="auto"/>
              <w:ind w:left="337" w:hanging="337"/>
              <w:rPr>
                <w:rFonts w:ascii="Georgia" w:hAnsi="Georgia"/>
                <w:color w:val="000000"/>
                <w:sz w:val="22"/>
                <w:szCs w:val="22"/>
              </w:rPr>
            </w:pPr>
            <w:r w:rsidRPr="00722252">
              <w:rPr>
                <w:rFonts w:ascii="Georgia" w:hAnsi="Georgia"/>
                <w:color w:val="000000"/>
                <w:sz w:val="22"/>
                <w:szCs w:val="22"/>
              </w:rPr>
              <w:t xml:space="preserve">The course content and assignments are aligned with </w:t>
            </w:r>
            <w:r>
              <w:rPr>
                <w:rFonts w:ascii="Georgia" w:hAnsi="Georgia"/>
                <w:color w:val="000000"/>
                <w:sz w:val="22"/>
                <w:szCs w:val="22"/>
              </w:rPr>
              <w:t xml:space="preserve">current </w:t>
            </w:r>
            <w:r w:rsidRPr="00722252">
              <w:rPr>
                <w:rFonts w:ascii="Georgia" w:hAnsi="Georgia"/>
                <w:color w:val="000000"/>
                <w:sz w:val="22"/>
                <w:szCs w:val="22"/>
              </w:rPr>
              <w:t xml:space="preserve">Mississippi </w:t>
            </w:r>
            <w:r>
              <w:rPr>
                <w:rFonts w:ascii="Georgia" w:hAnsi="Georgia"/>
                <w:color w:val="000000"/>
                <w:sz w:val="22"/>
                <w:szCs w:val="22"/>
              </w:rPr>
              <w:t>curriculum framework</w:t>
            </w:r>
            <w:r w:rsidRPr="00722252">
              <w:rPr>
                <w:rFonts w:ascii="Georgia" w:hAnsi="Georgia"/>
                <w:color w:val="000000"/>
                <w:sz w:val="22"/>
                <w:szCs w:val="22"/>
              </w:rPr>
              <w:t xml:space="preserve"> or nationally accepted content standards set for Advanced Placement courses, or other courses whose content is not included in the state standards.</w:t>
            </w:r>
            <w:r>
              <w:rPr>
                <w:rFonts w:ascii="Georgia" w:hAnsi="Georgia"/>
                <w:color w:val="000000"/>
                <w:sz w:val="22"/>
                <w:szCs w:val="22"/>
              </w:rPr>
              <w:t xml:space="preserve"> </w:t>
            </w:r>
            <w:r>
              <w:rPr>
                <w:rFonts w:ascii="Georgia" w:hAnsi="Georgia"/>
                <w:color w:val="000000"/>
                <w:sz w:val="22"/>
                <w:szCs w:val="22"/>
              </w:rPr>
              <w:br/>
            </w:r>
            <w:r w:rsidRPr="000A4984">
              <w:rPr>
                <w:rFonts w:ascii="Georgia" w:hAnsi="Georgia"/>
                <w:i/>
                <w:color w:val="000000"/>
                <w:sz w:val="18"/>
                <w:szCs w:val="18"/>
              </w:rPr>
              <w:t xml:space="preserve">NOTE: In order to properly rate this criterion districts must first complete </w:t>
            </w:r>
            <w:r w:rsidR="003F1875">
              <w:rPr>
                <w:rFonts w:ascii="Georgia" w:hAnsi="Georgia"/>
                <w:i/>
                <w:color w:val="000000"/>
                <w:sz w:val="18"/>
                <w:szCs w:val="18"/>
              </w:rPr>
              <w:t xml:space="preserve">the Online Course Alignment </w:t>
            </w:r>
            <w:r w:rsidRPr="000A4984">
              <w:rPr>
                <w:rFonts w:ascii="Georgia" w:hAnsi="Georgia"/>
                <w:i/>
                <w:color w:val="000000"/>
                <w:sz w:val="18"/>
                <w:szCs w:val="18"/>
              </w:rPr>
              <w:t xml:space="preserve">Crosswalk showing course alignment. The </w:t>
            </w:r>
            <w:r w:rsidR="003F1875">
              <w:rPr>
                <w:rFonts w:ascii="Georgia" w:hAnsi="Georgia"/>
                <w:i/>
                <w:color w:val="000000"/>
                <w:sz w:val="18"/>
                <w:szCs w:val="18"/>
              </w:rPr>
              <w:t xml:space="preserve">Online </w:t>
            </w:r>
            <w:r w:rsidRPr="000A4984">
              <w:rPr>
                <w:rFonts w:ascii="Georgia" w:hAnsi="Georgia"/>
                <w:i/>
                <w:color w:val="000000"/>
                <w:sz w:val="18"/>
                <w:szCs w:val="18"/>
              </w:rPr>
              <w:t xml:space="preserve">Course </w:t>
            </w:r>
            <w:r w:rsidR="003F1875">
              <w:rPr>
                <w:rFonts w:ascii="Georgia" w:hAnsi="Georgia"/>
                <w:i/>
                <w:color w:val="000000"/>
                <w:sz w:val="18"/>
                <w:szCs w:val="18"/>
              </w:rPr>
              <w:t xml:space="preserve">Alignment </w:t>
            </w:r>
            <w:r w:rsidRPr="000A4984">
              <w:rPr>
                <w:rFonts w:ascii="Georgia" w:hAnsi="Georgia"/>
                <w:i/>
                <w:color w:val="000000"/>
                <w:sz w:val="18"/>
                <w:szCs w:val="18"/>
              </w:rPr>
              <w:t xml:space="preserve">Crosswalk template can be found </w:t>
            </w:r>
            <w:r w:rsidR="003F1875">
              <w:rPr>
                <w:rFonts w:ascii="Georgia" w:hAnsi="Georgia"/>
                <w:i/>
                <w:color w:val="000000"/>
                <w:sz w:val="18"/>
                <w:szCs w:val="18"/>
              </w:rPr>
              <w:t>i</w:t>
            </w:r>
            <w:r w:rsidR="00E559CC">
              <w:rPr>
                <w:rFonts w:ascii="Georgia" w:hAnsi="Georgia"/>
                <w:i/>
                <w:color w:val="000000"/>
                <w:sz w:val="18"/>
                <w:szCs w:val="18"/>
              </w:rPr>
              <w:t xml:space="preserve">n </w:t>
            </w:r>
            <w:r w:rsidR="003F1875">
              <w:rPr>
                <w:rFonts w:ascii="Georgia" w:hAnsi="Georgia"/>
                <w:i/>
                <w:color w:val="000000"/>
                <w:sz w:val="18"/>
                <w:szCs w:val="18"/>
              </w:rPr>
              <w:t xml:space="preserve">Part C </w:t>
            </w:r>
            <w:r w:rsidR="00E559CC">
              <w:rPr>
                <w:rFonts w:ascii="Georgia" w:hAnsi="Georgia"/>
                <w:i/>
                <w:color w:val="000000"/>
                <w:sz w:val="18"/>
                <w:szCs w:val="18"/>
              </w:rPr>
              <w:t>of this guidance</w:t>
            </w:r>
            <w:r w:rsidR="009273E0">
              <w:rPr>
                <w:rFonts w:ascii="Georgia" w:hAnsi="Georgia"/>
                <w:i/>
                <w:color w:val="000000"/>
                <w:sz w:val="18"/>
                <w:szCs w:val="18"/>
              </w:rPr>
              <w:t xml:space="preserve"> document</w:t>
            </w:r>
            <w:r w:rsidR="00E559CC">
              <w:rPr>
                <w:rFonts w:ascii="Georgia" w:hAnsi="Georgia"/>
                <w:i/>
                <w:color w:val="000000"/>
                <w:sz w:val="18"/>
                <w:szCs w:val="18"/>
              </w:rPr>
              <w:t>.</w:t>
            </w:r>
            <w:r w:rsidRPr="000A4984">
              <w:rPr>
                <w:rFonts w:ascii="Georgia" w:hAnsi="Georgia"/>
                <w:i/>
                <w:color w:val="000000"/>
                <w:sz w:val="18"/>
                <w:szCs w:val="18"/>
              </w:rPr>
              <w:t xml:space="preserve"> </w:t>
            </w:r>
            <w:r>
              <w:rPr>
                <w:rFonts w:ascii="Georgia" w:hAnsi="Georgia"/>
                <w:i/>
                <w:color w:val="000000"/>
                <w:sz w:val="18"/>
                <w:szCs w:val="18"/>
              </w:rPr>
              <w:t>Districts must submit t</w:t>
            </w:r>
            <w:r w:rsidRPr="000A4984">
              <w:rPr>
                <w:rFonts w:ascii="Georgia" w:hAnsi="Georgia"/>
                <w:i/>
                <w:color w:val="000000"/>
                <w:sz w:val="18"/>
                <w:szCs w:val="18"/>
              </w:rPr>
              <w:t xml:space="preserve">he </w:t>
            </w:r>
            <w:r w:rsidR="003F1875">
              <w:rPr>
                <w:rFonts w:ascii="Georgia" w:hAnsi="Georgia"/>
                <w:i/>
                <w:color w:val="000000"/>
                <w:sz w:val="18"/>
                <w:szCs w:val="18"/>
              </w:rPr>
              <w:t xml:space="preserve">Application Cover and Signed Assurances, the </w:t>
            </w:r>
            <w:r w:rsidR="00E559CC">
              <w:rPr>
                <w:rFonts w:ascii="Georgia" w:hAnsi="Georgia"/>
                <w:i/>
                <w:color w:val="000000"/>
                <w:sz w:val="18"/>
                <w:szCs w:val="18"/>
              </w:rPr>
              <w:t>Online Course Review Rubric,</w:t>
            </w:r>
            <w:r w:rsidR="003F1875">
              <w:rPr>
                <w:rFonts w:ascii="Georgia" w:hAnsi="Georgia"/>
                <w:i/>
                <w:color w:val="000000"/>
                <w:sz w:val="18"/>
                <w:szCs w:val="18"/>
              </w:rPr>
              <w:t xml:space="preserve"> and </w:t>
            </w:r>
            <w:r w:rsidR="00E559CC">
              <w:rPr>
                <w:rFonts w:ascii="Georgia" w:hAnsi="Georgia"/>
                <w:i/>
                <w:color w:val="000000"/>
                <w:sz w:val="18"/>
                <w:szCs w:val="18"/>
              </w:rPr>
              <w:t xml:space="preserve">the </w:t>
            </w:r>
            <w:r w:rsidR="009273E0">
              <w:rPr>
                <w:rFonts w:ascii="Georgia" w:hAnsi="Georgia"/>
                <w:i/>
                <w:color w:val="000000"/>
                <w:sz w:val="18"/>
                <w:szCs w:val="18"/>
              </w:rPr>
              <w:lastRenderedPageBreak/>
              <w:t xml:space="preserve">Online </w:t>
            </w:r>
            <w:r w:rsidRPr="000A4984">
              <w:rPr>
                <w:rFonts w:ascii="Georgia" w:hAnsi="Georgia"/>
                <w:i/>
                <w:color w:val="000000"/>
                <w:sz w:val="18"/>
                <w:szCs w:val="18"/>
              </w:rPr>
              <w:t>Course</w:t>
            </w:r>
            <w:r w:rsidR="009273E0">
              <w:rPr>
                <w:rFonts w:ascii="Georgia" w:hAnsi="Georgia"/>
                <w:i/>
                <w:color w:val="000000"/>
                <w:sz w:val="18"/>
                <w:szCs w:val="18"/>
              </w:rPr>
              <w:t xml:space="preserve"> Alignment</w:t>
            </w:r>
            <w:r w:rsidRPr="000A4984">
              <w:rPr>
                <w:rFonts w:ascii="Georgia" w:hAnsi="Georgia"/>
                <w:i/>
                <w:color w:val="000000"/>
                <w:sz w:val="18"/>
                <w:szCs w:val="18"/>
              </w:rPr>
              <w:t xml:space="preserve"> Crosswalk </w:t>
            </w:r>
            <w:r w:rsidR="009273E0">
              <w:rPr>
                <w:rFonts w:ascii="Georgia" w:hAnsi="Georgia"/>
                <w:i/>
                <w:color w:val="000000"/>
                <w:sz w:val="18"/>
                <w:szCs w:val="18"/>
              </w:rPr>
              <w:t>for the</w:t>
            </w:r>
            <w:r>
              <w:rPr>
                <w:rFonts w:ascii="Georgia" w:hAnsi="Georgia"/>
                <w:i/>
                <w:color w:val="000000"/>
                <w:sz w:val="18"/>
                <w:szCs w:val="18"/>
              </w:rPr>
              <w:t xml:space="preserve"> application to be considered</w:t>
            </w:r>
            <w:r w:rsidRPr="000A4984">
              <w:rPr>
                <w:rFonts w:ascii="Georgia" w:hAnsi="Georgia"/>
                <w:i/>
                <w:color w:val="000000"/>
                <w:sz w:val="18"/>
                <w:szCs w:val="18"/>
              </w:rPr>
              <w:t>.</w:t>
            </w:r>
          </w:p>
          <w:p w14:paraId="060A0CCB" w14:textId="000405F7" w:rsidR="000D4782" w:rsidRPr="00722252" w:rsidRDefault="000D4782" w:rsidP="000D4782">
            <w:pPr>
              <w:pStyle w:val="ListParagraph"/>
              <w:spacing w:line="276" w:lineRule="auto"/>
              <w:ind w:left="337"/>
              <w:rPr>
                <w:rFonts w:ascii="Georgia" w:hAnsi="Georgia"/>
                <w:color w:val="000000"/>
                <w:sz w:val="22"/>
                <w:szCs w:val="22"/>
              </w:rPr>
            </w:pPr>
          </w:p>
        </w:tc>
        <w:tc>
          <w:tcPr>
            <w:tcW w:w="3870" w:type="dxa"/>
            <w:shd w:val="clear" w:color="auto" w:fill="auto"/>
          </w:tcPr>
          <w:p w14:paraId="4A997FA4"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lastRenderedPageBreak/>
              <w:t>Course objectives, student learning outcomes and assignments are listed and align with established content standards and the content and format requirements of required local school system, state or national assessments.</w:t>
            </w:r>
          </w:p>
        </w:tc>
        <w:tc>
          <w:tcPr>
            <w:tcW w:w="546" w:type="dxa"/>
            <w:shd w:val="clear" w:color="auto" w:fill="auto"/>
          </w:tcPr>
          <w:p w14:paraId="7DC2A3BF"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2F10C92E"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3202A7AE" w14:textId="77777777" w:rsidR="004E637B" w:rsidRPr="00722252" w:rsidRDefault="004E637B" w:rsidP="004E637B">
            <w:pPr>
              <w:spacing w:line="276" w:lineRule="auto"/>
              <w:ind w:left="430" w:hanging="360"/>
              <w:rPr>
                <w:rFonts w:ascii="Georgia" w:hAnsi="Georgia"/>
                <w:color w:val="000000"/>
                <w:sz w:val="18"/>
                <w:szCs w:val="18"/>
              </w:rPr>
            </w:pPr>
          </w:p>
        </w:tc>
        <w:tc>
          <w:tcPr>
            <w:tcW w:w="3305" w:type="dxa"/>
            <w:shd w:val="clear" w:color="auto" w:fill="auto"/>
          </w:tcPr>
          <w:p w14:paraId="2AE77A01" w14:textId="77777777" w:rsidR="004E637B" w:rsidRPr="00722252" w:rsidRDefault="004E637B" w:rsidP="004E637B">
            <w:pPr>
              <w:spacing w:line="276" w:lineRule="auto"/>
              <w:rPr>
                <w:rFonts w:ascii="Georgia" w:hAnsi="Georgia"/>
                <w:color w:val="000000"/>
                <w:sz w:val="22"/>
                <w:szCs w:val="22"/>
              </w:rPr>
            </w:pPr>
          </w:p>
        </w:tc>
      </w:tr>
      <w:tr w:rsidR="004E637B" w:rsidRPr="00722252" w14:paraId="1E9E3F0B" w14:textId="77777777" w:rsidTr="00A87727">
        <w:tc>
          <w:tcPr>
            <w:tcW w:w="4135" w:type="dxa"/>
            <w:shd w:val="clear" w:color="auto" w:fill="auto"/>
          </w:tcPr>
          <w:p w14:paraId="7753A9EC" w14:textId="77777777" w:rsidR="004E637B" w:rsidRPr="00722252" w:rsidRDefault="004E637B" w:rsidP="004E637B">
            <w:pPr>
              <w:pStyle w:val="ListParagraph"/>
              <w:numPr>
                <w:ilvl w:val="0"/>
                <w:numId w:val="19"/>
              </w:numPr>
              <w:spacing w:line="276" w:lineRule="auto"/>
              <w:ind w:left="337" w:hanging="337"/>
              <w:rPr>
                <w:rFonts w:ascii="Georgia" w:hAnsi="Georgia"/>
                <w:color w:val="000000"/>
                <w:sz w:val="22"/>
                <w:szCs w:val="22"/>
                <w:lang w:val="en-CA"/>
              </w:rPr>
            </w:pPr>
            <w:r w:rsidRPr="00722252">
              <w:rPr>
                <w:rFonts w:ascii="Georgia" w:hAnsi="Georgia"/>
                <w:color w:val="000000"/>
                <w:sz w:val="22"/>
                <w:szCs w:val="22"/>
                <w:lang w:val="en-CA"/>
              </w:rPr>
              <w:t xml:space="preserve">Course tasks and assessments align with the required local, state and national assessments that are associated with the </w:t>
            </w:r>
            <w:r w:rsidRPr="00722252">
              <w:rPr>
                <w:rFonts w:ascii="Georgia" w:hAnsi="Georgia"/>
                <w:color w:val="000000"/>
                <w:sz w:val="22"/>
                <w:szCs w:val="22"/>
                <w:lang w:val="en-CA"/>
              </w:rPr>
              <w:br/>
              <w:t>course.</w:t>
            </w:r>
          </w:p>
        </w:tc>
        <w:tc>
          <w:tcPr>
            <w:tcW w:w="3870" w:type="dxa"/>
            <w:shd w:val="clear" w:color="auto" w:fill="auto"/>
          </w:tcPr>
          <w:p w14:paraId="5FAABA8B" w14:textId="77777777" w:rsidR="004E637B" w:rsidRPr="00722252" w:rsidRDefault="004E637B" w:rsidP="004E637B">
            <w:pPr>
              <w:spacing w:line="276" w:lineRule="auto"/>
              <w:rPr>
                <w:rFonts w:ascii="Georgia" w:hAnsi="Georgia"/>
                <w:color w:val="000000"/>
                <w:sz w:val="22"/>
                <w:szCs w:val="22"/>
                <w:lang w:val="en-CA"/>
              </w:rPr>
            </w:pPr>
            <w:r w:rsidRPr="00722252">
              <w:rPr>
                <w:rFonts w:ascii="Georgia" w:hAnsi="Georgia"/>
                <w:color w:val="000000"/>
                <w:sz w:val="22"/>
                <w:szCs w:val="22"/>
                <w:lang w:val="en-CA"/>
              </w:rPr>
              <w:t xml:space="preserve">Advanced Placement testing </w:t>
            </w:r>
            <w:r w:rsidR="009273E0">
              <w:rPr>
                <w:rFonts w:ascii="Georgia" w:hAnsi="Georgia"/>
                <w:color w:val="000000"/>
                <w:sz w:val="22"/>
                <w:szCs w:val="22"/>
                <w:lang w:val="en-CA"/>
              </w:rPr>
              <w:t xml:space="preserve">requirements; national </w:t>
            </w:r>
            <w:r w:rsidRPr="00722252">
              <w:rPr>
                <w:rFonts w:ascii="Georgia" w:hAnsi="Georgia"/>
                <w:color w:val="000000"/>
                <w:sz w:val="22"/>
                <w:szCs w:val="22"/>
                <w:lang w:val="en-CA"/>
              </w:rPr>
              <w:t>assessments; state assessments; local school system assessments; technology certification assessments.</w:t>
            </w:r>
          </w:p>
        </w:tc>
        <w:tc>
          <w:tcPr>
            <w:tcW w:w="546" w:type="dxa"/>
            <w:shd w:val="clear" w:color="auto" w:fill="auto"/>
          </w:tcPr>
          <w:p w14:paraId="33C3516B"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6717576D"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0581DD79" w14:textId="77777777" w:rsidR="004E637B" w:rsidRPr="00722252" w:rsidRDefault="004E637B" w:rsidP="004E637B">
            <w:pPr>
              <w:spacing w:line="276" w:lineRule="auto"/>
              <w:ind w:left="430" w:hanging="360"/>
              <w:rPr>
                <w:rFonts w:ascii="Georgia" w:hAnsi="Georgia"/>
                <w:color w:val="000000"/>
                <w:sz w:val="18"/>
                <w:szCs w:val="18"/>
              </w:rPr>
            </w:pPr>
          </w:p>
        </w:tc>
        <w:tc>
          <w:tcPr>
            <w:tcW w:w="3305" w:type="dxa"/>
            <w:shd w:val="clear" w:color="auto" w:fill="auto"/>
          </w:tcPr>
          <w:p w14:paraId="621A1B82" w14:textId="77777777" w:rsidR="004E637B" w:rsidRPr="00722252" w:rsidRDefault="004E637B" w:rsidP="004E637B">
            <w:pPr>
              <w:spacing w:line="276" w:lineRule="auto"/>
              <w:rPr>
                <w:rFonts w:ascii="Georgia" w:hAnsi="Georgia"/>
                <w:color w:val="000000"/>
                <w:sz w:val="22"/>
                <w:szCs w:val="22"/>
              </w:rPr>
            </w:pPr>
          </w:p>
        </w:tc>
      </w:tr>
      <w:tr w:rsidR="004E637B" w:rsidRPr="00722252" w14:paraId="79958E30" w14:textId="77777777" w:rsidTr="00A87727">
        <w:tc>
          <w:tcPr>
            <w:tcW w:w="4135" w:type="dxa"/>
            <w:shd w:val="clear" w:color="auto" w:fill="auto"/>
          </w:tcPr>
          <w:p w14:paraId="37E5434B" w14:textId="77777777" w:rsidR="004E637B" w:rsidRPr="00722252" w:rsidRDefault="004E637B" w:rsidP="004E637B">
            <w:pPr>
              <w:pStyle w:val="ListParagraph"/>
              <w:numPr>
                <w:ilvl w:val="0"/>
                <w:numId w:val="19"/>
              </w:numPr>
              <w:spacing w:line="276" w:lineRule="auto"/>
              <w:ind w:left="337" w:hanging="337"/>
              <w:rPr>
                <w:rFonts w:ascii="Georgia" w:hAnsi="Georgia"/>
                <w:color w:val="000000"/>
                <w:sz w:val="22"/>
                <w:szCs w:val="22"/>
              </w:rPr>
            </w:pPr>
            <w:r w:rsidRPr="00722252">
              <w:rPr>
                <w:rFonts w:ascii="Georgia" w:hAnsi="Georgia"/>
                <w:color w:val="000000"/>
                <w:sz w:val="22"/>
                <w:szCs w:val="22"/>
              </w:rPr>
              <w:t>The course content and assignments are of sufficient rigor, depth and breadth to teach the standards being addressed.</w:t>
            </w:r>
          </w:p>
        </w:tc>
        <w:tc>
          <w:tcPr>
            <w:tcW w:w="3870" w:type="dxa"/>
            <w:shd w:val="clear" w:color="auto" w:fill="auto"/>
          </w:tcPr>
          <w:p w14:paraId="715353DC"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Clear and explicit alignment exists between objectives, assessments, instruc</w:t>
            </w:r>
            <w:r w:rsidR="009273E0">
              <w:rPr>
                <w:rFonts w:ascii="Georgia" w:hAnsi="Georgia"/>
                <w:color w:val="000000"/>
                <w:sz w:val="22"/>
                <w:szCs w:val="22"/>
              </w:rPr>
              <w:t xml:space="preserve">tional strategies, content and </w:t>
            </w:r>
            <w:r w:rsidRPr="00722252">
              <w:rPr>
                <w:rFonts w:ascii="Georgia" w:hAnsi="Georgia"/>
                <w:color w:val="000000"/>
                <w:sz w:val="22"/>
                <w:szCs w:val="22"/>
              </w:rPr>
              <w:t>technology; and the content, activities and assignments provide multiple learning opportunities to master the standards.</w:t>
            </w:r>
          </w:p>
        </w:tc>
        <w:tc>
          <w:tcPr>
            <w:tcW w:w="546" w:type="dxa"/>
            <w:shd w:val="clear" w:color="auto" w:fill="auto"/>
          </w:tcPr>
          <w:p w14:paraId="24C500EE"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34C1746B"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7C9BEB0F" w14:textId="77777777" w:rsidR="004E637B" w:rsidRPr="00722252" w:rsidRDefault="004E637B" w:rsidP="004E637B">
            <w:pPr>
              <w:spacing w:line="276" w:lineRule="auto"/>
              <w:ind w:left="430" w:hanging="360"/>
              <w:rPr>
                <w:rFonts w:ascii="Georgia" w:hAnsi="Georgia"/>
                <w:color w:val="000000"/>
                <w:sz w:val="18"/>
                <w:szCs w:val="18"/>
              </w:rPr>
            </w:pPr>
          </w:p>
        </w:tc>
        <w:tc>
          <w:tcPr>
            <w:tcW w:w="3305" w:type="dxa"/>
            <w:shd w:val="clear" w:color="auto" w:fill="auto"/>
          </w:tcPr>
          <w:p w14:paraId="04959584" w14:textId="77777777" w:rsidR="004E637B" w:rsidRPr="00722252" w:rsidRDefault="004E637B" w:rsidP="004E637B">
            <w:pPr>
              <w:spacing w:line="276" w:lineRule="auto"/>
              <w:rPr>
                <w:rFonts w:ascii="Georgia" w:hAnsi="Georgia"/>
                <w:color w:val="000000"/>
                <w:sz w:val="22"/>
                <w:szCs w:val="22"/>
              </w:rPr>
            </w:pPr>
          </w:p>
        </w:tc>
      </w:tr>
      <w:tr w:rsidR="004E637B" w:rsidRPr="00722252" w14:paraId="247A7469" w14:textId="77777777" w:rsidTr="00A87727">
        <w:tc>
          <w:tcPr>
            <w:tcW w:w="4135" w:type="dxa"/>
            <w:shd w:val="clear" w:color="auto" w:fill="auto"/>
          </w:tcPr>
          <w:p w14:paraId="797CD234" w14:textId="77777777" w:rsidR="004E637B" w:rsidRPr="00722252" w:rsidRDefault="004E637B" w:rsidP="004E637B">
            <w:pPr>
              <w:pStyle w:val="ListParagraph"/>
              <w:numPr>
                <w:ilvl w:val="0"/>
                <w:numId w:val="19"/>
              </w:numPr>
              <w:spacing w:line="276" w:lineRule="auto"/>
              <w:ind w:left="337" w:hanging="337"/>
              <w:rPr>
                <w:rFonts w:ascii="Georgia" w:hAnsi="Georgia"/>
                <w:color w:val="000000"/>
                <w:sz w:val="22"/>
                <w:szCs w:val="22"/>
              </w:rPr>
            </w:pPr>
            <w:r w:rsidRPr="00722252">
              <w:rPr>
                <w:rFonts w:ascii="Georgia" w:hAnsi="Georgia"/>
                <w:color w:val="000000"/>
                <w:sz w:val="22"/>
                <w:szCs w:val="22"/>
              </w:rPr>
              <w:t>Information literacy and communication skills are incorporated and taught as an integral part of the curriculum.</w:t>
            </w:r>
          </w:p>
        </w:tc>
        <w:tc>
          <w:tcPr>
            <w:tcW w:w="3870" w:type="dxa"/>
            <w:shd w:val="clear" w:color="auto" w:fill="auto"/>
          </w:tcPr>
          <w:p w14:paraId="4498FE04"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Promotes student-to-student communication as part of lesson activities; utilizes communication forums such as threaded discussion forums, chats, etc.; information literacy is addressed.</w:t>
            </w:r>
          </w:p>
        </w:tc>
        <w:tc>
          <w:tcPr>
            <w:tcW w:w="546" w:type="dxa"/>
            <w:shd w:val="clear" w:color="auto" w:fill="auto"/>
          </w:tcPr>
          <w:p w14:paraId="3C55B34C"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3ECC4E44"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3EE35082" w14:textId="77777777" w:rsidR="004E637B" w:rsidRPr="00722252" w:rsidRDefault="004E637B" w:rsidP="004E637B">
            <w:pPr>
              <w:spacing w:line="276" w:lineRule="auto"/>
              <w:ind w:left="430" w:hanging="360"/>
              <w:rPr>
                <w:rFonts w:ascii="Georgia" w:hAnsi="Georgia"/>
                <w:color w:val="000000"/>
                <w:sz w:val="18"/>
                <w:szCs w:val="18"/>
              </w:rPr>
            </w:pPr>
          </w:p>
        </w:tc>
        <w:tc>
          <w:tcPr>
            <w:tcW w:w="3305" w:type="dxa"/>
            <w:shd w:val="clear" w:color="auto" w:fill="auto"/>
          </w:tcPr>
          <w:p w14:paraId="319461D8" w14:textId="77777777" w:rsidR="004E637B" w:rsidRPr="00722252" w:rsidRDefault="004E637B" w:rsidP="004E637B">
            <w:pPr>
              <w:spacing w:line="276" w:lineRule="auto"/>
              <w:rPr>
                <w:rFonts w:ascii="Georgia" w:hAnsi="Georgia"/>
                <w:color w:val="000000"/>
                <w:sz w:val="22"/>
                <w:szCs w:val="22"/>
              </w:rPr>
            </w:pPr>
          </w:p>
        </w:tc>
      </w:tr>
      <w:tr w:rsidR="004E637B" w:rsidRPr="00722252" w14:paraId="5A397CD9" w14:textId="77777777" w:rsidTr="00A87727">
        <w:tc>
          <w:tcPr>
            <w:tcW w:w="4135" w:type="dxa"/>
            <w:shd w:val="clear" w:color="auto" w:fill="auto"/>
          </w:tcPr>
          <w:p w14:paraId="08D0AAED" w14:textId="77777777" w:rsidR="004E637B" w:rsidRPr="00722252" w:rsidRDefault="004E637B" w:rsidP="004E637B">
            <w:pPr>
              <w:pStyle w:val="ListParagraph"/>
              <w:numPr>
                <w:ilvl w:val="0"/>
                <w:numId w:val="19"/>
              </w:numPr>
              <w:spacing w:line="276" w:lineRule="auto"/>
              <w:ind w:left="337" w:hanging="337"/>
              <w:rPr>
                <w:rFonts w:ascii="Georgia" w:hAnsi="Georgia"/>
                <w:color w:val="000000"/>
                <w:sz w:val="22"/>
                <w:szCs w:val="22"/>
              </w:rPr>
            </w:pPr>
            <w:r w:rsidRPr="00722252">
              <w:rPr>
                <w:rFonts w:ascii="Georgia" w:hAnsi="Georgia"/>
                <w:color w:val="000000"/>
                <w:sz w:val="22"/>
                <w:szCs w:val="22"/>
              </w:rPr>
              <w:t>Multiple learning resources and materials to increase student success are available to students before the course begins.</w:t>
            </w:r>
          </w:p>
        </w:tc>
        <w:tc>
          <w:tcPr>
            <w:tcW w:w="3870" w:type="dxa"/>
            <w:shd w:val="clear" w:color="auto" w:fill="auto"/>
          </w:tcPr>
          <w:p w14:paraId="483A0437"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 xml:space="preserve">Self-assessments or checklists that assess prerequisite knowledge and skills; orientations, tutorials, activities, policies and procedures to </w:t>
            </w:r>
            <w:r w:rsidRPr="00722252">
              <w:rPr>
                <w:rFonts w:ascii="Georgia" w:hAnsi="Georgia"/>
                <w:color w:val="000000"/>
                <w:sz w:val="22"/>
                <w:szCs w:val="22"/>
              </w:rPr>
              <w:lastRenderedPageBreak/>
              <w:t>help students acquire the prerequisite knowledge and skills.</w:t>
            </w:r>
          </w:p>
        </w:tc>
        <w:tc>
          <w:tcPr>
            <w:tcW w:w="546" w:type="dxa"/>
            <w:shd w:val="clear" w:color="auto" w:fill="auto"/>
          </w:tcPr>
          <w:p w14:paraId="74C07BB5"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1756C4C5"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76C77056" w14:textId="77777777" w:rsidR="004E637B" w:rsidRPr="00722252" w:rsidRDefault="004E637B" w:rsidP="004E637B">
            <w:pPr>
              <w:spacing w:line="276" w:lineRule="auto"/>
              <w:ind w:left="430" w:hanging="360"/>
              <w:rPr>
                <w:rFonts w:ascii="Georgia" w:hAnsi="Georgia"/>
                <w:color w:val="000000"/>
                <w:sz w:val="18"/>
                <w:szCs w:val="18"/>
              </w:rPr>
            </w:pPr>
          </w:p>
        </w:tc>
        <w:tc>
          <w:tcPr>
            <w:tcW w:w="3305" w:type="dxa"/>
            <w:shd w:val="clear" w:color="auto" w:fill="auto"/>
          </w:tcPr>
          <w:p w14:paraId="5C2D8AFA" w14:textId="77777777" w:rsidR="004E637B" w:rsidRPr="00722252" w:rsidRDefault="004E637B" w:rsidP="004E637B">
            <w:pPr>
              <w:spacing w:line="276" w:lineRule="auto"/>
              <w:rPr>
                <w:rFonts w:ascii="Georgia" w:hAnsi="Georgia"/>
                <w:color w:val="000000"/>
                <w:sz w:val="22"/>
                <w:szCs w:val="22"/>
              </w:rPr>
            </w:pPr>
          </w:p>
        </w:tc>
      </w:tr>
      <w:tr w:rsidR="004E637B" w:rsidRPr="00722252" w14:paraId="051599B3" w14:textId="77777777" w:rsidTr="00A87727">
        <w:trPr>
          <w:trHeight w:val="288"/>
        </w:trPr>
        <w:tc>
          <w:tcPr>
            <w:tcW w:w="12950" w:type="dxa"/>
            <w:gridSpan w:val="6"/>
            <w:shd w:val="clear" w:color="auto" w:fill="D5DCE4"/>
          </w:tcPr>
          <w:p w14:paraId="6A777D7A" w14:textId="77777777" w:rsidR="004E637B" w:rsidRPr="00722252" w:rsidRDefault="004E637B" w:rsidP="004E637B">
            <w:pPr>
              <w:ind w:left="337" w:hanging="337"/>
              <w:rPr>
                <w:rFonts w:ascii="Georgia" w:hAnsi="Georgia"/>
                <w:color w:val="000000"/>
                <w:sz w:val="20"/>
                <w:szCs w:val="20"/>
              </w:rPr>
            </w:pPr>
            <w:r w:rsidRPr="00722252">
              <w:rPr>
                <w:rFonts w:ascii="Calibri Light" w:hAnsi="Calibri Light"/>
                <w:color w:val="222A35"/>
                <w:spacing w:val="36"/>
                <w:sz w:val="20"/>
                <w:szCs w:val="20"/>
                <w:lang w:val="en-CA"/>
              </w:rPr>
              <w:t>COURSE OVERVIEW AND INTRODUCTION</w:t>
            </w:r>
          </w:p>
        </w:tc>
      </w:tr>
      <w:tr w:rsidR="004E637B" w:rsidRPr="00722252" w14:paraId="789FEA41" w14:textId="77777777" w:rsidTr="00A87727">
        <w:tc>
          <w:tcPr>
            <w:tcW w:w="4135" w:type="dxa"/>
            <w:shd w:val="clear" w:color="auto" w:fill="auto"/>
          </w:tcPr>
          <w:p w14:paraId="28B61C7B" w14:textId="77777777" w:rsidR="004E637B" w:rsidRPr="00722252" w:rsidRDefault="004E637B" w:rsidP="004E637B">
            <w:pPr>
              <w:pStyle w:val="ListParagraph"/>
              <w:numPr>
                <w:ilvl w:val="0"/>
                <w:numId w:val="19"/>
              </w:numPr>
              <w:spacing w:line="276" w:lineRule="auto"/>
              <w:ind w:left="330" w:hanging="330"/>
              <w:rPr>
                <w:rFonts w:ascii="Georgia" w:hAnsi="Georgia"/>
                <w:color w:val="000000"/>
                <w:sz w:val="22"/>
                <w:szCs w:val="22"/>
              </w:rPr>
            </w:pPr>
            <w:r w:rsidRPr="00722252">
              <w:rPr>
                <w:rFonts w:ascii="Georgia" w:hAnsi="Georgia"/>
                <w:color w:val="000000"/>
                <w:sz w:val="22"/>
                <w:szCs w:val="22"/>
              </w:rPr>
              <w:t>A clear, complete course</w:t>
            </w:r>
            <w:r w:rsidRPr="00722252">
              <w:t xml:space="preserve"> </w:t>
            </w:r>
            <w:r w:rsidRPr="00722252">
              <w:rPr>
                <w:rFonts w:ascii="Georgia" w:hAnsi="Georgia"/>
                <w:color w:val="000000"/>
                <w:sz w:val="22"/>
                <w:szCs w:val="22"/>
              </w:rPr>
              <w:t>overview and syllabus are included in the course.</w:t>
            </w:r>
          </w:p>
        </w:tc>
        <w:tc>
          <w:tcPr>
            <w:tcW w:w="3870" w:type="dxa"/>
            <w:shd w:val="clear" w:color="auto" w:fill="auto"/>
          </w:tcPr>
          <w:p w14:paraId="6D6F53DA" w14:textId="0E0AC04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The syllabus and overview include</w:t>
            </w:r>
            <w:r w:rsidR="00956753">
              <w:rPr>
                <w:rFonts w:ascii="Georgia" w:hAnsi="Georgia"/>
                <w:color w:val="000000"/>
                <w:sz w:val="22"/>
                <w:szCs w:val="22"/>
              </w:rPr>
              <w:t>:</w:t>
            </w:r>
            <w:r w:rsidRPr="00722252">
              <w:rPr>
                <w:rFonts w:ascii="Georgia" w:hAnsi="Georgia"/>
                <w:color w:val="000000"/>
                <w:sz w:val="22"/>
                <w:szCs w:val="22"/>
              </w:rPr>
              <w:t xml:space="preserve"> course objectives and student learning outcomes; assignments; student expectations; time requirements; required materials; the grading policy; </w:t>
            </w:r>
            <w:r>
              <w:rPr>
                <w:rFonts w:ascii="Georgia" w:hAnsi="Georgia"/>
                <w:color w:val="000000"/>
                <w:sz w:val="22"/>
                <w:szCs w:val="22"/>
              </w:rPr>
              <w:t>instructor</w:t>
            </w:r>
            <w:r w:rsidRPr="00722252">
              <w:rPr>
                <w:rFonts w:ascii="Georgia" w:hAnsi="Georgia"/>
                <w:color w:val="000000"/>
                <w:sz w:val="22"/>
                <w:szCs w:val="22"/>
              </w:rPr>
              <w:t xml:space="preserve">-student, </w:t>
            </w:r>
            <w:r>
              <w:rPr>
                <w:rFonts w:ascii="Georgia" w:hAnsi="Georgia"/>
                <w:color w:val="000000"/>
                <w:sz w:val="22"/>
                <w:szCs w:val="22"/>
              </w:rPr>
              <w:t>instructor</w:t>
            </w:r>
            <w:r w:rsidRPr="00722252">
              <w:rPr>
                <w:rFonts w:ascii="Georgia" w:hAnsi="Georgia"/>
                <w:color w:val="000000"/>
                <w:sz w:val="22"/>
                <w:szCs w:val="22"/>
              </w:rPr>
              <w:t>-parent contact policies; the intended audience; and the content scope and sequence. Other important information includes a rationale indicating how this course is related to other courses, the date of original publication and last revision, the instructor availability and response time, and a description of the final product or other activities that are central to the course content.</w:t>
            </w:r>
          </w:p>
        </w:tc>
        <w:tc>
          <w:tcPr>
            <w:tcW w:w="546" w:type="dxa"/>
            <w:shd w:val="clear" w:color="auto" w:fill="auto"/>
          </w:tcPr>
          <w:p w14:paraId="62F0C2BC"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496B9FE8"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40E2598E" w14:textId="77777777" w:rsidR="004E637B" w:rsidRPr="00722252" w:rsidRDefault="004E637B" w:rsidP="004E637B">
            <w:pPr>
              <w:spacing w:line="276" w:lineRule="auto"/>
              <w:ind w:left="430" w:hanging="360"/>
              <w:rPr>
                <w:rFonts w:ascii="Georgia" w:hAnsi="Georgia"/>
                <w:color w:val="000000"/>
                <w:sz w:val="18"/>
                <w:szCs w:val="18"/>
              </w:rPr>
            </w:pPr>
          </w:p>
        </w:tc>
        <w:tc>
          <w:tcPr>
            <w:tcW w:w="3305" w:type="dxa"/>
            <w:shd w:val="clear" w:color="auto" w:fill="auto"/>
          </w:tcPr>
          <w:p w14:paraId="469260FF" w14:textId="77777777" w:rsidR="004E637B" w:rsidRPr="00722252" w:rsidRDefault="004E637B" w:rsidP="004E637B">
            <w:pPr>
              <w:spacing w:line="276" w:lineRule="auto"/>
              <w:rPr>
                <w:rFonts w:ascii="Georgia" w:hAnsi="Georgia"/>
                <w:color w:val="000000"/>
                <w:sz w:val="22"/>
                <w:szCs w:val="22"/>
              </w:rPr>
            </w:pPr>
          </w:p>
        </w:tc>
      </w:tr>
      <w:tr w:rsidR="004E637B" w:rsidRPr="00722252" w14:paraId="41DF098A" w14:textId="77777777" w:rsidTr="00A87727">
        <w:tc>
          <w:tcPr>
            <w:tcW w:w="4135" w:type="dxa"/>
            <w:shd w:val="clear" w:color="auto" w:fill="auto"/>
          </w:tcPr>
          <w:p w14:paraId="29EAB4BA" w14:textId="77777777" w:rsidR="004E637B" w:rsidRPr="00722252" w:rsidRDefault="004E637B" w:rsidP="004E637B">
            <w:pPr>
              <w:pStyle w:val="ListParagraph"/>
              <w:numPr>
                <w:ilvl w:val="0"/>
                <w:numId w:val="19"/>
              </w:numPr>
              <w:spacing w:line="276" w:lineRule="auto"/>
              <w:ind w:left="337" w:hanging="337"/>
              <w:rPr>
                <w:rFonts w:ascii="Georgia" w:hAnsi="Georgia"/>
                <w:color w:val="000000"/>
                <w:sz w:val="22"/>
                <w:szCs w:val="22"/>
              </w:rPr>
            </w:pPr>
            <w:r w:rsidRPr="00722252">
              <w:rPr>
                <w:rFonts w:ascii="Georgia" w:hAnsi="Georgia"/>
                <w:color w:val="000000"/>
                <w:sz w:val="22"/>
                <w:szCs w:val="22"/>
              </w:rPr>
              <w:t>Course requirements are consistent with course goals, are representative of the scope of the course and are clearly stated.</w:t>
            </w:r>
          </w:p>
        </w:tc>
        <w:tc>
          <w:tcPr>
            <w:tcW w:w="3870" w:type="dxa"/>
            <w:shd w:val="clear" w:color="auto" w:fill="auto"/>
          </w:tcPr>
          <w:p w14:paraId="2C2419D0"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 xml:space="preserve">The course requirements include: a timeframe for participation; an approximate time required for individual activities; expectations for </w:t>
            </w:r>
            <w:r w:rsidRPr="00722252">
              <w:rPr>
                <w:rFonts w:ascii="Georgia" w:hAnsi="Georgia"/>
                <w:color w:val="000000"/>
                <w:sz w:val="22"/>
                <w:szCs w:val="22"/>
              </w:rPr>
              <w:lastRenderedPageBreak/>
              <w:t>communications, such as online discussion, synchronous chats and e-mail; activity and other assignment expectations; and survey and/or exam expectations.</w:t>
            </w:r>
          </w:p>
        </w:tc>
        <w:tc>
          <w:tcPr>
            <w:tcW w:w="546" w:type="dxa"/>
            <w:shd w:val="clear" w:color="auto" w:fill="auto"/>
          </w:tcPr>
          <w:p w14:paraId="7FFF1D05"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79094E8F"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7517CCFD" w14:textId="77777777" w:rsidR="004E637B" w:rsidRPr="00722252" w:rsidRDefault="004E637B" w:rsidP="004E637B">
            <w:pPr>
              <w:spacing w:line="276" w:lineRule="auto"/>
              <w:ind w:left="430" w:hanging="360"/>
              <w:rPr>
                <w:rFonts w:ascii="Georgia" w:hAnsi="Georgia"/>
                <w:color w:val="000000"/>
                <w:sz w:val="18"/>
                <w:szCs w:val="18"/>
              </w:rPr>
            </w:pPr>
          </w:p>
        </w:tc>
        <w:tc>
          <w:tcPr>
            <w:tcW w:w="3305" w:type="dxa"/>
            <w:shd w:val="clear" w:color="auto" w:fill="auto"/>
          </w:tcPr>
          <w:p w14:paraId="2D200EA8" w14:textId="77777777" w:rsidR="004E637B" w:rsidRPr="00722252" w:rsidRDefault="004E637B" w:rsidP="004E637B">
            <w:pPr>
              <w:spacing w:line="276" w:lineRule="auto"/>
              <w:rPr>
                <w:rFonts w:ascii="Georgia" w:hAnsi="Georgia"/>
                <w:color w:val="000000"/>
                <w:sz w:val="22"/>
                <w:szCs w:val="22"/>
              </w:rPr>
            </w:pPr>
          </w:p>
        </w:tc>
      </w:tr>
      <w:tr w:rsidR="004E637B" w:rsidRPr="00722252" w14:paraId="1BDA169E" w14:textId="77777777" w:rsidTr="00A87727">
        <w:tc>
          <w:tcPr>
            <w:tcW w:w="4135" w:type="dxa"/>
            <w:shd w:val="clear" w:color="auto" w:fill="auto"/>
          </w:tcPr>
          <w:p w14:paraId="247DCA0D" w14:textId="77777777" w:rsidR="004E637B" w:rsidRPr="00722252" w:rsidRDefault="004E637B" w:rsidP="004E637B">
            <w:pPr>
              <w:pStyle w:val="ListParagraph"/>
              <w:numPr>
                <w:ilvl w:val="0"/>
                <w:numId w:val="19"/>
              </w:numPr>
              <w:spacing w:line="276" w:lineRule="auto"/>
              <w:ind w:left="337" w:hanging="337"/>
              <w:rPr>
                <w:rFonts w:ascii="Georgia" w:hAnsi="Georgia"/>
                <w:color w:val="000000"/>
                <w:sz w:val="22"/>
                <w:szCs w:val="22"/>
              </w:rPr>
            </w:pPr>
            <w:r w:rsidRPr="00722252">
              <w:rPr>
                <w:rFonts w:ascii="Georgia" w:hAnsi="Georgia"/>
                <w:color w:val="000000"/>
                <w:sz w:val="22"/>
                <w:szCs w:val="22"/>
              </w:rPr>
              <w:t xml:space="preserve">Information is provided to students, parents and mentors on how to communicate with the online </w:t>
            </w:r>
            <w:r>
              <w:rPr>
                <w:rFonts w:ascii="Georgia" w:hAnsi="Georgia"/>
                <w:color w:val="000000"/>
                <w:sz w:val="22"/>
                <w:szCs w:val="22"/>
              </w:rPr>
              <w:t>instructor</w:t>
            </w:r>
            <w:r w:rsidRPr="00722252">
              <w:rPr>
                <w:rFonts w:ascii="Georgia" w:hAnsi="Georgia"/>
                <w:color w:val="000000"/>
                <w:sz w:val="22"/>
                <w:szCs w:val="22"/>
              </w:rPr>
              <w:t xml:space="preserve"> and course provider, including information on the process for these communications.</w:t>
            </w:r>
          </w:p>
        </w:tc>
        <w:tc>
          <w:tcPr>
            <w:tcW w:w="3870" w:type="dxa"/>
            <w:shd w:val="clear" w:color="auto" w:fill="auto"/>
          </w:tcPr>
          <w:p w14:paraId="08BD232D"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This could be included in the course materials or in the orientation to the course materials.</w:t>
            </w:r>
          </w:p>
        </w:tc>
        <w:tc>
          <w:tcPr>
            <w:tcW w:w="546" w:type="dxa"/>
            <w:shd w:val="clear" w:color="auto" w:fill="auto"/>
          </w:tcPr>
          <w:p w14:paraId="5AFB2FA4"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715F8C8E"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79A00597" w14:textId="77777777" w:rsidR="004E637B" w:rsidRPr="00722252" w:rsidRDefault="004E637B" w:rsidP="004E637B">
            <w:pPr>
              <w:spacing w:line="276" w:lineRule="auto"/>
              <w:ind w:left="430" w:hanging="360"/>
              <w:rPr>
                <w:rFonts w:ascii="Georgia" w:hAnsi="Georgia"/>
                <w:color w:val="000000"/>
                <w:sz w:val="18"/>
                <w:szCs w:val="18"/>
              </w:rPr>
            </w:pPr>
          </w:p>
        </w:tc>
        <w:tc>
          <w:tcPr>
            <w:tcW w:w="3305" w:type="dxa"/>
            <w:shd w:val="clear" w:color="auto" w:fill="auto"/>
          </w:tcPr>
          <w:p w14:paraId="0B03622D" w14:textId="77777777" w:rsidR="004E637B" w:rsidRPr="00722252" w:rsidRDefault="004E637B" w:rsidP="004E637B">
            <w:pPr>
              <w:spacing w:line="276" w:lineRule="auto"/>
              <w:rPr>
                <w:rFonts w:ascii="Georgia" w:hAnsi="Georgia"/>
                <w:color w:val="000000"/>
                <w:sz w:val="22"/>
                <w:szCs w:val="22"/>
              </w:rPr>
            </w:pPr>
          </w:p>
        </w:tc>
      </w:tr>
      <w:tr w:rsidR="004E637B" w:rsidRPr="00722252" w14:paraId="27CB2CCD" w14:textId="77777777" w:rsidTr="00A87727">
        <w:trPr>
          <w:trHeight w:val="288"/>
        </w:trPr>
        <w:tc>
          <w:tcPr>
            <w:tcW w:w="12950" w:type="dxa"/>
            <w:gridSpan w:val="6"/>
            <w:shd w:val="clear" w:color="auto" w:fill="D5DCE4"/>
          </w:tcPr>
          <w:p w14:paraId="18A25CB4" w14:textId="77777777" w:rsidR="004E637B" w:rsidRPr="00722252" w:rsidRDefault="004E637B" w:rsidP="004E637B">
            <w:pPr>
              <w:ind w:left="337" w:hanging="337"/>
              <w:rPr>
                <w:rFonts w:ascii="Georgia" w:hAnsi="Georgia"/>
                <w:color w:val="000000"/>
                <w:sz w:val="18"/>
                <w:szCs w:val="18"/>
              </w:rPr>
            </w:pPr>
            <w:r w:rsidRPr="00722252">
              <w:rPr>
                <w:rFonts w:ascii="Calibri Light" w:hAnsi="Calibri Light"/>
                <w:color w:val="222A35"/>
                <w:spacing w:val="36"/>
                <w:sz w:val="20"/>
                <w:szCs w:val="20"/>
                <w:lang w:val="en-CA"/>
              </w:rPr>
              <w:t>LEGAL AND ACCEPTABLE USE POLICIES</w:t>
            </w:r>
          </w:p>
        </w:tc>
      </w:tr>
      <w:tr w:rsidR="004E637B" w:rsidRPr="00722252" w14:paraId="4C280791" w14:textId="77777777" w:rsidTr="00A87727">
        <w:tc>
          <w:tcPr>
            <w:tcW w:w="4135" w:type="dxa"/>
            <w:shd w:val="clear" w:color="auto" w:fill="auto"/>
          </w:tcPr>
          <w:p w14:paraId="38826BEC" w14:textId="77777777" w:rsidR="004E637B" w:rsidRPr="00722252" w:rsidRDefault="004E637B" w:rsidP="004E637B">
            <w:pPr>
              <w:pStyle w:val="ListParagraph"/>
              <w:numPr>
                <w:ilvl w:val="0"/>
                <w:numId w:val="19"/>
              </w:numPr>
              <w:spacing w:line="276" w:lineRule="auto"/>
              <w:ind w:left="337" w:hanging="337"/>
              <w:rPr>
                <w:rFonts w:ascii="Georgia" w:hAnsi="Georgia"/>
                <w:color w:val="000000"/>
                <w:sz w:val="22"/>
                <w:szCs w:val="22"/>
              </w:rPr>
            </w:pPr>
            <w:r w:rsidRPr="00722252">
              <w:rPr>
                <w:rFonts w:ascii="Georgia" w:hAnsi="Georgia"/>
                <w:color w:val="000000"/>
                <w:sz w:val="22"/>
                <w:szCs w:val="22"/>
              </w:rPr>
              <w:t>Issues associated with the use of copyrighted materials are addressed.</w:t>
            </w:r>
          </w:p>
        </w:tc>
        <w:tc>
          <w:tcPr>
            <w:tcW w:w="3870" w:type="dxa"/>
            <w:shd w:val="clear" w:color="auto" w:fill="auto"/>
          </w:tcPr>
          <w:p w14:paraId="7E730017"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The course provider guarantees in writing that all course materials that they developed comply with copyright laws.</w:t>
            </w:r>
          </w:p>
        </w:tc>
        <w:tc>
          <w:tcPr>
            <w:tcW w:w="546" w:type="dxa"/>
            <w:shd w:val="clear" w:color="auto" w:fill="auto"/>
          </w:tcPr>
          <w:p w14:paraId="1CD77DE0"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1204B63F" w14:textId="77777777" w:rsidR="004E637B" w:rsidRPr="00722252" w:rsidRDefault="004E637B" w:rsidP="004E637B">
            <w:pPr>
              <w:rPr>
                <w:rFonts w:ascii="Georgia" w:hAnsi="Georgia"/>
                <w:sz w:val="18"/>
                <w:szCs w:val="18"/>
              </w:rPr>
            </w:pPr>
          </w:p>
        </w:tc>
        <w:tc>
          <w:tcPr>
            <w:tcW w:w="547" w:type="dxa"/>
            <w:shd w:val="clear" w:color="auto" w:fill="auto"/>
          </w:tcPr>
          <w:p w14:paraId="59D04762" w14:textId="77777777" w:rsidR="004E637B" w:rsidRPr="00722252" w:rsidRDefault="004E637B" w:rsidP="004E637B">
            <w:pPr>
              <w:rPr>
                <w:rFonts w:ascii="Georgia" w:hAnsi="Georgia"/>
                <w:sz w:val="18"/>
                <w:szCs w:val="18"/>
              </w:rPr>
            </w:pPr>
          </w:p>
        </w:tc>
        <w:tc>
          <w:tcPr>
            <w:tcW w:w="3305" w:type="dxa"/>
            <w:shd w:val="clear" w:color="auto" w:fill="auto"/>
          </w:tcPr>
          <w:p w14:paraId="264F52CB" w14:textId="77777777" w:rsidR="004E637B" w:rsidRPr="00722252" w:rsidRDefault="004E637B" w:rsidP="004E637B">
            <w:pPr>
              <w:spacing w:line="276" w:lineRule="auto"/>
              <w:rPr>
                <w:rFonts w:ascii="Georgia" w:hAnsi="Georgia"/>
                <w:color w:val="000000"/>
                <w:sz w:val="22"/>
                <w:szCs w:val="22"/>
              </w:rPr>
            </w:pPr>
          </w:p>
        </w:tc>
      </w:tr>
      <w:tr w:rsidR="004E637B" w:rsidRPr="00722252" w14:paraId="677E57CF" w14:textId="77777777" w:rsidTr="00A87727">
        <w:tc>
          <w:tcPr>
            <w:tcW w:w="4135" w:type="dxa"/>
            <w:shd w:val="clear" w:color="auto" w:fill="auto"/>
          </w:tcPr>
          <w:p w14:paraId="36B72D01" w14:textId="77777777" w:rsidR="004E637B" w:rsidRPr="00722252" w:rsidRDefault="004E637B" w:rsidP="004E637B">
            <w:pPr>
              <w:pStyle w:val="ListParagraph"/>
              <w:numPr>
                <w:ilvl w:val="0"/>
                <w:numId w:val="19"/>
              </w:numPr>
              <w:spacing w:line="276" w:lineRule="auto"/>
              <w:ind w:left="337" w:hanging="337"/>
              <w:rPr>
                <w:rFonts w:ascii="Georgia" w:hAnsi="Georgia"/>
                <w:color w:val="000000"/>
                <w:sz w:val="22"/>
                <w:szCs w:val="22"/>
              </w:rPr>
            </w:pPr>
            <w:r w:rsidRPr="00722252">
              <w:rPr>
                <w:rFonts w:ascii="Georgia" w:hAnsi="Georgia"/>
                <w:color w:val="000000"/>
                <w:sz w:val="22"/>
                <w:szCs w:val="22"/>
              </w:rPr>
              <w:t>Academic integrity and netiquette (Internet etiquette) expectations regarding lesson activities, discussions, e-mail communications and plagiarism are clearly stated.</w:t>
            </w:r>
          </w:p>
        </w:tc>
        <w:tc>
          <w:tcPr>
            <w:tcW w:w="3870" w:type="dxa"/>
            <w:shd w:val="clear" w:color="auto" w:fill="auto"/>
          </w:tcPr>
          <w:p w14:paraId="2C464559"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The course includes guidelines for students on the use of copyrighted materials, appropriate use of networked resources and academic honesty.</w:t>
            </w:r>
          </w:p>
        </w:tc>
        <w:tc>
          <w:tcPr>
            <w:tcW w:w="546" w:type="dxa"/>
            <w:shd w:val="clear" w:color="auto" w:fill="auto"/>
          </w:tcPr>
          <w:p w14:paraId="1EDF33D6"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73D45DAC"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351A93E2" w14:textId="77777777" w:rsidR="004E637B" w:rsidRPr="00722252" w:rsidRDefault="004E637B" w:rsidP="004E637B">
            <w:pPr>
              <w:spacing w:line="276" w:lineRule="auto"/>
              <w:ind w:left="430" w:hanging="360"/>
              <w:rPr>
                <w:rFonts w:ascii="Georgia" w:hAnsi="Georgia"/>
                <w:color w:val="000000"/>
                <w:sz w:val="18"/>
                <w:szCs w:val="18"/>
              </w:rPr>
            </w:pPr>
          </w:p>
        </w:tc>
        <w:tc>
          <w:tcPr>
            <w:tcW w:w="3305" w:type="dxa"/>
            <w:shd w:val="clear" w:color="auto" w:fill="auto"/>
          </w:tcPr>
          <w:p w14:paraId="57A81D71" w14:textId="77777777" w:rsidR="004E637B" w:rsidRPr="00722252" w:rsidRDefault="004E637B" w:rsidP="004E637B">
            <w:pPr>
              <w:spacing w:line="276" w:lineRule="auto"/>
              <w:rPr>
                <w:rFonts w:ascii="Georgia" w:hAnsi="Georgia"/>
                <w:color w:val="000000"/>
                <w:sz w:val="22"/>
                <w:szCs w:val="22"/>
              </w:rPr>
            </w:pPr>
          </w:p>
        </w:tc>
      </w:tr>
      <w:tr w:rsidR="004E637B" w:rsidRPr="00722252" w14:paraId="75B4EE3C" w14:textId="77777777" w:rsidTr="00A87727">
        <w:trPr>
          <w:trHeight w:val="1142"/>
        </w:trPr>
        <w:tc>
          <w:tcPr>
            <w:tcW w:w="4135" w:type="dxa"/>
            <w:shd w:val="clear" w:color="auto" w:fill="auto"/>
          </w:tcPr>
          <w:p w14:paraId="74FB7F48" w14:textId="77777777" w:rsidR="004E637B" w:rsidRPr="00722252" w:rsidRDefault="004E637B" w:rsidP="004E637B">
            <w:pPr>
              <w:pStyle w:val="ListParagraph"/>
              <w:numPr>
                <w:ilvl w:val="0"/>
                <w:numId w:val="19"/>
              </w:numPr>
              <w:spacing w:line="276" w:lineRule="auto"/>
              <w:ind w:left="337" w:hanging="337"/>
              <w:rPr>
                <w:rFonts w:ascii="Georgia" w:hAnsi="Georgia"/>
                <w:color w:val="000000"/>
                <w:sz w:val="22"/>
                <w:szCs w:val="22"/>
              </w:rPr>
            </w:pPr>
            <w:r w:rsidRPr="00722252">
              <w:rPr>
                <w:rFonts w:ascii="Georgia" w:hAnsi="Georgia"/>
                <w:color w:val="000000"/>
                <w:sz w:val="22"/>
                <w:szCs w:val="22"/>
              </w:rPr>
              <w:lastRenderedPageBreak/>
              <w:t>Privacy policies are clearly stated.</w:t>
            </w:r>
          </w:p>
        </w:tc>
        <w:tc>
          <w:tcPr>
            <w:tcW w:w="3870" w:type="dxa"/>
            <w:shd w:val="clear" w:color="auto" w:fill="auto"/>
          </w:tcPr>
          <w:p w14:paraId="3C8C0E5C" w14:textId="77777777" w:rsidR="004E637B" w:rsidRDefault="004E637B" w:rsidP="004E637B">
            <w:pPr>
              <w:spacing w:line="276" w:lineRule="auto"/>
              <w:rPr>
                <w:rFonts w:ascii="Georgia" w:hAnsi="Georgia"/>
                <w:color w:val="000000"/>
                <w:sz w:val="22"/>
                <w:szCs w:val="22"/>
              </w:rPr>
            </w:pPr>
            <w:r w:rsidRPr="00722252">
              <w:rPr>
                <w:rFonts w:ascii="Georgia" w:hAnsi="Georgia"/>
                <w:color w:val="000000"/>
                <w:sz w:val="22"/>
                <w:szCs w:val="22"/>
              </w:rPr>
              <w:t>This could be included in the course materials or in the orientation to the course materials.</w:t>
            </w:r>
          </w:p>
          <w:p w14:paraId="4B908202" w14:textId="77777777" w:rsidR="00635953" w:rsidRDefault="00635953" w:rsidP="004E637B">
            <w:pPr>
              <w:spacing w:line="276" w:lineRule="auto"/>
              <w:rPr>
                <w:rFonts w:ascii="Georgia" w:hAnsi="Georgia"/>
                <w:color w:val="000000"/>
                <w:sz w:val="22"/>
                <w:szCs w:val="22"/>
              </w:rPr>
            </w:pPr>
          </w:p>
          <w:p w14:paraId="6F4EDA40" w14:textId="640FC1F3" w:rsidR="00635953" w:rsidRPr="00722252" w:rsidRDefault="00635953" w:rsidP="004E637B">
            <w:pPr>
              <w:spacing w:line="276" w:lineRule="auto"/>
              <w:rPr>
                <w:rFonts w:ascii="Georgia" w:hAnsi="Georgia"/>
                <w:color w:val="000000"/>
                <w:sz w:val="22"/>
                <w:szCs w:val="22"/>
              </w:rPr>
            </w:pPr>
          </w:p>
        </w:tc>
        <w:tc>
          <w:tcPr>
            <w:tcW w:w="546" w:type="dxa"/>
            <w:shd w:val="clear" w:color="auto" w:fill="auto"/>
          </w:tcPr>
          <w:p w14:paraId="3F17B512"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0B8A5C11" w14:textId="77777777" w:rsidR="004E637B" w:rsidRPr="00722252" w:rsidRDefault="004E637B" w:rsidP="004E637B">
            <w:pPr>
              <w:spacing w:line="276" w:lineRule="auto"/>
              <w:ind w:left="430" w:hanging="360"/>
              <w:rPr>
                <w:rFonts w:ascii="Georgia" w:hAnsi="Georgia"/>
                <w:color w:val="000000"/>
                <w:sz w:val="18"/>
                <w:szCs w:val="18"/>
              </w:rPr>
            </w:pPr>
          </w:p>
        </w:tc>
        <w:tc>
          <w:tcPr>
            <w:tcW w:w="547" w:type="dxa"/>
            <w:shd w:val="clear" w:color="auto" w:fill="auto"/>
          </w:tcPr>
          <w:p w14:paraId="55FABA90" w14:textId="77777777" w:rsidR="004E637B" w:rsidRPr="00722252" w:rsidRDefault="004E637B" w:rsidP="004E637B">
            <w:pPr>
              <w:spacing w:line="276" w:lineRule="auto"/>
              <w:ind w:left="430" w:hanging="360"/>
              <w:rPr>
                <w:rFonts w:ascii="Georgia" w:hAnsi="Georgia"/>
                <w:color w:val="000000"/>
                <w:sz w:val="18"/>
                <w:szCs w:val="18"/>
              </w:rPr>
            </w:pPr>
          </w:p>
        </w:tc>
        <w:tc>
          <w:tcPr>
            <w:tcW w:w="3305" w:type="dxa"/>
            <w:shd w:val="clear" w:color="auto" w:fill="auto"/>
          </w:tcPr>
          <w:p w14:paraId="0ED3FD9B" w14:textId="77777777" w:rsidR="004E637B" w:rsidRPr="00722252" w:rsidRDefault="004E637B" w:rsidP="004E637B">
            <w:pPr>
              <w:spacing w:line="276" w:lineRule="auto"/>
              <w:rPr>
                <w:rFonts w:ascii="Georgia" w:hAnsi="Georgia"/>
                <w:color w:val="000000"/>
                <w:sz w:val="22"/>
                <w:szCs w:val="22"/>
              </w:rPr>
            </w:pPr>
          </w:p>
        </w:tc>
      </w:tr>
      <w:tr w:rsidR="004E637B" w:rsidRPr="00722252" w14:paraId="44720D8B" w14:textId="77777777" w:rsidTr="00A87727">
        <w:trPr>
          <w:trHeight w:val="288"/>
        </w:trPr>
        <w:tc>
          <w:tcPr>
            <w:tcW w:w="12950" w:type="dxa"/>
            <w:gridSpan w:val="6"/>
            <w:shd w:val="clear" w:color="auto" w:fill="D5DCE4"/>
          </w:tcPr>
          <w:p w14:paraId="39246637" w14:textId="77777777" w:rsidR="004E637B" w:rsidRPr="00722252" w:rsidRDefault="004E637B" w:rsidP="004E637B">
            <w:pPr>
              <w:ind w:left="337" w:hanging="337"/>
              <w:rPr>
                <w:rFonts w:ascii="Georgia" w:hAnsi="Georgia"/>
                <w:color w:val="000000"/>
                <w:sz w:val="22"/>
                <w:szCs w:val="22"/>
              </w:rPr>
            </w:pPr>
            <w:r w:rsidRPr="00722252">
              <w:rPr>
                <w:rFonts w:ascii="Calibri Light" w:hAnsi="Calibri Light"/>
                <w:color w:val="222A35"/>
                <w:spacing w:val="36"/>
                <w:sz w:val="20"/>
                <w:szCs w:val="20"/>
                <w:lang w:val="en-CA"/>
              </w:rPr>
              <w:t>INSTRUCTOR RESOURCES</w:t>
            </w:r>
          </w:p>
        </w:tc>
      </w:tr>
      <w:tr w:rsidR="004E637B" w:rsidRPr="00722252" w14:paraId="3C223A9F" w14:textId="77777777" w:rsidTr="00A87727">
        <w:tc>
          <w:tcPr>
            <w:tcW w:w="4135" w:type="dxa"/>
            <w:shd w:val="clear" w:color="auto" w:fill="auto"/>
          </w:tcPr>
          <w:p w14:paraId="667E64DC" w14:textId="77777777" w:rsidR="004E637B" w:rsidRPr="00722252" w:rsidRDefault="004E637B" w:rsidP="004E637B">
            <w:pPr>
              <w:pStyle w:val="ListParagraph"/>
              <w:numPr>
                <w:ilvl w:val="0"/>
                <w:numId w:val="19"/>
              </w:numPr>
              <w:spacing w:line="276" w:lineRule="auto"/>
              <w:ind w:left="337" w:hanging="337"/>
              <w:rPr>
                <w:rFonts w:ascii="Georgia" w:hAnsi="Georgia"/>
                <w:color w:val="000000"/>
                <w:sz w:val="22"/>
                <w:szCs w:val="22"/>
              </w:rPr>
            </w:pPr>
            <w:r w:rsidRPr="00722252">
              <w:rPr>
                <w:rFonts w:ascii="Georgia" w:hAnsi="Georgia"/>
                <w:color w:val="000000"/>
                <w:sz w:val="22"/>
                <w:szCs w:val="22"/>
              </w:rPr>
              <w:t>Online instructor resources and notes are included.</w:t>
            </w:r>
          </w:p>
        </w:tc>
        <w:tc>
          <w:tcPr>
            <w:tcW w:w="3870" w:type="dxa"/>
            <w:shd w:val="clear" w:color="auto" w:fill="auto"/>
          </w:tcPr>
          <w:p w14:paraId="19F0442F"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Instructor has included: additional guidance for teachers; possible scenarios for course module sequence; suggestions for guiding students on paths; teaching strategies for diverse students; suggestions for fostering student interaction and participation in discussions; additional content materials, such as optional simulated lab materials or activities or extra-credit assignments</w:t>
            </w:r>
            <w:r>
              <w:rPr>
                <w:rFonts w:ascii="Georgia" w:hAnsi="Georgia"/>
                <w:color w:val="000000"/>
                <w:sz w:val="22"/>
                <w:szCs w:val="22"/>
              </w:rPr>
              <w:t>; ideas for sensitivity to back</w:t>
            </w:r>
            <w:r w:rsidRPr="00722252">
              <w:rPr>
                <w:rFonts w:ascii="Georgia" w:hAnsi="Georgia"/>
                <w:color w:val="000000"/>
                <w:sz w:val="22"/>
                <w:szCs w:val="22"/>
              </w:rPr>
              <w:t>ground and student needs; and guidelines for using the learning paths.</w:t>
            </w:r>
          </w:p>
        </w:tc>
        <w:tc>
          <w:tcPr>
            <w:tcW w:w="546" w:type="dxa"/>
            <w:shd w:val="clear" w:color="auto" w:fill="auto"/>
          </w:tcPr>
          <w:p w14:paraId="31748702" w14:textId="77777777" w:rsidR="004E637B" w:rsidRPr="00722252" w:rsidRDefault="004E637B" w:rsidP="004E637B">
            <w:pPr>
              <w:tabs>
                <w:tab w:val="left" w:pos="90"/>
              </w:tabs>
              <w:spacing w:after="120" w:line="276" w:lineRule="auto"/>
              <w:ind w:left="430" w:hanging="360"/>
              <w:rPr>
                <w:rFonts w:ascii="Georgia" w:hAnsi="Georgia"/>
                <w:color w:val="000000"/>
                <w:sz w:val="22"/>
                <w:szCs w:val="22"/>
              </w:rPr>
            </w:pPr>
          </w:p>
        </w:tc>
        <w:tc>
          <w:tcPr>
            <w:tcW w:w="547" w:type="dxa"/>
            <w:shd w:val="clear" w:color="auto" w:fill="auto"/>
          </w:tcPr>
          <w:p w14:paraId="5E6C1996" w14:textId="77777777" w:rsidR="004E637B" w:rsidRPr="00722252" w:rsidRDefault="004E637B" w:rsidP="004E637B">
            <w:pPr>
              <w:spacing w:line="276" w:lineRule="auto"/>
              <w:ind w:left="430" w:hanging="360"/>
              <w:rPr>
                <w:rFonts w:ascii="Georgia" w:hAnsi="Georgia"/>
                <w:color w:val="000000"/>
                <w:sz w:val="22"/>
                <w:szCs w:val="22"/>
              </w:rPr>
            </w:pPr>
          </w:p>
        </w:tc>
        <w:tc>
          <w:tcPr>
            <w:tcW w:w="547" w:type="dxa"/>
            <w:shd w:val="clear" w:color="auto" w:fill="auto"/>
          </w:tcPr>
          <w:p w14:paraId="741E82BB" w14:textId="77777777" w:rsidR="004E637B" w:rsidRPr="00722252" w:rsidRDefault="004E637B" w:rsidP="004E637B">
            <w:pPr>
              <w:spacing w:line="276" w:lineRule="auto"/>
              <w:ind w:left="430" w:hanging="360"/>
              <w:rPr>
                <w:rFonts w:ascii="Georgia" w:hAnsi="Georgia"/>
                <w:color w:val="000000"/>
                <w:sz w:val="22"/>
                <w:szCs w:val="22"/>
              </w:rPr>
            </w:pPr>
          </w:p>
        </w:tc>
        <w:tc>
          <w:tcPr>
            <w:tcW w:w="3305" w:type="dxa"/>
            <w:shd w:val="clear" w:color="auto" w:fill="auto"/>
          </w:tcPr>
          <w:p w14:paraId="518A27B5" w14:textId="77777777" w:rsidR="004E637B" w:rsidRPr="00722252" w:rsidRDefault="004E637B" w:rsidP="004E637B">
            <w:pPr>
              <w:spacing w:line="276" w:lineRule="auto"/>
              <w:rPr>
                <w:rFonts w:ascii="Georgia" w:hAnsi="Georgia"/>
                <w:color w:val="000000"/>
                <w:sz w:val="22"/>
                <w:szCs w:val="22"/>
              </w:rPr>
            </w:pPr>
          </w:p>
        </w:tc>
      </w:tr>
      <w:tr w:rsidR="004E637B" w:rsidRPr="00722252" w14:paraId="2A08AD45" w14:textId="77777777" w:rsidTr="00A87727">
        <w:trPr>
          <w:trHeight w:val="1110"/>
        </w:trPr>
        <w:tc>
          <w:tcPr>
            <w:tcW w:w="4135" w:type="dxa"/>
            <w:shd w:val="clear" w:color="auto" w:fill="auto"/>
          </w:tcPr>
          <w:p w14:paraId="082FC6DF" w14:textId="77777777" w:rsidR="004E637B" w:rsidRPr="00722252" w:rsidRDefault="004E637B" w:rsidP="004E637B">
            <w:pPr>
              <w:pStyle w:val="ListParagraph"/>
              <w:numPr>
                <w:ilvl w:val="0"/>
                <w:numId w:val="19"/>
              </w:numPr>
              <w:spacing w:line="276" w:lineRule="auto"/>
              <w:ind w:left="337" w:hanging="337"/>
              <w:rPr>
                <w:rFonts w:ascii="Georgia" w:hAnsi="Georgia"/>
                <w:color w:val="000000"/>
                <w:sz w:val="22"/>
                <w:szCs w:val="22"/>
              </w:rPr>
            </w:pPr>
            <w:r w:rsidRPr="00722252">
              <w:rPr>
                <w:rFonts w:ascii="Georgia" w:hAnsi="Georgia"/>
                <w:color w:val="000000"/>
                <w:sz w:val="22"/>
                <w:szCs w:val="22"/>
              </w:rPr>
              <w:t>Assessment and assignment answers and explanations are included.</w:t>
            </w:r>
          </w:p>
        </w:tc>
        <w:tc>
          <w:tcPr>
            <w:tcW w:w="3870" w:type="dxa"/>
            <w:shd w:val="clear" w:color="auto" w:fill="auto"/>
          </w:tcPr>
          <w:p w14:paraId="2BED1C13"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Built-in course assessments are provided, and user access to answers and information about each item is available.</w:t>
            </w:r>
          </w:p>
        </w:tc>
        <w:tc>
          <w:tcPr>
            <w:tcW w:w="546" w:type="dxa"/>
            <w:shd w:val="clear" w:color="auto" w:fill="auto"/>
          </w:tcPr>
          <w:p w14:paraId="425ACE2F" w14:textId="77777777" w:rsidR="004E637B" w:rsidRPr="00722252" w:rsidRDefault="004E637B" w:rsidP="004E637B">
            <w:pPr>
              <w:spacing w:line="276" w:lineRule="auto"/>
              <w:ind w:left="430" w:hanging="360"/>
              <w:rPr>
                <w:rFonts w:ascii="Georgia" w:hAnsi="Georgia"/>
                <w:color w:val="000000"/>
                <w:sz w:val="22"/>
                <w:szCs w:val="22"/>
              </w:rPr>
            </w:pPr>
          </w:p>
        </w:tc>
        <w:tc>
          <w:tcPr>
            <w:tcW w:w="547" w:type="dxa"/>
            <w:shd w:val="clear" w:color="auto" w:fill="auto"/>
          </w:tcPr>
          <w:p w14:paraId="30A4AD47" w14:textId="77777777" w:rsidR="004E637B" w:rsidRPr="00722252" w:rsidRDefault="004E637B" w:rsidP="004E637B">
            <w:pPr>
              <w:spacing w:line="276" w:lineRule="auto"/>
              <w:ind w:left="430" w:hanging="360"/>
              <w:rPr>
                <w:rFonts w:ascii="Georgia" w:hAnsi="Georgia"/>
                <w:color w:val="000000"/>
                <w:sz w:val="22"/>
                <w:szCs w:val="22"/>
              </w:rPr>
            </w:pPr>
          </w:p>
        </w:tc>
        <w:tc>
          <w:tcPr>
            <w:tcW w:w="547" w:type="dxa"/>
            <w:shd w:val="clear" w:color="auto" w:fill="auto"/>
          </w:tcPr>
          <w:p w14:paraId="38984C38" w14:textId="77777777" w:rsidR="004E637B" w:rsidRPr="00722252" w:rsidRDefault="004E637B" w:rsidP="004E637B">
            <w:pPr>
              <w:spacing w:line="276" w:lineRule="auto"/>
              <w:ind w:left="430" w:hanging="360"/>
              <w:rPr>
                <w:rFonts w:ascii="Georgia" w:hAnsi="Georgia"/>
                <w:color w:val="000000"/>
                <w:sz w:val="22"/>
                <w:szCs w:val="22"/>
              </w:rPr>
            </w:pPr>
          </w:p>
        </w:tc>
        <w:tc>
          <w:tcPr>
            <w:tcW w:w="3305" w:type="dxa"/>
            <w:shd w:val="clear" w:color="auto" w:fill="auto"/>
          </w:tcPr>
          <w:p w14:paraId="45B0C880" w14:textId="77777777" w:rsidR="004E637B" w:rsidRPr="00722252" w:rsidRDefault="004E637B" w:rsidP="004E637B">
            <w:pPr>
              <w:spacing w:line="276" w:lineRule="auto"/>
              <w:rPr>
                <w:rFonts w:ascii="Georgia" w:hAnsi="Georgia"/>
                <w:color w:val="000000"/>
                <w:sz w:val="22"/>
                <w:szCs w:val="22"/>
              </w:rPr>
            </w:pPr>
          </w:p>
        </w:tc>
      </w:tr>
    </w:tbl>
    <w:p w14:paraId="3EFCC899" w14:textId="77777777" w:rsidR="004E637B" w:rsidRPr="00722252" w:rsidRDefault="004E637B" w:rsidP="00997F93">
      <w:pPr>
        <w:rPr>
          <w:rFonts w:ascii="Times New Roman" w:hAnsi="Times New Roman"/>
          <w:b/>
          <w:color w:val="222A35"/>
          <w:sz w:val="28"/>
          <w:szCs w:val="28"/>
        </w:rPr>
      </w:pPr>
      <w:r>
        <w:rPr>
          <w:noProof/>
        </w:rPr>
        <w:lastRenderedPageBreak/>
        <mc:AlternateContent>
          <mc:Choice Requires="wps">
            <w:drawing>
              <wp:anchor distT="4294967295" distB="4294967295" distL="114300" distR="114300" simplePos="0" relativeHeight="251693056" behindDoc="0" locked="0" layoutInCell="1" allowOverlap="1" wp14:anchorId="28D38238" wp14:editId="55375797">
                <wp:simplePos x="0" y="0"/>
                <wp:positionH relativeFrom="column">
                  <wp:posOffset>775335</wp:posOffset>
                </wp:positionH>
                <wp:positionV relativeFrom="paragraph">
                  <wp:posOffset>178246</wp:posOffset>
                </wp:positionV>
                <wp:extent cx="7391400" cy="0"/>
                <wp:effectExtent l="0" t="0" r="25400" b="254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91400" cy="0"/>
                        </a:xfrm>
                        <a:prstGeom prst="line">
                          <a:avLst/>
                        </a:prstGeom>
                        <a:noFill/>
                        <a:ln w="19050" cap="flat" cmpd="sng" algn="ctr">
                          <a:solidFill>
                            <a:srgbClr val="44546A">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1B32F8" id="Straight Connector 12"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05pt,14.05pt" to="643.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" strokecolor="#333f50" strokeweight="1.5pt">
                <v:stroke joinstyle="miter"/>
                <o:lock v:ext="edit" shapetype="f"/>
              </v:line>
            </w:pict>
          </mc:Fallback>
        </mc:AlternateContent>
      </w:r>
      <w:r w:rsidRPr="00722252">
        <w:rPr>
          <w:rFonts w:ascii="Times New Roman" w:hAnsi="Times New Roman"/>
          <w:b/>
          <w:color w:val="222A35"/>
          <w:sz w:val="28"/>
          <w:szCs w:val="28"/>
        </w:rPr>
        <w:t>Section B</w:t>
      </w:r>
    </w:p>
    <w:p w14:paraId="02A86263" w14:textId="77777777" w:rsidR="004E637B" w:rsidRDefault="004E637B" w:rsidP="00997F93">
      <w:pPr>
        <w:spacing w:before="120" w:line="276" w:lineRule="auto"/>
      </w:pPr>
      <w:r w:rsidRPr="00722252">
        <w:rPr>
          <w:rFonts w:ascii="Calibri Light" w:hAnsi="Calibri Light"/>
          <w:b/>
          <w:color w:val="8496B0"/>
          <w:spacing w:val="40"/>
          <w:sz w:val="28"/>
          <w:szCs w:val="28"/>
        </w:rPr>
        <w:t>INSTRUCTIONAL DESIGN</w:t>
      </w:r>
      <w:r w:rsidRPr="00722252">
        <w:rPr>
          <w:rFonts w:ascii="Calibri Light" w:hAnsi="Calibri Light"/>
          <w:b/>
          <w:color w:val="8496B0"/>
          <w:spacing w:val="40"/>
          <w:sz w:val="28"/>
          <w:szCs w:val="28"/>
        </w:rPr>
        <w:tab/>
      </w:r>
      <w:r w:rsidR="00997F93">
        <w:rPr>
          <w:rFonts w:ascii="Calibri Light" w:hAnsi="Calibri Light"/>
          <w:b/>
          <w:color w:val="8496B0"/>
          <w:spacing w:val="40"/>
          <w:sz w:val="28"/>
          <w:szCs w:val="28"/>
        </w:rPr>
        <w:t xml:space="preserve">  </w:t>
      </w:r>
      <w:r w:rsidRPr="00722252">
        <w:rPr>
          <w:rFonts w:ascii="Georgia" w:hAnsi="Georgia" w:cs="Arial"/>
          <w:color w:val="222A35"/>
          <w:spacing w:val="-3"/>
          <w:sz w:val="22"/>
          <w:szCs w:val="22"/>
        </w:rPr>
        <w:t>The course uses learning activities that engage students in active learning; provides students with multiple learning paths to master; the content is based on student needs; and provides ample opportunities for interaction and communication — student to student, student to instructor and instructor to student.</w:t>
      </w:r>
      <w:r>
        <w:t xml:space="preserve"> </w:t>
      </w:r>
    </w:p>
    <w:p w14:paraId="10D32A6A" w14:textId="77777777" w:rsidR="00997F93" w:rsidRDefault="00997F93" w:rsidP="00997F93">
      <w:pPr>
        <w:spacing w:before="120" w:line="276" w:lineRule="auto"/>
      </w:pPr>
    </w:p>
    <w:tbl>
      <w:tblPr>
        <w:tblW w:w="13345"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ayout w:type="fixed"/>
        <w:tblCellMar>
          <w:top w:w="86" w:type="dxa"/>
          <w:left w:w="115" w:type="dxa"/>
          <w:bottom w:w="86" w:type="dxa"/>
          <w:right w:w="115" w:type="dxa"/>
        </w:tblCellMar>
        <w:tblLook w:val="04A0" w:firstRow="1" w:lastRow="0" w:firstColumn="1" w:lastColumn="0" w:noHBand="0" w:noVBand="1"/>
      </w:tblPr>
      <w:tblGrid>
        <w:gridCol w:w="4165"/>
        <w:gridCol w:w="3870"/>
        <w:gridCol w:w="510"/>
        <w:gridCol w:w="510"/>
        <w:gridCol w:w="510"/>
        <w:gridCol w:w="3780"/>
      </w:tblGrid>
      <w:tr w:rsidR="004E637B" w:rsidRPr="00722252" w14:paraId="4C0602CD" w14:textId="77777777" w:rsidTr="004E637B">
        <w:trPr>
          <w:cantSplit/>
          <w:trHeight w:val="1029"/>
          <w:tblHeader/>
        </w:trPr>
        <w:tc>
          <w:tcPr>
            <w:tcW w:w="4165" w:type="dxa"/>
            <w:tcBorders>
              <w:right w:val="single" w:sz="4" w:space="0" w:color="FFFFFF"/>
            </w:tcBorders>
            <w:shd w:val="clear" w:color="auto" w:fill="323E4F"/>
            <w:vAlign w:val="bottom"/>
          </w:tcPr>
          <w:p w14:paraId="100ECBB3" w14:textId="77777777" w:rsidR="004E637B" w:rsidRPr="00944A4B" w:rsidRDefault="004E637B" w:rsidP="004E637B">
            <w:pPr>
              <w:pStyle w:val="ListParagraph"/>
              <w:ind w:left="60"/>
              <w:rPr>
                <w:rFonts w:ascii="Calibri Light" w:hAnsi="Calibri Light"/>
                <w:b/>
                <w:color w:val="FFFFFF"/>
                <w:sz w:val="20"/>
                <w:szCs w:val="20"/>
                <w:lang w:val="en-CA"/>
              </w:rPr>
            </w:pPr>
            <w:r w:rsidRPr="00944A4B">
              <w:rPr>
                <w:rFonts w:ascii="Calibri Light" w:hAnsi="Calibri Light"/>
                <w:b/>
                <w:color w:val="FFFFFF"/>
                <w:sz w:val="20"/>
                <w:szCs w:val="20"/>
              </w:rPr>
              <w:t>To what extent does the course meet the criteria in this area?</w:t>
            </w:r>
          </w:p>
        </w:tc>
        <w:tc>
          <w:tcPr>
            <w:tcW w:w="3870" w:type="dxa"/>
            <w:tcBorders>
              <w:left w:val="single" w:sz="4" w:space="0" w:color="FFFFFF"/>
              <w:bottom w:val="single" w:sz="4" w:space="0" w:color="323E4F"/>
              <w:right w:val="single" w:sz="4" w:space="0" w:color="FFFFFF"/>
            </w:tcBorders>
            <w:shd w:val="clear" w:color="auto" w:fill="323E4F"/>
            <w:vAlign w:val="bottom"/>
          </w:tcPr>
          <w:p w14:paraId="22A95C6F" w14:textId="77777777" w:rsidR="004E637B" w:rsidRPr="00944A4B" w:rsidRDefault="004E637B" w:rsidP="004E637B">
            <w:pPr>
              <w:rPr>
                <w:rFonts w:ascii="Calibri Light" w:hAnsi="Calibri Light" w:cs="Garamond"/>
                <w:b/>
                <w:color w:val="FFFFFF"/>
                <w:sz w:val="20"/>
                <w:szCs w:val="20"/>
              </w:rPr>
            </w:pPr>
            <w:r w:rsidRPr="00944A4B">
              <w:rPr>
                <w:rFonts w:ascii="Calibri Light" w:hAnsi="Calibri Light" w:cs="Garamond Italic"/>
                <w:b/>
                <w:color w:val="FFFFFF"/>
                <w:w w:val="109"/>
                <w:sz w:val="20"/>
                <w:szCs w:val="20"/>
              </w:rPr>
              <w:t>Reviewer Considerations</w:t>
            </w:r>
          </w:p>
        </w:tc>
        <w:tc>
          <w:tcPr>
            <w:tcW w:w="510" w:type="dxa"/>
            <w:tcBorders>
              <w:left w:val="single" w:sz="4" w:space="0" w:color="FFFFFF"/>
              <w:bottom w:val="single" w:sz="4" w:space="0" w:color="323E4F"/>
              <w:right w:val="single" w:sz="4" w:space="0" w:color="FFFFFF"/>
            </w:tcBorders>
            <w:shd w:val="clear" w:color="auto" w:fill="323E4F"/>
            <w:tcMar>
              <w:top w:w="43" w:type="dxa"/>
              <w:left w:w="43" w:type="dxa"/>
              <w:right w:w="43" w:type="dxa"/>
            </w:tcMar>
            <w:textDirection w:val="btLr"/>
            <w:vAlign w:val="center"/>
          </w:tcPr>
          <w:p w14:paraId="564BCFF6" w14:textId="77777777" w:rsidR="004E637B" w:rsidRPr="00944A4B" w:rsidRDefault="004E637B" w:rsidP="004E637B">
            <w:pPr>
              <w:ind w:right="113"/>
              <w:rPr>
                <w:rFonts w:ascii="Calibri Light" w:hAnsi="Calibri Light"/>
                <w:b/>
                <w:color w:val="FFFFFF"/>
                <w:sz w:val="15"/>
                <w:szCs w:val="15"/>
              </w:rPr>
            </w:pPr>
            <w:r w:rsidRPr="00944A4B">
              <w:rPr>
                <w:rFonts w:ascii="Calibri Light" w:hAnsi="Calibri Light"/>
                <w:b/>
                <w:color w:val="FFFFFF"/>
                <w:sz w:val="15"/>
                <w:szCs w:val="15"/>
              </w:rPr>
              <w:t>Meets Criteria</w:t>
            </w:r>
          </w:p>
        </w:tc>
        <w:tc>
          <w:tcPr>
            <w:tcW w:w="510" w:type="dxa"/>
            <w:tcBorders>
              <w:left w:val="single" w:sz="4" w:space="0" w:color="FFFFFF"/>
              <w:bottom w:val="single" w:sz="4" w:space="0" w:color="323E4F"/>
              <w:right w:val="single" w:sz="4" w:space="0" w:color="FFFFFF"/>
            </w:tcBorders>
            <w:shd w:val="clear" w:color="auto" w:fill="323E4F"/>
            <w:tcMar>
              <w:top w:w="43" w:type="dxa"/>
              <w:left w:w="43" w:type="dxa"/>
              <w:right w:w="43" w:type="dxa"/>
            </w:tcMar>
            <w:textDirection w:val="btLr"/>
            <w:vAlign w:val="center"/>
          </w:tcPr>
          <w:p w14:paraId="3575EEB4" w14:textId="77777777" w:rsidR="004E637B" w:rsidRPr="00944A4B" w:rsidRDefault="004E637B" w:rsidP="004E637B">
            <w:pPr>
              <w:pStyle w:val="ListParagraph"/>
              <w:spacing w:line="192" w:lineRule="auto"/>
              <w:ind w:left="0" w:right="115"/>
              <w:rPr>
                <w:rFonts w:ascii="Calibri Light" w:hAnsi="Calibri Light"/>
                <w:b/>
                <w:color w:val="FFFFFF"/>
                <w:sz w:val="15"/>
                <w:szCs w:val="15"/>
              </w:rPr>
            </w:pPr>
            <w:r w:rsidRPr="00944A4B">
              <w:rPr>
                <w:rFonts w:ascii="Calibri Light" w:hAnsi="Calibri Light"/>
                <w:b/>
                <w:color w:val="FFFFFF"/>
                <w:sz w:val="15"/>
                <w:szCs w:val="15"/>
              </w:rPr>
              <w:t>Improvement Needed</w:t>
            </w:r>
          </w:p>
        </w:tc>
        <w:tc>
          <w:tcPr>
            <w:tcW w:w="510" w:type="dxa"/>
            <w:tcBorders>
              <w:left w:val="single" w:sz="4" w:space="0" w:color="FFFFFF"/>
              <w:bottom w:val="single" w:sz="4" w:space="0" w:color="323E4F"/>
              <w:right w:val="single" w:sz="4" w:space="0" w:color="FFFFFF"/>
            </w:tcBorders>
            <w:shd w:val="clear" w:color="auto" w:fill="323E4F"/>
            <w:tcMar>
              <w:top w:w="43" w:type="dxa"/>
              <w:left w:w="43" w:type="dxa"/>
              <w:right w:w="43" w:type="dxa"/>
            </w:tcMar>
            <w:textDirection w:val="btLr"/>
            <w:vAlign w:val="center"/>
          </w:tcPr>
          <w:p w14:paraId="08533D2B" w14:textId="77777777" w:rsidR="004E637B" w:rsidRPr="00944A4B" w:rsidRDefault="004E637B" w:rsidP="004E637B">
            <w:pPr>
              <w:pStyle w:val="ListParagraph"/>
              <w:ind w:left="0" w:right="115"/>
              <w:rPr>
                <w:rFonts w:ascii="Calibri Light" w:hAnsi="Calibri Light"/>
                <w:b/>
                <w:color w:val="FFFFFF"/>
                <w:sz w:val="15"/>
                <w:szCs w:val="15"/>
              </w:rPr>
            </w:pPr>
            <w:r w:rsidRPr="00944A4B">
              <w:rPr>
                <w:rFonts w:ascii="Calibri Light" w:hAnsi="Calibri Light"/>
                <w:b/>
                <w:color w:val="FFFFFF"/>
                <w:sz w:val="15"/>
                <w:szCs w:val="15"/>
              </w:rPr>
              <w:t>Absent</w:t>
            </w:r>
          </w:p>
        </w:tc>
        <w:tc>
          <w:tcPr>
            <w:tcW w:w="3780" w:type="dxa"/>
            <w:tcBorders>
              <w:left w:val="single" w:sz="4" w:space="0" w:color="FFFFFF"/>
              <w:bottom w:val="single" w:sz="4" w:space="0" w:color="323E4F"/>
            </w:tcBorders>
            <w:shd w:val="clear" w:color="auto" w:fill="323E4F"/>
            <w:vAlign w:val="bottom"/>
          </w:tcPr>
          <w:p w14:paraId="7C5E62EC" w14:textId="77777777" w:rsidR="004E637B" w:rsidRPr="00944A4B" w:rsidRDefault="004E637B" w:rsidP="004E637B">
            <w:pPr>
              <w:ind w:left="70"/>
              <w:rPr>
                <w:rFonts w:ascii="Calibri Light" w:hAnsi="Calibri Light"/>
                <w:b/>
                <w:color w:val="FFFFFF"/>
                <w:sz w:val="20"/>
                <w:szCs w:val="20"/>
              </w:rPr>
            </w:pPr>
            <w:r w:rsidRPr="00944A4B">
              <w:rPr>
                <w:rFonts w:ascii="Calibri Light" w:hAnsi="Calibri Light"/>
                <w:b/>
                <w:color w:val="FFFFFF"/>
                <w:sz w:val="20"/>
                <w:szCs w:val="20"/>
              </w:rPr>
              <w:t>Justification</w:t>
            </w:r>
          </w:p>
        </w:tc>
      </w:tr>
      <w:tr w:rsidR="004E637B" w:rsidRPr="00722252" w14:paraId="10826276" w14:textId="77777777" w:rsidTr="004E637B">
        <w:trPr>
          <w:trHeight w:val="288"/>
        </w:trPr>
        <w:tc>
          <w:tcPr>
            <w:tcW w:w="13345" w:type="dxa"/>
            <w:gridSpan w:val="6"/>
            <w:shd w:val="clear" w:color="auto" w:fill="D5DCE4"/>
            <w:vAlign w:val="center"/>
          </w:tcPr>
          <w:p w14:paraId="1DA6511C" w14:textId="77777777" w:rsidR="004E637B" w:rsidRPr="00722252" w:rsidRDefault="004E637B" w:rsidP="004E637B">
            <w:pPr>
              <w:rPr>
                <w:rFonts w:ascii="Georgia" w:hAnsi="Georgia"/>
                <w:color w:val="8496B0"/>
                <w:sz w:val="20"/>
                <w:szCs w:val="20"/>
              </w:rPr>
            </w:pPr>
            <w:r w:rsidRPr="00513E8B">
              <w:rPr>
                <w:rFonts w:ascii="Calibri Light" w:hAnsi="Calibri Light"/>
                <w:color w:val="222A35"/>
                <w:spacing w:val="36"/>
                <w:sz w:val="20"/>
                <w:szCs w:val="20"/>
                <w:lang w:val="en-CA"/>
              </w:rPr>
              <w:t>INSTRUCTIONAL AUDIENCE AND ANALYSIS</w:t>
            </w:r>
          </w:p>
        </w:tc>
      </w:tr>
      <w:tr w:rsidR="004E637B" w:rsidRPr="00722252" w14:paraId="330DB5CD" w14:textId="77777777" w:rsidTr="004E637B">
        <w:tc>
          <w:tcPr>
            <w:tcW w:w="4165" w:type="dxa"/>
            <w:shd w:val="clear" w:color="auto" w:fill="auto"/>
          </w:tcPr>
          <w:p w14:paraId="750800B0" w14:textId="77777777" w:rsidR="004E637B" w:rsidRPr="00722252" w:rsidRDefault="004E637B" w:rsidP="004E637B">
            <w:pPr>
              <w:pStyle w:val="ListParagraph"/>
              <w:numPr>
                <w:ilvl w:val="0"/>
                <w:numId w:val="20"/>
              </w:numPr>
              <w:spacing w:line="276" w:lineRule="auto"/>
              <w:ind w:left="360"/>
              <w:rPr>
                <w:rFonts w:ascii="Georgia" w:hAnsi="Georgia"/>
                <w:color w:val="000000"/>
                <w:sz w:val="22"/>
                <w:szCs w:val="22"/>
                <w:lang w:val="en-CA"/>
              </w:rPr>
            </w:pPr>
            <w:r w:rsidRPr="00722252">
              <w:rPr>
                <w:rFonts w:ascii="Georgia" w:hAnsi="Georgia"/>
                <w:color w:val="000000"/>
                <w:sz w:val="22"/>
                <w:szCs w:val="22"/>
                <w:lang w:val="en-CA"/>
              </w:rPr>
              <w:t>Course design reflects a clear understanding of student needs and incorporates varied ways to learn and multiple levels of mastery of the curriculum</w:t>
            </w:r>
            <w:r>
              <w:rPr>
                <w:rFonts w:ascii="Georgia" w:hAnsi="Georgia"/>
                <w:color w:val="000000"/>
                <w:sz w:val="22"/>
                <w:szCs w:val="22"/>
                <w:lang w:val="en-CA"/>
              </w:rPr>
              <w:t>.</w:t>
            </w:r>
          </w:p>
        </w:tc>
        <w:tc>
          <w:tcPr>
            <w:tcW w:w="3870" w:type="dxa"/>
            <w:shd w:val="clear" w:color="auto" w:fill="auto"/>
          </w:tcPr>
          <w:p w14:paraId="4F0F4624"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s="Garamond"/>
                <w:color w:val="000000"/>
                <w:sz w:val="22"/>
                <w:szCs w:val="22"/>
              </w:rPr>
              <w:t>A course for students with low literacy skills may be designed differently than a course for students who are taking Advanced Placement; for example, more scaffolding and chunking of content, or more audio scripts of written materials.</w:t>
            </w:r>
          </w:p>
        </w:tc>
        <w:tc>
          <w:tcPr>
            <w:tcW w:w="510" w:type="dxa"/>
            <w:shd w:val="clear" w:color="auto" w:fill="auto"/>
          </w:tcPr>
          <w:p w14:paraId="1802A3A1"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384C1515"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59D185F1"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3780" w:type="dxa"/>
            <w:shd w:val="clear" w:color="auto" w:fill="auto"/>
          </w:tcPr>
          <w:p w14:paraId="560C5B0C" w14:textId="77777777" w:rsidR="004E637B" w:rsidRPr="00722252" w:rsidRDefault="004E637B" w:rsidP="004E637B">
            <w:pPr>
              <w:spacing w:line="276" w:lineRule="auto"/>
              <w:rPr>
                <w:rFonts w:ascii="Georgia" w:hAnsi="Georgia"/>
                <w:color w:val="000000"/>
                <w:sz w:val="22"/>
                <w:szCs w:val="22"/>
              </w:rPr>
            </w:pPr>
          </w:p>
        </w:tc>
      </w:tr>
      <w:tr w:rsidR="004E637B" w:rsidRPr="00722252" w14:paraId="2C9EC80B" w14:textId="77777777" w:rsidTr="004E637B">
        <w:trPr>
          <w:trHeight w:val="288"/>
        </w:trPr>
        <w:tc>
          <w:tcPr>
            <w:tcW w:w="13345" w:type="dxa"/>
            <w:gridSpan w:val="6"/>
            <w:shd w:val="clear" w:color="auto" w:fill="D5DCE4"/>
            <w:vAlign w:val="center"/>
          </w:tcPr>
          <w:p w14:paraId="3004362A" w14:textId="77777777" w:rsidR="004E637B" w:rsidRPr="00722252" w:rsidRDefault="004E637B" w:rsidP="004E637B">
            <w:pPr>
              <w:ind w:left="337" w:hanging="337"/>
              <w:rPr>
                <w:rFonts w:ascii="Georgia" w:hAnsi="Georgia"/>
                <w:color w:val="000000"/>
                <w:sz w:val="20"/>
                <w:szCs w:val="20"/>
              </w:rPr>
            </w:pPr>
            <w:r w:rsidRPr="00722252">
              <w:rPr>
                <w:rFonts w:ascii="Calibri Light" w:hAnsi="Calibri Light"/>
                <w:color w:val="222A35"/>
                <w:spacing w:val="36"/>
                <w:sz w:val="20"/>
                <w:szCs w:val="20"/>
                <w:lang w:val="en-CA"/>
              </w:rPr>
              <w:t>COURSE, UNIT, AND LESSON DESIGN</w:t>
            </w:r>
          </w:p>
        </w:tc>
      </w:tr>
      <w:tr w:rsidR="004E637B" w:rsidRPr="00722252" w14:paraId="68B57A61" w14:textId="77777777" w:rsidTr="004E637B">
        <w:tc>
          <w:tcPr>
            <w:tcW w:w="4165" w:type="dxa"/>
            <w:shd w:val="clear" w:color="auto" w:fill="auto"/>
          </w:tcPr>
          <w:p w14:paraId="626D1F37" w14:textId="77777777" w:rsidR="004E637B" w:rsidRPr="00722252" w:rsidRDefault="004E637B" w:rsidP="004E637B">
            <w:pPr>
              <w:pStyle w:val="ListParagraph"/>
              <w:numPr>
                <w:ilvl w:val="0"/>
                <w:numId w:val="20"/>
              </w:numPr>
              <w:spacing w:line="276" w:lineRule="auto"/>
              <w:ind w:left="330" w:hanging="330"/>
              <w:rPr>
                <w:rFonts w:ascii="Georgia" w:hAnsi="Georgia"/>
                <w:color w:val="000000"/>
                <w:sz w:val="22"/>
                <w:szCs w:val="22"/>
              </w:rPr>
            </w:pPr>
            <w:r w:rsidRPr="00722252">
              <w:rPr>
                <w:rFonts w:ascii="Georgia" w:hAnsi="Georgia"/>
                <w:color w:val="000000"/>
                <w:sz w:val="22"/>
                <w:szCs w:val="22"/>
              </w:rPr>
              <w:t>The course is organized into units and lessons.</w:t>
            </w:r>
          </w:p>
        </w:tc>
        <w:tc>
          <w:tcPr>
            <w:tcW w:w="3870" w:type="dxa"/>
            <w:shd w:val="clear" w:color="auto" w:fill="auto"/>
          </w:tcPr>
          <w:p w14:paraId="0F537D4A"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The course is organized by units and the associated lessons.</w:t>
            </w:r>
          </w:p>
        </w:tc>
        <w:tc>
          <w:tcPr>
            <w:tcW w:w="510" w:type="dxa"/>
            <w:shd w:val="clear" w:color="auto" w:fill="auto"/>
          </w:tcPr>
          <w:p w14:paraId="10FA4079"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6B882B76"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61F82EF9" w14:textId="77777777" w:rsidR="004E637B" w:rsidRPr="00722252" w:rsidRDefault="004E637B" w:rsidP="004E637B">
            <w:pPr>
              <w:spacing w:line="276" w:lineRule="auto"/>
              <w:ind w:left="430" w:hanging="360"/>
              <w:rPr>
                <w:rFonts w:ascii="Georgia" w:hAnsi="Georgia"/>
                <w:color w:val="000000"/>
                <w:sz w:val="18"/>
                <w:szCs w:val="18"/>
              </w:rPr>
            </w:pPr>
          </w:p>
        </w:tc>
        <w:tc>
          <w:tcPr>
            <w:tcW w:w="3780" w:type="dxa"/>
            <w:shd w:val="clear" w:color="auto" w:fill="auto"/>
          </w:tcPr>
          <w:p w14:paraId="092EEFE3" w14:textId="77777777" w:rsidR="004E637B" w:rsidRPr="00722252" w:rsidRDefault="004E637B" w:rsidP="004E637B">
            <w:pPr>
              <w:spacing w:line="276" w:lineRule="auto"/>
              <w:rPr>
                <w:rFonts w:ascii="Georgia" w:hAnsi="Georgia"/>
                <w:color w:val="000000"/>
                <w:sz w:val="22"/>
                <w:szCs w:val="22"/>
              </w:rPr>
            </w:pPr>
          </w:p>
        </w:tc>
      </w:tr>
      <w:tr w:rsidR="004E637B" w:rsidRPr="00722252" w14:paraId="3BACAA2C" w14:textId="77777777" w:rsidTr="004E637B">
        <w:tc>
          <w:tcPr>
            <w:tcW w:w="4165" w:type="dxa"/>
            <w:shd w:val="clear" w:color="auto" w:fill="auto"/>
          </w:tcPr>
          <w:p w14:paraId="1524CDCE" w14:textId="77777777" w:rsidR="004E637B" w:rsidRPr="00722252" w:rsidRDefault="004E637B" w:rsidP="004E637B">
            <w:pPr>
              <w:pStyle w:val="ListParagraph"/>
              <w:numPr>
                <w:ilvl w:val="0"/>
                <w:numId w:val="20"/>
              </w:numPr>
              <w:spacing w:line="276" w:lineRule="auto"/>
              <w:ind w:left="337" w:hanging="337"/>
              <w:rPr>
                <w:rFonts w:ascii="Georgia" w:hAnsi="Georgia"/>
                <w:color w:val="000000"/>
                <w:sz w:val="22"/>
                <w:szCs w:val="22"/>
              </w:rPr>
            </w:pPr>
            <w:r w:rsidRPr="00722252">
              <w:rPr>
                <w:rFonts w:ascii="Georgia" w:hAnsi="Georgia"/>
                <w:color w:val="000000"/>
                <w:sz w:val="22"/>
                <w:szCs w:val="22"/>
                <w:lang w:val="en-CA"/>
              </w:rPr>
              <w:t>The course unit overview describes the objectives, activities and resources that frame the unit.</w:t>
            </w:r>
          </w:p>
        </w:tc>
        <w:tc>
          <w:tcPr>
            <w:tcW w:w="3870" w:type="dxa"/>
            <w:shd w:val="clear" w:color="auto" w:fill="auto"/>
          </w:tcPr>
          <w:p w14:paraId="3FF82743" w14:textId="77777777" w:rsidR="004E637B" w:rsidRPr="00722252" w:rsidRDefault="004E637B" w:rsidP="004E637B">
            <w:pPr>
              <w:spacing w:line="276" w:lineRule="auto"/>
              <w:rPr>
                <w:rFonts w:ascii="Georgia" w:hAnsi="Georgia"/>
                <w:color w:val="000000"/>
                <w:sz w:val="22"/>
                <w:szCs w:val="22"/>
              </w:rPr>
            </w:pPr>
            <w:r>
              <w:rPr>
                <w:rFonts w:ascii="Georgia" w:hAnsi="Georgia"/>
                <w:color w:val="000000"/>
                <w:sz w:val="22"/>
                <w:szCs w:val="22"/>
                <w:lang w:val="en-CA"/>
              </w:rPr>
              <w:t>The unit overview</w:t>
            </w:r>
            <w:r w:rsidRPr="00722252">
              <w:rPr>
                <w:rFonts w:ascii="Georgia" w:hAnsi="Georgia"/>
                <w:color w:val="000000"/>
                <w:sz w:val="22"/>
                <w:szCs w:val="22"/>
                <w:lang w:val="en-CA"/>
              </w:rPr>
              <w:t xml:space="preserve"> describes the objectives, lessons and resources included in the unit; and includes a description of the activities and assignments that are central to the unit.</w:t>
            </w:r>
          </w:p>
        </w:tc>
        <w:tc>
          <w:tcPr>
            <w:tcW w:w="510" w:type="dxa"/>
            <w:shd w:val="clear" w:color="auto" w:fill="auto"/>
          </w:tcPr>
          <w:p w14:paraId="2E06FD7F"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5D37C7E7"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3FFCCFCB" w14:textId="77777777" w:rsidR="004E637B" w:rsidRPr="00722252" w:rsidRDefault="004E637B" w:rsidP="004E637B">
            <w:pPr>
              <w:spacing w:line="276" w:lineRule="auto"/>
              <w:ind w:left="430" w:hanging="360"/>
              <w:rPr>
                <w:rFonts w:ascii="Georgia" w:hAnsi="Georgia"/>
                <w:color w:val="000000"/>
                <w:sz w:val="18"/>
                <w:szCs w:val="18"/>
              </w:rPr>
            </w:pPr>
          </w:p>
        </w:tc>
        <w:tc>
          <w:tcPr>
            <w:tcW w:w="3780" w:type="dxa"/>
            <w:shd w:val="clear" w:color="auto" w:fill="auto"/>
          </w:tcPr>
          <w:p w14:paraId="60BC87A5" w14:textId="77777777" w:rsidR="004E637B" w:rsidRPr="00722252" w:rsidRDefault="004E637B" w:rsidP="004E637B">
            <w:pPr>
              <w:spacing w:line="276" w:lineRule="auto"/>
              <w:rPr>
                <w:rFonts w:ascii="Georgia" w:hAnsi="Georgia"/>
                <w:color w:val="000000"/>
                <w:sz w:val="22"/>
                <w:szCs w:val="22"/>
              </w:rPr>
            </w:pPr>
          </w:p>
        </w:tc>
      </w:tr>
      <w:tr w:rsidR="004E637B" w:rsidRPr="00722252" w14:paraId="01679821" w14:textId="77777777" w:rsidTr="004E637B">
        <w:tc>
          <w:tcPr>
            <w:tcW w:w="4165" w:type="dxa"/>
            <w:shd w:val="clear" w:color="auto" w:fill="auto"/>
          </w:tcPr>
          <w:p w14:paraId="6A091CAB" w14:textId="77777777" w:rsidR="004E637B" w:rsidRPr="00722252" w:rsidRDefault="004E637B" w:rsidP="004E637B">
            <w:pPr>
              <w:pStyle w:val="ListParagraph"/>
              <w:numPr>
                <w:ilvl w:val="0"/>
                <w:numId w:val="20"/>
              </w:numPr>
              <w:spacing w:line="276" w:lineRule="auto"/>
              <w:ind w:left="337" w:hanging="337"/>
              <w:rPr>
                <w:rFonts w:ascii="Georgia" w:hAnsi="Georgia"/>
                <w:color w:val="000000"/>
                <w:sz w:val="22"/>
                <w:szCs w:val="22"/>
              </w:rPr>
            </w:pPr>
            <w:r w:rsidRPr="00722252">
              <w:rPr>
                <w:rFonts w:ascii="Georgia" w:hAnsi="Georgia"/>
                <w:color w:val="000000"/>
                <w:sz w:val="22"/>
                <w:szCs w:val="22"/>
              </w:rPr>
              <w:lastRenderedPageBreak/>
              <w:t>Each lesson includes a lesson overview, content and activities, assignments and assessments to provide multiple learning opportunities for students to master the content.</w:t>
            </w:r>
          </w:p>
        </w:tc>
        <w:tc>
          <w:tcPr>
            <w:tcW w:w="3870" w:type="dxa"/>
            <w:shd w:val="clear" w:color="auto" w:fill="auto"/>
          </w:tcPr>
          <w:p w14:paraId="7A9DBF48"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The lesson overview</w:t>
            </w:r>
            <w:r>
              <w:rPr>
                <w:rFonts w:ascii="Georgia" w:hAnsi="Georgia"/>
                <w:color w:val="000000"/>
                <w:sz w:val="22"/>
                <w:szCs w:val="22"/>
              </w:rPr>
              <w:t xml:space="preserve"> </w:t>
            </w:r>
            <w:r w:rsidRPr="00722252">
              <w:rPr>
                <w:rFonts w:ascii="Georgia" w:hAnsi="Georgia"/>
                <w:color w:val="000000"/>
                <w:sz w:val="22"/>
                <w:szCs w:val="22"/>
              </w:rPr>
              <w:t>describes the objectives, activities, assignments, assessments, estimated timeframe, and resources included in the lesson.</w:t>
            </w:r>
          </w:p>
        </w:tc>
        <w:tc>
          <w:tcPr>
            <w:tcW w:w="510" w:type="dxa"/>
            <w:shd w:val="clear" w:color="auto" w:fill="auto"/>
          </w:tcPr>
          <w:p w14:paraId="10C03455"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38A44811"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116D8DF1" w14:textId="77777777" w:rsidR="004E637B" w:rsidRPr="00722252" w:rsidRDefault="004E637B" w:rsidP="004E637B">
            <w:pPr>
              <w:spacing w:line="276" w:lineRule="auto"/>
              <w:ind w:left="430" w:hanging="360"/>
              <w:rPr>
                <w:rFonts w:ascii="Georgia" w:hAnsi="Georgia"/>
                <w:color w:val="000000"/>
                <w:sz w:val="18"/>
                <w:szCs w:val="18"/>
              </w:rPr>
            </w:pPr>
          </w:p>
        </w:tc>
        <w:tc>
          <w:tcPr>
            <w:tcW w:w="3780" w:type="dxa"/>
            <w:shd w:val="clear" w:color="auto" w:fill="auto"/>
          </w:tcPr>
          <w:p w14:paraId="32EB2141" w14:textId="77777777" w:rsidR="004E637B" w:rsidRPr="00722252" w:rsidRDefault="004E637B" w:rsidP="004E637B">
            <w:pPr>
              <w:spacing w:line="276" w:lineRule="auto"/>
              <w:rPr>
                <w:rFonts w:ascii="Georgia" w:hAnsi="Georgia"/>
                <w:color w:val="000000"/>
                <w:sz w:val="22"/>
                <w:szCs w:val="22"/>
              </w:rPr>
            </w:pPr>
          </w:p>
        </w:tc>
      </w:tr>
      <w:tr w:rsidR="004E637B" w:rsidRPr="00722252" w14:paraId="1700CEFB" w14:textId="77777777" w:rsidTr="004E637B">
        <w:tc>
          <w:tcPr>
            <w:tcW w:w="4165" w:type="dxa"/>
            <w:shd w:val="clear" w:color="auto" w:fill="auto"/>
          </w:tcPr>
          <w:p w14:paraId="7E43D179" w14:textId="77777777" w:rsidR="004E637B" w:rsidRPr="00722252" w:rsidRDefault="004E637B" w:rsidP="004E637B">
            <w:pPr>
              <w:pStyle w:val="ListParagraph"/>
              <w:numPr>
                <w:ilvl w:val="0"/>
                <w:numId w:val="20"/>
              </w:numPr>
              <w:spacing w:line="276" w:lineRule="auto"/>
              <w:ind w:left="337" w:hanging="337"/>
              <w:rPr>
                <w:rFonts w:ascii="Georgia" w:hAnsi="Georgia"/>
                <w:color w:val="000000"/>
                <w:sz w:val="22"/>
                <w:szCs w:val="22"/>
              </w:rPr>
            </w:pPr>
            <w:r w:rsidRPr="00722252">
              <w:rPr>
                <w:rFonts w:ascii="Georgia" w:hAnsi="Georgia"/>
                <w:color w:val="000000"/>
                <w:sz w:val="22"/>
                <w:szCs w:val="22"/>
              </w:rPr>
              <w:t>The course is designed to teach concepts and skills that students will retain over time.</w:t>
            </w:r>
          </w:p>
        </w:tc>
        <w:tc>
          <w:tcPr>
            <w:tcW w:w="3870" w:type="dxa"/>
            <w:shd w:val="clear" w:color="auto" w:fill="auto"/>
          </w:tcPr>
          <w:p w14:paraId="0AC80499"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Course includes: backward design (focus on expectations for student learning); essential questions; broad-based concepts; important and worthwhile concepts or skills that are relevant to subject matter and to the “real world” in which the content may be applied; and meaningful and authentic learning experiences that help students apply course concepts and achieve course objectives.</w:t>
            </w:r>
          </w:p>
        </w:tc>
        <w:tc>
          <w:tcPr>
            <w:tcW w:w="510" w:type="dxa"/>
            <w:shd w:val="clear" w:color="auto" w:fill="auto"/>
          </w:tcPr>
          <w:p w14:paraId="36652757"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61A31290"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480C15F9" w14:textId="77777777" w:rsidR="004E637B" w:rsidRPr="00722252" w:rsidRDefault="004E637B" w:rsidP="004E637B">
            <w:pPr>
              <w:spacing w:line="276" w:lineRule="auto"/>
              <w:ind w:left="430" w:hanging="360"/>
              <w:rPr>
                <w:rFonts w:ascii="Georgia" w:hAnsi="Georgia"/>
                <w:color w:val="000000"/>
                <w:sz w:val="18"/>
                <w:szCs w:val="18"/>
              </w:rPr>
            </w:pPr>
          </w:p>
        </w:tc>
        <w:tc>
          <w:tcPr>
            <w:tcW w:w="3780" w:type="dxa"/>
            <w:shd w:val="clear" w:color="auto" w:fill="auto"/>
          </w:tcPr>
          <w:p w14:paraId="12B3CE5F" w14:textId="77777777" w:rsidR="004E637B" w:rsidRPr="00722252" w:rsidRDefault="004E637B" w:rsidP="004E637B">
            <w:pPr>
              <w:spacing w:line="276" w:lineRule="auto"/>
              <w:rPr>
                <w:rFonts w:ascii="Georgia" w:hAnsi="Georgia"/>
                <w:color w:val="000000"/>
                <w:sz w:val="22"/>
                <w:szCs w:val="22"/>
              </w:rPr>
            </w:pPr>
          </w:p>
        </w:tc>
      </w:tr>
      <w:tr w:rsidR="004E637B" w:rsidRPr="00722252" w14:paraId="51606C66" w14:textId="77777777" w:rsidTr="004E637B">
        <w:trPr>
          <w:trHeight w:val="288"/>
        </w:trPr>
        <w:tc>
          <w:tcPr>
            <w:tcW w:w="13345" w:type="dxa"/>
            <w:gridSpan w:val="6"/>
            <w:shd w:val="clear" w:color="auto" w:fill="D5DCE4"/>
            <w:vAlign w:val="center"/>
          </w:tcPr>
          <w:p w14:paraId="15113D11" w14:textId="77777777" w:rsidR="004E637B" w:rsidRPr="00722252" w:rsidRDefault="004E637B" w:rsidP="004E637B">
            <w:pPr>
              <w:ind w:left="337" w:hanging="337"/>
              <w:rPr>
                <w:rFonts w:ascii="Georgia" w:hAnsi="Georgia"/>
                <w:color w:val="000000"/>
                <w:sz w:val="18"/>
                <w:szCs w:val="18"/>
              </w:rPr>
            </w:pPr>
            <w:r w:rsidRPr="00722252">
              <w:rPr>
                <w:rFonts w:ascii="Calibri Light" w:hAnsi="Calibri Light"/>
                <w:color w:val="222A35"/>
                <w:spacing w:val="36"/>
                <w:sz w:val="20"/>
                <w:szCs w:val="20"/>
                <w:lang w:val="en-CA"/>
              </w:rPr>
              <w:t>INSTRUCTIONAL STRATEGIES AND ACTIVITIES</w:t>
            </w:r>
          </w:p>
        </w:tc>
      </w:tr>
      <w:tr w:rsidR="004E637B" w:rsidRPr="00722252" w14:paraId="65E1BD69" w14:textId="77777777" w:rsidTr="004E637B">
        <w:tc>
          <w:tcPr>
            <w:tcW w:w="4165" w:type="dxa"/>
            <w:shd w:val="clear" w:color="auto" w:fill="auto"/>
          </w:tcPr>
          <w:p w14:paraId="7B2B59DF" w14:textId="77777777" w:rsidR="004E637B" w:rsidRPr="00722252" w:rsidRDefault="004E637B" w:rsidP="004E637B">
            <w:pPr>
              <w:pStyle w:val="ListParagraph"/>
              <w:numPr>
                <w:ilvl w:val="0"/>
                <w:numId w:val="20"/>
              </w:numPr>
              <w:spacing w:line="276" w:lineRule="auto"/>
              <w:ind w:left="337" w:hanging="337"/>
              <w:rPr>
                <w:rFonts w:ascii="Georgia" w:hAnsi="Georgia"/>
                <w:color w:val="000000"/>
                <w:sz w:val="22"/>
                <w:szCs w:val="22"/>
              </w:rPr>
            </w:pPr>
            <w:r w:rsidRPr="00722252">
              <w:rPr>
                <w:rFonts w:ascii="Georgia" w:hAnsi="Georgia"/>
                <w:color w:val="000000"/>
                <w:sz w:val="22"/>
                <w:szCs w:val="22"/>
              </w:rPr>
              <w:t>The course instruction includes activities that engage students in active learning.</w:t>
            </w:r>
          </w:p>
        </w:tc>
        <w:tc>
          <w:tcPr>
            <w:tcW w:w="3870" w:type="dxa"/>
            <w:shd w:val="clear" w:color="auto" w:fill="auto"/>
          </w:tcPr>
          <w:p w14:paraId="4923B187"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 xml:space="preserve">For students who need or want remediation or enrichment, additional learning activities are present; resources are present when students need more foundational skills or explanations for very difficult concepts. The course also </w:t>
            </w:r>
            <w:r w:rsidRPr="00722252">
              <w:rPr>
                <w:rFonts w:ascii="Georgia" w:hAnsi="Georgia"/>
                <w:color w:val="000000"/>
                <w:sz w:val="22"/>
                <w:szCs w:val="22"/>
              </w:rPr>
              <w:lastRenderedPageBreak/>
              <w:t>affords the opportunity for students to learn at their own pace, with clear directions and structure as to expectations and time-lines with teacher input and monitoring.</w:t>
            </w:r>
          </w:p>
        </w:tc>
        <w:tc>
          <w:tcPr>
            <w:tcW w:w="510" w:type="dxa"/>
            <w:shd w:val="clear" w:color="auto" w:fill="auto"/>
          </w:tcPr>
          <w:p w14:paraId="795E6912"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35F1E05C" w14:textId="77777777" w:rsidR="004E637B" w:rsidRPr="00722252" w:rsidRDefault="004E637B" w:rsidP="004E637B">
            <w:pPr>
              <w:rPr>
                <w:rFonts w:ascii="Georgia" w:hAnsi="Georgia"/>
                <w:sz w:val="18"/>
                <w:szCs w:val="18"/>
              </w:rPr>
            </w:pPr>
          </w:p>
        </w:tc>
        <w:tc>
          <w:tcPr>
            <w:tcW w:w="510" w:type="dxa"/>
            <w:shd w:val="clear" w:color="auto" w:fill="auto"/>
          </w:tcPr>
          <w:p w14:paraId="1B38F6FA" w14:textId="77777777" w:rsidR="004E637B" w:rsidRPr="00722252" w:rsidRDefault="004E637B" w:rsidP="004E637B">
            <w:pPr>
              <w:rPr>
                <w:rFonts w:ascii="Georgia" w:hAnsi="Georgia"/>
                <w:sz w:val="18"/>
                <w:szCs w:val="18"/>
              </w:rPr>
            </w:pPr>
          </w:p>
        </w:tc>
        <w:tc>
          <w:tcPr>
            <w:tcW w:w="3780" w:type="dxa"/>
            <w:shd w:val="clear" w:color="auto" w:fill="auto"/>
          </w:tcPr>
          <w:p w14:paraId="73678838" w14:textId="77777777" w:rsidR="004E637B" w:rsidRPr="00722252" w:rsidRDefault="004E637B" w:rsidP="004E637B">
            <w:pPr>
              <w:spacing w:line="276" w:lineRule="auto"/>
              <w:rPr>
                <w:rFonts w:ascii="Georgia" w:hAnsi="Georgia"/>
                <w:color w:val="000000"/>
                <w:sz w:val="22"/>
                <w:szCs w:val="22"/>
              </w:rPr>
            </w:pPr>
          </w:p>
        </w:tc>
      </w:tr>
      <w:tr w:rsidR="004E637B" w:rsidRPr="00722252" w14:paraId="564B7694" w14:textId="77777777" w:rsidTr="004E637B">
        <w:tc>
          <w:tcPr>
            <w:tcW w:w="4165" w:type="dxa"/>
            <w:shd w:val="clear" w:color="auto" w:fill="auto"/>
          </w:tcPr>
          <w:p w14:paraId="202C42BB" w14:textId="77777777" w:rsidR="004E637B" w:rsidRPr="00722252" w:rsidRDefault="004E637B" w:rsidP="004E637B">
            <w:pPr>
              <w:pStyle w:val="ListParagraph"/>
              <w:numPr>
                <w:ilvl w:val="0"/>
                <w:numId w:val="20"/>
              </w:numPr>
              <w:spacing w:line="276" w:lineRule="auto"/>
              <w:ind w:left="337" w:hanging="337"/>
              <w:rPr>
                <w:rFonts w:ascii="Georgia" w:hAnsi="Georgia"/>
                <w:color w:val="000000"/>
                <w:sz w:val="22"/>
                <w:szCs w:val="22"/>
              </w:rPr>
            </w:pPr>
            <w:r w:rsidRPr="00722252">
              <w:rPr>
                <w:rFonts w:ascii="Georgia" w:hAnsi="Georgia"/>
                <w:color w:val="000000"/>
                <w:sz w:val="22"/>
                <w:szCs w:val="22"/>
              </w:rPr>
              <w:t>The cours</w:t>
            </w:r>
            <w:r>
              <w:rPr>
                <w:rFonts w:ascii="Georgia" w:hAnsi="Georgia"/>
                <w:color w:val="000000"/>
                <w:sz w:val="22"/>
                <w:szCs w:val="22"/>
              </w:rPr>
              <w:t>e and course instructor provide</w:t>
            </w:r>
            <w:r w:rsidRPr="00722252">
              <w:rPr>
                <w:rFonts w:ascii="Georgia" w:hAnsi="Georgia"/>
                <w:color w:val="000000"/>
                <w:sz w:val="22"/>
                <w:szCs w:val="22"/>
              </w:rPr>
              <w:t xml:space="preserve"> students with multiple learning paths to master the content, based on student needs.</w:t>
            </w:r>
          </w:p>
        </w:tc>
        <w:tc>
          <w:tcPr>
            <w:tcW w:w="3870" w:type="dxa"/>
            <w:shd w:val="clear" w:color="auto" w:fill="auto"/>
          </w:tcPr>
          <w:p w14:paraId="5D08D4C0"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Students are given choices for alternative assignments and assessments to make the best use of their talents and skills, as appropriate.</w:t>
            </w:r>
          </w:p>
        </w:tc>
        <w:tc>
          <w:tcPr>
            <w:tcW w:w="510" w:type="dxa"/>
            <w:shd w:val="clear" w:color="auto" w:fill="auto"/>
          </w:tcPr>
          <w:p w14:paraId="36D6BB44"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66DB00A9"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7AB52EE1" w14:textId="77777777" w:rsidR="004E637B" w:rsidRPr="00722252" w:rsidRDefault="004E637B" w:rsidP="004E637B">
            <w:pPr>
              <w:spacing w:line="276" w:lineRule="auto"/>
              <w:ind w:left="430" w:hanging="360"/>
              <w:rPr>
                <w:rFonts w:ascii="Georgia" w:hAnsi="Georgia"/>
                <w:color w:val="000000"/>
                <w:sz w:val="18"/>
                <w:szCs w:val="18"/>
              </w:rPr>
            </w:pPr>
          </w:p>
        </w:tc>
        <w:tc>
          <w:tcPr>
            <w:tcW w:w="3780" w:type="dxa"/>
            <w:shd w:val="clear" w:color="auto" w:fill="auto"/>
          </w:tcPr>
          <w:p w14:paraId="13D465A0" w14:textId="77777777" w:rsidR="004E637B" w:rsidRPr="00722252" w:rsidRDefault="004E637B" w:rsidP="004E637B">
            <w:pPr>
              <w:spacing w:line="276" w:lineRule="auto"/>
              <w:rPr>
                <w:rFonts w:ascii="Georgia" w:hAnsi="Georgia"/>
                <w:color w:val="000000"/>
                <w:sz w:val="22"/>
                <w:szCs w:val="22"/>
              </w:rPr>
            </w:pPr>
          </w:p>
        </w:tc>
      </w:tr>
      <w:tr w:rsidR="004E637B" w:rsidRPr="00722252" w14:paraId="7AE89D6E" w14:textId="77777777" w:rsidTr="004E637B">
        <w:trPr>
          <w:trHeight w:val="1142"/>
        </w:trPr>
        <w:tc>
          <w:tcPr>
            <w:tcW w:w="4165" w:type="dxa"/>
            <w:shd w:val="clear" w:color="auto" w:fill="auto"/>
          </w:tcPr>
          <w:p w14:paraId="2810E23C" w14:textId="77777777" w:rsidR="004E637B" w:rsidRPr="00722252" w:rsidRDefault="004E637B" w:rsidP="004E637B">
            <w:pPr>
              <w:pStyle w:val="ListParagraph"/>
              <w:numPr>
                <w:ilvl w:val="0"/>
                <w:numId w:val="20"/>
              </w:numPr>
              <w:spacing w:line="276" w:lineRule="auto"/>
              <w:ind w:left="337" w:hanging="337"/>
              <w:rPr>
                <w:rFonts w:ascii="Georgia" w:hAnsi="Georgia"/>
                <w:color w:val="000000"/>
                <w:sz w:val="22"/>
                <w:szCs w:val="22"/>
              </w:rPr>
            </w:pPr>
            <w:r w:rsidRPr="00722252">
              <w:rPr>
                <w:rFonts w:ascii="Georgia" w:hAnsi="Georgia"/>
                <w:color w:val="000000"/>
                <w:sz w:val="22"/>
                <w:szCs w:val="22"/>
              </w:rPr>
              <w:t xml:space="preserve">The </w:t>
            </w:r>
            <w:r>
              <w:rPr>
                <w:rFonts w:ascii="Georgia" w:hAnsi="Georgia"/>
                <w:color w:val="000000"/>
                <w:sz w:val="22"/>
                <w:szCs w:val="22"/>
              </w:rPr>
              <w:t>instructor</w:t>
            </w:r>
            <w:r w:rsidRPr="00722252">
              <w:rPr>
                <w:rFonts w:ascii="Georgia" w:hAnsi="Georgia"/>
                <w:color w:val="000000"/>
                <w:sz w:val="22"/>
                <w:szCs w:val="22"/>
              </w:rPr>
              <w:t xml:space="preserve"> engages students in learning activities that address a variety of learning styles and preferences.</w:t>
            </w:r>
          </w:p>
        </w:tc>
        <w:tc>
          <w:tcPr>
            <w:tcW w:w="3870" w:type="dxa"/>
            <w:shd w:val="clear" w:color="auto" w:fill="auto"/>
          </w:tcPr>
          <w:p w14:paraId="2AC3E2CD"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Learning activities may include: examples; case studies; simulations; research; a variety of reading and writing activities; visuals and graphics; discussions and labs; podcasts; streaming video; and audio-scripted text. A learning style inventory is included. Strategies that consider the different learning styles of students are used.</w:t>
            </w:r>
          </w:p>
        </w:tc>
        <w:tc>
          <w:tcPr>
            <w:tcW w:w="510" w:type="dxa"/>
            <w:shd w:val="clear" w:color="auto" w:fill="auto"/>
          </w:tcPr>
          <w:p w14:paraId="37E0A57E"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4039B681"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011B43A4" w14:textId="77777777" w:rsidR="004E637B" w:rsidRPr="00722252" w:rsidRDefault="004E637B" w:rsidP="004E637B">
            <w:pPr>
              <w:spacing w:line="276" w:lineRule="auto"/>
              <w:ind w:left="430" w:hanging="360"/>
              <w:rPr>
                <w:rFonts w:ascii="Georgia" w:hAnsi="Georgia"/>
                <w:color w:val="000000"/>
                <w:sz w:val="18"/>
                <w:szCs w:val="18"/>
              </w:rPr>
            </w:pPr>
          </w:p>
        </w:tc>
        <w:tc>
          <w:tcPr>
            <w:tcW w:w="3780" w:type="dxa"/>
            <w:shd w:val="clear" w:color="auto" w:fill="auto"/>
          </w:tcPr>
          <w:p w14:paraId="0DFE96B7" w14:textId="77777777" w:rsidR="004E637B" w:rsidRPr="00722252" w:rsidRDefault="004E637B" w:rsidP="004E637B">
            <w:pPr>
              <w:spacing w:line="276" w:lineRule="auto"/>
              <w:rPr>
                <w:rFonts w:ascii="Georgia" w:hAnsi="Georgia"/>
                <w:color w:val="000000"/>
                <w:sz w:val="22"/>
                <w:szCs w:val="22"/>
              </w:rPr>
            </w:pPr>
          </w:p>
        </w:tc>
      </w:tr>
      <w:tr w:rsidR="004E637B" w:rsidRPr="00722252" w14:paraId="1B609F1D" w14:textId="77777777" w:rsidTr="004E637B">
        <w:trPr>
          <w:trHeight w:val="1142"/>
        </w:trPr>
        <w:tc>
          <w:tcPr>
            <w:tcW w:w="4165" w:type="dxa"/>
            <w:shd w:val="clear" w:color="auto" w:fill="auto"/>
          </w:tcPr>
          <w:p w14:paraId="48EC7E15" w14:textId="77777777" w:rsidR="004E637B" w:rsidRPr="00722252" w:rsidRDefault="004E637B" w:rsidP="004E637B">
            <w:pPr>
              <w:pStyle w:val="ListParagraph"/>
              <w:numPr>
                <w:ilvl w:val="0"/>
                <w:numId w:val="20"/>
              </w:numPr>
              <w:spacing w:line="276" w:lineRule="auto"/>
              <w:ind w:left="337" w:hanging="337"/>
              <w:rPr>
                <w:rFonts w:ascii="Georgia" w:hAnsi="Georgia"/>
                <w:color w:val="000000"/>
                <w:sz w:val="22"/>
                <w:szCs w:val="22"/>
              </w:rPr>
            </w:pPr>
            <w:r w:rsidRPr="00722252">
              <w:rPr>
                <w:rFonts w:ascii="Georgia" w:hAnsi="Georgia"/>
                <w:color w:val="000000"/>
                <w:sz w:val="22"/>
                <w:szCs w:val="22"/>
              </w:rPr>
              <w:t>The course provides opportunities for students to engage in higher-order thinking, critical reasoning activities and thinking in increasingly complex ways.</w:t>
            </w:r>
          </w:p>
        </w:tc>
        <w:tc>
          <w:tcPr>
            <w:tcW w:w="3870" w:type="dxa"/>
            <w:shd w:val="clear" w:color="auto" w:fill="auto"/>
          </w:tcPr>
          <w:p w14:paraId="33ADCA44"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Supporting opinions with evidence from test and experience; higher-order thinking inquiries wit</w:t>
            </w:r>
            <w:r>
              <w:rPr>
                <w:rFonts w:ascii="Georgia" w:hAnsi="Georgia"/>
                <w:color w:val="000000"/>
                <w:sz w:val="22"/>
                <w:szCs w:val="22"/>
              </w:rPr>
              <w:t>h a variety of questions; interpersonal and self-</w:t>
            </w:r>
            <w:r w:rsidRPr="00722252">
              <w:rPr>
                <w:rFonts w:ascii="Georgia" w:hAnsi="Georgia"/>
                <w:color w:val="000000"/>
                <w:sz w:val="22"/>
                <w:szCs w:val="22"/>
              </w:rPr>
              <w:t xml:space="preserve">directional skills; critical </w:t>
            </w:r>
            <w:r w:rsidRPr="00722252">
              <w:rPr>
                <w:rFonts w:ascii="Georgia" w:hAnsi="Georgia"/>
                <w:color w:val="000000"/>
                <w:sz w:val="22"/>
                <w:szCs w:val="22"/>
              </w:rPr>
              <w:lastRenderedPageBreak/>
              <w:t>and systems thinking (understanding the interconnections among systems); activities that require students to frame, analyze and solve problems, form opinions and develop mental models.</w:t>
            </w:r>
          </w:p>
        </w:tc>
        <w:tc>
          <w:tcPr>
            <w:tcW w:w="510" w:type="dxa"/>
            <w:shd w:val="clear" w:color="auto" w:fill="auto"/>
          </w:tcPr>
          <w:p w14:paraId="2D3555FD"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7230A918"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4FD3E3EC" w14:textId="77777777" w:rsidR="004E637B" w:rsidRPr="00722252" w:rsidRDefault="004E637B" w:rsidP="004E637B">
            <w:pPr>
              <w:spacing w:line="276" w:lineRule="auto"/>
              <w:ind w:left="430" w:hanging="360"/>
              <w:rPr>
                <w:rFonts w:ascii="Georgia" w:hAnsi="Georgia"/>
                <w:color w:val="000000"/>
                <w:sz w:val="18"/>
                <w:szCs w:val="18"/>
              </w:rPr>
            </w:pPr>
          </w:p>
        </w:tc>
        <w:tc>
          <w:tcPr>
            <w:tcW w:w="3780" w:type="dxa"/>
            <w:shd w:val="clear" w:color="auto" w:fill="auto"/>
          </w:tcPr>
          <w:p w14:paraId="0EDBA549" w14:textId="77777777" w:rsidR="004E637B" w:rsidRPr="00722252" w:rsidRDefault="004E637B" w:rsidP="004E637B">
            <w:pPr>
              <w:spacing w:line="276" w:lineRule="auto"/>
              <w:rPr>
                <w:rFonts w:ascii="Georgia" w:hAnsi="Georgia"/>
                <w:color w:val="000000"/>
                <w:sz w:val="22"/>
                <w:szCs w:val="22"/>
              </w:rPr>
            </w:pPr>
          </w:p>
        </w:tc>
      </w:tr>
      <w:tr w:rsidR="004E637B" w:rsidRPr="00722252" w14:paraId="55E79825" w14:textId="77777777" w:rsidTr="004E637B">
        <w:trPr>
          <w:trHeight w:val="1142"/>
        </w:trPr>
        <w:tc>
          <w:tcPr>
            <w:tcW w:w="4165" w:type="dxa"/>
            <w:shd w:val="clear" w:color="auto" w:fill="auto"/>
          </w:tcPr>
          <w:p w14:paraId="64C4DAD9" w14:textId="77777777" w:rsidR="004E637B" w:rsidRPr="00722252" w:rsidRDefault="004E637B" w:rsidP="004E637B">
            <w:pPr>
              <w:pStyle w:val="ListParagraph"/>
              <w:numPr>
                <w:ilvl w:val="0"/>
                <w:numId w:val="20"/>
              </w:numPr>
              <w:spacing w:line="276" w:lineRule="auto"/>
              <w:ind w:left="337" w:hanging="337"/>
              <w:rPr>
                <w:rFonts w:ascii="Georgia" w:hAnsi="Georgia"/>
                <w:color w:val="000000"/>
                <w:sz w:val="22"/>
                <w:szCs w:val="22"/>
              </w:rPr>
            </w:pPr>
            <w:r w:rsidRPr="00722252">
              <w:rPr>
                <w:rFonts w:ascii="Georgia" w:hAnsi="Georgia"/>
                <w:color w:val="000000"/>
                <w:sz w:val="22"/>
                <w:szCs w:val="22"/>
              </w:rPr>
              <w:t>The course reflects multicultural education and is accurate, current and free of bias.</w:t>
            </w:r>
          </w:p>
        </w:tc>
        <w:tc>
          <w:tcPr>
            <w:tcW w:w="3870" w:type="dxa"/>
            <w:shd w:val="clear" w:color="auto" w:fill="auto"/>
          </w:tcPr>
          <w:p w14:paraId="6F0CA353" w14:textId="77777777" w:rsidR="004E637B" w:rsidRPr="009E469C" w:rsidRDefault="004E637B" w:rsidP="004E637B">
            <w:pPr>
              <w:widowControl w:val="0"/>
              <w:autoSpaceDE w:val="0"/>
              <w:autoSpaceDN w:val="0"/>
              <w:adjustRightInd w:val="0"/>
              <w:spacing w:line="280" w:lineRule="atLeast"/>
              <w:rPr>
                <w:rFonts w:ascii="Times" w:hAnsi="Times" w:cs="Times"/>
              </w:rPr>
            </w:pPr>
            <w:r>
              <w:rPr>
                <w:rFonts w:ascii="Times" w:hAnsi="Times" w:cs="Times"/>
              </w:rPr>
              <w:t>Supporting opinions with evidence from test and experience; higher-order thinking inquiries with</w:t>
            </w:r>
            <w:r w:rsidR="0023546F">
              <w:rPr>
                <w:rFonts w:ascii="Times" w:hAnsi="Times" w:cs="Times"/>
              </w:rPr>
              <w:t xml:space="preserve"> a variety of questions; inter</w:t>
            </w:r>
            <w:r>
              <w:rPr>
                <w:rFonts w:ascii="Times" w:hAnsi="Times" w:cs="Times"/>
              </w:rPr>
              <w:t xml:space="preserve">personal and self-directional skills; critical and systems thinking (understanding the interconnections among systems); activities that require students to frame, analyze and solve problems, form opinions and develop mental models. </w:t>
            </w:r>
          </w:p>
        </w:tc>
        <w:tc>
          <w:tcPr>
            <w:tcW w:w="510" w:type="dxa"/>
            <w:shd w:val="clear" w:color="auto" w:fill="auto"/>
          </w:tcPr>
          <w:p w14:paraId="52E2A7F4"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5C521EC5"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55735151" w14:textId="77777777" w:rsidR="004E637B" w:rsidRPr="00722252" w:rsidRDefault="004E637B" w:rsidP="004E637B">
            <w:pPr>
              <w:spacing w:line="276" w:lineRule="auto"/>
              <w:ind w:left="430" w:hanging="360"/>
              <w:rPr>
                <w:rFonts w:ascii="Georgia" w:hAnsi="Georgia"/>
                <w:color w:val="000000"/>
                <w:sz w:val="18"/>
                <w:szCs w:val="18"/>
              </w:rPr>
            </w:pPr>
          </w:p>
        </w:tc>
        <w:tc>
          <w:tcPr>
            <w:tcW w:w="3780" w:type="dxa"/>
            <w:shd w:val="clear" w:color="auto" w:fill="auto"/>
          </w:tcPr>
          <w:p w14:paraId="440383E4" w14:textId="77777777" w:rsidR="004E637B" w:rsidRPr="00722252" w:rsidRDefault="004E637B" w:rsidP="004E637B">
            <w:pPr>
              <w:spacing w:line="276" w:lineRule="auto"/>
              <w:rPr>
                <w:rFonts w:ascii="Georgia" w:hAnsi="Georgia"/>
                <w:color w:val="000000"/>
                <w:sz w:val="22"/>
                <w:szCs w:val="22"/>
              </w:rPr>
            </w:pPr>
          </w:p>
        </w:tc>
      </w:tr>
      <w:tr w:rsidR="004E637B" w:rsidRPr="00722252" w14:paraId="0E09F47C" w14:textId="77777777" w:rsidTr="004E637B">
        <w:trPr>
          <w:trHeight w:val="633"/>
        </w:trPr>
        <w:tc>
          <w:tcPr>
            <w:tcW w:w="4165" w:type="dxa"/>
            <w:shd w:val="clear" w:color="auto" w:fill="auto"/>
          </w:tcPr>
          <w:p w14:paraId="30C4A6DF" w14:textId="77777777" w:rsidR="004E637B" w:rsidRPr="00722252" w:rsidRDefault="004E637B" w:rsidP="004E637B">
            <w:pPr>
              <w:pStyle w:val="ListParagraph"/>
              <w:numPr>
                <w:ilvl w:val="0"/>
                <w:numId w:val="20"/>
              </w:numPr>
              <w:spacing w:before="100" w:beforeAutospacing="1" w:after="100" w:afterAutospacing="1" w:line="276" w:lineRule="auto"/>
              <w:ind w:left="331" w:hanging="331"/>
              <w:rPr>
                <w:rFonts w:ascii="Georgia" w:hAnsi="Georgia"/>
                <w:color w:val="000000"/>
                <w:sz w:val="22"/>
                <w:szCs w:val="22"/>
              </w:rPr>
            </w:pPr>
            <w:r w:rsidRPr="00722252">
              <w:rPr>
                <w:rFonts w:ascii="Georgia" w:hAnsi="Georgia"/>
                <w:color w:val="000000"/>
                <w:sz w:val="22"/>
                <w:szCs w:val="22"/>
              </w:rPr>
              <w:t xml:space="preserve">The </w:t>
            </w:r>
            <w:r>
              <w:rPr>
                <w:rFonts w:ascii="Georgia" w:hAnsi="Georgia"/>
                <w:color w:val="000000"/>
                <w:sz w:val="22"/>
                <w:szCs w:val="22"/>
              </w:rPr>
              <w:t>instructor</w:t>
            </w:r>
            <w:r w:rsidRPr="00722252">
              <w:rPr>
                <w:rFonts w:ascii="Georgia" w:hAnsi="Georgia"/>
                <w:color w:val="000000"/>
                <w:sz w:val="22"/>
                <w:szCs w:val="22"/>
              </w:rPr>
              <w:t xml:space="preserve"> can adapt learning activities to accommodate students’ needs</w:t>
            </w:r>
            <w:r>
              <w:rPr>
                <w:rFonts w:ascii="Georgia" w:hAnsi="Georgia"/>
                <w:color w:val="000000"/>
                <w:sz w:val="22"/>
                <w:szCs w:val="22"/>
              </w:rPr>
              <w:t>.</w:t>
            </w:r>
          </w:p>
        </w:tc>
        <w:tc>
          <w:tcPr>
            <w:tcW w:w="3870" w:type="dxa"/>
            <w:shd w:val="clear" w:color="auto" w:fill="auto"/>
          </w:tcPr>
          <w:p w14:paraId="03429447" w14:textId="77777777" w:rsidR="004E637B" w:rsidRDefault="004E637B" w:rsidP="004E637B">
            <w:pPr>
              <w:widowControl w:val="0"/>
              <w:autoSpaceDE w:val="0"/>
              <w:autoSpaceDN w:val="0"/>
              <w:adjustRightInd w:val="0"/>
              <w:spacing w:before="100" w:beforeAutospacing="1" w:after="100" w:afterAutospacing="1" w:line="280" w:lineRule="atLeast"/>
              <w:rPr>
                <w:rFonts w:ascii="Times" w:hAnsi="Times" w:cs="Times"/>
              </w:rPr>
            </w:pPr>
            <w:r w:rsidRPr="00722252">
              <w:rPr>
                <w:rFonts w:ascii="Georgia" w:hAnsi="Georgia"/>
                <w:color w:val="000000"/>
                <w:sz w:val="22"/>
                <w:szCs w:val="22"/>
              </w:rPr>
              <w:t>Students with disabilities; 504 plans; ELL; low skill or literacy levels; enrichment and gifted.</w:t>
            </w:r>
          </w:p>
        </w:tc>
        <w:tc>
          <w:tcPr>
            <w:tcW w:w="510" w:type="dxa"/>
            <w:shd w:val="clear" w:color="auto" w:fill="auto"/>
          </w:tcPr>
          <w:p w14:paraId="2C3F2469"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0D64A7F7"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698C74B6" w14:textId="77777777" w:rsidR="004E637B" w:rsidRPr="00722252" w:rsidRDefault="004E637B" w:rsidP="004E637B">
            <w:pPr>
              <w:spacing w:line="276" w:lineRule="auto"/>
              <w:ind w:left="430" w:hanging="360"/>
              <w:rPr>
                <w:rFonts w:ascii="Georgia" w:hAnsi="Georgia"/>
                <w:color w:val="000000"/>
                <w:sz w:val="18"/>
                <w:szCs w:val="18"/>
              </w:rPr>
            </w:pPr>
          </w:p>
        </w:tc>
        <w:tc>
          <w:tcPr>
            <w:tcW w:w="3780" w:type="dxa"/>
            <w:shd w:val="clear" w:color="auto" w:fill="auto"/>
          </w:tcPr>
          <w:p w14:paraId="4C665CFB" w14:textId="77777777" w:rsidR="004E637B" w:rsidRPr="00722252" w:rsidRDefault="004E637B" w:rsidP="004E637B">
            <w:pPr>
              <w:spacing w:line="276" w:lineRule="auto"/>
              <w:rPr>
                <w:rFonts w:ascii="Georgia" w:hAnsi="Georgia"/>
                <w:color w:val="000000"/>
                <w:sz w:val="22"/>
                <w:szCs w:val="22"/>
              </w:rPr>
            </w:pPr>
          </w:p>
        </w:tc>
      </w:tr>
      <w:tr w:rsidR="004E637B" w:rsidRPr="00722252" w14:paraId="581309FB" w14:textId="77777777" w:rsidTr="004E637B">
        <w:trPr>
          <w:trHeight w:val="1142"/>
        </w:trPr>
        <w:tc>
          <w:tcPr>
            <w:tcW w:w="4165" w:type="dxa"/>
            <w:shd w:val="clear" w:color="auto" w:fill="auto"/>
          </w:tcPr>
          <w:p w14:paraId="2EF4F0B8" w14:textId="77777777" w:rsidR="004E637B" w:rsidRPr="00722252" w:rsidRDefault="004E637B" w:rsidP="004E637B">
            <w:pPr>
              <w:pStyle w:val="ListParagraph"/>
              <w:numPr>
                <w:ilvl w:val="0"/>
                <w:numId w:val="20"/>
              </w:numPr>
              <w:spacing w:line="276" w:lineRule="auto"/>
              <w:ind w:left="337" w:hanging="337"/>
              <w:rPr>
                <w:rFonts w:ascii="Georgia" w:hAnsi="Georgia"/>
                <w:color w:val="000000"/>
                <w:sz w:val="22"/>
                <w:szCs w:val="22"/>
              </w:rPr>
            </w:pPr>
            <w:r w:rsidRPr="00722252">
              <w:rPr>
                <w:rFonts w:ascii="Georgia" w:hAnsi="Georgia"/>
                <w:color w:val="000000"/>
                <w:sz w:val="22"/>
                <w:szCs w:val="22"/>
              </w:rPr>
              <w:t>Readability levels, written language assignments and mathematical requirements are appropriate for the course content and the students.</w:t>
            </w:r>
          </w:p>
        </w:tc>
        <w:tc>
          <w:tcPr>
            <w:tcW w:w="3870" w:type="dxa"/>
            <w:shd w:val="clear" w:color="auto" w:fill="auto"/>
          </w:tcPr>
          <w:p w14:paraId="05C39B1D" w14:textId="77777777" w:rsidR="004E637B" w:rsidRDefault="004E637B" w:rsidP="004E637B">
            <w:pPr>
              <w:widowControl w:val="0"/>
              <w:autoSpaceDE w:val="0"/>
              <w:autoSpaceDN w:val="0"/>
              <w:adjustRightInd w:val="0"/>
              <w:spacing w:line="280" w:lineRule="atLeast"/>
              <w:rPr>
                <w:rFonts w:ascii="Times" w:hAnsi="Times" w:cs="Times"/>
              </w:rPr>
            </w:pPr>
            <w:r w:rsidRPr="00722252">
              <w:rPr>
                <w:rFonts w:ascii="Georgia" w:hAnsi="Georgia"/>
                <w:color w:val="000000"/>
                <w:sz w:val="22"/>
                <w:szCs w:val="22"/>
              </w:rPr>
              <w:t>Sensitivity to readability issues, written language skills and mathematical requirements is demonstrated.</w:t>
            </w:r>
          </w:p>
        </w:tc>
        <w:tc>
          <w:tcPr>
            <w:tcW w:w="510" w:type="dxa"/>
            <w:shd w:val="clear" w:color="auto" w:fill="auto"/>
          </w:tcPr>
          <w:p w14:paraId="3C2259F6"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0CE21593"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58626EC2" w14:textId="77777777" w:rsidR="004E637B" w:rsidRPr="00722252" w:rsidRDefault="004E637B" w:rsidP="004E637B">
            <w:pPr>
              <w:spacing w:line="276" w:lineRule="auto"/>
              <w:ind w:left="430" w:hanging="360"/>
              <w:rPr>
                <w:rFonts w:ascii="Georgia" w:hAnsi="Georgia"/>
                <w:color w:val="000000"/>
                <w:sz w:val="18"/>
                <w:szCs w:val="18"/>
              </w:rPr>
            </w:pPr>
          </w:p>
        </w:tc>
        <w:tc>
          <w:tcPr>
            <w:tcW w:w="3780" w:type="dxa"/>
            <w:shd w:val="clear" w:color="auto" w:fill="auto"/>
          </w:tcPr>
          <w:p w14:paraId="533FF7D2" w14:textId="77777777" w:rsidR="004E637B" w:rsidRPr="00722252" w:rsidRDefault="004E637B" w:rsidP="004E637B">
            <w:pPr>
              <w:spacing w:line="276" w:lineRule="auto"/>
              <w:rPr>
                <w:rFonts w:ascii="Georgia" w:hAnsi="Georgia"/>
                <w:color w:val="000000"/>
                <w:sz w:val="22"/>
                <w:szCs w:val="22"/>
              </w:rPr>
            </w:pPr>
          </w:p>
        </w:tc>
      </w:tr>
      <w:tr w:rsidR="004E637B" w:rsidRPr="00722252" w14:paraId="668CD960" w14:textId="77777777" w:rsidTr="004E637B">
        <w:trPr>
          <w:trHeight w:val="288"/>
        </w:trPr>
        <w:tc>
          <w:tcPr>
            <w:tcW w:w="13345" w:type="dxa"/>
            <w:gridSpan w:val="6"/>
            <w:shd w:val="clear" w:color="auto" w:fill="D5DCE4"/>
            <w:vAlign w:val="center"/>
          </w:tcPr>
          <w:p w14:paraId="6D72C217" w14:textId="77777777" w:rsidR="004E637B" w:rsidRPr="00722252" w:rsidRDefault="004E637B" w:rsidP="004E637B">
            <w:pPr>
              <w:ind w:left="337" w:hanging="337"/>
              <w:rPr>
                <w:rFonts w:ascii="Georgia" w:hAnsi="Georgia"/>
                <w:color w:val="000000"/>
                <w:sz w:val="22"/>
                <w:szCs w:val="22"/>
              </w:rPr>
            </w:pPr>
            <w:r w:rsidRPr="00722252">
              <w:rPr>
                <w:rFonts w:ascii="Calibri Light" w:hAnsi="Calibri Light"/>
                <w:color w:val="222A35"/>
                <w:spacing w:val="36"/>
                <w:sz w:val="20"/>
                <w:szCs w:val="20"/>
                <w:lang w:val="en-CA"/>
              </w:rPr>
              <w:lastRenderedPageBreak/>
              <w:t>COMMUNICATION AND INTERACTION</w:t>
            </w:r>
          </w:p>
        </w:tc>
      </w:tr>
      <w:tr w:rsidR="004E637B" w:rsidRPr="00722252" w14:paraId="5A6789FA" w14:textId="77777777" w:rsidTr="004E637B">
        <w:tc>
          <w:tcPr>
            <w:tcW w:w="4165" w:type="dxa"/>
            <w:shd w:val="clear" w:color="auto" w:fill="auto"/>
          </w:tcPr>
          <w:p w14:paraId="447C1CCE" w14:textId="77777777" w:rsidR="004E637B" w:rsidRPr="00722252" w:rsidRDefault="004E637B" w:rsidP="004E637B">
            <w:pPr>
              <w:pStyle w:val="ListParagraph"/>
              <w:numPr>
                <w:ilvl w:val="0"/>
                <w:numId w:val="20"/>
              </w:numPr>
              <w:spacing w:line="276" w:lineRule="auto"/>
              <w:ind w:left="337" w:hanging="337"/>
              <w:rPr>
                <w:rFonts w:ascii="Georgia" w:hAnsi="Georgia"/>
                <w:color w:val="000000"/>
                <w:sz w:val="22"/>
                <w:szCs w:val="22"/>
              </w:rPr>
            </w:pPr>
            <w:r w:rsidRPr="00722252">
              <w:rPr>
                <w:rFonts w:ascii="Georgia" w:hAnsi="Georgia"/>
                <w:color w:val="000000"/>
                <w:sz w:val="22"/>
                <w:szCs w:val="22"/>
              </w:rPr>
              <w:t>The course design provides opportunities for appropriate instructor-student interaction, including timely and frequent feedback about student progress.</w:t>
            </w:r>
          </w:p>
        </w:tc>
        <w:tc>
          <w:tcPr>
            <w:tcW w:w="3870" w:type="dxa"/>
            <w:shd w:val="clear" w:color="auto" w:fill="auto"/>
          </w:tcPr>
          <w:p w14:paraId="6869D803" w14:textId="77777777" w:rsidR="004E637B" w:rsidRPr="00722252" w:rsidRDefault="004E637B" w:rsidP="009273E0">
            <w:pPr>
              <w:spacing w:line="276" w:lineRule="auto"/>
              <w:rPr>
                <w:rFonts w:ascii="Georgia" w:hAnsi="Georgia"/>
                <w:color w:val="000000"/>
                <w:sz w:val="22"/>
                <w:szCs w:val="22"/>
              </w:rPr>
            </w:pPr>
            <w:r>
              <w:rPr>
                <w:rFonts w:ascii="Georgia" w:hAnsi="Georgia"/>
                <w:color w:val="000000"/>
                <w:sz w:val="22"/>
                <w:szCs w:val="22"/>
              </w:rPr>
              <w:t>Instructor</w:t>
            </w:r>
            <w:r w:rsidRPr="00722252">
              <w:rPr>
                <w:rFonts w:ascii="Georgia" w:hAnsi="Georgia"/>
                <w:color w:val="000000"/>
                <w:sz w:val="22"/>
                <w:szCs w:val="22"/>
              </w:rPr>
              <w:t>s respond to students in a timely fashion. Feedback may include e-mails, d</w:t>
            </w:r>
            <w:r w:rsidR="0023546F">
              <w:rPr>
                <w:rFonts w:ascii="Georgia" w:hAnsi="Georgia"/>
                <w:color w:val="000000"/>
                <w:sz w:val="22"/>
                <w:szCs w:val="22"/>
              </w:rPr>
              <w:t>iscussions and portfolios; feed</w:t>
            </w:r>
            <w:r w:rsidRPr="00722252">
              <w:rPr>
                <w:rFonts w:ascii="Georgia" w:hAnsi="Georgia"/>
                <w:color w:val="000000"/>
                <w:sz w:val="22"/>
                <w:szCs w:val="22"/>
              </w:rPr>
              <w:t>back using LMS tools (e.g., quizzes and grades; phone calls; webinars; regular progress reports; and end-of-semester/term grades) also may be used.</w:t>
            </w:r>
          </w:p>
        </w:tc>
        <w:tc>
          <w:tcPr>
            <w:tcW w:w="510" w:type="dxa"/>
            <w:shd w:val="clear" w:color="auto" w:fill="auto"/>
          </w:tcPr>
          <w:p w14:paraId="3F90C860" w14:textId="77777777" w:rsidR="004E637B" w:rsidRPr="00722252" w:rsidRDefault="004E637B" w:rsidP="004E637B">
            <w:pPr>
              <w:tabs>
                <w:tab w:val="left" w:pos="90"/>
              </w:tabs>
              <w:spacing w:after="120" w:line="276" w:lineRule="auto"/>
              <w:ind w:left="430" w:hanging="360"/>
              <w:rPr>
                <w:rFonts w:ascii="Georgia" w:hAnsi="Georgia"/>
                <w:color w:val="000000"/>
                <w:sz w:val="22"/>
                <w:szCs w:val="22"/>
              </w:rPr>
            </w:pPr>
          </w:p>
        </w:tc>
        <w:tc>
          <w:tcPr>
            <w:tcW w:w="510" w:type="dxa"/>
            <w:shd w:val="clear" w:color="auto" w:fill="auto"/>
          </w:tcPr>
          <w:p w14:paraId="3063EA2F" w14:textId="77777777" w:rsidR="004E637B" w:rsidRPr="00722252" w:rsidRDefault="004E637B" w:rsidP="004E637B">
            <w:pPr>
              <w:spacing w:line="276" w:lineRule="auto"/>
              <w:ind w:left="430" w:hanging="360"/>
              <w:rPr>
                <w:rFonts w:ascii="Georgia" w:hAnsi="Georgia"/>
                <w:color w:val="000000"/>
                <w:sz w:val="22"/>
                <w:szCs w:val="22"/>
              </w:rPr>
            </w:pPr>
          </w:p>
        </w:tc>
        <w:tc>
          <w:tcPr>
            <w:tcW w:w="510" w:type="dxa"/>
            <w:shd w:val="clear" w:color="auto" w:fill="auto"/>
          </w:tcPr>
          <w:p w14:paraId="041BE8B7" w14:textId="77777777" w:rsidR="004E637B" w:rsidRPr="00722252" w:rsidRDefault="004E637B" w:rsidP="004E637B">
            <w:pPr>
              <w:spacing w:line="276" w:lineRule="auto"/>
              <w:ind w:left="430" w:hanging="360"/>
              <w:rPr>
                <w:rFonts w:ascii="Georgia" w:hAnsi="Georgia"/>
                <w:color w:val="000000"/>
                <w:sz w:val="22"/>
                <w:szCs w:val="22"/>
              </w:rPr>
            </w:pPr>
          </w:p>
        </w:tc>
        <w:tc>
          <w:tcPr>
            <w:tcW w:w="3780" w:type="dxa"/>
            <w:shd w:val="clear" w:color="auto" w:fill="auto"/>
          </w:tcPr>
          <w:p w14:paraId="3DBB6D94" w14:textId="77777777" w:rsidR="004E637B" w:rsidRPr="00722252" w:rsidRDefault="004E637B" w:rsidP="004E637B">
            <w:pPr>
              <w:spacing w:line="276" w:lineRule="auto"/>
              <w:rPr>
                <w:rFonts w:ascii="Georgia" w:hAnsi="Georgia"/>
                <w:color w:val="000000"/>
                <w:sz w:val="22"/>
                <w:szCs w:val="22"/>
              </w:rPr>
            </w:pPr>
          </w:p>
        </w:tc>
      </w:tr>
      <w:tr w:rsidR="004E637B" w:rsidRPr="00722252" w14:paraId="53023058" w14:textId="77777777" w:rsidTr="004E637B">
        <w:trPr>
          <w:trHeight w:val="1110"/>
        </w:trPr>
        <w:tc>
          <w:tcPr>
            <w:tcW w:w="4165" w:type="dxa"/>
            <w:shd w:val="clear" w:color="auto" w:fill="auto"/>
          </w:tcPr>
          <w:p w14:paraId="51251309" w14:textId="77777777" w:rsidR="004E637B" w:rsidRPr="00722252" w:rsidRDefault="004E637B" w:rsidP="004E637B">
            <w:pPr>
              <w:pStyle w:val="ListParagraph"/>
              <w:numPr>
                <w:ilvl w:val="0"/>
                <w:numId w:val="20"/>
              </w:numPr>
              <w:spacing w:line="276" w:lineRule="auto"/>
              <w:ind w:left="337" w:hanging="337"/>
              <w:rPr>
                <w:rFonts w:ascii="Georgia" w:hAnsi="Georgia"/>
                <w:color w:val="000000"/>
                <w:sz w:val="22"/>
                <w:szCs w:val="22"/>
              </w:rPr>
            </w:pPr>
            <w:r w:rsidRPr="00722252">
              <w:rPr>
                <w:rFonts w:ascii="Georgia" w:hAnsi="Georgia"/>
                <w:sz w:val="22"/>
                <w:szCs w:val="22"/>
              </w:rPr>
              <w:t>The course design includes explicit communication/activities (both before and during the first week of the course) that confirms whether students are engaged and are progressing through the course. The instructor will follow program guidelines to address non-responsive students.</w:t>
            </w:r>
          </w:p>
        </w:tc>
        <w:tc>
          <w:tcPr>
            <w:tcW w:w="3870" w:type="dxa"/>
            <w:shd w:val="clear" w:color="auto" w:fill="auto"/>
          </w:tcPr>
          <w:p w14:paraId="16582A98"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sz w:val="22"/>
                <w:szCs w:val="22"/>
              </w:rPr>
              <w:t>Instructor-student interactions begin early enough in the course to confirm active participation by all students.</w:t>
            </w:r>
          </w:p>
        </w:tc>
        <w:tc>
          <w:tcPr>
            <w:tcW w:w="510" w:type="dxa"/>
            <w:shd w:val="clear" w:color="auto" w:fill="auto"/>
          </w:tcPr>
          <w:p w14:paraId="4F66D964" w14:textId="77777777" w:rsidR="004E637B" w:rsidRPr="00722252" w:rsidRDefault="004E637B" w:rsidP="004E637B">
            <w:pPr>
              <w:spacing w:line="276" w:lineRule="auto"/>
              <w:ind w:left="430" w:hanging="360"/>
              <w:rPr>
                <w:rFonts w:ascii="Georgia" w:hAnsi="Georgia"/>
                <w:color w:val="000000"/>
                <w:sz w:val="22"/>
                <w:szCs w:val="22"/>
              </w:rPr>
            </w:pPr>
          </w:p>
        </w:tc>
        <w:tc>
          <w:tcPr>
            <w:tcW w:w="510" w:type="dxa"/>
            <w:shd w:val="clear" w:color="auto" w:fill="auto"/>
          </w:tcPr>
          <w:p w14:paraId="37AEB8CE" w14:textId="77777777" w:rsidR="004E637B" w:rsidRPr="00722252" w:rsidRDefault="004E637B" w:rsidP="004E637B">
            <w:pPr>
              <w:spacing w:line="276" w:lineRule="auto"/>
              <w:ind w:left="430" w:hanging="360"/>
              <w:rPr>
                <w:rFonts w:ascii="Georgia" w:hAnsi="Georgia"/>
                <w:color w:val="000000"/>
                <w:sz w:val="22"/>
                <w:szCs w:val="22"/>
              </w:rPr>
            </w:pPr>
          </w:p>
        </w:tc>
        <w:tc>
          <w:tcPr>
            <w:tcW w:w="510" w:type="dxa"/>
            <w:shd w:val="clear" w:color="auto" w:fill="auto"/>
          </w:tcPr>
          <w:p w14:paraId="44F48AC1" w14:textId="77777777" w:rsidR="004E637B" w:rsidRPr="00722252" w:rsidRDefault="004E637B" w:rsidP="004E637B">
            <w:pPr>
              <w:spacing w:line="276" w:lineRule="auto"/>
              <w:ind w:left="430" w:hanging="360"/>
              <w:rPr>
                <w:rFonts w:ascii="Georgia" w:hAnsi="Georgia"/>
                <w:color w:val="000000"/>
                <w:sz w:val="22"/>
                <w:szCs w:val="22"/>
              </w:rPr>
            </w:pPr>
          </w:p>
        </w:tc>
        <w:tc>
          <w:tcPr>
            <w:tcW w:w="3780" w:type="dxa"/>
            <w:shd w:val="clear" w:color="auto" w:fill="auto"/>
          </w:tcPr>
          <w:p w14:paraId="747BF8BC" w14:textId="77777777" w:rsidR="004E637B" w:rsidRPr="00722252" w:rsidRDefault="004E637B" w:rsidP="004E637B">
            <w:pPr>
              <w:spacing w:line="276" w:lineRule="auto"/>
              <w:rPr>
                <w:rFonts w:ascii="Georgia" w:hAnsi="Georgia"/>
                <w:color w:val="000000"/>
                <w:sz w:val="22"/>
                <w:szCs w:val="22"/>
              </w:rPr>
            </w:pPr>
          </w:p>
        </w:tc>
      </w:tr>
      <w:tr w:rsidR="004E637B" w:rsidRPr="00722252" w14:paraId="32F417E7" w14:textId="77777777" w:rsidTr="004E637B">
        <w:trPr>
          <w:trHeight w:val="1110"/>
        </w:trPr>
        <w:tc>
          <w:tcPr>
            <w:tcW w:w="4165" w:type="dxa"/>
            <w:shd w:val="clear" w:color="auto" w:fill="auto"/>
          </w:tcPr>
          <w:p w14:paraId="1605771D" w14:textId="77777777" w:rsidR="004E637B" w:rsidRPr="00722252" w:rsidRDefault="004E637B" w:rsidP="004E637B">
            <w:pPr>
              <w:pStyle w:val="ListParagraph"/>
              <w:numPr>
                <w:ilvl w:val="0"/>
                <w:numId w:val="20"/>
              </w:numPr>
              <w:spacing w:line="276" w:lineRule="auto"/>
              <w:ind w:left="337" w:hanging="337"/>
              <w:rPr>
                <w:rFonts w:ascii="Georgia" w:hAnsi="Georgia"/>
                <w:sz w:val="22"/>
                <w:szCs w:val="22"/>
              </w:rPr>
            </w:pPr>
            <w:r w:rsidRPr="00722252">
              <w:rPr>
                <w:rFonts w:ascii="Georgia" w:hAnsi="Georgia"/>
                <w:color w:val="000000"/>
                <w:sz w:val="22"/>
                <w:szCs w:val="22"/>
              </w:rPr>
              <w:t>The course provides opportunities for appropriate instructor-student and student-student interaction to foster mastery and application of the material and a plan for monitoring that interaction.</w:t>
            </w:r>
          </w:p>
        </w:tc>
        <w:tc>
          <w:tcPr>
            <w:tcW w:w="3870" w:type="dxa"/>
            <w:shd w:val="clear" w:color="auto" w:fill="auto"/>
          </w:tcPr>
          <w:p w14:paraId="6AB75086" w14:textId="77777777" w:rsidR="004E637B" w:rsidRPr="00722252" w:rsidRDefault="004E637B" w:rsidP="004E637B">
            <w:pPr>
              <w:spacing w:line="276" w:lineRule="auto"/>
              <w:rPr>
                <w:rFonts w:ascii="Georgia" w:hAnsi="Georgia"/>
                <w:sz w:val="22"/>
                <w:szCs w:val="22"/>
              </w:rPr>
            </w:pPr>
            <w:r w:rsidRPr="00722252">
              <w:rPr>
                <w:rFonts w:ascii="Georgia" w:hAnsi="Georgia"/>
                <w:color w:val="000000"/>
                <w:sz w:val="22"/>
                <w:szCs w:val="22"/>
              </w:rPr>
              <w:t>Collaborative learning opportunities are available through e-mail, discussion strands, oral assessments, synchronous chats, webinars, simulations, lab activities and other group projects.</w:t>
            </w:r>
          </w:p>
        </w:tc>
        <w:tc>
          <w:tcPr>
            <w:tcW w:w="510" w:type="dxa"/>
            <w:shd w:val="clear" w:color="auto" w:fill="auto"/>
          </w:tcPr>
          <w:p w14:paraId="15991F57" w14:textId="77777777" w:rsidR="004E637B" w:rsidRPr="00722252" w:rsidRDefault="004E637B" w:rsidP="004E637B">
            <w:pPr>
              <w:spacing w:line="276" w:lineRule="auto"/>
              <w:ind w:left="430" w:hanging="360"/>
              <w:rPr>
                <w:rFonts w:ascii="Georgia" w:hAnsi="Georgia"/>
                <w:color w:val="000000"/>
                <w:sz w:val="22"/>
                <w:szCs w:val="22"/>
              </w:rPr>
            </w:pPr>
          </w:p>
        </w:tc>
        <w:tc>
          <w:tcPr>
            <w:tcW w:w="510" w:type="dxa"/>
            <w:shd w:val="clear" w:color="auto" w:fill="auto"/>
          </w:tcPr>
          <w:p w14:paraId="2E540D58" w14:textId="77777777" w:rsidR="004E637B" w:rsidRPr="00722252" w:rsidRDefault="004E637B" w:rsidP="004E637B">
            <w:pPr>
              <w:spacing w:line="276" w:lineRule="auto"/>
              <w:ind w:left="430" w:hanging="360"/>
              <w:rPr>
                <w:rFonts w:ascii="Georgia" w:hAnsi="Georgia"/>
                <w:color w:val="000000"/>
                <w:sz w:val="22"/>
                <w:szCs w:val="22"/>
              </w:rPr>
            </w:pPr>
          </w:p>
        </w:tc>
        <w:tc>
          <w:tcPr>
            <w:tcW w:w="510" w:type="dxa"/>
            <w:shd w:val="clear" w:color="auto" w:fill="auto"/>
          </w:tcPr>
          <w:p w14:paraId="6990C068" w14:textId="77777777" w:rsidR="004E637B" w:rsidRPr="00722252" w:rsidRDefault="004E637B" w:rsidP="004E637B">
            <w:pPr>
              <w:spacing w:line="276" w:lineRule="auto"/>
              <w:ind w:left="430" w:hanging="360"/>
              <w:rPr>
                <w:rFonts w:ascii="Georgia" w:hAnsi="Georgia"/>
                <w:color w:val="000000"/>
                <w:sz w:val="22"/>
                <w:szCs w:val="22"/>
              </w:rPr>
            </w:pPr>
          </w:p>
        </w:tc>
        <w:tc>
          <w:tcPr>
            <w:tcW w:w="3780" w:type="dxa"/>
            <w:shd w:val="clear" w:color="auto" w:fill="auto"/>
          </w:tcPr>
          <w:p w14:paraId="71325502" w14:textId="77777777" w:rsidR="004E637B" w:rsidRPr="00722252" w:rsidRDefault="004E637B" w:rsidP="004E637B">
            <w:pPr>
              <w:spacing w:line="276" w:lineRule="auto"/>
              <w:rPr>
                <w:rFonts w:ascii="Georgia" w:hAnsi="Georgia"/>
                <w:color w:val="000000"/>
                <w:sz w:val="22"/>
                <w:szCs w:val="22"/>
              </w:rPr>
            </w:pPr>
          </w:p>
        </w:tc>
      </w:tr>
      <w:tr w:rsidR="004E637B" w:rsidRPr="00722252" w14:paraId="3E388CB1" w14:textId="77777777" w:rsidTr="004E637B">
        <w:trPr>
          <w:trHeight w:val="1110"/>
        </w:trPr>
        <w:tc>
          <w:tcPr>
            <w:tcW w:w="4165" w:type="dxa"/>
            <w:shd w:val="clear" w:color="auto" w:fill="auto"/>
          </w:tcPr>
          <w:p w14:paraId="5945BB3A" w14:textId="77777777" w:rsidR="004E637B" w:rsidRPr="00722252" w:rsidRDefault="004E637B" w:rsidP="004E637B">
            <w:pPr>
              <w:pStyle w:val="ListParagraph"/>
              <w:numPr>
                <w:ilvl w:val="0"/>
                <w:numId w:val="20"/>
              </w:numPr>
              <w:spacing w:line="276" w:lineRule="auto"/>
              <w:ind w:left="337" w:hanging="337"/>
              <w:rPr>
                <w:rFonts w:ascii="Georgia" w:hAnsi="Georgia"/>
                <w:color w:val="000000"/>
                <w:sz w:val="22"/>
                <w:szCs w:val="22"/>
              </w:rPr>
            </w:pPr>
            <w:r w:rsidRPr="00722252">
              <w:rPr>
                <w:rFonts w:ascii="Georgia" w:hAnsi="Georgia"/>
                <w:color w:val="000000"/>
                <w:sz w:val="22"/>
                <w:szCs w:val="22"/>
              </w:rPr>
              <w:lastRenderedPageBreak/>
              <w:t>The course provides opportunities for appropriate student interaction with the content to foster mastery and application of the material.</w:t>
            </w:r>
          </w:p>
        </w:tc>
        <w:tc>
          <w:tcPr>
            <w:tcW w:w="3870" w:type="dxa"/>
            <w:shd w:val="clear" w:color="auto" w:fill="auto"/>
          </w:tcPr>
          <w:p w14:paraId="632C96C1"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Course structure should be designed to facilitate, to the greatest extent possible, student interaction with others and with learning resources.</w:t>
            </w:r>
          </w:p>
        </w:tc>
        <w:tc>
          <w:tcPr>
            <w:tcW w:w="510" w:type="dxa"/>
            <w:shd w:val="clear" w:color="auto" w:fill="auto"/>
          </w:tcPr>
          <w:p w14:paraId="40A05F87" w14:textId="77777777" w:rsidR="004E637B" w:rsidRPr="00722252" w:rsidRDefault="004E637B" w:rsidP="004E637B">
            <w:pPr>
              <w:spacing w:line="276" w:lineRule="auto"/>
              <w:ind w:left="430" w:hanging="360"/>
              <w:rPr>
                <w:rFonts w:ascii="Georgia" w:hAnsi="Georgia"/>
                <w:color w:val="000000"/>
                <w:sz w:val="22"/>
                <w:szCs w:val="22"/>
              </w:rPr>
            </w:pPr>
          </w:p>
        </w:tc>
        <w:tc>
          <w:tcPr>
            <w:tcW w:w="510" w:type="dxa"/>
            <w:shd w:val="clear" w:color="auto" w:fill="auto"/>
          </w:tcPr>
          <w:p w14:paraId="637D89B8" w14:textId="77777777" w:rsidR="004E637B" w:rsidRPr="00722252" w:rsidRDefault="004E637B" w:rsidP="004E637B">
            <w:pPr>
              <w:spacing w:line="276" w:lineRule="auto"/>
              <w:ind w:left="430" w:hanging="360"/>
              <w:rPr>
                <w:rFonts w:ascii="Georgia" w:hAnsi="Georgia"/>
                <w:color w:val="000000"/>
                <w:sz w:val="22"/>
                <w:szCs w:val="22"/>
              </w:rPr>
            </w:pPr>
          </w:p>
        </w:tc>
        <w:tc>
          <w:tcPr>
            <w:tcW w:w="510" w:type="dxa"/>
            <w:shd w:val="clear" w:color="auto" w:fill="auto"/>
          </w:tcPr>
          <w:p w14:paraId="62194337" w14:textId="77777777" w:rsidR="004E637B" w:rsidRPr="00722252" w:rsidRDefault="004E637B" w:rsidP="004E637B">
            <w:pPr>
              <w:spacing w:line="276" w:lineRule="auto"/>
              <w:ind w:left="430" w:hanging="360"/>
              <w:rPr>
                <w:rFonts w:ascii="Georgia" w:hAnsi="Georgia"/>
                <w:color w:val="000000"/>
                <w:sz w:val="22"/>
                <w:szCs w:val="22"/>
              </w:rPr>
            </w:pPr>
          </w:p>
        </w:tc>
        <w:tc>
          <w:tcPr>
            <w:tcW w:w="3780" w:type="dxa"/>
            <w:shd w:val="clear" w:color="auto" w:fill="auto"/>
          </w:tcPr>
          <w:p w14:paraId="7E3479FB" w14:textId="77777777" w:rsidR="004E637B" w:rsidRPr="00722252" w:rsidRDefault="004E637B" w:rsidP="004E637B">
            <w:pPr>
              <w:spacing w:line="276" w:lineRule="auto"/>
              <w:rPr>
                <w:rFonts w:ascii="Georgia" w:hAnsi="Georgia"/>
                <w:color w:val="000000"/>
                <w:sz w:val="22"/>
                <w:szCs w:val="22"/>
              </w:rPr>
            </w:pPr>
          </w:p>
        </w:tc>
      </w:tr>
      <w:tr w:rsidR="004E637B" w:rsidRPr="00722252" w14:paraId="5E4B03C8" w14:textId="77777777" w:rsidTr="004E637B">
        <w:trPr>
          <w:trHeight w:val="288"/>
        </w:trPr>
        <w:tc>
          <w:tcPr>
            <w:tcW w:w="13345" w:type="dxa"/>
            <w:gridSpan w:val="6"/>
            <w:shd w:val="clear" w:color="auto" w:fill="D5DCE4"/>
            <w:vAlign w:val="center"/>
          </w:tcPr>
          <w:p w14:paraId="1A7A3B8B" w14:textId="77777777" w:rsidR="004E637B" w:rsidRPr="00722252" w:rsidRDefault="004E637B" w:rsidP="004E637B">
            <w:pPr>
              <w:rPr>
                <w:rFonts w:ascii="Georgia" w:hAnsi="Georgia"/>
                <w:color w:val="000000"/>
                <w:sz w:val="22"/>
                <w:szCs w:val="22"/>
              </w:rPr>
            </w:pPr>
            <w:r w:rsidRPr="00722252">
              <w:rPr>
                <w:rFonts w:ascii="Calibri Light" w:hAnsi="Calibri Light"/>
                <w:color w:val="222A35"/>
                <w:spacing w:val="36"/>
                <w:sz w:val="20"/>
                <w:szCs w:val="20"/>
                <w:lang w:val="en-CA"/>
              </w:rPr>
              <w:t>RESOURCES AND MATERIALS</w:t>
            </w:r>
          </w:p>
        </w:tc>
      </w:tr>
      <w:tr w:rsidR="004E637B" w:rsidRPr="00722252" w14:paraId="587FB6D5" w14:textId="77777777" w:rsidTr="004E637B">
        <w:trPr>
          <w:trHeight w:val="1110"/>
        </w:trPr>
        <w:tc>
          <w:tcPr>
            <w:tcW w:w="4165" w:type="dxa"/>
            <w:shd w:val="clear" w:color="auto" w:fill="auto"/>
          </w:tcPr>
          <w:p w14:paraId="7EDD0A03" w14:textId="77777777" w:rsidR="004E637B" w:rsidRPr="00722252" w:rsidRDefault="004E637B" w:rsidP="004E637B">
            <w:pPr>
              <w:pStyle w:val="ListParagraph"/>
              <w:numPr>
                <w:ilvl w:val="0"/>
                <w:numId w:val="20"/>
              </w:numPr>
              <w:spacing w:line="276" w:lineRule="auto"/>
              <w:ind w:left="337" w:hanging="337"/>
              <w:rPr>
                <w:rFonts w:ascii="Georgia" w:hAnsi="Georgia"/>
                <w:color w:val="000000"/>
                <w:sz w:val="22"/>
                <w:szCs w:val="22"/>
              </w:rPr>
            </w:pPr>
            <w:r w:rsidRPr="00722252">
              <w:rPr>
                <w:rFonts w:ascii="Georgia" w:hAnsi="Georgia"/>
                <w:color w:val="000000"/>
                <w:sz w:val="22"/>
                <w:szCs w:val="22"/>
              </w:rPr>
              <w:t>Students have access to resources that enrich the course content.</w:t>
            </w:r>
          </w:p>
        </w:tc>
        <w:tc>
          <w:tcPr>
            <w:tcW w:w="3870" w:type="dxa"/>
            <w:shd w:val="clear" w:color="auto" w:fill="auto"/>
          </w:tcPr>
          <w:p w14:paraId="00D606AF"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Materials and/or Web links have been reviewed for appropriateness and are aligned with course objectives and specifications.</w:t>
            </w:r>
          </w:p>
        </w:tc>
        <w:tc>
          <w:tcPr>
            <w:tcW w:w="510" w:type="dxa"/>
            <w:shd w:val="clear" w:color="auto" w:fill="auto"/>
          </w:tcPr>
          <w:p w14:paraId="2DCB2923" w14:textId="77777777" w:rsidR="004E637B" w:rsidRPr="00722252" w:rsidRDefault="004E637B" w:rsidP="004E637B">
            <w:pPr>
              <w:spacing w:line="276" w:lineRule="auto"/>
              <w:ind w:left="430" w:hanging="360"/>
              <w:rPr>
                <w:rFonts w:ascii="Georgia" w:hAnsi="Georgia"/>
                <w:color w:val="000000"/>
                <w:sz w:val="22"/>
                <w:szCs w:val="22"/>
              </w:rPr>
            </w:pPr>
          </w:p>
        </w:tc>
        <w:tc>
          <w:tcPr>
            <w:tcW w:w="510" w:type="dxa"/>
            <w:shd w:val="clear" w:color="auto" w:fill="auto"/>
          </w:tcPr>
          <w:p w14:paraId="65F5FB15" w14:textId="77777777" w:rsidR="004E637B" w:rsidRPr="00722252" w:rsidRDefault="004E637B" w:rsidP="004E637B">
            <w:pPr>
              <w:spacing w:line="276" w:lineRule="auto"/>
              <w:ind w:left="430" w:hanging="360"/>
              <w:rPr>
                <w:rFonts w:ascii="Georgia" w:hAnsi="Georgia"/>
                <w:color w:val="000000"/>
                <w:sz w:val="22"/>
                <w:szCs w:val="22"/>
              </w:rPr>
            </w:pPr>
          </w:p>
        </w:tc>
        <w:tc>
          <w:tcPr>
            <w:tcW w:w="510" w:type="dxa"/>
            <w:shd w:val="clear" w:color="auto" w:fill="auto"/>
          </w:tcPr>
          <w:p w14:paraId="28AE3207" w14:textId="77777777" w:rsidR="004E637B" w:rsidRPr="00722252" w:rsidRDefault="004E637B" w:rsidP="004E637B">
            <w:pPr>
              <w:spacing w:line="276" w:lineRule="auto"/>
              <w:ind w:left="430" w:hanging="360"/>
              <w:rPr>
                <w:rFonts w:ascii="Georgia" w:hAnsi="Georgia"/>
                <w:color w:val="000000"/>
                <w:sz w:val="22"/>
                <w:szCs w:val="22"/>
              </w:rPr>
            </w:pPr>
          </w:p>
        </w:tc>
        <w:tc>
          <w:tcPr>
            <w:tcW w:w="3780" w:type="dxa"/>
            <w:shd w:val="clear" w:color="auto" w:fill="auto"/>
          </w:tcPr>
          <w:p w14:paraId="3DC20D29" w14:textId="77777777" w:rsidR="004E637B" w:rsidRPr="00722252" w:rsidRDefault="004E637B" w:rsidP="004E637B">
            <w:pPr>
              <w:spacing w:line="276" w:lineRule="auto"/>
              <w:rPr>
                <w:rFonts w:ascii="Georgia" w:hAnsi="Georgia"/>
                <w:color w:val="000000"/>
                <w:sz w:val="22"/>
                <w:szCs w:val="22"/>
              </w:rPr>
            </w:pPr>
          </w:p>
        </w:tc>
      </w:tr>
    </w:tbl>
    <w:p w14:paraId="09B09C8B" w14:textId="77777777" w:rsidR="000D4782" w:rsidRDefault="000D4782">
      <w:pPr>
        <w:rPr>
          <w:rFonts w:ascii="Times New Roman" w:hAnsi="Times New Roman"/>
          <w:b/>
          <w:color w:val="222A35"/>
          <w:sz w:val="28"/>
          <w:szCs w:val="28"/>
        </w:rPr>
      </w:pPr>
      <w:r>
        <w:rPr>
          <w:rFonts w:ascii="Times New Roman" w:hAnsi="Times New Roman"/>
          <w:b/>
          <w:color w:val="222A35"/>
          <w:sz w:val="28"/>
          <w:szCs w:val="28"/>
        </w:rPr>
        <w:br w:type="page"/>
      </w:r>
    </w:p>
    <w:p w14:paraId="697BDAC1" w14:textId="08F3BD44" w:rsidR="004E637B" w:rsidRPr="00722252" w:rsidRDefault="004E637B" w:rsidP="00997F93">
      <w:pPr>
        <w:rPr>
          <w:rFonts w:ascii="Times New Roman" w:hAnsi="Times New Roman"/>
          <w:b/>
          <w:color w:val="222A35"/>
          <w:sz w:val="28"/>
          <w:szCs w:val="28"/>
        </w:rPr>
      </w:pPr>
      <w:r>
        <w:rPr>
          <w:noProof/>
        </w:rPr>
        <w:lastRenderedPageBreak/>
        <mc:AlternateContent>
          <mc:Choice Requires="wps">
            <w:drawing>
              <wp:anchor distT="4294967294" distB="4294967294" distL="114300" distR="114300" simplePos="0" relativeHeight="251697152" behindDoc="0" locked="0" layoutInCell="1" allowOverlap="1" wp14:anchorId="47280D01" wp14:editId="6687AE56">
                <wp:simplePos x="0" y="0"/>
                <wp:positionH relativeFrom="column">
                  <wp:posOffset>777875</wp:posOffset>
                </wp:positionH>
                <wp:positionV relativeFrom="paragraph">
                  <wp:posOffset>126999</wp:posOffset>
                </wp:positionV>
                <wp:extent cx="7391400" cy="0"/>
                <wp:effectExtent l="0" t="0" r="25400" b="254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91400" cy="0"/>
                        </a:xfrm>
                        <a:prstGeom prst="line">
                          <a:avLst/>
                        </a:prstGeom>
                        <a:noFill/>
                        <a:ln w="19050" cap="flat" cmpd="sng" algn="ctr">
                          <a:solidFill>
                            <a:srgbClr val="44546A">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1CAE57" id="Straight Connector 18"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25pt,10pt" to="64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" strokecolor="#333f50" strokeweight="1.5pt">
                <v:stroke joinstyle="miter"/>
                <o:lock v:ext="edit" shapetype="f"/>
              </v:line>
            </w:pict>
          </mc:Fallback>
        </mc:AlternateContent>
      </w:r>
      <w:r w:rsidRPr="00722252">
        <w:rPr>
          <w:rFonts w:ascii="Times New Roman" w:hAnsi="Times New Roman"/>
          <w:b/>
          <w:color w:val="222A35"/>
          <w:sz w:val="28"/>
          <w:szCs w:val="28"/>
        </w:rPr>
        <w:t>Section C</w:t>
      </w:r>
    </w:p>
    <w:p w14:paraId="4F83FB40" w14:textId="77777777" w:rsidR="004E637B" w:rsidRDefault="004E637B" w:rsidP="00997F93">
      <w:pPr>
        <w:spacing w:before="120" w:line="276" w:lineRule="auto"/>
        <w:rPr>
          <w:rFonts w:ascii="Georgia" w:hAnsi="Georgia" w:cs="Arial"/>
          <w:color w:val="222A35"/>
          <w:spacing w:val="-3"/>
          <w:sz w:val="22"/>
          <w:szCs w:val="22"/>
        </w:rPr>
      </w:pPr>
      <w:r w:rsidRPr="00722252">
        <w:rPr>
          <w:rFonts w:ascii="Calibri Light" w:hAnsi="Calibri Light"/>
          <w:b/>
          <w:color w:val="8496B0"/>
          <w:spacing w:val="40"/>
          <w:sz w:val="28"/>
          <w:szCs w:val="28"/>
        </w:rPr>
        <w:t>STUDENT ASSESSMENT</w:t>
      </w:r>
      <w:r w:rsidRPr="00722252">
        <w:rPr>
          <w:rFonts w:ascii="Calibri Light" w:hAnsi="Calibri Light"/>
          <w:b/>
          <w:color w:val="8496B0"/>
          <w:spacing w:val="40"/>
          <w:sz w:val="28"/>
          <w:szCs w:val="28"/>
        </w:rPr>
        <w:tab/>
      </w:r>
      <w:r w:rsidRPr="00722252">
        <w:rPr>
          <w:rFonts w:ascii="Georgia" w:hAnsi="Georgia" w:cs="Arial"/>
          <w:color w:val="222A35"/>
          <w:spacing w:val="-3"/>
          <w:sz w:val="22"/>
          <w:szCs w:val="22"/>
        </w:rPr>
        <w:t>The course uses multiple strategies and activities to assess student readiness for and progress in course content and provides students with feedback on their progress.</w:t>
      </w:r>
    </w:p>
    <w:p w14:paraId="154A97A0" w14:textId="77777777" w:rsidR="00997F93" w:rsidRPr="00722252" w:rsidRDefault="00997F93" w:rsidP="00997F93">
      <w:pPr>
        <w:rPr>
          <w:rFonts w:ascii="Georgia" w:hAnsi="Georgia" w:cs="Arial"/>
          <w:color w:val="222A35"/>
          <w:spacing w:val="-3"/>
          <w:sz w:val="22"/>
          <w:szCs w:val="22"/>
        </w:rPr>
      </w:pPr>
    </w:p>
    <w:tbl>
      <w:tblPr>
        <w:tblW w:w="13345"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ayout w:type="fixed"/>
        <w:tblCellMar>
          <w:top w:w="86" w:type="dxa"/>
          <w:left w:w="115" w:type="dxa"/>
          <w:bottom w:w="86" w:type="dxa"/>
          <w:right w:w="115" w:type="dxa"/>
        </w:tblCellMar>
        <w:tblLook w:val="04A0" w:firstRow="1" w:lastRow="0" w:firstColumn="1" w:lastColumn="0" w:noHBand="0" w:noVBand="1"/>
      </w:tblPr>
      <w:tblGrid>
        <w:gridCol w:w="4165"/>
        <w:gridCol w:w="3870"/>
        <w:gridCol w:w="510"/>
        <w:gridCol w:w="510"/>
        <w:gridCol w:w="510"/>
        <w:gridCol w:w="3780"/>
      </w:tblGrid>
      <w:tr w:rsidR="004E637B" w:rsidRPr="00722252" w14:paraId="390B13FC" w14:textId="77777777" w:rsidTr="004E637B">
        <w:trPr>
          <w:cantSplit/>
          <w:trHeight w:val="1029"/>
          <w:tblHeader/>
        </w:trPr>
        <w:tc>
          <w:tcPr>
            <w:tcW w:w="4165" w:type="dxa"/>
            <w:tcBorders>
              <w:right w:val="single" w:sz="4" w:space="0" w:color="FFFFFF"/>
            </w:tcBorders>
            <w:shd w:val="clear" w:color="auto" w:fill="323E4F"/>
            <w:vAlign w:val="bottom"/>
          </w:tcPr>
          <w:p w14:paraId="69A792A4" w14:textId="77777777" w:rsidR="004E637B" w:rsidRPr="00944A4B" w:rsidRDefault="004E637B" w:rsidP="004E637B">
            <w:pPr>
              <w:pStyle w:val="ListParagraph"/>
              <w:ind w:left="60"/>
              <w:rPr>
                <w:rFonts w:ascii="Calibri Light" w:hAnsi="Calibri Light"/>
                <w:b/>
                <w:color w:val="FFFFFF"/>
                <w:sz w:val="20"/>
                <w:szCs w:val="20"/>
                <w:lang w:val="en-CA"/>
              </w:rPr>
            </w:pPr>
            <w:r w:rsidRPr="00944A4B">
              <w:rPr>
                <w:rFonts w:ascii="Calibri Light" w:hAnsi="Calibri Light"/>
                <w:b/>
                <w:color w:val="FFFFFF"/>
                <w:sz w:val="20"/>
                <w:szCs w:val="20"/>
              </w:rPr>
              <w:t>To what extent does the course meet the criteria in this area?</w:t>
            </w:r>
          </w:p>
        </w:tc>
        <w:tc>
          <w:tcPr>
            <w:tcW w:w="3870" w:type="dxa"/>
            <w:tcBorders>
              <w:left w:val="single" w:sz="4" w:space="0" w:color="FFFFFF"/>
              <w:bottom w:val="single" w:sz="4" w:space="0" w:color="323E4F"/>
              <w:right w:val="single" w:sz="4" w:space="0" w:color="FFFFFF"/>
            </w:tcBorders>
            <w:shd w:val="clear" w:color="auto" w:fill="323E4F"/>
            <w:vAlign w:val="bottom"/>
          </w:tcPr>
          <w:p w14:paraId="5CB17C49" w14:textId="77777777" w:rsidR="004E637B" w:rsidRPr="00944A4B" w:rsidRDefault="004E637B" w:rsidP="004E637B">
            <w:pPr>
              <w:rPr>
                <w:rFonts w:ascii="Calibri Light" w:hAnsi="Calibri Light" w:cs="Garamond"/>
                <w:b/>
                <w:color w:val="FFFFFF"/>
                <w:sz w:val="20"/>
                <w:szCs w:val="20"/>
              </w:rPr>
            </w:pPr>
            <w:r w:rsidRPr="00944A4B">
              <w:rPr>
                <w:rFonts w:ascii="Calibri Light" w:hAnsi="Calibri Light" w:cs="Garamond Italic"/>
                <w:b/>
                <w:color w:val="FFFFFF"/>
                <w:w w:val="109"/>
                <w:sz w:val="20"/>
                <w:szCs w:val="20"/>
              </w:rPr>
              <w:t>Reviewer Considerations</w:t>
            </w:r>
          </w:p>
        </w:tc>
        <w:tc>
          <w:tcPr>
            <w:tcW w:w="510" w:type="dxa"/>
            <w:tcBorders>
              <w:left w:val="single" w:sz="4" w:space="0" w:color="FFFFFF"/>
              <w:bottom w:val="single" w:sz="4" w:space="0" w:color="323E4F"/>
              <w:right w:val="single" w:sz="4" w:space="0" w:color="FFFFFF"/>
            </w:tcBorders>
            <w:shd w:val="clear" w:color="auto" w:fill="323E4F"/>
            <w:tcMar>
              <w:top w:w="43" w:type="dxa"/>
              <w:left w:w="43" w:type="dxa"/>
              <w:right w:w="43" w:type="dxa"/>
            </w:tcMar>
            <w:textDirection w:val="btLr"/>
            <w:vAlign w:val="center"/>
          </w:tcPr>
          <w:p w14:paraId="1FF9ED24" w14:textId="77777777" w:rsidR="004E637B" w:rsidRPr="00944A4B" w:rsidRDefault="004E637B" w:rsidP="004E637B">
            <w:pPr>
              <w:ind w:right="113"/>
              <w:rPr>
                <w:rFonts w:ascii="Calibri Light" w:hAnsi="Calibri Light"/>
                <w:b/>
                <w:color w:val="FFFFFF"/>
                <w:sz w:val="15"/>
                <w:szCs w:val="15"/>
              </w:rPr>
            </w:pPr>
            <w:r w:rsidRPr="00944A4B">
              <w:rPr>
                <w:rFonts w:ascii="Calibri Light" w:hAnsi="Calibri Light"/>
                <w:b/>
                <w:color w:val="FFFFFF"/>
                <w:sz w:val="15"/>
                <w:szCs w:val="15"/>
              </w:rPr>
              <w:t>Meets Criteria</w:t>
            </w:r>
          </w:p>
        </w:tc>
        <w:tc>
          <w:tcPr>
            <w:tcW w:w="510" w:type="dxa"/>
            <w:tcBorders>
              <w:left w:val="single" w:sz="4" w:space="0" w:color="FFFFFF"/>
              <w:bottom w:val="single" w:sz="4" w:space="0" w:color="323E4F"/>
              <w:right w:val="single" w:sz="4" w:space="0" w:color="FFFFFF"/>
            </w:tcBorders>
            <w:shd w:val="clear" w:color="auto" w:fill="323E4F"/>
            <w:tcMar>
              <w:top w:w="43" w:type="dxa"/>
              <w:left w:w="43" w:type="dxa"/>
              <w:right w:w="43" w:type="dxa"/>
            </w:tcMar>
            <w:textDirection w:val="btLr"/>
            <w:vAlign w:val="center"/>
          </w:tcPr>
          <w:p w14:paraId="520B31C7" w14:textId="77777777" w:rsidR="004E637B" w:rsidRPr="00944A4B" w:rsidRDefault="004E637B" w:rsidP="004E637B">
            <w:pPr>
              <w:pStyle w:val="ListParagraph"/>
              <w:spacing w:line="192" w:lineRule="auto"/>
              <w:ind w:left="0" w:right="115"/>
              <w:rPr>
                <w:rFonts w:ascii="Calibri Light" w:hAnsi="Calibri Light"/>
                <w:b/>
                <w:color w:val="FFFFFF"/>
                <w:sz w:val="15"/>
                <w:szCs w:val="15"/>
              </w:rPr>
            </w:pPr>
            <w:r w:rsidRPr="00944A4B">
              <w:rPr>
                <w:rFonts w:ascii="Calibri Light" w:hAnsi="Calibri Light"/>
                <w:b/>
                <w:color w:val="FFFFFF"/>
                <w:sz w:val="15"/>
                <w:szCs w:val="15"/>
              </w:rPr>
              <w:t>Improvement Needed</w:t>
            </w:r>
          </w:p>
        </w:tc>
        <w:tc>
          <w:tcPr>
            <w:tcW w:w="510" w:type="dxa"/>
            <w:tcBorders>
              <w:left w:val="single" w:sz="4" w:space="0" w:color="FFFFFF"/>
              <w:bottom w:val="single" w:sz="4" w:space="0" w:color="323E4F"/>
              <w:right w:val="single" w:sz="4" w:space="0" w:color="FFFFFF"/>
            </w:tcBorders>
            <w:shd w:val="clear" w:color="auto" w:fill="323E4F"/>
            <w:tcMar>
              <w:top w:w="43" w:type="dxa"/>
              <w:left w:w="43" w:type="dxa"/>
              <w:right w:w="43" w:type="dxa"/>
            </w:tcMar>
            <w:textDirection w:val="btLr"/>
            <w:vAlign w:val="center"/>
          </w:tcPr>
          <w:p w14:paraId="128185DF" w14:textId="77777777" w:rsidR="004E637B" w:rsidRPr="00944A4B" w:rsidRDefault="004E637B" w:rsidP="004E637B">
            <w:pPr>
              <w:pStyle w:val="ListParagraph"/>
              <w:ind w:left="0" w:right="115"/>
              <w:rPr>
                <w:rFonts w:ascii="Calibri Light" w:hAnsi="Calibri Light"/>
                <w:b/>
                <w:color w:val="FFFFFF"/>
                <w:sz w:val="15"/>
                <w:szCs w:val="15"/>
              </w:rPr>
            </w:pPr>
            <w:r w:rsidRPr="00944A4B">
              <w:rPr>
                <w:rFonts w:ascii="Calibri Light" w:hAnsi="Calibri Light"/>
                <w:b/>
                <w:color w:val="FFFFFF"/>
                <w:sz w:val="15"/>
                <w:szCs w:val="15"/>
              </w:rPr>
              <w:t>Absent</w:t>
            </w:r>
          </w:p>
        </w:tc>
        <w:tc>
          <w:tcPr>
            <w:tcW w:w="3780" w:type="dxa"/>
            <w:tcBorders>
              <w:left w:val="single" w:sz="4" w:space="0" w:color="FFFFFF"/>
              <w:bottom w:val="single" w:sz="4" w:space="0" w:color="323E4F"/>
            </w:tcBorders>
            <w:shd w:val="clear" w:color="auto" w:fill="323E4F"/>
            <w:vAlign w:val="bottom"/>
          </w:tcPr>
          <w:p w14:paraId="0DF9890B" w14:textId="77777777" w:rsidR="004E637B" w:rsidRPr="00944A4B" w:rsidRDefault="004E637B" w:rsidP="004E637B">
            <w:pPr>
              <w:ind w:left="70"/>
              <w:rPr>
                <w:rFonts w:ascii="Calibri Light" w:hAnsi="Calibri Light"/>
                <w:b/>
                <w:color w:val="FFFFFF"/>
                <w:sz w:val="20"/>
                <w:szCs w:val="20"/>
              </w:rPr>
            </w:pPr>
            <w:r w:rsidRPr="00944A4B">
              <w:rPr>
                <w:rFonts w:ascii="Calibri Light" w:hAnsi="Calibri Light"/>
                <w:b/>
                <w:color w:val="FFFFFF"/>
                <w:sz w:val="20"/>
                <w:szCs w:val="20"/>
              </w:rPr>
              <w:t>Justification</w:t>
            </w:r>
          </w:p>
        </w:tc>
      </w:tr>
      <w:tr w:rsidR="004E637B" w:rsidRPr="00722252" w14:paraId="1FD3E630" w14:textId="77777777" w:rsidTr="004E637B">
        <w:trPr>
          <w:trHeight w:val="288"/>
        </w:trPr>
        <w:tc>
          <w:tcPr>
            <w:tcW w:w="13345" w:type="dxa"/>
            <w:gridSpan w:val="6"/>
            <w:shd w:val="clear" w:color="auto" w:fill="D5DCE4"/>
            <w:vAlign w:val="center"/>
          </w:tcPr>
          <w:p w14:paraId="790A6BBB" w14:textId="77777777" w:rsidR="004E637B" w:rsidRPr="00722252" w:rsidRDefault="004E637B" w:rsidP="004E637B">
            <w:pPr>
              <w:rPr>
                <w:rFonts w:ascii="Georgia" w:hAnsi="Georgia"/>
                <w:color w:val="8496B0"/>
                <w:sz w:val="20"/>
                <w:szCs w:val="20"/>
              </w:rPr>
            </w:pPr>
            <w:r w:rsidRPr="00722252">
              <w:rPr>
                <w:rFonts w:ascii="Calibri Light" w:hAnsi="Calibri Light"/>
                <w:color w:val="222A35"/>
                <w:spacing w:val="36"/>
                <w:sz w:val="20"/>
                <w:szCs w:val="20"/>
                <w:lang w:val="en-CA"/>
              </w:rPr>
              <w:t>EVALUATION STRATEGIES</w:t>
            </w:r>
          </w:p>
        </w:tc>
      </w:tr>
      <w:tr w:rsidR="004E637B" w:rsidRPr="00722252" w14:paraId="1FC44B8F" w14:textId="77777777" w:rsidTr="004E637B">
        <w:tc>
          <w:tcPr>
            <w:tcW w:w="4165" w:type="dxa"/>
            <w:shd w:val="clear" w:color="auto" w:fill="auto"/>
          </w:tcPr>
          <w:p w14:paraId="1F327FA7" w14:textId="77777777" w:rsidR="004E637B" w:rsidRPr="00722252" w:rsidRDefault="004E637B" w:rsidP="004E637B">
            <w:pPr>
              <w:pStyle w:val="ListParagraph"/>
              <w:numPr>
                <w:ilvl w:val="0"/>
                <w:numId w:val="21"/>
              </w:numPr>
              <w:spacing w:line="276" w:lineRule="auto"/>
              <w:ind w:left="360"/>
              <w:rPr>
                <w:rFonts w:ascii="Georgia" w:hAnsi="Georgia"/>
                <w:color w:val="000000"/>
                <w:sz w:val="22"/>
                <w:szCs w:val="22"/>
                <w:lang w:val="en-CA"/>
              </w:rPr>
            </w:pPr>
            <w:r w:rsidRPr="00722252">
              <w:rPr>
                <w:rFonts w:ascii="Georgia" w:hAnsi="Georgia"/>
                <w:color w:val="000000"/>
                <w:sz w:val="22"/>
                <w:szCs w:val="22"/>
                <w:lang w:val="en-CA"/>
              </w:rPr>
              <w:t>Student evaluation strategies are consistent with course goals and objectives, are representative of the scope of the course and are clearly stated.</w:t>
            </w:r>
          </w:p>
        </w:tc>
        <w:tc>
          <w:tcPr>
            <w:tcW w:w="3870" w:type="dxa"/>
            <w:shd w:val="clear" w:color="auto" w:fill="auto"/>
          </w:tcPr>
          <w:p w14:paraId="6F57F6B1"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s="Garamond"/>
                <w:color w:val="000000"/>
                <w:sz w:val="22"/>
                <w:szCs w:val="22"/>
              </w:rPr>
              <w:t>Student evaluation: provides ongoing and frequent diagnostics to verify student’s readiness for next modules; allows student to be continuously aware of his/her progress in class and mastery of content beyond grades; provides clear expectations and criteria for assignments, including rubrics for projects and written assignments; specifies the relationship between individual assignments and final course grade; provides detailed, step-by-step instructions for each evaluative exercise; provides guidelines for submitting assignment; provide</w:t>
            </w:r>
            <w:r>
              <w:rPr>
                <w:rFonts w:ascii="Georgia" w:hAnsi="Georgia" w:cs="Garamond"/>
                <w:color w:val="000000"/>
                <w:sz w:val="22"/>
                <w:szCs w:val="22"/>
              </w:rPr>
              <w:t>s a variety of feasible and con</w:t>
            </w:r>
            <w:r w:rsidRPr="00722252">
              <w:rPr>
                <w:rFonts w:ascii="Georgia" w:hAnsi="Georgia" w:cs="Garamond"/>
                <w:color w:val="000000"/>
                <w:sz w:val="22"/>
                <w:szCs w:val="22"/>
              </w:rPr>
              <w:t>tent relevant assignments or e</w:t>
            </w:r>
            <w:r>
              <w:rPr>
                <w:rFonts w:ascii="Georgia" w:hAnsi="Georgia" w:cs="Garamond"/>
                <w:color w:val="000000"/>
                <w:sz w:val="22"/>
                <w:szCs w:val="22"/>
              </w:rPr>
              <w:t xml:space="preserve">valuative exercises; considers </w:t>
            </w:r>
            <w:r w:rsidRPr="00722252">
              <w:rPr>
                <w:rFonts w:ascii="Georgia" w:hAnsi="Georgia" w:cs="Garamond"/>
                <w:color w:val="000000"/>
                <w:sz w:val="22"/>
                <w:szCs w:val="22"/>
              </w:rPr>
              <w:t>accommodations for ELL and Special Education requirements.</w:t>
            </w:r>
          </w:p>
        </w:tc>
        <w:tc>
          <w:tcPr>
            <w:tcW w:w="510" w:type="dxa"/>
            <w:shd w:val="clear" w:color="auto" w:fill="auto"/>
          </w:tcPr>
          <w:p w14:paraId="1C9FDA04"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3B7B8CB7"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0DD22A57"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3780" w:type="dxa"/>
            <w:shd w:val="clear" w:color="auto" w:fill="auto"/>
          </w:tcPr>
          <w:p w14:paraId="52AF079F" w14:textId="77777777" w:rsidR="004E637B" w:rsidRPr="00722252" w:rsidRDefault="004E637B" w:rsidP="004E637B">
            <w:pPr>
              <w:spacing w:line="276" w:lineRule="auto"/>
              <w:rPr>
                <w:rFonts w:ascii="Georgia" w:hAnsi="Georgia"/>
                <w:color w:val="000000"/>
                <w:sz w:val="22"/>
                <w:szCs w:val="22"/>
              </w:rPr>
            </w:pPr>
          </w:p>
        </w:tc>
      </w:tr>
      <w:tr w:rsidR="004E637B" w:rsidRPr="00722252" w14:paraId="27FE3DBC" w14:textId="77777777" w:rsidTr="004E637B">
        <w:tc>
          <w:tcPr>
            <w:tcW w:w="4165" w:type="dxa"/>
            <w:shd w:val="clear" w:color="auto" w:fill="auto"/>
          </w:tcPr>
          <w:p w14:paraId="48937CE6" w14:textId="77777777" w:rsidR="004E637B" w:rsidRPr="00722252" w:rsidRDefault="004E637B" w:rsidP="004E637B">
            <w:pPr>
              <w:pStyle w:val="ListParagraph"/>
              <w:numPr>
                <w:ilvl w:val="0"/>
                <w:numId w:val="21"/>
              </w:numPr>
              <w:spacing w:line="276" w:lineRule="auto"/>
              <w:ind w:left="360"/>
              <w:rPr>
                <w:rFonts w:ascii="Georgia" w:hAnsi="Georgia"/>
                <w:color w:val="000000"/>
                <w:sz w:val="22"/>
                <w:szCs w:val="22"/>
                <w:lang w:val="en-CA"/>
              </w:rPr>
            </w:pPr>
            <w:r w:rsidRPr="00722252">
              <w:rPr>
                <w:rFonts w:ascii="Georgia" w:hAnsi="Georgia"/>
                <w:color w:val="000000"/>
                <w:sz w:val="22"/>
                <w:szCs w:val="22"/>
              </w:rPr>
              <w:lastRenderedPageBreak/>
              <w:t>The course structure includes adequate and appropriate methods and procedures to assess students’ mastery of content.</w:t>
            </w:r>
          </w:p>
        </w:tc>
        <w:tc>
          <w:tcPr>
            <w:tcW w:w="3870" w:type="dxa"/>
            <w:shd w:val="clear" w:color="auto" w:fill="auto"/>
          </w:tcPr>
          <w:p w14:paraId="5D2B5620"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Valid and reliable assessments are frequent and timely and include online or proctored testing, performance assessments, projects, demonstrations, oral assessments, case studies and portfolios; assessment and measurement strategies include “self-check” or practice types of assignments to provide automated, immediate feedback to students, including content that explains the error or alludes to the content presentation; multi-layered approach to promote academic integrity; student participation in the evaluation of their work; and assignments resubmitted to demonstrate mastery.</w:t>
            </w:r>
          </w:p>
        </w:tc>
        <w:tc>
          <w:tcPr>
            <w:tcW w:w="510" w:type="dxa"/>
            <w:shd w:val="clear" w:color="auto" w:fill="auto"/>
          </w:tcPr>
          <w:p w14:paraId="6293E9E8"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5F8152C7"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7F5192E7"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3780" w:type="dxa"/>
            <w:shd w:val="clear" w:color="auto" w:fill="auto"/>
          </w:tcPr>
          <w:p w14:paraId="777D965C" w14:textId="77777777" w:rsidR="004E637B" w:rsidRPr="00722252" w:rsidRDefault="004E637B" w:rsidP="004E637B">
            <w:pPr>
              <w:spacing w:line="276" w:lineRule="auto"/>
              <w:rPr>
                <w:rFonts w:ascii="Georgia" w:hAnsi="Georgia"/>
                <w:color w:val="000000"/>
                <w:sz w:val="22"/>
                <w:szCs w:val="22"/>
              </w:rPr>
            </w:pPr>
          </w:p>
        </w:tc>
      </w:tr>
      <w:tr w:rsidR="004E637B" w:rsidRPr="00722252" w14:paraId="50E8E3B5" w14:textId="77777777" w:rsidTr="004E637B">
        <w:tc>
          <w:tcPr>
            <w:tcW w:w="4165" w:type="dxa"/>
            <w:shd w:val="clear" w:color="auto" w:fill="auto"/>
          </w:tcPr>
          <w:p w14:paraId="5F9327F1" w14:textId="77777777" w:rsidR="004E637B" w:rsidRPr="00722252" w:rsidRDefault="004E637B" w:rsidP="004E637B">
            <w:pPr>
              <w:pStyle w:val="ListParagraph"/>
              <w:numPr>
                <w:ilvl w:val="0"/>
                <w:numId w:val="21"/>
              </w:numPr>
              <w:spacing w:line="276" w:lineRule="auto"/>
              <w:ind w:left="360"/>
              <w:rPr>
                <w:rFonts w:ascii="Georgia" w:hAnsi="Georgia"/>
                <w:color w:val="000000"/>
                <w:sz w:val="22"/>
                <w:szCs w:val="22"/>
              </w:rPr>
            </w:pPr>
            <w:r w:rsidRPr="00722252">
              <w:rPr>
                <w:rFonts w:ascii="Georgia" w:hAnsi="Georgia"/>
                <w:color w:val="000000"/>
                <w:sz w:val="22"/>
                <w:szCs w:val="22"/>
                <w:lang w:val="en-CA"/>
              </w:rPr>
              <w:t>Ongoing, varied, and frequent assessments are conducted throughout the course to verify each student’s readiness for the next lesson.</w:t>
            </w:r>
          </w:p>
        </w:tc>
        <w:tc>
          <w:tcPr>
            <w:tcW w:w="3870" w:type="dxa"/>
            <w:shd w:val="clear" w:color="auto" w:fill="auto"/>
          </w:tcPr>
          <w:p w14:paraId="2B702FCE"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lang w:val="en-CA"/>
              </w:rPr>
              <w:t>Imbedded assessments and other assessment strategies are in place throughout the course to ensure accurate and up-to-date assessment of student performance.</w:t>
            </w:r>
          </w:p>
        </w:tc>
        <w:tc>
          <w:tcPr>
            <w:tcW w:w="510" w:type="dxa"/>
            <w:shd w:val="clear" w:color="auto" w:fill="auto"/>
          </w:tcPr>
          <w:p w14:paraId="09E6B0DB"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721B6BD1"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21041BDA"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3780" w:type="dxa"/>
            <w:shd w:val="clear" w:color="auto" w:fill="auto"/>
          </w:tcPr>
          <w:p w14:paraId="35AD3577" w14:textId="77777777" w:rsidR="004E637B" w:rsidRPr="00722252" w:rsidRDefault="004E637B" w:rsidP="004E637B">
            <w:pPr>
              <w:spacing w:line="276" w:lineRule="auto"/>
              <w:rPr>
                <w:rFonts w:ascii="Georgia" w:hAnsi="Georgia"/>
                <w:color w:val="000000"/>
                <w:sz w:val="22"/>
                <w:szCs w:val="22"/>
              </w:rPr>
            </w:pPr>
          </w:p>
        </w:tc>
      </w:tr>
      <w:tr w:rsidR="004E637B" w:rsidRPr="00722252" w14:paraId="4593CC5A" w14:textId="77777777" w:rsidTr="004E637B">
        <w:tc>
          <w:tcPr>
            <w:tcW w:w="4165" w:type="dxa"/>
            <w:shd w:val="clear" w:color="auto" w:fill="auto"/>
          </w:tcPr>
          <w:p w14:paraId="0BFE6B0B" w14:textId="77777777" w:rsidR="004E637B" w:rsidRPr="00EC7BEC" w:rsidRDefault="004E637B" w:rsidP="004E637B">
            <w:pPr>
              <w:pStyle w:val="ListParagraph"/>
              <w:numPr>
                <w:ilvl w:val="0"/>
                <w:numId w:val="21"/>
              </w:numPr>
              <w:spacing w:line="276" w:lineRule="auto"/>
              <w:ind w:left="360"/>
              <w:rPr>
                <w:rFonts w:ascii="Georgia" w:hAnsi="Georgia"/>
                <w:color w:val="000000"/>
                <w:sz w:val="22"/>
                <w:szCs w:val="22"/>
                <w:lang w:val="en-CA"/>
              </w:rPr>
            </w:pPr>
            <w:r w:rsidRPr="00722252">
              <w:rPr>
                <w:rFonts w:ascii="Georgia" w:hAnsi="Georgia"/>
                <w:color w:val="000000"/>
                <w:sz w:val="22"/>
                <w:szCs w:val="22"/>
              </w:rPr>
              <w:t xml:space="preserve">Assessment strategies and tools make the student continuously aware of his/her progress </w:t>
            </w:r>
            <w:r>
              <w:rPr>
                <w:rFonts w:ascii="Georgia" w:hAnsi="Georgia"/>
                <w:color w:val="000000"/>
                <w:sz w:val="22"/>
                <w:szCs w:val="22"/>
              </w:rPr>
              <w:t xml:space="preserve">in class </w:t>
            </w:r>
            <w:r>
              <w:rPr>
                <w:rFonts w:ascii="Georgia" w:hAnsi="Georgia"/>
                <w:color w:val="000000"/>
                <w:sz w:val="22"/>
                <w:szCs w:val="22"/>
              </w:rPr>
              <w:lastRenderedPageBreak/>
              <w:t>and mastery of the con</w:t>
            </w:r>
            <w:r w:rsidRPr="00722252">
              <w:rPr>
                <w:rFonts w:ascii="Georgia" w:hAnsi="Georgia"/>
                <w:color w:val="000000"/>
                <w:sz w:val="22"/>
                <w:szCs w:val="22"/>
              </w:rPr>
              <w:t>tent beyond letter grades.</w:t>
            </w:r>
          </w:p>
          <w:p w14:paraId="31189E46" w14:textId="77777777" w:rsidR="00EC7BEC" w:rsidRDefault="00EC7BEC" w:rsidP="00EC7BEC">
            <w:pPr>
              <w:spacing w:line="276" w:lineRule="auto"/>
              <w:rPr>
                <w:rFonts w:ascii="Georgia" w:hAnsi="Georgia"/>
                <w:color w:val="000000"/>
                <w:sz w:val="22"/>
                <w:szCs w:val="22"/>
                <w:lang w:val="en-CA"/>
              </w:rPr>
            </w:pPr>
          </w:p>
          <w:p w14:paraId="1174698E" w14:textId="77777777" w:rsidR="00EC7BEC" w:rsidRPr="00EC7BEC" w:rsidRDefault="00EC7BEC" w:rsidP="00EC7BEC">
            <w:pPr>
              <w:spacing w:line="276" w:lineRule="auto"/>
              <w:rPr>
                <w:rFonts w:ascii="Georgia" w:hAnsi="Georgia"/>
                <w:color w:val="000000"/>
                <w:sz w:val="22"/>
                <w:szCs w:val="22"/>
                <w:lang w:val="en-CA"/>
              </w:rPr>
            </w:pPr>
          </w:p>
        </w:tc>
        <w:tc>
          <w:tcPr>
            <w:tcW w:w="3870" w:type="dxa"/>
            <w:shd w:val="clear" w:color="auto" w:fill="auto"/>
          </w:tcPr>
          <w:p w14:paraId="3A02150C" w14:textId="77777777" w:rsidR="004E637B" w:rsidRPr="00722252" w:rsidRDefault="004E637B" w:rsidP="004E637B">
            <w:pPr>
              <w:spacing w:line="276" w:lineRule="auto"/>
              <w:rPr>
                <w:rFonts w:ascii="Georgia" w:hAnsi="Georgia"/>
                <w:color w:val="000000"/>
                <w:sz w:val="22"/>
                <w:szCs w:val="22"/>
                <w:lang w:val="en-CA"/>
              </w:rPr>
            </w:pPr>
            <w:r w:rsidRPr="00722252">
              <w:rPr>
                <w:rFonts w:ascii="Georgia" w:hAnsi="Georgia"/>
                <w:color w:val="000000"/>
                <w:sz w:val="22"/>
                <w:szCs w:val="22"/>
              </w:rPr>
              <w:lastRenderedPageBreak/>
              <w:t xml:space="preserve">Use of feedback tools and procedures built into the course; students should </w:t>
            </w:r>
            <w:r w:rsidRPr="00722252">
              <w:rPr>
                <w:rFonts w:ascii="Georgia" w:hAnsi="Georgia"/>
                <w:color w:val="000000"/>
                <w:sz w:val="22"/>
                <w:szCs w:val="22"/>
              </w:rPr>
              <w:lastRenderedPageBreak/>
              <w:t>be able to continuously self-monitor their academic progress.</w:t>
            </w:r>
          </w:p>
        </w:tc>
        <w:tc>
          <w:tcPr>
            <w:tcW w:w="510" w:type="dxa"/>
            <w:shd w:val="clear" w:color="auto" w:fill="auto"/>
          </w:tcPr>
          <w:p w14:paraId="7CEE4A7E"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5CACBB82"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69A24E41"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3780" w:type="dxa"/>
            <w:shd w:val="clear" w:color="auto" w:fill="auto"/>
          </w:tcPr>
          <w:p w14:paraId="12A10043" w14:textId="77777777" w:rsidR="004E637B" w:rsidRPr="00722252" w:rsidRDefault="004E637B" w:rsidP="004E637B">
            <w:pPr>
              <w:spacing w:line="276" w:lineRule="auto"/>
              <w:rPr>
                <w:rFonts w:ascii="Georgia" w:hAnsi="Georgia"/>
                <w:color w:val="000000"/>
                <w:sz w:val="22"/>
                <w:szCs w:val="22"/>
              </w:rPr>
            </w:pPr>
          </w:p>
        </w:tc>
      </w:tr>
      <w:tr w:rsidR="004E637B" w:rsidRPr="00722252" w14:paraId="4F4321C2" w14:textId="77777777" w:rsidTr="004E637B">
        <w:trPr>
          <w:trHeight w:val="288"/>
        </w:trPr>
        <w:tc>
          <w:tcPr>
            <w:tcW w:w="13345" w:type="dxa"/>
            <w:gridSpan w:val="6"/>
            <w:shd w:val="clear" w:color="auto" w:fill="D5DCE4"/>
            <w:vAlign w:val="center"/>
          </w:tcPr>
          <w:p w14:paraId="52137382" w14:textId="77777777" w:rsidR="004E637B" w:rsidRPr="00722252" w:rsidRDefault="004E637B" w:rsidP="004E637B">
            <w:pPr>
              <w:ind w:left="337" w:hanging="337"/>
              <w:rPr>
                <w:rFonts w:ascii="Georgia" w:hAnsi="Georgia"/>
                <w:color w:val="000000"/>
                <w:sz w:val="20"/>
                <w:szCs w:val="20"/>
              </w:rPr>
            </w:pPr>
            <w:r w:rsidRPr="00722252">
              <w:rPr>
                <w:rFonts w:ascii="Calibri Light" w:hAnsi="Calibri Light"/>
                <w:color w:val="222A35"/>
                <w:spacing w:val="36"/>
                <w:sz w:val="20"/>
                <w:szCs w:val="20"/>
                <w:lang w:val="en-CA"/>
              </w:rPr>
              <w:t>ASSESSMENT RESOURCES AND MATERIALS</w:t>
            </w:r>
          </w:p>
        </w:tc>
      </w:tr>
      <w:tr w:rsidR="004E637B" w:rsidRPr="00722252" w14:paraId="1A47CFB3" w14:textId="77777777" w:rsidTr="004E637B">
        <w:tc>
          <w:tcPr>
            <w:tcW w:w="4165" w:type="dxa"/>
            <w:shd w:val="clear" w:color="auto" w:fill="auto"/>
          </w:tcPr>
          <w:p w14:paraId="5D730004" w14:textId="77777777" w:rsidR="004E637B" w:rsidRPr="00722252" w:rsidRDefault="004E637B" w:rsidP="004E637B">
            <w:pPr>
              <w:pStyle w:val="ListParagraph"/>
              <w:numPr>
                <w:ilvl w:val="0"/>
                <w:numId w:val="21"/>
              </w:numPr>
              <w:spacing w:line="276" w:lineRule="auto"/>
              <w:ind w:left="330" w:hanging="330"/>
              <w:rPr>
                <w:rFonts w:ascii="Georgia" w:hAnsi="Georgia"/>
                <w:color w:val="000000"/>
                <w:sz w:val="22"/>
                <w:szCs w:val="22"/>
              </w:rPr>
            </w:pPr>
            <w:r w:rsidRPr="00722252">
              <w:rPr>
                <w:rFonts w:ascii="Georgia" w:hAnsi="Georgia"/>
                <w:color w:val="000000"/>
                <w:sz w:val="22"/>
                <w:szCs w:val="22"/>
              </w:rPr>
              <w:t xml:space="preserve">Assessment materials provide the </w:t>
            </w:r>
            <w:r>
              <w:rPr>
                <w:rFonts w:ascii="Georgia" w:hAnsi="Georgia"/>
                <w:color w:val="000000"/>
                <w:sz w:val="22"/>
                <w:szCs w:val="22"/>
              </w:rPr>
              <w:t>instructor</w:t>
            </w:r>
            <w:r w:rsidRPr="00722252">
              <w:rPr>
                <w:rFonts w:ascii="Georgia" w:hAnsi="Georgia"/>
                <w:color w:val="000000"/>
                <w:sz w:val="22"/>
                <w:szCs w:val="22"/>
              </w:rPr>
              <w:t xml:space="preserve"> with the flexibility to assess students in a variety of ways.</w:t>
            </w:r>
          </w:p>
        </w:tc>
        <w:tc>
          <w:tcPr>
            <w:tcW w:w="3870" w:type="dxa"/>
            <w:shd w:val="clear" w:color="auto" w:fill="auto"/>
          </w:tcPr>
          <w:p w14:paraId="1FD492EA"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Multiple versions of</w:t>
            </w:r>
            <w:r>
              <w:rPr>
                <w:rFonts w:ascii="Georgia" w:hAnsi="Georgia"/>
                <w:color w:val="000000"/>
                <w:sz w:val="22"/>
                <w:szCs w:val="22"/>
              </w:rPr>
              <w:t xml:space="preserve"> the same test; test bank avail</w:t>
            </w:r>
            <w:r w:rsidRPr="00722252">
              <w:rPr>
                <w:rFonts w:ascii="Georgia" w:hAnsi="Georgia"/>
                <w:color w:val="000000"/>
                <w:sz w:val="22"/>
                <w:szCs w:val="22"/>
              </w:rPr>
              <w:t xml:space="preserve">able for the </w:t>
            </w:r>
            <w:r>
              <w:rPr>
                <w:rFonts w:ascii="Georgia" w:hAnsi="Georgia"/>
                <w:color w:val="000000"/>
                <w:sz w:val="22"/>
                <w:szCs w:val="22"/>
              </w:rPr>
              <w:t>instructor</w:t>
            </w:r>
            <w:r w:rsidRPr="00722252">
              <w:rPr>
                <w:rFonts w:ascii="Georgia" w:hAnsi="Georgia"/>
                <w:color w:val="000000"/>
                <w:sz w:val="22"/>
                <w:szCs w:val="22"/>
              </w:rPr>
              <w:t>’s use; alternative evaluation methods available; test/question item bank</w:t>
            </w:r>
            <w:r>
              <w:rPr>
                <w:rFonts w:ascii="Georgia" w:hAnsi="Georgia"/>
                <w:color w:val="000000"/>
                <w:sz w:val="22"/>
                <w:szCs w:val="22"/>
              </w:rPr>
              <w:t>s organized by the learning out</w:t>
            </w:r>
            <w:r w:rsidRPr="00722252">
              <w:rPr>
                <w:rFonts w:ascii="Georgia" w:hAnsi="Georgia"/>
                <w:color w:val="000000"/>
                <w:sz w:val="22"/>
                <w:szCs w:val="22"/>
              </w:rPr>
              <w:t>comes they are intended to assess.</w:t>
            </w:r>
          </w:p>
        </w:tc>
        <w:tc>
          <w:tcPr>
            <w:tcW w:w="510" w:type="dxa"/>
            <w:shd w:val="clear" w:color="auto" w:fill="auto"/>
          </w:tcPr>
          <w:p w14:paraId="3914DF58"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70C8FF9E"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6A0349A1" w14:textId="77777777" w:rsidR="004E637B" w:rsidRPr="00722252" w:rsidRDefault="004E637B" w:rsidP="004E637B">
            <w:pPr>
              <w:spacing w:line="276" w:lineRule="auto"/>
              <w:ind w:left="430" w:hanging="360"/>
              <w:rPr>
                <w:rFonts w:ascii="Georgia" w:hAnsi="Georgia"/>
                <w:color w:val="000000"/>
                <w:sz w:val="18"/>
                <w:szCs w:val="18"/>
              </w:rPr>
            </w:pPr>
          </w:p>
        </w:tc>
        <w:tc>
          <w:tcPr>
            <w:tcW w:w="3780" w:type="dxa"/>
            <w:shd w:val="clear" w:color="auto" w:fill="auto"/>
          </w:tcPr>
          <w:p w14:paraId="1B2CA1CC" w14:textId="77777777" w:rsidR="004E637B" w:rsidRPr="00722252" w:rsidRDefault="004E637B" w:rsidP="004E637B">
            <w:pPr>
              <w:spacing w:line="276" w:lineRule="auto"/>
              <w:rPr>
                <w:rFonts w:ascii="Georgia" w:hAnsi="Georgia"/>
                <w:color w:val="000000"/>
                <w:sz w:val="22"/>
                <w:szCs w:val="22"/>
              </w:rPr>
            </w:pPr>
          </w:p>
        </w:tc>
      </w:tr>
      <w:tr w:rsidR="004E637B" w:rsidRPr="00722252" w14:paraId="4AE2F375" w14:textId="77777777" w:rsidTr="004E637B">
        <w:tc>
          <w:tcPr>
            <w:tcW w:w="4165" w:type="dxa"/>
            <w:shd w:val="clear" w:color="auto" w:fill="auto"/>
          </w:tcPr>
          <w:p w14:paraId="4FF7CF88" w14:textId="77777777" w:rsidR="004E637B" w:rsidRPr="00722252" w:rsidRDefault="004E637B" w:rsidP="004E637B">
            <w:pPr>
              <w:pStyle w:val="ListParagraph"/>
              <w:numPr>
                <w:ilvl w:val="0"/>
                <w:numId w:val="21"/>
              </w:numPr>
              <w:spacing w:line="276" w:lineRule="auto"/>
              <w:ind w:left="337" w:hanging="337"/>
              <w:rPr>
                <w:rFonts w:ascii="Georgia" w:hAnsi="Georgia"/>
                <w:color w:val="000000"/>
                <w:sz w:val="22"/>
                <w:szCs w:val="22"/>
              </w:rPr>
            </w:pPr>
            <w:r w:rsidRPr="00722252">
              <w:rPr>
                <w:rFonts w:ascii="Georgia" w:hAnsi="Georgia"/>
                <w:color w:val="000000"/>
                <w:sz w:val="22"/>
                <w:szCs w:val="22"/>
              </w:rPr>
              <w:t xml:space="preserve">Grading rubrics and models of partially to fully completed assignments are provided to the </w:t>
            </w:r>
            <w:r>
              <w:rPr>
                <w:rFonts w:ascii="Georgia" w:hAnsi="Georgia"/>
                <w:color w:val="000000"/>
                <w:sz w:val="22"/>
                <w:szCs w:val="22"/>
              </w:rPr>
              <w:t>instructor</w:t>
            </w:r>
            <w:r w:rsidRPr="00722252">
              <w:rPr>
                <w:rFonts w:ascii="Georgia" w:hAnsi="Georgia"/>
                <w:color w:val="000000"/>
                <w:sz w:val="22"/>
                <w:szCs w:val="22"/>
              </w:rPr>
              <w:t>.</w:t>
            </w:r>
          </w:p>
        </w:tc>
        <w:tc>
          <w:tcPr>
            <w:tcW w:w="3870" w:type="dxa"/>
            <w:shd w:val="clear" w:color="auto" w:fill="auto"/>
          </w:tcPr>
          <w:p w14:paraId="70E17583"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Grading rubrics specify the criteria for the assignments, and models of partially completed assignments demonstrate the characteristics of quality expected.</w:t>
            </w:r>
          </w:p>
        </w:tc>
        <w:tc>
          <w:tcPr>
            <w:tcW w:w="510" w:type="dxa"/>
            <w:shd w:val="clear" w:color="auto" w:fill="auto"/>
          </w:tcPr>
          <w:p w14:paraId="14660C04"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29E7BECF"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3A8FDE5F" w14:textId="77777777" w:rsidR="004E637B" w:rsidRPr="00722252" w:rsidRDefault="004E637B" w:rsidP="004E637B">
            <w:pPr>
              <w:spacing w:line="276" w:lineRule="auto"/>
              <w:ind w:left="430" w:hanging="360"/>
              <w:rPr>
                <w:rFonts w:ascii="Georgia" w:hAnsi="Georgia"/>
                <w:color w:val="000000"/>
                <w:sz w:val="18"/>
                <w:szCs w:val="18"/>
              </w:rPr>
            </w:pPr>
          </w:p>
        </w:tc>
        <w:tc>
          <w:tcPr>
            <w:tcW w:w="3780" w:type="dxa"/>
            <w:shd w:val="clear" w:color="auto" w:fill="auto"/>
          </w:tcPr>
          <w:p w14:paraId="3C52ADD1" w14:textId="77777777" w:rsidR="004E637B" w:rsidRPr="00722252" w:rsidRDefault="004E637B" w:rsidP="004E637B">
            <w:pPr>
              <w:spacing w:line="276" w:lineRule="auto"/>
              <w:rPr>
                <w:rFonts w:ascii="Georgia" w:hAnsi="Georgia"/>
                <w:color w:val="000000"/>
                <w:sz w:val="22"/>
                <w:szCs w:val="22"/>
              </w:rPr>
            </w:pPr>
          </w:p>
        </w:tc>
      </w:tr>
      <w:tr w:rsidR="004E637B" w:rsidRPr="00722252" w14:paraId="252792EF" w14:textId="77777777" w:rsidTr="004E637B">
        <w:tc>
          <w:tcPr>
            <w:tcW w:w="4165" w:type="dxa"/>
            <w:shd w:val="clear" w:color="auto" w:fill="auto"/>
          </w:tcPr>
          <w:p w14:paraId="7FA2A2BF" w14:textId="77777777" w:rsidR="004E637B" w:rsidRPr="00722252" w:rsidRDefault="004E637B" w:rsidP="004E637B">
            <w:pPr>
              <w:pStyle w:val="ListParagraph"/>
              <w:numPr>
                <w:ilvl w:val="0"/>
                <w:numId w:val="21"/>
              </w:numPr>
              <w:spacing w:line="276" w:lineRule="auto"/>
              <w:ind w:left="337" w:hanging="337"/>
              <w:rPr>
                <w:rFonts w:ascii="Georgia" w:hAnsi="Georgia"/>
                <w:color w:val="000000"/>
                <w:sz w:val="22"/>
                <w:szCs w:val="22"/>
              </w:rPr>
            </w:pPr>
            <w:r w:rsidRPr="00722252">
              <w:rPr>
                <w:rFonts w:ascii="Georgia" w:hAnsi="Georgia"/>
                <w:color w:val="000000"/>
                <w:sz w:val="22"/>
                <w:szCs w:val="22"/>
              </w:rPr>
              <w:t>The grading policy and practices are easy to understand.</w:t>
            </w:r>
          </w:p>
        </w:tc>
        <w:tc>
          <w:tcPr>
            <w:tcW w:w="3870" w:type="dxa"/>
            <w:shd w:val="clear" w:color="auto" w:fill="auto"/>
          </w:tcPr>
          <w:p w14:paraId="1D4A7206"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 xml:space="preserve">The grade values given to assessment and assignments are balanced to reflect their importance in assessing mastery and the importance of the content being assessed.  </w:t>
            </w:r>
          </w:p>
        </w:tc>
        <w:tc>
          <w:tcPr>
            <w:tcW w:w="510" w:type="dxa"/>
            <w:shd w:val="clear" w:color="auto" w:fill="auto"/>
          </w:tcPr>
          <w:p w14:paraId="4C0514BD"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79F97837"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7285C2D9" w14:textId="77777777" w:rsidR="004E637B" w:rsidRPr="00722252" w:rsidRDefault="004E637B" w:rsidP="004E637B">
            <w:pPr>
              <w:spacing w:line="276" w:lineRule="auto"/>
              <w:ind w:left="430" w:hanging="360"/>
              <w:rPr>
                <w:rFonts w:ascii="Georgia" w:hAnsi="Georgia"/>
                <w:color w:val="000000"/>
                <w:sz w:val="18"/>
                <w:szCs w:val="18"/>
              </w:rPr>
            </w:pPr>
          </w:p>
        </w:tc>
        <w:tc>
          <w:tcPr>
            <w:tcW w:w="3780" w:type="dxa"/>
            <w:shd w:val="clear" w:color="auto" w:fill="auto"/>
          </w:tcPr>
          <w:p w14:paraId="1090FC31" w14:textId="77777777" w:rsidR="004E637B" w:rsidRPr="00722252" w:rsidRDefault="004E637B" w:rsidP="004E637B">
            <w:pPr>
              <w:spacing w:line="276" w:lineRule="auto"/>
              <w:rPr>
                <w:rFonts w:ascii="Georgia" w:hAnsi="Georgia"/>
                <w:color w:val="000000"/>
                <w:sz w:val="22"/>
                <w:szCs w:val="22"/>
              </w:rPr>
            </w:pPr>
          </w:p>
        </w:tc>
      </w:tr>
    </w:tbl>
    <w:p w14:paraId="7A3C97F6" w14:textId="77777777" w:rsidR="004E637B" w:rsidRDefault="004E637B" w:rsidP="004E637B"/>
    <w:p w14:paraId="6DD189E5" w14:textId="77777777" w:rsidR="000D4782" w:rsidRDefault="000D4782">
      <w:pPr>
        <w:rPr>
          <w:rFonts w:ascii="Times New Roman" w:hAnsi="Times New Roman"/>
          <w:b/>
          <w:color w:val="222A35"/>
          <w:sz w:val="28"/>
          <w:szCs w:val="28"/>
        </w:rPr>
      </w:pPr>
      <w:r>
        <w:rPr>
          <w:rFonts w:ascii="Times New Roman" w:hAnsi="Times New Roman"/>
          <w:b/>
          <w:color w:val="222A35"/>
          <w:sz w:val="28"/>
          <w:szCs w:val="28"/>
        </w:rPr>
        <w:br w:type="page"/>
      </w:r>
    </w:p>
    <w:p w14:paraId="17767523" w14:textId="1DF22711" w:rsidR="004E637B" w:rsidRPr="00722252" w:rsidRDefault="004E637B" w:rsidP="00997F93">
      <w:pPr>
        <w:rPr>
          <w:rFonts w:ascii="Times New Roman" w:hAnsi="Times New Roman"/>
          <w:b/>
          <w:color w:val="222A35"/>
          <w:sz w:val="28"/>
          <w:szCs w:val="28"/>
        </w:rPr>
      </w:pPr>
      <w:r>
        <w:rPr>
          <w:noProof/>
        </w:rPr>
        <w:lastRenderedPageBreak/>
        <mc:AlternateContent>
          <mc:Choice Requires="wps">
            <w:drawing>
              <wp:anchor distT="4294967294" distB="4294967294" distL="114300" distR="114300" simplePos="0" relativeHeight="251698176" behindDoc="0" locked="0" layoutInCell="1" allowOverlap="1" wp14:anchorId="7E380450" wp14:editId="460A608E">
                <wp:simplePos x="0" y="0"/>
                <wp:positionH relativeFrom="column">
                  <wp:posOffset>777875</wp:posOffset>
                </wp:positionH>
                <wp:positionV relativeFrom="paragraph">
                  <wp:posOffset>126999</wp:posOffset>
                </wp:positionV>
                <wp:extent cx="7391400" cy="0"/>
                <wp:effectExtent l="0" t="0" r="25400" b="254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91400" cy="0"/>
                        </a:xfrm>
                        <a:prstGeom prst="line">
                          <a:avLst/>
                        </a:prstGeom>
                        <a:noFill/>
                        <a:ln w="19050" cap="flat" cmpd="sng" algn="ctr">
                          <a:solidFill>
                            <a:srgbClr val="44546A">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1A55EE" id="Straight Connector 19" o:spid="_x0000_s1026" style="position:absolute;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25pt,10pt" to="64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" strokecolor="#333f50" strokeweight="1.5pt">
                <v:stroke joinstyle="miter"/>
                <o:lock v:ext="edit" shapetype="f"/>
              </v:line>
            </w:pict>
          </mc:Fallback>
        </mc:AlternateContent>
      </w:r>
      <w:r w:rsidRPr="00722252">
        <w:rPr>
          <w:rFonts w:ascii="Times New Roman" w:hAnsi="Times New Roman"/>
          <w:b/>
          <w:color w:val="222A35"/>
          <w:sz w:val="28"/>
          <w:szCs w:val="28"/>
        </w:rPr>
        <w:t>Section D</w:t>
      </w:r>
    </w:p>
    <w:p w14:paraId="36787284" w14:textId="77777777" w:rsidR="004E637B" w:rsidRDefault="004E637B" w:rsidP="00E40223">
      <w:pPr>
        <w:spacing w:before="120" w:line="276" w:lineRule="auto"/>
        <w:rPr>
          <w:rFonts w:ascii="Georgia" w:hAnsi="Georgia" w:cs="Arial"/>
          <w:color w:val="222A35"/>
          <w:spacing w:val="-3"/>
          <w:sz w:val="22"/>
          <w:szCs w:val="22"/>
        </w:rPr>
      </w:pPr>
      <w:r w:rsidRPr="00722252">
        <w:rPr>
          <w:rFonts w:ascii="Calibri Light" w:hAnsi="Calibri Light"/>
          <w:b/>
          <w:color w:val="8496B0"/>
          <w:spacing w:val="40"/>
          <w:sz w:val="28"/>
          <w:szCs w:val="28"/>
        </w:rPr>
        <w:t>TECHNOLOGY</w:t>
      </w:r>
      <w:r w:rsidRPr="00722252">
        <w:rPr>
          <w:rFonts w:ascii="Calibri Light" w:hAnsi="Calibri Light"/>
          <w:b/>
          <w:color w:val="8496B0"/>
          <w:spacing w:val="40"/>
          <w:sz w:val="28"/>
          <w:szCs w:val="28"/>
        </w:rPr>
        <w:tab/>
      </w:r>
      <w:r w:rsidRPr="00722252">
        <w:rPr>
          <w:rFonts w:ascii="Georgia" w:hAnsi="Georgia" w:cs="Arial"/>
          <w:color w:val="222A35"/>
          <w:spacing w:val="-3"/>
          <w:sz w:val="22"/>
          <w:szCs w:val="22"/>
        </w:rPr>
        <w:t>The course takes full advantage of a variety of technology tools, has a user-friendly interface and meets accessibility standards for interoperability and access for learners with special needs.</w:t>
      </w:r>
    </w:p>
    <w:p w14:paraId="45CE11A3" w14:textId="77777777" w:rsidR="00997F93" w:rsidRPr="00722252" w:rsidRDefault="00997F93" w:rsidP="00997F93">
      <w:pPr>
        <w:rPr>
          <w:rFonts w:ascii="Georgia" w:hAnsi="Georgia" w:cs="Arial"/>
          <w:color w:val="222A35"/>
          <w:spacing w:val="-3"/>
          <w:sz w:val="22"/>
          <w:szCs w:val="22"/>
        </w:rPr>
      </w:pPr>
    </w:p>
    <w:tbl>
      <w:tblPr>
        <w:tblW w:w="13255"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ayout w:type="fixed"/>
        <w:tblCellMar>
          <w:top w:w="86" w:type="dxa"/>
          <w:left w:w="115" w:type="dxa"/>
          <w:bottom w:w="86" w:type="dxa"/>
          <w:right w:w="115" w:type="dxa"/>
        </w:tblCellMar>
        <w:tblLook w:val="04A0" w:firstRow="1" w:lastRow="0" w:firstColumn="1" w:lastColumn="0" w:noHBand="0" w:noVBand="1"/>
      </w:tblPr>
      <w:tblGrid>
        <w:gridCol w:w="4165"/>
        <w:gridCol w:w="3870"/>
        <w:gridCol w:w="510"/>
        <w:gridCol w:w="510"/>
        <w:gridCol w:w="510"/>
        <w:gridCol w:w="3690"/>
      </w:tblGrid>
      <w:tr w:rsidR="004E637B" w:rsidRPr="00722252" w14:paraId="70C17A22" w14:textId="77777777" w:rsidTr="004E637B">
        <w:trPr>
          <w:cantSplit/>
          <w:trHeight w:val="1029"/>
          <w:tblHeader/>
        </w:trPr>
        <w:tc>
          <w:tcPr>
            <w:tcW w:w="4165" w:type="dxa"/>
            <w:tcBorders>
              <w:right w:val="single" w:sz="4" w:space="0" w:color="FFFFFF"/>
            </w:tcBorders>
            <w:shd w:val="clear" w:color="auto" w:fill="323E4F"/>
            <w:vAlign w:val="bottom"/>
          </w:tcPr>
          <w:p w14:paraId="0D877255" w14:textId="77777777" w:rsidR="004E637B" w:rsidRPr="00944A4B" w:rsidRDefault="004E637B" w:rsidP="004E637B">
            <w:pPr>
              <w:pStyle w:val="ListParagraph"/>
              <w:ind w:left="60"/>
              <w:rPr>
                <w:rFonts w:ascii="Calibri Light" w:hAnsi="Calibri Light"/>
                <w:b/>
                <w:color w:val="FFFFFF"/>
                <w:sz w:val="20"/>
                <w:szCs w:val="20"/>
                <w:lang w:val="en-CA"/>
              </w:rPr>
            </w:pPr>
            <w:r w:rsidRPr="00944A4B">
              <w:rPr>
                <w:rFonts w:ascii="Calibri Light" w:hAnsi="Calibri Light"/>
                <w:b/>
                <w:color w:val="FFFFFF"/>
                <w:sz w:val="20"/>
                <w:szCs w:val="20"/>
              </w:rPr>
              <w:t>To what extent does the course meet the criteria in this area?</w:t>
            </w:r>
          </w:p>
        </w:tc>
        <w:tc>
          <w:tcPr>
            <w:tcW w:w="3870" w:type="dxa"/>
            <w:tcBorders>
              <w:left w:val="single" w:sz="4" w:space="0" w:color="FFFFFF"/>
              <w:bottom w:val="single" w:sz="4" w:space="0" w:color="323E4F"/>
              <w:right w:val="single" w:sz="4" w:space="0" w:color="FFFFFF"/>
            </w:tcBorders>
            <w:shd w:val="clear" w:color="auto" w:fill="323E4F"/>
            <w:vAlign w:val="bottom"/>
          </w:tcPr>
          <w:p w14:paraId="2039F1BC" w14:textId="77777777" w:rsidR="004E637B" w:rsidRPr="00944A4B" w:rsidRDefault="004E637B" w:rsidP="004E637B">
            <w:pPr>
              <w:rPr>
                <w:rFonts w:ascii="Calibri Light" w:hAnsi="Calibri Light" w:cs="Garamond"/>
                <w:b/>
                <w:color w:val="FFFFFF"/>
                <w:sz w:val="20"/>
                <w:szCs w:val="20"/>
              </w:rPr>
            </w:pPr>
            <w:r w:rsidRPr="00944A4B">
              <w:rPr>
                <w:rFonts w:ascii="Calibri Light" w:hAnsi="Calibri Light" w:cs="Garamond Italic"/>
                <w:b/>
                <w:color w:val="FFFFFF"/>
                <w:w w:val="109"/>
                <w:sz w:val="20"/>
                <w:szCs w:val="20"/>
              </w:rPr>
              <w:t>Reviewer Considerations</w:t>
            </w:r>
          </w:p>
        </w:tc>
        <w:tc>
          <w:tcPr>
            <w:tcW w:w="510" w:type="dxa"/>
            <w:tcBorders>
              <w:left w:val="single" w:sz="4" w:space="0" w:color="FFFFFF"/>
              <w:bottom w:val="single" w:sz="4" w:space="0" w:color="323E4F"/>
              <w:right w:val="single" w:sz="4" w:space="0" w:color="FFFFFF"/>
            </w:tcBorders>
            <w:shd w:val="clear" w:color="auto" w:fill="323E4F"/>
            <w:tcMar>
              <w:top w:w="43" w:type="dxa"/>
              <w:left w:w="43" w:type="dxa"/>
              <w:right w:w="43" w:type="dxa"/>
            </w:tcMar>
            <w:textDirection w:val="btLr"/>
            <w:vAlign w:val="center"/>
          </w:tcPr>
          <w:p w14:paraId="69FB7E61" w14:textId="77777777" w:rsidR="004E637B" w:rsidRPr="00944A4B" w:rsidRDefault="004E637B" w:rsidP="004E637B">
            <w:pPr>
              <w:ind w:right="113"/>
              <w:rPr>
                <w:rFonts w:ascii="Calibri Light" w:hAnsi="Calibri Light"/>
                <w:b/>
                <w:color w:val="FFFFFF"/>
                <w:sz w:val="15"/>
                <w:szCs w:val="15"/>
              </w:rPr>
            </w:pPr>
            <w:r w:rsidRPr="00944A4B">
              <w:rPr>
                <w:rFonts w:ascii="Calibri Light" w:hAnsi="Calibri Light"/>
                <w:b/>
                <w:color w:val="FFFFFF"/>
                <w:sz w:val="15"/>
                <w:szCs w:val="15"/>
              </w:rPr>
              <w:t>Meets Criteria</w:t>
            </w:r>
          </w:p>
        </w:tc>
        <w:tc>
          <w:tcPr>
            <w:tcW w:w="510" w:type="dxa"/>
            <w:tcBorders>
              <w:left w:val="single" w:sz="4" w:space="0" w:color="FFFFFF"/>
              <w:bottom w:val="single" w:sz="4" w:space="0" w:color="323E4F"/>
              <w:right w:val="single" w:sz="4" w:space="0" w:color="FFFFFF"/>
            </w:tcBorders>
            <w:shd w:val="clear" w:color="auto" w:fill="323E4F"/>
            <w:tcMar>
              <w:top w:w="43" w:type="dxa"/>
              <w:left w:w="43" w:type="dxa"/>
              <w:right w:w="43" w:type="dxa"/>
            </w:tcMar>
            <w:textDirection w:val="btLr"/>
            <w:vAlign w:val="center"/>
          </w:tcPr>
          <w:p w14:paraId="702C3B35" w14:textId="77777777" w:rsidR="004E637B" w:rsidRPr="00944A4B" w:rsidRDefault="004E637B" w:rsidP="004E637B">
            <w:pPr>
              <w:pStyle w:val="ListParagraph"/>
              <w:spacing w:line="192" w:lineRule="auto"/>
              <w:ind w:left="0" w:right="115"/>
              <w:rPr>
                <w:rFonts w:ascii="Calibri Light" w:hAnsi="Calibri Light"/>
                <w:b/>
                <w:color w:val="FFFFFF"/>
                <w:sz w:val="15"/>
                <w:szCs w:val="15"/>
              </w:rPr>
            </w:pPr>
            <w:r w:rsidRPr="00944A4B">
              <w:rPr>
                <w:rFonts w:ascii="Calibri Light" w:hAnsi="Calibri Light"/>
                <w:b/>
                <w:color w:val="FFFFFF"/>
                <w:sz w:val="15"/>
                <w:szCs w:val="15"/>
              </w:rPr>
              <w:t>Improvement Needed</w:t>
            </w:r>
          </w:p>
        </w:tc>
        <w:tc>
          <w:tcPr>
            <w:tcW w:w="510" w:type="dxa"/>
            <w:tcBorders>
              <w:left w:val="single" w:sz="4" w:space="0" w:color="FFFFFF"/>
              <w:bottom w:val="single" w:sz="4" w:space="0" w:color="323E4F"/>
              <w:right w:val="single" w:sz="4" w:space="0" w:color="FFFFFF"/>
            </w:tcBorders>
            <w:shd w:val="clear" w:color="auto" w:fill="323E4F"/>
            <w:tcMar>
              <w:top w:w="43" w:type="dxa"/>
              <w:left w:w="43" w:type="dxa"/>
              <w:right w:w="43" w:type="dxa"/>
            </w:tcMar>
            <w:textDirection w:val="btLr"/>
            <w:vAlign w:val="center"/>
          </w:tcPr>
          <w:p w14:paraId="6BE856A3" w14:textId="77777777" w:rsidR="004E637B" w:rsidRPr="00944A4B" w:rsidRDefault="004E637B" w:rsidP="004E637B">
            <w:pPr>
              <w:pStyle w:val="ListParagraph"/>
              <w:ind w:left="0" w:right="115"/>
              <w:rPr>
                <w:rFonts w:ascii="Calibri Light" w:hAnsi="Calibri Light"/>
                <w:b/>
                <w:color w:val="FFFFFF"/>
                <w:sz w:val="15"/>
                <w:szCs w:val="15"/>
              </w:rPr>
            </w:pPr>
            <w:r w:rsidRPr="00944A4B">
              <w:rPr>
                <w:rFonts w:ascii="Calibri Light" w:hAnsi="Calibri Light"/>
                <w:b/>
                <w:color w:val="FFFFFF"/>
                <w:sz w:val="15"/>
                <w:szCs w:val="15"/>
              </w:rPr>
              <w:t>Absent</w:t>
            </w:r>
          </w:p>
        </w:tc>
        <w:tc>
          <w:tcPr>
            <w:tcW w:w="3690" w:type="dxa"/>
            <w:tcBorders>
              <w:left w:val="single" w:sz="4" w:space="0" w:color="FFFFFF"/>
              <w:bottom w:val="single" w:sz="4" w:space="0" w:color="323E4F"/>
            </w:tcBorders>
            <w:shd w:val="clear" w:color="auto" w:fill="323E4F"/>
            <w:vAlign w:val="bottom"/>
          </w:tcPr>
          <w:p w14:paraId="4B50AB1E" w14:textId="77777777" w:rsidR="004E637B" w:rsidRPr="00944A4B" w:rsidRDefault="004E637B" w:rsidP="004E637B">
            <w:pPr>
              <w:ind w:left="70"/>
              <w:rPr>
                <w:rFonts w:ascii="Calibri Light" w:hAnsi="Calibri Light"/>
                <w:b/>
                <w:color w:val="FFFFFF"/>
                <w:sz w:val="20"/>
                <w:szCs w:val="20"/>
              </w:rPr>
            </w:pPr>
            <w:r w:rsidRPr="00944A4B">
              <w:rPr>
                <w:rFonts w:ascii="Calibri Light" w:hAnsi="Calibri Light"/>
                <w:b/>
                <w:color w:val="FFFFFF"/>
                <w:sz w:val="20"/>
                <w:szCs w:val="20"/>
              </w:rPr>
              <w:t>Justification</w:t>
            </w:r>
          </w:p>
        </w:tc>
      </w:tr>
      <w:tr w:rsidR="004E637B" w:rsidRPr="00722252" w14:paraId="02F255EC" w14:textId="77777777" w:rsidTr="004E637B">
        <w:trPr>
          <w:trHeight w:val="288"/>
        </w:trPr>
        <w:tc>
          <w:tcPr>
            <w:tcW w:w="13255" w:type="dxa"/>
            <w:gridSpan w:val="6"/>
            <w:shd w:val="clear" w:color="auto" w:fill="D5DCE4"/>
            <w:vAlign w:val="center"/>
          </w:tcPr>
          <w:p w14:paraId="49775B31" w14:textId="77777777" w:rsidR="004E637B" w:rsidRPr="00722252" w:rsidRDefault="004E637B" w:rsidP="004E637B">
            <w:pPr>
              <w:rPr>
                <w:rFonts w:ascii="Georgia" w:hAnsi="Georgia"/>
                <w:color w:val="8496B0"/>
                <w:sz w:val="20"/>
                <w:szCs w:val="20"/>
              </w:rPr>
            </w:pPr>
            <w:r w:rsidRPr="00722252">
              <w:rPr>
                <w:rFonts w:ascii="Calibri Light" w:hAnsi="Calibri Light"/>
                <w:color w:val="222A35"/>
                <w:spacing w:val="36"/>
                <w:sz w:val="20"/>
                <w:szCs w:val="20"/>
                <w:lang w:val="en-CA"/>
              </w:rPr>
              <w:t>COURSE ARCHITECTURE</w:t>
            </w:r>
          </w:p>
        </w:tc>
      </w:tr>
      <w:tr w:rsidR="004E637B" w:rsidRPr="00722252" w14:paraId="2808334E" w14:textId="77777777" w:rsidTr="004E637B">
        <w:tc>
          <w:tcPr>
            <w:tcW w:w="4165" w:type="dxa"/>
            <w:shd w:val="clear" w:color="auto" w:fill="auto"/>
          </w:tcPr>
          <w:p w14:paraId="25D70086" w14:textId="77777777" w:rsidR="004E637B" w:rsidRPr="00722252" w:rsidRDefault="004E637B" w:rsidP="004E637B">
            <w:pPr>
              <w:pStyle w:val="ListParagraph"/>
              <w:numPr>
                <w:ilvl w:val="0"/>
                <w:numId w:val="22"/>
              </w:numPr>
              <w:spacing w:line="276" w:lineRule="auto"/>
              <w:ind w:left="360"/>
              <w:rPr>
                <w:rFonts w:ascii="Georgia" w:hAnsi="Georgia"/>
                <w:color w:val="000000"/>
                <w:sz w:val="22"/>
                <w:szCs w:val="22"/>
                <w:lang w:val="en-CA"/>
              </w:rPr>
            </w:pPr>
            <w:r w:rsidRPr="00722252">
              <w:rPr>
                <w:rFonts w:ascii="Georgia" w:hAnsi="Georgia"/>
                <w:color w:val="000000"/>
                <w:sz w:val="22"/>
                <w:szCs w:val="22"/>
                <w:lang w:val="en-CA"/>
              </w:rPr>
              <w:t>The course architecture permits the online instructor to add content, activities and assessments to extend learning opportunities.</w:t>
            </w:r>
          </w:p>
        </w:tc>
        <w:tc>
          <w:tcPr>
            <w:tcW w:w="3870" w:type="dxa"/>
            <w:shd w:val="clear" w:color="auto" w:fill="auto"/>
          </w:tcPr>
          <w:p w14:paraId="443BDA97"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s="Garamond"/>
                <w:color w:val="000000"/>
                <w:sz w:val="22"/>
                <w:szCs w:val="22"/>
              </w:rPr>
              <w:t>Additions can be made within the course itself.</w:t>
            </w:r>
          </w:p>
        </w:tc>
        <w:tc>
          <w:tcPr>
            <w:tcW w:w="510" w:type="dxa"/>
            <w:shd w:val="clear" w:color="auto" w:fill="auto"/>
          </w:tcPr>
          <w:p w14:paraId="473DAF64"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247E75AF"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227572B3"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3690" w:type="dxa"/>
            <w:shd w:val="clear" w:color="auto" w:fill="auto"/>
          </w:tcPr>
          <w:p w14:paraId="0EBDF261" w14:textId="77777777" w:rsidR="004E637B" w:rsidRPr="00722252" w:rsidRDefault="004E637B" w:rsidP="004E637B">
            <w:pPr>
              <w:spacing w:line="276" w:lineRule="auto"/>
              <w:rPr>
                <w:rFonts w:ascii="Georgia" w:hAnsi="Georgia"/>
                <w:color w:val="000000"/>
                <w:sz w:val="22"/>
                <w:szCs w:val="22"/>
              </w:rPr>
            </w:pPr>
          </w:p>
        </w:tc>
      </w:tr>
      <w:tr w:rsidR="004E637B" w:rsidRPr="00722252" w14:paraId="13574E81" w14:textId="77777777" w:rsidTr="004E637B">
        <w:tc>
          <w:tcPr>
            <w:tcW w:w="4165" w:type="dxa"/>
            <w:shd w:val="clear" w:color="auto" w:fill="auto"/>
          </w:tcPr>
          <w:p w14:paraId="5DA4F66D" w14:textId="77777777" w:rsidR="004E637B" w:rsidRPr="00722252" w:rsidRDefault="004E637B" w:rsidP="004E637B">
            <w:pPr>
              <w:pStyle w:val="ListParagraph"/>
              <w:numPr>
                <w:ilvl w:val="0"/>
                <w:numId w:val="22"/>
              </w:numPr>
              <w:spacing w:line="276" w:lineRule="auto"/>
              <w:ind w:left="360"/>
              <w:rPr>
                <w:rFonts w:ascii="Georgia" w:hAnsi="Georgia"/>
                <w:color w:val="000000"/>
                <w:sz w:val="22"/>
                <w:szCs w:val="22"/>
                <w:lang w:val="en-CA"/>
              </w:rPr>
            </w:pPr>
            <w:r w:rsidRPr="00722252">
              <w:rPr>
                <w:rFonts w:ascii="Georgia" w:hAnsi="Georgia"/>
                <w:color w:val="000000"/>
                <w:sz w:val="22"/>
                <w:szCs w:val="22"/>
              </w:rPr>
              <w:t>The course accommodates multiple school calendars; e.g., block, 4X4 and traditional schedules.</w:t>
            </w:r>
          </w:p>
        </w:tc>
        <w:tc>
          <w:tcPr>
            <w:tcW w:w="3870" w:type="dxa"/>
            <w:shd w:val="clear" w:color="auto" w:fill="auto"/>
          </w:tcPr>
          <w:p w14:paraId="1C8E8B31"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The course design allows users to adapt to various school calendars and schedules.</w:t>
            </w:r>
          </w:p>
        </w:tc>
        <w:tc>
          <w:tcPr>
            <w:tcW w:w="510" w:type="dxa"/>
            <w:shd w:val="clear" w:color="auto" w:fill="auto"/>
          </w:tcPr>
          <w:p w14:paraId="237E973E"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4A7CE117"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33D418B5"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3690" w:type="dxa"/>
            <w:shd w:val="clear" w:color="auto" w:fill="auto"/>
          </w:tcPr>
          <w:p w14:paraId="6AC49A10" w14:textId="77777777" w:rsidR="004E637B" w:rsidRPr="00722252" w:rsidRDefault="004E637B" w:rsidP="004E637B">
            <w:pPr>
              <w:spacing w:line="276" w:lineRule="auto"/>
              <w:rPr>
                <w:rFonts w:ascii="Georgia" w:hAnsi="Georgia"/>
                <w:color w:val="000000"/>
                <w:sz w:val="22"/>
                <w:szCs w:val="22"/>
              </w:rPr>
            </w:pPr>
          </w:p>
        </w:tc>
      </w:tr>
      <w:tr w:rsidR="004E637B" w:rsidRPr="00722252" w14:paraId="0B7113E7" w14:textId="77777777" w:rsidTr="004E637B">
        <w:trPr>
          <w:trHeight w:val="288"/>
        </w:trPr>
        <w:tc>
          <w:tcPr>
            <w:tcW w:w="13255" w:type="dxa"/>
            <w:gridSpan w:val="6"/>
            <w:shd w:val="clear" w:color="auto" w:fill="D5DCE4"/>
            <w:vAlign w:val="center"/>
          </w:tcPr>
          <w:p w14:paraId="176B538D" w14:textId="77777777" w:rsidR="004E637B" w:rsidRPr="00722252" w:rsidRDefault="004E637B" w:rsidP="004E637B">
            <w:pPr>
              <w:ind w:left="337" w:hanging="337"/>
              <w:rPr>
                <w:rFonts w:ascii="Georgia" w:hAnsi="Georgia"/>
                <w:color w:val="000000"/>
                <w:sz w:val="20"/>
                <w:szCs w:val="20"/>
              </w:rPr>
            </w:pPr>
            <w:r w:rsidRPr="00722252">
              <w:rPr>
                <w:rFonts w:ascii="Calibri Light" w:hAnsi="Calibri Light"/>
                <w:color w:val="222A35"/>
                <w:spacing w:val="36"/>
                <w:sz w:val="20"/>
                <w:szCs w:val="20"/>
                <w:lang w:val="en-CA"/>
              </w:rPr>
              <w:t>USER INTERFACE</w:t>
            </w:r>
          </w:p>
        </w:tc>
      </w:tr>
      <w:tr w:rsidR="004E637B" w:rsidRPr="00722252" w14:paraId="61283E40" w14:textId="77777777" w:rsidTr="004E637B">
        <w:tc>
          <w:tcPr>
            <w:tcW w:w="4165" w:type="dxa"/>
            <w:shd w:val="clear" w:color="auto" w:fill="auto"/>
          </w:tcPr>
          <w:p w14:paraId="0C1549EE" w14:textId="77777777" w:rsidR="004E637B" w:rsidRPr="00722252" w:rsidRDefault="004E637B" w:rsidP="004E637B">
            <w:pPr>
              <w:pStyle w:val="ListParagraph"/>
              <w:numPr>
                <w:ilvl w:val="0"/>
                <w:numId w:val="22"/>
              </w:numPr>
              <w:spacing w:line="276" w:lineRule="auto"/>
              <w:ind w:left="330" w:hanging="330"/>
              <w:rPr>
                <w:rFonts w:ascii="Georgia" w:hAnsi="Georgia"/>
                <w:color w:val="000000"/>
                <w:sz w:val="22"/>
                <w:szCs w:val="22"/>
              </w:rPr>
            </w:pPr>
            <w:r w:rsidRPr="00722252">
              <w:rPr>
                <w:rFonts w:ascii="Georgia" w:hAnsi="Georgia"/>
                <w:color w:val="000000"/>
                <w:sz w:val="22"/>
                <w:szCs w:val="22"/>
                <w:lang w:val="en-CA"/>
              </w:rPr>
              <w:t>The course is easy to navigate.</w:t>
            </w:r>
          </w:p>
        </w:tc>
        <w:tc>
          <w:tcPr>
            <w:tcW w:w="3870" w:type="dxa"/>
            <w:shd w:val="clear" w:color="auto" w:fill="auto"/>
          </w:tcPr>
          <w:p w14:paraId="27C1EE1A"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lang w:val="en-CA"/>
              </w:rPr>
              <w:t>Consistent and predictable navigation methods: Students can move logically and easily between areas of the course; color, graphics and icons are used to guide the student through the course; and a consistent look and feel exist throughout the course (consistent text, colors, bullets, and heading styles).</w:t>
            </w:r>
          </w:p>
        </w:tc>
        <w:tc>
          <w:tcPr>
            <w:tcW w:w="510" w:type="dxa"/>
            <w:shd w:val="clear" w:color="auto" w:fill="auto"/>
          </w:tcPr>
          <w:p w14:paraId="55D82F97"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61A68D05"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4D7CD880"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498A7E9E" w14:textId="77777777" w:rsidR="004E637B" w:rsidRPr="00722252" w:rsidRDefault="004E637B" w:rsidP="004E637B">
            <w:pPr>
              <w:spacing w:line="276" w:lineRule="auto"/>
              <w:rPr>
                <w:rFonts w:ascii="Georgia" w:hAnsi="Georgia"/>
                <w:color w:val="000000"/>
                <w:sz w:val="22"/>
                <w:szCs w:val="22"/>
              </w:rPr>
            </w:pPr>
          </w:p>
        </w:tc>
      </w:tr>
      <w:tr w:rsidR="004E637B" w:rsidRPr="00722252" w14:paraId="015AFD89" w14:textId="77777777" w:rsidTr="004E637B">
        <w:tc>
          <w:tcPr>
            <w:tcW w:w="4165" w:type="dxa"/>
            <w:shd w:val="clear" w:color="auto" w:fill="auto"/>
          </w:tcPr>
          <w:p w14:paraId="5FE908B2" w14:textId="77777777" w:rsidR="004E637B" w:rsidRPr="00722252" w:rsidRDefault="004E637B" w:rsidP="004E637B">
            <w:pPr>
              <w:pStyle w:val="ListParagraph"/>
              <w:numPr>
                <w:ilvl w:val="0"/>
                <w:numId w:val="22"/>
              </w:numPr>
              <w:spacing w:line="276" w:lineRule="auto"/>
              <w:ind w:left="337" w:hanging="337"/>
              <w:rPr>
                <w:rFonts w:ascii="Georgia" w:hAnsi="Georgia"/>
                <w:color w:val="000000"/>
                <w:sz w:val="22"/>
                <w:szCs w:val="22"/>
              </w:rPr>
            </w:pPr>
            <w:r w:rsidRPr="00722252">
              <w:rPr>
                <w:rFonts w:ascii="Georgia" w:hAnsi="Georgia"/>
                <w:color w:val="000000"/>
                <w:sz w:val="22"/>
                <w:szCs w:val="22"/>
              </w:rPr>
              <w:lastRenderedPageBreak/>
              <w:t>Course makes maximum use of the robust capabilities of the online medium and makes these resources available by alternative means (video, CDs, podcasts).</w:t>
            </w:r>
          </w:p>
        </w:tc>
        <w:tc>
          <w:tcPr>
            <w:tcW w:w="3870" w:type="dxa"/>
            <w:shd w:val="clear" w:color="auto" w:fill="auto"/>
          </w:tcPr>
          <w:p w14:paraId="09FF80A4"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Rich media are provided in multiple formats for ease of use and accessibility.</w:t>
            </w:r>
          </w:p>
        </w:tc>
        <w:tc>
          <w:tcPr>
            <w:tcW w:w="510" w:type="dxa"/>
            <w:shd w:val="clear" w:color="auto" w:fill="auto"/>
          </w:tcPr>
          <w:p w14:paraId="29F6BD3D"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79C6A6B2"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54F5FD30"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7BFF0475" w14:textId="77777777" w:rsidR="004E637B" w:rsidRPr="00722252" w:rsidRDefault="004E637B" w:rsidP="004E637B">
            <w:pPr>
              <w:spacing w:line="276" w:lineRule="auto"/>
              <w:rPr>
                <w:rFonts w:ascii="Georgia" w:hAnsi="Georgia"/>
                <w:color w:val="000000"/>
                <w:sz w:val="22"/>
                <w:szCs w:val="22"/>
              </w:rPr>
            </w:pPr>
          </w:p>
        </w:tc>
      </w:tr>
      <w:tr w:rsidR="004E637B" w:rsidRPr="00722252" w14:paraId="63EDE486" w14:textId="77777777" w:rsidTr="004E637B">
        <w:trPr>
          <w:trHeight w:val="288"/>
        </w:trPr>
        <w:tc>
          <w:tcPr>
            <w:tcW w:w="13255" w:type="dxa"/>
            <w:gridSpan w:val="6"/>
            <w:shd w:val="clear" w:color="auto" w:fill="D5DCE4"/>
            <w:vAlign w:val="center"/>
          </w:tcPr>
          <w:p w14:paraId="1ABD1C28" w14:textId="77777777" w:rsidR="004E637B" w:rsidRPr="00722252" w:rsidRDefault="004E637B" w:rsidP="004E637B">
            <w:pPr>
              <w:rPr>
                <w:rFonts w:ascii="Georgia" w:hAnsi="Georgia"/>
                <w:color w:val="000000"/>
                <w:sz w:val="22"/>
                <w:szCs w:val="22"/>
              </w:rPr>
            </w:pPr>
            <w:r w:rsidRPr="00722252">
              <w:rPr>
                <w:rFonts w:ascii="Calibri Light" w:hAnsi="Calibri Light"/>
                <w:color w:val="222A35"/>
                <w:spacing w:val="36"/>
                <w:sz w:val="20"/>
                <w:szCs w:val="20"/>
                <w:lang w:val="en-CA"/>
              </w:rPr>
              <w:t>TECHNOLOGY REQUIREMENTS AND INTEROPERABILITY</w:t>
            </w:r>
          </w:p>
        </w:tc>
      </w:tr>
      <w:tr w:rsidR="004E637B" w:rsidRPr="00722252" w14:paraId="16FAF2D4" w14:textId="77777777" w:rsidTr="004E637B">
        <w:tc>
          <w:tcPr>
            <w:tcW w:w="4165" w:type="dxa"/>
            <w:shd w:val="clear" w:color="auto" w:fill="auto"/>
          </w:tcPr>
          <w:p w14:paraId="3864E4A6" w14:textId="77777777" w:rsidR="004E637B" w:rsidRPr="00722252" w:rsidRDefault="004E637B" w:rsidP="004E637B">
            <w:pPr>
              <w:pStyle w:val="ListParagraph"/>
              <w:numPr>
                <w:ilvl w:val="0"/>
                <w:numId w:val="22"/>
              </w:numPr>
              <w:spacing w:line="276" w:lineRule="auto"/>
              <w:ind w:left="337" w:hanging="337"/>
              <w:rPr>
                <w:rFonts w:ascii="Georgia" w:hAnsi="Georgia"/>
                <w:color w:val="000000"/>
                <w:sz w:val="22"/>
                <w:szCs w:val="22"/>
              </w:rPr>
            </w:pPr>
            <w:r w:rsidRPr="00722252">
              <w:rPr>
                <w:rFonts w:ascii="Georgia" w:hAnsi="Georgia"/>
                <w:color w:val="000000"/>
                <w:sz w:val="22"/>
                <w:szCs w:val="22"/>
              </w:rPr>
              <w:t>Hardware, Web browser and software requirements are specified.</w:t>
            </w:r>
          </w:p>
        </w:tc>
        <w:tc>
          <w:tcPr>
            <w:tcW w:w="3870" w:type="dxa"/>
            <w:shd w:val="clear" w:color="auto" w:fill="auto"/>
          </w:tcPr>
          <w:p w14:paraId="11A48F1F"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Operating system, processor speed, plugins and connection speed are specified.</w:t>
            </w:r>
          </w:p>
        </w:tc>
        <w:tc>
          <w:tcPr>
            <w:tcW w:w="510" w:type="dxa"/>
            <w:shd w:val="clear" w:color="auto" w:fill="auto"/>
          </w:tcPr>
          <w:p w14:paraId="7113516E"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0D27D982"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4CCFFD1C"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622DED71" w14:textId="77777777" w:rsidR="004E637B" w:rsidRPr="00722252" w:rsidRDefault="004E637B" w:rsidP="004E637B">
            <w:pPr>
              <w:spacing w:line="276" w:lineRule="auto"/>
              <w:rPr>
                <w:rFonts w:ascii="Georgia" w:hAnsi="Georgia"/>
                <w:color w:val="000000"/>
                <w:sz w:val="22"/>
                <w:szCs w:val="22"/>
              </w:rPr>
            </w:pPr>
          </w:p>
        </w:tc>
      </w:tr>
      <w:tr w:rsidR="004E637B" w:rsidRPr="00722252" w14:paraId="68A95A22" w14:textId="77777777" w:rsidTr="004E637B">
        <w:tc>
          <w:tcPr>
            <w:tcW w:w="4165" w:type="dxa"/>
            <w:shd w:val="clear" w:color="auto" w:fill="auto"/>
          </w:tcPr>
          <w:p w14:paraId="34425C46" w14:textId="77777777" w:rsidR="004E637B" w:rsidRPr="00722252" w:rsidRDefault="004E637B" w:rsidP="004E637B">
            <w:pPr>
              <w:pStyle w:val="ListParagraph"/>
              <w:numPr>
                <w:ilvl w:val="0"/>
                <w:numId w:val="22"/>
              </w:numPr>
              <w:spacing w:line="276" w:lineRule="auto"/>
              <w:ind w:left="337" w:hanging="337"/>
              <w:rPr>
                <w:rFonts w:ascii="Georgia" w:hAnsi="Georgia"/>
                <w:color w:val="000000"/>
                <w:sz w:val="22"/>
                <w:szCs w:val="22"/>
              </w:rPr>
            </w:pPr>
            <w:r w:rsidRPr="00722252">
              <w:rPr>
                <w:rFonts w:ascii="Georgia" w:hAnsi="Georgia"/>
                <w:color w:val="000000"/>
                <w:sz w:val="22"/>
                <w:szCs w:val="22"/>
              </w:rPr>
              <w:t>Prerequisite skills in the use of technology are identified.</w:t>
            </w:r>
          </w:p>
        </w:tc>
        <w:tc>
          <w:tcPr>
            <w:tcW w:w="3870" w:type="dxa"/>
            <w:shd w:val="clear" w:color="auto" w:fill="auto"/>
          </w:tcPr>
          <w:p w14:paraId="70DAB82D"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Course describes what skills and knowledge of Internet and software applications are needed.</w:t>
            </w:r>
          </w:p>
        </w:tc>
        <w:tc>
          <w:tcPr>
            <w:tcW w:w="510" w:type="dxa"/>
            <w:shd w:val="clear" w:color="auto" w:fill="auto"/>
          </w:tcPr>
          <w:p w14:paraId="11D892E2"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3C879762"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38C755AE"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522ECE33" w14:textId="77777777" w:rsidR="004E637B" w:rsidRPr="00722252" w:rsidRDefault="004E637B" w:rsidP="004E637B">
            <w:pPr>
              <w:spacing w:line="276" w:lineRule="auto"/>
              <w:rPr>
                <w:rFonts w:ascii="Georgia" w:hAnsi="Georgia"/>
                <w:color w:val="000000"/>
                <w:sz w:val="22"/>
                <w:szCs w:val="22"/>
              </w:rPr>
            </w:pPr>
          </w:p>
        </w:tc>
      </w:tr>
      <w:tr w:rsidR="004E637B" w:rsidRPr="00722252" w14:paraId="04E06E67" w14:textId="77777777" w:rsidTr="004E637B">
        <w:tc>
          <w:tcPr>
            <w:tcW w:w="4165" w:type="dxa"/>
            <w:shd w:val="clear" w:color="auto" w:fill="auto"/>
          </w:tcPr>
          <w:p w14:paraId="43F3C1DD" w14:textId="77777777" w:rsidR="004E637B" w:rsidRPr="00722252" w:rsidRDefault="004E637B" w:rsidP="004E637B">
            <w:pPr>
              <w:pStyle w:val="ListParagraph"/>
              <w:numPr>
                <w:ilvl w:val="0"/>
                <w:numId w:val="22"/>
              </w:numPr>
              <w:spacing w:line="276" w:lineRule="auto"/>
              <w:ind w:left="337" w:hanging="337"/>
              <w:rPr>
                <w:rFonts w:ascii="Georgia" w:hAnsi="Georgia"/>
                <w:color w:val="000000"/>
                <w:sz w:val="22"/>
                <w:szCs w:val="22"/>
              </w:rPr>
            </w:pPr>
            <w:r w:rsidRPr="00722252">
              <w:rPr>
                <w:rFonts w:ascii="Georgia" w:hAnsi="Georgia"/>
                <w:color w:val="000000"/>
                <w:sz w:val="22"/>
                <w:szCs w:val="22"/>
              </w:rPr>
              <w:t>The course utilizes the appropriate content specific tools and software.</w:t>
            </w:r>
          </w:p>
        </w:tc>
        <w:tc>
          <w:tcPr>
            <w:tcW w:w="3870" w:type="dxa"/>
            <w:shd w:val="clear" w:color="auto" w:fill="auto"/>
          </w:tcPr>
          <w:p w14:paraId="79610A42" w14:textId="77777777" w:rsidR="004E637B" w:rsidRPr="002175E2" w:rsidRDefault="004E637B" w:rsidP="004E637B">
            <w:pPr>
              <w:spacing w:line="276" w:lineRule="auto"/>
              <w:rPr>
                <w:rFonts w:ascii="Georgia" w:hAnsi="Georgia"/>
                <w:color w:val="000000"/>
                <w:sz w:val="22"/>
                <w:szCs w:val="22"/>
              </w:rPr>
            </w:pPr>
            <w:r w:rsidRPr="00722252">
              <w:rPr>
                <w:rFonts w:ascii="Georgia" w:hAnsi="Georgia"/>
                <w:color w:val="000000"/>
                <w:sz w:val="22"/>
                <w:szCs w:val="22"/>
              </w:rPr>
              <w:t>A variety of software and online tools are used appropriately and as needed within the online course. Tools should be easy to use, necessary for teaching and/or enriching the lesson, cross</w:t>
            </w:r>
            <w:r w:rsidR="009273E0">
              <w:rPr>
                <w:rFonts w:ascii="Georgia" w:hAnsi="Georgia"/>
                <w:color w:val="000000"/>
                <w:sz w:val="22"/>
                <w:szCs w:val="22"/>
              </w:rPr>
              <w:t>-</w:t>
            </w:r>
            <w:r w:rsidRPr="00722252">
              <w:rPr>
                <w:rFonts w:ascii="Georgia" w:hAnsi="Georgia"/>
                <w:color w:val="000000"/>
                <w:sz w:val="22"/>
                <w:szCs w:val="22"/>
              </w:rPr>
              <w:t>platform and free to the student (or built into the course). The tools should be linked from within the course or sent as software wit</w:t>
            </w:r>
            <w:r>
              <w:rPr>
                <w:rFonts w:ascii="Georgia" w:hAnsi="Georgia"/>
                <w:color w:val="000000"/>
                <w:sz w:val="22"/>
                <w:szCs w:val="22"/>
              </w:rPr>
              <w:t xml:space="preserve">h other course </w:t>
            </w:r>
            <w:r w:rsidRPr="00722252">
              <w:rPr>
                <w:rFonts w:ascii="Georgia" w:hAnsi="Georgia"/>
                <w:color w:val="000000"/>
                <w:sz w:val="22"/>
                <w:szCs w:val="22"/>
              </w:rPr>
              <w:t>materials at the beginning of the course.</w:t>
            </w:r>
          </w:p>
        </w:tc>
        <w:tc>
          <w:tcPr>
            <w:tcW w:w="510" w:type="dxa"/>
            <w:shd w:val="clear" w:color="auto" w:fill="auto"/>
          </w:tcPr>
          <w:p w14:paraId="1AD3710D"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3CA4C8EE"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18BD17B3"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2942DB36" w14:textId="77777777" w:rsidR="004E637B" w:rsidRPr="00722252" w:rsidRDefault="004E637B" w:rsidP="004E637B">
            <w:pPr>
              <w:spacing w:line="276" w:lineRule="auto"/>
              <w:rPr>
                <w:rFonts w:ascii="Georgia" w:hAnsi="Georgia"/>
                <w:color w:val="000000"/>
                <w:sz w:val="22"/>
                <w:szCs w:val="22"/>
              </w:rPr>
            </w:pPr>
          </w:p>
        </w:tc>
      </w:tr>
      <w:tr w:rsidR="004E637B" w:rsidRPr="00722252" w14:paraId="55BFE768" w14:textId="77777777" w:rsidTr="004E637B">
        <w:tc>
          <w:tcPr>
            <w:tcW w:w="4165" w:type="dxa"/>
            <w:shd w:val="clear" w:color="auto" w:fill="auto"/>
          </w:tcPr>
          <w:p w14:paraId="30F81958" w14:textId="77777777" w:rsidR="004E637B" w:rsidRPr="00722252" w:rsidRDefault="004E637B" w:rsidP="004E637B">
            <w:pPr>
              <w:pStyle w:val="ListParagraph"/>
              <w:numPr>
                <w:ilvl w:val="0"/>
                <w:numId w:val="22"/>
              </w:numPr>
              <w:spacing w:line="276" w:lineRule="auto"/>
              <w:ind w:left="337" w:hanging="337"/>
              <w:rPr>
                <w:rFonts w:ascii="Georgia" w:hAnsi="Georgia"/>
                <w:color w:val="000000"/>
                <w:sz w:val="22"/>
                <w:szCs w:val="22"/>
              </w:rPr>
            </w:pPr>
            <w:r w:rsidRPr="00722252">
              <w:rPr>
                <w:rFonts w:ascii="Georgia" w:hAnsi="Georgia"/>
                <w:color w:val="000000"/>
                <w:sz w:val="22"/>
                <w:szCs w:val="22"/>
              </w:rPr>
              <w:lastRenderedPageBreak/>
              <w:t>Interoperability technical standards allow sharing content among different learning management systems.</w:t>
            </w:r>
          </w:p>
        </w:tc>
        <w:tc>
          <w:tcPr>
            <w:tcW w:w="3870" w:type="dxa"/>
            <w:shd w:val="clear" w:color="auto" w:fill="auto"/>
          </w:tcPr>
          <w:p w14:paraId="38F11A17"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Content is SCORM 1.2 conformant at a minimum (includes IMS Content Packaging 1.1.2); IMS QTI conformant assessments.</w:t>
            </w:r>
          </w:p>
        </w:tc>
        <w:tc>
          <w:tcPr>
            <w:tcW w:w="510" w:type="dxa"/>
            <w:shd w:val="clear" w:color="auto" w:fill="auto"/>
          </w:tcPr>
          <w:p w14:paraId="1482A506"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73018149"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1BC9D0DF"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285EBE86" w14:textId="77777777" w:rsidR="004E637B" w:rsidRPr="00722252" w:rsidRDefault="004E637B" w:rsidP="004E637B">
            <w:pPr>
              <w:spacing w:line="276" w:lineRule="auto"/>
              <w:rPr>
                <w:rFonts w:ascii="Georgia" w:hAnsi="Georgia"/>
                <w:color w:val="000000"/>
                <w:sz w:val="22"/>
                <w:szCs w:val="22"/>
              </w:rPr>
            </w:pPr>
          </w:p>
        </w:tc>
      </w:tr>
      <w:tr w:rsidR="004E637B" w:rsidRPr="00722252" w14:paraId="5EED11C5" w14:textId="77777777" w:rsidTr="004E637B">
        <w:tc>
          <w:tcPr>
            <w:tcW w:w="4165" w:type="dxa"/>
            <w:shd w:val="clear" w:color="auto" w:fill="auto"/>
          </w:tcPr>
          <w:p w14:paraId="3E1D5A9F" w14:textId="77777777" w:rsidR="004E637B" w:rsidRPr="00722252" w:rsidRDefault="004E637B" w:rsidP="004E637B">
            <w:pPr>
              <w:pStyle w:val="ListParagraph"/>
              <w:numPr>
                <w:ilvl w:val="0"/>
                <w:numId w:val="22"/>
              </w:numPr>
              <w:spacing w:line="276" w:lineRule="auto"/>
              <w:ind w:left="337" w:hanging="337"/>
              <w:rPr>
                <w:rFonts w:ascii="Georgia" w:hAnsi="Georgia"/>
                <w:color w:val="000000"/>
                <w:sz w:val="22"/>
                <w:szCs w:val="22"/>
              </w:rPr>
            </w:pPr>
            <w:r w:rsidRPr="00722252">
              <w:rPr>
                <w:rFonts w:ascii="Georgia" w:hAnsi="Georgia"/>
                <w:color w:val="000000"/>
                <w:sz w:val="22"/>
                <w:szCs w:val="22"/>
              </w:rPr>
              <w:t>Interoperability technical standards ensure sharing of questions, assessments and results with others.</w:t>
            </w:r>
          </w:p>
        </w:tc>
        <w:tc>
          <w:tcPr>
            <w:tcW w:w="3870" w:type="dxa"/>
            <w:shd w:val="clear" w:color="auto" w:fill="auto"/>
          </w:tcPr>
          <w:p w14:paraId="072A5770"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Content is SCORM 1.2 conformant at a minimum (includes IMS Content Packaging 1.1.2); IMS QTI conformant assessments.</w:t>
            </w:r>
          </w:p>
        </w:tc>
        <w:tc>
          <w:tcPr>
            <w:tcW w:w="510" w:type="dxa"/>
            <w:shd w:val="clear" w:color="auto" w:fill="auto"/>
          </w:tcPr>
          <w:p w14:paraId="7E6916B6"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209938B5"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31214382"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64279E34" w14:textId="77777777" w:rsidR="004E637B" w:rsidRPr="00722252" w:rsidRDefault="004E637B" w:rsidP="004E637B">
            <w:pPr>
              <w:spacing w:line="276" w:lineRule="auto"/>
              <w:rPr>
                <w:rFonts w:ascii="Georgia" w:hAnsi="Georgia"/>
                <w:color w:val="000000"/>
                <w:sz w:val="22"/>
                <w:szCs w:val="22"/>
              </w:rPr>
            </w:pPr>
          </w:p>
        </w:tc>
      </w:tr>
      <w:tr w:rsidR="004E637B" w:rsidRPr="00722252" w14:paraId="29F34285" w14:textId="77777777" w:rsidTr="004E637B">
        <w:tc>
          <w:tcPr>
            <w:tcW w:w="4165" w:type="dxa"/>
            <w:shd w:val="clear" w:color="auto" w:fill="auto"/>
          </w:tcPr>
          <w:p w14:paraId="47CFAD73" w14:textId="77777777" w:rsidR="004E637B" w:rsidRPr="00D96BE4" w:rsidRDefault="004E637B" w:rsidP="004E637B">
            <w:pPr>
              <w:pStyle w:val="ListParagraph"/>
              <w:numPr>
                <w:ilvl w:val="0"/>
                <w:numId w:val="22"/>
              </w:numPr>
              <w:spacing w:line="276" w:lineRule="auto"/>
              <w:ind w:left="360"/>
              <w:rPr>
                <w:rFonts w:ascii="Georgia" w:hAnsi="Georgia"/>
                <w:color w:val="000000"/>
                <w:sz w:val="22"/>
                <w:szCs w:val="22"/>
              </w:rPr>
            </w:pPr>
            <w:r w:rsidRPr="00722252">
              <w:rPr>
                <w:rFonts w:ascii="Georgia" w:hAnsi="Georgia"/>
                <w:color w:val="000000"/>
                <w:sz w:val="22"/>
                <w:szCs w:val="22"/>
              </w:rPr>
              <w:t>Copyright and licensing status,</w:t>
            </w:r>
            <w:r>
              <w:rPr>
                <w:rFonts w:ascii="Georgia" w:hAnsi="Georgia"/>
                <w:color w:val="000000"/>
                <w:sz w:val="22"/>
                <w:szCs w:val="22"/>
              </w:rPr>
              <w:t xml:space="preserve"> </w:t>
            </w:r>
            <w:r w:rsidRPr="00D96BE4">
              <w:rPr>
                <w:rFonts w:ascii="Georgia" w:hAnsi="Georgia"/>
                <w:color w:val="000000"/>
                <w:sz w:val="22"/>
                <w:szCs w:val="22"/>
              </w:rPr>
              <w:t>including permission to share where applicable, is clearly stated and easily found.</w:t>
            </w:r>
          </w:p>
        </w:tc>
        <w:tc>
          <w:tcPr>
            <w:tcW w:w="3870" w:type="dxa"/>
            <w:shd w:val="clear" w:color="auto" w:fill="auto"/>
          </w:tcPr>
          <w:p w14:paraId="053DEA6D"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Course developers or publishers clearly state the copyright and l</w:t>
            </w:r>
            <w:r>
              <w:rPr>
                <w:rFonts w:ascii="Georgia" w:hAnsi="Georgia"/>
                <w:color w:val="000000"/>
                <w:sz w:val="22"/>
                <w:szCs w:val="22"/>
              </w:rPr>
              <w:t xml:space="preserve">icensing status of all content, </w:t>
            </w:r>
            <w:r w:rsidRPr="00722252">
              <w:rPr>
                <w:rFonts w:ascii="Georgia" w:hAnsi="Georgia"/>
                <w:color w:val="000000"/>
                <w:sz w:val="22"/>
                <w:szCs w:val="22"/>
              </w:rPr>
              <w:t>including permission to share where applicable. Copyright and licensing information should be readily available, understandable and</w:t>
            </w:r>
            <w:r>
              <w:rPr>
                <w:rFonts w:ascii="Georgia" w:hAnsi="Georgia"/>
                <w:color w:val="000000"/>
                <w:sz w:val="22"/>
                <w:szCs w:val="22"/>
              </w:rPr>
              <w:t xml:space="preserve"> </w:t>
            </w:r>
            <w:r w:rsidRPr="00722252">
              <w:rPr>
                <w:rFonts w:ascii="Georgia" w:hAnsi="Georgia"/>
                <w:color w:val="000000"/>
                <w:sz w:val="22"/>
                <w:szCs w:val="22"/>
              </w:rPr>
              <w:t>standardized in terms of use.</w:t>
            </w:r>
          </w:p>
        </w:tc>
        <w:tc>
          <w:tcPr>
            <w:tcW w:w="510" w:type="dxa"/>
            <w:shd w:val="clear" w:color="auto" w:fill="auto"/>
          </w:tcPr>
          <w:p w14:paraId="3356FC50"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2B1A630E"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2E56C955"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52769307" w14:textId="77777777" w:rsidR="004E637B" w:rsidRPr="00722252" w:rsidRDefault="004E637B" w:rsidP="004E637B">
            <w:pPr>
              <w:spacing w:line="276" w:lineRule="auto"/>
              <w:rPr>
                <w:rFonts w:ascii="Georgia" w:hAnsi="Georgia"/>
                <w:color w:val="000000"/>
                <w:sz w:val="22"/>
                <w:szCs w:val="22"/>
              </w:rPr>
            </w:pPr>
          </w:p>
        </w:tc>
      </w:tr>
      <w:tr w:rsidR="004E637B" w:rsidRPr="00722252" w14:paraId="1639AEAD" w14:textId="77777777" w:rsidTr="004E637B">
        <w:trPr>
          <w:trHeight w:val="288"/>
        </w:trPr>
        <w:tc>
          <w:tcPr>
            <w:tcW w:w="13255" w:type="dxa"/>
            <w:gridSpan w:val="6"/>
            <w:shd w:val="clear" w:color="auto" w:fill="D5DCE4"/>
            <w:vAlign w:val="center"/>
          </w:tcPr>
          <w:p w14:paraId="744BAD06" w14:textId="71DD2031" w:rsidR="004E637B" w:rsidRPr="00722252" w:rsidRDefault="004E637B" w:rsidP="004828AE">
            <w:pPr>
              <w:rPr>
                <w:rFonts w:ascii="Georgia" w:hAnsi="Georgia"/>
                <w:color w:val="000000"/>
                <w:sz w:val="22"/>
                <w:szCs w:val="22"/>
              </w:rPr>
            </w:pPr>
            <w:r w:rsidRPr="00722252">
              <w:rPr>
                <w:rFonts w:ascii="Calibri Light" w:hAnsi="Calibri Light"/>
                <w:color w:val="222A35"/>
                <w:spacing w:val="36"/>
                <w:sz w:val="20"/>
                <w:szCs w:val="20"/>
                <w:lang w:val="en-CA"/>
              </w:rPr>
              <w:t>ACCESS</w:t>
            </w:r>
            <w:r w:rsidR="004828AE">
              <w:rPr>
                <w:rFonts w:ascii="Calibri Light" w:hAnsi="Calibri Light"/>
                <w:color w:val="222A35"/>
                <w:spacing w:val="36"/>
                <w:sz w:val="20"/>
                <w:szCs w:val="20"/>
                <w:lang w:val="en-CA"/>
              </w:rPr>
              <w:t>I</w:t>
            </w:r>
            <w:r w:rsidRPr="00722252">
              <w:rPr>
                <w:rFonts w:ascii="Calibri Light" w:hAnsi="Calibri Light"/>
                <w:color w:val="222A35"/>
                <w:spacing w:val="36"/>
                <w:sz w:val="20"/>
                <w:szCs w:val="20"/>
                <w:lang w:val="en-CA"/>
              </w:rPr>
              <w:t>BILITY</w:t>
            </w:r>
          </w:p>
        </w:tc>
      </w:tr>
      <w:tr w:rsidR="004E637B" w:rsidRPr="00722252" w14:paraId="7F147C97" w14:textId="77777777" w:rsidTr="004E637B">
        <w:trPr>
          <w:trHeight w:val="336"/>
        </w:trPr>
        <w:tc>
          <w:tcPr>
            <w:tcW w:w="4165" w:type="dxa"/>
            <w:shd w:val="clear" w:color="auto" w:fill="auto"/>
          </w:tcPr>
          <w:p w14:paraId="3DEEE11D" w14:textId="77777777" w:rsidR="004E637B" w:rsidRPr="00722252" w:rsidRDefault="004E637B" w:rsidP="004E637B">
            <w:pPr>
              <w:pStyle w:val="ListParagraph"/>
              <w:numPr>
                <w:ilvl w:val="0"/>
                <w:numId w:val="22"/>
              </w:numPr>
              <w:spacing w:line="276" w:lineRule="auto"/>
              <w:ind w:left="360"/>
              <w:rPr>
                <w:rFonts w:ascii="Georgia" w:hAnsi="Georgia"/>
                <w:color w:val="000000"/>
                <w:sz w:val="22"/>
                <w:szCs w:val="22"/>
              </w:rPr>
            </w:pPr>
            <w:r w:rsidRPr="00722252">
              <w:rPr>
                <w:rFonts w:ascii="Georgia" w:hAnsi="Georgia"/>
                <w:color w:val="000000"/>
                <w:sz w:val="22"/>
                <w:szCs w:val="22"/>
              </w:rPr>
              <w:t>The course meets universal design principles, Section 508 standards and W3C guidelines to ensure access for all students.</w:t>
            </w:r>
          </w:p>
        </w:tc>
        <w:tc>
          <w:tcPr>
            <w:tcW w:w="3870" w:type="dxa"/>
            <w:shd w:val="clear" w:color="auto" w:fill="auto"/>
          </w:tcPr>
          <w:p w14:paraId="103EED34"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sz w:val="22"/>
                <w:szCs w:val="22"/>
              </w:rPr>
              <w:t>Content can be accessed by all students, including students who use assistive technology to see, hear and move the information.</w:t>
            </w:r>
          </w:p>
        </w:tc>
        <w:tc>
          <w:tcPr>
            <w:tcW w:w="510" w:type="dxa"/>
            <w:shd w:val="clear" w:color="auto" w:fill="auto"/>
          </w:tcPr>
          <w:p w14:paraId="591EAB4C"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089E606C"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3EE5D298"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11CCF660" w14:textId="77777777" w:rsidR="004E637B" w:rsidRPr="00722252" w:rsidRDefault="004E637B" w:rsidP="004E637B">
            <w:pPr>
              <w:spacing w:line="276" w:lineRule="auto"/>
              <w:rPr>
                <w:rFonts w:ascii="Georgia" w:hAnsi="Georgia"/>
                <w:color w:val="000000"/>
                <w:sz w:val="22"/>
                <w:szCs w:val="22"/>
              </w:rPr>
            </w:pPr>
          </w:p>
        </w:tc>
      </w:tr>
      <w:tr w:rsidR="004E637B" w:rsidRPr="00722252" w14:paraId="6E41CC54" w14:textId="77777777" w:rsidTr="004E637B">
        <w:trPr>
          <w:trHeight w:val="336"/>
        </w:trPr>
        <w:tc>
          <w:tcPr>
            <w:tcW w:w="4165" w:type="dxa"/>
            <w:shd w:val="clear" w:color="auto" w:fill="auto"/>
          </w:tcPr>
          <w:p w14:paraId="4FFCA424" w14:textId="77777777" w:rsidR="004E637B" w:rsidRPr="00D96BE4" w:rsidRDefault="004E637B" w:rsidP="004E637B">
            <w:pPr>
              <w:pStyle w:val="ListParagraph"/>
              <w:numPr>
                <w:ilvl w:val="0"/>
                <w:numId w:val="22"/>
              </w:numPr>
              <w:spacing w:line="276" w:lineRule="auto"/>
              <w:ind w:left="360"/>
              <w:rPr>
                <w:rFonts w:ascii="Georgia" w:hAnsi="Georgia"/>
                <w:color w:val="000000"/>
                <w:sz w:val="22"/>
                <w:szCs w:val="22"/>
              </w:rPr>
            </w:pPr>
            <w:r w:rsidRPr="00722252">
              <w:rPr>
                <w:rFonts w:ascii="Georgia" w:hAnsi="Georgia"/>
                <w:color w:val="000000"/>
                <w:sz w:val="22"/>
                <w:szCs w:val="22"/>
              </w:rPr>
              <w:t>Online textbooks used in a course meet nationally endorsed standards</w:t>
            </w:r>
            <w:r>
              <w:rPr>
                <w:rFonts w:ascii="Georgia" w:hAnsi="Georgia"/>
                <w:color w:val="000000"/>
                <w:sz w:val="22"/>
                <w:szCs w:val="22"/>
              </w:rPr>
              <w:t xml:space="preserve"> </w:t>
            </w:r>
            <w:r w:rsidRPr="00D96BE4">
              <w:rPr>
                <w:rFonts w:ascii="Georgia" w:hAnsi="Georgia"/>
                <w:color w:val="000000"/>
                <w:sz w:val="22"/>
                <w:szCs w:val="22"/>
              </w:rPr>
              <w:t>(NIMAS).</w:t>
            </w:r>
          </w:p>
        </w:tc>
        <w:tc>
          <w:tcPr>
            <w:tcW w:w="3870" w:type="dxa"/>
            <w:shd w:val="clear" w:color="auto" w:fill="auto"/>
          </w:tcPr>
          <w:p w14:paraId="2A31D983" w14:textId="77777777" w:rsidR="004E637B" w:rsidRPr="00722252" w:rsidRDefault="004E637B" w:rsidP="004E637B">
            <w:pPr>
              <w:spacing w:line="276" w:lineRule="auto"/>
              <w:rPr>
                <w:rFonts w:ascii="Georgia" w:hAnsi="Georgia"/>
                <w:sz w:val="22"/>
                <w:szCs w:val="22"/>
              </w:rPr>
            </w:pPr>
            <w:r w:rsidRPr="00722252">
              <w:rPr>
                <w:rFonts w:ascii="Georgia" w:hAnsi="Georgia"/>
                <w:color w:val="000000"/>
                <w:sz w:val="22"/>
                <w:szCs w:val="22"/>
              </w:rPr>
              <w:t xml:space="preserve">Electronic resources meet national accessibility standards for publishers to ensure distribution of accessible, </w:t>
            </w:r>
            <w:r w:rsidRPr="00722252">
              <w:rPr>
                <w:rFonts w:ascii="Georgia" w:hAnsi="Georgia"/>
                <w:color w:val="000000"/>
                <w:sz w:val="22"/>
                <w:szCs w:val="22"/>
              </w:rPr>
              <w:lastRenderedPageBreak/>
              <w:t>alternative versions of textbooks and other instructional materials.</w:t>
            </w:r>
          </w:p>
        </w:tc>
        <w:tc>
          <w:tcPr>
            <w:tcW w:w="510" w:type="dxa"/>
            <w:shd w:val="clear" w:color="auto" w:fill="auto"/>
          </w:tcPr>
          <w:p w14:paraId="557247A9"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1C340CC4"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13DA8409"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41081606" w14:textId="77777777" w:rsidR="004E637B" w:rsidRPr="00722252" w:rsidRDefault="004E637B" w:rsidP="004E637B">
            <w:pPr>
              <w:spacing w:line="276" w:lineRule="auto"/>
              <w:rPr>
                <w:rFonts w:ascii="Georgia" w:hAnsi="Georgia"/>
                <w:color w:val="000000"/>
                <w:sz w:val="22"/>
                <w:szCs w:val="22"/>
              </w:rPr>
            </w:pPr>
          </w:p>
        </w:tc>
      </w:tr>
      <w:tr w:rsidR="004E637B" w:rsidRPr="00722252" w14:paraId="160070FE" w14:textId="77777777" w:rsidTr="004E637B">
        <w:trPr>
          <w:trHeight w:val="288"/>
        </w:trPr>
        <w:tc>
          <w:tcPr>
            <w:tcW w:w="13255" w:type="dxa"/>
            <w:gridSpan w:val="6"/>
            <w:shd w:val="clear" w:color="auto" w:fill="D5DCE4"/>
            <w:vAlign w:val="center"/>
          </w:tcPr>
          <w:p w14:paraId="6D489EC9" w14:textId="77777777" w:rsidR="004E637B" w:rsidRPr="00722252" w:rsidRDefault="004E637B" w:rsidP="004E637B">
            <w:pPr>
              <w:rPr>
                <w:rFonts w:ascii="Georgia" w:hAnsi="Georgia"/>
                <w:color w:val="000000"/>
                <w:sz w:val="22"/>
                <w:szCs w:val="22"/>
              </w:rPr>
            </w:pPr>
            <w:r w:rsidRPr="00722252">
              <w:rPr>
                <w:rFonts w:ascii="Calibri Light" w:hAnsi="Calibri Light"/>
                <w:color w:val="222A35"/>
                <w:spacing w:val="36"/>
                <w:sz w:val="20"/>
                <w:szCs w:val="20"/>
                <w:lang w:val="en-CA"/>
              </w:rPr>
              <w:t>DATA SECURITY</w:t>
            </w:r>
          </w:p>
        </w:tc>
      </w:tr>
      <w:tr w:rsidR="004E637B" w:rsidRPr="00722252" w14:paraId="73F35EAB" w14:textId="77777777" w:rsidTr="004E637B">
        <w:trPr>
          <w:trHeight w:val="336"/>
        </w:trPr>
        <w:tc>
          <w:tcPr>
            <w:tcW w:w="4165" w:type="dxa"/>
            <w:shd w:val="clear" w:color="auto" w:fill="auto"/>
          </w:tcPr>
          <w:p w14:paraId="29FB9060" w14:textId="77777777" w:rsidR="004E637B" w:rsidRPr="00722252" w:rsidRDefault="004E637B" w:rsidP="004E637B">
            <w:pPr>
              <w:pStyle w:val="ListParagraph"/>
              <w:numPr>
                <w:ilvl w:val="0"/>
                <w:numId w:val="22"/>
              </w:numPr>
              <w:spacing w:line="276" w:lineRule="auto"/>
              <w:ind w:left="360"/>
              <w:rPr>
                <w:rFonts w:ascii="Georgia" w:hAnsi="Georgia"/>
                <w:color w:val="000000"/>
                <w:sz w:val="22"/>
                <w:szCs w:val="22"/>
              </w:rPr>
            </w:pPr>
            <w:r w:rsidRPr="00722252">
              <w:rPr>
                <w:rFonts w:ascii="Georgia" w:hAnsi="Georgia"/>
                <w:color w:val="000000"/>
                <w:sz w:val="22"/>
                <w:szCs w:val="22"/>
              </w:rPr>
              <w:t>Student information remains confidential, as required by the Family Educational Rights and Privacy Act (FERPA).</w:t>
            </w:r>
          </w:p>
        </w:tc>
        <w:tc>
          <w:tcPr>
            <w:tcW w:w="3870" w:type="dxa"/>
            <w:shd w:val="clear" w:color="auto" w:fill="auto"/>
          </w:tcPr>
          <w:p w14:paraId="32DE6D05" w14:textId="77777777" w:rsidR="004E637B" w:rsidRDefault="004E637B" w:rsidP="004E637B">
            <w:pPr>
              <w:spacing w:line="276" w:lineRule="auto"/>
              <w:rPr>
                <w:rFonts w:ascii="Georgia" w:hAnsi="Georgia"/>
                <w:color w:val="000000"/>
                <w:sz w:val="18"/>
                <w:szCs w:val="18"/>
              </w:rPr>
            </w:pPr>
            <w:r w:rsidRPr="00722252">
              <w:rPr>
                <w:rFonts w:ascii="Georgia" w:hAnsi="Georgia"/>
                <w:color w:val="000000"/>
                <w:sz w:val="22"/>
                <w:szCs w:val="22"/>
              </w:rPr>
              <w:t>Defined course procedures for reporting grade and student information complies with the Family Educational Rights and Privacy Act (FERPA)</w:t>
            </w:r>
            <w:r>
              <w:rPr>
                <w:rFonts w:ascii="Georgia" w:hAnsi="Georgia"/>
                <w:color w:val="000000"/>
                <w:sz w:val="22"/>
                <w:szCs w:val="22"/>
              </w:rPr>
              <w:t xml:space="preserve"> </w:t>
            </w:r>
            <w:r w:rsidRPr="00722252">
              <w:rPr>
                <w:rFonts w:ascii="Georgia" w:hAnsi="Georgia"/>
                <w:color w:val="000000"/>
                <w:sz w:val="22"/>
                <w:szCs w:val="22"/>
              </w:rPr>
              <w:t>posted within the course.</w:t>
            </w:r>
            <w:r w:rsidR="0023546F">
              <w:rPr>
                <w:rFonts w:ascii="Georgia" w:hAnsi="Georgia"/>
                <w:color w:val="000000"/>
                <w:sz w:val="22"/>
                <w:szCs w:val="22"/>
              </w:rPr>
              <w:t xml:space="preserve"> </w:t>
            </w:r>
            <w:r w:rsidR="0023546F">
              <w:rPr>
                <w:rFonts w:ascii="Georgia" w:hAnsi="Georgia"/>
                <w:color w:val="000000"/>
                <w:sz w:val="18"/>
                <w:szCs w:val="18"/>
              </w:rPr>
              <w:t>(</w:t>
            </w:r>
            <w:hyperlink r:id="rId16" w:history="1">
              <w:r w:rsidR="0023546F" w:rsidRPr="0023546F">
                <w:rPr>
                  <w:rStyle w:val="Hyperlink"/>
                  <w:rFonts w:ascii="Georgia" w:hAnsi="Georgia"/>
                  <w:sz w:val="18"/>
                  <w:szCs w:val="18"/>
                </w:rPr>
                <w:t>http://www.ed.gov/policy/</w:t>
              </w:r>
              <w:r w:rsidR="0023546F" w:rsidRPr="0023546F">
                <w:rPr>
                  <w:rStyle w:val="Hyperlink"/>
                  <w:rFonts w:ascii="Georgia" w:hAnsi="Georgia"/>
                  <w:sz w:val="18"/>
                  <w:szCs w:val="18"/>
                </w:rPr>
                <w:br/>
                <w:t>gen/</w:t>
              </w:r>
              <w:r w:rsidRPr="0023546F">
                <w:rPr>
                  <w:rStyle w:val="Hyperlink"/>
                  <w:rFonts w:ascii="Georgia" w:hAnsi="Georgia"/>
                  <w:sz w:val="18"/>
                  <w:szCs w:val="18"/>
                </w:rPr>
                <w:t>guid/fpco/ferpa/index.html</w:t>
              </w:r>
            </w:hyperlink>
            <w:r w:rsidRPr="00722252">
              <w:rPr>
                <w:rFonts w:ascii="Georgia" w:hAnsi="Georgia"/>
                <w:color w:val="000000"/>
                <w:sz w:val="18"/>
                <w:szCs w:val="18"/>
              </w:rPr>
              <w:t>)</w:t>
            </w:r>
          </w:p>
          <w:p w14:paraId="1A0930DC" w14:textId="77777777" w:rsidR="0023546F" w:rsidRPr="0023546F" w:rsidRDefault="0023546F" w:rsidP="004E637B">
            <w:pPr>
              <w:spacing w:line="276" w:lineRule="auto"/>
              <w:rPr>
                <w:rFonts w:ascii="Georgia" w:hAnsi="Georgia"/>
                <w:color w:val="000000"/>
                <w:sz w:val="18"/>
                <w:szCs w:val="18"/>
              </w:rPr>
            </w:pPr>
          </w:p>
        </w:tc>
        <w:tc>
          <w:tcPr>
            <w:tcW w:w="510" w:type="dxa"/>
            <w:shd w:val="clear" w:color="auto" w:fill="auto"/>
          </w:tcPr>
          <w:p w14:paraId="6DA42BCE"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4E316D67"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593EF417"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5F26F0DE" w14:textId="77777777" w:rsidR="004E637B" w:rsidRPr="00722252" w:rsidRDefault="004E637B" w:rsidP="004E637B">
            <w:pPr>
              <w:spacing w:line="276" w:lineRule="auto"/>
              <w:rPr>
                <w:rFonts w:ascii="Georgia" w:hAnsi="Georgia"/>
                <w:color w:val="000000"/>
                <w:sz w:val="22"/>
                <w:szCs w:val="22"/>
              </w:rPr>
            </w:pPr>
          </w:p>
        </w:tc>
      </w:tr>
    </w:tbl>
    <w:p w14:paraId="5A83C725" w14:textId="77777777" w:rsidR="004E637B" w:rsidRDefault="004E637B" w:rsidP="004E637B"/>
    <w:p w14:paraId="214A117B" w14:textId="30A254D4" w:rsidR="00954C08" w:rsidRDefault="00954C08">
      <w:r>
        <w:br w:type="page"/>
      </w:r>
    </w:p>
    <w:p w14:paraId="68EE393B" w14:textId="1AA4046A" w:rsidR="004E637B" w:rsidRPr="00722252" w:rsidRDefault="004E637B" w:rsidP="00E40223">
      <w:pPr>
        <w:rPr>
          <w:rFonts w:ascii="Times New Roman" w:hAnsi="Times New Roman"/>
          <w:b/>
          <w:color w:val="222A35"/>
          <w:sz w:val="28"/>
          <w:szCs w:val="28"/>
        </w:rPr>
      </w:pPr>
      <w:r>
        <w:rPr>
          <w:noProof/>
        </w:rPr>
        <w:lastRenderedPageBreak/>
        <mc:AlternateContent>
          <mc:Choice Requires="wps">
            <w:drawing>
              <wp:anchor distT="4294967294" distB="4294967294" distL="114300" distR="114300" simplePos="0" relativeHeight="251699200" behindDoc="0" locked="0" layoutInCell="1" allowOverlap="1" wp14:anchorId="17270C38" wp14:editId="500C71A5">
                <wp:simplePos x="0" y="0"/>
                <wp:positionH relativeFrom="column">
                  <wp:posOffset>777875</wp:posOffset>
                </wp:positionH>
                <wp:positionV relativeFrom="paragraph">
                  <wp:posOffset>126999</wp:posOffset>
                </wp:positionV>
                <wp:extent cx="7391400" cy="0"/>
                <wp:effectExtent l="0" t="0" r="25400" b="254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91400" cy="0"/>
                        </a:xfrm>
                        <a:prstGeom prst="line">
                          <a:avLst/>
                        </a:prstGeom>
                        <a:noFill/>
                        <a:ln w="19050" cap="flat" cmpd="sng" algn="ctr">
                          <a:solidFill>
                            <a:srgbClr val="44546A">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F8FDB0" id="Straight Connector 5" o:spid="_x0000_s1026"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25pt,10pt" to="64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" strokecolor="#333f50" strokeweight="1.5pt">
                <v:stroke joinstyle="miter"/>
                <o:lock v:ext="edit" shapetype="f"/>
              </v:line>
            </w:pict>
          </mc:Fallback>
        </mc:AlternateContent>
      </w:r>
      <w:r w:rsidRPr="00722252">
        <w:rPr>
          <w:rFonts w:ascii="Times New Roman" w:hAnsi="Times New Roman"/>
          <w:b/>
          <w:color w:val="222A35"/>
          <w:sz w:val="28"/>
          <w:szCs w:val="28"/>
        </w:rPr>
        <w:t>Section E</w:t>
      </w:r>
    </w:p>
    <w:p w14:paraId="16167EED" w14:textId="77777777" w:rsidR="004E637B" w:rsidRPr="00722252" w:rsidRDefault="004E637B" w:rsidP="00E40223">
      <w:pPr>
        <w:spacing w:before="120" w:line="276" w:lineRule="auto"/>
        <w:rPr>
          <w:rFonts w:ascii="Georgia" w:hAnsi="Georgia" w:cs="Arial"/>
          <w:color w:val="222A35"/>
          <w:spacing w:val="-3"/>
          <w:sz w:val="22"/>
          <w:szCs w:val="22"/>
        </w:rPr>
      </w:pPr>
      <w:r w:rsidRPr="00722252">
        <w:rPr>
          <w:rFonts w:ascii="Calibri Light" w:hAnsi="Calibri Light"/>
          <w:b/>
          <w:color w:val="8496B0"/>
          <w:spacing w:val="40"/>
          <w:sz w:val="28"/>
          <w:szCs w:val="28"/>
        </w:rPr>
        <w:t>COURSE EVALUATION AND MANAGEMENT</w:t>
      </w:r>
      <w:r w:rsidRPr="00722252">
        <w:rPr>
          <w:rFonts w:ascii="Calibri Light" w:hAnsi="Calibri Light"/>
          <w:b/>
          <w:color w:val="8496B0"/>
          <w:spacing w:val="40"/>
          <w:sz w:val="28"/>
          <w:szCs w:val="28"/>
        </w:rPr>
        <w:tab/>
      </w:r>
      <w:r w:rsidRPr="00722252">
        <w:rPr>
          <w:rFonts w:ascii="Georgia" w:hAnsi="Georgia" w:cs="Arial"/>
          <w:color w:val="222A35"/>
          <w:spacing w:val="-3"/>
          <w:sz w:val="22"/>
          <w:szCs w:val="22"/>
        </w:rPr>
        <w:t>The course is evaluated regularly for effectiveness, using a variety of assessment strategies, and the findings are used as a basis for improvement. The course is kept up to date, both in content and in the application of new research on course design and technologies. Online instructors and their students are prepared to teach and learn in an online environment and are provided support during the course.</w:t>
      </w:r>
    </w:p>
    <w:p w14:paraId="7810128D" w14:textId="77777777" w:rsidR="004E637B" w:rsidRDefault="004E637B" w:rsidP="004E637B"/>
    <w:p w14:paraId="1BA49DDE" w14:textId="77777777" w:rsidR="004E637B" w:rsidRPr="00722252" w:rsidRDefault="004E637B" w:rsidP="004E637B">
      <w:pPr>
        <w:tabs>
          <w:tab w:val="left" w:pos="2250"/>
        </w:tabs>
        <w:spacing w:before="71" w:after="120" w:line="276" w:lineRule="auto"/>
        <w:outlineLvl w:val="0"/>
        <w:rPr>
          <w:rFonts w:ascii="Georgia" w:hAnsi="Georgia" w:cs="Arial"/>
          <w:color w:val="222A35"/>
          <w:spacing w:val="-3"/>
          <w:sz w:val="22"/>
          <w:szCs w:val="22"/>
        </w:rPr>
      </w:pPr>
    </w:p>
    <w:tbl>
      <w:tblPr>
        <w:tblW w:w="13255"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ayout w:type="fixed"/>
        <w:tblCellMar>
          <w:top w:w="86" w:type="dxa"/>
          <w:left w:w="115" w:type="dxa"/>
          <w:bottom w:w="86" w:type="dxa"/>
          <w:right w:w="115" w:type="dxa"/>
        </w:tblCellMar>
        <w:tblLook w:val="04A0" w:firstRow="1" w:lastRow="0" w:firstColumn="1" w:lastColumn="0" w:noHBand="0" w:noVBand="1"/>
      </w:tblPr>
      <w:tblGrid>
        <w:gridCol w:w="4165"/>
        <w:gridCol w:w="3870"/>
        <w:gridCol w:w="510"/>
        <w:gridCol w:w="510"/>
        <w:gridCol w:w="510"/>
        <w:gridCol w:w="3690"/>
      </w:tblGrid>
      <w:tr w:rsidR="004E637B" w:rsidRPr="00722252" w14:paraId="7EED1DB9" w14:textId="77777777" w:rsidTr="004E637B">
        <w:trPr>
          <w:cantSplit/>
          <w:trHeight w:val="1029"/>
          <w:tblHeader/>
        </w:trPr>
        <w:tc>
          <w:tcPr>
            <w:tcW w:w="4165" w:type="dxa"/>
            <w:tcBorders>
              <w:right w:val="single" w:sz="4" w:space="0" w:color="FFFFFF"/>
            </w:tcBorders>
            <w:shd w:val="clear" w:color="auto" w:fill="323E4F"/>
            <w:vAlign w:val="bottom"/>
          </w:tcPr>
          <w:p w14:paraId="1548FDD5" w14:textId="77777777" w:rsidR="004E637B" w:rsidRPr="00944A4B" w:rsidRDefault="004E637B" w:rsidP="004E637B">
            <w:pPr>
              <w:pStyle w:val="ListParagraph"/>
              <w:ind w:left="60"/>
              <w:rPr>
                <w:rFonts w:ascii="Calibri Light" w:hAnsi="Calibri Light"/>
                <w:b/>
                <w:color w:val="FFFFFF"/>
                <w:sz w:val="20"/>
                <w:szCs w:val="20"/>
                <w:lang w:val="en-CA"/>
              </w:rPr>
            </w:pPr>
            <w:r w:rsidRPr="00944A4B">
              <w:rPr>
                <w:rFonts w:ascii="Calibri Light" w:hAnsi="Calibri Light"/>
                <w:b/>
                <w:color w:val="FFFFFF"/>
                <w:sz w:val="20"/>
                <w:szCs w:val="20"/>
              </w:rPr>
              <w:t>To what extent does the course meet the criteria in this area?</w:t>
            </w:r>
          </w:p>
        </w:tc>
        <w:tc>
          <w:tcPr>
            <w:tcW w:w="3870" w:type="dxa"/>
            <w:tcBorders>
              <w:left w:val="single" w:sz="4" w:space="0" w:color="FFFFFF"/>
              <w:bottom w:val="single" w:sz="4" w:space="0" w:color="323E4F"/>
              <w:right w:val="single" w:sz="4" w:space="0" w:color="FFFFFF"/>
            </w:tcBorders>
            <w:shd w:val="clear" w:color="auto" w:fill="323E4F"/>
            <w:vAlign w:val="bottom"/>
          </w:tcPr>
          <w:p w14:paraId="2C3E7FFD" w14:textId="77777777" w:rsidR="004E637B" w:rsidRPr="00944A4B" w:rsidRDefault="004E637B" w:rsidP="004E637B">
            <w:pPr>
              <w:rPr>
                <w:rFonts w:ascii="Calibri Light" w:hAnsi="Calibri Light" w:cs="Garamond"/>
                <w:b/>
                <w:color w:val="FFFFFF"/>
                <w:sz w:val="20"/>
                <w:szCs w:val="20"/>
              </w:rPr>
            </w:pPr>
            <w:r w:rsidRPr="00944A4B">
              <w:rPr>
                <w:rFonts w:ascii="Calibri Light" w:hAnsi="Calibri Light" w:cs="Garamond Italic"/>
                <w:b/>
                <w:color w:val="FFFFFF"/>
                <w:w w:val="109"/>
                <w:sz w:val="20"/>
                <w:szCs w:val="20"/>
              </w:rPr>
              <w:t>Reviewer Considerations</w:t>
            </w:r>
          </w:p>
        </w:tc>
        <w:tc>
          <w:tcPr>
            <w:tcW w:w="510" w:type="dxa"/>
            <w:tcBorders>
              <w:left w:val="single" w:sz="4" w:space="0" w:color="FFFFFF"/>
              <w:bottom w:val="single" w:sz="4" w:space="0" w:color="323E4F"/>
              <w:right w:val="single" w:sz="4" w:space="0" w:color="FFFFFF"/>
            </w:tcBorders>
            <w:shd w:val="clear" w:color="auto" w:fill="323E4F"/>
            <w:tcMar>
              <w:top w:w="43" w:type="dxa"/>
              <w:left w:w="43" w:type="dxa"/>
              <w:right w:w="43" w:type="dxa"/>
            </w:tcMar>
            <w:textDirection w:val="btLr"/>
            <w:vAlign w:val="center"/>
          </w:tcPr>
          <w:p w14:paraId="74C0DBCF" w14:textId="77777777" w:rsidR="004E637B" w:rsidRPr="00944A4B" w:rsidRDefault="004E637B" w:rsidP="004E637B">
            <w:pPr>
              <w:ind w:right="113"/>
              <w:rPr>
                <w:rFonts w:ascii="Calibri Light" w:hAnsi="Calibri Light"/>
                <w:b/>
                <w:color w:val="FFFFFF"/>
                <w:sz w:val="15"/>
                <w:szCs w:val="15"/>
              </w:rPr>
            </w:pPr>
            <w:r w:rsidRPr="00944A4B">
              <w:rPr>
                <w:rFonts w:ascii="Calibri Light" w:hAnsi="Calibri Light"/>
                <w:b/>
                <w:color w:val="FFFFFF"/>
                <w:sz w:val="15"/>
                <w:szCs w:val="15"/>
              </w:rPr>
              <w:t>Meets Criteria</w:t>
            </w:r>
          </w:p>
        </w:tc>
        <w:tc>
          <w:tcPr>
            <w:tcW w:w="510" w:type="dxa"/>
            <w:tcBorders>
              <w:left w:val="single" w:sz="4" w:space="0" w:color="FFFFFF"/>
              <w:bottom w:val="single" w:sz="4" w:space="0" w:color="323E4F"/>
              <w:right w:val="single" w:sz="4" w:space="0" w:color="FFFFFF"/>
            </w:tcBorders>
            <w:shd w:val="clear" w:color="auto" w:fill="323E4F"/>
            <w:tcMar>
              <w:top w:w="43" w:type="dxa"/>
              <w:left w:w="43" w:type="dxa"/>
              <w:right w:w="43" w:type="dxa"/>
            </w:tcMar>
            <w:textDirection w:val="btLr"/>
            <w:vAlign w:val="center"/>
          </w:tcPr>
          <w:p w14:paraId="25BD784E" w14:textId="77777777" w:rsidR="004E637B" w:rsidRPr="00944A4B" w:rsidRDefault="004E637B" w:rsidP="004E637B">
            <w:pPr>
              <w:pStyle w:val="ListParagraph"/>
              <w:spacing w:line="192" w:lineRule="auto"/>
              <w:ind w:left="0" w:right="115"/>
              <w:rPr>
                <w:rFonts w:ascii="Calibri Light" w:hAnsi="Calibri Light"/>
                <w:b/>
                <w:color w:val="FFFFFF"/>
                <w:sz w:val="15"/>
                <w:szCs w:val="15"/>
              </w:rPr>
            </w:pPr>
            <w:r w:rsidRPr="00944A4B">
              <w:rPr>
                <w:rFonts w:ascii="Calibri Light" w:hAnsi="Calibri Light"/>
                <w:b/>
                <w:color w:val="FFFFFF"/>
                <w:sz w:val="15"/>
                <w:szCs w:val="15"/>
              </w:rPr>
              <w:t>Improvement Needed</w:t>
            </w:r>
          </w:p>
        </w:tc>
        <w:tc>
          <w:tcPr>
            <w:tcW w:w="510" w:type="dxa"/>
            <w:tcBorders>
              <w:left w:val="single" w:sz="4" w:space="0" w:color="FFFFFF"/>
              <w:bottom w:val="single" w:sz="4" w:space="0" w:color="323E4F"/>
              <w:right w:val="single" w:sz="4" w:space="0" w:color="FFFFFF"/>
            </w:tcBorders>
            <w:shd w:val="clear" w:color="auto" w:fill="323E4F"/>
            <w:tcMar>
              <w:top w:w="43" w:type="dxa"/>
              <w:left w:w="43" w:type="dxa"/>
              <w:right w:w="43" w:type="dxa"/>
            </w:tcMar>
            <w:textDirection w:val="btLr"/>
            <w:vAlign w:val="center"/>
          </w:tcPr>
          <w:p w14:paraId="70BD1596" w14:textId="77777777" w:rsidR="004E637B" w:rsidRPr="00944A4B" w:rsidRDefault="004E637B" w:rsidP="004E637B">
            <w:pPr>
              <w:pStyle w:val="ListParagraph"/>
              <w:ind w:left="0" w:right="115"/>
              <w:rPr>
                <w:rFonts w:ascii="Calibri Light" w:hAnsi="Calibri Light"/>
                <w:b/>
                <w:color w:val="FFFFFF"/>
                <w:sz w:val="15"/>
                <w:szCs w:val="15"/>
              </w:rPr>
            </w:pPr>
            <w:r w:rsidRPr="00944A4B">
              <w:rPr>
                <w:rFonts w:ascii="Calibri Light" w:hAnsi="Calibri Light"/>
                <w:b/>
                <w:color w:val="FFFFFF"/>
                <w:sz w:val="15"/>
                <w:szCs w:val="15"/>
              </w:rPr>
              <w:t>Absent</w:t>
            </w:r>
          </w:p>
        </w:tc>
        <w:tc>
          <w:tcPr>
            <w:tcW w:w="3690" w:type="dxa"/>
            <w:tcBorders>
              <w:left w:val="single" w:sz="4" w:space="0" w:color="FFFFFF"/>
              <w:bottom w:val="single" w:sz="4" w:space="0" w:color="323E4F"/>
            </w:tcBorders>
            <w:shd w:val="clear" w:color="auto" w:fill="323E4F"/>
            <w:vAlign w:val="bottom"/>
          </w:tcPr>
          <w:p w14:paraId="20F1FFC0" w14:textId="77777777" w:rsidR="004E637B" w:rsidRPr="00944A4B" w:rsidRDefault="004E637B" w:rsidP="004E637B">
            <w:pPr>
              <w:ind w:left="70"/>
              <w:rPr>
                <w:rFonts w:ascii="Calibri Light" w:hAnsi="Calibri Light"/>
                <w:b/>
                <w:color w:val="FFFFFF"/>
                <w:sz w:val="20"/>
                <w:szCs w:val="20"/>
              </w:rPr>
            </w:pPr>
            <w:r w:rsidRPr="00944A4B">
              <w:rPr>
                <w:rFonts w:ascii="Calibri Light" w:hAnsi="Calibri Light"/>
                <w:b/>
                <w:color w:val="FFFFFF"/>
                <w:sz w:val="20"/>
                <w:szCs w:val="20"/>
              </w:rPr>
              <w:t>Justification</w:t>
            </w:r>
          </w:p>
        </w:tc>
      </w:tr>
      <w:tr w:rsidR="004E637B" w:rsidRPr="00722252" w14:paraId="5A9CCE60" w14:textId="77777777" w:rsidTr="004E637B">
        <w:trPr>
          <w:trHeight w:val="288"/>
        </w:trPr>
        <w:tc>
          <w:tcPr>
            <w:tcW w:w="13255" w:type="dxa"/>
            <w:gridSpan w:val="6"/>
            <w:shd w:val="clear" w:color="auto" w:fill="D5DCE4"/>
            <w:vAlign w:val="center"/>
          </w:tcPr>
          <w:p w14:paraId="699A2C27" w14:textId="77777777" w:rsidR="004E637B" w:rsidRPr="00722252" w:rsidRDefault="004E637B" w:rsidP="004E637B">
            <w:pPr>
              <w:rPr>
                <w:rFonts w:ascii="Georgia" w:hAnsi="Georgia"/>
                <w:color w:val="8496B0"/>
                <w:sz w:val="20"/>
                <w:szCs w:val="20"/>
              </w:rPr>
            </w:pPr>
            <w:r w:rsidRPr="00722252">
              <w:rPr>
                <w:rFonts w:ascii="Calibri Light" w:hAnsi="Calibri Light"/>
                <w:color w:val="222A35"/>
                <w:spacing w:val="36"/>
                <w:sz w:val="20"/>
                <w:szCs w:val="20"/>
                <w:lang w:val="en-CA"/>
              </w:rPr>
              <w:t>ASSESSING COURSE EFFECTIVENESS</w:t>
            </w:r>
          </w:p>
        </w:tc>
      </w:tr>
      <w:tr w:rsidR="004E637B" w:rsidRPr="00722252" w14:paraId="1FF0E05A" w14:textId="77777777" w:rsidTr="004E637B">
        <w:tc>
          <w:tcPr>
            <w:tcW w:w="4165" w:type="dxa"/>
            <w:shd w:val="clear" w:color="auto" w:fill="auto"/>
          </w:tcPr>
          <w:p w14:paraId="4CA61C87" w14:textId="77777777" w:rsidR="004E637B" w:rsidRPr="00722252" w:rsidRDefault="004E637B" w:rsidP="004E637B">
            <w:pPr>
              <w:pStyle w:val="ListParagraph"/>
              <w:numPr>
                <w:ilvl w:val="0"/>
                <w:numId w:val="23"/>
              </w:numPr>
              <w:spacing w:line="276" w:lineRule="auto"/>
              <w:ind w:left="360"/>
              <w:rPr>
                <w:rFonts w:ascii="Georgia" w:hAnsi="Georgia"/>
                <w:color w:val="000000"/>
                <w:sz w:val="22"/>
                <w:szCs w:val="22"/>
                <w:lang w:val="en-CA"/>
              </w:rPr>
            </w:pPr>
            <w:r w:rsidRPr="00722252">
              <w:rPr>
                <w:rFonts w:ascii="Georgia" w:hAnsi="Georgia"/>
                <w:color w:val="000000"/>
                <w:sz w:val="22"/>
                <w:szCs w:val="22"/>
                <w:lang w:val="en-CA"/>
              </w:rPr>
              <w:t>The results of peer review and student evaluations of courses are available.</w:t>
            </w:r>
          </w:p>
        </w:tc>
        <w:tc>
          <w:tcPr>
            <w:tcW w:w="3870" w:type="dxa"/>
            <w:shd w:val="clear" w:color="auto" w:fill="auto"/>
          </w:tcPr>
          <w:p w14:paraId="1BA15737"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s="Garamond"/>
                <w:color w:val="000000"/>
                <w:sz w:val="22"/>
                <w:szCs w:val="22"/>
              </w:rPr>
              <w:t>Additions can be made within the course itself.</w:t>
            </w:r>
          </w:p>
        </w:tc>
        <w:tc>
          <w:tcPr>
            <w:tcW w:w="510" w:type="dxa"/>
            <w:shd w:val="clear" w:color="auto" w:fill="auto"/>
          </w:tcPr>
          <w:p w14:paraId="179B893D"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44EC9BBD"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441F6C70"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3690" w:type="dxa"/>
            <w:shd w:val="clear" w:color="auto" w:fill="auto"/>
          </w:tcPr>
          <w:p w14:paraId="048FE92C" w14:textId="77777777" w:rsidR="004E637B" w:rsidRPr="00722252" w:rsidRDefault="004E637B" w:rsidP="004E637B">
            <w:pPr>
              <w:spacing w:line="276" w:lineRule="auto"/>
              <w:rPr>
                <w:rFonts w:ascii="Georgia" w:hAnsi="Georgia"/>
                <w:color w:val="000000"/>
                <w:sz w:val="22"/>
                <w:szCs w:val="22"/>
              </w:rPr>
            </w:pPr>
          </w:p>
        </w:tc>
      </w:tr>
      <w:tr w:rsidR="004E637B" w:rsidRPr="00722252" w14:paraId="7702A539" w14:textId="77777777" w:rsidTr="004E637B">
        <w:tc>
          <w:tcPr>
            <w:tcW w:w="4165" w:type="dxa"/>
            <w:shd w:val="clear" w:color="auto" w:fill="auto"/>
          </w:tcPr>
          <w:p w14:paraId="76DBAC57" w14:textId="77777777" w:rsidR="004E637B" w:rsidRPr="00722252" w:rsidRDefault="004E637B" w:rsidP="004E637B">
            <w:pPr>
              <w:pStyle w:val="ListParagraph"/>
              <w:numPr>
                <w:ilvl w:val="0"/>
                <w:numId w:val="23"/>
              </w:numPr>
              <w:spacing w:line="276" w:lineRule="auto"/>
              <w:ind w:left="360"/>
              <w:rPr>
                <w:rFonts w:ascii="Georgia" w:hAnsi="Georgia"/>
                <w:color w:val="000000"/>
                <w:sz w:val="22"/>
                <w:szCs w:val="22"/>
                <w:lang w:val="en-CA"/>
              </w:rPr>
            </w:pPr>
            <w:r w:rsidRPr="00722252">
              <w:rPr>
                <w:rFonts w:ascii="Georgia" w:hAnsi="Georgia"/>
                <w:color w:val="000000"/>
                <w:sz w:val="22"/>
                <w:szCs w:val="22"/>
              </w:rPr>
              <w:t>Course provider uses multiple ways of assessing course effectiveness.</w:t>
            </w:r>
          </w:p>
        </w:tc>
        <w:tc>
          <w:tcPr>
            <w:tcW w:w="3870" w:type="dxa"/>
            <w:shd w:val="clear" w:color="auto" w:fill="auto"/>
          </w:tcPr>
          <w:p w14:paraId="646F8907"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Course is evaluated on multiple criteria: student completion rates; student performance on in-course assessments and on county, state, and/or national assessments or satisfaction surveys.</w:t>
            </w:r>
          </w:p>
        </w:tc>
        <w:tc>
          <w:tcPr>
            <w:tcW w:w="510" w:type="dxa"/>
            <w:shd w:val="clear" w:color="auto" w:fill="auto"/>
          </w:tcPr>
          <w:p w14:paraId="25E8C276"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6D78F870"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54DFDD24"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3690" w:type="dxa"/>
            <w:shd w:val="clear" w:color="auto" w:fill="auto"/>
          </w:tcPr>
          <w:p w14:paraId="2B33A30B" w14:textId="77777777" w:rsidR="004E637B" w:rsidRPr="00722252" w:rsidRDefault="004E637B" w:rsidP="004E637B">
            <w:pPr>
              <w:spacing w:line="276" w:lineRule="auto"/>
              <w:rPr>
                <w:rFonts w:ascii="Georgia" w:hAnsi="Georgia"/>
                <w:color w:val="000000"/>
                <w:sz w:val="22"/>
                <w:szCs w:val="22"/>
              </w:rPr>
            </w:pPr>
          </w:p>
        </w:tc>
      </w:tr>
      <w:tr w:rsidR="004E637B" w:rsidRPr="00722252" w14:paraId="73DE26D3" w14:textId="77777777" w:rsidTr="004E637B">
        <w:tc>
          <w:tcPr>
            <w:tcW w:w="4165" w:type="dxa"/>
            <w:shd w:val="clear" w:color="auto" w:fill="auto"/>
          </w:tcPr>
          <w:p w14:paraId="3B897FCE" w14:textId="77777777" w:rsidR="004E637B" w:rsidRPr="00722252" w:rsidRDefault="004E637B" w:rsidP="004E637B">
            <w:pPr>
              <w:pStyle w:val="ListParagraph"/>
              <w:numPr>
                <w:ilvl w:val="0"/>
                <w:numId w:val="23"/>
              </w:numPr>
              <w:spacing w:line="276" w:lineRule="auto"/>
              <w:ind w:left="360"/>
              <w:rPr>
                <w:rFonts w:ascii="Georgia" w:hAnsi="Georgia"/>
                <w:color w:val="000000"/>
                <w:sz w:val="22"/>
                <w:szCs w:val="22"/>
              </w:rPr>
            </w:pPr>
            <w:r w:rsidRPr="00722252">
              <w:rPr>
                <w:rFonts w:ascii="Georgia" w:hAnsi="Georgia"/>
                <w:color w:val="000000"/>
                <w:sz w:val="22"/>
                <w:szCs w:val="22"/>
              </w:rPr>
              <w:t>The course is evaluated regularly for effectiveness and the findings used as a basis for improvement.</w:t>
            </w:r>
          </w:p>
        </w:tc>
        <w:tc>
          <w:tcPr>
            <w:tcW w:w="3870" w:type="dxa"/>
            <w:shd w:val="clear" w:color="auto" w:fill="auto"/>
          </w:tcPr>
          <w:p w14:paraId="24F8E4AB"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Course provider provides evidence of ongoing evaluations and associated improvements.</w:t>
            </w:r>
          </w:p>
        </w:tc>
        <w:tc>
          <w:tcPr>
            <w:tcW w:w="510" w:type="dxa"/>
            <w:shd w:val="clear" w:color="auto" w:fill="auto"/>
          </w:tcPr>
          <w:p w14:paraId="7B693DFF"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0F7C6397"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510" w:type="dxa"/>
            <w:shd w:val="clear" w:color="auto" w:fill="auto"/>
          </w:tcPr>
          <w:p w14:paraId="32054663" w14:textId="77777777" w:rsidR="004E637B" w:rsidRPr="00722252" w:rsidRDefault="004E637B" w:rsidP="004E637B">
            <w:pPr>
              <w:tabs>
                <w:tab w:val="left" w:pos="90"/>
              </w:tabs>
              <w:spacing w:after="120" w:line="276" w:lineRule="auto"/>
              <w:rPr>
                <w:rFonts w:ascii="Georgia" w:hAnsi="Georgia"/>
                <w:color w:val="000000"/>
                <w:sz w:val="18"/>
                <w:szCs w:val="18"/>
              </w:rPr>
            </w:pPr>
          </w:p>
        </w:tc>
        <w:tc>
          <w:tcPr>
            <w:tcW w:w="3690" w:type="dxa"/>
            <w:shd w:val="clear" w:color="auto" w:fill="auto"/>
          </w:tcPr>
          <w:p w14:paraId="0F6A1617" w14:textId="77777777" w:rsidR="004E637B" w:rsidRPr="00722252" w:rsidRDefault="004E637B" w:rsidP="004E637B">
            <w:pPr>
              <w:spacing w:line="276" w:lineRule="auto"/>
              <w:rPr>
                <w:rFonts w:ascii="Georgia" w:hAnsi="Georgia"/>
                <w:color w:val="000000"/>
                <w:sz w:val="22"/>
                <w:szCs w:val="22"/>
              </w:rPr>
            </w:pPr>
          </w:p>
        </w:tc>
      </w:tr>
      <w:tr w:rsidR="004E637B" w:rsidRPr="00722252" w14:paraId="6F9E7BE3" w14:textId="77777777" w:rsidTr="004E637B">
        <w:trPr>
          <w:trHeight w:val="288"/>
        </w:trPr>
        <w:tc>
          <w:tcPr>
            <w:tcW w:w="13255" w:type="dxa"/>
            <w:gridSpan w:val="6"/>
            <w:shd w:val="clear" w:color="auto" w:fill="D5DCE4"/>
            <w:vAlign w:val="center"/>
          </w:tcPr>
          <w:p w14:paraId="2C846EE1" w14:textId="77777777" w:rsidR="004E637B" w:rsidRPr="00722252" w:rsidRDefault="004E637B" w:rsidP="004E637B">
            <w:pPr>
              <w:ind w:left="337" w:hanging="337"/>
              <w:rPr>
                <w:rFonts w:ascii="Georgia" w:hAnsi="Georgia"/>
                <w:color w:val="000000"/>
                <w:sz w:val="20"/>
                <w:szCs w:val="20"/>
              </w:rPr>
            </w:pPr>
            <w:r w:rsidRPr="00722252">
              <w:rPr>
                <w:rFonts w:ascii="Calibri Light" w:hAnsi="Calibri Light"/>
                <w:color w:val="222A35"/>
                <w:spacing w:val="36"/>
                <w:sz w:val="20"/>
                <w:szCs w:val="20"/>
                <w:lang w:val="en-CA"/>
              </w:rPr>
              <w:t>COURSE UPDATES</w:t>
            </w:r>
          </w:p>
        </w:tc>
      </w:tr>
      <w:tr w:rsidR="004E637B" w:rsidRPr="00722252" w14:paraId="3F071E5B" w14:textId="77777777" w:rsidTr="004E637B">
        <w:tc>
          <w:tcPr>
            <w:tcW w:w="4165" w:type="dxa"/>
            <w:shd w:val="clear" w:color="auto" w:fill="auto"/>
          </w:tcPr>
          <w:p w14:paraId="2E039E9D" w14:textId="77777777" w:rsidR="004E637B" w:rsidRPr="00722252" w:rsidRDefault="004E637B" w:rsidP="004E637B">
            <w:pPr>
              <w:pStyle w:val="ListParagraph"/>
              <w:numPr>
                <w:ilvl w:val="0"/>
                <w:numId w:val="23"/>
              </w:numPr>
              <w:spacing w:line="276" w:lineRule="auto"/>
              <w:ind w:left="330" w:hanging="330"/>
              <w:rPr>
                <w:rFonts w:ascii="Georgia" w:hAnsi="Georgia"/>
                <w:color w:val="000000"/>
                <w:sz w:val="22"/>
                <w:szCs w:val="22"/>
              </w:rPr>
            </w:pPr>
            <w:r w:rsidRPr="00722252">
              <w:rPr>
                <w:rFonts w:ascii="Georgia" w:hAnsi="Georgia"/>
                <w:color w:val="000000"/>
                <w:sz w:val="22"/>
                <w:szCs w:val="22"/>
                <w:lang w:val="en-CA"/>
              </w:rPr>
              <w:lastRenderedPageBreak/>
              <w:t>The course is updated periodically to ensure timeliness.</w:t>
            </w:r>
          </w:p>
        </w:tc>
        <w:tc>
          <w:tcPr>
            <w:tcW w:w="3870" w:type="dxa"/>
            <w:shd w:val="clear" w:color="auto" w:fill="auto"/>
          </w:tcPr>
          <w:p w14:paraId="5BE8BD48"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lang w:val="en-CA"/>
              </w:rPr>
              <w:t>This information may be in a separate publication from the course publisher. It also could be included in the course overview; e.g., course updated June 2015.</w:t>
            </w:r>
          </w:p>
        </w:tc>
        <w:tc>
          <w:tcPr>
            <w:tcW w:w="510" w:type="dxa"/>
            <w:shd w:val="clear" w:color="auto" w:fill="auto"/>
          </w:tcPr>
          <w:p w14:paraId="0AB2619B"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785720BE"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41900405"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4CF71C57" w14:textId="77777777" w:rsidR="004E637B" w:rsidRPr="00722252" w:rsidRDefault="004E637B" w:rsidP="004E637B">
            <w:pPr>
              <w:spacing w:line="276" w:lineRule="auto"/>
              <w:rPr>
                <w:rFonts w:ascii="Georgia" w:hAnsi="Georgia"/>
                <w:color w:val="000000"/>
                <w:sz w:val="22"/>
                <w:szCs w:val="22"/>
              </w:rPr>
            </w:pPr>
          </w:p>
        </w:tc>
      </w:tr>
      <w:tr w:rsidR="004E637B" w:rsidRPr="00722252" w14:paraId="019127A1" w14:textId="77777777" w:rsidTr="004E637B">
        <w:trPr>
          <w:trHeight w:val="288"/>
        </w:trPr>
        <w:tc>
          <w:tcPr>
            <w:tcW w:w="13255" w:type="dxa"/>
            <w:gridSpan w:val="6"/>
            <w:shd w:val="clear" w:color="auto" w:fill="D5DCE4"/>
            <w:vAlign w:val="center"/>
          </w:tcPr>
          <w:p w14:paraId="0F24605A" w14:textId="77777777" w:rsidR="004E637B" w:rsidRPr="00722252" w:rsidRDefault="004E637B" w:rsidP="004E637B">
            <w:pPr>
              <w:rPr>
                <w:rFonts w:ascii="Georgia" w:hAnsi="Georgia"/>
                <w:color w:val="000000"/>
                <w:sz w:val="22"/>
                <w:szCs w:val="22"/>
              </w:rPr>
            </w:pPr>
            <w:r w:rsidRPr="00722252">
              <w:rPr>
                <w:rFonts w:ascii="Calibri Light" w:hAnsi="Calibri Light"/>
                <w:color w:val="222A35"/>
                <w:spacing w:val="36"/>
                <w:sz w:val="20"/>
                <w:szCs w:val="20"/>
                <w:lang w:val="en-CA"/>
              </w:rPr>
              <w:t>CERTIFICATION</w:t>
            </w:r>
          </w:p>
        </w:tc>
      </w:tr>
      <w:tr w:rsidR="004E637B" w:rsidRPr="00722252" w14:paraId="1D1F397B" w14:textId="77777777" w:rsidTr="004E637B">
        <w:tc>
          <w:tcPr>
            <w:tcW w:w="4165" w:type="dxa"/>
            <w:shd w:val="clear" w:color="auto" w:fill="auto"/>
          </w:tcPr>
          <w:p w14:paraId="38A9F12E" w14:textId="77777777" w:rsidR="004E637B" w:rsidRPr="00722252" w:rsidRDefault="004E637B" w:rsidP="004E637B">
            <w:pPr>
              <w:pStyle w:val="ListParagraph"/>
              <w:numPr>
                <w:ilvl w:val="0"/>
                <w:numId w:val="23"/>
              </w:numPr>
              <w:spacing w:line="276" w:lineRule="auto"/>
              <w:ind w:left="337" w:hanging="337"/>
              <w:rPr>
                <w:rFonts w:ascii="Georgia" w:hAnsi="Georgia"/>
                <w:color w:val="000000"/>
                <w:sz w:val="22"/>
                <w:szCs w:val="22"/>
              </w:rPr>
            </w:pPr>
            <w:r>
              <w:rPr>
                <w:rFonts w:ascii="Georgia" w:hAnsi="Georgia"/>
                <w:color w:val="000000"/>
                <w:sz w:val="22"/>
                <w:szCs w:val="22"/>
              </w:rPr>
              <w:t>Course provider provides evidence of regional accreditation or accreditation by a State Board of Education or its designee.</w:t>
            </w:r>
          </w:p>
        </w:tc>
        <w:tc>
          <w:tcPr>
            <w:tcW w:w="3870" w:type="dxa"/>
            <w:shd w:val="clear" w:color="auto" w:fill="auto"/>
          </w:tcPr>
          <w:p w14:paraId="6A963332" w14:textId="77777777" w:rsidR="004E637B" w:rsidRPr="00722252" w:rsidRDefault="004E637B" w:rsidP="004E637B">
            <w:pPr>
              <w:spacing w:line="276" w:lineRule="auto"/>
              <w:rPr>
                <w:rFonts w:ascii="Georgia" w:hAnsi="Georgia"/>
                <w:color w:val="000000"/>
                <w:sz w:val="22"/>
                <w:szCs w:val="22"/>
              </w:rPr>
            </w:pPr>
            <w:r>
              <w:rPr>
                <w:rFonts w:ascii="Georgia" w:hAnsi="Georgia"/>
                <w:color w:val="000000"/>
                <w:sz w:val="22"/>
                <w:szCs w:val="22"/>
              </w:rPr>
              <w:t>Accreditation of the course provider is a way</w:t>
            </w:r>
            <w:r w:rsidRPr="00722252">
              <w:rPr>
                <w:rFonts w:ascii="Georgia" w:hAnsi="Georgia"/>
                <w:color w:val="000000"/>
                <w:sz w:val="22"/>
                <w:szCs w:val="22"/>
              </w:rPr>
              <w:t xml:space="preserve"> to ensure that the course provider is of quality.</w:t>
            </w:r>
          </w:p>
        </w:tc>
        <w:tc>
          <w:tcPr>
            <w:tcW w:w="510" w:type="dxa"/>
            <w:shd w:val="clear" w:color="auto" w:fill="auto"/>
          </w:tcPr>
          <w:p w14:paraId="1F370764"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1D235555"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6F8D54B9"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1BF83BEA" w14:textId="77777777" w:rsidR="004E637B" w:rsidRPr="00722252" w:rsidRDefault="004E637B" w:rsidP="004E637B">
            <w:pPr>
              <w:spacing w:line="276" w:lineRule="auto"/>
              <w:rPr>
                <w:rFonts w:ascii="Georgia" w:hAnsi="Georgia"/>
                <w:color w:val="000000"/>
                <w:sz w:val="22"/>
                <w:szCs w:val="22"/>
              </w:rPr>
            </w:pPr>
          </w:p>
        </w:tc>
      </w:tr>
      <w:tr w:rsidR="004E637B" w:rsidRPr="00722252" w14:paraId="6D48B46C" w14:textId="77777777" w:rsidTr="004E637B">
        <w:tc>
          <w:tcPr>
            <w:tcW w:w="4165" w:type="dxa"/>
            <w:shd w:val="clear" w:color="auto" w:fill="auto"/>
          </w:tcPr>
          <w:p w14:paraId="51ECE35F" w14:textId="77777777" w:rsidR="004E637B" w:rsidRPr="00722252" w:rsidRDefault="004E637B" w:rsidP="004E637B">
            <w:pPr>
              <w:pStyle w:val="ListParagraph"/>
              <w:numPr>
                <w:ilvl w:val="0"/>
                <w:numId w:val="23"/>
              </w:numPr>
              <w:spacing w:line="276" w:lineRule="auto"/>
              <w:ind w:left="337" w:hanging="337"/>
              <w:rPr>
                <w:rFonts w:ascii="Georgia" w:hAnsi="Georgia"/>
                <w:color w:val="000000"/>
                <w:sz w:val="22"/>
                <w:szCs w:val="22"/>
              </w:rPr>
            </w:pPr>
            <w:r w:rsidRPr="00722252">
              <w:rPr>
                <w:rFonts w:ascii="Georgia" w:hAnsi="Georgia"/>
                <w:color w:val="000000"/>
                <w:sz w:val="22"/>
                <w:szCs w:val="22"/>
              </w:rPr>
              <w:t xml:space="preserve">The </w:t>
            </w:r>
            <w:r>
              <w:rPr>
                <w:rFonts w:ascii="Georgia" w:hAnsi="Georgia"/>
                <w:color w:val="000000"/>
                <w:sz w:val="22"/>
                <w:szCs w:val="22"/>
              </w:rPr>
              <w:t>instructor</w:t>
            </w:r>
            <w:r w:rsidR="009273E0">
              <w:rPr>
                <w:rFonts w:ascii="Georgia" w:hAnsi="Georgia"/>
                <w:color w:val="000000"/>
                <w:sz w:val="22"/>
                <w:szCs w:val="22"/>
              </w:rPr>
              <w:t xml:space="preserve"> meets the </w:t>
            </w:r>
            <w:r>
              <w:rPr>
                <w:rFonts w:ascii="Georgia" w:hAnsi="Georgia"/>
                <w:color w:val="000000"/>
                <w:sz w:val="22"/>
                <w:szCs w:val="22"/>
              </w:rPr>
              <w:t>Mississippi licensure requirements</w:t>
            </w:r>
            <w:r w:rsidRPr="00722252">
              <w:rPr>
                <w:rFonts w:ascii="Georgia" w:hAnsi="Georgia"/>
                <w:color w:val="000000"/>
                <w:sz w:val="22"/>
                <w:szCs w:val="22"/>
              </w:rPr>
              <w:t xml:space="preserve"> and has been trained to teach online and to use the course.</w:t>
            </w:r>
          </w:p>
        </w:tc>
        <w:tc>
          <w:tcPr>
            <w:tcW w:w="3870" w:type="dxa"/>
            <w:shd w:val="clear" w:color="auto" w:fill="auto"/>
          </w:tcPr>
          <w:p w14:paraId="07DB9C7D"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 xml:space="preserve">See the SREB report </w:t>
            </w:r>
            <w:r w:rsidRPr="00722252">
              <w:rPr>
                <w:rFonts w:ascii="Georgia" w:hAnsi="Georgia"/>
                <w:i/>
                <w:color w:val="000000"/>
                <w:sz w:val="22"/>
                <w:szCs w:val="22"/>
              </w:rPr>
              <w:t>Standards for Quality Online Teaching</w:t>
            </w:r>
            <w:r w:rsidRPr="00722252">
              <w:rPr>
                <w:rFonts w:ascii="Georgia" w:hAnsi="Georgia"/>
                <w:color w:val="000000"/>
                <w:sz w:val="22"/>
                <w:szCs w:val="22"/>
              </w:rPr>
              <w:t xml:space="preserve"> for additional considerations.</w:t>
            </w:r>
          </w:p>
        </w:tc>
        <w:tc>
          <w:tcPr>
            <w:tcW w:w="510" w:type="dxa"/>
            <w:shd w:val="clear" w:color="auto" w:fill="auto"/>
          </w:tcPr>
          <w:p w14:paraId="0F0F2D3F"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54478873"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574A9751"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639BDBB6" w14:textId="77777777" w:rsidR="004E637B" w:rsidRPr="00722252" w:rsidRDefault="004E637B" w:rsidP="004E637B">
            <w:pPr>
              <w:spacing w:line="276" w:lineRule="auto"/>
              <w:rPr>
                <w:rFonts w:ascii="Georgia" w:hAnsi="Georgia"/>
                <w:color w:val="000000"/>
                <w:sz w:val="22"/>
                <w:szCs w:val="22"/>
              </w:rPr>
            </w:pPr>
          </w:p>
        </w:tc>
      </w:tr>
      <w:tr w:rsidR="004E637B" w:rsidRPr="00722252" w14:paraId="10EFFE55" w14:textId="77777777" w:rsidTr="004E637B">
        <w:trPr>
          <w:trHeight w:val="288"/>
        </w:trPr>
        <w:tc>
          <w:tcPr>
            <w:tcW w:w="13255" w:type="dxa"/>
            <w:gridSpan w:val="6"/>
            <w:shd w:val="clear" w:color="auto" w:fill="D5DCE4"/>
            <w:vAlign w:val="center"/>
          </w:tcPr>
          <w:p w14:paraId="193E953D" w14:textId="77777777" w:rsidR="004E637B" w:rsidRPr="00722252" w:rsidRDefault="004E637B" w:rsidP="004E637B">
            <w:pPr>
              <w:rPr>
                <w:rFonts w:ascii="Georgia" w:hAnsi="Georgia"/>
                <w:color w:val="000000"/>
                <w:sz w:val="22"/>
                <w:szCs w:val="22"/>
              </w:rPr>
            </w:pPr>
            <w:r w:rsidRPr="00722252">
              <w:rPr>
                <w:rFonts w:ascii="Calibri Light" w:hAnsi="Calibri Light"/>
                <w:color w:val="222A35"/>
                <w:spacing w:val="36"/>
                <w:sz w:val="20"/>
                <w:szCs w:val="20"/>
                <w:lang w:val="en-CA"/>
              </w:rPr>
              <w:t>INSTRUCTOR AND STUDENT SUPPORT</w:t>
            </w:r>
          </w:p>
        </w:tc>
      </w:tr>
      <w:tr w:rsidR="004E637B" w:rsidRPr="00722252" w14:paraId="008135F0" w14:textId="77777777" w:rsidTr="004E637B">
        <w:trPr>
          <w:trHeight w:val="336"/>
        </w:trPr>
        <w:tc>
          <w:tcPr>
            <w:tcW w:w="4165" w:type="dxa"/>
            <w:shd w:val="clear" w:color="auto" w:fill="auto"/>
          </w:tcPr>
          <w:p w14:paraId="61FCCD0E" w14:textId="77777777" w:rsidR="004E637B" w:rsidRPr="00722252" w:rsidRDefault="004E637B" w:rsidP="004E637B">
            <w:pPr>
              <w:pStyle w:val="ListParagraph"/>
              <w:numPr>
                <w:ilvl w:val="0"/>
                <w:numId w:val="23"/>
              </w:numPr>
              <w:spacing w:line="276" w:lineRule="auto"/>
              <w:ind w:left="360"/>
              <w:rPr>
                <w:rFonts w:ascii="Georgia" w:hAnsi="Georgia"/>
                <w:color w:val="000000"/>
                <w:sz w:val="22"/>
                <w:szCs w:val="22"/>
              </w:rPr>
            </w:pPr>
            <w:r w:rsidRPr="00722252">
              <w:rPr>
                <w:rFonts w:ascii="Georgia" w:hAnsi="Georgia"/>
                <w:color w:val="000000"/>
                <w:sz w:val="22"/>
                <w:szCs w:val="22"/>
              </w:rPr>
              <w:t>Professional development about the online course delivery system is offered by the provider to assure effective use of the courseware and various instructional media available.</w:t>
            </w:r>
          </w:p>
        </w:tc>
        <w:tc>
          <w:tcPr>
            <w:tcW w:w="3870" w:type="dxa"/>
            <w:shd w:val="clear" w:color="auto" w:fill="auto"/>
          </w:tcPr>
          <w:p w14:paraId="3A538B8C"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sz w:val="22"/>
                <w:szCs w:val="22"/>
              </w:rPr>
              <w:t>Professional development is available for instructors of online courses, which includes using the technology tools specific to the course. Appropriate evidence could include training schedules, materials, tutorials or external links, as well as expectations for training frequency and annual hours of training.</w:t>
            </w:r>
          </w:p>
        </w:tc>
        <w:tc>
          <w:tcPr>
            <w:tcW w:w="510" w:type="dxa"/>
            <w:shd w:val="clear" w:color="auto" w:fill="auto"/>
          </w:tcPr>
          <w:p w14:paraId="321D3E32"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26E7D0D1"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2642B4CC"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681ECBE6" w14:textId="77777777" w:rsidR="004E637B" w:rsidRPr="00722252" w:rsidRDefault="004E637B" w:rsidP="004E637B">
            <w:pPr>
              <w:spacing w:line="276" w:lineRule="auto"/>
              <w:rPr>
                <w:rFonts w:ascii="Georgia" w:hAnsi="Georgia"/>
                <w:color w:val="000000"/>
                <w:sz w:val="22"/>
                <w:szCs w:val="22"/>
              </w:rPr>
            </w:pPr>
          </w:p>
        </w:tc>
      </w:tr>
      <w:tr w:rsidR="004E637B" w:rsidRPr="00722252" w14:paraId="7A84A9FD" w14:textId="77777777" w:rsidTr="004E637B">
        <w:trPr>
          <w:trHeight w:val="336"/>
        </w:trPr>
        <w:tc>
          <w:tcPr>
            <w:tcW w:w="4165" w:type="dxa"/>
            <w:shd w:val="clear" w:color="auto" w:fill="auto"/>
          </w:tcPr>
          <w:p w14:paraId="77FEE391" w14:textId="77777777" w:rsidR="004E637B" w:rsidRPr="00904BC6" w:rsidRDefault="004E637B" w:rsidP="004E637B">
            <w:pPr>
              <w:pStyle w:val="ListParagraph"/>
              <w:numPr>
                <w:ilvl w:val="0"/>
                <w:numId w:val="23"/>
              </w:numPr>
              <w:spacing w:line="276" w:lineRule="auto"/>
              <w:ind w:left="360"/>
              <w:rPr>
                <w:rFonts w:ascii="Georgia" w:hAnsi="Georgia"/>
                <w:color w:val="000000"/>
                <w:sz w:val="22"/>
                <w:szCs w:val="22"/>
              </w:rPr>
            </w:pPr>
            <w:r w:rsidRPr="00722252">
              <w:rPr>
                <w:rFonts w:ascii="Georgia" w:hAnsi="Georgia"/>
                <w:color w:val="000000"/>
                <w:sz w:val="22"/>
                <w:szCs w:val="22"/>
              </w:rPr>
              <w:lastRenderedPageBreak/>
              <w:t>The course provider offers technical support and course management assistance to students, the course</w:t>
            </w:r>
            <w:r>
              <w:rPr>
                <w:rFonts w:ascii="Georgia" w:hAnsi="Georgia"/>
                <w:color w:val="000000"/>
                <w:sz w:val="22"/>
                <w:szCs w:val="22"/>
              </w:rPr>
              <w:t xml:space="preserve"> </w:t>
            </w:r>
            <w:r w:rsidRPr="00904BC6">
              <w:rPr>
                <w:rFonts w:ascii="Georgia" w:hAnsi="Georgia"/>
                <w:color w:val="000000"/>
                <w:sz w:val="22"/>
                <w:szCs w:val="22"/>
              </w:rPr>
              <w:t>instructor, and the school coordinator.</w:t>
            </w:r>
          </w:p>
        </w:tc>
        <w:tc>
          <w:tcPr>
            <w:tcW w:w="3870" w:type="dxa"/>
            <w:shd w:val="clear" w:color="auto" w:fill="auto"/>
          </w:tcPr>
          <w:p w14:paraId="086D3867" w14:textId="77777777" w:rsidR="004E637B" w:rsidRPr="00904BC6" w:rsidRDefault="004E637B" w:rsidP="004E637B">
            <w:pPr>
              <w:spacing w:line="276" w:lineRule="auto"/>
              <w:rPr>
                <w:rFonts w:ascii="Georgia" w:hAnsi="Georgia"/>
                <w:color w:val="000000"/>
                <w:sz w:val="22"/>
                <w:szCs w:val="22"/>
              </w:rPr>
            </w:pPr>
            <w:r w:rsidRPr="00722252">
              <w:rPr>
                <w:rFonts w:ascii="Georgia" w:hAnsi="Georgia"/>
                <w:color w:val="000000"/>
                <w:sz w:val="22"/>
                <w:szCs w:val="22"/>
              </w:rPr>
              <w:t>Online technical help and support should be available any time. If 24/7 support is not available, support hours are clearly posted within the course or on the online program’s website and a maximum response time is noted. Assistance may take the form of</w:t>
            </w:r>
            <w:r>
              <w:rPr>
                <w:rFonts w:ascii="Georgia" w:hAnsi="Georgia"/>
                <w:color w:val="000000"/>
                <w:sz w:val="22"/>
                <w:szCs w:val="22"/>
              </w:rPr>
              <w:t xml:space="preserve"> </w:t>
            </w:r>
            <w:r w:rsidRPr="00722252">
              <w:rPr>
                <w:rFonts w:ascii="Georgia" w:hAnsi="Georgia"/>
                <w:color w:val="000000"/>
                <w:sz w:val="22"/>
                <w:szCs w:val="22"/>
              </w:rPr>
              <w:t>Frequently Asked Questions, training resources, mentors, or peer support.</w:t>
            </w:r>
          </w:p>
        </w:tc>
        <w:tc>
          <w:tcPr>
            <w:tcW w:w="510" w:type="dxa"/>
            <w:shd w:val="clear" w:color="auto" w:fill="auto"/>
          </w:tcPr>
          <w:p w14:paraId="611976B2"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28EB7C1B"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6D04F1CC"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71BCFEB7" w14:textId="77777777" w:rsidR="004E637B" w:rsidRPr="00722252" w:rsidRDefault="004E637B" w:rsidP="004E637B">
            <w:pPr>
              <w:spacing w:line="276" w:lineRule="auto"/>
              <w:rPr>
                <w:rFonts w:ascii="Georgia" w:hAnsi="Georgia"/>
                <w:color w:val="000000"/>
                <w:sz w:val="22"/>
                <w:szCs w:val="22"/>
              </w:rPr>
            </w:pPr>
          </w:p>
        </w:tc>
      </w:tr>
      <w:tr w:rsidR="004E637B" w:rsidRPr="00722252" w14:paraId="78D77EBD" w14:textId="77777777" w:rsidTr="004E637B">
        <w:trPr>
          <w:trHeight w:val="336"/>
        </w:trPr>
        <w:tc>
          <w:tcPr>
            <w:tcW w:w="4165" w:type="dxa"/>
            <w:shd w:val="clear" w:color="auto" w:fill="auto"/>
          </w:tcPr>
          <w:p w14:paraId="4E7A4452" w14:textId="77777777" w:rsidR="004E637B" w:rsidRPr="00722252" w:rsidRDefault="004E637B" w:rsidP="004E637B">
            <w:pPr>
              <w:pStyle w:val="ListParagraph"/>
              <w:numPr>
                <w:ilvl w:val="0"/>
                <w:numId w:val="23"/>
              </w:numPr>
              <w:spacing w:line="276" w:lineRule="auto"/>
              <w:ind w:left="360"/>
              <w:rPr>
                <w:rFonts w:ascii="Georgia" w:hAnsi="Georgia"/>
                <w:color w:val="000000"/>
                <w:sz w:val="22"/>
                <w:szCs w:val="22"/>
              </w:rPr>
            </w:pPr>
            <w:r w:rsidRPr="00722252">
              <w:rPr>
                <w:rFonts w:ascii="Georgia" w:hAnsi="Georgia"/>
                <w:color w:val="000000"/>
                <w:sz w:val="22"/>
                <w:szCs w:val="22"/>
              </w:rPr>
              <w:t xml:space="preserve">Course instructors, whether face-to-face or virtual, have been provided professional development in the behavioral, social, and when necessary, emotional, aspects of the </w:t>
            </w:r>
            <w:r>
              <w:rPr>
                <w:rFonts w:ascii="Georgia" w:hAnsi="Georgia"/>
                <w:color w:val="000000"/>
                <w:sz w:val="22"/>
                <w:szCs w:val="22"/>
              </w:rPr>
              <w:t>l</w:t>
            </w:r>
            <w:r w:rsidRPr="00722252">
              <w:rPr>
                <w:rFonts w:ascii="Georgia" w:hAnsi="Georgia"/>
                <w:color w:val="000000"/>
                <w:sz w:val="22"/>
                <w:szCs w:val="22"/>
              </w:rPr>
              <w:t>earning environment.</w:t>
            </w:r>
          </w:p>
        </w:tc>
        <w:tc>
          <w:tcPr>
            <w:tcW w:w="3870" w:type="dxa"/>
            <w:shd w:val="clear" w:color="auto" w:fill="auto"/>
          </w:tcPr>
          <w:p w14:paraId="439BEFE8"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This standard can only be evaluated in the context of specific instructor(s) having been identified to teach the course. Online instructors have been provided professional development to identify and address the ways in which the online environment can enhance and/or hinder the learning experience and have sensitivity to the perception of written online language.</w:t>
            </w:r>
          </w:p>
        </w:tc>
        <w:tc>
          <w:tcPr>
            <w:tcW w:w="510" w:type="dxa"/>
            <w:shd w:val="clear" w:color="auto" w:fill="auto"/>
          </w:tcPr>
          <w:p w14:paraId="504F6342"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109FBBDD"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5AF6BB71"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4681B3B2" w14:textId="77777777" w:rsidR="004E637B" w:rsidRPr="00722252" w:rsidRDefault="004E637B" w:rsidP="004E637B">
            <w:pPr>
              <w:spacing w:line="276" w:lineRule="auto"/>
              <w:rPr>
                <w:rFonts w:ascii="Georgia" w:hAnsi="Georgia"/>
                <w:color w:val="000000"/>
                <w:sz w:val="22"/>
                <w:szCs w:val="22"/>
              </w:rPr>
            </w:pPr>
          </w:p>
        </w:tc>
      </w:tr>
      <w:tr w:rsidR="004E637B" w:rsidRPr="00722252" w14:paraId="21D6C772" w14:textId="77777777" w:rsidTr="004E637B">
        <w:trPr>
          <w:trHeight w:val="336"/>
        </w:trPr>
        <w:tc>
          <w:tcPr>
            <w:tcW w:w="4165" w:type="dxa"/>
            <w:shd w:val="clear" w:color="auto" w:fill="auto"/>
          </w:tcPr>
          <w:p w14:paraId="7E261902" w14:textId="77777777" w:rsidR="004E637B" w:rsidRPr="00722252" w:rsidRDefault="004E637B" w:rsidP="004E637B">
            <w:pPr>
              <w:pStyle w:val="ListParagraph"/>
              <w:numPr>
                <w:ilvl w:val="0"/>
                <w:numId w:val="23"/>
              </w:numPr>
              <w:spacing w:line="276" w:lineRule="auto"/>
              <w:ind w:left="360"/>
              <w:rPr>
                <w:rFonts w:ascii="Georgia" w:hAnsi="Georgia"/>
                <w:color w:val="000000"/>
                <w:sz w:val="22"/>
                <w:szCs w:val="22"/>
              </w:rPr>
            </w:pPr>
            <w:r w:rsidRPr="00722252">
              <w:rPr>
                <w:rFonts w:ascii="Georgia" w:hAnsi="Georgia"/>
                <w:color w:val="000000"/>
                <w:sz w:val="22"/>
                <w:szCs w:val="22"/>
              </w:rPr>
              <w:t xml:space="preserve">Course instructors, whether face-to-face or virtual, receive instructor professional development, which includes the support and use of a variety of communication modes to </w:t>
            </w:r>
            <w:r w:rsidRPr="00722252">
              <w:rPr>
                <w:rFonts w:ascii="Georgia" w:hAnsi="Georgia"/>
                <w:color w:val="000000"/>
                <w:sz w:val="22"/>
                <w:szCs w:val="22"/>
              </w:rPr>
              <w:lastRenderedPageBreak/>
              <w:t>stimulate student engagement online.</w:t>
            </w:r>
          </w:p>
        </w:tc>
        <w:tc>
          <w:tcPr>
            <w:tcW w:w="3870" w:type="dxa"/>
            <w:shd w:val="clear" w:color="auto" w:fill="auto"/>
          </w:tcPr>
          <w:p w14:paraId="169A67C7"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lastRenderedPageBreak/>
              <w:t xml:space="preserve">This standard can only be evaluated in the context of specific instructor(s) having been identified to teach the course. Professional development prepares the instructor to use </w:t>
            </w:r>
            <w:r w:rsidRPr="00722252">
              <w:rPr>
                <w:rFonts w:ascii="Georgia" w:hAnsi="Georgia"/>
                <w:color w:val="000000"/>
                <w:sz w:val="22"/>
                <w:szCs w:val="22"/>
              </w:rPr>
              <w:lastRenderedPageBreak/>
              <w:t>multiple, varied means of communication with and stimulating engagement of online students. Modes include but should not be limited to email, threaded discussions, live chat/whiteboard</w:t>
            </w:r>
          </w:p>
          <w:p w14:paraId="3C8BEF1F" w14:textId="77777777" w:rsidR="004E637B" w:rsidRPr="00722252" w:rsidRDefault="004E637B" w:rsidP="004E637B">
            <w:pPr>
              <w:spacing w:line="276" w:lineRule="auto"/>
              <w:rPr>
                <w:rFonts w:ascii="Georgia" w:hAnsi="Georgia"/>
                <w:color w:val="000000"/>
                <w:sz w:val="22"/>
                <w:szCs w:val="22"/>
              </w:rPr>
            </w:pPr>
            <w:r w:rsidRPr="00722252">
              <w:rPr>
                <w:rFonts w:ascii="Georgia" w:hAnsi="Georgia"/>
                <w:color w:val="000000"/>
                <w:sz w:val="22"/>
                <w:szCs w:val="22"/>
              </w:rPr>
              <w:t>sessions, document sharing, etc.</w:t>
            </w:r>
          </w:p>
        </w:tc>
        <w:tc>
          <w:tcPr>
            <w:tcW w:w="510" w:type="dxa"/>
            <w:shd w:val="clear" w:color="auto" w:fill="auto"/>
          </w:tcPr>
          <w:p w14:paraId="5F614A15"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3263EEF5" w14:textId="77777777" w:rsidR="004E637B" w:rsidRPr="00722252" w:rsidRDefault="004E637B" w:rsidP="004E637B">
            <w:pPr>
              <w:spacing w:line="276" w:lineRule="auto"/>
              <w:ind w:left="430" w:hanging="360"/>
              <w:rPr>
                <w:rFonts w:ascii="Georgia" w:hAnsi="Georgia"/>
                <w:color w:val="000000"/>
                <w:sz w:val="18"/>
                <w:szCs w:val="18"/>
              </w:rPr>
            </w:pPr>
          </w:p>
        </w:tc>
        <w:tc>
          <w:tcPr>
            <w:tcW w:w="510" w:type="dxa"/>
            <w:shd w:val="clear" w:color="auto" w:fill="auto"/>
          </w:tcPr>
          <w:p w14:paraId="3ED2F2FD" w14:textId="77777777" w:rsidR="004E637B" w:rsidRPr="00722252" w:rsidRDefault="004E637B" w:rsidP="004E637B">
            <w:pPr>
              <w:spacing w:line="276" w:lineRule="auto"/>
              <w:ind w:left="430" w:hanging="360"/>
              <w:rPr>
                <w:rFonts w:ascii="Georgia" w:hAnsi="Georgia"/>
                <w:color w:val="000000"/>
                <w:sz w:val="18"/>
                <w:szCs w:val="18"/>
              </w:rPr>
            </w:pPr>
          </w:p>
        </w:tc>
        <w:tc>
          <w:tcPr>
            <w:tcW w:w="3690" w:type="dxa"/>
            <w:shd w:val="clear" w:color="auto" w:fill="auto"/>
          </w:tcPr>
          <w:p w14:paraId="3DC0A06A" w14:textId="77777777" w:rsidR="004E637B" w:rsidRPr="00722252" w:rsidRDefault="004E637B" w:rsidP="004E637B">
            <w:pPr>
              <w:spacing w:line="276" w:lineRule="auto"/>
              <w:rPr>
                <w:rFonts w:ascii="Georgia" w:hAnsi="Georgia"/>
                <w:color w:val="000000"/>
                <w:sz w:val="22"/>
                <w:szCs w:val="22"/>
              </w:rPr>
            </w:pPr>
          </w:p>
        </w:tc>
      </w:tr>
    </w:tbl>
    <w:p w14:paraId="7CDEDC41" w14:textId="77777777" w:rsidR="004E637B" w:rsidRPr="00636673" w:rsidRDefault="004E637B" w:rsidP="004E637B">
      <w:pPr>
        <w:rPr>
          <w:rFonts w:ascii="Georgia" w:hAnsi="Georgia"/>
          <w:sz w:val="16"/>
          <w:szCs w:val="16"/>
        </w:rPr>
      </w:pPr>
      <w:r w:rsidRPr="00636673">
        <w:rPr>
          <w:rFonts w:ascii="Georgia" w:hAnsi="Georgia" w:cs="Arial"/>
          <w:color w:val="000000"/>
          <w:sz w:val="16"/>
          <w:szCs w:val="16"/>
        </w:rPr>
        <w:t xml:space="preserve">This evaluation rubric is derived from the Southern Regional Education Board’s (SREB) </w:t>
      </w:r>
      <w:r w:rsidRPr="00636673">
        <w:rPr>
          <w:rFonts w:ascii="Georgia" w:hAnsi="Georgia" w:cs="Arial"/>
          <w:i/>
          <w:iCs/>
          <w:color w:val="000000"/>
          <w:sz w:val="16"/>
          <w:szCs w:val="16"/>
        </w:rPr>
        <w:t>Checklist for Evaluating Online Courses</w:t>
      </w:r>
      <w:r w:rsidRPr="00636673">
        <w:rPr>
          <w:rFonts w:ascii="Georgia" w:hAnsi="Georgia" w:cs="Arial"/>
          <w:color w:val="000000"/>
          <w:sz w:val="16"/>
          <w:szCs w:val="16"/>
        </w:rPr>
        <w:t xml:space="preserve"> and International Association for K-12 Online Learning’s (iNOCAL) </w:t>
      </w:r>
      <w:r w:rsidRPr="00636673">
        <w:rPr>
          <w:rFonts w:ascii="Georgia" w:hAnsi="Georgia" w:cs="Arial"/>
          <w:i/>
          <w:iCs/>
          <w:color w:val="000000"/>
          <w:sz w:val="16"/>
          <w:szCs w:val="16"/>
        </w:rPr>
        <w:t>National Standards for Quality Online Courses</w:t>
      </w:r>
      <w:r>
        <w:rPr>
          <w:rFonts w:ascii="Georgia" w:hAnsi="Georgia" w:cs="Arial"/>
          <w:i/>
          <w:iCs/>
          <w:color w:val="000000"/>
          <w:sz w:val="16"/>
          <w:szCs w:val="16"/>
        </w:rPr>
        <w:t xml:space="preserve"> v2</w:t>
      </w:r>
      <w:r w:rsidRPr="00636673">
        <w:rPr>
          <w:rFonts w:ascii="Georgia" w:hAnsi="Georgia" w:cs="Arial"/>
          <w:color w:val="000000"/>
          <w:sz w:val="16"/>
          <w:szCs w:val="16"/>
        </w:rPr>
        <w:t>.</w:t>
      </w:r>
    </w:p>
    <w:p w14:paraId="0CB4A8C5" w14:textId="1A374F64" w:rsidR="004E637B" w:rsidRDefault="004E637B" w:rsidP="004E637B"/>
    <w:p w14:paraId="56ED6FB1" w14:textId="6DE2B443" w:rsidR="000D4782" w:rsidRDefault="000D4782" w:rsidP="004E637B"/>
    <w:p w14:paraId="2D2A5BD0" w14:textId="4D10FC93" w:rsidR="000D4782" w:rsidRDefault="000D4782" w:rsidP="004E637B"/>
    <w:p w14:paraId="1FB66E38" w14:textId="34AF1384" w:rsidR="000D4782" w:rsidRDefault="000D4782" w:rsidP="004E637B"/>
    <w:p w14:paraId="3B8C7922" w14:textId="170FE073" w:rsidR="000D4782" w:rsidRDefault="000D4782">
      <w:r>
        <w:br w:type="page"/>
      </w:r>
    </w:p>
    <w:p w14:paraId="14DACCCD" w14:textId="77777777" w:rsidR="000D4782" w:rsidRDefault="000D4782" w:rsidP="004E637B"/>
    <w:p w14:paraId="7125445F" w14:textId="77777777" w:rsidR="0023546F" w:rsidRPr="00722252" w:rsidRDefault="0023546F" w:rsidP="0023546F">
      <w:pPr>
        <w:ind w:firstLine="3060"/>
        <w:rPr>
          <w:rFonts w:ascii="Georgia" w:hAnsi="Georgia"/>
          <w:color w:val="222A35"/>
        </w:rPr>
      </w:pPr>
    </w:p>
    <w:p w14:paraId="3DBCDBBC" w14:textId="66CC8786" w:rsidR="0023546F" w:rsidRPr="004E164A" w:rsidRDefault="0023546F" w:rsidP="00E40223">
      <w:pPr>
        <w:ind w:firstLine="3060"/>
        <w:rPr>
          <w:rFonts w:ascii="Georgia" w:hAnsi="Georgia"/>
          <w:smallCaps/>
          <w:color w:val="222A35"/>
          <w:spacing w:val="20"/>
          <w:sz w:val="28"/>
          <w:szCs w:val="28"/>
        </w:rPr>
      </w:pPr>
      <w:r w:rsidRPr="004E164A">
        <w:rPr>
          <w:smallCaps/>
          <w:noProof/>
          <w:spacing w:val="20"/>
          <w:sz w:val="28"/>
          <w:szCs w:val="28"/>
        </w:rPr>
        <w:drawing>
          <wp:anchor distT="0" distB="0" distL="114300" distR="114300" simplePos="0" relativeHeight="251701248" behindDoc="0" locked="0" layoutInCell="1" allowOverlap="1" wp14:anchorId="0870B4B7" wp14:editId="66D187ED">
            <wp:simplePos x="0" y="0"/>
            <wp:positionH relativeFrom="column">
              <wp:posOffset>-143510</wp:posOffset>
            </wp:positionH>
            <wp:positionV relativeFrom="paragraph">
              <wp:posOffset>-339090</wp:posOffset>
            </wp:positionV>
            <wp:extent cx="1891665" cy="913765"/>
            <wp:effectExtent l="0" t="0" r="0" b="635"/>
            <wp:wrapNone/>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1665" cy="91376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BEC" w:rsidRPr="004E164A">
        <w:rPr>
          <w:rFonts w:ascii="Georgia" w:hAnsi="Georgia"/>
          <w:smallCaps/>
          <w:color w:val="222A35"/>
          <w:spacing w:val="20"/>
          <w:sz w:val="28"/>
          <w:szCs w:val="28"/>
        </w:rPr>
        <w:t>Mississippi</w:t>
      </w:r>
      <w:r w:rsidRPr="004E164A">
        <w:rPr>
          <w:rFonts w:ascii="Georgia" w:hAnsi="Georgia"/>
          <w:smallCaps/>
          <w:color w:val="222A35"/>
          <w:spacing w:val="20"/>
          <w:sz w:val="28"/>
          <w:szCs w:val="28"/>
        </w:rPr>
        <w:t xml:space="preserve"> online course application</w:t>
      </w:r>
    </w:p>
    <w:p w14:paraId="11469271" w14:textId="77777777" w:rsidR="0023546F" w:rsidRPr="00D42875" w:rsidRDefault="00E74D95" w:rsidP="00D42875">
      <w:pPr>
        <w:pStyle w:val="Heading1"/>
        <w:spacing w:before="0"/>
        <w:ind w:left="720" w:firstLine="2340"/>
        <w:rPr>
          <w:rFonts w:ascii="Calibri Light" w:hAnsi="Calibri Light"/>
          <w:b/>
          <w:color w:val="8496B0"/>
          <w:spacing w:val="40"/>
          <w:sz w:val="40"/>
          <w:szCs w:val="40"/>
        </w:rPr>
      </w:pPr>
      <w:bookmarkStart w:id="2" w:name="_Toc74749183"/>
      <w:r w:rsidRPr="00D42875">
        <w:rPr>
          <w:rFonts w:ascii="Calibri Light" w:hAnsi="Calibri Light"/>
          <w:b/>
          <w:color w:val="8496B0"/>
          <w:spacing w:val="40"/>
          <w:sz w:val="40"/>
          <w:szCs w:val="40"/>
        </w:rPr>
        <w:t xml:space="preserve">PART C: </w:t>
      </w:r>
      <w:r w:rsidR="0023546F" w:rsidRPr="00D42875">
        <w:rPr>
          <w:rFonts w:ascii="Calibri Light" w:hAnsi="Calibri Light"/>
          <w:b/>
          <w:color w:val="8496B0"/>
          <w:spacing w:val="40"/>
          <w:sz w:val="40"/>
          <w:szCs w:val="40"/>
        </w:rPr>
        <w:t>ONLINE COURSE ALIGNMENT CROSSWALK</w:t>
      </w:r>
      <w:bookmarkEnd w:id="2"/>
    </w:p>
    <w:p w14:paraId="5B6CB60B" w14:textId="77777777" w:rsidR="0023546F" w:rsidRDefault="0023546F" w:rsidP="0023546F">
      <w:pPr>
        <w:ind w:firstLine="2790"/>
      </w:pPr>
      <w:r>
        <w:rPr>
          <w:noProof/>
        </w:rPr>
        <mc:AlternateContent>
          <mc:Choice Requires="wps">
            <w:drawing>
              <wp:anchor distT="4294967295" distB="4294967295" distL="114300" distR="114300" simplePos="0" relativeHeight="251702272" behindDoc="0" locked="0" layoutInCell="1" allowOverlap="1" wp14:anchorId="0F5878D3" wp14:editId="501FF571">
                <wp:simplePos x="0" y="0"/>
                <wp:positionH relativeFrom="column">
                  <wp:posOffset>-62865</wp:posOffset>
                </wp:positionH>
                <wp:positionV relativeFrom="paragraph">
                  <wp:posOffset>173989</wp:posOffset>
                </wp:positionV>
                <wp:extent cx="8382000" cy="0"/>
                <wp:effectExtent l="0" t="0" r="25400" b="254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0" cy="0"/>
                        </a:xfrm>
                        <a:prstGeom prst="line">
                          <a:avLst/>
                        </a:prstGeom>
                        <a:noFill/>
                        <a:ln w="6350" cap="flat" cmpd="sng" algn="ctr">
                          <a:solidFill>
                            <a:srgbClr val="44546A">
                              <a:lumMod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892E26" id="Straight Connector 21"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3.7pt" to="655.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" strokecolor="#222a35" strokeweight=".5pt">
                <v:stroke joinstyle="miter"/>
                <o:lock v:ext="edit" shapetype="f"/>
              </v:line>
            </w:pict>
          </mc:Fallback>
        </mc:AlternateContent>
      </w:r>
    </w:p>
    <w:p w14:paraId="7490984A" w14:textId="77777777" w:rsidR="0023546F" w:rsidRDefault="0023546F" w:rsidP="0023546F"/>
    <w:tbl>
      <w:tblPr>
        <w:tblpPr w:leftFromText="180" w:rightFromText="180" w:vertAnchor="text" w:horzAnchor="page" w:tblpX="1577" w:tblpY="345"/>
        <w:tblW w:w="0" w:type="auto"/>
        <w:tblCellSpacing w:w="36" w:type="dxa"/>
        <w:tblLayout w:type="fixed"/>
        <w:tblCellMar>
          <w:left w:w="115" w:type="dxa"/>
          <w:right w:w="115" w:type="dxa"/>
        </w:tblCellMar>
        <w:tblLook w:val="0480" w:firstRow="0" w:lastRow="0" w:firstColumn="1" w:lastColumn="0" w:noHBand="0" w:noVBand="1"/>
      </w:tblPr>
      <w:tblGrid>
        <w:gridCol w:w="1387"/>
        <w:gridCol w:w="4577"/>
        <w:gridCol w:w="1110"/>
        <w:gridCol w:w="5676"/>
      </w:tblGrid>
      <w:tr w:rsidR="00F52FE7" w:rsidRPr="00722252" w14:paraId="43A251C6" w14:textId="77777777" w:rsidTr="00F52FE7">
        <w:trPr>
          <w:trHeight w:val="364"/>
          <w:tblCellSpacing w:w="36" w:type="dxa"/>
        </w:trPr>
        <w:tc>
          <w:tcPr>
            <w:tcW w:w="12606" w:type="dxa"/>
            <w:gridSpan w:val="4"/>
            <w:tcBorders>
              <w:top w:val="single" w:sz="4" w:space="0" w:color="FFFFFF"/>
              <w:left w:val="single" w:sz="8" w:space="0" w:color="FFFFFF"/>
            </w:tcBorders>
            <w:shd w:val="clear" w:color="auto" w:fill="222A35"/>
            <w:vAlign w:val="center"/>
          </w:tcPr>
          <w:p w14:paraId="3036DBFD" w14:textId="6BE57EC1" w:rsidR="00F52FE7" w:rsidRPr="00C72E0B" w:rsidRDefault="00F52FE7" w:rsidP="00242D50">
            <w:pPr>
              <w:rPr>
                <w:rFonts w:ascii="Georgia" w:hAnsi="Georgia"/>
                <w:b/>
                <w:sz w:val="22"/>
                <w:szCs w:val="22"/>
              </w:rPr>
            </w:pPr>
            <w:r w:rsidRPr="00C72E0B">
              <w:rPr>
                <w:rFonts w:ascii="Georgia" w:hAnsi="Georgia"/>
                <w:b/>
                <w:sz w:val="22"/>
                <w:szCs w:val="22"/>
              </w:rPr>
              <w:t>Reviewer Information</w:t>
            </w:r>
          </w:p>
        </w:tc>
      </w:tr>
      <w:tr w:rsidR="0023546F" w:rsidRPr="00722252" w14:paraId="00B62AFA" w14:textId="77777777" w:rsidTr="00242D50">
        <w:trPr>
          <w:trHeight w:val="364"/>
          <w:tblCellSpacing w:w="36" w:type="dxa"/>
        </w:trPr>
        <w:tc>
          <w:tcPr>
            <w:tcW w:w="1279" w:type="dxa"/>
            <w:tcBorders>
              <w:left w:val="single" w:sz="8" w:space="0" w:color="FFFFFF"/>
              <w:bottom w:val="single" w:sz="8" w:space="0" w:color="222A35"/>
            </w:tcBorders>
            <w:shd w:val="clear" w:color="auto" w:fill="auto"/>
            <w:tcMar>
              <w:left w:w="43" w:type="dxa"/>
              <w:right w:w="43" w:type="dxa"/>
            </w:tcMar>
            <w:vAlign w:val="center"/>
          </w:tcPr>
          <w:p w14:paraId="4528031A" w14:textId="25FDA459" w:rsidR="0023546F" w:rsidRPr="00722252" w:rsidRDefault="00F52FE7" w:rsidP="00242D50">
            <w:pPr>
              <w:jc w:val="right"/>
              <w:rPr>
                <w:rFonts w:ascii="Calibri Light" w:hAnsi="Calibri Light"/>
                <w:color w:val="222A35"/>
                <w:sz w:val="20"/>
                <w:szCs w:val="20"/>
              </w:rPr>
            </w:pPr>
            <w:r>
              <w:rPr>
                <w:rFonts w:ascii="Calibri Light" w:hAnsi="Calibri Light"/>
                <w:color w:val="222A35"/>
                <w:sz w:val="20"/>
                <w:szCs w:val="20"/>
              </w:rPr>
              <w:t>Name, Title</w:t>
            </w:r>
          </w:p>
        </w:tc>
        <w:tc>
          <w:tcPr>
            <w:tcW w:w="4505" w:type="dxa"/>
            <w:shd w:val="clear" w:color="auto" w:fill="D5DCE4"/>
            <w:tcMar>
              <w:left w:w="43" w:type="dxa"/>
              <w:right w:w="43" w:type="dxa"/>
            </w:tcMar>
            <w:vAlign w:val="center"/>
          </w:tcPr>
          <w:p w14:paraId="2B0BE50C" w14:textId="77777777" w:rsidR="0023546F" w:rsidRPr="00722252" w:rsidRDefault="0023546F" w:rsidP="00242D50">
            <w:pPr>
              <w:jc w:val="right"/>
            </w:pPr>
          </w:p>
        </w:tc>
        <w:tc>
          <w:tcPr>
            <w:tcW w:w="1038" w:type="dxa"/>
            <w:tcBorders>
              <w:left w:val="single" w:sz="8" w:space="0" w:color="FFFFFF"/>
              <w:bottom w:val="single" w:sz="8" w:space="0" w:color="323E4F"/>
            </w:tcBorders>
            <w:shd w:val="clear" w:color="auto" w:fill="auto"/>
            <w:tcMar>
              <w:left w:w="43" w:type="dxa"/>
              <w:right w:w="43" w:type="dxa"/>
            </w:tcMar>
            <w:vAlign w:val="center"/>
          </w:tcPr>
          <w:p w14:paraId="025EC6B8" w14:textId="45EE4051" w:rsidR="0023546F" w:rsidRPr="00722252" w:rsidRDefault="00F52FE7" w:rsidP="00242D50">
            <w:pPr>
              <w:jc w:val="right"/>
              <w:rPr>
                <w:rFonts w:ascii="Calibri Light" w:hAnsi="Calibri Light"/>
                <w:color w:val="222A35"/>
                <w:sz w:val="20"/>
                <w:szCs w:val="20"/>
              </w:rPr>
            </w:pPr>
            <w:r>
              <w:rPr>
                <w:rFonts w:ascii="Calibri Light" w:hAnsi="Calibri Light"/>
                <w:color w:val="222A35"/>
                <w:sz w:val="20"/>
                <w:szCs w:val="20"/>
              </w:rPr>
              <w:t>District</w:t>
            </w:r>
          </w:p>
        </w:tc>
        <w:tc>
          <w:tcPr>
            <w:tcW w:w="5568" w:type="dxa"/>
            <w:tcBorders>
              <w:bottom w:val="single" w:sz="8" w:space="0" w:color="FFFFFF"/>
            </w:tcBorders>
            <w:shd w:val="clear" w:color="auto" w:fill="D5DCE4"/>
            <w:tcMar>
              <w:left w:w="43" w:type="dxa"/>
              <w:right w:w="43" w:type="dxa"/>
            </w:tcMar>
            <w:vAlign w:val="center"/>
          </w:tcPr>
          <w:p w14:paraId="08FA2DA8" w14:textId="77777777" w:rsidR="0023546F" w:rsidRPr="00722252" w:rsidRDefault="0023546F" w:rsidP="00242D50">
            <w:pPr>
              <w:jc w:val="right"/>
            </w:pPr>
          </w:p>
        </w:tc>
      </w:tr>
      <w:tr w:rsidR="00F52FE7" w:rsidRPr="00722252" w14:paraId="665005F9" w14:textId="77777777" w:rsidTr="00F52FE7">
        <w:trPr>
          <w:trHeight w:val="364"/>
          <w:tblCellSpacing w:w="36" w:type="dxa"/>
        </w:trPr>
        <w:tc>
          <w:tcPr>
            <w:tcW w:w="12606" w:type="dxa"/>
            <w:gridSpan w:val="4"/>
            <w:tcBorders>
              <w:left w:val="single" w:sz="8" w:space="0" w:color="FFFFFF"/>
              <w:bottom w:val="single" w:sz="8" w:space="0" w:color="222A35"/>
            </w:tcBorders>
            <w:shd w:val="clear" w:color="auto" w:fill="222A35" w:themeFill="text2" w:themeFillShade="80"/>
            <w:tcMar>
              <w:left w:w="43" w:type="dxa"/>
              <w:right w:w="43" w:type="dxa"/>
            </w:tcMar>
            <w:vAlign w:val="center"/>
          </w:tcPr>
          <w:p w14:paraId="2998CF28" w14:textId="31664968" w:rsidR="00F52FE7" w:rsidRPr="00722252" w:rsidRDefault="00F52FE7" w:rsidP="00F52FE7">
            <w:r w:rsidRPr="00C72E0B">
              <w:rPr>
                <w:rFonts w:ascii="Georgia" w:hAnsi="Georgia"/>
                <w:b/>
                <w:sz w:val="22"/>
                <w:szCs w:val="22"/>
              </w:rPr>
              <w:t>Course Information</w:t>
            </w:r>
          </w:p>
        </w:tc>
      </w:tr>
      <w:tr w:rsidR="0023546F" w:rsidRPr="00722252" w14:paraId="1B143861" w14:textId="77777777" w:rsidTr="00F52FE7">
        <w:trPr>
          <w:trHeight w:val="364"/>
          <w:tblCellSpacing w:w="36" w:type="dxa"/>
        </w:trPr>
        <w:tc>
          <w:tcPr>
            <w:tcW w:w="1279" w:type="dxa"/>
            <w:tcBorders>
              <w:left w:val="single" w:sz="8" w:space="0" w:color="FFFFFF"/>
              <w:bottom w:val="single" w:sz="4" w:space="0" w:color="44546A"/>
            </w:tcBorders>
            <w:shd w:val="clear" w:color="auto" w:fill="auto"/>
            <w:tcMar>
              <w:left w:w="43" w:type="dxa"/>
              <w:right w:w="43" w:type="dxa"/>
            </w:tcMar>
            <w:vAlign w:val="center"/>
          </w:tcPr>
          <w:p w14:paraId="679B71FB" w14:textId="6E52EA05" w:rsidR="0023546F" w:rsidRPr="00722252" w:rsidRDefault="00F52FE7" w:rsidP="00242D50">
            <w:pPr>
              <w:jc w:val="right"/>
              <w:rPr>
                <w:rFonts w:ascii="Calibri Light" w:hAnsi="Calibri Light"/>
                <w:color w:val="222A35"/>
                <w:sz w:val="20"/>
                <w:szCs w:val="20"/>
              </w:rPr>
            </w:pPr>
            <w:r>
              <w:rPr>
                <w:rFonts w:ascii="Calibri Light" w:hAnsi="Calibri Light"/>
                <w:color w:val="222A35"/>
                <w:sz w:val="20"/>
                <w:szCs w:val="20"/>
              </w:rPr>
              <w:t>Course Name</w:t>
            </w:r>
          </w:p>
        </w:tc>
        <w:tc>
          <w:tcPr>
            <w:tcW w:w="4505" w:type="dxa"/>
            <w:shd w:val="clear" w:color="auto" w:fill="D5DCE4"/>
            <w:tcMar>
              <w:left w:w="43" w:type="dxa"/>
              <w:right w:w="43" w:type="dxa"/>
            </w:tcMar>
            <w:vAlign w:val="center"/>
          </w:tcPr>
          <w:p w14:paraId="51708B78" w14:textId="77777777" w:rsidR="0023546F" w:rsidRPr="00722252" w:rsidRDefault="0023546F" w:rsidP="00242D50">
            <w:pPr>
              <w:jc w:val="right"/>
            </w:pPr>
          </w:p>
        </w:tc>
        <w:tc>
          <w:tcPr>
            <w:tcW w:w="1038" w:type="dxa"/>
            <w:tcBorders>
              <w:left w:val="single" w:sz="8" w:space="0" w:color="FFFFFF"/>
            </w:tcBorders>
            <w:shd w:val="clear" w:color="auto" w:fill="auto"/>
            <w:tcMar>
              <w:left w:w="43" w:type="dxa"/>
              <w:right w:w="43" w:type="dxa"/>
            </w:tcMar>
            <w:vAlign w:val="center"/>
          </w:tcPr>
          <w:p w14:paraId="65A35E79" w14:textId="63D260F1" w:rsidR="0023546F" w:rsidRPr="00C23542" w:rsidRDefault="00F52FE7" w:rsidP="00242D50">
            <w:pPr>
              <w:jc w:val="right"/>
              <w:rPr>
                <w:rFonts w:ascii="Calibri Light" w:hAnsi="Calibri Light"/>
                <w:b/>
                <w:bCs/>
                <w:color w:val="222A35"/>
                <w:sz w:val="20"/>
                <w:szCs w:val="20"/>
              </w:rPr>
            </w:pPr>
            <w:r w:rsidRPr="00C23542">
              <w:rPr>
                <w:rFonts w:ascii="Calibri Light" w:hAnsi="Calibri Light"/>
                <w:b/>
                <w:bCs/>
                <w:color w:val="222A35"/>
                <w:sz w:val="20"/>
                <w:szCs w:val="20"/>
              </w:rPr>
              <w:t xml:space="preserve">Course </w:t>
            </w:r>
            <w:r w:rsidRPr="00C23542">
              <w:rPr>
                <w:rFonts w:ascii="Calibri Light" w:hAnsi="Calibri Light"/>
                <w:b/>
                <w:bCs/>
                <w:color w:val="222A35"/>
                <w:sz w:val="20"/>
                <w:szCs w:val="20"/>
              </w:rPr>
              <w:br/>
              <w:t>URL</w:t>
            </w:r>
          </w:p>
        </w:tc>
        <w:tc>
          <w:tcPr>
            <w:tcW w:w="5568" w:type="dxa"/>
            <w:shd w:val="clear" w:color="auto" w:fill="D5DCE4"/>
            <w:tcMar>
              <w:left w:w="43" w:type="dxa"/>
              <w:right w:w="43" w:type="dxa"/>
            </w:tcMar>
            <w:vAlign w:val="center"/>
          </w:tcPr>
          <w:p w14:paraId="476C26AB" w14:textId="77777777" w:rsidR="0023546F" w:rsidRPr="00722252" w:rsidRDefault="0023546F" w:rsidP="00242D50">
            <w:pPr>
              <w:jc w:val="right"/>
            </w:pPr>
          </w:p>
        </w:tc>
      </w:tr>
      <w:tr w:rsidR="00F52FE7" w:rsidRPr="00722252" w14:paraId="0B7ABE59" w14:textId="77777777" w:rsidTr="00F52FE7">
        <w:trPr>
          <w:trHeight w:val="364"/>
          <w:tblCellSpacing w:w="36" w:type="dxa"/>
        </w:trPr>
        <w:tc>
          <w:tcPr>
            <w:tcW w:w="1279" w:type="dxa"/>
            <w:tcBorders>
              <w:left w:val="single" w:sz="8" w:space="0" w:color="FFFFFF"/>
            </w:tcBorders>
            <w:shd w:val="clear" w:color="auto" w:fill="auto"/>
            <w:tcMar>
              <w:left w:w="43" w:type="dxa"/>
              <w:right w:w="43" w:type="dxa"/>
            </w:tcMar>
            <w:vAlign w:val="center"/>
          </w:tcPr>
          <w:p w14:paraId="1940A9A5" w14:textId="29628785" w:rsidR="00F52FE7" w:rsidRDefault="00110D50" w:rsidP="00242D50">
            <w:pPr>
              <w:jc w:val="right"/>
              <w:rPr>
                <w:rFonts w:ascii="Calibri Light" w:hAnsi="Calibri Light"/>
                <w:color w:val="222A35"/>
                <w:sz w:val="20"/>
                <w:szCs w:val="20"/>
              </w:rPr>
            </w:pPr>
            <w:r w:rsidRPr="0072552F">
              <w:rPr>
                <w:rFonts w:ascii="Calibri Light" w:hAnsi="Calibri Light"/>
                <w:color w:val="222A35"/>
                <w:sz w:val="20"/>
                <w:szCs w:val="20"/>
              </w:rPr>
              <w:t xml:space="preserve">Aligned MS Course  Title and </w:t>
            </w:r>
            <w:r>
              <w:rPr>
                <w:rFonts w:ascii="Calibri Light" w:hAnsi="Calibri Light"/>
                <w:color w:val="222A35"/>
                <w:sz w:val="20"/>
                <w:szCs w:val="20"/>
              </w:rPr>
              <w:t>Course Code</w:t>
            </w:r>
          </w:p>
        </w:tc>
        <w:tc>
          <w:tcPr>
            <w:tcW w:w="4505" w:type="dxa"/>
            <w:shd w:val="clear" w:color="auto" w:fill="D5DCE4"/>
            <w:tcMar>
              <w:left w:w="43" w:type="dxa"/>
              <w:right w:w="43" w:type="dxa"/>
            </w:tcMar>
            <w:vAlign w:val="center"/>
          </w:tcPr>
          <w:p w14:paraId="60B8E991" w14:textId="77777777" w:rsidR="00F52FE7" w:rsidRPr="00722252" w:rsidRDefault="00F52FE7" w:rsidP="00242D50">
            <w:pPr>
              <w:jc w:val="right"/>
            </w:pPr>
          </w:p>
        </w:tc>
        <w:tc>
          <w:tcPr>
            <w:tcW w:w="1038" w:type="dxa"/>
            <w:tcBorders>
              <w:top w:val="single" w:sz="4" w:space="0" w:color="44546A"/>
              <w:left w:val="single" w:sz="8" w:space="0" w:color="FFFFFF"/>
              <w:bottom w:val="single" w:sz="4" w:space="0" w:color="44546A"/>
            </w:tcBorders>
            <w:shd w:val="clear" w:color="auto" w:fill="auto"/>
            <w:tcMar>
              <w:left w:w="43" w:type="dxa"/>
              <w:right w:w="43" w:type="dxa"/>
            </w:tcMar>
            <w:vAlign w:val="center"/>
          </w:tcPr>
          <w:p w14:paraId="30E55C95" w14:textId="6C9323D4" w:rsidR="00F52FE7" w:rsidRPr="00C23542" w:rsidRDefault="00F52FE7" w:rsidP="00F52FE7">
            <w:pPr>
              <w:jc w:val="right"/>
              <w:rPr>
                <w:rFonts w:ascii="Calibri Light" w:hAnsi="Calibri Light"/>
                <w:b/>
                <w:bCs/>
                <w:color w:val="222A35"/>
                <w:sz w:val="20"/>
                <w:szCs w:val="20"/>
              </w:rPr>
            </w:pPr>
            <w:r w:rsidRPr="00C23542">
              <w:rPr>
                <w:rFonts w:ascii="Calibri Light" w:hAnsi="Calibri Light"/>
                <w:b/>
                <w:bCs/>
                <w:color w:val="222A35"/>
                <w:sz w:val="20"/>
                <w:szCs w:val="20"/>
              </w:rPr>
              <w:t>Course Username</w:t>
            </w:r>
          </w:p>
        </w:tc>
        <w:tc>
          <w:tcPr>
            <w:tcW w:w="5568" w:type="dxa"/>
            <w:shd w:val="clear" w:color="auto" w:fill="D5DCE4"/>
            <w:tcMar>
              <w:left w:w="43" w:type="dxa"/>
              <w:right w:w="43" w:type="dxa"/>
            </w:tcMar>
            <w:vAlign w:val="center"/>
          </w:tcPr>
          <w:p w14:paraId="6A1D9219" w14:textId="77777777" w:rsidR="00F52FE7" w:rsidRPr="00722252" w:rsidRDefault="00F52FE7" w:rsidP="00242D50">
            <w:pPr>
              <w:jc w:val="right"/>
            </w:pPr>
          </w:p>
        </w:tc>
      </w:tr>
      <w:tr w:rsidR="00F52FE7" w:rsidRPr="00722252" w14:paraId="3B842B8F" w14:textId="77777777" w:rsidTr="00F52FE7">
        <w:trPr>
          <w:trHeight w:val="364"/>
          <w:tblCellSpacing w:w="36" w:type="dxa"/>
        </w:trPr>
        <w:tc>
          <w:tcPr>
            <w:tcW w:w="1279" w:type="dxa"/>
            <w:tcBorders>
              <w:top w:val="single" w:sz="4" w:space="0" w:color="44546A"/>
              <w:left w:val="single" w:sz="8" w:space="0" w:color="FFFFFF"/>
              <w:bottom w:val="single" w:sz="8" w:space="0" w:color="222A35"/>
            </w:tcBorders>
            <w:shd w:val="clear" w:color="auto" w:fill="auto"/>
            <w:tcMar>
              <w:left w:w="43" w:type="dxa"/>
              <w:right w:w="43" w:type="dxa"/>
            </w:tcMar>
            <w:vAlign w:val="center"/>
          </w:tcPr>
          <w:p w14:paraId="18DD43C6" w14:textId="571B68D0" w:rsidR="00F52FE7" w:rsidRDefault="00F52FE7" w:rsidP="00242D50">
            <w:pPr>
              <w:jc w:val="right"/>
              <w:rPr>
                <w:rFonts w:ascii="Calibri Light" w:hAnsi="Calibri Light"/>
                <w:color w:val="222A35"/>
                <w:sz w:val="20"/>
                <w:szCs w:val="20"/>
              </w:rPr>
            </w:pPr>
            <w:r>
              <w:rPr>
                <w:rFonts w:ascii="Calibri Light" w:hAnsi="Calibri Light"/>
                <w:color w:val="222A35"/>
                <w:sz w:val="20"/>
                <w:szCs w:val="20"/>
              </w:rPr>
              <w:t>Provider</w:t>
            </w:r>
          </w:p>
        </w:tc>
        <w:tc>
          <w:tcPr>
            <w:tcW w:w="4505" w:type="dxa"/>
            <w:shd w:val="clear" w:color="auto" w:fill="D5DCE4"/>
            <w:tcMar>
              <w:left w:w="43" w:type="dxa"/>
              <w:right w:w="43" w:type="dxa"/>
            </w:tcMar>
            <w:vAlign w:val="center"/>
          </w:tcPr>
          <w:p w14:paraId="7B7DC829" w14:textId="77777777" w:rsidR="00F52FE7" w:rsidRPr="00722252" w:rsidRDefault="00F52FE7" w:rsidP="00242D50">
            <w:pPr>
              <w:jc w:val="right"/>
            </w:pPr>
          </w:p>
        </w:tc>
        <w:tc>
          <w:tcPr>
            <w:tcW w:w="1038" w:type="dxa"/>
            <w:tcBorders>
              <w:left w:val="single" w:sz="8" w:space="0" w:color="FFFFFF"/>
              <w:bottom w:val="single" w:sz="4" w:space="0" w:color="222A35"/>
            </w:tcBorders>
            <w:shd w:val="clear" w:color="auto" w:fill="auto"/>
            <w:tcMar>
              <w:left w:w="43" w:type="dxa"/>
              <w:right w:w="43" w:type="dxa"/>
            </w:tcMar>
            <w:vAlign w:val="center"/>
          </w:tcPr>
          <w:p w14:paraId="2374C6CE" w14:textId="6F5A7450" w:rsidR="00F52FE7" w:rsidRPr="00C23542" w:rsidRDefault="00F52FE7" w:rsidP="00242D50">
            <w:pPr>
              <w:jc w:val="right"/>
              <w:rPr>
                <w:rFonts w:ascii="Calibri Light" w:hAnsi="Calibri Light"/>
                <w:b/>
                <w:bCs/>
                <w:color w:val="222A35"/>
                <w:sz w:val="20"/>
                <w:szCs w:val="20"/>
              </w:rPr>
            </w:pPr>
            <w:r w:rsidRPr="00C23542">
              <w:rPr>
                <w:rFonts w:ascii="Calibri Light" w:hAnsi="Calibri Light"/>
                <w:b/>
                <w:bCs/>
                <w:color w:val="222A35"/>
                <w:sz w:val="20"/>
                <w:szCs w:val="20"/>
              </w:rPr>
              <w:t>Course Password</w:t>
            </w:r>
          </w:p>
        </w:tc>
        <w:tc>
          <w:tcPr>
            <w:tcW w:w="5568" w:type="dxa"/>
            <w:shd w:val="clear" w:color="auto" w:fill="D5DCE4"/>
            <w:tcMar>
              <w:left w:w="43" w:type="dxa"/>
              <w:right w:w="43" w:type="dxa"/>
            </w:tcMar>
            <w:vAlign w:val="center"/>
          </w:tcPr>
          <w:p w14:paraId="51FB94B1" w14:textId="77777777" w:rsidR="00F52FE7" w:rsidRPr="00722252" w:rsidRDefault="00F52FE7" w:rsidP="00242D50">
            <w:pPr>
              <w:jc w:val="right"/>
            </w:pPr>
          </w:p>
        </w:tc>
      </w:tr>
    </w:tbl>
    <w:p w14:paraId="71C394F0" w14:textId="77777777" w:rsidR="0023546F" w:rsidRDefault="0023546F" w:rsidP="0023546F">
      <w:pPr>
        <w:rPr>
          <w:b/>
          <w:sz w:val="28"/>
          <w:szCs w:val="28"/>
        </w:rPr>
      </w:pPr>
    </w:p>
    <w:p w14:paraId="3218E9DB" w14:textId="77777777" w:rsidR="00F52FE7" w:rsidRDefault="00F52FE7" w:rsidP="0023546F">
      <w:pPr>
        <w:spacing w:line="360" w:lineRule="auto"/>
      </w:pPr>
    </w:p>
    <w:p w14:paraId="5F8BA94E" w14:textId="4249BB92" w:rsidR="00586EBB" w:rsidRPr="0023546F" w:rsidRDefault="007410A9" w:rsidP="00586EBB">
      <w:pPr>
        <w:spacing w:line="276" w:lineRule="auto"/>
        <w:rPr>
          <w:rFonts w:ascii="Georgia" w:hAnsi="Georgia"/>
        </w:rPr>
      </w:pPr>
      <w:r>
        <w:rPr>
          <w:rFonts w:ascii="Georgia" w:hAnsi="Georgia"/>
        </w:rPr>
        <w:t>One content specialist from the district online course review team</w:t>
      </w:r>
      <w:r w:rsidR="00586EBB" w:rsidRPr="0023546F">
        <w:rPr>
          <w:rFonts w:ascii="Georgia" w:hAnsi="Georgia"/>
        </w:rPr>
        <w:t xml:space="preserve"> should work collaboratively with the online </w:t>
      </w:r>
      <w:r w:rsidR="00D42875">
        <w:rPr>
          <w:rFonts w:ascii="Georgia" w:hAnsi="Georgia"/>
        </w:rPr>
        <w:t>provider</w:t>
      </w:r>
      <w:r w:rsidR="00586EBB" w:rsidRPr="0023546F">
        <w:rPr>
          <w:rFonts w:ascii="Georgia" w:hAnsi="Georgia"/>
        </w:rPr>
        <w:t xml:space="preserve"> to articulate how each standard in the M</w:t>
      </w:r>
      <w:r w:rsidR="00586EBB">
        <w:rPr>
          <w:rFonts w:ascii="Georgia" w:hAnsi="Georgia"/>
        </w:rPr>
        <w:t>ississippi</w:t>
      </w:r>
      <w:r w:rsidR="00586EBB" w:rsidRPr="0023546F">
        <w:rPr>
          <w:rFonts w:ascii="Georgia" w:hAnsi="Georgia"/>
        </w:rPr>
        <w:t xml:space="preserve"> College and Career Standards and/or M</w:t>
      </w:r>
      <w:r w:rsidR="00586EBB">
        <w:rPr>
          <w:rFonts w:ascii="Georgia" w:hAnsi="Georgia"/>
        </w:rPr>
        <w:t>ississippi</w:t>
      </w:r>
      <w:r w:rsidR="00586EBB" w:rsidRPr="0023546F">
        <w:rPr>
          <w:rFonts w:ascii="Georgia" w:hAnsi="Georgia"/>
        </w:rPr>
        <w:t xml:space="preserve"> Framework for the respective course is introduced, taught and assessed.</w:t>
      </w:r>
      <w:r w:rsidR="00F74F74">
        <w:rPr>
          <w:rFonts w:ascii="Georgia" w:hAnsi="Georgia"/>
        </w:rPr>
        <w:t xml:space="preserve"> </w:t>
      </w:r>
      <w:r w:rsidR="00F74F74">
        <w:rPr>
          <w:rFonts w:ascii="Georgia" w:hAnsi="Georgia" w:cs="Arial"/>
          <w:color w:val="000000"/>
        </w:rPr>
        <w:t>The district must provide a URL for each course being submitted for review, as well as a username and password, if applicable, in order for the Mississippi Department of Education review team(s) to access the online course to review content contained in the course crosswalk and confirm alignment.</w:t>
      </w:r>
    </w:p>
    <w:p w14:paraId="0BEAEBBB" w14:textId="77777777" w:rsidR="00586EBB" w:rsidRDefault="00586EBB" w:rsidP="00586EBB">
      <w:pPr>
        <w:rPr>
          <w:rFonts w:ascii="Georgia" w:hAnsi="Georgia"/>
        </w:rPr>
      </w:pPr>
    </w:p>
    <w:p w14:paraId="2794B8F1" w14:textId="19B14197" w:rsidR="00A24D1E" w:rsidRPr="00F720EE" w:rsidRDefault="00A24D1E" w:rsidP="00A24D1E">
      <w:pPr>
        <w:rPr>
          <w:rFonts w:ascii="Georgia" w:hAnsi="Georgia"/>
          <w:sz w:val="20"/>
          <w:szCs w:val="20"/>
        </w:rPr>
      </w:pPr>
      <w:r>
        <w:rPr>
          <w:rFonts w:ascii="Georgia" w:hAnsi="Georgia"/>
          <w:b/>
          <w:sz w:val="20"/>
          <w:szCs w:val="20"/>
        </w:rPr>
        <w:t>NOTE</w:t>
      </w:r>
      <w:r w:rsidRPr="009273E0">
        <w:rPr>
          <w:rFonts w:ascii="Georgia" w:hAnsi="Georgia"/>
          <w:b/>
          <w:sz w:val="20"/>
          <w:szCs w:val="20"/>
        </w:rPr>
        <w:t>:</w:t>
      </w:r>
      <w:r>
        <w:rPr>
          <w:rFonts w:ascii="Georgia" w:hAnsi="Georgia"/>
          <w:sz w:val="20"/>
          <w:szCs w:val="20"/>
        </w:rPr>
        <w:t xml:space="preserve"> </w:t>
      </w:r>
      <w:r w:rsidRPr="00F720EE">
        <w:rPr>
          <w:rFonts w:ascii="Georgia" w:hAnsi="Georgia"/>
          <w:sz w:val="20"/>
          <w:szCs w:val="20"/>
        </w:rPr>
        <w:t xml:space="preserve">This document </w:t>
      </w:r>
      <w:r>
        <w:rPr>
          <w:rFonts w:ascii="Georgia" w:hAnsi="Georgia"/>
          <w:sz w:val="20"/>
          <w:szCs w:val="20"/>
        </w:rPr>
        <w:t>is one of three (3) parts of the Mississippi Online Course Application. Please complete all portions of the document and save as a PDF. All three (3) parts of the app</w:t>
      </w:r>
      <w:r w:rsidR="00F74F74">
        <w:rPr>
          <w:rFonts w:ascii="Georgia" w:hAnsi="Georgia"/>
          <w:sz w:val="20"/>
          <w:szCs w:val="20"/>
        </w:rPr>
        <w:t>lication must be submitted in a</w:t>
      </w:r>
      <w:r>
        <w:rPr>
          <w:rFonts w:ascii="Georgia" w:hAnsi="Georgia"/>
          <w:sz w:val="20"/>
          <w:szCs w:val="20"/>
        </w:rPr>
        <w:t xml:space="preserve"> single email to </w:t>
      </w:r>
      <w:hyperlink r:id="rId17" w:history="1">
        <w:r w:rsidRPr="0068256C">
          <w:rPr>
            <w:rStyle w:val="Hyperlink"/>
            <w:rFonts w:ascii="Georgia" w:hAnsi="Georgia"/>
            <w:sz w:val="20"/>
            <w:szCs w:val="20"/>
          </w:rPr>
          <w:t>onlinecourses@mdek12.org</w:t>
        </w:r>
      </w:hyperlink>
      <w:r>
        <w:rPr>
          <w:rFonts w:ascii="Georgia" w:hAnsi="Georgia"/>
          <w:sz w:val="20"/>
          <w:szCs w:val="20"/>
        </w:rPr>
        <w:t>.</w:t>
      </w:r>
    </w:p>
    <w:p w14:paraId="26CA893D" w14:textId="1F27053B" w:rsidR="00F74F74" w:rsidRDefault="00F74F74">
      <w:pPr>
        <w:rPr>
          <w:b/>
        </w:rPr>
      </w:pPr>
      <w:r>
        <w:rPr>
          <w:b/>
        </w:rPr>
        <w:br w:type="page"/>
      </w:r>
    </w:p>
    <w:p w14:paraId="370069C6" w14:textId="77777777" w:rsidR="0023546F" w:rsidRPr="00432EA7" w:rsidRDefault="0023546F" w:rsidP="0023546F">
      <w:pPr>
        <w:spacing w:line="360" w:lineRule="auto"/>
        <w:rPr>
          <w:b/>
        </w:rPr>
      </w:pP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4442"/>
        <w:gridCol w:w="5183"/>
        <w:gridCol w:w="1710"/>
        <w:gridCol w:w="1615"/>
      </w:tblGrid>
      <w:tr w:rsidR="00DB6B80" w14:paraId="22B39CA3" w14:textId="77777777" w:rsidTr="00270D0D">
        <w:trPr>
          <w:trHeight w:val="541"/>
        </w:trPr>
        <w:tc>
          <w:tcPr>
            <w:tcW w:w="4442" w:type="dxa"/>
            <w:tcBorders>
              <w:top w:val="single" w:sz="18" w:space="0" w:color="323E4F"/>
              <w:left w:val="single" w:sz="4" w:space="0" w:color="D5DCE4"/>
              <w:bottom w:val="single" w:sz="18" w:space="0" w:color="323E4F"/>
              <w:right w:val="single" w:sz="4" w:space="0" w:color="FFFFFF" w:themeColor="background1"/>
            </w:tcBorders>
            <w:shd w:val="clear" w:color="auto" w:fill="D5DCE4" w:themeFill="text2" w:themeFillTint="33"/>
            <w:vAlign w:val="bottom"/>
          </w:tcPr>
          <w:p w14:paraId="42FFA627" w14:textId="77777777" w:rsidR="00C72E0B" w:rsidRPr="00DB6B80" w:rsidRDefault="00C72E0B" w:rsidP="00242D50">
            <w:pPr>
              <w:rPr>
                <w:rFonts w:ascii="Calibri" w:hAnsi="Calibri"/>
                <w:b/>
                <w:color w:val="323E4F" w:themeColor="text2" w:themeShade="BF"/>
                <w:sz w:val="20"/>
                <w:szCs w:val="20"/>
              </w:rPr>
            </w:pPr>
            <w:r w:rsidRPr="00DB6B80">
              <w:rPr>
                <w:rFonts w:ascii="Calibri" w:hAnsi="Calibri"/>
                <w:b/>
                <w:color w:val="323E4F" w:themeColor="text2" w:themeShade="BF"/>
                <w:sz w:val="20"/>
                <w:szCs w:val="20"/>
              </w:rPr>
              <w:t xml:space="preserve">Mississippi State Standard </w:t>
            </w:r>
            <w:r w:rsidRPr="00DB6B80">
              <w:rPr>
                <w:rFonts w:ascii="Calibri" w:hAnsi="Calibri"/>
                <w:b/>
                <w:color w:val="323E4F" w:themeColor="text2" w:themeShade="BF"/>
                <w:sz w:val="20"/>
                <w:szCs w:val="20"/>
              </w:rPr>
              <w:br/>
              <w:t>(From MCCRS and/or State Frameworks)</w:t>
            </w:r>
          </w:p>
        </w:tc>
        <w:tc>
          <w:tcPr>
            <w:tcW w:w="5183" w:type="dxa"/>
            <w:tcBorders>
              <w:top w:val="single" w:sz="18" w:space="0" w:color="323E4F"/>
              <w:left w:val="single" w:sz="4" w:space="0" w:color="FFFFFF" w:themeColor="background1"/>
              <w:bottom w:val="single" w:sz="18" w:space="0" w:color="323E4F"/>
              <w:right w:val="single" w:sz="4" w:space="0" w:color="D5DCE4" w:themeColor="text2" w:themeTint="33"/>
            </w:tcBorders>
            <w:shd w:val="clear" w:color="auto" w:fill="auto"/>
            <w:vAlign w:val="bottom"/>
          </w:tcPr>
          <w:p w14:paraId="6495FA76" w14:textId="77777777" w:rsidR="00C72E0B" w:rsidRPr="00DB6B80" w:rsidRDefault="009273E0" w:rsidP="00C72E0B">
            <w:pPr>
              <w:rPr>
                <w:rFonts w:ascii="Calibri" w:hAnsi="Calibri"/>
                <w:b/>
                <w:color w:val="323E4F" w:themeColor="text2" w:themeShade="BF"/>
                <w:sz w:val="20"/>
                <w:szCs w:val="20"/>
              </w:rPr>
            </w:pPr>
            <w:r>
              <w:rPr>
                <w:rFonts w:ascii="Calibri" w:hAnsi="Calibri"/>
                <w:b/>
                <w:color w:val="323E4F" w:themeColor="text2" w:themeShade="BF"/>
                <w:sz w:val="20"/>
                <w:szCs w:val="20"/>
              </w:rPr>
              <w:t>PROVIDER</w:t>
            </w:r>
            <w:r w:rsidR="00DB6B80" w:rsidRPr="00DB6B80">
              <w:rPr>
                <w:rFonts w:ascii="Calibri" w:hAnsi="Calibri"/>
                <w:b/>
                <w:color w:val="323E4F" w:themeColor="text2" w:themeShade="BF"/>
                <w:sz w:val="20"/>
                <w:szCs w:val="20"/>
              </w:rPr>
              <w:t xml:space="preserve">: </w:t>
            </w:r>
            <w:r w:rsidR="00C72E0B" w:rsidRPr="00DB6B80">
              <w:rPr>
                <w:rFonts w:ascii="Calibri" w:hAnsi="Calibri"/>
                <w:color w:val="323E4F" w:themeColor="text2" w:themeShade="BF"/>
                <w:sz w:val="22"/>
                <w:szCs w:val="22"/>
              </w:rPr>
              <w:t>List units in which standards are introduced, taught, and assessed. Include specific examples.</w:t>
            </w:r>
          </w:p>
        </w:tc>
        <w:tc>
          <w:tcPr>
            <w:tcW w:w="1710" w:type="dxa"/>
            <w:tcBorders>
              <w:top w:val="single" w:sz="18" w:space="0" w:color="323E4F" w:themeColor="text2" w:themeShade="BF"/>
              <w:left w:val="single" w:sz="4" w:space="0" w:color="D5DCE4" w:themeColor="text2" w:themeTint="33"/>
              <w:bottom w:val="single" w:sz="18" w:space="0" w:color="323E4F"/>
              <w:right w:val="single" w:sz="4" w:space="0" w:color="D5DCE4" w:themeColor="text2" w:themeTint="33"/>
            </w:tcBorders>
            <w:shd w:val="clear" w:color="auto" w:fill="D5DCE4" w:themeFill="text2" w:themeFillTint="33"/>
            <w:vAlign w:val="bottom"/>
          </w:tcPr>
          <w:p w14:paraId="68B667F7" w14:textId="77777777" w:rsidR="00C72E0B" w:rsidRPr="00DB6B80" w:rsidRDefault="00C72E0B" w:rsidP="00DB6B80">
            <w:pPr>
              <w:jc w:val="center"/>
              <w:rPr>
                <w:rFonts w:ascii="Calibri" w:hAnsi="Calibri"/>
                <w:b/>
                <w:color w:val="323E4F" w:themeColor="text2" w:themeShade="BF"/>
                <w:sz w:val="20"/>
                <w:szCs w:val="20"/>
              </w:rPr>
            </w:pPr>
            <w:r w:rsidRPr="00DB6B80">
              <w:rPr>
                <w:rFonts w:ascii="Calibri" w:hAnsi="Calibri"/>
                <w:b/>
                <w:color w:val="323E4F" w:themeColor="text2" w:themeShade="BF"/>
                <w:sz w:val="20"/>
                <w:szCs w:val="20"/>
              </w:rPr>
              <w:t xml:space="preserve">Review by </w:t>
            </w:r>
            <w:r w:rsidRPr="00DB6B80">
              <w:rPr>
                <w:rFonts w:ascii="Calibri" w:hAnsi="Calibri"/>
                <w:b/>
                <w:color w:val="323E4F" w:themeColor="text2" w:themeShade="BF"/>
                <w:sz w:val="20"/>
                <w:szCs w:val="20"/>
              </w:rPr>
              <w:br/>
              <w:t>the District</w:t>
            </w:r>
          </w:p>
        </w:tc>
        <w:tc>
          <w:tcPr>
            <w:tcW w:w="1615" w:type="dxa"/>
            <w:tcBorders>
              <w:top w:val="single" w:sz="18" w:space="0" w:color="323E4F"/>
              <w:left w:val="single" w:sz="4" w:space="0" w:color="D5DCE4" w:themeColor="text2" w:themeTint="33"/>
              <w:bottom w:val="single" w:sz="18" w:space="0" w:color="323E4F" w:themeColor="text2" w:themeShade="BF"/>
              <w:right w:val="single" w:sz="4" w:space="0" w:color="FFFFFF" w:themeColor="background1"/>
            </w:tcBorders>
            <w:shd w:val="clear" w:color="auto" w:fill="auto"/>
            <w:vAlign w:val="bottom"/>
          </w:tcPr>
          <w:p w14:paraId="38BF6C89" w14:textId="77777777" w:rsidR="00C72E0B" w:rsidRPr="00DB6B80" w:rsidRDefault="00C72E0B" w:rsidP="00DB6B80">
            <w:pPr>
              <w:jc w:val="center"/>
              <w:rPr>
                <w:rFonts w:ascii="Calibri" w:hAnsi="Calibri"/>
                <w:b/>
                <w:color w:val="323E4F" w:themeColor="text2" w:themeShade="BF"/>
                <w:sz w:val="20"/>
                <w:szCs w:val="20"/>
              </w:rPr>
            </w:pPr>
            <w:r w:rsidRPr="00DB6B80">
              <w:rPr>
                <w:rFonts w:ascii="Calibri" w:hAnsi="Calibri"/>
                <w:b/>
                <w:color w:val="323E4F" w:themeColor="text2" w:themeShade="BF"/>
                <w:sz w:val="20"/>
                <w:szCs w:val="20"/>
              </w:rPr>
              <w:t xml:space="preserve">Review by </w:t>
            </w:r>
            <w:r w:rsidRPr="00DB6B80">
              <w:rPr>
                <w:rFonts w:ascii="Calibri" w:hAnsi="Calibri"/>
                <w:b/>
                <w:color w:val="323E4F" w:themeColor="text2" w:themeShade="BF"/>
                <w:sz w:val="20"/>
                <w:szCs w:val="20"/>
              </w:rPr>
              <w:br/>
              <w:t>the MDE</w:t>
            </w:r>
          </w:p>
        </w:tc>
      </w:tr>
      <w:tr w:rsidR="00DB6B80" w:rsidRPr="00F71A38" w14:paraId="29F4678A" w14:textId="77777777" w:rsidTr="00270D0D">
        <w:trPr>
          <w:trHeight w:val="1250"/>
        </w:trPr>
        <w:tc>
          <w:tcPr>
            <w:tcW w:w="4442" w:type="dxa"/>
            <w:tcBorders>
              <w:top w:val="single" w:sz="18" w:space="0" w:color="323E4F"/>
              <w:left w:val="single" w:sz="4" w:space="0" w:color="D5DCE4"/>
              <w:right w:val="single" w:sz="4" w:space="0" w:color="D5DCE4"/>
            </w:tcBorders>
            <w:shd w:val="clear" w:color="auto" w:fill="D5DCE4" w:themeFill="text2" w:themeFillTint="33"/>
          </w:tcPr>
          <w:p w14:paraId="5F8CDD06" w14:textId="77777777" w:rsidR="00DB6B80" w:rsidRPr="0023546F" w:rsidRDefault="00DB6B80" w:rsidP="00242D50">
            <w:pPr>
              <w:rPr>
                <w:rFonts w:ascii="Georgia" w:hAnsi="Georgia"/>
                <w:sz w:val="22"/>
                <w:szCs w:val="22"/>
              </w:rPr>
            </w:pPr>
            <w:r w:rsidRPr="0023546F">
              <w:rPr>
                <w:rFonts w:ascii="Georgia" w:hAnsi="Georgia"/>
                <w:sz w:val="22"/>
                <w:szCs w:val="22"/>
              </w:rPr>
              <w:t>Example:  English I</w:t>
            </w:r>
          </w:p>
          <w:p w14:paraId="3A0817C8" w14:textId="77777777" w:rsidR="00DB6B80" w:rsidRPr="00F71A38" w:rsidRDefault="009273E0" w:rsidP="00242D50">
            <w:pPr>
              <w:rPr>
                <w:sz w:val="22"/>
                <w:szCs w:val="22"/>
              </w:rPr>
            </w:pPr>
            <w:r>
              <w:rPr>
                <w:rFonts w:ascii="Georgia" w:hAnsi="Georgia"/>
                <w:sz w:val="22"/>
                <w:szCs w:val="22"/>
              </w:rPr>
              <w:t>RI.9.1</w:t>
            </w:r>
            <w:r w:rsidR="00DB6B80" w:rsidRPr="0023546F">
              <w:rPr>
                <w:rFonts w:ascii="Georgia" w:hAnsi="Georgia"/>
                <w:sz w:val="22"/>
                <w:szCs w:val="22"/>
              </w:rPr>
              <w:t xml:space="preserve"> Cite strong and thorough textual evidence to support analysis of what the text says explicitly as well as influence drawn from text.</w:t>
            </w:r>
          </w:p>
        </w:tc>
        <w:tc>
          <w:tcPr>
            <w:tcW w:w="5183" w:type="dxa"/>
            <w:tcBorders>
              <w:top w:val="single" w:sz="18" w:space="0" w:color="323E4F"/>
              <w:left w:val="single" w:sz="4" w:space="0" w:color="D5DCE4"/>
              <w:bottom w:val="single" w:sz="4" w:space="0" w:color="323E4F" w:themeColor="text2" w:themeShade="BF"/>
              <w:right w:val="single" w:sz="4" w:space="0" w:color="D5DCE4" w:themeColor="text2" w:themeTint="33"/>
            </w:tcBorders>
          </w:tcPr>
          <w:p w14:paraId="63851D02" w14:textId="77777777" w:rsidR="00DB6B80" w:rsidRPr="00F71A38" w:rsidRDefault="00DB6B80" w:rsidP="008529A3">
            <w:pPr>
              <w:rPr>
                <w:b/>
                <w:sz w:val="22"/>
                <w:szCs w:val="22"/>
              </w:rPr>
            </w:pPr>
          </w:p>
          <w:p w14:paraId="04B6CF44" w14:textId="77777777" w:rsidR="00DB6B80" w:rsidRPr="00F71A38" w:rsidRDefault="00DB6B80" w:rsidP="008529A3">
            <w:pPr>
              <w:rPr>
                <w:b/>
                <w:sz w:val="22"/>
                <w:szCs w:val="22"/>
              </w:rPr>
            </w:pPr>
          </w:p>
        </w:tc>
        <w:tc>
          <w:tcPr>
            <w:tcW w:w="1710" w:type="dxa"/>
            <w:tcBorders>
              <w:top w:val="single" w:sz="18" w:space="0" w:color="323E4F"/>
              <w:left w:val="single" w:sz="4" w:space="0" w:color="D5DCE4" w:themeColor="text2" w:themeTint="33"/>
              <w:right w:val="single" w:sz="4" w:space="0" w:color="D5DCE4" w:themeColor="text2" w:themeTint="33"/>
            </w:tcBorders>
            <w:shd w:val="clear" w:color="auto" w:fill="D5DCE4" w:themeFill="text2" w:themeFillTint="33"/>
            <w:vAlign w:val="center"/>
          </w:tcPr>
          <w:p w14:paraId="743A08A4" w14:textId="77777777" w:rsidR="00DB6B80" w:rsidRPr="00F71A38" w:rsidRDefault="00DB6B80" w:rsidP="00C72E0B">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716A6A78" w14:textId="77777777" w:rsidR="00DB6B80" w:rsidRPr="00F71A38" w:rsidRDefault="00DB6B80" w:rsidP="00C72E0B">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c>
          <w:tcPr>
            <w:tcW w:w="1615" w:type="dxa"/>
            <w:tcBorders>
              <w:top w:val="single" w:sz="18" w:space="0" w:color="323E4F" w:themeColor="text2" w:themeShade="BF"/>
              <w:left w:val="single" w:sz="4" w:space="0" w:color="D5DCE4" w:themeColor="text2" w:themeTint="33"/>
              <w:right w:val="single" w:sz="4" w:space="0" w:color="FFFFFF" w:themeColor="background1"/>
            </w:tcBorders>
            <w:vAlign w:val="center"/>
          </w:tcPr>
          <w:p w14:paraId="1A837734" w14:textId="77777777" w:rsidR="00DB6B80" w:rsidRPr="00F71A38" w:rsidRDefault="00DB6B80" w:rsidP="00DB6B80">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4080D83D" w14:textId="77777777" w:rsidR="00DB6B80" w:rsidRPr="00F71A38" w:rsidRDefault="00DB6B80" w:rsidP="00DB6B80">
            <w:pPr>
              <w:jc w:val="center"/>
              <w:rPr>
                <w:b/>
                <w:sz w:val="22"/>
                <w:szCs w:val="22"/>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r>
      <w:tr w:rsidR="00DB6B80" w:rsidRPr="00F71A38" w14:paraId="3E8D9606" w14:textId="77777777" w:rsidTr="00270D0D">
        <w:trPr>
          <w:trHeight w:val="700"/>
        </w:trPr>
        <w:tc>
          <w:tcPr>
            <w:tcW w:w="4442" w:type="dxa"/>
            <w:tcBorders>
              <w:left w:val="single" w:sz="4" w:space="0" w:color="D5DCE4"/>
              <w:right w:val="single" w:sz="4" w:space="0" w:color="D5DCE4"/>
            </w:tcBorders>
            <w:shd w:val="clear" w:color="auto" w:fill="D5DCE4" w:themeFill="text2" w:themeFillTint="33"/>
          </w:tcPr>
          <w:p w14:paraId="2034E8A2" w14:textId="77777777" w:rsidR="00DB6B80" w:rsidRPr="00F71A38" w:rsidRDefault="00DB6B80" w:rsidP="00242D50">
            <w:pPr>
              <w:rPr>
                <w:sz w:val="22"/>
                <w:szCs w:val="22"/>
              </w:rPr>
            </w:pPr>
          </w:p>
          <w:p w14:paraId="28CD5DFA" w14:textId="77777777" w:rsidR="00DB6B80" w:rsidRPr="00F71A38" w:rsidRDefault="00DB6B80" w:rsidP="00242D50">
            <w:pPr>
              <w:rPr>
                <w:sz w:val="22"/>
                <w:szCs w:val="22"/>
              </w:rPr>
            </w:pPr>
          </w:p>
          <w:p w14:paraId="699B1277" w14:textId="77777777" w:rsidR="00DB6B80" w:rsidRPr="00F71A38" w:rsidRDefault="00DB6B80" w:rsidP="00242D50">
            <w:pPr>
              <w:rPr>
                <w:sz w:val="22"/>
                <w:szCs w:val="22"/>
              </w:rPr>
            </w:pPr>
          </w:p>
          <w:p w14:paraId="7D20467A" w14:textId="77777777" w:rsidR="00DB6B80" w:rsidRPr="00F71A38" w:rsidRDefault="00DB6B80" w:rsidP="00242D50">
            <w:pPr>
              <w:rPr>
                <w:sz w:val="22"/>
                <w:szCs w:val="22"/>
              </w:rPr>
            </w:pPr>
          </w:p>
          <w:p w14:paraId="5A3CC20F" w14:textId="77777777" w:rsidR="00DB6B80" w:rsidRPr="00F71A38" w:rsidRDefault="00DB6B80" w:rsidP="00242D50">
            <w:pPr>
              <w:rPr>
                <w:sz w:val="22"/>
                <w:szCs w:val="22"/>
              </w:rPr>
            </w:pPr>
          </w:p>
        </w:tc>
        <w:tc>
          <w:tcPr>
            <w:tcW w:w="5183" w:type="dxa"/>
            <w:tcBorders>
              <w:top w:val="single" w:sz="4" w:space="0" w:color="323E4F" w:themeColor="text2" w:themeShade="BF"/>
              <w:left w:val="single" w:sz="4" w:space="0" w:color="D5DCE4"/>
              <w:right w:val="single" w:sz="4" w:space="0" w:color="D5DCE4" w:themeColor="text2" w:themeTint="33"/>
            </w:tcBorders>
          </w:tcPr>
          <w:p w14:paraId="67EDB082" w14:textId="77777777" w:rsidR="00DB6B80" w:rsidRPr="00F71A38" w:rsidRDefault="00DB6B80" w:rsidP="008529A3">
            <w:pPr>
              <w:rPr>
                <w:b/>
                <w:sz w:val="22"/>
                <w:szCs w:val="22"/>
              </w:rPr>
            </w:pPr>
          </w:p>
        </w:tc>
        <w:tc>
          <w:tcPr>
            <w:tcW w:w="1710" w:type="dxa"/>
            <w:tcBorders>
              <w:left w:val="single" w:sz="4" w:space="0" w:color="D5DCE4" w:themeColor="text2" w:themeTint="33"/>
              <w:right w:val="single" w:sz="4" w:space="0" w:color="D5DCE4" w:themeColor="text2" w:themeTint="33"/>
            </w:tcBorders>
            <w:shd w:val="clear" w:color="auto" w:fill="D5DCE4" w:themeFill="text2" w:themeFillTint="33"/>
            <w:vAlign w:val="center"/>
          </w:tcPr>
          <w:p w14:paraId="24995D1F" w14:textId="77777777" w:rsidR="00DB6B80" w:rsidRPr="00F71A38" w:rsidRDefault="00DB6B80" w:rsidP="00C72E0B">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2A962556" w14:textId="77777777" w:rsidR="00DB6B80" w:rsidRPr="00F71A38" w:rsidRDefault="00DB6B80" w:rsidP="00C72E0B">
            <w:pPr>
              <w:rPr>
                <w:b/>
                <w:sz w:val="22"/>
                <w:szCs w:val="22"/>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c>
          <w:tcPr>
            <w:tcW w:w="1615" w:type="dxa"/>
            <w:tcBorders>
              <w:left w:val="single" w:sz="4" w:space="0" w:color="D5DCE4" w:themeColor="text2" w:themeTint="33"/>
              <w:right w:val="single" w:sz="4" w:space="0" w:color="FFFFFF" w:themeColor="background1"/>
            </w:tcBorders>
            <w:vAlign w:val="center"/>
          </w:tcPr>
          <w:p w14:paraId="5D231B1F" w14:textId="77777777" w:rsidR="00DB6B80" w:rsidRPr="00F71A38" w:rsidRDefault="00DB6B80" w:rsidP="00DB6B80">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26D46E06" w14:textId="77777777" w:rsidR="00DB6B80" w:rsidRPr="00F71A38" w:rsidRDefault="00DB6B80" w:rsidP="00DB6B80">
            <w:pPr>
              <w:jc w:val="center"/>
              <w:rPr>
                <w:sz w:val="22"/>
                <w:szCs w:val="22"/>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r>
      <w:tr w:rsidR="00DB6B80" w:rsidRPr="00F71A38" w14:paraId="5B00CE99" w14:textId="77777777" w:rsidTr="00270D0D">
        <w:trPr>
          <w:trHeight w:val="700"/>
        </w:trPr>
        <w:tc>
          <w:tcPr>
            <w:tcW w:w="4442" w:type="dxa"/>
            <w:tcBorders>
              <w:left w:val="single" w:sz="4" w:space="0" w:color="D5DCE4"/>
              <w:right w:val="single" w:sz="4" w:space="0" w:color="D5DCE4"/>
            </w:tcBorders>
            <w:shd w:val="clear" w:color="auto" w:fill="D5DCE4" w:themeFill="text2" w:themeFillTint="33"/>
          </w:tcPr>
          <w:p w14:paraId="58C146B6" w14:textId="77777777" w:rsidR="00DB6B80" w:rsidRPr="00F71A38" w:rsidRDefault="00DB6B80" w:rsidP="00242D50">
            <w:pPr>
              <w:rPr>
                <w:sz w:val="22"/>
                <w:szCs w:val="22"/>
              </w:rPr>
            </w:pPr>
          </w:p>
          <w:p w14:paraId="09C2887D" w14:textId="77777777" w:rsidR="00DB6B80" w:rsidRPr="00F71A38" w:rsidRDefault="00DB6B80" w:rsidP="00242D50">
            <w:pPr>
              <w:rPr>
                <w:sz w:val="22"/>
                <w:szCs w:val="22"/>
              </w:rPr>
            </w:pPr>
          </w:p>
          <w:p w14:paraId="06FAEB1F" w14:textId="77777777" w:rsidR="00DB6B80" w:rsidRPr="00F71A38" w:rsidRDefault="00DB6B80" w:rsidP="00242D50">
            <w:pPr>
              <w:rPr>
                <w:sz w:val="22"/>
                <w:szCs w:val="22"/>
              </w:rPr>
            </w:pPr>
          </w:p>
          <w:p w14:paraId="631AB138" w14:textId="77777777" w:rsidR="00DB6B80" w:rsidRPr="00F71A38" w:rsidRDefault="00DB6B80" w:rsidP="00242D50">
            <w:pPr>
              <w:rPr>
                <w:sz w:val="22"/>
                <w:szCs w:val="22"/>
              </w:rPr>
            </w:pPr>
          </w:p>
          <w:p w14:paraId="120D8A96" w14:textId="77777777" w:rsidR="00DB6B80" w:rsidRPr="00F71A38" w:rsidRDefault="00DB6B80" w:rsidP="00242D50">
            <w:pPr>
              <w:rPr>
                <w:sz w:val="22"/>
                <w:szCs w:val="22"/>
              </w:rPr>
            </w:pPr>
          </w:p>
        </w:tc>
        <w:tc>
          <w:tcPr>
            <w:tcW w:w="5183" w:type="dxa"/>
            <w:tcBorders>
              <w:left w:val="single" w:sz="4" w:space="0" w:color="D5DCE4"/>
              <w:bottom w:val="single" w:sz="4" w:space="0" w:color="323E4F" w:themeColor="text2" w:themeShade="BF"/>
              <w:right w:val="single" w:sz="4" w:space="0" w:color="D5DCE4" w:themeColor="text2" w:themeTint="33"/>
            </w:tcBorders>
          </w:tcPr>
          <w:p w14:paraId="2C8A5CC8" w14:textId="77777777" w:rsidR="00DB6B80" w:rsidRPr="00F71A38" w:rsidRDefault="00DB6B80" w:rsidP="008529A3">
            <w:pPr>
              <w:rPr>
                <w:b/>
                <w:sz w:val="22"/>
                <w:szCs w:val="22"/>
              </w:rPr>
            </w:pPr>
          </w:p>
        </w:tc>
        <w:tc>
          <w:tcPr>
            <w:tcW w:w="1710" w:type="dxa"/>
            <w:tcBorders>
              <w:left w:val="single" w:sz="4" w:space="0" w:color="D5DCE4" w:themeColor="text2" w:themeTint="33"/>
              <w:bottom w:val="single" w:sz="4" w:space="0" w:color="323E4F" w:themeColor="text2" w:themeShade="BF"/>
              <w:right w:val="single" w:sz="4" w:space="0" w:color="D5DCE4" w:themeColor="text2" w:themeTint="33"/>
            </w:tcBorders>
            <w:shd w:val="clear" w:color="auto" w:fill="D5DCE4" w:themeFill="text2" w:themeFillTint="33"/>
            <w:vAlign w:val="center"/>
          </w:tcPr>
          <w:p w14:paraId="531638A6" w14:textId="77777777" w:rsidR="00DB6B80" w:rsidRPr="00F71A38" w:rsidRDefault="00DB6B80" w:rsidP="00C72E0B">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168829E6" w14:textId="77777777" w:rsidR="00DB6B80" w:rsidRPr="00F71A38" w:rsidRDefault="00DB6B80" w:rsidP="00C72E0B">
            <w:pPr>
              <w:rPr>
                <w:b/>
                <w:sz w:val="22"/>
                <w:szCs w:val="22"/>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c>
          <w:tcPr>
            <w:tcW w:w="1615" w:type="dxa"/>
            <w:tcBorders>
              <w:left w:val="single" w:sz="4" w:space="0" w:color="D5DCE4" w:themeColor="text2" w:themeTint="33"/>
              <w:bottom w:val="single" w:sz="4" w:space="0" w:color="323E4F" w:themeColor="text2" w:themeShade="BF"/>
              <w:right w:val="single" w:sz="4" w:space="0" w:color="FFFFFF" w:themeColor="background1"/>
            </w:tcBorders>
            <w:vAlign w:val="center"/>
          </w:tcPr>
          <w:p w14:paraId="00BC1E1F" w14:textId="77777777" w:rsidR="00DB6B80" w:rsidRPr="00F71A38" w:rsidRDefault="00DB6B80" w:rsidP="00DB6B80">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4BDC3C44" w14:textId="77777777" w:rsidR="00DB6B80" w:rsidRPr="00F71A38" w:rsidRDefault="00DB6B80" w:rsidP="00DB6B80">
            <w:pPr>
              <w:jc w:val="center"/>
              <w:rPr>
                <w:sz w:val="22"/>
                <w:szCs w:val="22"/>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r>
      <w:tr w:rsidR="00DB6B80" w:rsidRPr="00F71A38" w14:paraId="31B57CC0" w14:textId="77777777" w:rsidTr="00270D0D">
        <w:trPr>
          <w:trHeight w:val="700"/>
        </w:trPr>
        <w:tc>
          <w:tcPr>
            <w:tcW w:w="4442" w:type="dxa"/>
            <w:tcBorders>
              <w:left w:val="single" w:sz="4" w:space="0" w:color="D5DCE4"/>
              <w:right w:val="single" w:sz="4" w:space="0" w:color="D5DCE4"/>
            </w:tcBorders>
            <w:shd w:val="clear" w:color="auto" w:fill="D5DCE4" w:themeFill="text2" w:themeFillTint="33"/>
          </w:tcPr>
          <w:p w14:paraId="4902BD57" w14:textId="77777777" w:rsidR="00DB6B80" w:rsidRPr="00F71A38" w:rsidRDefault="00DB6B80" w:rsidP="00242D50">
            <w:pPr>
              <w:rPr>
                <w:sz w:val="22"/>
                <w:szCs w:val="22"/>
              </w:rPr>
            </w:pPr>
          </w:p>
          <w:p w14:paraId="092692D1" w14:textId="77777777" w:rsidR="00DB6B80" w:rsidRPr="00F71A38" w:rsidRDefault="00DB6B80" w:rsidP="00242D50">
            <w:pPr>
              <w:rPr>
                <w:sz w:val="22"/>
                <w:szCs w:val="22"/>
              </w:rPr>
            </w:pPr>
          </w:p>
          <w:p w14:paraId="27DB1818" w14:textId="77777777" w:rsidR="00DB6B80" w:rsidRPr="00F71A38" w:rsidRDefault="00DB6B80" w:rsidP="00242D50">
            <w:pPr>
              <w:rPr>
                <w:sz w:val="22"/>
                <w:szCs w:val="22"/>
              </w:rPr>
            </w:pPr>
          </w:p>
          <w:p w14:paraId="1B382517" w14:textId="77777777" w:rsidR="00DB6B80" w:rsidRPr="00F71A38" w:rsidRDefault="00DB6B80" w:rsidP="00242D50">
            <w:pPr>
              <w:rPr>
                <w:sz w:val="22"/>
                <w:szCs w:val="22"/>
              </w:rPr>
            </w:pPr>
          </w:p>
          <w:p w14:paraId="53F3AB10" w14:textId="77777777" w:rsidR="00DB6B80" w:rsidRPr="00F71A38" w:rsidRDefault="00DB6B80" w:rsidP="00242D50">
            <w:pPr>
              <w:rPr>
                <w:sz w:val="22"/>
                <w:szCs w:val="22"/>
              </w:rPr>
            </w:pPr>
          </w:p>
        </w:tc>
        <w:tc>
          <w:tcPr>
            <w:tcW w:w="5183" w:type="dxa"/>
            <w:tcBorders>
              <w:top w:val="single" w:sz="4" w:space="0" w:color="323E4F" w:themeColor="text2" w:themeShade="BF"/>
              <w:left w:val="single" w:sz="4" w:space="0" w:color="D5DCE4"/>
              <w:bottom w:val="single" w:sz="4" w:space="0" w:color="323E4F" w:themeColor="text2" w:themeShade="BF"/>
              <w:right w:val="single" w:sz="4" w:space="0" w:color="D5DCE4" w:themeColor="text2" w:themeTint="33"/>
            </w:tcBorders>
          </w:tcPr>
          <w:p w14:paraId="45F65822" w14:textId="77777777" w:rsidR="00DB6B80" w:rsidRPr="00F71A38" w:rsidRDefault="00DB6B80" w:rsidP="008529A3">
            <w:pPr>
              <w:rPr>
                <w:b/>
                <w:sz w:val="22"/>
                <w:szCs w:val="22"/>
              </w:rPr>
            </w:pPr>
          </w:p>
        </w:tc>
        <w:tc>
          <w:tcPr>
            <w:tcW w:w="1710" w:type="dxa"/>
            <w:tcBorders>
              <w:top w:val="single" w:sz="4" w:space="0" w:color="323E4F" w:themeColor="text2" w:themeShade="BF"/>
              <w:left w:val="single" w:sz="4" w:space="0" w:color="D5DCE4" w:themeColor="text2" w:themeTint="33"/>
              <w:bottom w:val="single" w:sz="4" w:space="0" w:color="323E4F" w:themeColor="text2" w:themeShade="BF"/>
              <w:right w:val="single" w:sz="4" w:space="0" w:color="D5DCE4" w:themeColor="text2" w:themeTint="33"/>
            </w:tcBorders>
            <w:shd w:val="clear" w:color="auto" w:fill="D5DCE4" w:themeFill="text2" w:themeFillTint="33"/>
            <w:vAlign w:val="center"/>
          </w:tcPr>
          <w:p w14:paraId="169FE998" w14:textId="77777777" w:rsidR="00DB6B80" w:rsidRPr="00F71A38" w:rsidRDefault="00DB6B80" w:rsidP="00C72E0B">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0FD12C83" w14:textId="77777777" w:rsidR="00DB6B80" w:rsidRPr="00F71A38" w:rsidRDefault="00DB6B80" w:rsidP="00C72E0B">
            <w:pPr>
              <w:rPr>
                <w:b/>
                <w:sz w:val="22"/>
                <w:szCs w:val="22"/>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c>
          <w:tcPr>
            <w:tcW w:w="1615" w:type="dxa"/>
            <w:tcBorders>
              <w:top w:val="single" w:sz="4" w:space="0" w:color="323E4F" w:themeColor="text2" w:themeShade="BF"/>
              <w:left w:val="single" w:sz="4" w:space="0" w:color="D5DCE4" w:themeColor="text2" w:themeTint="33"/>
              <w:bottom w:val="single" w:sz="4" w:space="0" w:color="323E4F" w:themeColor="text2" w:themeShade="BF"/>
              <w:right w:val="single" w:sz="4" w:space="0" w:color="FFFFFF" w:themeColor="background1"/>
            </w:tcBorders>
            <w:vAlign w:val="center"/>
          </w:tcPr>
          <w:p w14:paraId="66A54B38" w14:textId="77777777" w:rsidR="00DB6B80" w:rsidRPr="00F71A38" w:rsidRDefault="00DB6B80" w:rsidP="00DB6B80">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6E4394EF" w14:textId="77777777" w:rsidR="00DB6B80" w:rsidRPr="00F71A38" w:rsidRDefault="00DB6B80" w:rsidP="00DB6B80">
            <w:pPr>
              <w:jc w:val="center"/>
              <w:rPr>
                <w:sz w:val="22"/>
                <w:szCs w:val="22"/>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r>
      <w:tr w:rsidR="00DB6B80" w:rsidRPr="00F71A38" w14:paraId="571DE093" w14:textId="77777777" w:rsidTr="00270D0D">
        <w:trPr>
          <w:trHeight w:val="700"/>
        </w:trPr>
        <w:tc>
          <w:tcPr>
            <w:tcW w:w="4442" w:type="dxa"/>
            <w:tcBorders>
              <w:left w:val="single" w:sz="4" w:space="0" w:color="D5DCE4"/>
              <w:right w:val="single" w:sz="4" w:space="0" w:color="D5DCE4"/>
            </w:tcBorders>
            <w:shd w:val="clear" w:color="auto" w:fill="D5DCE4" w:themeFill="text2" w:themeFillTint="33"/>
          </w:tcPr>
          <w:p w14:paraId="1A7FA932" w14:textId="77777777" w:rsidR="00DB6B80" w:rsidRPr="00F71A38" w:rsidRDefault="00DB6B80" w:rsidP="00242D50">
            <w:pPr>
              <w:rPr>
                <w:sz w:val="22"/>
                <w:szCs w:val="22"/>
              </w:rPr>
            </w:pPr>
          </w:p>
          <w:p w14:paraId="2E8A95AB" w14:textId="77777777" w:rsidR="00DB6B80" w:rsidRPr="00F71A38" w:rsidRDefault="00DB6B80" w:rsidP="00242D50">
            <w:pPr>
              <w:rPr>
                <w:sz w:val="22"/>
                <w:szCs w:val="22"/>
              </w:rPr>
            </w:pPr>
          </w:p>
          <w:p w14:paraId="159C84EF" w14:textId="77777777" w:rsidR="00DB6B80" w:rsidRPr="00F71A38" w:rsidRDefault="00DB6B80" w:rsidP="00242D50">
            <w:pPr>
              <w:rPr>
                <w:sz w:val="22"/>
                <w:szCs w:val="22"/>
              </w:rPr>
            </w:pPr>
          </w:p>
          <w:p w14:paraId="30A48710" w14:textId="77777777" w:rsidR="00DB6B80" w:rsidRPr="00F71A38" w:rsidRDefault="00DB6B80" w:rsidP="00242D50">
            <w:pPr>
              <w:rPr>
                <w:sz w:val="22"/>
                <w:szCs w:val="22"/>
              </w:rPr>
            </w:pPr>
          </w:p>
          <w:p w14:paraId="32DE3A2B" w14:textId="77777777" w:rsidR="00DB6B80" w:rsidRPr="00F71A38" w:rsidRDefault="00DB6B80" w:rsidP="00242D50">
            <w:pPr>
              <w:rPr>
                <w:sz w:val="22"/>
                <w:szCs w:val="22"/>
              </w:rPr>
            </w:pPr>
          </w:p>
        </w:tc>
        <w:tc>
          <w:tcPr>
            <w:tcW w:w="5183" w:type="dxa"/>
            <w:tcBorders>
              <w:top w:val="single" w:sz="4" w:space="0" w:color="323E4F" w:themeColor="text2" w:themeShade="BF"/>
              <w:left w:val="single" w:sz="4" w:space="0" w:color="D5DCE4"/>
              <w:bottom w:val="single" w:sz="4" w:space="0" w:color="323E4F" w:themeColor="text2" w:themeShade="BF"/>
              <w:right w:val="single" w:sz="4" w:space="0" w:color="D5DCE4" w:themeColor="text2" w:themeTint="33"/>
            </w:tcBorders>
          </w:tcPr>
          <w:p w14:paraId="126A56CB" w14:textId="77777777" w:rsidR="00DB6B80" w:rsidRPr="00F71A38" w:rsidRDefault="00DB6B80" w:rsidP="008529A3">
            <w:pPr>
              <w:rPr>
                <w:b/>
                <w:sz w:val="22"/>
                <w:szCs w:val="22"/>
              </w:rPr>
            </w:pPr>
          </w:p>
        </w:tc>
        <w:tc>
          <w:tcPr>
            <w:tcW w:w="1710" w:type="dxa"/>
            <w:tcBorders>
              <w:top w:val="single" w:sz="4" w:space="0" w:color="323E4F" w:themeColor="text2" w:themeShade="BF"/>
              <w:left w:val="single" w:sz="4" w:space="0" w:color="D5DCE4" w:themeColor="text2" w:themeTint="33"/>
              <w:bottom w:val="single" w:sz="4" w:space="0" w:color="323E4F" w:themeColor="text2" w:themeShade="BF"/>
              <w:right w:val="single" w:sz="4" w:space="0" w:color="D5DCE4" w:themeColor="text2" w:themeTint="33"/>
            </w:tcBorders>
            <w:shd w:val="clear" w:color="auto" w:fill="D5DCE4" w:themeFill="text2" w:themeFillTint="33"/>
            <w:vAlign w:val="center"/>
          </w:tcPr>
          <w:p w14:paraId="1490750D" w14:textId="77777777" w:rsidR="00DB6B80" w:rsidRPr="00F71A38" w:rsidRDefault="00DB6B80" w:rsidP="00C72E0B">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04E73C42" w14:textId="77777777" w:rsidR="00DB6B80" w:rsidRPr="00F71A38" w:rsidRDefault="00DB6B80" w:rsidP="00C72E0B">
            <w:pPr>
              <w:rPr>
                <w:b/>
                <w:sz w:val="22"/>
                <w:szCs w:val="22"/>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c>
          <w:tcPr>
            <w:tcW w:w="1615" w:type="dxa"/>
            <w:tcBorders>
              <w:top w:val="single" w:sz="4" w:space="0" w:color="323E4F" w:themeColor="text2" w:themeShade="BF"/>
              <w:left w:val="single" w:sz="4" w:space="0" w:color="D5DCE4" w:themeColor="text2" w:themeTint="33"/>
              <w:bottom w:val="single" w:sz="4" w:space="0" w:color="323E4F" w:themeColor="text2" w:themeShade="BF"/>
              <w:right w:val="single" w:sz="4" w:space="0" w:color="FFFFFF" w:themeColor="background1"/>
            </w:tcBorders>
            <w:vAlign w:val="center"/>
          </w:tcPr>
          <w:p w14:paraId="35FF5CDC" w14:textId="77777777" w:rsidR="00DB6B80" w:rsidRPr="00F71A38" w:rsidRDefault="00DB6B80" w:rsidP="00DB6B80">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209A3632" w14:textId="77777777" w:rsidR="00DB6B80" w:rsidRPr="00F71A38" w:rsidRDefault="00DB6B80" w:rsidP="00DB6B80">
            <w:pPr>
              <w:jc w:val="center"/>
              <w:rPr>
                <w:sz w:val="22"/>
                <w:szCs w:val="22"/>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r>
    </w:tbl>
    <w:p w14:paraId="4075BA2F" w14:textId="77777777" w:rsidR="00F74F74" w:rsidRDefault="00F74F74">
      <w:r>
        <w:br w:type="page"/>
      </w: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4442"/>
        <w:gridCol w:w="5183"/>
        <w:gridCol w:w="1710"/>
        <w:gridCol w:w="1615"/>
      </w:tblGrid>
      <w:tr w:rsidR="00DB6B80" w:rsidRPr="00F71A38" w14:paraId="23DB0BC2" w14:textId="77777777" w:rsidTr="00270D0D">
        <w:trPr>
          <w:trHeight w:val="700"/>
        </w:trPr>
        <w:tc>
          <w:tcPr>
            <w:tcW w:w="4442" w:type="dxa"/>
            <w:tcBorders>
              <w:left w:val="single" w:sz="4" w:space="0" w:color="D5DCE4"/>
              <w:right w:val="single" w:sz="4" w:space="0" w:color="D5DCE4"/>
            </w:tcBorders>
            <w:shd w:val="clear" w:color="auto" w:fill="D5DCE4" w:themeFill="text2" w:themeFillTint="33"/>
          </w:tcPr>
          <w:p w14:paraId="303D3B06" w14:textId="402E04AA" w:rsidR="00DB6B80" w:rsidRPr="00F71A38" w:rsidRDefault="00DB6B80" w:rsidP="00E559CC">
            <w:pPr>
              <w:rPr>
                <w:sz w:val="22"/>
                <w:szCs w:val="22"/>
              </w:rPr>
            </w:pPr>
          </w:p>
          <w:p w14:paraId="380E23EE" w14:textId="77777777" w:rsidR="00DB6B80" w:rsidRPr="00F71A38" w:rsidRDefault="00DB6B80" w:rsidP="00E559CC">
            <w:pPr>
              <w:rPr>
                <w:sz w:val="22"/>
                <w:szCs w:val="22"/>
              </w:rPr>
            </w:pPr>
          </w:p>
          <w:p w14:paraId="118537A2" w14:textId="77777777" w:rsidR="00DB6B80" w:rsidRPr="00F71A38" w:rsidRDefault="00DB6B80" w:rsidP="00E559CC">
            <w:pPr>
              <w:rPr>
                <w:sz w:val="22"/>
                <w:szCs w:val="22"/>
              </w:rPr>
            </w:pPr>
          </w:p>
          <w:p w14:paraId="3EB3F0FB" w14:textId="77777777" w:rsidR="00DB6B80" w:rsidRPr="00F71A38" w:rsidRDefault="00DB6B80" w:rsidP="00E559CC">
            <w:pPr>
              <w:rPr>
                <w:sz w:val="22"/>
                <w:szCs w:val="22"/>
              </w:rPr>
            </w:pPr>
          </w:p>
          <w:p w14:paraId="1830B0B1" w14:textId="77777777" w:rsidR="00DB6B80" w:rsidRPr="00F71A38" w:rsidRDefault="00DB6B80" w:rsidP="00242D50">
            <w:pPr>
              <w:rPr>
                <w:sz w:val="22"/>
                <w:szCs w:val="22"/>
              </w:rPr>
            </w:pPr>
          </w:p>
        </w:tc>
        <w:tc>
          <w:tcPr>
            <w:tcW w:w="5183" w:type="dxa"/>
            <w:tcBorders>
              <w:top w:val="single" w:sz="4" w:space="0" w:color="323E4F" w:themeColor="text2" w:themeShade="BF"/>
              <w:left w:val="single" w:sz="4" w:space="0" w:color="D5DCE4"/>
              <w:bottom w:val="single" w:sz="4" w:space="0" w:color="323E4F" w:themeColor="text2" w:themeShade="BF"/>
              <w:right w:val="single" w:sz="4" w:space="0" w:color="D5DCE4" w:themeColor="text2" w:themeTint="33"/>
            </w:tcBorders>
          </w:tcPr>
          <w:p w14:paraId="1EF7322C" w14:textId="77777777" w:rsidR="00DB6B80" w:rsidRPr="00F71A38" w:rsidRDefault="00DB6B80" w:rsidP="008529A3">
            <w:pPr>
              <w:rPr>
                <w:b/>
                <w:sz w:val="22"/>
                <w:szCs w:val="22"/>
              </w:rPr>
            </w:pPr>
          </w:p>
        </w:tc>
        <w:tc>
          <w:tcPr>
            <w:tcW w:w="1710" w:type="dxa"/>
            <w:tcBorders>
              <w:top w:val="single" w:sz="4" w:space="0" w:color="323E4F" w:themeColor="text2" w:themeShade="BF"/>
              <w:left w:val="single" w:sz="4" w:space="0" w:color="D5DCE4" w:themeColor="text2" w:themeTint="33"/>
              <w:bottom w:val="single" w:sz="4" w:space="0" w:color="323E4F" w:themeColor="text2" w:themeShade="BF"/>
              <w:right w:val="single" w:sz="4" w:space="0" w:color="D5DCE4" w:themeColor="text2" w:themeTint="33"/>
            </w:tcBorders>
            <w:shd w:val="clear" w:color="auto" w:fill="D5DCE4" w:themeFill="text2" w:themeFillTint="33"/>
            <w:vAlign w:val="center"/>
          </w:tcPr>
          <w:p w14:paraId="0C4C7A7C" w14:textId="77777777" w:rsidR="00DB6B80" w:rsidRPr="00F71A38" w:rsidRDefault="00DB6B80" w:rsidP="00E559CC">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6D0398DF" w14:textId="77777777" w:rsidR="00DB6B80" w:rsidRPr="00C72E0B" w:rsidRDefault="00DB6B80" w:rsidP="00C72E0B">
            <w:pPr>
              <w:spacing w:line="480" w:lineRule="auto"/>
              <w:rPr>
                <w:b/>
                <w:sz w:val="18"/>
                <w:szCs w:val="18"/>
                <w:u w:val="single"/>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c>
          <w:tcPr>
            <w:tcW w:w="1615" w:type="dxa"/>
            <w:tcBorders>
              <w:top w:val="single" w:sz="4" w:space="0" w:color="323E4F" w:themeColor="text2" w:themeShade="BF"/>
              <w:left w:val="single" w:sz="4" w:space="0" w:color="D5DCE4" w:themeColor="text2" w:themeTint="33"/>
              <w:bottom w:val="single" w:sz="4" w:space="0" w:color="323E4F" w:themeColor="text2" w:themeShade="BF"/>
              <w:right w:val="single" w:sz="4" w:space="0" w:color="FFFFFF" w:themeColor="background1"/>
            </w:tcBorders>
            <w:vAlign w:val="center"/>
          </w:tcPr>
          <w:p w14:paraId="3E0C9B32" w14:textId="77777777" w:rsidR="00DB6B80" w:rsidRPr="00F71A38" w:rsidRDefault="00DB6B80" w:rsidP="00E559CC">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04AAB47E" w14:textId="77777777" w:rsidR="00DB6B80" w:rsidRPr="00C72E0B" w:rsidRDefault="00DB6B80" w:rsidP="00DB6B80">
            <w:pPr>
              <w:spacing w:line="480" w:lineRule="auto"/>
              <w:rPr>
                <w:b/>
                <w:sz w:val="18"/>
                <w:szCs w:val="18"/>
                <w:u w:val="single"/>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r>
      <w:tr w:rsidR="00DB6B80" w:rsidRPr="00F71A38" w14:paraId="2753CEF8" w14:textId="77777777" w:rsidTr="00270D0D">
        <w:trPr>
          <w:trHeight w:val="700"/>
        </w:trPr>
        <w:tc>
          <w:tcPr>
            <w:tcW w:w="4442" w:type="dxa"/>
            <w:tcBorders>
              <w:left w:val="single" w:sz="4" w:space="0" w:color="D5DCE4"/>
              <w:right w:val="single" w:sz="4" w:space="0" w:color="D5DCE4"/>
            </w:tcBorders>
            <w:shd w:val="clear" w:color="auto" w:fill="D5DCE4" w:themeFill="text2" w:themeFillTint="33"/>
          </w:tcPr>
          <w:p w14:paraId="255EDDFB" w14:textId="77777777" w:rsidR="00DB6B80" w:rsidRPr="00F71A38" w:rsidRDefault="00DB6B80" w:rsidP="00E559CC">
            <w:pPr>
              <w:rPr>
                <w:sz w:val="22"/>
                <w:szCs w:val="22"/>
              </w:rPr>
            </w:pPr>
          </w:p>
          <w:p w14:paraId="4376AB1E" w14:textId="77777777" w:rsidR="00DB6B80" w:rsidRPr="00F71A38" w:rsidRDefault="00DB6B80" w:rsidP="00E559CC">
            <w:pPr>
              <w:rPr>
                <w:sz w:val="22"/>
                <w:szCs w:val="22"/>
              </w:rPr>
            </w:pPr>
          </w:p>
          <w:p w14:paraId="3A8F7BEF" w14:textId="77777777" w:rsidR="00DB6B80" w:rsidRPr="00F71A38" w:rsidRDefault="00DB6B80" w:rsidP="00E559CC">
            <w:pPr>
              <w:rPr>
                <w:sz w:val="22"/>
                <w:szCs w:val="22"/>
              </w:rPr>
            </w:pPr>
          </w:p>
          <w:p w14:paraId="2D925817" w14:textId="77777777" w:rsidR="00DB6B80" w:rsidRPr="00F71A38" w:rsidRDefault="00DB6B80" w:rsidP="00E559CC">
            <w:pPr>
              <w:rPr>
                <w:sz w:val="22"/>
                <w:szCs w:val="22"/>
              </w:rPr>
            </w:pPr>
          </w:p>
          <w:p w14:paraId="624A4325" w14:textId="77777777" w:rsidR="00DB6B80" w:rsidRPr="00F71A38" w:rsidRDefault="00DB6B80" w:rsidP="00242D50">
            <w:pPr>
              <w:rPr>
                <w:sz w:val="22"/>
                <w:szCs w:val="22"/>
              </w:rPr>
            </w:pPr>
          </w:p>
        </w:tc>
        <w:tc>
          <w:tcPr>
            <w:tcW w:w="5183" w:type="dxa"/>
            <w:tcBorders>
              <w:top w:val="single" w:sz="4" w:space="0" w:color="323E4F" w:themeColor="text2" w:themeShade="BF"/>
              <w:left w:val="single" w:sz="4" w:space="0" w:color="D5DCE4"/>
              <w:bottom w:val="single" w:sz="4" w:space="0" w:color="323E4F" w:themeColor="text2" w:themeShade="BF"/>
              <w:right w:val="single" w:sz="4" w:space="0" w:color="D5DCE4" w:themeColor="text2" w:themeTint="33"/>
            </w:tcBorders>
          </w:tcPr>
          <w:p w14:paraId="55FEC5A5" w14:textId="77777777" w:rsidR="00DB6B80" w:rsidRPr="00F71A38" w:rsidRDefault="00DB6B80" w:rsidP="008529A3">
            <w:pPr>
              <w:rPr>
                <w:b/>
                <w:sz w:val="22"/>
                <w:szCs w:val="22"/>
              </w:rPr>
            </w:pPr>
          </w:p>
        </w:tc>
        <w:tc>
          <w:tcPr>
            <w:tcW w:w="1710" w:type="dxa"/>
            <w:tcBorders>
              <w:top w:val="single" w:sz="4" w:space="0" w:color="323E4F" w:themeColor="text2" w:themeShade="BF"/>
              <w:left w:val="single" w:sz="4" w:space="0" w:color="D5DCE4" w:themeColor="text2" w:themeTint="33"/>
              <w:bottom w:val="single" w:sz="4" w:space="0" w:color="323E4F" w:themeColor="text2" w:themeShade="BF"/>
              <w:right w:val="single" w:sz="4" w:space="0" w:color="D5DCE4" w:themeColor="text2" w:themeTint="33"/>
            </w:tcBorders>
            <w:shd w:val="clear" w:color="auto" w:fill="D5DCE4" w:themeFill="text2" w:themeFillTint="33"/>
            <w:vAlign w:val="center"/>
          </w:tcPr>
          <w:p w14:paraId="29F137AA" w14:textId="77777777" w:rsidR="00DB6B80" w:rsidRPr="00F71A38" w:rsidRDefault="00DB6B80" w:rsidP="00E559CC">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25F13DBD" w14:textId="77777777" w:rsidR="00DB6B80" w:rsidRPr="00C72E0B" w:rsidRDefault="00DB6B80" w:rsidP="00C72E0B">
            <w:pPr>
              <w:spacing w:line="480" w:lineRule="auto"/>
              <w:rPr>
                <w:b/>
                <w:sz w:val="18"/>
                <w:szCs w:val="18"/>
                <w:u w:val="single"/>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c>
          <w:tcPr>
            <w:tcW w:w="1615" w:type="dxa"/>
            <w:tcBorders>
              <w:top w:val="single" w:sz="4" w:space="0" w:color="323E4F" w:themeColor="text2" w:themeShade="BF"/>
              <w:left w:val="single" w:sz="4" w:space="0" w:color="D5DCE4" w:themeColor="text2" w:themeTint="33"/>
              <w:bottom w:val="single" w:sz="4" w:space="0" w:color="323E4F" w:themeColor="text2" w:themeShade="BF"/>
              <w:right w:val="single" w:sz="4" w:space="0" w:color="FFFFFF" w:themeColor="background1"/>
            </w:tcBorders>
            <w:vAlign w:val="center"/>
          </w:tcPr>
          <w:p w14:paraId="32DA525A" w14:textId="77777777" w:rsidR="00DB6B80" w:rsidRPr="00F71A38" w:rsidRDefault="00DB6B80" w:rsidP="00E559CC">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7C96269A" w14:textId="77777777" w:rsidR="00DB6B80" w:rsidRPr="00C72E0B" w:rsidRDefault="00DB6B80" w:rsidP="00DB6B80">
            <w:pPr>
              <w:spacing w:line="480" w:lineRule="auto"/>
              <w:rPr>
                <w:b/>
                <w:sz w:val="18"/>
                <w:szCs w:val="18"/>
                <w:u w:val="single"/>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r>
      <w:tr w:rsidR="00F74F74" w:rsidRPr="00F71A38" w14:paraId="5AC72B74" w14:textId="77777777" w:rsidTr="00270D0D">
        <w:trPr>
          <w:trHeight w:val="700"/>
        </w:trPr>
        <w:tc>
          <w:tcPr>
            <w:tcW w:w="4442" w:type="dxa"/>
            <w:tcBorders>
              <w:left w:val="single" w:sz="4" w:space="0" w:color="D5DCE4"/>
              <w:right w:val="single" w:sz="4" w:space="0" w:color="D5DCE4"/>
            </w:tcBorders>
            <w:shd w:val="clear" w:color="auto" w:fill="D5DCE4" w:themeFill="text2" w:themeFillTint="33"/>
          </w:tcPr>
          <w:p w14:paraId="75AD9D86" w14:textId="77777777" w:rsidR="00F74F74" w:rsidRPr="00F71A38" w:rsidRDefault="00F74F74" w:rsidP="007D5BFC">
            <w:pPr>
              <w:rPr>
                <w:sz w:val="22"/>
                <w:szCs w:val="22"/>
              </w:rPr>
            </w:pPr>
          </w:p>
          <w:p w14:paraId="20811A10" w14:textId="77777777" w:rsidR="00F74F74" w:rsidRPr="00F71A38" w:rsidRDefault="00F74F74" w:rsidP="007D5BFC">
            <w:pPr>
              <w:rPr>
                <w:sz w:val="22"/>
                <w:szCs w:val="22"/>
              </w:rPr>
            </w:pPr>
          </w:p>
          <w:p w14:paraId="13D19F5F" w14:textId="77777777" w:rsidR="00F74F74" w:rsidRPr="00F71A38" w:rsidRDefault="00F74F74" w:rsidP="007D5BFC">
            <w:pPr>
              <w:rPr>
                <w:sz w:val="22"/>
                <w:szCs w:val="22"/>
              </w:rPr>
            </w:pPr>
          </w:p>
          <w:p w14:paraId="6BDBC4E5" w14:textId="77777777" w:rsidR="00F74F74" w:rsidRPr="00F71A38" w:rsidRDefault="00F74F74" w:rsidP="007D5BFC">
            <w:pPr>
              <w:rPr>
                <w:sz w:val="22"/>
                <w:szCs w:val="22"/>
              </w:rPr>
            </w:pPr>
          </w:p>
          <w:p w14:paraId="77A3B2C6" w14:textId="77777777" w:rsidR="00F74F74" w:rsidRPr="00F71A38" w:rsidRDefault="00F74F74" w:rsidP="00E559CC">
            <w:pPr>
              <w:rPr>
                <w:sz w:val="22"/>
                <w:szCs w:val="22"/>
              </w:rPr>
            </w:pPr>
          </w:p>
        </w:tc>
        <w:tc>
          <w:tcPr>
            <w:tcW w:w="5183" w:type="dxa"/>
            <w:tcBorders>
              <w:top w:val="single" w:sz="4" w:space="0" w:color="323E4F" w:themeColor="text2" w:themeShade="BF"/>
              <w:left w:val="single" w:sz="4" w:space="0" w:color="D5DCE4"/>
              <w:bottom w:val="single" w:sz="4" w:space="0" w:color="323E4F" w:themeColor="text2" w:themeShade="BF"/>
              <w:right w:val="single" w:sz="4" w:space="0" w:color="D5DCE4" w:themeColor="text2" w:themeTint="33"/>
            </w:tcBorders>
          </w:tcPr>
          <w:p w14:paraId="5E0E58D4" w14:textId="77777777" w:rsidR="00F74F74" w:rsidRPr="00F71A38" w:rsidRDefault="00F74F74" w:rsidP="008529A3">
            <w:pPr>
              <w:rPr>
                <w:b/>
                <w:sz w:val="22"/>
                <w:szCs w:val="22"/>
              </w:rPr>
            </w:pPr>
          </w:p>
        </w:tc>
        <w:tc>
          <w:tcPr>
            <w:tcW w:w="1710" w:type="dxa"/>
            <w:tcBorders>
              <w:top w:val="single" w:sz="4" w:space="0" w:color="323E4F" w:themeColor="text2" w:themeShade="BF"/>
              <w:left w:val="single" w:sz="4" w:space="0" w:color="D5DCE4" w:themeColor="text2" w:themeTint="33"/>
              <w:bottom w:val="single" w:sz="4" w:space="0" w:color="323E4F" w:themeColor="text2" w:themeShade="BF"/>
              <w:right w:val="single" w:sz="4" w:space="0" w:color="D5DCE4" w:themeColor="text2" w:themeTint="33"/>
            </w:tcBorders>
            <w:shd w:val="clear" w:color="auto" w:fill="D5DCE4" w:themeFill="text2" w:themeFillTint="33"/>
            <w:vAlign w:val="center"/>
          </w:tcPr>
          <w:p w14:paraId="691D66AC" w14:textId="77777777" w:rsidR="00F74F74" w:rsidRPr="00F71A38" w:rsidRDefault="00F74F74" w:rsidP="007D5BFC">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6772A371" w14:textId="27F8BA77" w:rsidR="00F74F74" w:rsidRPr="00C72E0B" w:rsidRDefault="00F74F74" w:rsidP="00E559CC">
            <w:pPr>
              <w:spacing w:line="480" w:lineRule="auto"/>
              <w:rPr>
                <w:b/>
                <w:sz w:val="18"/>
                <w:szCs w:val="18"/>
                <w:u w:val="single"/>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c>
          <w:tcPr>
            <w:tcW w:w="1615" w:type="dxa"/>
            <w:tcBorders>
              <w:top w:val="single" w:sz="4" w:space="0" w:color="323E4F" w:themeColor="text2" w:themeShade="BF"/>
              <w:left w:val="single" w:sz="4" w:space="0" w:color="D5DCE4" w:themeColor="text2" w:themeTint="33"/>
              <w:bottom w:val="single" w:sz="4" w:space="0" w:color="323E4F" w:themeColor="text2" w:themeShade="BF"/>
              <w:right w:val="single" w:sz="4" w:space="0" w:color="FFFFFF" w:themeColor="background1"/>
            </w:tcBorders>
            <w:vAlign w:val="center"/>
          </w:tcPr>
          <w:p w14:paraId="0C1622E0" w14:textId="77777777" w:rsidR="00F74F74" w:rsidRPr="00F71A38" w:rsidRDefault="00F74F74" w:rsidP="007D5BFC">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33F50B81" w14:textId="4844B554" w:rsidR="00F74F74" w:rsidRPr="00C72E0B" w:rsidRDefault="00F74F74" w:rsidP="00E559CC">
            <w:pPr>
              <w:spacing w:line="480" w:lineRule="auto"/>
              <w:rPr>
                <w:b/>
                <w:sz w:val="18"/>
                <w:szCs w:val="18"/>
                <w:u w:val="single"/>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r>
      <w:tr w:rsidR="00F74F74" w:rsidRPr="00F71A38" w14:paraId="3C62F3BF" w14:textId="77777777" w:rsidTr="00270D0D">
        <w:trPr>
          <w:trHeight w:val="700"/>
        </w:trPr>
        <w:tc>
          <w:tcPr>
            <w:tcW w:w="4442" w:type="dxa"/>
            <w:tcBorders>
              <w:left w:val="single" w:sz="4" w:space="0" w:color="D5DCE4"/>
              <w:right w:val="single" w:sz="4" w:space="0" w:color="D5DCE4"/>
            </w:tcBorders>
            <w:shd w:val="clear" w:color="auto" w:fill="D5DCE4" w:themeFill="text2" w:themeFillTint="33"/>
          </w:tcPr>
          <w:p w14:paraId="3B2DAE3E" w14:textId="77777777" w:rsidR="00F74F74" w:rsidRPr="00F71A38" w:rsidRDefault="00F74F74" w:rsidP="007D5BFC">
            <w:pPr>
              <w:rPr>
                <w:sz w:val="22"/>
                <w:szCs w:val="22"/>
              </w:rPr>
            </w:pPr>
          </w:p>
          <w:p w14:paraId="628261C7" w14:textId="77777777" w:rsidR="00F74F74" w:rsidRPr="00F71A38" w:rsidRDefault="00F74F74" w:rsidP="007D5BFC">
            <w:pPr>
              <w:rPr>
                <w:sz w:val="22"/>
                <w:szCs w:val="22"/>
              </w:rPr>
            </w:pPr>
          </w:p>
          <w:p w14:paraId="3EEE06A7" w14:textId="77777777" w:rsidR="00F74F74" w:rsidRPr="00F71A38" w:rsidRDefault="00F74F74" w:rsidP="007D5BFC">
            <w:pPr>
              <w:rPr>
                <w:sz w:val="22"/>
                <w:szCs w:val="22"/>
              </w:rPr>
            </w:pPr>
          </w:p>
          <w:p w14:paraId="4C821C12" w14:textId="77777777" w:rsidR="00F74F74" w:rsidRPr="00F71A38" w:rsidRDefault="00F74F74" w:rsidP="007D5BFC">
            <w:pPr>
              <w:rPr>
                <w:sz w:val="22"/>
                <w:szCs w:val="22"/>
              </w:rPr>
            </w:pPr>
          </w:p>
          <w:p w14:paraId="538D84C2" w14:textId="77777777" w:rsidR="00F74F74" w:rsidRPr="00F71A38" w:rsidRDefault="00F74F74" w:rsidP="007D5BFC">
            <w:pPr>
              <w:rPr>
                <w:sz w:val="22"/>
                <w:szCs w:val="22"/>
              </w:rPr>
            </w:pPr>
          </w:p>
        </w:tc>
        <w:tc>
          <w:tcPr>
            <w:tcW w:w="5183" w:type="dxa"/>
            <w:tcBorders>
              <w:top w:val="single" w:sz="4" w:space="0" w:color="323E4F" w:themeColor="text2" w:themeShade="BF"/>
              <w:left w:val="single" w:sz="4" w:space="0" w:color="D5DCE4"/>
              <w:bottom w:val="single" w:sz="4" w:space="0" w:color="323E4F" w:themeColor="text2" w:themeShade="BF"/>
              <w:right w:val="single" w:sz="4" w:space="0" w:color="D5DCE4" w:themeColor="text2" w:themeTint="33"/>
            </w:tcBorders>
          </w:tcPr>
          <w:p w14:paraId="772AD9DE" w14:textId="77777777" w:rsidR="00F74F74" w:rsidRPr="00F71A38" w:rsidRDefault="00F74F74" w:rsidP="008529A3">
            <w:pPr>
              <w:rPr>
                <w:b/>
                <w:sz w:val="22"/>
                <w:szCs w:val="22"/>
              </w:rPr>
            </w:pPr>
          </w:p>
        </w:tc>
        <w:tc>
          <w:tcPr>
            <w:tcW w:w="1710" w:type="dxa"/>
            <w:tcBorders>
              <w:top w:val="single" w:sz="4" w:space="0" w:color="323E4F" w:themeColor="text2" w:themeShade="BF"/>
              <w:left w:val="single" w:sz="4" w:space="0" w:color="D5DCE4" w:themeColor="text2" w:themeTint="33"/>
              <w:bottom w:val="single" w:sz="4" w:space="0" w:color="323E4F" w:themeColor="text2" w:themeShade="BF"/>
              <w:right w:val="single" w:sz="4" w:space="0" w:color="D5DCE4" w:themeColor="text2" w:themeTint="33"/>
            </w:tcBorders>
            <w:shd w:val="clear" w:color="auto" w:fill="D5DCE4" w:themeFill="text2" w:themeFillTint="33"/>
            <w:vAlign w:val="center"/>
          </w:tcPr>
          <w:p w14:paraId="367BAB7E" w14:textId="77777777" w:rsidR="00F74F74" w:rsidRPr="00F71A38" w:rsidRDefault="00F74F74" w:rsidP="007D5BFC">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41F52038" w14:textId="416EC928" w:rsidR="00F74F74" w:rsidRPr="00C72E0B" w:rsidRDefault="00F74F74" w:rsidP="007D5BFC">
            <w:pPr>
              <w:spacing w:line="480" w:lineRule="auto"/>
              <w:rPr>
                <w:b/>
                <w:sz w:val="18"/>
                <w:szCs w:val="18"/>
                <w:u w:val="single"/>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c>
          <w:tcPr>
            <w:tcW w:w="1615" w:type="dxa"/>
            <w:tcBorders>
              <w:top w:val="single" w:sz="4" w:space="0" w:color="323E4F" w:themeColor="text2" w:themeShade="BF"/>
              <w:left w:val="single" w:sz="4" w:space="0" w:color="D5DCE4" w:themeColor="text2" w:themeTint="33"/>
              <w:bottom w:val="single" w:sz="4" w:space="0" w:color="323E4F" w:themeColor="text2" w:themeShade="BF"/>
              <w:right w:val="single" w:sz="4" w:space="0" w:color="FFFFFF" w:themeColor="background1"/>
            </w:tcBorders>
            <w:vAlign w:val="center"/>
          </w:tcPr>
          <w:p w14:paraId="5227C8D7" w14:textId="77777777" w:rsidR="00F74F74" w:rsidRPr="00F71A38" w:rsidRDefault="00F74F74" w:rsidP="007D5BFC">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73E1E6DF" w14:textId="5B50BA9E" w:rsidR="00F74F74" w:rsidRPr="00C72E0B" w:rsidRDefault="00F74F74" w:rsidP="007D5BFC">
            <w:pPr>
              <w:spacing w:line="480" w:lineRule="auto"/>
              <w:rPr>
                <w:b/>
                <w:sz w:val="18"/>
                <w:szCs w:val="18"/>
                <w:u w:val="single"/>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r>
      <w:tr w:rsidR="00F74F74" w:rsidRPr="00F71A38" w14:paraId="059601B4" w14:textId="77777777" w:rsidTr="00270D0D">
        <w:trPr>
          <w:trHeight w:val="700"/>
        </w:trPr>
        <w:tc>
          <w:tcPr>
            <w:tcW w:w="4442" w:type="dxa"/>
            <w:tcBorders>
              <w:left w:val="single" w:sz="4" w:space="0" w:color="D5DCE4"/>
              <w:right w:val="single" w:sz="4" w:space="0" w:color="D5DCE4"/>
            </w:tcBorders>
            <w:shd w:val="clear" w:color="auto" w:fill="D5DCE4" w:themeFill="text2" w:themeFillTint="33"/>
          </w:tcPr>
          <w:p w14:paraId="790A0FE9" w14:textId="77777777" w:rsidR="00F74F74" w:rsidRPr="00F71A38" w:rsidRDefault="00F74F74" w:rsidP="007D5BFC">
            <w:pPr>
              <w:rPr>
                <w:sz w:val="22"/>
                <w:szCs w:val="22"/>
              </w:rPr>
            </w:pPr>
          </w:p>
          <w:p w14:paraId="121145DF" w14:textId="77777777" w:rsidR="00F74F74" w:rsidRPr="00F71A38" w:rsidRDefault="00F74F74" w:rsidP="007D5BFC">
            <w:pPr>
              <w:rPr>
                <w:sz w:val="22"/>
                <w:szCs w:val="22"/>
              </w:rPr>
            </w:pPr>
          </w:p>
          <w:p w14:paraId="3BB248F7" w14:textId="77777777" w:rsidR="00F74F74" w:rsidRPr="00F71A38" w:rsidRDefault="00F74F74" w:rsidP="007D5BFC">
            <w:pPr>
              <w:rPr>
                <w:sz w:val="22"/>
                <w:szCs w:val="22"/>
              </w:rPr>
            </w:pPr>
          </w:p>
          <w:p w14:paraId="41A5F41D" w14:textId="77777777" w:rsidR="00F74F74" w:rsidRPr="00F71A38" w:rsidRDefault="00F74F74" w:rsidP="007D5BFC">
            <w:pPr>
              <w:rPr>
                <w:sz w:val="22"/>
                <w:szCs w:val="22"/>
              </w:rPr>
            </w:pPr>
          </w:p>
          <w:p w14:paraId="663B8D26" w14:textId="77777777" w:rsidR="00F74F74" w:rsidRPr="00F71A38" w:rsidRDefault="00F74F74" w:rsidP="007D5BFC">
            <w:pPr>
              <w:rPr>
                <w:sz w:val="22"/>
                <w:szCs w:val="22"/>
              </w:rPr>
            </w:pPr>
          </w:p>
        </w:tc>
        <w:tc>
          <w:tcPr>
            <w:tcW w:w="5183" w:type="dxa"/>
            <w:tcBorders>
              <w:top w:val="single" w:sz="4" w:space="0" w:color="323E4F" w:themeColor="text2" w:themeShade="BF"/>
              <w:left w:val="single" w:sz="4" w:space="0" w:color="D5DCE4"/>
              <w:bottom w:val="single" w:sz="4" w:space="0" w:color="323E4F" w:themeColor="text2" w:themeShade="BF"/>
              <w:right w:val="single" w:sz="4" w:space="0" w:color="D5DCE4" w:themeColor="text2" w:themeTint="33"/>
            </w:tcBorders>
          </w:tcPr>
          <w:p w14:paraId="15A2CF96" w14:textId="77777777" w:rsidR="00F74F74" w:rsidRPr="00F71A38" w:rsidRDefault="00F74F74" w:rsidP="008529A3">
            <w:pPr>
              <w:rPr>
                <w:b/>
                <w:sz w:val="22"/>
                <w:szCs w:val="22"/>
              </w:rPr>
            </w:pPr>
          </w:p>
        </w:tc>
        <w:tc>
          <w:tcPr>
            <w:tcW w:w="1710" w:type="dxa"/>
            <w:tcBorders>
              <w:top w:val="single" w:sz="4" w:space="0" w:color="323E4F" w:themeColor="text2" w:themeShade="BF"/>
              <w:left w:val="single" w:sz="4" w:space="0" w:color="D5DCE4" w:themeColor="text2" w:themeTint="33"/>
              <w:bottom w:val="single" w:sz="4" w:space="0" w:color="323E4F" w:themeColor="text2" w:themeShade="BF"/>
              <w:right w:val="single" w:sz="4" w:space="0" w:color="D5DCE4" w:themeColor="text2" w:themeTint="33"/>
            </w:tcBorders>
            <w:shd w:val="clear" w:color="auto" w:fill="D5DCE4" w:themeFill="text2" w:themeFillTint="33"/>
            <w:vAlign w:val="center"/>
          </w:tcPr>
          <w:p w14:paraId="1692C1D9" w14:textId="77777777" w:rsidR="00F74F74" w:rsidRPr="00F71A38" w:rsidRDefault="00F74F74" w:rsidP="007D5BFC">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22027833" w14:textId="172355FC" w:rsidR="00F74F74" w:rsidRPr="00C72E0B" w:rsidRDefault="00F74F74" w:rsidP="007D5BFC">
            <w:pPr>
              <w:spacing w:line="480" w:lineRule="auto"/>
              <w:rPr>
                <w:b/>
                <w:sz w:val="18"/>
                <w:szCs w:val="18"/>
                <w:u w:val="single"/>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c>
          <w:tcPr>
            <w:tcW w:w="1615" w:type="dxa"/>
            <w:tcBorders>
              <w:top w:val="single" w:sz="4" w:space="0" w:color="323E4F" w:themeColor="text2" w:themeShade="BF"/>
              <w:left w:val="single" w:sz="4" w:space="0" w:color="D5DCE4" w:themeColor="text2" w:themeTint="33"/>
              <w:bottom w:val="single" w:sz="4" w:space="0" w:color="323E4F" w:themeColor="text2" w:themeShade="BF"/>
              <w:right w:val="single" w:sz="4" w:space="0" w:color="FFFFFF" w:themeColor="background1"/>
            </w:tcBorders>
            <w:vAlign w:val="center"/>
          </w:tcPr>
          <w:p w14:paraId="41A66835" w14:textId="77777777" w:rsidR="00F74F74" w:rsidRPr="00F71A38" w:rsidRDefault="00F74F74" w:rsidP="007D5BFC">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53C9F3AC" w14:textId="27F893EB" w:rsidR="00F74F74" w:rsidRPr="00C72E0B" w:rsidRDefault="00F74F74" w:rsidP="007D5BFC">
            <w:pPr>
              <w:spacing w:line="480" w:lineRule="auto"/>
              <w:rPr>
                <w:b/>
                <w:sz w:val="18"/>
                <w:szCs w:val="18"/>
                <w:u w:val="single"/>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r>
      <w:tr w:rsidR="00F74F74" w:rsidRPr="00F71A38" w14:paraId="504E30C6" w14:textId="77777777" w:rsidTr="00270D0D">
        <w:trPr>
          <w:trHeight w:val="700"/>
        </w:trPr>
        <w:tc>
          <w:tcPr>
            <w:tcW w:w="4442" w:type="dxa"/>
            <w:tcBorders>
              <w:left w:val="single" w:sz="4" w:space="0" w:color="D5DCE4"/>
              <w:right w:val="single" w:sz="4" w:space="0" w:color="D5DCE4"/>
            </w:tcBorders>
            <w:shd w:val="clear" w:color="auto" w:fill="D5DCE4" w:themeFill="text2" w:themeFillTint="33"/>
          </w:tcPr>
          <w:p w14:paraId="62B1FA7D" w14:textId="77777777" w:rsidR="00F74F74" w:rsidRPr="00F71A38" w:rsidRDefault="00F74F74" w:rsidP="007D5BFC">
            <w:pPr>
              <w:rPr>
                <w:sz w:val="22"/>
                <w:szCs w:val="22"/>
              </w:rPr>
            </w:pPr>
          </w:p>
          <w:p w14:paraId="60E37017" w14:textId="77777777" w:rsidR="00F74F74" w:rsidRPr="00F71A38" w:rsidRDefault="00F74F74" w:rsidP="007D5BFC">
            <w:pPr>
              <w:rPr>
                <w:sz w:val="22"/>
                <w:szCs w:val="22"/>
              </w:rPr>
            </w:pPr>
          </w:p>
          <w:p w14:paraId="105004AA" w14:textId="77777777" w:rsidR="00F74F74" w:rsidRPr="00F71A38" w:rsidRDefault="00F74F74" w:rsidP="007D5BFC">
            <w:pPr>
              <w:rPr>
                <w:sz w:val="22"/>
                <w:szCs w:val="22"/>
              </w:rPr>
            </w:pPr>
          </w:p>
          <w:p w14:paraId="68CFAD38" w14:textId="77777777" w:rsidR="00F74F74" w:rsidRPr="00F71A38" w:rsidRDefault="00F74F74" w:rsidP="007D5BFC">
            <w:pPr>
              <w:rPr>
                <w:sz w:val="22"/>
                <w:szCs w:val="22"/>
              </w:rPr>
            </w:pPr>
          </w:p>
          <w:p w14:paraId="1936A232" w14:textId="77777777" w:rsidR="00F74F74" w:rsidRPr="00F71A38" w:rsidRDefault="00F74F74" w:rsidP="007D5BFC">
            <w:pPr>
              <w:rPr>
                <w:sz w:val="22"/>
                <w:szCs w:val="22"/>
              </w:rPr>
            </w:pPr>
          </w:p>
        </w:tc>
        <w:tc>
          <w:tcPr>
            <w:tcW w:w="5183" w:type="dxa"/>
            <w:tcBorders>
              <w:top w:val="single" w:sz="4" w:space="0" w:color="323E4F" w:themeColor="text2" w:themeShade="BF"/>
              <w:left w:val="single" w:sz="4" w:space="0" w:color="D5DCE4"/>
              <w:bottom w:val="single" w:sz="4" w:space="0" w:color="323E4F" w:themeColor="text2" w:themeShade="BF"/>
              <w:right w:val="single" w:sz="4" w:space="0" w:color="D5DCE4" w:themeColor="text2" w:themeTint="33"/>
            </w:tcBorders>
          </w:tcPr>
          <w:p w14:paraId="5FF92749" w14:textId="77777777" w:rsidR="00F74F74" w:rsidRPr="00F71A38" w:rsidRDefault="00F74F74" w:rsidP="008529A3">
            <w:pPr>
              <w:rPr>
                <w:b/>
                <w:sz w:val="22"/>
                <w:szCs w:val="22"/>
              </w:rPr>
            </w:pPr>
          </w:p>
        </w:tc>
        <w:tc>
          <w:tcPr>
            <w:tcW w:w="1710" w:type="dxa"/>
            <w:tcBorders>
              <w:top w:val="single" w:sz="4" w:space="0" w:color="323E4F" w:themeColor="text2" w:themeShade="BF"/>
              <w:left w:val="single" w:sz="4" w:space="0" w:color="D5DCE4" w:themeColor="text2" w:themeTint="33"/>
              <w:bottom w:val="single" w:sz="4" w:space="0" w:color="323E4F" w:themeColor="text2" w:themeShade="BF"/>
              <w:right w:val="single" w:sz="4" w:space="0" w:color="D5DCE4" w:themeColor="text2" w:themeTint="33"/>
            </w:tcBorders>
            <w:shd w:val="clear" w:color="auto" w:fill="D5DCE4" w:themeFill="text2" w:themeFillTint="33"/>
            <w:vAlign w:val="center"/>
          </w:tcPr>
          <w:p w14:paraId="023537C8" w14:textId="77777777" w:rsidR="00F74F74" w:rsidRPr="00F71A38" w:rsidRDefault="00F74F74" w:rsidP="007D5BFC">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74651487" w14:textId="4EA99F7D" w:rsidR="00F74F74" w:rsidRPr="00C72E0B" w:rsidRDefault="00F74F74" w:rsidP="007D5BFC">
            <w:pPr>
              <w:spacing w:line="480" w:lineRule="auto"/>
              <w:rPr>
                <w:b/>
                <w:sz w:val="18"/>
                <w:szCs w:val="18"/>
                <w:u w:val="single"/>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c>
          <w:tcPr>
            <w:tcW w:w="1615" w:type="dxa"/>
            <w:tcBorders>
              <w:top w:val="single" w:sz="4" w:space="0" w:color="323E4F" w:themeColor="text2" w:themeShade="BF"/>
              <w:left w:val="single" w:sz="4" w:space="0" w:color="D5DCE4" w:themeColor="text2" w:themeTint="33"/>
              <w:bottom w:val="single" w:sz="4" w:space="0" w:color="323E4F" w:themeColor="text2" w:themeShade="BF"/>
              <w:right w:val="single" w:sz="4" w:space="0" w:color="FFFFFF" w:themeColor="background1"/>
            </w:tcBorders>
            <w:vAlign w:val="center"/>
          </w:tcPr>
          <w:p w14:paraId="5C586237" w14:textId="77777777" w:rsidR="00F74F74" w:rsidRPr="00F71A38" w:rsidRDefault="00F74F74" w:rsidP="007D5BFC">
            <w:pPr>
              <w:spacing w:line="480" w:lineRule="auto"/>
              <w:rPr>
                <w:sz w:val="22"/>
                <w:szCs w:val="22"/>
              </w:rPr>
            </w:pPr>
            <w:r w:rsidRPr="00C72E0B">
              <w:rPr>
                <w:b/>
                <w:sz w:val="18"/>
                <w:szCs w:val="18"/>
                <w:u w:val="single"/>
              </w:rPr>
              <w:t xml:space="preserve">         </w:t>
            </w:r>
            <w:r w:rsidRPr="00C72E0B">
              <w:rPr>
                <w:b/>
                <w:sz w:val="18"/>
                <w:szCs w:val="18"/>
              </w:rPr>
              <w:t xml:space="preserve"> </w:t>
            </w:r>
            <w:r>
              <w:rPr>
                <w:sz w:val="18"/>
                <w:szCs w:val="18"/>
              </w:rPr>
              <w:t xml:space="preserve"> A</w:t>
            </w:r>
            <w:r w:rsidRPr="0023546F">
              <w:rPr>
                <w:sz w:val="18"/>
                <w:szCs w:val="18"/>
              </w:rPr>
              <w:t>ligned</w:t>
            </w:r>
          </w:p>
          <w:p w14:paraId="64D1664B" w14:textId="45BCC6B9" w:rsidR="00F74F74" w:rsidRPr="00C72E0B" w:rsidRDefault="00F74F74" w:rsidP="007D5BFC">
            <w:pPr>
              <w:spacing w:line="480" w:lineRule="auto"/>
              <w:rPr>
                <w:b/>
                <w:sz w:val="18"/>
                <w:szCs w:val="18"/>
                <w:u w:val="single"/>
              </w:rPr>
            </w:pPr>
            <w:r w:rsidRPr="00C72E0B">
              <w:rPr>
                <w:b/>
                <w:sz w:val="18"/>
                <w:szCs w:val="18"/>
                <w:u w:val="single"/>
              </w:rPr>
              <w:t xml:space="preserve">         </w:t>
            </w:r>
            <w:r w:rsidRPr="00C72E0B">
              <w:rPr>
                <w:b/>
                <w:sz w:val="18"/>
                <w:szCs w:val="18"/>
              </w:rPr>
              <w:t xml:space="preserve"> </w:t>
            </w:r>
            <w:r>
              <w:rPr>
                <w:sz w:val="18"/>
                <w:szCs w:val="18"/>
              </w:rPr>
              <w:t xml:space="preserve"> </w:t>
            </w:r>
            <w:r w:rsidRPr="0023546F">
              <w:rPr>
                <w:sz w:val="18"/>
                <w:szCs w:val="18"/>
              </w:rPr>
              <w:t>Not Aligned</w:t>
            </w:r>
          </w:p>
        </w:tc>
      </w:tr>
    </w:tbl>
    <w:p w14:paraId="7A5E6833" w14:textId="77777777" w:rsidR="004E637B" w:rsidRPr="0090609D" w:rsidRDefault="004E637B" w:rsidP="00D42875">
      <w:pPr>
        <w:spacing w:line="276" w:lineRule="auto"/>
        <w:rPr>
          <w:rFonts w:ascii="Georgia" w:hAnsi="Georgia"/>
        </w:rPr>
      </w:pPr>
    </w:p>
    <w:sectPr w:rsidR="004E637B" w:rsidRPr="0090609D" w:rsidSect="00D42875">
      <w:headerReference w:type="even"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48E0A" w14:textId="77777777" w:rsidR="00F34A69" w:rsidRDefault="00F34A69" w:rsidP="00D17199">
      <w:r>
        <w:separator/>
      </w:r>
    </w:p>
  </w:endnote>
  <w:endnote w:type="continuationSeparator" w:id="0">
    <w:p w14:paraId="57E6B838" w14:textId="77777777" w:rsidR="00F34A69" w:rsidRDefault="00F34A69" w:rsidP="00D1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venir Light">
    <w:charset w:val="00"/>
    <w:family w:val="swiss"/>
    <w:pitch w:val="variable"/>
    <w:sig w:usb0="800000AF" w:usb1="5000204A" w:usb2="00000000" w:usb3="00000000" w:csb0="0000009B" w:csb1="00000000"/>
  </w:font>
  <w:font w:name="Avenir Book">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aramond Italic">
    <w:panose1 w:val="02020404030301010803"/>
    <w:charset w:val="00"/>
    <w:family w:val="auto"/>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CC05" w14:textId="77777777" w:rsidR="00075723" w:rsidRDefault="00075723" w:rsidP="004E637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0EA4A5" w14:textId="77777777" w:rsidR="00075723" w:rsidRDefault="00075723" w:rsidP="00AA24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5099" w14:textId="77777777" w:rsidR="00075723" w:rsidRPr="00AA24A1" w:rsidRDefault="00075723" w:rsidP="00AA24A1">
    <w:pPr>
      <w:pStyle w:val="Footer"/>
      <w:framePr w:wrap="none" w:vAnchor="text" w:hAnchor="margin" w:xAlign="right" w:y="1"/>
      <w:jc w:val="right"/>
      <w:rPr>
        <w:rStyle w:val="PageNumber"/>
        <w:b/>
        <w:color w:val="AEAAAA" w:themeColor="background2" w:themeShade="BF"/>
        <w:sz w:val="22"/>
        <w:szCs w:val="22"/>
      </w:rPr>
    </w:pPr>
    <w:r w:rsidRPr="00AA24A1">
      <w:rPr>
        <w:rStyle w:val="PageNumber"/>
        <w:b/>
        <w:color w:val="AEAAAA" w:themeColor="background2" w:themeShade="BF"/>
        <w:sz w:val="22"/>
        <w:szCs w:val="22"/>
      </w:rPr>
      <w:fldChar w:fldCharType="begin"/>
    </w:r>
    <w:r w:rsidRPr="00AA24A1">
      <w:rPr>
        <w:rStyle w:val="PageNumber"/>
        <w:b/>
        <w:color w:val="AEAAAA" w:themeColor="background2" w:themeShade="BF"/>
        <w:sz w:val="22"/>
        <w:szCs w:val="22"/>
      </w:rPr>
      <w:instrText xml:space="preserve">PAGE  </w:instrText>
    </w:r>
    <w:r w:rsidRPr="00AA24A1">
      <w:rPr>
        <w:rStyle w:val="PageNumber"/>
        <w:b/>
        <w:color w:val="AEAAAA" w:themeColor="background2" w:themeShade="BF"/>
        <w:sz w:val="22"/>
        <w:szCs w:val="22"/>
      </w:rPr>
      <w:fldChar w:fldCharType="separate"/>
    </w:r>
    <w:r>
      <w:rPr>
        <w:rStyle w:val="PageNumber"/>
        <w:b/>
        <w:noProof/>
        <w:color w:val="AEAAAA" w:themeColor="background2" w:themeShade="BF"/>
        <w:sz w:val="22"/>
        <w:szCs w:val="22"/>
      </w:rPr>
      <w:t>2</w:t>
    </w:r>
    <w:r w:rsidRPr="00AA24A1">
      <w:rPr>
        <w:rStyle w:val="PageNumber"/>
        <w:b/>
        <w:color w:val="AEAAAA" w:themeColor="background2" w:themeShade="BF"/>
        <w:sz w:val="22"/>
        <w:szCs w:val="22"/>
      </w:rPr>
      <w:fldChar w:fldCharType="end"/>
    </w:r>
  </w:p>
  <w:p w14:paraId="560DD6B0" w14:textId="7F4CDB70" w:rsidR="00A526B1" w:rsidRPr="00AA24A1" w:rsidRDefault="0075551C" w:rsidP="00480FFB">
    <w:pPr>
      <w:pStyle w:val="Footer"/>
      <w:ind w:right="360"/>
      <w:rPr>
        <w:rFonts w:ascii="Georgia" w:hAnsi="Georgia"/>
        <w:sz w:val="16"/>
        <w:szCs w:val="16"/>
      </w:rPr>
    </w:pPr>
    <w:r w:rsidRPr="000A7C84">
      <w:rPr>
        <w:rFonts w:ascii="Georgia" w:hAnsi="Georgia"/>
        <w:i/>
        <w:sz w:val="16"/>
        <w:szCs w:val="16"/>
      </w:rPr>
      <w:t>U</w:t>
    </w:r>
    <w:r w:rsidR="00075723" w:rsidRPr="000A7C84">
      <w:rPr>
        <w:rFonts w:ascii="Georgia" w:hAnsi="Georgia"/>
        <w:i/>
        <w:sz w:val="16"/>
        <w:szCs w:val="16"/>
      </w:rPr>
      <w:t>pdate</w:t>
    </w:r>
    <w:r>
      <w:rPr>
        <w:rFonts w:ascii="Georgia" w:hAnsi="Georgia"/>
        <w:i/>
        <w:sz w:val="16"/>
        <w:szCs w:val="16"/>
      </w:rPr>
      <w:t xml:space="preserve">d </w:t>
    </w:r>
    <w:r w:rsidR="003234D2">
      <w:rPr>
        <w:rFonts w:ascii="Georgia" w:hAnsi="Georgia"/>
        <w:i/>
        <w:sz w:val="16"/>
        <w:szCs w:val="16"/>
      </w:rPr>
      <w:t>July 2024</w:t>
    </w:r>
    <w:r w:rsidR="00075723">
      <w:rPr>
        <w:rFonts w:ascii="Georgia" w:hAnsi="Georgia"/>
        <w:sz w:val="16"/>
        <w:szCs w:val="16"/>
      </w:rPr>
      <w:t xml:space="preserve">  </w:t>
    </w:r>
    <w:r w:rsidR="00480FFB">
      <w:rPr>
        <w:rFonts w:ascii="Georgia" w:hAnsi="Georgia"/>
        <w:sz w:val="16"/>
        <w:szCs w:val="16"/>
      </w:rPr>
      <w:tab/>
      <w:t>M</w:t>
    </w:r>
    <w:r w:rsidR="00075723" w:rsidRPr="00AA24A1">
      <w:rPr>
        <w:rFonts w:ascii="Georgia" w:hAnsi="Georgia"/>
        <w:sz w:val="16"/>
        <w:szCs w:val="16"/>
      </w:rPr>
      <w:t>ississippi Online Course Application: District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370B4" w14:textId="77777777" w:rsidR="00F34A69" w:rsidRDefault="00F34A69" w:rsidP="00D17199">
      <w:r>
        <w:separator/>
      </w:r>
    </w:p>
  </w:footnote>
  <w:footnote w:type="continuationSeparator" w:id="0">
    <w:p w14:paraId="7EFE50C5" w14:textId="77777777" w:rsidR="00F34A69" w:rsidRDefault="00F34A69" w:rsidP="00D17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42DC7" w14:textId="77777777" w:rsidR="00075723" w:rsidRDefault="00075723" w:rsidP="00242D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BCE296" w14:textId="77777777" w:rsidR="00075723" w:rsidRDefault="00075723" w:rsidP="00242D5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C3"/>
    <w:multiLevelType w:val="hybridMultilevel"/>
    <w:tmpl w:val="7026DAFE"/>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2F4542"/>
    <w:multiLevelType w:val="multilevel"/>
    <w:tmpl w:val="76E4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023BA"/>
    <w:multiLevelType w:val="multilevel"/>
    <w:tmpl w:val="C14AD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F4823"/>
    <w:multiLevelType w:val="hybridMultilevel"/>
    <w:tmpl w:val="93F49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D1FCD"/>
    <w:multiLevelType w:val="hybridMultilevel"/>
    <w:tmpl w:val="93F49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B1B48"/>
    <w:multiLevelType w:val="multilevel"/>
    <w:tmpl w:val="B75CF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3F235B"/>
    <w:multiLevelType w:val="hybridMultilevel"/>
    <w:tmpl w:val="93F49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A0DB2"/>
    <w:multiLevelType w:val="hybridMultilevel"/>
    <w:tmpl w:val="45928826"/>
    <w:lvl w:ilvl="0" w:tplc="855EF5C0">
      <w:start w:val="2"/>
      <w:numFmt w:val="lowerLetter"/>
      <w:lvlText w:val="%1."/>
      <w:lvlJc w:val="left"/>
      <w:pPr>
        <w:tabs>
          <w:tab w:val="num" w:pos="720"/>
        </w:tabs>
        <w:ind w:left="720" w:hanging="360"/>
      </w:pPr>
    </w:lvl>
    <w:lvl w:ilvl="1" w:tplc="83F24A76" w:tentative="1">
      <w:start w:val="1"/>
      <w:numFmt w:val="decimal"/>
      <w:lvlText w:val="%2."/>
      <w:lvlJc w:val="left"/>
      <w:pPr>
        <w:tabs>
          <w:tab w:val="num" w:pos="1440"/>
        </w:tabs>
        <w:ind w:left="1440" w:hanging="360"/>
      </w:pPr>
    </w:lvl>
    <w:lvl w:ilvl="2" w:tplc="2982EEBE" w:tentative="1">
      <w:start w:val="1"/>
      <w:numFmt w:val="decimal"/>
      <w:lvlText w:val="%3."/>
      <w:lvlJc w:val="left"/>
      <w:pPr>
        <w:tabs>
          <w:tab w:val="num" w:pos="2160"/>
        </w:tabs>
        <w:ind w:left="2160" w:hanging="360"/>
      </w:pPr>
    </w:lvl>
    <w:lvl w:ilvl="3" w:tplc="868C31FC" w:tentative="1">
      <w:start w:val="1"/>
      <w:numFmt w:val="decimal"/>
      <w:lvlText w:val="%4."/>
      <w:lvlJc w:val="left"/>
      <w:pPr>
        <w:tabs>
          <w:tab w:val="num" w:pos="2880"/>
        </w:tabs>
        <w:ind w:left="2880" w:hanging="360"/>
      </w:pPr>
    </w:lvl>
    <w:lvl w:ilvl="4" w:tplc="10304F0A" w:tentative="1">
      <w:start w:val="1"/>
      <w:numFmt w:val="decimal"/>
      <w:lvlText w:val="%5."/>
      <w:lvlJc w:val="left"/>
      <w:pPr>
        <w:tabs>
          <w:tab w:val="num" w:pos="3600"/>
        </w:tabs>
        <w:ind w:left="3600" w:hanging="360"/>
      </w:pPr>
    </w:lvl>
    <w:lvl w:ilvl="5" w:tplc="88968056" w:tentative="1">
      <w:start w:val="1"/>
      <w:numFmt w:val="decimal"/>
      <w:lvlText w:val="%6."/>
      <w:lvlJc w:val="left"/>
      <w:pPr>
        <w:tabs>
          <w:tab w:val="num" w:pos="4320"/>
        </w:tabs>
        <w:ind w:left="4320" w:hanging="360"/>
      </w:pPr>
    </w:lvl>
    <w:lvl w:ilvl="6" w:tplc="FADA472A" w:tentative="1">
      <w:start w:val="1"/>
      <w:numFmt w:val="decimal"/>
      <w:lvlText w:val="%7."/>
      <w:lvlJc w:val="left"/>
      <w:pPr>
        <w:tabs>
          <w:tab w:val="num" w:pos="5040"/>
        </w:tabs>
        <w:ind w:left="5040" w:hanging="360"/>
      </w:pPr>
    </w:lvl>
    <w:lvl w:ilvl="7" w:tplc="86F61846" w:tentative="1">
      <w:start w:val="1"/>
      <w:numFmt w:val="decimal"/>
      <w:lvlText w:val="%8."/>
      <w:lvlJc w:val="left"/>
      <w:pPr>
        <w:tabs>
          <w:tab w:val="num" w:pos="5760"/>
        </w:tabs>
        <w:ind w:left="5760" w:hanging="360"/>
      </w:pPr>
    </w:lvl>
    <w:lvl w:ilvl="8" w:tplc="7C5AEAF0" w:tentative="1">
      <w:start w:val="1"/>
      <w:numFmt w:val="decimal"/>
      <w:lvlText w:val="%9."/>
      <w:lvlJc w:val="left"/>
      <w:pPr>
        <w:tabs>
          <w:tab w:val="num" w:pos="6480"/>
        </w:tabs>
        <w:ind w:left="6480" w:hanging="360"/>
      </w:pPr>
    </w:lvl>
  </w:abstractNum>
  <w:abstractNum w:abstractNumId="8" w15:restartNumberingAfterBreak="0">
    <w:nsid w:val="274E18AC"/>
    <w:multiLevelType w:val="hybridMultilevel"/>
    <w:tmpl w:val="93F49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32314"/>
    <w:multiLevelType w:val="multilevel"/>
    <w:tmpl w:val="F74E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06777"/>
    <w:multiLevelType w:val="multilevel"/>
    <w:tmpl w:val="2598A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095960"/>
    <w:multiLevelType w:val="hybridMultilevel"/>
    <w:tmpl w:val="93F49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407EF"/>
    <w:multiLevelType w:val="hybridMultilevel"/>
    <w:tmpl w:val="641C2508"/>
    <w:lvl w:ilvl="0" w:tplc="F5FEAFDC">
      <w:start w:val="1"/>
      <w:numFmt w:val="upperLetter"/>
      <w:lvlText w:val="%1."/>
      <w:lvlJc w:val="left"/>
      <w:pPr>
        <w:ind w:left="720" w:hanging="360"/>
      </w:pPr>
      <w:rPr>
        <w:rFonts w:ascii="Calibri" w:hAnsi="Calibri" w:hint="default"/>
        <w:color w:val="8496B0"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D61DC"/>
    <w:multiLevelType w:val="multilevel"/>
    <w:tmpl w:val="FE02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302800"/>
    <w:multiLevelType w:val="multilevel"/>
    <w:tmpl w:val="94366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FA30E3"/>
    <w:multiLevelType w:val="hybridMultilevel"/>
    <w:tmpl w:val="4F82B75E"/>
    <w:lvl w:ilvl="0" w:tplc="89004B6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89004B62">
      <w:start w:val="1"/>
      <w:numFmt w:val="bullet"/>
      <w:lvlText w:val=""/>
      <w:lvlJc w:val="left"/>
      <w:pPr>
        <w:ind w:left="2160" w:hanging="360"/>
      </w:pPr>
      <w:rPr>
        <w:rFonts w:ascii="Webdings" w:hAnsi="Web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50BBE"/>
    <w:multiLevelType w:val="hybridMultilevel"/>
    <w:tmpl w:val="3DFC705E"/>
    <w:lvl w:ilvl="0" w:tplc="89004B62">
      <w:start w:val="1"/>
      <w:numFmt w:val="bullet"/>
      <w:lvlText w:val=""/>
      <w:lvlJc w:val="left"/>
      <w:pPr>
        <w:ind w:left="2160" w:hanging="360"/>
      </w:pPr>
      <w:rPr>
        <w:rFonts w:ascii="Webdings" w:hAnsi="Web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DFC11B6"/>
    <w:multiLevelType w:val="hybridMultilevel"/>
    <w:tmpl w:val="3EFA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07C5A"/>
    <w:multiLevelType w:val="multilevel"/>
    <w:tmpl w:val="CC28B7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BA1737"/>
    <w:multiLevelType w:val="multilevel"/>
    <w:tmpl w:val="7FA6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CA4942"/>
    <w:multiLevelType w:val="hybridMultilevel"/>
    <w:tmpl w:val="6F021EE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F05FF8"/>
    <w:multiLevelType w:val="hybridMultilevel"/>
    <w:tmpl w:val="F6D0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110219"/>
    <w:multiLevelType w:val="hybridMultilevel"/>
    <w:tmpl w:val="3960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42C33"/>
    <w:multiLevelType w:val="hybridMultilevel"/>
    <w:tmpl w:val="D364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509E1"/>
    <w:multiLevelType w:val="multilevel"/>
    <w:tmpl w:val="A97ED156"/>
    <w:lvl w:ilvl="0">
      <w:start w:val="2"/>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7075254">
    <w:abstractNumId w:val="10"/>
  </w:num>
  <w:num w:numId="2" w16cid:durableId="574435090">
    <w:abstractNumId w:val="5"/>
    <w:lvlOverride w:ilvl="0">
      <w:lvl w:ilvl="0">
        <w:numFmt w:val="decimal"/>
        <w:lvlText w:val="%1."/>
        <w:lvlJc w:val="left"/>
      </w:lvl>
    </w:lvlOverride>
  </w:num>
  <w:num w:numId="3" w16cid:durableId="78329556">
    <w:abstractNumId w:val="19"/>
  </w:num>
  <w:num w:numId="4" w16cid:durableId="527452801">
    <w:abstractNumId w:val="13"/>
    <w:lvlOverride w:ilvl="0">
      <w:lvl w:ilvl="0">
        <w:numFmt w:val="lowerLetter"/>
        <w:lvlText w:val="%1."/>
        <w:lvlJc w:val="left"/>
      </w:lvl>
    </w:lvlOverride>
  </w:num>
  <w:num w:numId="5" w16cid:durableId="1664315108">
    <w:abstractNumId w:val="7"/>
  </w:num>
  <w:num w:numId="6" w16cid:durableId="1553300428">
    <w:abstractNumId w:val="2"/>
    <w:lvlOverride w:ilvl="0">
      <w:lvl w:ilvl="0">
        <w:numFmt w:val="decimal"/>
        <w:lvlText w:val="%1."/>
        <w:lvlJc w:val="left"/>
      </w:lvl>
    </w:lvlOverride>
  </w:num>
  <w:num w:numId="7" w16cid:durableId="1692024850">
    <w:abstractNumId w:val="1"/>
  </w:num>
  <w:num w:numId="8" w16cid:durableId="443765703">
    <w:abstractNumId w:val="9"/>
  </w:num>
  <w:num w:numId="9" w16cid:durableId="804664461">
    <w:abstractNumId w:val="14"/>
  </w:num>
  <w:num w:numId="10" w16cid:durableId="753280331">
    <w:abstractNumId w:val="24"/>
    <w:lvlOverride w:ilvl="0">
      <w:lvl w:ilvl="0">
        <w:numFmt w:val="decimal"/>
        <w:lvlText w:val="%1."/>
        <w:lvlJc w:val="left"/>
      </w:lvl>
    </w:lvlOverride>
  </w:num>
  <w:num w:numId="11" w16cid:durableId="782771791">
    <w:abstractNumId w:val="18"/>
    <w:lvlOverride w:ilvl="0">
      <w:lvl w:ilvl="0">
        <w:numFmt w:val="decimal"/>
        <w:lvlText w:val="%1."/>
        <w:lvlJc w:val="left"/>
      </w:lvl>
    </w:lvlOverride>
  </w:num>
  <w:num w:numId="12" w16cid:durableId="767847978">
    <w:abstractNumId w:val="18"/>
    <w:lvlOverride w:ilvl="0">
      <w:lvl w:ilvl="0">
        <w:numFmt w:val="decimal"/>
        <w:lvlText w:val="%1."/>
        <w:lvlJc w:val="left"/>
      </w:lvl>
    </w:lvlOverride>
    <w:lvlOverride w:ilvl="1">
      <w:lvl w:ilvl="1">
        <w:numFmt w:val="lowerLetter"/>
        <w:lvlText w:val="%2."/>
        <w:lvlJc w:val="left"/>
      </w:lvl>
    </w:lvlOverride>
  </w:num>
  <w:num w:numId="13" w16cid:durableId="450322294">
    <w:abstractNumId w:val="18"/>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4" w16cid:durableId="1485660944">
    <w:abstractNumId w:val="18"/>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5" w16cid:durableId="1971470388">
    <w:abstractNumId w:val="20"/>
  </w:num>
  <w:num w:numId="16" w16cid:durableId="1238251886">
    <w:abstractNumId w:val="0"/>
  </w:num>
  <w:num w:numId="17" w16cid:durableId="434327257">
    <w:abstractNumId w:val="22"/>
  </w:num>
  <w:num w:numId="18" w16cid:durableId="11151186">
    <w:abstractNumId w:val="12"/>
  </w:num>
  <w:num w:numId="19" w16cid:durableId="1949309518">
    <w:abstractNumId w:val="11"/>
  </w:num>
  <w:num w:numId="20" w16cid:durableId="1013457552">
    <w:abstractNumId w:val="4"/>
  </w:num>
  <w:num w:numId="21" w16cid:durableId="188374925">
    <w:abstractNumId w:val="8"/>
  </w:num>
  <w:num w:numId="22" w16cid:durableId="711734161">
    <w:abstractNumId w:val="6"/>
  </w:num>
  <w:num w:numId="23" w16cid:durableId="92285526">
    <w:abstractNumId w:val="3"/>
  </w:num>
  <w:num w:numId="24" w16cid:durableId="905843064">
    <w:abstractNumId w:val="23"/>
  </w:num>
  <w:num w:numId="25" w16cid:durableId="523179477">
    <w:abstractNumId w:val="17"/>
  </w:num>
  <w:num w:numId="26" w16cid:durableId="456073821">
    <w:abstractNumId w:val="21"/>
  </w:num>
  <w:num w:numId="27" w16cid:durableId="7290452">
    <w:abstractNumId w:val="15"/>
  </w:num>
  <w:num w:numId="28" w16cid:durableId="1154101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76"/>
    <w:rsid w:val="0002094A"/>
    <w:rsid w:val="000210CA"/>
    <w:rsid w:val="0002630B"/>
    <w:rsid w:val="00042D95"/>
    <w:rsid w:val="00046373"/>
    <w:rsid w:val="00055F4C"/>
    <w:rsid w:val="000565CD"/>
    <w:rsid w:val="0006030E"/>
    <w:rsid w:val="00066EE6"/>
    <w:rsid w:val="00075065"/>
    <w:rsid w:val="00075723"/>
    <w:rsid w:val="00075F1B"/>
    <w:rsid w:val="000807EB"/>
    <w:rsid w:val="0009254E"/>
    <w:rsid w:val="000963FD"/>
    <w:rsid w:val="000A1286"/>
    <w:rsid w:val="000A2F2C"/>
    <w:rsid w:val="000A4989"/>
    <w:rsid w:val="000A795B"/>
    <w:rsid w:val="000A7C84"/>
    <w:rsid w:val="000C43DA"/>
    <w:rsid w:val="000C7BA8"/>
    <w:rsid w:val="000D3BB1"/>
    <w:rsid w:val="000D4782"/>
    <w:rsid w:val="000D49FD"/>
    <w:rsid w:val="000E3BE5"/>
    <w:rsid w:val="000E6E73"/>
    <w:rsid w:val="000E76B8"/>
    <w:rsid w:val="000F56D4"/>
    <w:rsid w:val="000F64CF"/>
    <w:rsid w:val="0010535E"/>
    <w:rsid w:val="00105CE0"/>
    <w:rsid w:val="00110D50"/>
    <w:rsid w:val="00192FD6"/>
    <w:rsid w:val="001A250E"/>
    <w:rsid w:val="001A7506"/>
    <w:rsid w:val="001B2A65"/>
    <w:rsid w:val="001C0843"/>
    <w:rsid w:val="001D1D08"/>
    <w:rsid w:val="001D23D6"/>
    <w:rsid w:val="001F348C"/>
    <w:rsid w:val="001F4876"/>
    <w:rsid w:val="00200618"/>
    <w:rsid w:val="00202739"/>
    <w:rsid w:val="0021293C"/>
    <w:rsid w:val="00213559"/>
    <w:rsid w:val="002245B6"/>
    <w:rsid w:val="0022746D"/>
    <w:rsid w:val="0023546F"/>
    <w:rsid w:val="00237DF9"/>
    <w:rsid w:val="0024233B"/>
    <w:rsid w:val="00242D50"/>
    <w:rsid w:val="002471C3"/>
    <w:rsid w:val="00251609"/>
    <w:rsid w:val="0025407E"/>
    <w:rsid w:val="00262856"/>
    <w:rsid w:val="00270D0D"/>
    <w:rsid w:val="0027583C"/>
    <w:rsid w:val="002A1EAD"/>
    <w:rsid w:val="002A59D5"/>
    <w:rsid w:val="002C2583"/>
    <w:rsid w:val="002C75AF"/>
    <w:rsid w:val="002D22D7"/>
    <w:rsid w:val="002D65F5"/>
    <w:rsid w:val="002E5476"/>
    <w:rsid w:val="002E6E0E"/>
    <w:rsid w:val="002F0602"/>
    <w:rsid w:val="002F3071"/>
    <w:rsid w:val="002F33AE"/>
    <w:rsid w:val="00314113"/>
    <w:rsid w:val="003234D2"/>
    <w:rsid w:val="003429D3"/>
    <w:rsid w:val="00350FE8"/>
    <w:rsid w:val="00353089"/>
    <w:rsid w:val="00354CE5"/>
    <w:rsid w:val="00365A0A"/>
    <w:rsid w:val="003860BA"/>
    <w:rsid w:val="003B10FD"/>
    <w:rsid w:val="003C14DA"/>
    <w:rsid w:val="003E1315"/>
    <w:rsid w:val="003E57C9"/>
    <w:rsid w:val="003F1875"/>
    <w:rsid w:val="0040378B"/>
    <w:rsid w:val="00413AA5"/>
    <w:rsid w:val="00414079"/>
    <w:rsid w:val="004401E9"/>
    <w:rsid w:val="00441AD0"/>
    <w:rsid w:val="004522EE"/>
    <w:rsid w:val="00453033"/>
    <w:rsid w:val="00454A01"/>
    <w:rsid w:val="00457AF6"/>
    <w:rsid w:val="00461C2C"/>
    <w:rsid w:val="00463ED1"/>
    <w:rsid w:val="00480FFB"/>
    <w:rsid w:val="004828AE"/>
    <w:rsid w:val="00483A98"/>
    <w:rsid w:val="004C5ABD"/>
    <w:rsid w:val="004E4B7D"/>
    <w:rsid w:val="004E637B"/>
    <w:rsid w:val="005068E6"/>
    <w:rsid w:val="00521499"/>
    <w:rsid w:val="005220A9"/>
    <w:rsid w:val="0052610E"/>
    <w:rsid w:val="005305F1"/>
    <w:rsid w:val="0053092B"/>
    <w:rsid w:val="00535C17"/>
    <w:rsid w:val="00543494"/>
    <w:rsid w:val="00544636"/>
    <w:rsid w:val="00551DB2"/>
    <w:rsid w:val="00563CF8"/>
    <w:rsid w:val="00580E68"/>
    <w:rsid w:val="00586EBB"/>
    <w:rsid w:val="005877D0"/>
    <w:rsid w:val="00591876"/>
    <w:rsid w:val="005A29DC"/>
    <w:rsid w:val="005B19E7"/>
    <w:rsid w:val="005B3DF7"/>
    <w:rsid w:val="005E05E7"/>
    <w:rsid w:val="005E35A4"/>
    <w:rsid w:val="005E6440"/>
    <w:rsid w:val="00610878"/>
    <w:rsid w:val="00615747"/>
    <w:rsid w:val="00635953"/>
    <w:rsid w:val="00636EA2"/>
    <w:rsid w:val="00645292"/>
    <w:rsid w:val="00677684"/>
    <w:rsid w:val="00683525"/>
    <w:rsid w:val="00691442"/>
    <w:rsid w:val="00694899"/>
    <w:rsid w:val="006A6EA7"/>
    <w:rsid w:val="006B0028"/>
    <w:rsid w:val="006C300E"/>
    <w:rsid w:val="006C530D"/>
    <w:rsid w:val="006D1EA5"/>
    <w:rsid w:val="006D282E"/>
    <w:rsid w:val="006D7788"/>
    <w:rsid w:val="00710213"/>
    <w:rsid w:val="00722073"/>
    <w:rsid w:val="0072552F"/>
    <w:rsid w:val="007410A9"/>
    <w:rsid w:val="0074524B"/>
    <w:rsid w:val="0075551C"/>
    <w:rsid w:val="00755564"/>
    <w:rsid w:val="00760392"/>
    <w:rsid w:val="00761654"/>
    <w:rsid w:val="0076671C"/>
    <w:rsid w:val="00791261"/>
    <w:rsid w:val="007916C5"/>
    <w:rsid w:val="00791C63"/>
    <w:rsid w:val="00792899"/>
    <w:rsid w:val="00793085"/>
    <w:rsid w:val="00793A11"/>
    <w:rsid w:val="007B51A3"/>
    <w:rsid w:val="007C5E6E"/>
    <w:rsid w:val="007D258C"/>
    <w:rsid w:val="007D5BFC"/>
    <w:rsid w:val="007E06BD"/>
    <w:rsid w:val="007E73EB"/>
    <w:rsid w:val="007F0B9E"/>
    <w:rsid w:val="007F71CC"/>
    <w:rsid w:val="007F7214"/>
    <w:rsid w:val="00810040"/>
    <w:rsid w:val="00822B05"/>
    <w:rsid w:val="008371A4"/>
    <w:rsid w:val="008473E7"/>
    <w:rsid w:val="008529A3"/>
    <w:rsid w:val="0085481B"/>
    <w:rsid w:val="008619D9"/>
    <w:rsid w:val="00863F0B"/>
    <w:rsid w:val="008678B3"/>
    <w:rsid w:val="00871B2C"/>
    <w:rsid w:val="00880BF5"/>
    <w:rsid w:val="00882BCF"/>
    <w:rsid w:val="00891534"/>
    <w:rsid w:val="008934EC"/>
    <w:rsid w:val="008A0771"/>
    <w:rsid w:val="008A4B49"/>
    <w:rsid w:val="008B34E6"/>
    <w:rsid w:val="008C3117"/>
    <w:rsid w:val="008C3B06"/>
    <w:rsid w:val="008C51B7"/>
    <w:rsid w:val="008D1BFE"/>
    <w:rsid w:val="008D346F"/>
    <w:rsid w:val="008F7481"/>
    <w:rsid w:val="00900315"/>
    <w:rsid w:val="0090609D"/>
    <w:rsid w:val="009160EA"/>
    <w:rsid w:val="009173AA"/>
    <w:rsid w:val="00920DED"/>
    <w:rsid w:val="009266C5"/>
    <w:rsid w:val="009273E0"/>
    <w:rsid w:val="009321C5"/>
    <w:rsid w:val="00932A93"/>
    <w:rsid w:val="009344F1"/>
    <w:rsid w:val="0094266E"/>
    <w:rsid w:val="00942833"/>
    <w:rsid w:val="0094656F"/>
    <w:rsid w:val="00954C08"/>
    <w:rsid w:val="00956753"/>
    <w:rsid w:val="00957B07"/>
    <w:rsid w:val="009709AD"/>
    <w:rsid w:val="009732B7"/>
    <w:rsid w:val="00986877"/>
    <w:rsid w:val="009975CE"/>
    <w:rsid w:val="00997F93"/>
    <w:rsid w:val="009A0357"/>
    <w:rsid w:val="009A1C89"/>
    <w:rsid w:val="009A212A"/>
    <w:rsid w:val="009A2ED7"/>
    <w:rsid w:val="009B6E8B"/>
    <w:rsid w:val="009C5BB7"/>
    <w:rsid w:val="009D33CE"/>
    <w:rsid w:val="009D5CD1"/>
    <w:rsid w:val="009E2E4C"/>
    <w:rsid w:val="009E5175"/>
    <w:rsid w:val="009F2A00"/>
    <w:rsid w:val="009F53EE"/>
    <w:rsid w:val="00A00910"/>
    <w:rsid w:val="00A064ED"/>
    <w:rsid w:val="00A13F92"/>
    <w:rsid w:val="00A14BAA"/>
    <w:rsid w:val="00A24D1E"/>
    <w:rsid w:val="00A40274"/>
    <w:rsid w:val="00A46D9E"/>
    <w:rsid w:val="00A526B1"/>
    <w:rsid w:val="00A723E1"/>
    <w:rsid w:val="00A82C38"/>
    <w:rsid w:val="00A87727"/>
    <w:rsid w:val="00AA141D"/>
    <w:rsid w:val="00AA24A1"/>
    <w:rsid w:val="00AB1F2A"/>
    <w:rsid w:val="00AB23B0"/>
    <w:rsid w:val="00AE19C2"/>
    <w:rsid w:val="00AE36C6"/>
    <w:rsid w:val="00AF5229"/>
    <w:rsid w:val="00B203F8"/>
    <w:rsid w:val="00B251AC"/>
    <w:rsid w:val="00B370C5"/>
    <w:rsid w:val="00B46693"/>
    <w:rsid w:val="00B47934"/>
    <w:rsid w:val="00B5119B"/>
    <w:rsid w:val="00B56DD8"/>
    <w:rsid w:val="00B619B8"/>
    <w:rsid w:val="00B63BE0"/>
    <w:rsid w:val="00B6576B"/>
    <w:rsid w:val="00B6607E"/>
    <w:rsid w:val="00B77AC1"/>
    <w:rsid w:val="00B77E60"/>
    <w:rsid w:val="00B84B0C"/>
    <w:rsid w:val="00B92CBA"/>
    <w:rsid w:val="00BA2D0F"/>
    <w:rsid w:val="00BB6D46"/>
    <w:rsid w:val="00BD5504"/>
    <w:rsid w:val="00BD5E47"/>
    <w:rsid w:val="00BE59D3"/>
    <w:rsid w:val="00C06AD6"/>
    <w:rsid w:val="00C1228B"/>
    <w:rsid w:val="00C122EF"/>
    <w:rsid w:val="00C23542"/>
    <w:rsid w:val="00C31322"/>
    <w:rsid w:val="00C3768D"/>
    <w:rsid w:val="00C42C5E"/>
    <w:rsid w:val="00C43D5E"/>
    <w:rsid w:val="00C44A84"/>
    <w:rsid w:val="00C51556"/>
    <w:rsid w:val="00C53421"/>
    <w:rsid w:val="00C57EC7"/>
    <w:rsid w:val="00C62F6F"/>
    <w:rsid w:val="00C6488E"/>
    <w:rsid w:val="00C72E0B"/>
    <w:rsid w:val="00C73F1A"/>
    <w:rsid w:val="00C80D3E"/>
    <w:rsid w:val="00C81160"/>
    <w:rsid w:val="00CA0575"/>
    <w:rsid w:val="00CA4221"/>
    <w:rsid w:val="00CA5026"/>
    <w:rsid w:val="00CB08DA"/>
    <w:rsid w:val="00CB60B2"/>
    <w:rsid w:val="00CC45DA"/>
    <w:rsid w:val="00CD49CD"/>
    <w:rsid w:val="00CE4DE0"/>
    <w:rsid w:val="00D12972"/>
    <w:rsid w:val="00D129FA"/>
    <w:rsid w:val="00D164E3"/>
    <w:rsid w:val="00D17199"/>
    <w:rsid w:val="00D42875"/>
    <w:rsid w:val="00D43A13"/>
    <w:rsid w:val="00D51CC0"/>
    <w:rsid w:val="00D530D4"/>
    <w:rsid w:val="00D5629A"/>
    <w:rsid w:val="00D56DC2"/>
    <w:rsid w:val="00D618DF"/>
    <w:rsid w:val="00D62A93"/>
    <w:rsid w:val="00D70E39"/>
    <w:rsid w:val="00D72CED"/>
    <w:rsid w:val="00D73B51"/>
    <w:rsid w:val="00D7684A"/>
    <w:rsid w:val="00DA4C2B"/>
    <w:rsid w:val="00DA672E"/>
    <w:rsid w:val="00DB6B80"/>
    <w:rsid w:val="00DC73CD"/>
    <w:rsid w:val="00DD1520"/>
    <w:rsid w:val="00DE0167"/>
    <w:rsid w:val="00DE40E7"/>
    <w:rsid w:val="00E01DC5"/>
    <w:rsid w:val="00E22E06"/>
    <w:rsid w:val="00E23A69"/>
    <w:rsid w:val="00E26950"/>
    <w:rsid w:val="00E40223"/>
    <w:rsid w:val="00E45E37"/>
    <w:rsid w:val="00E50AEA"/>
    <w:rsid w:val="00E5574D"/>
    <w:rsid w:val="00E559CC"/>
    <w:rsid w:val="00E7424B"/>
    <w:rsid w:val="00E74D95"/>
    <w:rsid w:val="00E80213"/>
    <w:rsid w:val="00E94D1C"/>
    <w:rsid w:val="00EA12B0"/>
    <w:rsid w:val="00EA3B53"/>
    <w:rsid w:val="00EB04BA"/>
    <w:rsid w:val="00EC3701"/>
    <w:rsid w:val="00EC48E6"/>
    <w:rsid w:val="00EC6925"/>
    <w:rsid w:val="00EC7424"/>
    <w:rsid w:val="00EC7BEC"/>
    <w:rsid w:val="00F02853"/>
    <w:rsid w:val="00F065EF"/>
    <w:rsid w:val="00F168AA"/>
    <w:rsid w:val="00F26613"/>
    <w:rsid w:val="00F27178"/>
    <w:rsid w:val="00F325AF"/>
    <w:rsid w:val="00F34A69"/>
    <w:rsid w:val="00F429ED"/>
    <w:rsid w:val="00F52FE7"/>
    <w:rsid w:val="00F606CB"/>
    <w:rsid w:val="00F67F96"/>
    <w:rsid w:val="00F720EE"/>
    <w:rsid w:val="00F74F74"/>
    <w:rsid w:val="00F818EB"/>
    <w:rsid w:val="00F87FC3"/>
    <w:rsid w:val="00F92011"/>
    <w:rsid w:val="00FA05E2"/>
    <w:rsid w:val="00FA4393"/>
    <w:rsid w:val="00FB119F"/>
    <w:rsid w:val="00FB582C"/>
    <w:rsid w:val="00FC0239"/>
    <w:rsid w:val="00FC0FE4"/>
    <w:rsid w:val="00FC23CB"/>
    <w:rsid w:val="00FC33A3"/>
    <w:rsid w:val="00FD1DD7"/>
    <w:rsid w:val="00FD42CC"/>
    <w:rsid w:val="00FE5C3B"/>
    <w:rsid w:val="00FF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8C2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4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876"/>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D17199"/>
    <w:pPr>
      <w:tabs>
        <w:tab w:val="center" w:pos="4680"/>
        <w:tab w:val="right" w:pos="9360"/>
      </w:tabs>
    </w:pPr>
  </w:style>
  <w:style w:type="character" w:customStyle="1" w:styleId="HeaderChar">
    <w:name w:val="Header Char"/>
    <w:basedOn w:val="DefaultParagraphFont"/>
    <w:link w:val="Header"/>
    <w:uiPriority w:val="99"/>
    <w:rsid w:val="00D17199"/>
  </w:style>
  <w:style w:type="paragraph" w:styleId="Footer">
    <w:name w:val="footer"/>
    <w:basedOn w:val="Normal"/>
    <w:link w:val="FooterChar"/>
    <w:uiPriority w:val="99"/>
    <w:unhideWhenUsed/>
    <w:rsid w:val="00D17199"/>
    <w:pPr>
      <w:tabs>
        <w:tab w:val="center" w:pos="4680"/>
        <w:tab w:val="right" w:pos="9360"/>
      </w:tabs>
    </w:pPr>
  </w:style>
  <w:style w:type="character" w:customStyle="1" w:styleId="FooterChar">
    <w:name w:val="Footer Char"/>
    <w:basedOn w:val="DefaultParagraphFont"/>
    <w:link w:val="Footer"/>
    <w:uiPriority w:val="99"/>
    <w:rsid w:val="00D17199"/>
  </w:style>
  <w:style w:type="paragraph" w:styleId="DocumentMap">
    <w:name w:val="Document Map"/>
    <w:basedOn w:val="Normal"/>
    <w:link w:val="DocumentMapChar"/>
    <w:uiPriority w:val="99"/>
    <w:semiHidden/>
    <w:unhideWhenUsed/>
    <w:rsid w:val="00D17199"/>
    <w:rPr>
      <w:rFonts w:ascii="Times New Roman" w:hAnsi="Times New Roman" w:cs="Times New Roman"/>
    </w:rPr>
  </w:style>
  <w:style w:type="character" w:customStyle="1" w:styleId="DocumentMapChar">
    <w:name w:val="Document Map Char"/>
    <w:basedOn w:val="DefaultParagraphFont"/>
    <w:link w:val="DocumentMap"/>
    <w:uiPriority w:val="99"/>
    <w:semiHidden/>
    <w:rsid w:val="00D17199"/>
    <w:rPr>
      <w:rFonts w:ascii="Times New Roman" w:hAnsi="Times New Roman" w:cs="Times New Roman"/>
    </w:rPr>
  </w:style>
  <w:style w:type="table" w:styleId="TableGrid">
    <w:name w:val="Table Grid"/>
    <w:basedOn w:val="TableNormal"/>
    <w:uiPriority w:val="59"/>
    <w:rsid w:val="00FC0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D5E"/>
    <w:pPr>
      <w:ind w:left="720"/>
      <w:contextualSpacing/>
    </w:pPr>
  </w:style>
  <w:style w:type="paragraph" w:styleId="NoSpacing">
    <w:name w:val="No Spacing"/>
    <w:link w:val="NoSpacingChar"/>
    <w:uiPriority w:val="1"/>
    <w:qFormat/>
    <w:rsid w:val="000A2F2C"/>
    <w:rPr>
      <w:rFonts w:eastAsiaTheme="minorEastAsia"/>
      <w:sz w:val="22"/>
      <w:szCs w:val="22"/>
      <w:lang w:eastAsia="zh-CN"/>
    </w:rPr>
  </w:style>
  <w:style w:type="character" w:customStyle="1" w:styleId="NoSpacingChar">
    <w:name w:val="No Spacing Char"/>
    <w:basedOn w:val="DefaultParagraphFont"/>
    <w:link w:val="NoSpacing"/>
    <w:uiPriority w:val="1"/>
    <w:rsid w:val="000A2F2C"/>
    <w:rPr>
      <w:rFonts w:eastAsiaTheme="minorEastAsia"/>
      <w:sz w:val="22"/>
      <w:szCs w:val="22"/>
      <w:lang w:eastAsia="zh-CN"/>
    </w:rPr>
  </w:style>
  <w:style w:type="paragraph" w:customStyle="1" w:styleId="Default">
    <w:name w:val="Default"/>
    <w:rsid w:val="00AA24A1"/>
    <w:pPr>
      <w:widowControl w:val="0"/>
      <w:autoSpaceDE w:val="0"/>
      <w:autoSpaceDN w:val="0"/>
      <w:adjustRightInd w:val="0"/>
    </w:pPr>
    <w:rPr>
      <w:rFonts w:ascii="Avenir Light" w:hAnsi="Avenir Light" w:cs="Avenir Light"/>
      <w:color w:val="000000"/>
    </w:rPr>
  </w:style>
  <w:style w:type="paragraph" w:customStyle="1" w:styleId="Pa0">
    <w:name w:val="Pa0"/>
    <w:basedOn w:val="Default"/>
    <w:next w:val="Default"/>
    <w:uiPriority w:val="99"/>
    <w:rsid w:val="00AA24A1"/>
    <w:pPr>
      <w:spacing w:line="241" w:lineRule="atLeast"/>
    </w:pPr>
    <w:rPr>
      <w:rFonts w:cstheme="minorBidi"/>
      <w:color w:val="auto"/>
    </w:rPr>
  </w:style>
  <w:style w:type="character" w:customStyle="1" w:styleId="A3">
    <w:name w:val="A3"/>
    <w:uiPriority w:val="99"/>
    <w:rsid w:val="00AA24A1"/>
    <w:rPr>
      <w:rFonts w:cs="Avenir Light"/>
      <w:color w:val="626365"/>
      <w:sz w:val="20"/>
      <w:szCs w:val="20"/>
    </w:rPr>
  </w:style>
  <w:style w:type="character" w:customStyle="1" w:styleId="A5">
    <w:name w:val="A5"/>
    <w:uiPriority w:val="99"/>
    <w:rsid w:val="00AA24A1"/>
    <w:rPr>
      <w:rFonts w:cs="Avenir Book"/>
      <w:color w:val="221E1F"/>
      <w:sz w:val="18"/>
      <w:szCs w:val="18"/>
    </w:rPr>
  </w:style>
  <w:style w:type="character" w:styleId="PageNumber">
    <w:name w:val="page number"/>
    <w:basedOn w:val="DefaultParagraphFont"/>
    <w:uiPriority w:val="99"/>
    <w:semiHidden/>
    <w:unhideWhenUsed/>
    <w:rsid w:val="00AA24A1"/>
  </w:style>
  <w:style w:type="character" w:customStyle="1" w:styleId="Heading1Char">
    <w:name w:val="Heading 1 Char"/>
    <w:basedOn w:val="DefaultParagraphFont"/>
    <w:link w:val="Heading1"/>
    <w:uiPriority w:val="9"/>
    <w:rsid w:val="00AA24A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3546F"/>
    <w:rPr>
      <w:color w:val="0563C1" w:themeColor="hyperlink"/>
      <w:u w:val="single"/>
    </w:rPr>
  </w:style>
  <w:style w:type="character" w:styleId="FollowedHyperlink">
    <w:name w:val="FollowedHyperlink"/>
    <w:basedOn w:val="DefaultParagraphFont"/>
    <w:uiPriority w:val="99"/>
    <w:semiHidden/>
    <w:unhideWhenUsed/>
    <w:rsid w:val="0023546F"/>
    <w:rPr>
      <w:color w:val="954F72" w:themeColor="followedHyperlink"/>
      <w:u w:val="single"/>
    </w:rPr>
  </w:style>
  <w:style w:type="paragraph" w:styleId="TOCHeading">
    <w:name w:val="TOC Heading"/>
    <w:basedOn w:val="Heading1"/>
    <w:next w:val="Normal"/>
    <w:uiPriority w:val="39"/>
    <w:unhideWhenUsed/>
    <w:qFormat/>
    <w:rsid w:val="00997F93"/>
    <w:pPr>
      <w:spacing w:before="480" w:line="276" w:lineRule="auto"/>
      <w:outlineLvl w:val="9"/>
    </w:pPr>
    <w:rPr>
      <w:b/>
      <w:bCs/>
      <w:sz w:val="28"/>
      <w:szCs w:val="28"/>
    </w:rPr>
  </w:style>
  <w:style w:type="paragraph" w:styleId="TOC1">
    <w:name w:val="toc 1"/>
    <w:basedOn w:val="Normal"/>
    <w:next w:val="Normal"/>
    <w:autoRedefine/>
    <w:uiPriority w:val="39"/>
    <w:unhideWhenUsed/>
    <w:rsid w:val="00997F93"/>
    <w:pPr>
      <w:spacing w:before="120"/>
    </w:pPr>
    <w:rPr>
      <w:b/>
      <w:bCs/>
    </w:rPr>
  </w:style>
  <w:style w:type="paragraph" w:styleId="TOC2">
    <w:name w:val="toc 2"/>
    <w:basedOn w:val="Normal"/>
    <w:next w:val="Normal"/>
    <w:autoRedefine/>
    <w:uiPriority w:val="39"/>
    <w:semiHidden/>
    <w:unhideWhenUsed/>
    <w:rsid w:val="00997F93"/>
    <w:pPr>
      <w:ind w:left="240"/>
    </w:pPr>
    <w:rPr>
      <w:b/>
      <w:bCs/>
      <w:sz w:val="22"/>
      <w:szCs w:val="22"/>
    </w:rPr>
  </w:style>
  <w:style w:type="paragraph" w:styleId="TOC3">
    <w:name w:val="toc 3"/>
    <w:basedOn w:val="Normal"/>
    <w:next w:val="Normal"/>
    <w:autoRedefine/>
    <w:uiPriority w:val="39"/>
    <w:semiHidden/>
    <w:unhideWhenUsed/>
    <w:rsid w:val="00997F93"/>
    <w:pPr>
      <w:ind w:left="480"/>
    </w:pPr>
    <w:rPr>
      <w:sz w:val="22"/>
      <w:szCs w:val="22"/>
    </w:rPr>
  </w:style>
  <w:style w:type="paragraph" w:styleId="TOC4">
    <w:name w:val="toc 4"/>
    <w:basedOn w:val="Normal"/>
    <w:next w:val="Normal"/>
    <w:autoRedefine/>
    <w:uiPriority w:val="39"/>
    <w:semiHidden/>
    <w:unhideWhenUsed/>
    <w:rsid w:val="00997F93"/>
    <w:pPr>
      <w:ind w:left="720"/>
    </w:pPr>
    <w:rPr>
      <w:sz w:val="20"/>
      <w:szCs w:val="20"/>
    </w:rPr>
  </w:style>
  <w:style w:type="paragraph" w:styleId="TOC5">
    <w:name w:val="toc 5"/>
    <w:basedOn w:val="Normal"/>
    <w:next w:val="Normal"/>
    <w:autoRedefine/>
    <w:uiPriority w:val="39"/>
    <w:semiHidden/>
    <w:unhideWhenUsed/>
    <w:rsid w:val="00997F93"/>
    <w:pPr>
      <w:ind w:left="960"/>
    </w:pPr>
    <w:rPr>
      <w:sz w:val="20"/>
      <w:szCs w:val="20"/>
    </w:rPr>
  </w:style>
  <w:style w:type="paragraph" w:styleId="TOC6">
    <w:name w:val="toc 6"/>
    <w:basedOn w:val="Normal"/>
    <w:next w:val="Normal"/>
    <w:autoRedefine/>
    <w:uiPriority w:val="39"/>
    <w:semiHidden/>
    <w:unhideWhenUsed/>
    <w:rsid w:val="00997F93"/>
    <w:pPr>
      <w:ind w:left="1200"/>
    </w:pPr>
    <w:rPr>
      <w:sz w:val="20"/>
      <w:szCs w:val="20"/>
    </w:rPr>
  </w:style>
  <w:style w:type="paragraph" w:styleId="TOC7">
    <w:name w:val="toc 7"/>
    <w:basedOn w:val="Normal"/>
    <w:next w:val="Normal"/>
    <w:autoRedefine/>
    <w:uiPriority w:val="39"/>
    <w:semiHidden/>
    <w:unhideWhenUsed/>
    <w:rsid w:val="00997F93"/>
    <w:pPr>
      <w:ind w:left="1440"/>
    </w:pPr>
    <w:rPr>
      <w:sz w:val="20"/>
      <w:szCs w:val="20"/>
    </w:rPr>
  </w:style>
  <w:style w:type="paragraph" w:styleId="TOC8">
    <w:name w:val="toc 8"/>
    <w:basedOn w:val="Normal"/>
    <w:next w:val="Normal"/>
    <w:autoRedefine/>
    <w:uiPriority w:val="39"/>
    <w:semiHidden/>
    <w:unhideWhenUsed/>
    <w:rsid w:val="00997F93"/>
    <w:pPr>
      <w:ind w:left="1680"/>
    </w:pPr>
    <w:rPr>
      <w:sz w:val="20"/>
      <w:szCs w:val="20"/>
    </w:rPr>
  </w:style>
  <w:style w:type="paragraph" w:styleId="TOC9">
    <w:name w:val="toc 9"/>
    <w:basedOn w:val="Normal"/>
    <w:next w:val="Normal"/>
    <w:autoRedefine/>
    <w:uiPriority w:val="39"/>
    <w:semiHidden/>
    <w:unhideWhenUsed/>
    <w:rsid w:val="00997F93"/>
    <w:pPr>
      <w:ind w:left="1920"/>
    </w:pPr>
    <w:rPr>
      <w:sz w:val="20"/>
      <w:szCs w:val="20"/>
    </w:rPr>
  </w:style>
  <w:style w:type="paragraph" w:styleId="BalloonText">
    <w:name w:val="Balloon Text"/>
    <w:basedOn w:val="Normal"/>
    <w:link w:val="BalloonTextChar"/>
    <w:uiPriority w:val="99"/>
    <w:semiHidden/>
    <w:unhideWhenUsed/>
    <w:rsid w:val="007410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0A9"/>
    <w:rPr>
      <w:rFonts w:ascii="Segoe UI" w:hAnsi="Segoe UI" w:cs="Segoe UI"/>
      <w:sz w:val="18"/>
      <w:szCs w:val="18"/>
    </w:rPr>
  </w:style>
  <w:style w:type="character" w:styleId="CommentReference">
    <w:name w:val="annotation reference"/>
    <w:basedOn w:val="DefaultParagraphFont"/>
    <w:uiPriority w:val="99"/>
    <w:semiHidden/>
    <w:unhideWhenUsed/>
    <w:rsid w:val="0025407E"/>
    <w:rPr>
      <w:sz w:val="18"/>
      <w:szCs w:val="18"/>
    </w:rPr>
  </w:style>
  <w:style w:type="paragraph" w:styleId="CommentText">
    <w:name w:val="annotation text"/>
    <w:basedOn w:val="Normal"/>
    <w:link w:val="CommentTextChar"/>
    <w:uiPriority w:val="99"/>
    <w:semiHidden/>
    <w:unhideWhenUsed/>
    <w:rsid w:val="0025407E"/>
  </w:style>
  <w:style w:type="character" w:customStyle="1" w:styleId="CommentTextChar">
    <w:name w:val="Comment Text Char"/>
    <w:basedOn w:val="DefaultParagraphFont"/>
    <w:link w:val="CommentText"/>
    <w:uiPriority w:val="99"/>
    <w:semiHidden/>
    <w:rsid w:val="0025407E"/>
  </w:style>
  <w:style w:type="paragraph" w:styleId="CommentSubject">
    <w:name w:val="annotation subject"/>
    <w:basedOn w:val="CommentText"/>
    <w:next w:val="CommentText"/>
    <w:link w:val="CommentSubjectChar"/>
    <w:uiPriority w:val="99"/>
    <w:semiHidden/>
    <w:unhideWhenUsed/>
    <w:rsid w:val="0025407E"/>
    <w:rPr>
      <w:b/>
      <w:bCs/>
      <w:sz w:val="20"/>
      <w:szCs w:val="20"/>
    </w:rPr>
  </w:style>
  <w:style w:type="character" w:customStyle="1" w:styleId="CommentSubjectChar">
    <w:name w:val="Comment Subject Char"/>
    <w:basedOn w:val="CommentTextChar"/>
    <w:link w:val="CommentSubject"/>
    <w:uiPriority w:val="99"/>
    <w:semiHidden/>
    <w:rsid w:val="0025407E"/>
    <w:rPr>
      <w:b/>
      <w:bCs/>
      <w:sz w:val="20"/>
      <w:szCs w:val="20"/>
    </w:rPr>
  </w:style>
  <w:style w:type="character" w:styleId="PlaceholderText">
    <w:name w:val="Placeholder Text"/>
    <w:basedOn w:val="DefaultParagraphFont"/>
    <w:uiPriority w:val="99"/>
    <w:semiHidden/>
    <w:rsid w:val="002027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862654">
      <w:bodyDiv w:val="1"/>
      <w:marLeft w:val="0"/>
      <w:marRight w:val="0"/>
      <w:marTop w:val="0"/>
      <w:marBottom w:val="0"/>
      <w:divBdr>
        <w:top w:val="none" w:sz="0" w:space="0" w:color="auto"/>
        <w:left w:val="none" w:sz="0" w:space="0" w:color="auto"/>
        <w:bottom w:val="none" w:sz="0" w:space="0" w:color="auto"/>
        <w:right w:val="none" w:sz="0" w:space="0" w:color="auto"/>
      </w:divBdr>
      <w:divsChild>
        <w:div w:id="525607889">
          <w:marLeft w:val="705"/>
          <w:marRight w:val="0"/>
          <w:marTop w:val="0"/>
          <w:marBottom w:val="0"/>
          <w:divBdr>
            <w:top w:val="none" w:sz="0" w:space="0" w:color="auto"/>
            <w:left w:val="none" w:sz="0" w:space="0" w:color="auto"/>
            <w:bottom w:val="none" w:sz="0" w:space="0" w:color="auto"/>
            <w:right w:val="none" w:sz="0" w:space="0" w:color="auto"/>
          </w:divBdr>
        </w:div>
        <w:div w:id="540438696">
          <w:marLeft w:val="1440"/>
          <w:marRight w:val="0"/>
          <w:marTop w:val="0"/>
          <w:marBottom w:val="0"/>
          <w:divBdr>
            <w:top w:val="none" w:sz="0" w:space="0" w:color="auto"/>
            <w:left w:val="none" w:sz="0" w:space="0" w:color="auto"/>
            <w:bottom w:val="none" w:sz="0" w:space="0" w:color="auto"/>
            <w:right w:val="none" w:sz="0" w:space="0" w:color="auto"/>
          </w:divBdr>
        </w:div>
        <w:div w:id="37315685">
          <w:marLeft w:val="1440"/>
          <w:marRight w:val="0"/>
          <w:marTop w:val="0"/>
          <w:marBottom w:val="0"/>
          <w:divBdr>
            <w:top w:val="none" w:sz="0" w:space="0" w:color="auto"/>
            <w:left w:val="none" w:sz="0" w:space="0" w:color="auto"/>
            <w:bottom w:val="none" w:sz="0" w:space="0" w:color="auto"/>
            <w:right w:val="none" w:sz="0" w:space="0" w:color="auto"/>
          </w:divBdr>
        </w:div>
        <w:div w:id="1069964134">
          <w:marLeft w:val="1440"/>
          <w:marRight w:val="0"/>
          <w:marTop w:val="0"/>
          <w:marBottom w:val="0"/>
          <w:divBdr>
            <w:top w:val="none" w:sz="0" w:space="0" w:color="auto"/>
            <w:left w:val="none" w:sz="0" w:space="0" w:color="auto"/>
            <w:bottom w:val="none" w:sz="0" w:space="0" w:color="auto"/>
            <w:right w:val="none" w:sz="0" w:space="0" w:color="auto"/>
          </w:divBdr>
        </w:div>
        <w:div w:id="1110508015">
          <w:marLeft w:val="0"/>
          <w:marRight w:val="0"/>
          <w:marTop w:val="0"/>
          <w:marBottom w:val="0"/>
          <w:divBdr>
            <w:top w:val="none" w:sz="0" w:space="0" w:color="auto"/>
            <w:left w:val="none" w:sz="0" w:space="0" w:color="auto"/>
            <w:bottom w:val="none" w:sz="0" w:space="0" w:color="auto"/>
            <w:right w:val="none" w:sz="0" w:space="0" w:color="auto"/>
          </w:divBdr>
        </w:div>
      </w:divsChild>
    </w:div>
    <w:div w:id="2098668157">
      <w:bodyDiv w:val="1"/>
      <w:marLeft w:val="0"/>
      <w:marRight w:val="0"/>
      <w:marTop w:val="0"/>
      <w:marBottom w:val="0"/>
      <w:divBdr>
        <w:top w:val="none" w:sz="0" w:space="0" w:color="auto"/>
        <w:left w:val="none" w:sz="0" w:space="0" w:color="auto"/>
        <w:bottom w:val="none" w:sz="0" w:space="0" w:color="auto"/>
        <w:right w:val="none" w:sz="0" w:space="0" w:color="auto"/>
      </w:divBdr>
    </w:div>
    <w:div w:id="2117290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nlinecourses@mdek12.org" TargetMode="External"/><Relationship Id="rId17" Type="http://schemas.openxmlformats.org/officeDocument/2006/relationships/hyperlink" Target="mailto:onlinecourses@mdek12.org" TargetMode="External"/><Relationship Id="rId2" Type="http://schemas.openxmlformats.org/officeDocument/2006/relationships/customXml" Target="../customXml/item2.xml"/><Relationship Id="rId16" Type="http://schemas.openxmlformats.org/officeDocument/2006/relationships/hyperlink" Target="http://www.ed.gov/policy/%20gen/guid/fpco/ferpa/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onlinecourses@mdek12.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ED0FE8A0CED47B052DC2516244794" ma:contentTypeVersion="13" ma:contentTypeDescription="Create a new document." ma:contentTypeScope="" ma:versionID="bafd434e1c774a5c4eb65e8882ffabfb">
  <xsd:schema xmlns:xsd="http://www.w3.org/2001/XMLSchema" xmlns:xs="http://www.w3.org/2001/XMLSchema" xmlns:p="http://schemas.microsoft.com/office/2006/metadata/properties" xmlns:ns3="4e1a0dd9-c8ec-464e-821c-5b326c1694a3" xmlns:ns4="0a6f619c-05cd-4fd2-804a-339984976140" targetNamespace="http://schemas.microsoft.com/office/2006/metadata/properties" ma:root="true" ma:fieldsID="675c3987bcddc06a4b9f14fed619bc80" ns3:_="" ns4:_="">
    <xsd:import namespace="4e1a0dd9-c8ec-464e-821c-5b326c1694a3"/>
    <xsd:import namespace="0a6f619c-05cd-4fd2-804a-3399849761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a0dd9-c8ec-464e-821c-5b326c1694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f619c-05cd-4fd2-804a-33998497614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3BC05-D815-4511-BC0D-8A5DCC821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a0dd9-c8ec-464e-821c-5b326c1694a3"/>
    <ds:schemaRef ds:uri="0a6f619c-05cd-4fd2-804a-339984976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F5156-1F79-4D8A-AFD8-4023510D107C}">
  <ds:schemaRefs>
    <ds:schemaRef ds:uri="http://schemas.openxmlformats.org/officeDocument/2006/bibliography"/>
  </ds:schemaRefs>
</ds:datastoreItem>
</file>

<file path=customXml/itemProps3.xml><?xml version="1.0" encoding="utf-8"?>
<ds:datastoreItem xmlns:ds="http://schemas.openxmlformats.org/officeDocument/2006/customXml" ds:itemID="{BB175658-37BA-4DD8-BD0B-65D2188C0F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5F51E1-232A-460A-BC78-090B22E1F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28</Pages>
  <Words>4342</Words>
  <Characters>25948</Characters>
  <Application>Microsoft Office Word</Application>
  <DocSecurity>0</DocSecurity>
  <Lines>1300</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Banks</dc:creator>
  <cp:keywords/>
  <dc:description/>
  <cp:lastModifiedBy>Limeul Eubanks</cp:lastModifiedBy>
  <cp:revision>60</cp:revision>
  <cp:lastPrinted>2024-07-23T17:16:00Z</cp:lastPrinted>
  <dcterms:created xsi:type="dcterms:W3CDTF">2024-07-23T17:17:00Z</dcterms:created>
  <dcterms:modified xsi:type="dcterms:W3CDTF">2024-07-25T18:17:00Z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0x010100FA7ED0FE8A0CED47B052DC2516244794</vt:lpwstr>
  </property>
  <property fmtid="{D5CDD505-2E9C-101B-9397-08002B2CF9AE}" pid="3" name="GrammarlyDocumentId">
    <vt:lpwstr>2e556ebf9dd5db52e661ed6e82162d3ed20cfa2df5df9427a44ce20f551fd932</vt:lpwstr>
  </property>
</Properties>
</file>