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13E835" w14:textId="2B3B858F" w:rsidR="00794B1D" w:rsidRPr="000E07EE" w:rsidRDefault="00734DF4">
      <w:pPr>
        <w:spacing w:after="160" w:line="259" w:lineRule="auto"/>
        <w:rPr>
          <w:rFonts w:ascii="Garamond" w:hAnsi="Garamond"/>
          <w:noProof/>
          <w:color w:val="000000"/>
          <w:spacing w:val="-10"/>
          <w:sz w:val="40"/>
          <w:szCs w:val="36"/>
        </w:rPr>
      </w:pPr>
      <w:r w:rsidRPr="000E07EE">
        <w:rPr>
          <w:rFonts w:ascii="Garamond" w:hAnsi="Garamond"/>
          <w:noProof/>
          <w:color w:val="000000"/>
          <w:spacing w:val="-10"/>
          <w:sz w:val="40"/>
          <w:szCs w:val="36"/>
        </w:rPr>
        <w:drawing>
          <wp:inline distT="0" distB="0" distL="0" distR="0" wp14:anchorId="35821211" wp14:editId="04FD9CD5">
            <wp:extent cx="6062442" cy="78455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R course curriculum cover - no effective date.pdf"/>
                    <pic:cNvPicPr/>
                  </pic:nvPicPr>
                  <pic:blipFill>
                    <a:blip r:embed="rId8">
                      <a:extLst>
                        <a:ext uri="{28A0092B-C50C-407E-A947-70E740481C1C}">
                          <a14:useLocalDpi xmlns:a14="http://schemas.microsoft.com/office/drawing/2010/main" val="0"/>
                        </a:ext>
                      </a:extLst>
                    </a:blip>
                    <a:stretch>
                      <a:fillRect/>
                    </a:stretch>
                  </pic:blipFill>
                  <pic:spPr>
                    <a:xfrm>
                      <a:off x="0" y="0"/>
                      <a:ext cx="6062442" cy="7845513"/>
                    </a:xfrm>
                    <a:prstGeom prst="rect">
                      <a:avLst/>
                    </a:prstGeom>
                  </pic:spPr>
                </pic:pic>
              </a:graphicData>
            </a:graphic>
          </wp:inline>
        </w:drawing>
      </w:r>
      <w:r w:rsidR="00794B1D" w:rsidRPr="000E07EE">
        <w:rPr>
          <w:rFonts w:ascii="Garamond" w:hAnsi="Garamond"/>
          <w:noProof/>
          <w:color w:val="000000"/>
          <w:spacing w:val="-10"/>
          <w:sz w:val="40"/>
          <w:szCs w:val="36"/>
        </w:rPr>
        <w:br w:type="page"/>
      </w:r>
    </w:p>
    <w:p w14:paraId="3388DFCA" w14:textId="5B6D886B" w:rsidR="00766CEE" w:rsidRPr="000E07EE" w:rsidRDefault="00766CEE">
      <w:pPr>
        <w:jc w:val="center"/>
        <w:rPr>
          <w:rFonts w:ascii="Garamond" w:hAnsi="Garamond"/>
          <w:noProof/>
          <w:color w:val="000000"/>
          <w:spacing w:val="-10"/>
          <w:sz w:val="40"/>
          <w:szCs w:val="36"/>
        </w:rPr>
      </w:pPr>
      <w:r w:rsidRPr="000E07EE">
        <w:rPr>
          <w:rFonts w:ascii="Garamond" w:hAnsi="Garamond"/>
          <w:noProof/>
          <w:color w:val="000000"/>
          <w:spacing w:val="-10"/>
          <w:sz w:val="40"/>
          <w:szCs w:val="36"/>
        </w:rPr>
        <w:lastRenderedPageBreak/>
        <w:drawing>
          <wp:inline distT="0" distB="0" distL="0" distR="0" wp14:anchorId="6FE697AC" wp14:editId="7CAB6F85">
            <wp:extent cx="3698748" cy="1764792"/>
            <wp:effectExtent l="0" t="0" r="0" b="698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DE Logo.jpg"/>
                    <pic:cNvPicPr/>
                  </pic:nvPicPr>
                  <pic:blipFill>
                    <a:blip r:embed="rId9">
                      <a:extLst>
                        <a:ext uri="{28A0092B-C50C-407E-A947-70E740481C1C}">
                          <a14:useLocalDpi xmlns:a14="http://schemas.microsoft.com/office/drawing/2010/main" val="0"/>
                        </a:ext>
                      </a:extLst>
                    </a:blip>
                    <a:stretch>
                      <a:fillRect/>
                    </a:stretch>
                  </pic:blipFill>
                  <pic:spPr>
                    <a:xfrm>
                      <a:off x="0" y="0"/>
                      <a:ext cx="3698748" cy="1764792"/>
                    </a:xfrm>
                    <a:prstGeom prst="rect">
                      <a:avLst/>
                    </a:prstGeom>
                  </pic:spPr>
                </pic:pic>
              </a:graphicData>
            </a:graphic>
          </wp:inline>
        </w:drawing>
      </w:r>
    </w:p>
    <w:p w14:paraId="217889D9" w14:textId="2F0783DF" w:rsidR="00BC69B5" w:rsidRPr="000E07EE" w:rsidRDefault="00BC69B5">
      <w:pPr>
        <w:rPr>
          <w:rFonts w:ascii="Garamond" w:hAnsi="Garamond"/>
        </w:rPr>
      </w:pPr>
    </w:p>
    <w:p w14:paraId="30DA409E" w14:textId="648908D7" w:rsidR="00BC69B5" w:rsidRPr="000E07EE" w:rsidRDefault="00BC69B5">
      <w:pPr>
        <w:rPr>
          <w:rFonts w:ascii="Garamond" w:hAnsi="Garamond"/>
        </w:rPr>
      </w:pPr>
    </w:p>
    <w:p w14:paraId="1D130297" w14:textId="16169A78" w:rsidR="00BC69B5" w:rsidRPr="000E07EE" w:rsidRDefault="00BC69B5">
      <w:pPr>
        <w:rPr>
          <w:rFonts w:ascii="Garamond" w:hAnsi="Garamond"/>
        </w:rPr>
      </w:pPr>
    </w:p>
    <w:p w14:paraId="1A6F233E" w14:textId="1336FE18" w:rsidR="00111D07" w:rsidRPr="000E07EE" w:rsidRDefault="00111D07" w:rsidP="00BC69B5">
      <w:pPr>
        <w:jc w:val="center"/>
        <w:rPr>
          <w:rFonts w:ascii="Garamond" w:hAnsi="Garamond"/>
          <w:b/>
          <w:bCs/>
          <w:sz w:val="56"/>
          <w:szCs w:val="56"/>
        </w:rPr>
      </w:pPr>
    </w:p>
    <w:p w14:paraId="5744103A" w14:textId="2BFC52AA" w:rsidR="00BC69B5" w:rsidRPr="000E07EE" w:rsidRDefault="004761EA" w:rsidP="00BC69B5">
      <w:pPr>
        <w:jc w:val="center"/>
        <w:rPr>
          <w:rFonts w:ascii="Garamond" w:hAnsi="Garamond"/>
          <w:sz w:val="56"/>
          <w:szCs w:val="56"/>
        </w:rPr>
      </w:pPr>
      <w:bookmarkStart w:id="0" w:name="_GoBack"/>
      <w:r>
        <w:rPr>
          <w:rFonts w:ascii="Garamond" w:hAnsi="Garamond"/>
          <w:sz w:val="56"/>
          <w:szCs w:val="56"/>
        </w:rPr>
        <w:t>2020</w:t>
      </w:r>
      <w:r w:rsidR="00BC69B5" w:rsidRPr="000E07EE">
        <w:rPr>
          <w:rFonts w:ascii="Garamond" w:hAnsi="Garamond"/>
          <w:sz w:val="56"/>
          <w:szCs w:val="56"/>
        </w:rPr>
        <w:t xml:space="preserve"> </w:t>
      </w:r>
    </w:p>
    <w:p w14:paraId="5A8599E2" w14:textId="5E7EF435" w:rsidR="00BC69B5" w:rsidRPr="000E07EE" w:rsidRDefault="00BC69B5" w:rsidP="00BC69B5">
      <w:pPr>
        <w:jc w:val="center"/>
        <w:rPr>
          <w:rFonts w:ascii="Garamond" w:hAnsi="Garamond"/>
          <w:sz w:val="56"/>
          <w:szCs w:val="56"/>
        </w:rPr>
      </w:pPr>
      <w:r w:rsidRPr="000E07EE">
        <w:rPr>
          <w:rFonts w:ascii="Garamond" w:hAnsi="Garamond"/>
          <w:sz w:val="56"/>
          <w:szCs w:val="56"/>
        </w:rPr>
        <w:t xml:space="preserve">Mississippi </w:t>
      </w:r>
    </w:p>
    <w:p w14:paraId="279F0A6F" w14:textId="77777777" w:rsidR="00F84A88" w:rsidRPr="000E07EE" w:rsidRDefault="00BC69B5" w:rsidP="00BC69B5">
      <w:pPr>
        <w:jc w:val="center"/>
        <w:rPr>
          <w:rFonts w:ascii="Garamond" w:hAnsi="Garamond"/>
          <w:sz w:val="56"/>
          <w:szCs w:val="56"/>
        </w:rPr>
      </w:pPr>
      <w:r w:rsidRPr="000E07EE">
        <w:rPr>
          <w:rFonts w:ascii="Garamond" w:hAnsi="Garamond"/>
          <w:sz w:val="56"/>
          <w:szCs w:val="56"/>
        </w:rPr>
        <w:t xml:space="preserve">College- and Career-Readiness </w:t>
      </w:r>
    </w:p>
    <w:p w14:paraId="43DB5D3C" w14:textId="5DF8AA03" w:rsidR="00766CEE" w:rsidRPr="000E07EE" w:rsidRDefault="00BC69B5" w:rsidP="00BC69B5">
      <w:pPr>
        <w:jc w:val="center"/>
        <w:rPr>
          <w:rFonts w:ascii="Garamond" w:hAnsi="Garamond"/>
          <w:sz w:val="56"/>
          <w:szCs w:val="56"/>
        </w:rPr>
      </w:pPr>
      <w:r w:rsidRPr="000E07EE">
        <w:rPr>
          <w:rFonts w:ascii="Garamond" w:hAnsi="Garamond"/>
          <w:sz w:val="56"/>
          <w:szCs w:val="56"/>
        </w:rPr>
        <w:t>Course Curriculum</w:t>
      </w:r>
    </w:p>
    <w:bookmarkEnd w:id="0"/>
    <w:p w14:paraId="74012248" w14:textId="7E252F6E" w:rsidR="00BC69B5" w:rsidRPr="000E07EE" w:rsidRDefault="00BC69B5" w:rsidP="00BC69B5">
      <w:pPr>
        <w:jc w:val="center"/>
        <w:rPr>
          <w:rFonts w:ascii="Garamond" w:hAnsi="Garamond"/>
          <w:b/>
          <w:bCs/>
        </w:rPr>
      </w:pPr>
    </w:p>
    <w:p w14:paraId="546B6623" w14:textId="77777777" w:rsidR="00F84A88" w:rsidRPr="000E07EE" w:rsidRDefault="00F84A88" w:rsidP="00F84A88">
      <w:pPr>
        <w:spacing w:line="360" w:lineRule="auto"/>
        <w:jc w:val="center"/>
        <w:rPr>
          <w:rFonts w:ascii="Garamond" w:hAnsi="Garamond"/>
        </w:rPr>
      </w:pPr>
      <w:r w:rsidRPr="000E07EE">
        <w:rPr>
          <w:rFonts w:ascii="Garamond" w:hAnsi="Garamond"/>
        </w:rPr>
        <w:t>Carey M. Wright, Ed.D., State Superintendent of Education</w:t>
      </w:r>
    </w:p>
    <w:p w14:paraId="373A3E75" w14:textId="77777777" w:rsidR="00F84A88" w:rsidRPr="000E07EE" w:rsidRDefault="00F84A88" w:rsidP="00F84A88">
      <w:pPr>
        <w:spacing w:line="360" w:lineRule="auto"/>
        <w:jc w:val="center"/>
        <w:rPr>
          <w:rFonts w:ascii="Garamond" w:hAnsi="Garamond"/>
        </w:rPr>
      </w:pPr>
      <w:r w:rsidRPr="000E07EE">
        <w:rPr>
          <w:rFonts w:ascii="Garamond" w:hAnsi="Garamond"/>
        </w:rPr>
        <w:t>Nathan Oakley, Ed.D., Chief Academic Officer</w:t>
      </w:r>
    </w:p>
    <w:p w14:paraId="507ADE01" w14:textId="1B6019E5" w:rsidR="00F84A88" w:rsidRPr="000E07EE" w:rsidRDefault="00F84A88" w:rsidP="00F84A88">
      <w:pPr>
        <w:spacing w:line="360" w:lineRule="auto"/>
        <w:jc w:val="center"/>
        <w:rPr>
          <w:rFonts w:ascii="Garamond" w:hAnsi="Garamond"/>
        </w:rPr>
      </w:pPr>
      <w:r w:rsidRPr="000E07EE">
        <w:rPr>
          <w:rFonts w:ascii="Garamond" w:hAnsi="Garamond"/>
        </w:rPr>
        <w:t>Wendy Clemons, Executive Director, Office of Secondary Education</w:t>
      </w:r>
    </w:p>
    <w:p w14:paraId="50CE2A4D" w14:textId="01FAC9A2" w:rsidR="00F84A88" w:rsidRPr="000E07EE" w:rsidRDefault="00F84A88" w:rsidP="00F84A88">
      <w:pPr>
        <w:spacing w:line="360" w:lineRule="auto"/>
        <w:jc w:val="center"/>
        <w:rPr>
          <w:rFonts w:ascii="Garamond" w:hAnsi="Garamond"/>
        </w:rPr>
      </w:pPr>
    </w:p>
    <w:p w14:paraId="0D15FCA2" w14:textId="77777777" w:rsidR="00F84A88" w:rsidRPr="000E07EE" w:rsidRDefault="00F84A88">
      <w:pPr>
        <w:rPr>
          <w:rFonts w:ascii="Garamond" w:hAnsi="Garamond"/>
        </w:rPr>
      </w:pPr>
      <w:r w:rsidRPr="000E07EE">
        <w:rPr>
          <w:rFonts w:ascii="Garamond" w:hAnsi="Garamond"/>
        </w:rPr>
        <w:br w:type="page"/>
      </w:r>
    </w:p>
    <w:p w14:paraId="09F588F9" w14:textId="77777777" w:rsidR="00F84A88" w:rsidRPr="000E07EE" w:rsidRDefault="00F84A88" w:rsidP="00F84A88">
      <w:pPr>
        <w:spacing w:line="360" w:lineRule="auto"/>
        <w:jc w:val="center"/>
        <w:rPr>
          <w:rFonts w:ascii="Garamond" w:hAnsi="Garamond"/>
          <w:sz w:val="48"/>
          <w:szCs w:val="48"/>
        </w:rPr>
      </w:pPr>
      <w:r w:rsidRPr="000E07EE">
        <w:rPr>
          <w:rFonts w:ascii="Garamond" w:hAnsi="Garamond"/>
          <w:sz w:val="48"/>
          <w:szCs w:val="48"/>
        </w:rPr>
        <w:lastRenderedPageBreak/>
        <w:t>Mississippi Department of Education</w:t>
      </w:r>
    </w:p>
    <w:p w14:paraId="79988F00" w14:textId="77777777" w:rsidR="00F84A88" w:rsidRPr="000E07EE" w:rsidRDefault="00F84A88" w:rsidP="00F84A88">
      <w:pPr>
        <w:spacing w:line="360" w:lineRule="auto"/>
        <w:jc w:val="center"/>
        <w:rPr>
          <w:rFonts w:ascii="Garamond" w:hAnsi="Garamond"/>
          <w:sz w:val="48"/>
          <w:szCs w:val="48"/>
        </w:rPr>
      </w:pPr>
      <w:r w:rsidRPr="000E07EE">
        <w:rPr>
          <w:rFonts w:ascii="Garamond" w:hAnsi="Garamond"/>
          <w:sz w:val="48"/>
          <w:szCs w:val="48"/>
        </w:rPr>
        <w:t xml:space="preserve"> Post Office Box 771</w:t>
      </w:r>
    </w:p>
    <w:p w14:paraId="2603DC44" w14:textId="77777777" w:rsidR="00F84A88" w:rsidRPr="000E07EE" w:rsidRDefault="00F84A88" w:rsidP="00F84A88">
      <w:pPr>
        <w:spacing w:line="360" w:lineRule="auto"/>
        <w:jc w:val="center"/>
        <w:rPr>
          <w:rFonts w:ascii="Garamond" w:hAnsi="Garamond"/>
          <w:sz w:val="48"/>
          <w:szCs w:val="48"/>
        </w:rPr>
      </w:pPr>
      <w:r w:rsidRPr="000E07EE">
        <w:rPr>
          <w:rFonts w:ascii="Garamond" w:hAnsi="Garamond"/>
          <w:sz w:val="48"/>
          <w:szCs w:val="48"/>
        </w:rPr>
        <w:t xml:space="preserve"> Jackson, Mississippi 39205-0771 </w:t>
      </w:r>
    </w:p>
    <w:p w14:paraId="7D559DFE" w14:textId="77777777" w:rsidR="00F84A88" w:rsidRPr="000E07EE" w:rsidRDefault="00F84A88" w:rsidP="00F84A88">
      <w:pPr>
        <w:spacing w:line="360" w:lineRule="auto"/>
        <w:jc w:val="center"/>
        <w:rPr>
          <w:rFonts w:ascii="Garamond" w:hAnsi="Garamond"/>
          <w:sz w:val="44"/>
          <w:szCs w:val="44"/>
        </w:rPr>
      </w:pPr>
      <w:r w:rsidRPr="000E07EE">
        <w:rPr>
          <w:rFonts w:ascii="Garamond" w:hAnsi="Garamond"/>
          <w:sz w:val="48"/>
          <w:szCs w:val="48"/>
        </w:rPr>
        <w:t xml:space="preserve">Office of Secondary Education </w:t>
      </w:r>
    </w:p>
    <w:p w14:paraId="2A2552CE" w14:textId="5F46A904" w:rsidR="00A71D6D" w:rsidRPr="000E07EE" w:rsidRDefault="009B3BF7" w:rsidP="00F84A88">
      <w:pPr>
        <w:spacing w:line="360" w:lineRule="auto"/>
        <w:jc w:val="center"/>
        <w:rPr>
          <w:rFonts w:ascii="Garamond" w:hAnsi="Garamond"/>
          <w:sz w:val="32"/>
          <w:szCs w:val="32"/>
        </w:rPr>
      </w:pPr>
      <w:r>
        <w:rPr>
          <w:rFonts w:ascii="Garamond" w:hAnsi="Garamond"/>
          <w:sz w:val="32"/>
          <w:szCs w:val="32"/>
        </w:rPr>
        <w:t>601</w:t>
      </w:r>
      <w:r w:rsidR="00A71D6D" w:rsidRPr="000E07EE">
        <w:rPr>
          <w:rFonts w:ascii="Garamond" w:hAnsi="Garamond"/>
          <w:sz w:val="32"/>
          <w:szCs w:val="32"/>
        </w:rPr>
        <w:t>.359.3461</w:t>
      </w:r>
    </w:p>
    <w:p w14:paraId="4DA9779F" w14:textId="0B49D2B6" w:rsidR="00F84A88" w:rsidRPr="000E07EE" w:rsidRDefault="00F84A88" w:rsidP="00F84A88">
      <w:pPr>
        <w:spacing w:line="360" w:lineRule="auto"/>
        <w:jc w:val="center"/>
        <w:rPr>
          <w:rFonts w:ascii="Garamond" w:hAnsi="Garamond"/>
          <w:sz w:val="32"/>
          <w:szCs w:val="32"/>
        </w:rPr>
      </w:pPr>
      <w:r w:rsidRPr="000E07EE">
        <w:rPr>
          <w:rFonts w:ascii="Garamond" w:hAnsi="Garamond"/>
          <w:sz w:val="32"/>
          <w:szCs w:val="32"/>
        </w:rPr>
        <w:t>www.mdek12.org</w:t>
      </w:r>
    </w:p>
    <w:p w14:paraId="3E394587" w14:textId="77777777" w:rsidR="00F84A88" w:rsidRPr="000E07EE" w:rsidRDefault="00F84A88" w:rsidP="00F84A88">
      <w:pPr>
        <w:spacing w:line="360" w:lineRule="auto"/>
        <w:jc w:val="center"/>
        <w:rPr>
          <w:rFonts w:ascii="Garamond" w:hAnsi="Garamond"/>
        </w:rPr>
      </w:pPr>
    </w:p>
    <w:p w14:paraId="18B73EB6" w14:textId="1EE3FC81" w:rsidR="00F84A88" w:rsidRPr="000E07EE" w:rsidRDefault="00F84A88" w:rsidP="00F84A88">
      <w:pPr>
        <w:spacing w:line="360" w:lineRule="auto"/>
        <w:jc w:val="center"/>
        <w:rPr>
          <w:rFonts w:ascii="Garamond" w:hAnsi="Garamond"/>
        </w:rPr>
      </w:pPr>
    </w:p>
    <w:p w14:paraId="2B5AB250" w14:textId="77777777" w:rsidR="00F84A88" w:rsidRPr="000E07EE" w:rsidRDefault="00F84A88" w:rsidP="00F84A88">
      <w:pPr>
        <w:spacing w:line="360" w:lineRule="auto"/>
        <w:jc w:val="center"/>
        <w:rPr>
          <w:rFonts w:ascii="Garamond" w:hAnsi="Garamond"/>
        </w:rPr>
      </w:pPr>
    </w:p>
    <w:p w14:paraId="594AA724" w14:textId="77777777" w:rsidR="00F84A88" w:rsidRPr="000E07EE" w:rsidRDefault="00F84A88" w:rsidP="00F84A88">
      <w:pPr>
        <w:spacing w:line="360" w:lineRule="auto"/>
        <w:jc w:val="center"/>
        <w:rPr>
          <w:rFonts w:ascii="Garamond" w:hAnsi="Garamond"/>
        </w:rPr>
      </w:pPr>
    </w:p>
    <w:p w14:paraId="79D837ED" w14:textId="77777777" w:rsidR="00F84A88" w:rsidRPr="000E07EE" w:rsidRDefault="00F84A88" w:rsidP="00F84A88">
      <w:pPr>
        <w:spacing w:line="360" w:lineRule="auto"/>
        <w:jc w:val="center"/>
        <w:rPr>
          <w:rFonts w:ascii="Garamond" w:hAnsi="Garamond"/>
        </w:rPr>
      </w:pPr>
    </w:p>
    <w:p w14:paraId="017DF7DE" w14:textId="77777777" w:rsidR="00F84A88" w:rsidRPr="000E07EE" w:rsidRDefault="00F84A88" w:rsidP="00F84A88">
      <w:pPr>
        <w:spacing w:line="360" w:lineRule="auto"/>
        <w:jc w:val="center"/>
        <w:rPr>
          <w:rFonts w:ascii="Garamond" w:hAnsi="Garamond"/>
        </w:rPr>
      </w:pPr>
    </w:p>
    <w:p w14:paraId="417AA870" w14:textId="27A138E3" w:rsidR="00F84A88" w:rsidRPr="000E07EE" w:rsidRDefault="00F84A88" w:rsidP="00F84A88">
      <w:pPr>
        <w:spacing w:line="360" w:lineRule="auto"/>
        <w:jc w:val="both"/>
        <w:rPr>
          <w:rFonts w:ascii="Garamond" w:hAnsi="Garamond"/>
          <w:sz w:val="28"/>
          <w:szCs w:val="28"/>
        </w:rPr>
      </w:pPr>
      <w:r w:rsidRPr="000E07EE">
        <w:rPr>
          <w:rFonts w:ascii="Garamond" w:hAnsi="Garamond"/>
          <w:sz w:val="28"/>
          <w:szCs w:val="28"/>
        </w:rPr>
        <w:t xml:space="preserve">The Mississippi State Board of Education, the Mississippi Department of Education, the Mississippi School for the Arts, the Mississippi School for the Blind, the Mississippi School for the Deaf, and the Mississippi School for Mathematics and Science do not discriminate on the basis of race, sex, color, religion, national origin, age, or disability in the provision of educational programs and services or employment opportunities and benefits. The following office has been designated to handle inquiries and complaints regarding the non-discrimination policies of the above-mentioned entities: </w:t>
      </w:r>
    </w:p>
    <w:p w14:paraId="6E932AF5" w14:textId="77777777" w:rsidR="00F84A88" w:rsidRPr="000E07EE" w:rsidRDefault="00F84A88" w:rsidP="00F84A88">
      <w:pPr>
        <w:spacing w:line="360" w:lineRule="auto"/>
        <w:jc w:val="center"/>
        <w:rPr>
          <w:rFonts w:ascii="Garamond" w:hAnsi="Garamond"/>
          <w:sz w:val="28"/>
          <w:szCs w:val="28"/>
        </w:rPr>
      </w:pPr>
    </w:p>
    <w:p w14:paraId="28B180F4" w14:textId="40E3647F" w:rsidR="00F84A88" w:rsidRPr="000E07EE" w:rsidRDefault="00F84A88" w:rsidP="00F84A88">
      <w:pPr>
        <w:spacing w:line="360" w:lineRule="auto"/>
        <w:jc w:val="center"/>
        <w:rPr>
          <w:rFonts w:ascii="Garamond" w:hAnsi="Garamond"/>
          <w:sz w:val="28"/>
          <w:szCs w:val="28"/>
        </w:rPr>
      </w:pPr>
      <w:r w:rsidRPr="000E07EE">
        <w:rPr>
          <w:rFonts w:ascii="Garamond" w:hAnsi="Garamond"/>
          <w:sz w:val="28"/>
          <w:szCs w:val="28"/>
        </w:rPr>
        <w:t>Director, Office of Human Resources</w:t>
      </w:r>
    </w:p>
    <w:p w14:paraId="2F379278" w14:textId="3CACC949" w:rsidR="00F84A88" w:rsidRPr="000E07EE" w:rsidRDefault="00F84A88" w:rsidP="00F84A88">
      <w:pPr>
        <w:spacing w:line="360" w:lineRule="auto"/>
        <w:jc w:val="center"/>
        <w:rPr>
          <w:rFonts w:ascii="Garamond" w:hAnsi="Garamond"/>
        </w:rPr>
      </w:pPr>
      <w:r w:rsidRPr="000E07EE">
        <w:rPr>
          <w:rFonts w:ascii="Garamond" w:hAnsi="Garamond"/>
          <w:sz w:val="28"/>
          <w:szCs w:val="28"/>
        </w:rPr>
        <w:t>Mississippi Department of Education</w:t>
      </w:r>
    </w:p>
    <w:p w14:paraId="4E653DCD" w14:textId="4384B047" w:rsidR="00BC69B5" w:rsidRPr="000E07EE" w:rsidRDefault="00BC69B5" w:rsidP="00BC69B5">
      <w:pPr>
        <w:jc w:val="center"/>
        <w:rPr>
          <w:rFonts w:ascii="Garamond" w:hAnsi="Garamond"/>
          <w:b/>
          <w:bCs/>
        </w:rPr>
      </w:pPr>
    </w:p>
    <w:p w14:paraId="42DB5934" w14:textId="703EAAC5" w:rsidR="00BC69B5" w:rsidRPr="000E07EE" w:rsidRDefault="00BC69B5" w:rsidP="00BC69B5">
      <w:pPr>
        <w:jc w:val="center"/>
        <w:rPr>
          <w:rFonts w:ascii="Garamond" w:hAnsi="Garamond"/>
          <w:b/>
          <w:bCs/>
        </w:rPr>
      </w:pPr>
    </w:p>
    <w:p w14:paraId="2867861F" w14:textId="0670CCB2" w:rsidR="008B7489" w:rsidRPr="000E07EE" w:rsidRDefault="008B7489" w:rsidP="00BC69B5">
      <w:pPr>
        <w:jc w:val="center"/>
        <w:rPr>
          <w:rFonts w:ascii="Garamond" w:hAnsi="Garamond"/>
          <w:b/>
          <w:bCs/>
          <w:noProof/>
          <w:color w:val="000000"/>
          <w:spacing w:val="-10"/>
        </w:rPr>
      </w:pPr>
    </w:p>
    <w:p w14:paraId="7D4A9058" w14:textId="353C6080" w:rsidR="00BC69B5" w:rsidRPr="000E07EE" w:rsidRDefault="008B7489">
      <w:pPr>
        <w:rPr>
          <w:rFonts w:ascii="Garamond" w:hAnsi="Garamond"/>
          <w:noProof/>
          <w:color w:val="000000"/>
          <w:spacing w:val="-10"/>
          <w:sz w:val="40"/>
          <w:szCs w:val="36"/>
        </w:rPr>
      </w:pPr>
      <w:r w:rsidRPr="000E07EE">
        <w:rPr>
          <w:rFonts w:ascii="Garamond" w:hAnsi="Garamond"/>
          <w:b/>
          <w:bCs/>
          <w:noProof/>
          <w:color w:val="000000"/>
          <w:spacing w:val="-10"/>
        </w:rPr>
        <w:br w:type="page"/>
      </w:r>
    </w:p>
    <w:p w14:paraId="72BFFF62" w14:textId="24FE1E41" w:rsidR="00672022" w:rsidRPr="000E07EE" w:rsidRDefault="00840B5D" w:rsidP="00F77D9D">
      <w:pPr>
        <w:pStyle w:val="2011CurriculumTemplateHeadings"/>
        <w:rPr>
          <w:caps/>
        </w:rPr>
      </w:pPr>
      <w:bookmarkStart w:id="1" w:name="_Toc27553059"/>
      <w:r w:rsidRPr="000E07EE">
        <w:rPr>
          <w:spacing w:val="0"/>
        </w:rPr>
        <w:lastRenderedPageBreak/>
        <w:t>Tabl</w:t>
      </w:r>
      <w:r w:rsidR="00672022" w:rsidRPr="000E07EE">
        <w:rPr>
          <w:spacing w:val="0"/>
        </w:rPr>
        <w:t>e of Contents</w:t>
      </w:r>
      <w:bookmarkEnd w:id="1"/>
    </w:p>
    <w:p w14:paraId="4AB55367" w14:textId="77777777" w:rsidR="00672022" w:rsidRPr="000E07EE" w:rsidRDefault="00672022" w:rsidP="00672022">
      <w:pPr>
        <w:rPr>
          <w:rFonts w:ascii="Garamond" w:hAnsi="Garamond"/>
          <w:color w:val="000000"/>
          <w:sz w:val="20"/>
          <w:szCs w:val="20"/>
        </w:rPr>
      </w:pPr>
    </w:p>
    <w:p w14:paraId="738D1F50" w14:textId="5C41519A" w:rsidR="001E7B9E" w:rsidRPr="000E07EE" w:rsidRDefault="00672022">
      <w:pPr>
        <w:pStyle w:val="TOC1"/>
        <w:rPr>
          <w:rFonts w:eastAsiaTheme="minorEastAsia" w:cstheme="minorBidi"/>
          <w:sz w:val="22"/>
          <w:szCs w:val="22"/>
        </w:rPr>
      </w:pPr>
      <w:r w:rsidRPr="000E07EE">
        <w:rPr>
          <w:sz w:val="22"/>
          <w:szCs w:val="22"/>
        </w:rPr>
        <w:fldChar w:fldCharType="begin"/>
      </w:r>
      <w:r w:rsidRPr="000E07EE">
        <w:rPr>
          <w:sz w:val="22"/>
          <w:szCs w:val="22"/>
        </w:rPr>
        <w:instrText xml:space="preserve"> TOC \o "1-3" \h \z \t "2011 Curriculum Template Headings,1" </w:instrText>
      </w:r>
      <w:r w:rsidRPr="000E07EE">
        <w:rPr>
          <w:sz w:val="22"/>
          <w:szCs w:val="22"/>
        </w:rPr>
        <w:fldChar w:fldCharType="separate"/>
      </w:r>
      <w:hyperlink w:anchor="_Toc27553059" w:history="1">
        <w:r w:rsidR="001E7B9E" w:rsidRPr="000E07EE">
          <w:rPr>
            <w:rStyle w:val="Hyperlink"/>
          </w:rPr>
          <w:t>Table of Contents</w:t>
        </w:r>
        <w:r w:rsidR="001E7B9E" w:rsidRPr="000E07EE">
          <w:rPr>
            <w:webHidden/>
          </w:rPr>
          <w:tab/>
        </w:r>
        <w:r w:rsidR="001E7B9E" w:rsidRPr="000E07EE">
          <w:rPr>
            <w:webHidden/>
          </w:rPr>
          <w:fldChar w:fldCharType="begin"/>
        </w:r>
        <w:r w:rsidR="001E7B9E" w:rsidRPr="000E07EE">
          <w:rPr>
            <w:webHidden/>
          </w:rPr>
          <w:instrText xml:space="preserve"> PAGEREF _Toc27553059 \h </w:instrText>
        </w:r>
        <w:r w:rsidR="001E7B9E" w:rsidRPr="000E07EE">
          <w:rPr>
            <w:webHidden/>
          </w:rPr>
        </w:r>
        <w:r w:rsidR="001E7B9E" w:rsidRPr="000E07EE">
          <w:rPr>
            <w:webHidden/>
          </w:rPr>
          <w:fldChar w:fldCharType="separate"/>
        </w:r>
        <w:r w:rsidR="00D561CA">
          <w:rPr>
            <w:webHidden/>
          </w:rPr>
          <w:t>4</w:t>
        </w:r>
        <w:r w:rsidR="001E7B9E" w:rsidRPr="000E07EE">
          <w:rPr>
            <w:webHidden/>
          </w:rPr>
          <w:fldChar w:fldCharType="end"/>
        </w:r>
      </w:hyperlink>
    </w:p>
    <w:p w14:paraId="07F74237" w14:textId="382557DB" w:rsidR="001E7B9E" w:rsidRPr="000E07EE" w:rsidRDefault="000A2D09">
      <w:pPr>
        <w:pStyle w:val="TOC1"/>
        <w:rPr>
          <w:rFonts w:eastAsiaTheme="minorEastAsia" w:cstheme="minorBidi"/>
          <w:sz w:val="22"/>
          <w:szCs w:val="22"/>
        </w:rPr>
      </w:pPr>
      <w:hyperlink w:anchor="_Toc27553060" w:history="1">
        <w:r w:rsidR="001E7B9E" w:rsidRPr="000E07EE">
          <w:rPr>
            <w:rStyle w:val="Hyperlink"/>
          </w:rPr>
          <w:t>Acknowledgments</w:t>
        </w:r>
        <w:r w:rsidR="001E7B9E" w:rsidRPr="000E07EE">
          <w:rPr>
            <w:webHidden/>
          </w:rPr>
          <w:tab/>
        </w:r>
        <w:r w:rsidR="001E7B9E" w:rsidRPr="000E07EE">
          <w:rPr>
            <w:webHidden/>
          </w:rPr>
          <w:fldChar w:fldCharType="begin"/>
        </w:r>
        <w:r w:rsidR="001E7B9E" w:rsidRPr="000E07EE">
          <w:rPr>
            <w:webHidden/>
          </w:rPr>
          <w:instrText xml:space="preserve"> PAGEREF _Toc27553060 \h </w:instrText>
        </w:r>
        <w:r w:rsidR="001E7B9E" w:rsidRPr="000E07EE">
          <w:rPr>
            <w:webHidden/>
          </w:rPr>
        </w:r>
        <w:r w:rsidR="001E7B9E" w:rsidRPr="000E07EE">
          <w:rPr>
            <w:webHidden/>
          </w:rPr>
          <w:fldChar w:fldCharType="separate"/>
        </w:r>
        <w:r w:rsidR="00D561CA">
          <w:rPr>
            <w:webHidden/>
          </w:rPr>
          <w:t>5</w:t>
        </w:r>
        <w:r w:rsidR="001E7B9E" w:rsidRPr="000E07EE">
          <w:rPr>
            <w:webHidden/>
          </w:rPr>
          <w:fldChar w:fldCharType="end"/>
        </w:r>
      </w:hyperlink>
    </w:p>
    <w:p w14:paraId="33B3FF17" w14:textId="50F7F05B" w:rsidR="001E7B9E" w:rsidRPr="000E07EE" w:rsidRDefault="000A2D09">
      <w:pPr>
        <w:pStyle w:val="TOC1"/>
        <w:rPr>
          <w:rFonts w:eastAsiaTheme="minorEastAsia" w:cstheme="minorBidi"/>
          <w:sz w:val="22"/>
          <w:szCs w:val="22"/>
        </w:rPr>
      </w:pPr>
      <w:hyperlink w:anchor="_Toc27553061" w:history="1">
        <w:r w:rsidR="001E7B9E" w:rsidRPr="000E07EE">
          <w:rPr>
            <w:rStyle w:val="Hyperlink"/>
          </w:rPr>
          <w:t>College- and Career-Readiness Task Force Members</w:t>
        </w:r>
        <w:r w:rsidR="001E7B9E" w:rsidRPr="000E07EE">
          <w:rPr>
            <w:webHidden/>
          </w:rPr>
          <w:tab/>
        </w:r>
        <w:r w:rsidR="001E7B9E" w:rsidRPr="000E07EE">
          <w:rPr>
            <w:webHidden/>
          </w:rPr>
          <w:fldChar w:fldCharType="begin"/>
        </w:r>
        <w:r w:rsidR="001E7B9E" w:rsidRPr="000E07EE">
          <w:rPr>
            <w:webHidden/>
          </w:rPr>
          <w:instrText xml:space="preserve"> PAGEREF _Toc27553061 \h </w:instrText>
        </w:r>
        <w:r w:rsidR="001E7B9E" w:rsidRPr="000E07EE">
          <w:rPr>
            <w:webHidden/>
          </w:rPr>
        </w:r>
        <w:r w:rsidR="001E7B9E" w:rsidRPr="000E07EE">
          <w:rPr>
            <w:webHidden/>
          </w:rPr>
          <w:fldChar w:fldCharType="separate"/>
        </w:r>
        <w:r w:rsidR="00D561CA">
          <w:rPr>
            <w:webHidden/>
          </w:rPr>
          <w:t>6</w:t>
        </w:r>
        <w:r w:rsidR="001E7B9E" w:rsidRPr="000E07EE">
          <w:rPr>
            <w:webHidden/>
          </w:rPr>
          <w:fldChar w:fldCharType="end"/>
        </w:r>
      </w:hyperlink>
    </w:p>
    <w:p w14:paraId="1B4DD74C" w14:textId="12F1CFA2" w:rsidR="001E7B9E" w:rsidRPr="000E07EE" w:rsidRDefault="000A2D09">
      <w:pPr>
        <w:pStyle w:val="TOC1"/>
        <w:rPr>
          <w:rFonts w:eastAsiaTheme="minorEastAsia" w:cstheme="minorBidi"/>
          <w:sz w:val="22"/>
          <w:szCs w:val="22"/>
        </w:rPr>
      </w:pPr>
      <w:hyperlink w:anchor="_Toc27553062" w:history="1">
        <w:r w:rsidR="001E7B9E" w:rsidRPr="000E07EE">
          <w:rPr>
            <w:rStyle w:val="Hyperlink"/>
          </w:rPr>
          <w:t>Introduction</w:t>
        </w:r>
        <w:r w:rsidR="001E7B9E" w:rsidRPr="000E07EE">
          <w:rPr>
            <w:webHidden/>
          </w:rPr>
          <w:tab/>
        </w:r>
        <w:r w:rsidR="001E7B9E" w:rsidRPr="000E07EE">
          <w:rPr>
            <w:webHidden/>
          </w:rPr>
          <w:fldChar w:fldCharType="begin"/>
        </w:r>
        <w:r w:rsidR="001E7B9E" w:rsidRPr="000E07EE">
          <w:rPr>
            <w:webHidden/>
          </w:rPr>
          <w:instrText xml:space="preserve"> PAGEREF _Toc27553062 \h </w:instrText>
        </w:r>
        <w:r w:rsidR="001E7B9E" w:rsidRPr="000E07EE">
          <w:rPr>
            <w:webHidden/>
          </w:rPr>
        </w:r>
        <w:r w:rsidR="001E7B9E" w:rsidRPr="000E07EE">
          <w:rPr>
            <w:webHidden/>
          </w:rPr>
          <w:fldChar w:fldCharType="separate"/>
        </w:r>
        <w:r w:rsidR="00D561CA">
          <w:rPr>
            <w:webHidden/>
          </w:rPr>
          <w:t>7</w:t>
        </w:r>
        <w:r w:rsidR="001E7B9E" w:rsidRPr="000E07EE">
          <w:rPr>
            <w:webHidden/>
          </w:rPr>
          <w:fldChar w:fldCharType="end"/>
        </w:r>
      </w:hyperlink>
    </w:p>
    <w:p w14:paraId="14492C18" w14:textId="4B9A9DF4" w:rsidR="001E7B9E" w:rsidRPr="000E07EE" w:rsidRDefault="000A2D09">
      <w:pPr>
        <w:pStyle w:val="TOC1"/>
        <w:rPr>
          <w:rFonts w:eastAsiaTheme="minorEastAsia" w:cstheme="minorBidi"/>
          <w:sz w:val="22"/>
          <w:szCs w:val="22"/>
        </w:rPr>
      </w:pPr>
      <w:hyperlink w:anchor="_Toc27553063" w:history="1">
        <w:r w:rsidR="001E7B9E" w:rsidRPr="000E07EE">
          <w:rPr>
            <w:rStyle w:val="Hyperlink"/>
          </w:rPr>
          <w:t>References and Resources</w:t>
        </w:r>
        <w:r w:rsidR="001E7B9E" w:rsidRPr="000E07EE">
          <w:rPr>
            <w:webHidden/>
          </w:rPr>
          <w:tab/>
        </w:r>
        <w:r w:rsidR="001E7B9E" w:rsidRPr="000E07EE">
          <w:rPr>
            <w:webHidden/>
          </w:rPr>
          <w:fldChar w:fldCharType="begin"/>
        </w:r>
        <w:r w:rsidR="001E7B9E" w:rsidRPr="000E07EE">
          <w:rPr>
            <w:webHidden/>
          </w:rPr>
          <w:instrText xml:space="preserve"> PAGEREF _Toc27553063 \h </w:instrText>
        </w:r>
        <w:r w:rsidR="001E7B9E" w:rsidRPr="000E07EE">
          <w:rPr>
            <w:webHidden/>
          </w:rPr>
        </w:r>
        <w:r w:rsidR="001E7B9E" w:rsidRPr="000E07EE">
          <w:rPr>
            <w:webHidden/>
          </w:rPr>
          <w:fldChar w:fldCharType="separate"/>
        </w:r>
        <w:r w:rsidR="00D561CA">
          <w:rPr>
            <w:webHidden/>
          </w:rPr>
          <w:t>8</w:t>
        </w:r>
        <w:r w:rsidR="001E7B9E" w:rsidRPr="000E07EE">
          <w:rPr>
            <w:webHidden/>
          </w:rPr>
          <w:fldChar w:fldCharType="end"/>
        </w:r>
      </w:hyperlink>
    </w:p>
    <w:p w14:paraId="562D5202" w14:textId="78DA934F" w:rsidR="001E7B9E" w:rsidRPr="000E07EE" w:rsidRDefault="000A2D09">
      <w:pPr>
        <w:pStyle w:val="TOC1"/>
        <w:rPr>
          <w:rFonts w:eastAsiaTheme="minorEastAsia" w:cstheme="minorBidi"/>
          <w:sz w:val="22"/>
          <w:szCs w:val="22"/>
        </w:rPr>
      </w:pPr>
      <w:hyperlink w:anchor="_Toc27553064" w:history="1">
        <w:r w:rsidR="001E7B9E" w:rsidRPr="000E07EE">
          <w:rPr>
            <w:rStyle w:val="Hyperlink"/>
          </w:rPr>
          <w:t>Research Synopsis</w:t>
        </w:r>
        <w:r w:rsidR="001E7B9E" w:rsidRPr="000E07EE">
          <w:rPr>
            <w:webHidden/>
          </w:rPr>
          <w:tab/>
        </w:r>
        <w:r w:rsidR="001E7B9E" w:rsidRPr="000E07EE">
          <w:rPr>
            <w:webHidden/>
          </w:rPr>
          <w:fldChar w:fldCharType="begin"/>
        </w:r>
        <w:r w:rsidR="001E7B9E" w:rsidRPr="000E07EE">
          <w:rPr>
            <w:webHidden/>
          </w:rPr>
          <w:instrText xml:space="preserve"> PAGEREF _Toc27553064 \h </w:instrText>
        </w:r>
        <w:r w:rsidR="001E7B9E" w:rsidRPr="000E07EE">
          <w:rPr>
            <w:webHidden/>
          </w:rPr>
        </w:r>
        <w:r w:rsidR="001E7B9E" w:rsidRPr="000E07EE">
          <w:rPr>
            <w:webHidden/>
          </w:rPr>
          <w:fldChar w:fldCharType="separate"/>
        </w:r>
        <w:r w:rsidR="00D561CA">
          <w:rPr>
            <w:webHidden/>
          </w:rPr>
          <w:t>9</w:t>
        </w:r>
        <w:r w:rsidR="001E7B9E" w:rsidRPr="000E07EE">
          <w:rPr>
            <w:webHidden/>
          </w:rPr>
          <w:fldChar w:fldCharType="end"/>
        </w:r>
      </w:hyperlink>
    </w:p>
    <w:p w14:paraId="23B006E5" w14:textId="0E4F246F" w:rsidR="001E7B9E" w:rsidRPr="000E07EE" w:rsidRDefault="000A2D09">
      <w:pPr>
        <w:pStyle w:val="TOC1"/>
        <w:rPr>
          <w:rFonts w:eastAsiaTheme="minorEastAsia" w:cstheme="minorBidi"/>
          <w:sz w:val="22"/>
          <w:szCs w:val="22"/>
        </w:rPr>
      </w:pPr>
      <w:hyperlink w:anchor="_Toc27553065" w:history="1">
        <w:r w:rsidR="001E7B9E" w:rsidRPr="000E07EE">
          <w:rPr>
            <w:rStyle w:val="Hyperlink"/>
          </w:rPr>
          <w:t>Unit 1: Introduction to College- and Career-Readiness</w:t>
        </w:r>
        <w:r w:rsidR="001E7B9E" w:rsidRPr="000E07EE">
          <w:rPr>
            <w:webHidden/>
          </w:rPr>
          <w:tab/>
        </w:r>
        <w:r w:rsidR="001E7B9E" w:rsidRPr="000E07EE">
          <w:rPr>
            <w:webHidden/>
          </w:rPr>
          <w:fldChar w:fldCharType="begin"/>
        </w:r>
        <w:r w:rsidR="001E7B9E" w:rsidRPr="000E07EE">
          <w:rPr>
            <w:webHidden/>
          </w:rPr>
          <w:instrText xml:space="preserve"> PAGEREF _Toc27553065 \h </w:instrText>
        </w:r>
        <w:r w:rsidR="001E7B9E" w:rsidRPr="000E07EE">
          <w:rPr>
            <w:webHidden/>
          </w:rPr>
        </w:r>
        <w:r w:rsidR="001E7B9E" w:rsidRPr="000E07EE">
          <w:rPr>
            <w:webHidden/>
          </w:rPr>
          <w:fldChar w:fldCharType="separate"/>
        </w:r>
        <w:r w:rsidR="00D561CA">
          <w:rPr>
            <w:webHidden/>
          </w:rPr>
          <w:t>11</w:t>
        </w:r>
        <w:r w:rsidR="001E7B9E" w:rsidRPr="000E07EE">
          <w:rPr>
            <w:webHidden/>
          </w:rPr>
          <w:fldChar w:fldCharType="end"/>
        </w:r>
      </w:hyperlink>
    </w:p>
    <w:p w14:paraId="330555CF" w14:textId="577E943E" w:rsidR="001E7B9E" w:rsidRPr="000E07EE" w:rsidRDefault="000A2D09">
      <w:pPr>
        <w:pStyle w:val="TOC1"/>
        <w:rPr>
          <w:rFonts w:eastAsiaTheme="minorEastAsia" w:cstheme="minorBidi"/>
          <w:sz w:val="22"/>
          <w:szCs w:val="22"/>
        </w:rPr>
      </w:pPr>
      <w:hyperlink w:anchor="_Toc27553066" w:history="1">
        <w:r w:rsidR="001E7B9E" w:rsidRPr="000E07EE">
          <w:rPr>
            <w:rStyle w:val="Hyperlink"/>
          </w:rPr>
          <w:t>Unit 2: The Student Portfolio and Exhibit</w:t>
        </w:r>
        <w:r w:rsidR="001E7B9E" w:rsidRPr="000E07EE">
          <w:rPr>
            <w:webHidden/>
          </w:rPr>
          <w:tab/>
        </w:r>
        <w:r w:rsidR="001E7B9E" w:rsidRPr="000E07EE">
          <w:rPr>
            <w:webHidden/>
          </w:rPr>
          <w:fldChar w:fldCharType="begin"/>
        </w:r>
        <w:r w:rsidR="001E7B9E" w:rsidRPr="000E07EE">
          <w:rPr>
            <w:webHidden/>
          </w:rPr>
          <w:instrText xml:space="preserve"> PAGEREF _Toc27553066 \h </w:instrText>
        </w:r>
        <w:r w:rsidR="001E7B9E" w:rsidRPr="000E07EE">
          <w:rPr>
            <w:webHidden/>
          </w:rPr>
        </w:r>
        <w:r w:rsidR="001E7B9E" w:rsidRPr="000E07EE">
          <w:rPr>
            <w:webHidden/>
          </w:rPr>
          <w:fldChar w:fldCharType="separate"/>
        </w:r>
        <w:r w:rsidR="00D561CA">
          <w:rPr>
            <w:webHidden/>
          </w:rPr>
          <w:t>13</w:t>
        </w:r>
        <w:r w:rsidR="001E7B9E" w:rsidRPr="000E07EE">
          <w:rPr>
            <w:webHidden/>
          </w:rPr>
          <w:fldChar w:fldCharType="end"/>
        </w:r>
      </w:hyperlink>
    </w:p>
    <w:p w14:paraId="6EB9BF23" w14:textId="50D89EC7" w:rsidR="001E7B9E" w:rsidRPr="000E07EE" w:rsidRDefault="000A2D09">
      <w:pPr>
        <w:pStyle w:val="TOC1"/>
        <w:rPr>
          <w:rFonts w:eastAsiaTheme="minorEastAsia" w:cstheme="minorBidi"/>
          <w:sz w:val="22"/>
          <w:szCs w:val="22"/>
        </w:rPr>
      </w:pPr>
      <w:hyperlink w:anchor="_Toc27553067" w:history="1">
        <w:r w:rsidR="001E7B9E" w:rsidRPr="000E07EE">
          <w:rPr>
            <w:rStyle w:val="Hyperlink"/>
          </w:rPr>
          <w:t>Unit 3: College Selection and Transition</w:t>
        </w:r>
        <w:r w:rsidR="001E7B9E" w:rsidRPr="000E07EE">
          <w:rPr>
            <w:webHidden/>
          </w:rPr>
          <w:tab/>
        </w:r>
        <w:r w:rsidR="001E7B9E" w:rsidRPr="000E07EE">
          <w:rPr>
            <w:webHidden/>
          </w:rPr>
          <w:fldChar w:fldCharType="begin"/>
        </w:r>
        <w:r w:rsidR="001E7B9E" w:rsidRPr="000E07EE">
          <w:rPr>
            <w:webHidden/>
          </w:rPr>
          <w:instrText xml:space="preserve"> PAGEREF _Toc27553067 \h </w:instrText>
        </w:r>
        <w:r w:rsidR="001E7B9E" w:rsidRPr="000E07EE">
          <w:rPr>
            <w:webHidden/>
          </w:rPr>
        </w:r>
        <w:r w:rsidR="001E7B9E" w:rsidRPr="000E07EE">
          <w:rPr>
            <w:webHidden/>
          </w:rPr>
          <w:fldChar w:fldCharType="separate"/>
        </w:r>
        <w:r w:rsidR="00D561CA">
          <w:rPr>
            <w:webHidden/>
          </w:rPr>
          <w:t>15</w:t>
        </w:r>
        <w:r w:rsidR="001E7B9E" w:rsidRPr="000E07EE">
          <w:rPr>
            <w:webHidden/>
          </w:rPr>
          <w:fldChar w:fldCharType="end"/>
        </w:r>
      </w:hyperlink>
    </w:p>
    <w:p w14:paraId="66E692DB" w14:textId="1AEDD055" w:rsidR="001E7B9E" w:rsidRPr="000E07EE" w:rsidRDefault="000A2D09">
      <w:pPr>
        <w:pStyle w:val="TOC1"/>
        <w:rPr>
          <w:rFonts w:eastAsiaTheme="minorEastAsia" w:cstheme="minorBidi"/>
          <w:sz w:val="22"/>
          <w:szCs w:val="22"/>
        </w:rPr>
      </w:pPr>
      <w:hyperlink w:anchor="_Toc27553068" w:history="1">
        <w:r w:rsidR="001E7B9E" w:rsidRPr="000E07EE">
          <w:rPr>
            <w:rStyle w:val="Hyperlink"/>
          </w:rPr>
          <w:t>Unit 4: Applying for Financial Aid</w:t>
        </w:r>
        <w:r w:rsidR="001E7B9E" w:rsidRPr="000E07EE">
          <w:rPr>
            <w:webHidden/>
          </w:rPr>
          <w:tab/>
        </w:r>
        <w:r w:rsidR="001E7B9E" w:rsidRPr="000E07EE">
          <w:rPr>
            <w:webHidden/>
          </w:rPr>
          <w:fldChar w:fldCharType="begin"/>
        </w:r>
        <w:r w:rsidR="001E7B9E" w:rsidRPr="000E07EE">
          <w:rPr>
            <w:webHidden/>
          </w:rPr>
          <w:instrText xml:space="preserve"> PAGEREF _Toc27553068 \h </w:instrText>
        </w:r>
        <w:r w:rsidR="001E7B9E" w:rsidRPr="000E07EE">
          <w:rPr>
            <w:webHidden/>
          </w:rPr>
        </w:r>
        <w:r w:rsidR="001E7B9E" w:rsidRPr="000E07EE">
          <w:rPr>
            <w:webHidden/>
          </w:rPr>
          <w:fldChar w:fldCharType="separate"/>
        </w:r>
        <w:r w:rsidR="00D561CA">
          <w:rPr>
            <w:webHidden/>
          </w:rPr>
          <w:t>17</w:t>
        </w:r>
        <w:r w:rsidR="001E7B9E" w:rsidRPr="000E07EE">
          <w:rPr>
            <w:webHidden/>
          </w:rPr>
          <w:fldChar w:fldCharType="end"/>
        </w:r>
      </w:hyperlink>
    </w:p>
    <w:p w14:paraId="369CC030" w14:textId="23349E3B" w:rsidR="001E7B9E" w:rsidRPr="000E07EE" w:rsidRDefault="000A2D09">
      <w:pPr>
        <w:pStyle w:val="TOC1"/>
        <w:rPr>
          <w:rFonts w:eastAsiaTheme="minorEastAsia" w:cstheme="minorBidi"/>
          <w:sz w:val="22"/>
          <w:szCs w:val="22"/>
        </w:rPr>
      </w:pPr>
      <w:hyperlink w:anchor="_Toc27553069" w:history="1">
        <w:r w:rsidR="001E7B9E" w:rsidRPr="000E07EE">
          <w:rPr>
            <w:rStyle w:val="Hyperlink"/>
          </w:rPr>
          <w:t>Unit 5: Preparing for a Career and Internship</w:t>
        </w:r>
        <w:r w:rsidR="001E7B9E" w:rsidRPr="000E07EE">
          <w:rPr>
            <w:webHidden/>
          </w:rPr>
          <w:tab/>
        </w:r>
        <w:r w:rsidR="001E7B9E" w:rsidRPr="000E07EE">
          <w:rPr>
            <w:webHidden/>
          </w:rPr>
          <w:fldChar w:fldCharType="begin"/>
        </w:r>
        <w:r w:rsidR="001E7B9E" w:rsidRPr="000E07EE">
          <w:rPr>
            <w:webHidden/>
          </w:rPr>
          <w:instrText xml:space="preserve"> PAGEREF _Toc27553069 \h </w:instrText>
        </w:r>
        <w:r w:rsidR="001E7B9E" w:rsidRPr="000E07EE">
          <w:rPr>
            <w:webHidden/>
          </w:rPr>
        </w:r>
        <w:r w:rsidR="001E7B9E" w:rsidRPr="000E07EE">
          <w:rPr>
            <w:webHidden/>
          </w:rPr>
          <w:fldChar w:fldCharType="separate"/>
        </w:r>
        <w:r w:rsidR="00D561CA">
          <w:rPr>
            <w:webHidden/>
          </w:rPr>
          <w:t>19</w:t>
        </w:r>
        <w:r w:rsidR="001E7B9E" w:rsidRPr="000E07EE">
          <w:rPr>
            <w:webHidden/>
          </w:rPr>
          <w:fldChar w:fldCharType="end"/>
        </w:r>
      </w:hyperlink>
    </w:p>
    <w:p w14:paraId="3685C91B" w14:textId="0529D8AA" w:rsidR="001E7B9E" w:rsidRPr="000E07EE" w:rsidRDefault="000A2D09">
      <w:pPr>
        <w:pStyle w:val="TOC1"/>
        <w:rPr>
          <w:rFonts w:eastAsiaTheme="minorEastAsia" w:cstheme="minorBidi"/>
          <w:sz w:val="22"/>
          <w:szCs w:val="22"/>
        </w:rPr>
      </w:pPr>
      <w:hyperlink w:anchor="_Toc27553070" w:history="1">
        <w:r w:rsidR="001E7B9E" w:rsidRPr="000E07EE">
          <w:rPr>
            <w:rStyle w:val="Hyperlink"/>
          </w:rPr>
          <w:t>Unit 6: Financial Literacy</w:t>
        </w:r>
        <w:r w:rsidR="001E7B9E" w:rsidRPr="000E07EE">
          <w:rPr>
            <w:webHidden/>
          </w:rPr>
          <w:tab/>
        </w:r>
        <w:r w:rsidR="001E7B9E" w:rsidRPr="000E07EE">
          <w:rPr>
            <w:webHidden/>
          </w:rPr>
          <w:fldChar w:fldCharType="begin"/>
        </w:r>
        <w:r w:rsidR="001E7B9E" w:rsidRPr="000E07EE">
          <w:rPr>
            <w:webHidden/>
          </w:rPr>
          <w:instrText xml:space="preserve"> PAGEREF _Toc27553070 \h </w:instrText>
        </w:r>
        <w:r w:rsidR="001E7B9E" w:rsidRPr="000E07EE">
          <w:rPr>
            <w:webHidden/>
          </w:rPr>
        </w:r>
        <w:r w:rsidR="001E7B9E" w:rsidRPr="000E07EE">
          <w:rPr>
            <w:webHidden/>
          </w:rPr>
          <w:fldChar w:fldCharType="separate"/>
        </w:r>
        <w:r w:rsidR="00D561CA">
          <w:rPr>
            <w:webHidden/>
          </w:rPr>
          <w:t>20</w:t>
        </w:r>
        <w:r w:rsidR="001E7B9E" w:rsidRPr="000E07EE">
          <w:rPr>
            <w:webHidden/>
          </w:rPr>
          <w:fldChar w:fldCharType="end"/>
        </w:r>
      </w:hyperlink>
    </w:p>
    <w:p w14:paraId="4580D837" w14:textId="3B0096F9" w:rsidR="001E7B9E" w:rsidRPr="000E07EE" w:rsidRDefault="000A2D09">
      <w:pPr>
        <w:pStyle w:val="TOC1"/>
        <w:rPr>
          <w:rFonts w:eastAsiaTheme="minorEastAsia" w:cstheme="minorBidi"/>
          <w:sz w:val="22"/>
          <w:szCs w:val="22"/>
        </w:rPr>
      </w:pPr>
      <w:hyperlink w:anchor="_Toc27553071" w:history="1">
        <w:r w:rsidR="001E7B9E" w:rsidRPr="000E07EE">
          <w:rPr>
            <w:rStyle w:val="Hyperlink"/>
          </w:rPr>
          <w:t>Unit 7: Community Service</w:t>
        </w:r>
        <w:r w:rsidR="001E7B9E" w:rsidRPr="000E07EE">
          <w:rPr>
            <w:webHidden/>
          </w:rPr>
          <w:tab/>
        </w:r>
        <w:r w:rsidR="001E7B9E" w:rsidRPr="000E07EE">
          <w:rPr>
            <w:webHidden/>
          </w:rPr>
          <w:fldChar w:fldCharType="begin"/>
        </w:r>
        <w:r w:rsidR="001E7B9E" w:rsidRPr="000E07EE">
          <w:rPr>
            <w:webHidden/>
          </w:rPr>
          <w:instrText xml:space="preserve"> PAGEREF _Toc27553071 \h </w:instrText>
        </w:r>
        <w:r w:rsidR="001E7B9E" w:rsidRPr="000E07EE">
          <w:rPr>
            <w:webHidden/>
          </w:rPr>
        </w:r>
        <w:r w:rsidR="001E7B9E" w:rsidRPr="000E07EE">
          <w:rPr>
            <w:webHidden/>
          </w:rPr>
          <w:fldChar w:fldCharType="separate"/>
        </w:r>
        <w:r w:rsidR="00D561CA">
          <w:rPr>
            <w:webHidden/>
          </w:rPr>
          <w:t>23</w:t>
        </w:r>
        <w:r w:rsidR="001E7B9E" w:rsidRPr="000E07EE">
          <w:rPr>
            <w:webHidden/>
          </w:rPr>
          <w:fldChar w:fldCharType="end"/>
        </w:r>
      </w:hyperlink>
    </w:p>
    <w:p w14:paraId="7AF393CA" w14:textId="18E9D27E" w:rsidR="001E7B9E" w:rsidRPr="000E07EE" w:rsidRDefault="000A2D09">
      <w:pPr>
        <w:pStyle w:val="TOC1"/>
        <w:rPr>
          <w:rFonts w:eastAsiaTheme="minorEastAsia" w:cstheme="minorBidi"/>
          <w:sz w:val="22"/>
          <w:szCs w:val="22"/>
        </w:rPr>
      </w:pPr>
      <w:hyperlink w:anchor="_Toc27553072" w:history="1">
        <w:r w:rsidR="001E7B9E" w:rsidRPr="000E07EE">
          <w:rPr>
            <w:rStyle w:val="Hyperlink"/>
          </w:rPr>
          <w:t>Unit 8: Digital Literacy and Citizenship</w:t>
        </w:r>
        <w:r w:rsidR="001E7B9E" w:rsidRPr="000E07EE">
          <w:rPr>
            <w:webHidden/>
          </w:rPr>
          <w:tab/>
        </w:r>
        <w:r w:rsidR="001E7B9E" w:rsidRPr="000E07EE">
          <w:rPr>
            <w:webHidden/>
          </w:rPr>
          <w:fldChar w:fldCharType="begin"/>
        </w:r>
        <w:r w:rsidR="001E7B9E" w:rsidRPr="000E07EE">
          <w:rPr>
            <w:webHidden/>
          </w:rPr>
          <w:instrText xml:space="preserve"> PAGEREF _Toc27553072 \h </w:instrText>
        </w:r>
        <w:r w:rsidR="001E7B9E" w:rsidRPr="000E07EE">
          <w:rPr>
            <w:webHidden/>
          </w:rPr>
        </w:r>
        <w:r w:rsidR="001E7B9E" w:rsidRPr="000E07EE">
          <w:rPr>
            <w:webHidden/>
          </w:rPr>
          <w:fldChar w:fldCharType="separate"/>
        </w:r>
        <w:r w:rsidR="00D561CA">
          <w:rPr>
            <w:webHidden/>
          </w:rPr>
          <w:t>24</w:t>
        </w:r>
        <w:r w:rsidR="001E7B9E" w:rsidRPr="000E07EE">
          <w:rPr>
            <w:webHidden/>
          </w:rPr>
          <w:fldChar w:fldCharType="end"/>
        </w:r>
      </w:hyperlink>
    </w:p>
    <w:p w14:paraId="6D79961B" w14:textId="06C883D6" w:rsidR="001E7B9E" w:rsidRPr="000E07EE" w:rsidRDefault="000A2D09">
      <w:pPr>
        <w:pStyle w:val="TOC1"/>
        <w:rPr>
          <w:rFonts w:eastAsiaTheme="minorEastAsia" w:cstheme="minorBidi"/>
          <w:sz w:val="22"/>
          <w:szCs w:val="22"/>
        </w:rPr>
      </w:pPr>
      <w:hyperlink w:anchor="_Toc27553073" w:history="1">
        <w:r w:rsidR="001E7B9E" w:rsidRPr="000E07EE">
          <w:rPr>
            <w:rStyle w:val="Hyperlink"/>
          </w:rPr>
          <w:t>Student Competency Profile</w:t>
        </w:r>
        <w:r w:rsidR="001E7B9E" w:rsidRPr="000E07EE">
          <w:rPr>
            <w:webHidden/>
          </w:rPr>
          <w:tab/>
        </w:r>
        <w:r w:rsidR="001E7B9E" w:rsidRPr="000E07EE">
          <w:rPr>
            <w:webHidden/>
          </w:rPr>
          <w:fldChar w:fldCharType="begin"/>
        </w:r>
        <w:r w:rsidR="001E7B9E" w:rsidRPr="000E07EE">
          <w:rPr>
            <w:webHidden/>
          </w:rPr>
          <w:instrText xml:space="preserve"> PAGEREF _Toc27553073 \h </w:instrText>
        </w:r>
        <w:r w:rsidR="001E7B9E" w:rsidRPr="000E07EE">
          <w:rPr>
            <w:webHidden/>
          </w:rPr>
        </w:r>
        <w:r w:rsidR="001E7B9E" w:rsidRPr="000E07EE">
          <w:rPr>
            <w:webHidden/>
          </w:rPr>
          <w:fldChar w:fldCharType="separate"/>
        </w:r>
        <w:r w:rsidR="00D561CA">
          <w:rPr>
            <w:webHidden/>
          </w:rPr>
          <w:t>25</w:t>
        </w:r>
        <w:r w:rsidR="001E7B9E" w:rsidRPr="000E07EE">
          <w:rPr>
            <w:webHidden/>
          </w:rPr>
          <w:fldChar w:fldCharType="end"/>
        </w:r>
      </w:hyperlink>
    </w:p>
    <w:p w14:paraId="6C806F09" w14:textId="36F0B6B5" w:rsidR="001E7B9E" w:rsidRPr="000E07EE" w:rsidRDefault="000A2D09">
      <w:pPr>
        <w:pStyle w:val="TOC1"/>
        <w:rPr>
          <w:rFonts w:eastAsiaTheme="minorEastAsia" w:cstheme="minorBidi"/>
          <w:sz w:val="22"/>
          <w:szCs w:val="22"/>
        </w:rPr>
      </w:pPr>
      <w:hyperlink w:anchor="_Toc27553074" w:history="1">
        <w:r w:rsidR="001E7B9E" w:rsidRPr="000E07EE">
          <w:rPr>
            <w:rStyle w:val="Hyperlink"/>
          </w:rPr>
          <w:t>Pacing Guide</w:t>
        </w:r>
        <w:r w:rsidR="001E7B9E" w:rsidRPr="000E07EE">
          <w:rPr>
            <w:webHidden/>
          </w:rPr>
          <w:tab/>
        </w:r>
        <w:r w:rsidR="001E7B9E" w:rsidRPr="000E07EE">
          <w:rPr>
            <w:webHidden/>
          </w:rPr>
          <w:fldChar w:fldCharType="begin"/>
        </w:r>
        <w:r w:rsidR="001E7B9E" w:rsidRPr="000E07EE">
          <w:rPr>
            <w:webHidden/>
          </w:rPr>
          <w:instrText xml:space="preserve"> PAGEREF _Toc27553074 \h </w:instrText>
        </w:r>
        <w:r w:rsidR="001E7B9E" w:rsidRPr="000E07EE">
          <w:rPr>
            <w:webHidden/>
          </w:rPr>
        </w:r>
        <w:r w:rsidR="001E7B9E" w:rsidRPr="000E07EE">
          <w:rPr>
            <w:webHidden/>
          </w:rPr>
          <w:fldChar w:fldCharType="separate"/>
        </w:r>
        <w:r w:rsidR="00D561CA">
          <w:rPr>
            <w:webHidden/>
          </w:rPr>
          <w:t>28</w:t>
        </w:r>
        <w:r w:rsidR="001E7B9E" w:rsidRPr="000E07EE">
          <w:rPr>
            <w:webHidden/>
          </w:rPr>
          <w:fldChar w:fldCharType="end"/>
        </w:r>
      </w:hyperlink>
    </w:p>
    <w:p w14:paraId="16309566" w14:textId="0BFEA841" w:rsidR="001E7B9E" w:rsidRPr="000E07EE" w:rsidRDefault="000A2D09">
      <w:pPr>
        <w:pStyle w:val="TOC1"/>
        <w:rPr>
          <w:rFonts w:eastAsiaTheme="minorEastAsia" w:cstheme="minorBidi"/>
          <w:sz w:val="22"/>
          <w:szCs w:val="22"/>
        </w:rPr>
      </w:pPr>
      <w:hyperlink w:anchor="_Toc27553075" w:history="1">
        <w:r w:rsidR="001E7B9E" w:rsidRPr="000E07EE">
          <w:rPr>
            <w:rStyle w:val="Hyperlink"/>
          </w:rPr>
          <w:t>Appendix A: Unit References and Resources</w:t>
        </w:r>
        <w:r w:rsidR="001E7B9E" w:rsidRPr="000E07EE">
          <w:rPr>
            <w:webHidden/>
          </w:rPr>
          <w:tab/>
        </w:r>
        <w:r w:rsidR="001E7B9E" w:rsidRPr="000E07EE">
          <w:rPr>
            <w:webHidden/>
          </w:rPr>
          <w:fldChar w:fldCharType="begin"/>
        </w:r>
        <w:r w:rsidR="001E7B9E" w:rsidRPr="000E07EE">
          <w:rPr>
            <w:webHidden/>
          </w:rPr>
          <w:instrText xml:space="preserve"> PAGEREF _Toc27553075 \h </w:instrText>
        </w:r>
        <w:r w:rsidR="001E7B9E" w:rsidRPr="000E07EE">
          <w:rPr>
            <w:webHidden/>
          </w:rPr>
        </w:r>
        <w:r w:rsidR="001E7B9E" w:rsidRPr="000E07EE">
          <w:rPr>
            <w:webHidden/>
          </w:rPr>
          <w:fldChar w:fldCharType="separate"/>
        </w:r>
        <w:r w:rsidR="00D561CA">
          <w:rPr>
            <w:webHidden/>
          </w:rPr>
          <w:t>30</w:t>
        </w:r>
        <w:r w:rsidR="001E7B9E" w:rsidRPr="000E07EE">
          <w:rPr>
            <w:webHidden/>
          </w:rPr>
          <w:fldChar w:fldCharType="end"/>
        </w:r>
      </w:hyperlink>
    </w:p>
    <w:p w14:paraId="60E01789" w14:textId="0DCEA3D2" w:rsidR="001E7B9E" w:rsidRPr="000E07EE" w:rsidRDefault="000A2D09">
      <w:pPr>
        <w:pStyle w:val="TOC1"/>
        <w:rPr>
          <w:rFonts w:eastAsiaTheme="minorEastAsia" w:cstheme="minorBidi"/>
          <w:sz w:val="22"/>
          <w:szCs w:val="22"/>
        </w:rPr>
      </w:pPr>
      <w:hyperlink w:anchor="_Toc27553076" w:history="1">
        <w:r w:rsidR="001E7B9E" w:rsidRPr="000E07EE">
          <w:rPr>
            <w:rStyle w:val="Hyperlink"/>
          </w:rPr>
          <w:t>Appendix B: Individual Success Plan (ISP)</w:t>
        </w:r>
        <w:r w:rsidR="001E7B9E" w:rsidRPr="000E07EE">
          <w:rPr>
            <w:webHidden/>
          </w:rPr>
          <w:tab/>
        </w:r>
        <w:r w:rsidR="001E7B9E" w:rsidRPr="000E07EE">
          <w:rPr>
            <w:webHidden/>
          </w:rPr>
          <w:fldChar w:fldCharType="begin"/>
        </w:r>
        <w:r w:rsidR="001E7B9E" w:rsidRPr="000E07EE">
          <w:rPr>
            <w:webHidden/>
          </w:rPr>
          <w:instrText xml:space="preserve"> PAGEREF _Toc27553076 \h </w:instrText>
        </w:r>
        <w:r w:rsidR="001E7B9E" w:rsidRPr="000E07EE">
          <w:rPr>
            <w:webHidden/>
          </w:rPr>
        </w:r>
        <w:r w:rsidR="001E7B9E" w:rsidRPr="000E07EE">
          <w:rPr>
            <w:webHidden/>
          </w:rPr>
          <w:fldChar w:fldCharType="separate"/>
        </w:r>
        <w:r w:rsidR="00D561CA">
          <w:rPr>
            <w:webHidden/>
          </w:rPr>
          <w:t>36</w:t>
        </w:r>
        <w:r w:rsidR="001E7B9E" w:rsidRPr="000E07EE">
          <w:rPr>
            <w:webHidden/>
          </w:rPr>
          <w:fldChar w:fldCharType="end"/>
        </w:r>
      </w:hyperlink>
    </w:p>
    <w:p w14:paraId="0FF3C66D" w14:textId="0D4EF24E" w:rsidR="001E7B9E" w:rsidRPr="000E07EE" w:rsidRDefault="000A2D09">
      <w:pPr>
        <w:pStyle w:val="TOC1"/>
        <w:rPr>
          <w:rFonts w:eastAsiaTheme="minorEastAsia" w:cstheme="minorBidi"/>
          <w:sz w:val="22"/>
          <w:szCs w:val="22"/>
        </w:rPr>
      </w:pPr>
      <w:hyperlink w:anchor="_Toc27553077" w:history="1">
        <w:r w:rsidR="001E7B9E" w:rsidRPr="000E07EE">
          <w:rPr>
            <w:rStyle w:val="Hyperlink"/>
          </w:rPr>
          <w:t>Appendix C: Student Portfolio Guidelines and Resources</w:t>
        </w:r>
        <w:r w:rsidR="001E7B9E" w:rsidRPr="000E07EE">
          <w:rPr>
            <w:webHidden/>
          </w:rPr>
          <w:tab/>
        </w:r>
        <w:r w:rsidR="001E7B9E" w:rsidRPr="000E07EE">
          <w:rPr>
            <w:webHidden/>
          </w:rPr>
          <w:fldChar w:fldCharType="begin"/>
        </w:r>
        <w:r w:rsidR="001E7B9E" w:rsidRPr="000E07EE">
          <w:rPr>
            <w:webHidden/>
          </w:rPr>
          <w:instrText xml:space="preserve"> PAGEREF _Toc27553077 \h </w:instrText>
        </w:r>
        <w:r w:rsidR="001E7B9E" w:rsidRPr="000E07EE">
          <w:rPr>
            <w:webHidden/>
          </w:rPr>
        </w:r>
        <w:r w:rsidR="001E7B9E" w:rsidRPr="000E07EE">
          <w:rPr>
            <w:webHidden/>
          </w:rPr>
          <w:fldChar w:fldCharType="separate"/>
        </w:r>
        <w:r w:rsidR="00D561CA">
          <w:rPr>
            <w:webHidden/>
          </w:rPr>
          <w:t>40</w:t>
        </w:r>
        <w:r w:rsidR="001E7B9E" w:rsidRPr="000E07EE">
          <w:rPr>
            <w:webHidden/>
          </w:rPr>
          <w:fldChar w:fldCharType="end"/>
        </w:r>
      </w:hyperlink>
    </w:p>
    <w:p w14:paraId="16100D68" w14:textId="5EB2CFF4" w:rsidR="001E7B9E" w:rsidRPr="000E07EE" w:rsidRDefault="000A2D09" w:rsidP="001E7B9E">
      <w:pPr>
        <w:pStyle w:val="TOC1"/>
        <w:ind w:left="720"/>
        <w:rPr>
          <w:rFonts w:eastAsiaTheme="minorEastAsia" w:cstheme="minorBidi"/>
          <w:sz w:val="22"/>
          <w:szCs w:val="22"/>
        </w:rPr>
      </w:pPr>
      <w:hyperlink w:anchor="_Toc27553078" w:history="1">
        <w:r w:rsidR="001E7B9E" w:rsidRPr="000E07EE">
          <w:rPr>
            <w:rStyle w:val="Hyperlink"/>
            <w:lang w:bidi="en-US"/>
          </w:rPr>
          <w:t>21st Century Skills and Objectives</w:t>
        </w:r>
        <w:r w:rsidR="001E7B9E" w:rsidRPr="000E07EE">
          <w:rPr>
            <w:webHidden/>
          </w:rPr>
          <w:tab/>
        </w:r>
        <w:r w:rsidR="001E7B9E" w:rsidRPr="000E07EE">
          <w:rPr>
            <w:webHidden/>
          </w:rPr>
          <w:fldChar w:fldCharType="begin"/>
        </w:r>
        <w:r w:rsidR="001E7B9E" w:rsidRPr="000E07EE">
          <w:rPr>
            <w:webHidden/>
          </w:rPr>
          <w:instrText xml:space="preserve"> PAGEREF _Toc27553078 \h </w:instrText>
        </w:r>
        <w:r w:rsidR="001E7B9E" w:rsidRPr="000E07EE">
          <w:rPr>
            <w:webHidden/>
          </w:rPr>
        </w:r>
        <w:r w:rsidR="001E7B9E" w:rsidRPr="000E07EE">
          <w:rPr>
            <w:webHidden/>
          </w:rPr>
          <w:fldChar w:fldCharType="separate"/>
        </w:r>
        <w:r w:rsidR="00D561CA">
          <w:rPr>
            <w:webHidden/>
          </w:rPr>
          <w:t>40</w:t>
        </w:r>
        <w:r w:rsidR="001E7B9E" w:rsidRPr="000E07EE">
          <w:rPr>
            <w:webHidden/>
          </w:rPr>
          <w:fldChar w:fldCharType="end"/>
        </w:r>
      </w:hyperlink>
    </w:p>
    <w:p w14:paraId="00DEFF0A" w14:textId="211FFCAF" w:rsidR="001E7B9E" w:rsidRPr="000E07EE" w:rsidRDefault="000A2D09" w:rsidP="001E7B9E">
      <w:pPr>
        <w:pStyle w:val="TOC1"/>
        <w:ind w:left="720"/>
        <w:rPr>
          <w:rFonts w:eastAsiaTheme="minorEastAsia" w:cstheme="minorBidi"/>
          <w:sz w:val="22"/>
          <w:szCs w:val="22"/>
        </w:rPr>
      </w:pPr>
      <w:hyperlink w:anchor="_Toc27553079" w:history="1">
        <w:r w:rsidR="001E7B9E" w:rsidRPr="000E07EE">
          <w:rPr>
            <w:rStyle w:val="Hyperlink"/>
            <w:lang w:bidi="en-US"/>
          </w:rPr>
          <w:t>Artifacts</w:t>
        </w:r>
        <w:r w:rsidR="001E7B9E" w:rsidRPr="000E07EE">
          <w:rPr>
            <w:webHidden/>
          </w:rPr>
          <w:tab/>
        </w:r>
        <w:r w:rsidR="001E7B9E" w:rsidRPr="000E07EE">
          <w:rPr>
            <w:webHidden/>
          </w:rPr>
          <w:fldChar w:fldCharType="begin"/>
        </w:r>
        <w:r w:rsidR="001E7B9E" w:rsidRPr="000E07EE">
          <w:rPr>
            <w:webHidden/>
          </w:rPr>
          <w:instrText xml:space="preserve"> PAGEREF _Toc27553079 \h </w:instrText>
        </w:r>
        <w:r w:rsidR="001E7B9E" w:rsidRPr="000E07EE">
          <w:rPr>
            <w:webHidden/>
          </w:rPr>
        </w:r>
        <w:r w:rsidR="001E7B9E" w:rsidRPr="000E07EE">
          <w:rPr>
            <w:webHidden/>
          </w:rPr>
          <w:fldChar w:fldCharType="separate"/>
        </w:r>
        <w:r w:rsidR="00D561CA">
          <w:rPr>
            <w:webHidden/>
          </w:rPr>
          <w:t>42</w:t>
        </w:r>
        <w:r w:rsidR="001E7B9E" w:rsidRPr="000E07EE">
          <w:rPr>
            <w:webHidden/>
          </w:rPr>
          <w:fldChar w:fldCharType="end"/>
        </w:r>
      </w:hyperlink>
    </w:p>
    <w:p w14:paraId="05EAD537" w14:textId="65301ADF" w:rsidR="001E7B9E" w:rsidRPr="000E07EE" w:rsidRDefault="000A2D09" w:rsidP="001E7B9E">
      <w:pPr>
        <w:pStyle w:val="TOC1"/>
        <w:ind w:left="720"/>
        <w:rPr>
          <w:rFonts w:eastAsiaTheme="minorEastAsia" w:cstheme="minorBidi"/>
          <w:sz w:val="22"/>
          <w:szCs w:val="22"/>
        </w:rPr>
      </w:pPr>
      <w:hyperlink w:anchor="_Toc27553080" w:history="1">
        <w:r w:rsidR="001E7B9E" w:rsidRPr="000E07EE">
          <w:rPr>
            <w:rStyle w:val="Hyperlink"/>
            <w:lang w:bidi="en-US"/>
          </w:rPr>
          <w:t>Exemplary Artifact Check List</w:t>
        </w:r>
        <w:r w:rsidR="001E7B9E" w:rsidRPr="000E07EE">
          <w:rPr>
            <w:webHidden/>
          </w:rPr>
          <w:tab/>
        </w:r>
        <w:r w:rsidR="001E7B9E" w:rsidRPr="000E07EE">
          <w:rPr>
            <w:webHidden/>
          </w:rPr>
          <w:fldChar w:fldCharType="begin"/>
        </w:r>
        <w:r w:rsidR="001E7B9E" w:rsidRPr="000E07EE">
          <w:rPr>
            <w:webHidden/>
          </w:rPr>
          <w:instrText xml:space="preserve"> PAGEREF _Toc27553080 \h </w:instrText>
        </w:r>
        <w:r w:rsidR="001E7B9E" w:rsidRPr="000E07EE">
          <w:rPr>
            <w:webHidden/>
          </w:rPr>
        </w:r>
        <w:r w:rsidR="001E7B9E" w:rsidRPr="000E07EE">
          <w:rPr>
            <w:webHidden/>
          </w:rPr>
          <w:fldChar w:fldCharType="separate"/>
        </w:r>
        <w:r w:rsidR="00D561CA">
          <w:rPr>
            <w:webHidden/>
          </w:rPr>
          <w:t>42</w:t>
        </w:r>
        <w:r w:rsidR="001E7B9E" w:rsidRPr="000E07EE">
          <w:rPr>
            <w:webHidden/>
          </w:rPr>
          <w:fldChar w:fldCharType="end"/>
        </w:r>
      </w:hyperlink>
    </w:p>
    <w:p w14:paraId="1D024366" w14:textId="38B3B0B5" w:rsidR="001E7B9E" w:rsidRPr="000E07EE" w:rsidRDefault="000A2D09" w:rsidP="001E7B9E">
      <w:pPr>
        <w:pStyle w:val="TOC1"/>
        <w:ind w:left="720"/>
        <w:rPr>
          <w:rFonts w:eastAsiaTheme="minorEastAsia" w:cstheme="minorBidi"/>
          <w:sz w:val="22"/>
          <w:szCs w:val="22"/>
        </w:rPr>
      </w:pPr>
      <w:hyperlink w:anchor="_Toc27553081" w:history="1">
        <w:r w:rsidR="001E7B9E" w:rsidRPr="000E07EE">
          <w:rPr>
            <w:rStyle w:val="Hyperlink"/>
            <w:lang w:bidi="en-US"/>
          </w:rPr>
          <w:t>Digital Portfolio Assessment Rubric Sample</w:t>
        </w:r>
        <w:r w:rsidR="001E7B9E" w:rsidRPr="000E07EE">
          <w:rPr>
            <w:webHidden/>
          </w:rPr>
          <w:tab/>
        </w:r>
        <w:r w:rsidR="001E7B9E" w:rsidRPr="000E07EE">
          <w:rPr>
            <w:webHidden/>
          </w:rPr>
          <w:fldChar w:fldCharType="begin"/>
        </w:r>
        <w:r w:rsidR="001E7B9E" w:rsidRPr="000E07EE">
          <w:rPr>
            <w:webHidden/>
          </w:rPr>
          <w:instrText xml:space="preserve"> PAGEREF _Toc27553081 \h </w:instrText>
        </w:r>
        <w:r w:rsidR="001E7B9E" w:rsidRPr="000E07EE">
          <w:rPr>
            <w:webHidden/>
          </w:rPr>
        </w:r>
        <w:r w:rsidR="001E7B9E" w:rsidRPr="000E07EE">
          <w:rPr>
            <w:webHidden/>
          </w:rPr>
          <w:fldChar w:fldCharType="separate"/>
        </w:r>
        <w:r w:rsidR="00D561CA">
          <w:rPr>
            <w:webHidden/>
          </w:rPr>
          <w:t>43</w:t>
        </w:r>
        <w:r w:rsidR="001E7B9E" w:rsidRPr="000E07EE">
          <w:rPr>
            <w:webHidden/>
          </w:rPr>
          <w:fldChar w:fldCharType="end"/>
        </w:r>
      </w:hyperlink>
    </w:p>
    <w:p w14:paraId="7AE069AA" w14:textId="65764B6C" w:rsidR="001E7B9E" w:rsidRPr="000E07EE" w:rsidRDefault="000A2D09" w:rsidP="001E7B9E">
      <w:pPr>
        <w:pStyle w:val="TOC1"/>
        <w:ind w:left="720"/>
        <w:rPr>
          <w:rFonts w:eastAsiaTheme="minorEastAsia" w:cstheme="minorBidi"/>
          <w:sz w:val="22"/>
          <w:szCs w:val="22"/>
        </w:rPr>
      </w:pPr>
      <w:hyperlink w:anchor="_Toc27553082" w:history="1">
        <w:r w:rsidR="001E7B9E" w:rsidRPr="000E07EE">
          <w:rPr>
            <w:rStyle w:val="Hyperlink"/>
            <w:lang w:bidi="en-US"/>
          </w:rPr>
          <w:t>Student Artifact Reflection Sheet</w:t>
        </w:r>
        <w:r w:rsidR="001E7B9E" w:rsidRPr="000E07EE">
          <w:rPr>
            <w:webHidden/>
          </w:rPr>
          <w:tab/>
        </w:r>
        <w:r w:rsidR="001E7B9E" w:rsidRPr="000E07EE">
          <w:rPr>
            <w:webHidden/>
          </w:rPr>
          <w:fldChar w:fldCharType="begin"/>
        </w:r>
        <w:r w:rsidR="001E7B9E" w:rsidRPr="000E07EE">
          <w:rPr>
            <w:webHidden/>
          </w:rPr>
          <w:instrText xml:space="preserve"> PAGEREF _Toc27553082 \h </w:instrText>
        </w:r>
        <w:r w:rsidR="001E7B9E" w:rsidRPr="000E07EE">
          <w:rPr>
            <w:webHidden/>
          </w:rPr>
        </w:r>
        <w:r w:rsidR="001E7B9E" w:rsidRPr="000E07EE">
          <w:rPr>
            <w:webHidden/>
          </w:rPr>
          <w:fldChar w:fldCharType="separate"/>
        </w:r>
        <w:r w:rsidR="00D561CA">
          <w:rPr>
            <w:webHidden/>
          </w:rPr>
          <w:t>47</w:t>
        </w:r>
        <w:r w:rsidR="001E7B9E" w:rsidRPr="000E07EE">
          <w:rPr>
            <w:webHidden/>
          </w:rPr>
          <w:fldChar w:fldCharType="end"/>
        </w:r>
      </w:hyperlink>
    </w:p>
    <w:p w14:paraId="0E4295DC" w14:textId="3B0ED199" w:rsidR="001E7B9E" w:rsidRPr="000E07EE" w:rsidRDefault="000A2D09">
      <w:pPr>
        <w:pStyle w:val="TOC1"/>
        <w:rPr>
          <w:rFonts w:eastAsiaTheme="minorEastAsia" w:cstheme="minorBidi"/>
          <w:sz w:val="22"/>
          <w:szCs w:val="22"/>
        </w:rPr>
      </w:pPr>
      <w:hyperlink w:anchor="_Toc27553083" w:history="1">
        <w:r w:rsidR="001E7B9E" w:rsidRPr="000E07EE">
          <w:rPr>
            <w:rStyle w:val="Hyperlink"/>
          </w:rPr>
          <w:t>Appendix D: 21st Century Skills</w:t>
        </w:r>
        <w:r w:rsidR="001E7B9E" w:rsidRPr="000E07EE">
          <w:rPr>
            <w:webHidden/>
          </w:rPr>
          <w:tab/>
        </w:r>
        <w:r w:rsidR="001E7B9E" w:rsidRPr="000E07EE">
          <w:rPr>
            <w:webHidden/>
          </w:rPr>
          <w:fldChar w:fldCharType="begin"/>
        </w:r>
        <w:r w:rsidR="001E7B9E" w:rsidRPr="000E07EE">
          <w:rPr>
            <w:webHidden/>
          </w:rPr>
          <w:instrText xml:space="preserve"> PAGEREF _Toc27553083 \h </w:instrText>
        </w:r>
        <w:r w:rsidR="001E7B9E" w:rsidRPr="000E07EE">
          <w:rPr>
            <w:webHidden/>
          </w:rPr>
        </w:r>
        <w:r w:rsidR="001E7B9E" w:rsidRPr="000E07EE">
          <w:rPr>
            <w:webHidden/>
          </w:rPr>
          <w:fldChar w:fldCharType="separate"/>
        </w:r>
        <w:r w:rsidR="00D561CA">
          <w:rPr>
            <w:webHidden/>
          </w:rPr>
          <w:t>48</w:t>
        </w:r>
        <w:r w:rsidR="001E7B9E" w:rsidRPr="000E07EE">
          <w:rPr>
            <w:webHidden/>
          </w:rPr>
          <w:fldChar w:fldCharType="end"/>
        </w:r>
      </w:hyperlink>
    </w:p>
    <w:p w14:paraId="2B7BD4CB" w14:textId="02425FAE" w:rsidR="001E7B9E" w:rsidRPr="000E07EE" w:rsidRDefault="000A2D09">
      <w:pPr>
        <w:pStyle w:val="TOC1"/>
        <w:rPr>
          <w:rFonts w:eastAsiaTheme="minorEastAsia" w:cstheme="minorBidi"/>
          <w:sz w:val="22"/>
          <w:szCs w:val="22"/>
        </w:rPr>
      </w:pPr>
      <w:hyperlink w:anchor="_Toc27553084" w:history="1">
        <w:r w:rsidR="001E7B9E" w:rsidRPr="000E07EE">
          <w:rPr>
            <w:rStyle w:val="Hyperlink"/>
          </w:rPr>
          <w:t>Appendix E: National Standards in K-12 Personal Finance</w:t>
        </w:r>
        <w:r w:rsidR="001E7B9E" w:rsidRPr="000E07EE">
          <w:rPr>
            <w:webHidden/>
          </w:rPr>
          <w:tab/>
        </w:r>
        <w:r w:rsidR="001E7B9E" w:rsidRPr="000E07EE">
          <w:rPr>
            <w:webHidden/>
          </w:rPr>
          <w:fldChar w:fldCharType="begin"/>
        </w:r>
        <w:r w:rsidR="001E7B9E" w:rsidRPr="000E07EE">
          <w:rPr>
            <w:webHidden/>
          </w:rPr>
          <w:instrText xml:space="preserve"> PAGEREF _Toc27553084 \h </w:instrText>
        </w:r>
        <w:r w:rsidR="001E7B9E" w:rsidRPr="000E07EE">
          <w:rPr>
            <w:webHidden/>
          </w:rPr>
        </w:r>
        <w:r w:rsidR="001E7B9E" w:rsidRPr="000E07EE">
          <w:rPr>
            <w:webHidden/>
          </w:rPr>
          <w:fldChar w:fldCharType="separate"/>
        </w:r>
        <w:r w:rsidR="00D561CA">
          <w:rPr>
            <w:webHidden/>
          </w:rPr>
          <w:t>51</w:t>
        </w:r>
        <w:r w:rsidR="001E7B9E" w:rsidRPr="000E07EE">
          <w:rPr>
            <w:webHidden/>
          </w:rPr>
          <w:fldChar w:fldCharType="end"/>
        </w:r>
      </w:hyperlink>
    </w:p>
    <w:p w14:paraId="489F283E" w14:textId="622B47BD" w:rsidR="001E7B9E" w:rsidRPr="000E07EE" w:rsidRDefault="000A2D09">
      <w:pPr>
        <w:pStyle w:val="TOC1"/>
        <w:rPr>
          <w:rFonts w:eastAsiaTheme="minorEastAsia" w:cstheme="minorBidi"/>
          <w:sz w:val="22"/>
          <w:szCs w:val="22"/>
        </w:rPr>
      </w:pPr>
      <w:hyperlink w:anchor="_Toc27553085" w:history="1">
        <w:r w:rsidR="001E7B9E" w:rsidRPr="000E07EE">
          <w:rPr>
            <w:rStyle w:val="Hyperlink"/>
          </w:rPr>
          <w:t>Appendix F: National Standards for Financial Literacy</w:t>
        </w:r>
        <w:r w:rsidR="001E7B9E" w:rsidRPr="000E07EE">
          <w:rPr>
            <w:webHidden/>
          </w:rPr>
          <w:tab/>
        </w:r>
        <w:r w:rsidR="001E7B9E" w:rsidRPr="000E07EE">
          <w:rPr>
            <w:webHidden/>
          </w:rPr>
          <w:fldChar w:fldCharType="begin"/>
        </w:r>
        <w:r w:rsidR="001E7B9E" w:rsidRPr="000E07EE">
          <w:rPr>
            <w:webHidden/>
          </w:rPr>
          <w:instrText xml:space="preserve"> PAGEREF _Toc27553085 \h </w:instrText>
        </w:r>
        <w:r w:rsidR="001E7B9E" w:rsidRPr="000E07EE">
          <w:rPr>
            <w:webHidden/>
          </w:rPr>
        </w:r>
        <w:r w:rsidR="001E7B9E" w:rsidRPr="000E07EE">
          <w:rPr>
            <w:webHidden/>
          </w:rPr>
          <w:fldChar w:fldCharType="separate"/>
        </w:r>
        <w:r w:rsidR="00D561CA">
          <w:rPr>
            <w:webHidden/>
          </w:rPr>
          <w:t>53</w:t>
        </w:r>
        <w:r w:rsidR="001E7B9E" w:rsidRPr="000E07EE">
          <w:rPr>
            <w:webHidden/>
          </w:rPr>
          <w:fldChar w:fldCharType="end"/>
        </w:r>
      </w:hyperlink>
    </w:p>
    <w:p w14:paraId="5F726EE8" w14:textId="1814DDC9" w:rsidR="00672022" w:rsidRPr="000E07EE" w:rsidRDefault="00672022">
      <w:pPr>
        <w:pStyle w:val="TOC1"/>
        <w:sectPr w:rsidR="00672022" w:rsidRPr="000E07EE" w:rsidSect="00066F07">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20" w:gutter="0"/>
          <w:cols w:space="720"/>
          <w:titlePg/>
          <w:docGrid w:linePitch="360"/>
        </w:sectPr>
      </w:pPr>
      <w:r w:rsidRPr="000E07EE">
        <w:fldChar w:fldCharType="end"/>
      </w:r>
    </w:p>
    <w:p w14:paraId="4415AD12" w14:textId="77777777" w:rsidR="00672022" w:rsidRPr="000E07EE" w:rsidRDefault="00672022" w:rsidP="00672022">
      <w:pPr>
        <w:pStyle w:val="2011CurriculumTemplateHeadings"/>
        <w:pBdr>
          <w:bottom w:val="single" w:sz="12" w:space="1" w:color="auto"/>
        </w:pBdr>
        <w:rPr>
          <w:caps/>
          <w:spacing w:val="0"/>
        </w:rPr>
      </w:pPr>
      <w:bookmarkStart w:id="2" w:name="_Toc27553060"/>
      <w:r w:rsidRPr="000E07EE">
        <w:rPr>
          <w:spacing w:val="0"/>
        </w:rPr>
        <w:lastRenderedPageBreak/>
        <w:t>Acknowledgments</w:t>
      </w:r>
      <w:bookmarkEnd w:id="2"/>
    </w:p>
    <w:p w14:paraId="0E9D6FDF" w14:textId="77777777" w:rsidR="00672022" w:rsidRPr="000E07EE" w:rsidRDefault="00672022" w:rsidP="00672022">
      <w:pPr>
        <w:rPr>
          <w:rFonts w:ascii="Garamond" w:hAnsi="Garamond"/>
          <w:bCs/>
          <w:color w:val="000000"/>
          <w:sz w:val="20"/>
          <w:szCs w:val="16"/>
        </w:rPr>
      </w:pPr>
    </w:p>
    <w:p w14:paraId="48D979CE" w14:textId="77777777" w:rsidR="00672022" w:rsidRPr="000E07EE" w:rsidRDefault="00672022" w:rsidP="00672022">
      <w:pPr>
        <w:rPr>
          <w:rFonts w:ascii="Garamond" w:hAnsi="Garamond"/>
        </w:rPr>
      </w:pPr>
      <w:r w:rsidRPr="000E07EE">
        <w:rPr>
          <w:rFonts w:ascii="Garamond" w:hAnsi="Garamond"/>
        </w:rPr>
        <w:t>Appreciation is expressed to the following professionals, who provided guidance and insight throughout the development process:</w:t>
      </w:r>
    </w:p>
    <w:p w14:paraId="5A22ABBA" w14:textId="77777777" w:rsidR="00672022" w:rsidRPr="000E07EE" w:rsidRDefault="00672022" w:rsidP="00672022">
      <w:pPr>
        <w:rPr>
          <w:rFonts w:ascii="Garamond" w:hAnsi="Garamond"/>
          <w:bCs/>
          <w:color w:val="000000"/>
          <w:szCs w:val="20"/>
        </w:rPr>
      </w:pPr>
    </w:p>
    <w:p w14:paraId="7F22DAE1" w14:textId="0F9C65E1" w:rsidR="00672022" w:rsidRPr="000E07EE" w:rsidRDefault="00672022" w:rsidP="00672022">
      <w:pPr>
        <w:rPr>
          <w:rFonts w:ascii="Garamond" w:hAnsi="Garamond"/>
        </w:rPr>
      </w:pPr>
      <w:r w:rsidRPr="000E07EE">
        <w:rPr>
          <w:rFonts w:ascii="Garamond" w:hAnsi="Garamond"/>
          <w:bCs/>
          <w:color w:val="000000"/>
          <w:szCs w:val="20"/>
        </w:rPr>
        <w:t xml:space="preserve">Cindy Ming, </w:t>
      </w:r>
      <w:r w:rsidR="0049784B">
        <w:rPr>
          <w:rFonts w:ascii="Garamond" w:hAnsi="Garamond"/>
          <w:bCs/>
          <w:color w:val="000000"/>
          <w:szCs w:val="20"/>
        </w:rPr>
        <w:t>p</w:t>
      </w:r>
      <w:r w:rsidRPr="000E07EE">
        <w:rPr>
          <w:rFonts w:ascii="Garamond" w:hAnsi="Garamond"/>
          <w:bCs/>
          <w:color w:val="000000"/>
          <w:szCs w:val="20"/>
        </w:rPr>
        <w:t xml:space="preserve">roject </w:t>
      </w:r>
      <w:r w:rsidR="0049784B">
        <w:rPr>
          <w:rFonts w:ascii="Garamond" w:hAnsi="Garamond"/>
          <w:bCs/>
          <w:color w:val="000000"/>
          <w:szCs w:val="20"/>
        </w:rPr>
        <w:t>m</w:t>
      </w:r>
      <w:r w:rsidRPr="000E07EE">
        <w:rPr>
          <w:rFonts w:ascii="Garamond" w:hAnsi="Garamond"/>
          <w:bCs/>
          <w:color w:val="000000"/>
          <w:szCs w:val="20"/>
        </w:rPr>
        <w:t>anager for the Research and Curriculum Unit</w:t>
      </w:r>
      <w:r w:rsidR="005D0CCE" w:rsidRPr="000E07EE">
        <w:rPr>
          <w:rFonts w:ascii="Garamond" w:hAnsi="Garamond"/>
          <w:bCs/>
          <w:color w:val="000000"/>
          <w:szCs w:val="20"/>
        </w:rPr>
        <w:t xml:space="preserve"> (RCU)</w:t>
      </w:r>
      <w:r w:rsidRPr="000E07EE">
        <w:rPr>
          <w:rFonts w:ascii="Garamond" w:hAnsi="Garamond"/>
          <w:bCs/>
          <w:color w:val="000000"/>
          <w:szCs w:val="20"/>
        </w:rPr>
        <w:t xml:space="preserve"> at Mississippi State University</w:t>
      </w:r>
      <w:r w:rsidR="005D0CCE" w:rsidRPr="000E07EE">
        <w:rPr>
          <w:rFonts w:ascii="Garamond" w:hAnsi="Garamond"/>
          <w:bCs/>
          <w:color w:val="000000"/>
          <w:szCs w:val="20"/>
        </w:rPr>
        <w:t xml:space="preserve"> (MSU)</w:t>
      </w:r>
      <w:r w:rsidRPr="000E07EE">
        <w:rPr>
          <w:rFonts w:ascii="Garamond" w:hAnsi="Garamond"/>
          <w:bCs/>
          <w:color w:val="000000"/>
          <w:szCs w:val="20"/>
        </w:rPr>
        <w:t xml:space="preserve">  </w:t>
      </w:r>
    </w:p>
    <w:p w14:paraId="7733E18C" w14:textId="77777777" w:rsidR="00672022" w:rsidRPr="000E07EE" w:rsidRDefault="00672022" w:rsidP="00672022">
      <w:pPr>
        <w:rPr>
          <w:rFonts w:ascii="Garamond" w:hAnsi="Garamond"/>
          <w:bCs/>
          <w:color w:val="000000"/>
          <w:szCs w:val="20"/>
        </w:rPr>
      </w:pPr>
    </w:p>
    <w:p w14:paraId="7133F560" w14:textId="6EEDEED2" w:rsidR="00132907" w:rsidRPr="000E07EE" w:rsidRDefault="00672022" w:rsidP="00132907">
      <w:pPr>
        <w:rPr>
          <w:rFonts w:ascii="Garamond" w:hAnsi="Garamond" w:cs="Tahoma"/>
          <w:color w:val="000000"/>
        </w:rPr>
      </w:pPr>
      <w:r w:rsidRPr="000E07EE">
        <w:rPr>
          <w:rFonts w:ascii="Garamond" w:hAnsi="Garamond"/>
          <w:bCs/>
          <w:color w:val="000000"/>
        </w:rPr>
        <w:t xml:space="preserve">Heather Morrison, </w:t>
      </w:r>
      <w:r w:rsidR="0049784B">
        <w:rPr>
          <w:rFonts w:ascii="Garamond" w:hAnsi="Garamond" w:cs="Tahoma"/>
          <w:color w:val="000000"/>
        </w:rPr>
        <w:t>d</w:t>
      </w:r>
      <w:r w:rsidR="00132907" w:rsidRPr="000E07EE">
        <w:rPr>
          <w:rFonts w:ascii="Garamond" w:hAnsi="Garamond" w:cs="Tahoma"/>
          <w:color w:val="000000"/>
        </w:rPr>
        <w:t xml:space="preserve">irector </w:t>
      </w:r>
      <w:r w:rsidR="0049784B">
        <w:rPr>
          <w:rFonts w:ascii="Garamond" w:hAnsi="Garamond" w:cs="Tahoma"/>
          <w:color w:val="000000"/>
        </w:rPr>
        <w:t xml:space="preserve">of </w:t>
      </w:r>
      <w:r w:rsidR="00132907" w:rsidRPr="000E07EE">
        <w:rPr>
          <w:rFonts w:ascii="Garamond" w:hAnsi="Garamond" w:cs="Tahoma"/>
          <w:color w:val="000000"/>
        </w:rPr>
        <w:t>P20 Partnerships, Office of Policy and Strategic Initiatives, Mississippi Institutions of Higher Learning</w:t>
      </w:r>
    </w:p>
    <w:p w14:paraId="2EAAC438" w14:textId="781A2145" w:rsidR="00672022" w:rsidRPr="000E07EE" w:rsidRDefault="00672022" w:rsidP="00672022">
      <w:pPr>
        <w:rPr>
          <w:rFonts w:ascii="Garamond" w:hAnsi="Garamond"/>
          <w:bCs/>
          <w:color w:val="000000"/>
          <w:szCs w:val="20"/>
        </w:rPr>
      </w:pPr>
    </w:p>
    <w:p w14:paraId="6836672B" w14:textId="439F9C9B" w:rsidR="00504D96" w:rsidRPr="000E07EE" w:rsidRDefault="00504D96" w:rsidP="00672022">
      <w:pPr>
        <w:rPr>
          <w:rFonts w:ascii="Garamond" w:hAnsi="Garamond"/>
          <w:bCs/>
          <w:color w:val="000000"/>
          <w:szCs w:val="20"/>
        </w:rPr>
      </w:pPr>
      <w:r w:rsidRPr="000E07EE">
        <w:rPr>
          <w:rFonts w:ascii="Garamond" w:hAnsi="Garamond"/>
          <w:bCs/>
          <w:color w:val="000000"/>
          <w:szCs w:val="20"/>
        </w:rPr>
        <w:t xml:space="preserve">Jenny Campbell, </w:t>
      </w:r>
      <w:r w:rsidR="0049784B">
        <w:rPr>
          <w:rFonts w:ascii="Garamond" w:hAnsi="Garamond"/>
          <w:bCs/>
          <w:color w:val="000000"/>
          <w:szCs w:val="20"/>
        </w:rPr>
        <w:t>p</w:t>
      </w:r>
      <w:r w:rsidRPr="000E07EE">
        <w:rPr>
          <w:rFonts w:ascii="Garamond" w:hAnsi="Garamond"/>
          <w:bCs/>
          <w:color w:val="000000"/>
          <w:szCs w:val="20"/>
        </w:rPr>
        <w:t xml:space="preserve">roject </w:t>
      </w:r>
      <w:r w:rsidR="0049784B">
        <w:rPr>
          <w:rFonts w:ascii="Garamond" w:hAnsi="Garamond"/>
          <w:bCs/>
          <w:color w:val="000000"/>
          <w:szCs w:val="20"/>
        </w:rPr>
        <w:t>m</w:t>
      </w:r>
      <w:r w:rsidRPr="000E07EE">
        <w:rPr>
          <w:rFonts w:ascii="Garamond" w:hAnsi="Garamond"/>
          <w:bCs/>
          <w:color w:val="000000"/>
          <w:szCs w:val="20"/>
        </w:rPr>
        <w:t xml:space="preserve">anager for the </w:t>
      </w:r>
      <w:r w:rsidR="005D0CCE" w:rsidRPr="000E07EE">
        <w:rPr>
          <w:rFonts w:ascii="Garamond" w:hAnsi="Garamond"/>
          <w:bCs/>
          <w:color w:val="000000"/>
          <w:szCs w:val="20"/>
        </w:rPr>
        <w:t>RCU</w:t>
      </w:r>
      <w:r w:rsidRPr="000E07EE">
        <w:rPr>
          <w:rFonts w:ascii="Garamond" w:hAnsi="Garamond"/>
          <w:bCs/>
          <w:color w:val="000000"/>
          <w:szCs w:val="20"/>
        </w:rPr>
        <w:t xml:space="preserve"> at </w:t>
      </w:r>
      <w:r w:rsidR="005D0CCE" w:rsidRPr="000E07EE">
        <w:rPr>
          <w:rFonts w:ascii="Garamond" w:hAnsi="Garamond"/>
          <w:bCs/>
          <w:color w:val="000000"/>
          <w:szCs w:val="20"/>
        </w:rPr>
        <w:t>MSU</w:t>
      </w:r>
    </w:p>
    <w:p w14:paraId="0A20B9C3" w14:textId="77777777" w:rsidR="00504D96" w:rsidRPr="000E07EE" w:rsidRDefault="00504D96" w:rsidP="00672022">
      <w:pPr>
        <w:rPr>
          <w:rFonts w:ascii="Garamond" w:hAnsi="Garamond"/>
          <w:bCs/>
          <w:color w:val="000000"/>
          <w:szCs w:val="20"/>
        </w:rPr>
      </w:pPr>
    </w:p>
    <w:p w14:paraId="248318DA" w14:textId="1E2D7D92" w:rsidR="00504D96" w:rsidRPr="000E07EE" w:rsidRDefault="00504D96" w:rsidP="00504D96">
      <w:pPr>
        <w:pStyle w:val="NoSpacing"/>
        <w:rPr>
          <w:rFonts w:ascii="Garamond" w:hAnsi="Garamond"/>
          <w:sz w:val="24"/>
          <w:szCs w:val="24"/>
        </w:rPr>
      </w:pPr>
      <w:r w:rsidRPr="000E07EE">
        <w:rPr>
          <w:rFonts w:ascii="Garamond" w:hAnsi="Garamond"/>
          <w:sz w:val="24"/>
          <w:szCs w:val="24"/>
        </w:rPr>
        <w:t xml:space="preserve">Brad Skelton, </w:t>
      </w:r>
      <w:r w:rsidR="000003E5" w:rsidRPr="000E07EE">
        <w:rPr>
          <w:rFonts w:ascii="Garamond" w:hAnsi="Garamond"/>
          <w:sz w:val="24"/>
          <w:szCs w:val="24"/>
        </w:rPr>
        <w:t>p</w:t>
      </w:r>
      <w:r w:rsidRPr="000E07EE">
        <w:rPr>
          <w:rFonts w:ascii="Garamond" w:hAnsi="Garamond"/>
          <w:sz w:val="24"/>
          <w:szCs w:val="24"/>
        </w:rPr>
        <w:t xml:space="preserve">roject </w:t>
      </w:r>
      <w:r w:rsidR="000003E5" w:rsidRPr="000E07EE">
        <w:rPr>
          <w:rFonts w:ascii="Garamond" w:hAnsi="Garamond"/>
          <w:sz w:val="24"/>
          <w:szCs w:val="24"/>
        </w:rPr>
        <w:t>m</w:t>
      </w:r>
      <w:r w:rsidRPr="000E07EE">
        <w:rPr>
          <w:rFonts w:ascii="Garamond" w:hAnsi="Garamond"/>
          <w:sz w:val="24"/>
          <w:szCs w:val="24"/>
        </w:rPr>
        <w:t xml:space="preserve">anager for the </w:t>
      </w:r>
      <w:r w:rsidR="005D0CCE" w:rsidRPr="000E07EE">
        <w:rPr>
          <w:rFonts w:ascii="Garamond" w:hAnsi="Garamond"/>
          <w:sz w:val="24"/>
          <w:szCs w:val="24"/>
        </w:rPr>
        <w:t>RCU</w:t>
      </w:r>
      <w:r w:rsidRPr="000E07EE">
        <w:rPr>
          <w:rFonts w:ascii="Garamond" w:hAnsi="Garamond"/>
          <w:sz w:val="24"/>
          <w:szCs w:val="24"/>
        </w:rPr>
        <w:t xml:space="preserve"> at </w:t>
      </w:r>
      <w:r w:rsidR="005D0CCE" w:rsidRPr="000E07EE">
        <w:rPr>
          <w:rFonts w:ascii="Garamond" w:hAnsi="Garamond"/>
          <w:sz w:val="24"/>
          <w:szCs w:val="24"/>
        </w:rPr>
        <w:t>MSU</w:t>
      </w:r>
    </w:p>
    <w:p w14:paraId="13BCC4D4" w14:textId="77777777" w:rsidR="00672022" w:rsidRPr="000E07EE" w:rsidRDefault="00672022" w:rsidP="00672022">
      <w:pPr>
        <w:rPr>
          <w:rFonts w:ascii="Garamond" w:hAnsi="Garamond"/>
          <w:lang w:bidi="en-US"/>
        </w:rPr>
      </w:pPr>
    </w:p>
    <w:p w14:paraId="4BD7C345" w14:textId="6B6025D0" w:rsidR="00672022" w:rsidRPr="000E07EE" w:rsidRDefault="00672022" w:rsidP="00672022">
      <w:pPr>
        <w:rPr>
          <w:rFonts w:ascii="Garamond" w:hAnsi="Garamond"/>
          <w:lang w:bidi="en-US"/>
        </w:rPr>
      </w:pPr>
      <w:r w:rsidRPr="000E07EE">
        <w:rPr>
          <w:rFonts w:ascii="Garamond" w:hAnsi="Garamond"/>
          <w:lang w:bidi="en-US"/>
        </w:rPr>
        <w:t xml:space="preserve">Myra Pannell, </w:t>
      </w:r>
      <w:r w:rsidR="0049784B">
        <w:rPr>
          <w:rFonts w:ascii="Garamond" w:hAnsi="Garamond"/>
          <w:lang w:bidi="en-US"/>
        </w:rPr>
        <w:t>a</w:t>
      </w:r>
      <w:r w:rsidR="00BD44C6" w:rsidRPr="000E07EE">
        <w:rPr>
          <w:rFonts w:ascii="Garamond" w:hAnsi="Garamond"/>
          <w:lang w:bidi="en-US"/>
        </w:rPr>
        <w:t>ssociate</w:t>
      </w:r>
      <w:r w:rsidR="007F0022" w:rsidRPr="000E07EE">
        <w:rPr>
          <w:rFonts w:ascii="Garamond" w:hAnsi="Garamond"/>
          <w:lang w:bidi="en-US"/>
        </w:rPr>
        <w:t xml:space="preserve"> </w:t>
      </w:r>
      <w:r w:rsidR="0049784B">
        <w:rPr>
          <w:rFonts w:ascii="Garamond" w:hAnsi="Garamond"/>
          <w:lang w:bidi="en-US"/>
        </w:rPr>
        <w:t>d</w:t>
      </w:r>
      <w:r w:rsidR="007F0022" w:rsidRPr="000E07EE">
        <w:rPr>
          <w:rFonts w:ascii="Garamond" w:hAnsi="Garamond"/>
          <w:lang w:bidi="en-US"/>
        </w:rPr>
        <w:t>irector</w:t>
      </w:r>
      <w:r w:rsidRPr="000E07EE">
        <w:rPr>
          <w:rFonts w:ascii="Garamond" w:hAnsi="Garamond"/>
          <w:lang w:bidi="en-US"/>
        </w:rPr>
        <w:t xml:space="preserve"> for the </w:t>
      </w:r>
      <w:r w:rsidR="00D24DB6" w:rsidRPr="000E07EE">
        <w:rPr>
          <w:rFonts w:ascii="Garamond" w:hAnsi="Garamond"/>
          <w:lang w:bidi="en-US"/>
        </w:rPr>
        <w:t>RCU</w:t>
      </w:r>
      <w:r w:rsidRPr="000E07EE">
        <w:rPr>
          <w:rFonts w:ascii="Garamond" w:hAnsi="Garamond"/>
          <w:lang w:bidi="en-US"/>
        </w:rPr>
        <w:t xml:space="preserve"> at </w:t>
      </w:r>
      <w:r w:rsidR="00D24DB6" w:rsidRPr="000E07EE">
        <w:rPr>
          <w:rFonts w:ascii="Garamond" w:hAnsi="Garamond"/>
          <w:lang w:bidi="en-US"/>
        </w:rPr>
        <w:t>MSU</w:t>
      </w:r>
      <w:r w:rsidRPr="000E07EE">
        <w:rPr>
          <w:rFonts w:ascii="Garamond" w:hAnsi="Garamond"/>
          <w:lang w:bidi="en-US"/>
        </w:rPr>
        <w:t xml:space="preserve"> </w:t>
      </w:r>
    </w:p>
    <w:p w14:paraId="2F6B0822" w14:textId="77777777" w:rsidR="00672022" w:rsidRPr="000E07EE" w:rsidRDefault="00672022" w:rsidP="00672022">
      <w:pPr>
        <w:rPr>
          <w:rFonts w:ascii="Garamond" w:hAnsi="Garamond"/>
          <w:lang w:bidi="en-US"/>
        </w:rPr>
      </w:pPr>
    </w:p>
    <w:p w14:paraId="3823C091" w14:textId="6DD31808" w:rsidR="00672022" w:rsidRPr="000E07EE" w:rsidRDefault="00672022" w:rsidP="00672022">
      <w:pPr>
        <w:pStyle w:val="NoSpacing"/>
        <w:rPr>
          <w:rFonts w:ascii="Garamond" w:hAnsi="Garamond"/>
          <w:sz w:val="24"/>
          <w:szCs w:val="24"/>
        </w:rPr>
      </w:pPr>
      <w:r w:rsidRPr="000E07EE">
        <w:rPr>
          <w:rFonts w:ascii="Garamond" w:hAnsi="Garamond"/>
          <w:sz w:val="24"/>
          <w:szCs w:val="24"/>
        </w:rPr>
        <w:t xml:space="preserve">Betsey Smith, </w:t>
      </w:r>
      <w:r w:rsidR="0049784B">
        <w:rPr>
          <w:rFonts w:ascii="Garamond" w:hAnsi="Garamond"/>
          <w:sz w:val="24"/>
          <w:szCs w:val="24"/>
        </w:rPr>
        <w:t>d</w:t>
      </w:r>
      <w:r w:rsidRPr="000E07EE">
        <w:rPr>
          <w:rFonts w:ascii="Garamond" w:hAnsi="Garamond"/>
          <w:sz w:val="24"/>
          <w:szCs w:val="24"/>
        </w:rPr>
        <w:t xml:space="preserve">irector for the </w:t>
      </w:r>
      <w:r w:rsidR="000003E5" w:rsidRPr="000E07EE">
        <w:rPr>
          <w:rFonts w:ascii="Garamond" w:hAnsi="Garamond"/>
          <w:sz w:val="24"/>
          <w:szCs w:val="24"/>
        </w:rPr>
        <w:t>RCU</w:t>
      </w:r>
      <w:r w:rsidRPr="000E07EE">
        <w:rPr>
          <w:rFonts w:ascii="Garamond" w:hAnsi="Garamond"/>
          <w:sz w:val="24"/>
          <w:szCs w:val="24"/>
        </w:rPr>
        <w:t xml:space="preserve"> at </w:t>
      </w:r>
      <w:r w:rsidR="000003E5" w:rsidRPr="000E07EE">
        <w:rPr>
          <w:rFonts w:ascii="Garamond" w:hAnsi="Garamond"/>
          <w:sz w:val="24"/>
          <w:szCs w:val="24"/>
        </w:rPr>
        <w:t>MSU</w:t>
      </w:r>
    </w:p>
    <w:p w14:paraId="4E9F47B4" w14:textId="77777777" w:rsidR="00672022" w:rsidRPr="000E07EE" w:rsidRDefault="00672022" w:rsidP="00672022">
      <w:pPr>
        <w:pStyle w:val="NoSpacing"/>
        <w:rPr>
          <w:rFonts w:ascii="Garamond" w:hAnsi="Garamond"/>
          <w:sz w:val="24"/>
          <w:szCs w:val="24"/>
        </w:rPr>
      </w:pPr>
    </w:p>
    <w:p w14:paraId="6764CC02" w14:textId="77777777" w:rsidR="00504D96" w:rsidRPr="000E07EE" w:rsidRDefault="00504D96" w:rsidP="00672022">
      <w:pPr>
        <w:pStyle w:val="NoSpacing"/>
        <w:rPr>
          <w:rFonts w:ascii="Garamond" w:hAnsi="Garamond"/>
          <w:sz w:val="24"/>
          <w:szCs w:val="24"/>
        </w:rPr>
      </w:pPr>
    </w:p>
    <w:p w14:paraId="3449CCEE" w14:textId="0B1DBE0E" w:rsidR="000F3B3B" w:rsidRPr="000E07EE" w:rsidRDefault="000F3B3B">
      <w:pPr>
        <w:spacing w:after="160" w:line="259" w:lineRule="auto"/>
        <w:rPr>
          <w:rFonts w:ascii="Garamond" w:hAnsi="Garamond"/>
          <w:sz w:val="32"/>
          <w:szCs w:val="35"/>
        </w:rPr>
        <w:sectPr w:rsidR="000F3B3B" w:rsidRPr="000E07EE" w:rsidSect="002B1E6A">
          <w:pgSz w:w="12240" w:h="15840" w:code="1"/>
          <w:pgMar w:top="1440" w:right="1260" w:bottom="1440" w:left="1440" w:header="720" w:footer="720" w:gutter="0"/>
          <w:cols w:space="720"/>
          <w:docGrid w:linePitch="360"/>
        </w:sectPr>
      </w:pPr>
    </w:p>
    <w:p w14:paraId="68CCEA75" w14:textId="15677919" w:rsidR="00672022" w:rsidRPr="000E07EE" w:rsidRDefault="006E4F19" w:rsidP="00516905">
      <w:pPr>
        <w:pStyle w:val="2011CurriculumTemplateHeadings"/>
        <w:rPr>
          <w:spacing w:val="0"/>
          <w:sz w:val="20"/>
          <w:szCs w:val="20"/>
        </w:rPr>
      </w:pPr>
      <w:bookmarkStart w:id="3" w:name="_Toc27553061"/>
      <w:r w:rsidRPr="000E07EE">
        <w:rPr>
          <w:spacing w:val="0"/>
        </w:rPr>
        <w:lastRenderedPageBreak/>
        <w:t>College-</w:t>
      </w:r>
      <w:r w:rsidR="007F4FBA" w:rsidRPr="000E07EE">
        <w:rPr>
          <w:spacing w:val="0"/>
        </w:rPr>
        <w:t xml:space="preserve"> </w:t>
      </w:r>
      <w:r w:rsidRPr="000E07EE">
        <w:rPr>
          <w:spacing w:val="0"/>
        </w:rPr>
        <w:t>and Career-Readiness</w:t>
      </w:r>
      <w:r w:rsidR="00672022" w:rsidRPr="000E07EE">
        <w:rPr>
          <w:spacing w:val="0"/>
        </w:rPr>
        <w:t xml:space="preserve"> Task Force Members</w:t>
      </w:r>
      <w:bookmarkEnd w:id="3"/>
      <w:r w:rsidR="00672022" w:rsidRPr="000E07EE">
        <w:rPr>
          <w:spacing w:val="0"/>
        </w:rPr>
        <w:t xml:space="preserve"> </w:t>
      </w:r>
    </w:p>
    <w:p w14:paraId="184B85EA" w14:textId="77777777" w:rsidR="00516905" w:rsidRPr="000E07EE" w:rsidRDefault="00516905" w:rsidP="00672022">
      <w:pPr>
        <w:ind w:right="-180"/>
        <w:rPr>
          <w:rFonts w:ascii="Garamond" w:hAnsi="Garamond"/>
          <w:color w:val="000000"/>
          <w:sz w:val="20"/>
          <w:szCs w:val="20"/>
        </w:rPr>
      </w:pPr>
    </w:p>
    <w:p w14:paraId="245D1BB4" w14:textId="60FD0E92" w:rsidR="00672022" w:rsidRPr="000E07EE" w:rsidRDefault="00672022" w:rsidP="00672022">
      <w:pPr>
        <w:ind w:right="-180"/>
        <w:rPr>
          <w:rFonts w:ascii="Garamond" w:hAnsi="Garamond"/>
          <w:color w:val="000000"/>
          <w:sz w:val="20"/>
          <w:szCs w:val="20"/>
        </w:rPr>
      </w:pPr>
      <w:r w:rsidRPr="000E07EE">
        <w:rPr>
          <w:rFonts w:ascii="Garamond" w:hAnsi="Garamond"/>
          <w:color w:val="000000"/>
          <w:sz w:val="20"/>
          <w:szCs w:val="20"/>
        </w:rPr>
        <w:t>Amanda Tullos</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Literacy </w:t>
      </w:r>
      <w:r w:rsidR="000003E5" w:rsidRPr="000E07EE">
        <w:rPr>
          <w:rFonts w:ascii="Garamond" w:hAnsi="Garamond"/>
          <w:color w:val="000000"/>
          <w:sz w:val="20"/>
          <w:szCs w:val="20"/>
        </w:rPr>
        <w:t>c</w:t>
      </w:r>
      <w:r w:rsidRPr="000E07EE">
        <w:rPr>
          <w:rFonts w:ascii="Garamond" w:hAnsi="Garamond"/>
          <w:color w:val="000000"/>
          <w:sz w:val="20"/>
          <w:szCs w:val="20"/>
        </w:rPr>
        <w:t xml:space="preserve">urriculum and </w:t>
      </w:r>
      <w:r w:rsidR="000003E5" w:rsidRPr="000E07EE">
        <w:rPr>
          <w:rFonts w:ascii="Garamond" w:hAnsi="Garamond"/>
          <w:color w:val="000000"/>
          <w:sz w:val="20"/>
          <w:szCs w:val="20"/>
        </w:rPr>
        <w:t>i</w:t>
      </w:r>
      <w:r w:rsidRPr="000E07EE">
        <w:rPr>
          <w:rFonts w:ascii="Garamond" w:hAnsi="Garamond"/>
          <w:color w:val="000000"/>
          <w:sz w:val="20"/>
          <w:szCs w:val="20"/>
        </w:rPr>
        <w:t xml:space="preserve">ntervention </w:t>
      </w:r>
      <w:r w:rsidR="000003E5" w:rsidRPr="000E07EE">
        <w:rPr>
          <w:rFonts w:ascii="Garamond" w:hAnsi="Garamond"/>
          <w:color w:val="000000"/>
          <w:sz w:val="20"/>
          <w:szCs w:val="20"/>
        </w:rPr>
        <w:t>s</w:t>
      </w:r>
      <w:r w:rsidRPr="000E07EE">
        <w:rPr>
          <w:rFonts w:ascii="Garamond" w:hAnsi="Garamond"/>
          <w:color w:val="000000"/>
          <w:sz w:val="20"/>
          <w:szCs w:val="20"/>
        </w:rPr>
        <w:t>pecialist, Starkville-Oktibbeha School District</w:t>
      </w:r>
    </w:p>
    <w:p w14:paraId="501F4C28" w14:textId="15939335"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 xml:space="preserve">Angela Payne, PhD </w:t>
      </w:r>
      <w:r w:rsidRPr="000E07EE">
        <w:rPr>
          <w:rFonts w:ascii="Garamond" w:hAnsi="Garamond"/>
          <w:color w:val="000000"/>
          <w:sz w:val="20"/>
          <w:szCs w:val="20"/>
        </w:rPr>
        <w:tab/>
      </w:r>
      <w:r w:rsidRPr="000E07EE">
        <w:rPr>
          <w:rFonts w:ascii="Garamond" w:hAnsi="Garamond"/>
          <w:color w:val="000000"/>
          <w:sz w:val="20"/>
          <w:szCs w:val="20"/>
        </w:rPr>
        <w:tab/>
        <w:t xml:space="preserve">Director of </w:t>
      </w:r>
      <w:r w:rsidR="000003E5" w:rsidRPr="000E07EE">
        <w:rPr>
          <w:rFonts w:ascii="Garamond" w:hAnsi="Garamond"/>
          <w:color w:val="000000"/>
          <w:sz w:val="20"/>
          <w:szCs w:val="20"/>
        </w:rPr>
        <w:t>a</w:t>
      </w:r>
      <w:r w:rsidRPr="000E07EE">
        <w:rPr>
          <w:rFonts w:ascii="Garamond" w:hAnsi="Garamond"/>
          <w:color w:val="000000"/>
          <w:sz w:val="20"/>
          <w:szCs w:val="20"/>
        </w:rPr>
        <w:t>dmissions, Meridian Community College</w:t>
      </w:r>
    </w:p>
    <w:p w14:paraId="3B852E40" w14:textId="256B6784" w:rsidR="00672022" w:rsidRPr="000E07EE" w:rsidRDefault="00672022" w:rsidP="00672022">
      <w:pPr>
        <w:ind w:left="2880" w:hanging="2880"/>
        <w:rPr>
          <w:rFonts w:ascii="Garamond" w:hAnsi="Garamond"/>
          <w:color w:val="000000"/>
          <w:sz w:val="20"/>
          <w:szCs w:val="20"/>
        </w:rPr>
      </w:pPr>
      <w:r w:rsidRPr="000E07EE">
        <w:rPr>
          <w:rFonts w:ascii="Garamond" w:hAnsi="Garamond"/>
          <w:color w:val="000000"/>
          <w:sz w:val="20"/>
          <w:szCs w:val="20"/>
        </w:rPr>
        <w:t>Audra Love Kimble</w:t>
      </w:r>
      <w:r w:rsidRPr="000E07EE">
        <w:rPr>
          <w:rFonts w:ascii="Garamond" w:hAnsi="Garamond"/>
          <w:color w:val="000000"/>
          <w:sz w:val="20"/>
          <w:szCs w:val="20"/>
        </w:rPr>
        <w:tab/>
        <w:t xml:space="preserve">Assistant </w:t>
      </w:r>
      <w:r w:rsidR="000003E5" w:rsidRPr="000E07EE">
        <w:rPr>
          <w:rFonts w:ascii="Garamond" w:hAnsi="Garamond"/>
          <w:color w:val="000000"/>
          <w:sz w:val="20"/>
          <w:szCs w:val="20"/>
        </w:rPr>
        <w:t>e</w:t>
      </w:r>
      <w:r w:rsidRPr="000E07EE">
        <w:rPr>
          <w:rFonts w:ascii="Garamond" w:hAnsi="Garamond"/>
          <w:color w:val="000000"/>
          <w:sz w:val="20"/>
          <w:szCs w:val="20"/>
        </w:rPr>
        <w:t xml:space="preserve">xecutive </w:t>
      </w:r>
      <w:r w:rsidR="000003E5" w:rsidRPr="000E07EE">
        <w:rPr>
          <w:rFonts w:ascii="Garamond" w:hAnsi="Garamond"/>
          <w:color w:val="000000"/>
          <w:sz w:val="20"/>
          <w:szCs w:val="20"/>
        </w:rPr>
        <w:t>d</w:t>
      </w:r>
      <w:r w:rsidRPr="000E07EE">
        <w:rPr>
          <w:rFonts w:ascii="Garamond" w:hAnsi="Garamond"/>
          <w:color w:val="000000"/>
          <w:sz w:val="20"/>
          <w:szCs w:val="20"/>
        </w:rPr>
        <w:t xml:space="preserve">irector for </w:t>
      </w:r>
      <w:r w:rsidR="000003E5" w:rsidRPr="000E07EE">
        <w:rPr>
          <w:rFonts w:ascii="Garamond" w:hAnsi="Garamond"/>
          <w:color w:val="000000"/>
          <w:sz w:val="20"/>
          <w:szCs w:val="20"/>
        </w:rPr>
        <w:t>a</w:t>
      </w:r>
      <w:r w:rsidRPr="000E07EE">
        <w:rPr>
          <w:rFonts w:ascii="Garamond" w:hAnsi="Garamond"/>
          <w:color w:val="000000"/>
          <w:sz w:val="20"/>
          <w:szCs w:val="20"/>
        </w:rPr>
        <w:t xml:space="preserve">cademics and </w:t>
      </w:r>
      <w:r w:rsidR="000003E5" w:rsidRPr="000E07EE">
        <w:rPr>
          <w:rFonts w:ascii="Garamond" w:hAnsi="Garamond"/>
          <w:color w:val="000000"/>
          <w:sz w:val="20"/>
          <w:szCs w:val="20"/>
        </w:rPr>
        <w:t>s</w:t>
      </w:r>
      <w:r w:rsidRPr="000E07EE">
        <w:rPr>
          <w:rFonts w:ascii="Garamond" w:hAnsi="Garamond"/>
          <w:color w:val="000000"/>
          <w:sz w:val="20"/>
          <w:szCs w:val="20"/>
        </w:rPr>
        <w:t xml:space="preserve">tudent </w:t>
      </w:r>
      <w:r w:rsidR="000003E5" w:rsidRPr="000E07EE">
        <w:rPr>
          <w:rFonts w:ascii="Garamond" w:hAnsi="Garamond"/>
          <w:color w:val="000000"/>
          <w:sz w:val="20"/>
          <w:szCs w:val="20"/>
        </w:rPr>
        <w:t>a</w:t>
      </w:r>
      <w:r w:rsidRPr="000E07EE">
        <w:rPr>
          <w:rFonts w:ascii="Garamond" w:hAnsi="Garamond"/>
          <w:color w:val="000000"/>
          <w:sz w:val="20"/>
          <w:szCs w:val="20"/>
        </w:rPr>
        <w:t>ffairs, Mississippi Community College Board</w:t>
      </w:r>
    </w:p>
    <w:p w14:paraId="2739B264" w14:textId="42C1565D" w:rsidR="00672022" w:rsidRPr="000E07EE" w:rsidRDefault="00672022" w:rsidP="00672022">
      <w:pPr>
        <w:ind w:left="2880" w:hanging="2880"/>
        <w:rPr>
          <w:rFonts w:ascii="Garamond" w:hAnsi="Garamond"/>
          <w:color w:val="000000"/>
          <w:sz w:val="20"/>
          <w:szCs w:val="20"/>
        </w:rPr>
      </w:pPr>
      <w:r w:rsidRPr="000E07EE">
        <w:rPr>
          <w:rFonts w:ascii="Garamond" w:hAnsi="Garamond"/>
          <w:color w:val="000000"/>
          <w:sz w:val="20"/>
          <w:szCs w:val="20"/>
        </w:rPr>
        <w:t>Casey C. Turnage, PhD</w:t>
      </w:r>
      <w:r w:rsidRPr="000E07EE">
        <w:rPr>
          <w:rFonts w:ascii="Garamond" w:hAnsi="Garamond"/>
          <w:color w:val="000000"/>
          <w:sz w:val="20"/>
          <w:szCs w:val="20"/>
        </w:rPr>
        <w:tab/>
        <w:t xml:space="preserve">Director of </w:t>
      </w:r>
      <w:r w:rsidR="000003E5" w:rsidRPr="000E07EE">
        <w:rPr>
          <w:rFonts w:ascii="Garamond" w:hAnsi="Garamond"/>
          <w:color w:val="000000"/>
          <w:sz w:val="20"/>
          <w:szCs w:val="20"/>
        </w:rPr>
        <w:t>p</w:t>
      </w:r>
      <w:r w:rsidRPr="000E07EE">
        <w:rPr>
          <w:rFonts w:ascii="Garamond" w:hAnsi="Garamond"/>
          <w:color w:val="000000"/>
          <w:sz w:val="20"/>
          <w:szCs w:val="20"/>
        </w:rPr>
        <w:t xml:space="preserve">olicy and </w:t>
      </w:r>
      <w:r w:rsidR="000003E5" w:rsidRPr="000E07EE">
        <w:rPr>
          <w:rFonts w:ascii="Garamond" w:hAnsi="Garamond"/>
          <w:color w:val="000000"/>
          <w:sz w:val="20"/>
          <w:szCs w:val="20"/>
        </w:rPr>
        <w:t>s</w:t>
      </w:r>
      <w:r w:rsidRPr="000E07EE">
        <w:rPr>
          <w:rFonts w:ascii="Garamond" w:hAnsi="Garamond"/>
          <w:color w:val="000000"/>
          <w:sz w:val="20"/>
          <w:szCs w:val="20"/>
        </w:rPr>
        <w:t xml:space="preserve">trategic </w:t>
      </w:r>
      <w:r w:rsidR="000003E5" w:rsidRPr="000E07EE">
        <w:rPr>
          <w:rFonts w:ascii="Garamond" w:hAnsi="Garamond"/>
          <w:color w:val="000000"/>
          <w:sz w:val="20"/>
          <w:szCs w:val="20"/>
        </w:rPr>
        <w:t>i</w:t>
      </w:r>
      <w:r w:rsidRPr="000E07EE">
        <w:rPr>
          <w:rFonts w:ascii="Garamond" w:hAnsi="Garamond"/>
          <w:color w:val="000000"/>
          <w:sz w:val="20"/>
          <w:szCs w:val="20"/>
        </w:rPr>
        <w:t xml:space="preserve">nitiatives, </w:t>
      </w:r>
    </w:p>
    <w:p w14:paraId="6B7D77C6" w14:textId="77777777" w:rsidR="00672022" w:rsidRPr="000E07EE" w:rsidRDefault="00672022" w:rsidP="00672022">
      <w:pPr>
        <w:ind w:left="2880"/>
        <w:rPr>
          <w:rFonts w:ascii="Garamond" w:hAnsi="Garamond"/>
          <w:color w:val="000000"/>
          <w:sz w:val="20"/>
          <w:szCs w:val="20"/>
        </w:rPr>
      </w:pPr>
      <w:r w:rsidRPr="000E07EE">
        <w:rPr>
          <w:rFonts w:ascii="Garamond" w:hAnsi="Garamond"/>
          <w:color w:val="000000"/>
          <w:sz w:val="20"/>
          <w:szCs w:val="20"/>
        </w:rPr>
        <w:t>Mississippi Institutions of Higher Learning</w:t>
      </w:r>
    </w:p>
    <w:p w14:paraId="4768D1C7" w14:textId="0E1AFA4A" w:rsidR="00672022" w:rsidRPr="000E07EE" w:rsidDel="0055072F" w:rsidRDefault="00672022" w:rsidP="00672022">
      <w:pPr>
        <w:rPr>
          <w:rFonts w:ascii="Garamond" w:hAnsi="Garamond"/>
          <w:sz w:val="20"/>
          <w:szCs w:val="20"/>
        </w:rPr>
      </w:pPr>
      <w:r w:rsidRPr="000E07EE">
        <w:rPr>
          <w:rFonts w:ascii="Garamond" w:hAnsi="Garamond"/>
          <w:color w:val="000000"/>
          <w:sz w:val="20"/>
          <w:szCs w:val="20"/>
        </w:rPr>
        <w:t>Catherine Beasley</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Curriculum </w:t>
      </w:r>
      <w:r w:rsidR="000003E5" w:rsidRPr="000E07EE">
        <w:rPr>
          <w:rFonts w:ascii="Garamond" w:hAnsi="Garamond"/>
          <w:color w:val="000000"/>
          <w:sz w:val="20"/>
          <w:szCs w:val="20"/>
        </w:rPr>
        <w:t>s</w:t>
      </w:r>
      <w:r w:rsidRPr="000E07EE">
        <w:rPr>
          <w:rFonts w:ascii="Garamond" w:hAnsi="Garamond"/>
          <w:color w:val="000000"/>
          <w:sz w:val="20"/>
          <w:szCs w:val="20"/>
        </w:rPr>
        <w:t>pecialist, Rankin County School District</w:t>
      </w:r>
    </w:p>
    <w:p w14:paraId="1B449A09" w14:textId="38799DA2" w:rsidR="00672022" w:rsidRPr="000E07EE" w:rsidRDefault="00672022" w:rsidP="00672022">
      <w:pPr>
        <w:ind w:left="2880" w:hanging="2880"/>
        <w:rPr>
          <w:rFonts w:ascii="Garamond" w:hAnsi="Garamond"/>
          <w:color w:val="000000"/>
          <w:sz w:val="20"/>
          <w:szCs w:val="20"/>
        </w:rPr>
      </w:pPr>
      <w:r w:rsidRPr="000E07EE">
        <w:rPr>
          <w:rFonts w:ascii="Garamond" w:hAnsi="Garamond"/>
          <w:color w:val="000000"/>
          <w:sz w:val="20"/>
          <w:szCs w:val="20"/>
        </w:rPr>
        <w:t>Chandrea Walker</w:t>
      </w:r>
      <w:r w:rsidRPr="000E07EE">
        <w:rPr>
          <w:rFonts w:ascii="Garamond" w:hAnsi="Garamond"/>
          <w:color w:val="000000"/>
          <w:sz w:val="20"/>
          <w:szCs w:val="20"/>
        </w:rPr>
        <w:tab/>
        <w:t xml:space="preserve">Director of </w:t>
      </w:r>
      <w:r w:rsidR="000003E5" w:rsidRPr="000E07EE">
        <w:rPr>
          <w:rFonts w:ascii="Garamond" w:hAnsi="Garamond"/>
          <w:color w:val="000000"/>
          <w:sz w:val="20"/>
          <w:szCs w:val="20"/>
        </w:rPr>
        <w:t>c</w:t>
      </w:r>
      <w:r w:rsidRPr="000E07EE">
        <w:rPr>
          <w:rFonts w:ascii="Garamond" w:hAnsi="Garamond"/>
          <w:color w:val="000000"/>
          <w:sz w:val="20"/>
          <w:szCs w:val="20"/>
        </w:rPr>
        <w:t xml:space="preserve">ounseling and </w:t>
      </w:r>
      <w:r w:rsidR="000003E5" w:rsidRPr="000E07EE">
        <w:rPr>
          <w:rFonts w:ascii="Garamond" w:hAnsi="Garamond"/>
          <w:color w:val="000000"/>
          <w:sz w:val="20"/>
          <w:szCs w:val="20"/>
        </w:rPr>
        <w:t>s</w:t>
      </w:r>
      <w:r w:rsidRPr="000E07EE">
        <w:rPr>
          <w:rFonts w:ascii="Garamond" w:hAnsi="Garamond"/>
          <w:color w:val="000000"/>
          <w:sz w:val="20"/>
          <w:szCs w:val="20"/>
        </w:rPr>
        <w:t xml:space="preserve">upport </w:t>
      </w:r>
      <w:r w:rsidR="000003E5" w:rsidRPr="000E07EE">
        <w:rPr>
          <w:rFonts w:ascii="Garamond" w:hAnsi="Garamond"/>
          <w:color w:val="000000"/>
          <w:sz w:val="20"/>
          <w:szCs w:val="20"/>
        </w:rPr>
        <w:t>s</w:t>
      </w:r>
      <w:r w:rsidRPr="000E07EE">
        <w:rPr>
          <w:rFonts w:ascii="Garamond" w:hAnsi="Garamond"/>
          <w:color w:val="000000"/>
          <w:sz w:val="20"/>
          <w:szCs w:val="20"/>
        </w:rPr>
        <w:t xml:space="preserve">ervices, </w:t>
      </w:r>
    </w:p>
    <w:p w14:paraId="31D5FD79" w14:textId="77777777" w:rsidR="00672022" w:rsidRPr="000E07EE" w:rsidRDefault="00672022" w:rsidP="00672022">
      <w:pPr>
        <w:ind w:left="2880"/>
        <w:rPr>
          <w:rFonts w:ascii="Garamond" w:hAnsi="Garamond"/>
          <w:color w:val="000000"/>
          <w:sz w:val="20"/>
          <w:szCs w:val="20"/>
        </w:rPr>
      </w:pPr>
      <w:r w:rsidRPr="000E07EE">
        <w:rPr>
          <w:rFonts w:ascii="Garamond" w:hAnsi="Garamond"/>
          <w:color w:val="000000"/>
          <w:sz w:val="20"/>
          <w:szCs w:val="20"/>
        </w:rPr>
        <w:t>Mississippi Department of Education</w:t>
      </w:r>
    </w:p>
    <w:p w14:paraId="7969D941" w14:textId="2CA128A5"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Charlotte Young</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Assistant </w:t>
      </w:r>
      <w:r w:rsidR="000003E5" w:rsidRPr="000E07EE">
        <w:rPr>
          <w:rFonts w:ascii="Garamond" w:hAnsi="Garamond"/>
          <w:color w:val="000000"/>
          <w:sz w:val="20"/>
          <w:szCs w:val="20"/>
        </w:rPr>
        <w:t>s</w:t>
      </w:r>
      <w:r w:rsidRPr="000E07EE">
        <w:rPr>
          <w:rFonts w:ascii="Garamond" w:hAnsi="Garamond"/>
          <w:color w:val="000000"/>
          <w:sz w:val="20"/>
          <w:szCs w:val="20"/>
        </w:rPr>
        <w:t xml:space="preserve">uperintendent, Meridian </w:t>
      </w:r>
      <w:r w:rsidR="004B19E5" w:rsidRPr="000E07EE">
        <w:rPr>
          <w:rFonts w:ascii="Garamond" w:hAnsi="Garamond"/>
          <w:color w:val="000000"/>
          <w:sz w:val="20"/>
          <w:szCs w:val="20"/>
        </w:rPr>
        <w:t>Public-School</w:t>
      </w:r>
      <w:r w:rsidRPr="000E07EE">
        <w:rPr>
          <w:rFonts w:ascii="Garamond" w:hAnsi="Garamond"/>
          <w:color w:val="000000"/>
          <w:sz w:val="20"/>
          <w:szCs w:val="20"/>
        </w:rPr>
        <w:t xml:space="preserve"> District</w:t>
      </w:r>
    </w:p>
    <w:p w14:paraId="6CC08BB2" w14:textId="00B13A7E"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David Fava</w:t>
      </w:r>
      <w:r w:rsidR="004B19E5" w:rsidRPr="000E07EE">
        <w:rPr>
          <w:rFonts w:ascii="Garamond" w:hAnsi="Garamond"/>
          <w:color w:val="000000"/>
          <w:sz w:val="20"/>
          <w:szCs w:val="20"/>
        </w:rPr>
        <w:tab/>
      </w:r>
      <w:r w:rsidR="004B19E5" w:rsidRPr="000E07EE">
        <w:rPr>
          <w:rFonts w:ascii="Garamond" w:hAnsi="Garamond"/>
          <w:color w:val="000000"/>
          <w:sz w:val="20"/>
          <w:szCs w:val="20"/>
        </w:rPr>
        <w:tab/>
      </w:r>
      <w:r w:rsidR="004B19E5" w:rsidRPr="000E07EE">
        <w:rPr>
          <w:rFonts w:ascii="Garamond" w:hAnsi="Garamond"/>
          <w:color w:val="000000"/>
          <w:sz w:val="20"/>
          <w:szCs w:val="20"/>
        </w:rPr>
        <w:tab/>
        <w:t xml:space="preserve">Career </w:t>
      </w:r>
      <w:r w:rsidR="000003E5" w:rsidRPr="000E07EE">
        <w:rPr>
          <w:rFonts w:ascii="Garamond" w:hAnsi="Garamond"/>
          <w:color w:val="000000"/>
          <w:sz w:val="20"/>
          <w:szCs w:val="20"/>
        </w:rPr>
        <w:t>t</w:t>
      </w:r>
      <w:r w:rsidR="004B19E5" w:rsidRPr="000E07EE">
        <w:rPr>
          <w:rFonts w:ascii="Garamond" w:hAnsi="Garamond"/>
          <w:color w:val="000000"/>
          <w:sz w:val="20"/>
          <w:szCs w:val="20"/>
        </w:rPr>
        <w:t xml:space="preserve">echnical </w:t>
      </w:r>
      <w:r w:rsidR="000003E5" w:rsidRPr="000E07EE">
        <w:rPr>
          <w:rFonts w:ascii="Garamond" w:hAnsi="Garamond"/>
          <w:color w:val="000000"/>
          <w:sz w:val="20"/>
          <w:szCs w:val="20"/>
        </w:rPr>
        <w:t>e</w:t>
      </w:r>
      <w:r w:rsidR="004B19E5" w:rsidRPr="000E07EE">
        <w:rPr>
          <w:rFonts w:ascii="Garamond" w:hAnsi="Garamond"/>
          <w:color w:val="000000"/>
          <w:sz w:val="20"/>
          <w:szCs w:val="20"/>
        </w:rPr>
        <w:t xml:space="preserve">ducation </w:t>
      </w:r>
      <w:r w:rsidR="000003E5" w:rsidRPr="000E07EE">
        <w:rPr>
          <w:rFonts w:ascii="Garamond" w:hAnsi="Garamond"/>
          <w:color w:val="000000"/>
          <w:sz w:val="20"/>
          <w:szCs w:val="20"/>
        </w:rPr>
        <w:t>d</w:t>
      </w:r>
      <w:r w:rsidR="004B19E5" w:rsidRPr="000E07EE">
        <w:rPr>
          <w:rFonts w:ascii="Garamond" w:hAnsi="Garamond"/>
          <w:color w:val="000000"/>
          <w:sz w:val="20"/>
          <w:szCs w:val="20"/>
        </w:rPr>
        <w:t>irector, Gulf Port School District</w:t>
      </w:r>
    </w:p>
    <w:p w14:paraId="31BC19E3"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Debbie West-Terry</w:t>
      </w:r>
      <w:r w:rsidRPr="000E07EE">
        <w:rPr>
          <w:rFonts w:ascii="Garamond" w:hAnsi="Garamond"/>
          <w:color w:val="000000"/>
          <w:sz w:val="20"/>
          <w:szCs w:val="20"/>
        </w:rPr>
        <w:tab/>
      </w:r>
      <w:r w:rsidRPr="000E07EE">
        <w:rPr>
          <w:rFonts w:ascii="Garamond" w:hAnsi="Garamond"/>
          <w:color w:val="000000"/>
          <w:sz w:val="20"/>
          <w:szCs w:val="20"/>
        </w:rPr>
        <w:tab/>
        <w:t>Counselor, George County High School</w:t>
      </w:r>
    </w:p>
    <w:p w14:paraId="1839D470" w14:textId="510498A2"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Dee Randall</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Director of </w:t>
      </w:r>
      <w:r w:rsidR="000003E5" w:rsidRPr="000E07EE">
        <w:rPr>
          <w:rFonts w:ascii="Garamond" w:hAnsi="Garamond"/>
          <w:color w:val="000000"/>
          <w:sz w:val="20"/>
          <w:szCs w:val="20"/>
        </w:rPr>
        <w:t>c</w:t>
      </w:r>
      <w:r w:rsidRPr="000E07EE">
        <w:rPr>
          <w:rFonts w:ascii="Garamond" w:hAnsi="Garamond"/>
          <w:color w:val="000000"/>
          <w:sz w:val="20"/>
          <w:szCs w:val="20"/>
        </w:rPr>
        <w:t xml:space="preserve">urriculum and </w:t>
      </w:r>
      <w:r w:rsidR="000003E5" w:rsidRPr="000E07EE">
        <w:rPr>
          <w:rFonts w:ascii="Garamond" w:hAnsi="Garamond"/>
          <w:color w:val="000000"/>
          <w:sz w:val="20"/>
          <w:szCs w:val="20"/>
        </w:rPr>
        <w:t>i</w:t>
      </w:r>
      <w:r w:rsidRPr="000E07EE">
        <w:rPr>
          <w:rFonts w:ascii="Garamond" w:hAnsi="Garamond"/>
          <w:color w:val="000000"/>
          <w:sz w:val="20"/>
          <w:szCs w:val="20"/>
        </w:rPr>
        <w:t>nstruction, Columbia School District</w:t>
      </w:r>
    </w:p>
    <w:p w14:paraId="7D977E49" w14:textId="3E8AD2B1"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 xml:space="preserve">Emelia </w:t>
      </w:r>
      <w:proofErr w:type="spellStart"/>
      <w:r w:rsidRPr="000E07EE">
        <w:rPr>
          <w:rFonts w:ascii="Garamond" w:hAnsi="Garamond"/>
          <w:color w:val="000000"/>
          <w:sz w:val="20"/>
          <w:szCs w:val="20"/>
        </w:rPr>
        <w:t>Nordan</w:t>
      </w:r>
      <w:proofErr w:type="spellEnd"/>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College </w:t>
      </w:r>
      <w:r w:rsidR="000003E5" w:rsidRPr="000E07EE">
        <w:rPr>
          <w:rFonts w:ascii="Garamond" w:hAnsi="Garamond"/>
          <w:color w:val="000000"/>
          <w:sz w:val="20"/>
          <w:szCs w:val="20"/>
        </w:rPr>
        <w:t>s</w:t>
      </w:r>
      <w:r w:rsidRPr="000E07EE">
        <w:rPr>
          <w:rFonts w:ascii="Garamond" w:hAnsi="Garamond"/>
          <w:color w:val="000000"/>
          <w:sz w:val="20"/>
          <w:szCs w:val="20"/>
        </w:rPr>
        <w:t xml:space="preserve">avings </w:t>
      </w:r>
      <w:r w:rsidR="000003E5" w:rsidRPr="000E07EE">
        <w:rPr>
          <w:rFonts w:ascii="Garamond" w:hAnsi="Garamond"/>
          <w:color w:val="000000"/>
          <w:sz w:val="20"/>
          <w:szCs w:val="20"/>
        </w:rPr>
        <w:t>p</w:t>
      </w:r>
      <w:r w:rsidRPr="000E07EE">
        <w:rPr>
          <w:rFonts w:ascii="Garamond" w:hAnsi="Garamond"/>
          <w:color w:val="000000"/>
          <w:sz w:val="20"/>
          <w:szCs w:val="20"/>
        </w:rPr>
        <w:t xml:space="preserve">lan and </w:t>
      </w:r>
      <w:r w:rsidR="000003E5" w:rsidRPr="000E07EE">
        <w:rPr>
          <w:rFonts w:ascii="Garamond" w:hAnsi="Garamond"/>
          <w:color w:val="000000"/>
          <w:sz w:val="20"/>
          <w:szCs w:val="20"/>
        </w:rPr>
        <w:t>p</w:t>
      </w:r>
      <w:r w:rsidRPr="000E07EE">
        <w:rPr>
          <w:rFonts w:ascii="Garamond" w:hAnsi="Garamond"/>
          <w:color w:val="000000"/>
          <w:sz w:val="20"/>
          <w:szCs w:val="20"/>
        </w:rPr>
        <w:t xml:space="preserve">olicy </w:t>
      </w:r>
      <w:r w:rsidR="000003E5" w:rsidRPr="000E07EE">
        <w:rPr>
          <w:rFonts w:ascii="Garamond" w:hAnsi="Garamond"/>
          <w:color w:val="000000"/>
          <w:sz w:val="20"/>
          <w:szCs w:val="20"/>
        </w:rPr>
        <w:t>d</w:t>
      </w:r>
      <w:r w:rsidRPr="000E07EE">
        <w:rPr>
          <w:rFonts w:ascii="Garamond" w:hAnsi="Garamond"/>
          <w:color w:val="000000"/>
          <w:sz w:val="20"/>
          <w:szCs w:val="20"/>
        </w:rPr>
        <w:t>irector, Office of the Mississippi Treasurer</w:t>
      </w:r>
    </w:p>
    <w:p w14:paraId="37D4C02A" w14:textId="6EC1B91F" w:rsidR="00672022" w:rsidRPr="000E07EE" w:rsidRDefault="00672022" w:rsidP="00672022">
      <w:pPr>
        <w:rPr>
          <w:rFonts w:ascii="Garamond" w:hAnsi="Garamond"/>
          <w:color w:val="000000"/>
          <w:sz w:val="20"/>
          <w:szCs w:val="20"/>
        </w:rPr>
      </w:pPr>
      <w:proofErr w:type="spellStart"/>
      <w:r w:rsidRPr="000E07EE">
        <w:rPr>
          <w:rFonts w:ascii="Garamond" w:hAnsi="Garamond"/>
          <w:color w:val="000000"/>
          <w:sz w:val="20"/>
          <w:szCs w:val="20"/>
        </w:rPr>
        <w:t>Erron</w:t>
      </w:r>
      <w:proofErr w:type="spellEnd"/>
      <w:r w:rsidRPr="000E07EE">
        <w:rPr>
          <w:rFonts w:ascii="Garamond" w:hAnsi="Garamond"/>
          <w:color w:val="000000"/>
          <w:sz w:val="20"/>
          <w:szCs w:val="20"/>
        </w:rPr>
        <w:t xml:space="preserve"> Flowers</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Director of </w:t>
      </w:r>
      <w:r w:rsidR="000003E5" w:rsidRPr="000E07EE">
        <w:rPr>
          <w:rFonts w:ascii="Garamond" w:hAnsi="Garamond"/>
          <w:color w:val="000000"/>
          <w:sz w:val="20"/>
          <w:szCs w:val="20"/>
        </w:rPr>
        <w:t>a</w:t>
      </w:r>
      <w:r w:rsidRPr="000E07EE">
        <w:rPr>
          <w:rFonts w:ascii="Garamond" w:hAnsi="Garamond"/>
          <w:color w:val="000000"/>
          <w:sz w:val="20"/>
          <w:szCs w:val="20"/>
        </w:rPr>
        <w:t>dmissions, University of Southern Mississippi</w:t>
      </w:r>
    </w:p>
    <w:p w14:paraId="77DCD8A8"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Helen Price</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Principal, Oak Grove High School</w:t>
      </w:r>
    </w:p>
    <w:p w14:paraId="6E709738" w14:textId="125E716D" w:rsidR="00672022" w:rsidRPr="000E07EE" w:rsidRDefault="00672022" w:rsidP="00672022">
      <w:pPr>
        <w:rPr>
          <w:rFonts w:ascii="Garamond" w:hAnsi="Garamond"/>
          <w:color w:val="000000"/>
          <w:sz w:val="20"/>
          <w:szCs w:val="20"/>
        </w:rPr>
      </w:pPr>
      <w:proofErr w:type="spellStart"/>
      <w:r w:rsidRPr="000E07EE">
        <w:rPr>
          <w:rFonts w:ascii="Garamond" w:hAnsi="Garamond"/>
          <w:color w:val="000000"/>
          <w:sz w:val="20"/>
          <w:szCs w:val="20"/>
        </w:rPr>
        <w:t>Janieth</w:t>
      </w:r>
      <w:proofErr w:type="spellEnd"/>
      <w:r w:rsidRPr="000E07EE">
        <w:rPr>
          <w:rFonts w:ascii="Garamond" w:hAnsi="Garamond"/>
          <w:color w:val="000000"/>
          <w:sz w:val="20"/>
          <w:szCs w:val="20"/>
        </w:rPr>
        <w:t xml:space="preserve"> Adams</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Director of </w:t>
      </w:r>
      <w:r w:rsidR="000003E5" w:rsidRPr="000E07EE">
        <w:rPr>
          <w:rFonts w:ascii="Garamond" w:hAnsi="Garamond"/>
          <w:color w:val="000000"/>
          <w:sz w:val="20"/>
          <w:szCs w:val="20"/>
        </w:rPr>
        <w:t>u</w:t>
      </w:r>
      <w:r w:rsidRPr="000E07EE">
        <w:rPr>
          <w:rFonts w:ascii="Garamond" w:hAnsi="Garamond"/>
          <w:color w:val="000000"/>
          <w:sz w:val="20"/>
          <w:szCs w:val="20"/>
        </w:rPr>
        <w:t xml:space="preserve">ndergraduate </w:t>
      </w:r>
      <w:r w:rsidR="000003E5" w:rsidRPr="000E07EE">
        <w:rPr>
          <w:rFonts w:ascii="Garamond" w:hAnsi="Garamond"/>
          <w:color w:val="000000"/>
          <w:sz w:val="20"/>
          <w:szCs w:val="20"/>
        </w:rPr>
        <w:t>a</w:t>
      </w:r>
      <w:r w:rsidRPr="000E07EE">
        <w:rPr>
          <w:rFonts w:ascii="Garamond" w:hAnsi="Garamond"/>
          <w:color w:val="000000"/>
          <w:sz w:val="20"/>
          <w:szCs w:val="20"/>
        </w:rPr>
        <w:t>dmissions, Jackson State University</w:t>
      </w:r>
    </w:p>
    <w:p w14:paraId="706638A6" w14:textId="7E8DCE06"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Jennifer Rogers</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Director of </w:t>
      </w:r>
      <w:r w:rsidR="000003E5" w:rsidRPr="000E07EE">
        <w:rPr>
          <w:rFonts w:ascii="Garamond" w:hAnsi="Garamond"/>
          <w:color w:val="000000"/>
          <w:sz w:val="20"/>
          <w:szCs w:val="20"/>
        </w:rPr>
        <w:t>s</w:t>
      </w:r>
      <w:r w:rsidRPr="000E07EE">
        <w:rPr>
          <w:rFonts w:ascii="Garamond" w:hAnsi="Garamond"/>
          <w:color w:val="000000"/>
          <w:sz w:val="20"/>
          <w:szCs w:val="20"/>
        </w:rPr>
        <w:t xml:space="preserve">tudent </w:t>
      </w:r>
      <w:r w:rsidR="000003E5" w:rsidRPr="000E07EE">
        <w:rPr>
          <w:rFonts w:ascii="Garamond" w:hAnsi="Garamond"/>
          <w:color w:val="000000"/>
          <w:sz w:val="20"/>
          <w:szCs w:val="20"/>
        </w:rPr>
        <w:t>f</w:t>
      </w:r>
      <w:r w:rsidRPr="000E07EE">
        <w:rPr>
          <w:rFonts w:ascii="Garamond" w:hAnsi="Garamond"/>
          <w:color w:val="000000"/>
          <w:sz w:val="20"/>
          <w:szCs w:val="20"/>
        </w:rPr>
        <w:t xml:space="preserve">inancial </w:t>
      </w:r>
      <w:r w:rsidR="000003E5" w:rsidRPr="000E07EE">
        <w:rPr>
          <w:rFonts w:ascii="Garamond" w:hAnsi="Garamond"/>
          <w:color w:val="000000"/>
          <w:sz w:val="20"/>
          <w:szCs w:val="20"/>
        </w:rPr>
        <w:t>a</w:t>
      </w:r>
      <w:r w:rsidRPr="000E07EE">
        <w:rPr>
          <w:rFonts w:ascii="Garamond" w:hAnsi="Garamond"/>
          <w:color w:val="000000"/>
          <w:sz w:val="20"/>
          <w:szCs w:val="20"/>
        </w:rPr>
        <w:t>id, Mississippi Institutions of Higher Learning</w:t>
      </w:r>
    </w:p>
    <w:p w14:paraId="1C983B82" w14:textId="7EA90CCF" w:rsidR="00672022" w:rsidRPr="000E07EE" w:rsidRDefault="00672022" w:rsidP="00672022">
      <w:pPr>
        <w:ind w:left="2880" w:hanging="2880"/>
        <w:rPr>
          <w:rFonts w:ascii="Garamond" w:hAnsi="Garamond"/>
          <w:color w:val="000000"/>
          <w:sz w:val="20"/>
          <w:szCs w:val="20"/>
        </w:rPr>
      </w:pPr>
      <w:r w:rsidRPr="000E07EE">
        <w:rPr>
          <w:rFonts w:ascii="Garamond" w:hAnsi="Garamond"/>
          <w:color w:val="000000"/>
          <w:sz w:val="20"/>
          <w:szCs w:val="20"/>
        </w:rPr>
        <w:t>Jennifer Trammell</w:t>
      </w:r>
      <w:r w:rsidRPr="000E07EE">
        <w:rPr>
          <w:rFonts w:ascii="Garamond" w:hAnsi="Garamond"/>
          <w:color w:val="000000"/>
          <w:sz w:val="20"/>
          <w:szCs w:val="20"/>
        </w:rPr>
        <w:tab/>
        <w:t xml:space="preserve">Office </w:t>
      </w:r>
      <w:r w:rsidR="000003E5" w:rsidRPr="000E07EE">
        <w:rPr>
          <w:rFonts w:ascii="Garamond" w:hAnsi="Garamond"/>
          <w:color w:val="000000"/>
          <w:sz w:val="20"/>
          <w:szCs w:val="20"/>
        </w:rPr>
        <w:t>d</w:t>
      </w:r>
      <w:r w:rsidRPr="000E07EE">
        <w:rPr>
          <w:rFonts w:ascii="Garamond" w:hAnsi="Garamond"/>
          <w:color w:val="000000"/>
          <w:sz w:val="20"/>
          <w:szCs w:val="20"/>
        </w:rPr>
        <w:t xml:space="preserve">irector of K-8 </w:t>
      </w:r>
      <w:r w:rsidR="000003E5" w:rsidRPr="000E07EE">
        <w:rPr>
          <w:rFonts w:ascii="Garamond" w:hAnsi="Garamond"/>
          <w:color w:val="000000"/>
          <w:sz w:val="20"/>
          <w:szCs w:val="20"/>
        </w:rPr>
        <w:t>c</w:t>
      </w:r>
      <w:r w:rsidRPr="000E07EE">
        <w:rPr>
          <w:rFonts w:ascii="Garamond" w:hAnsi="Garamond"/>
          <w:color w:val="000000"/>
          <w:sz w:val="20"/>
          <w:szCs w:val="20"/>
        </w:rPr>
        <w:t xml:space="preserve">ounseling </w:t>
      </w:r>
      <w:r w:rsidR="000003E5" w:rsidRPr="000E07EE">
        <w:rPr>
          <w:rFonts w:ascii="Garamond" w:hAnsi="Garamond"/>
          <w:color w:val="000000"/>
          <w:sz w:val="20"/>
          <w:szCs w:val="20"/>
        </w:rPr>
        <w:t>p</w:t>
      </w:r>
      <w:r w:rsidRPr="000E07EE">
        <w:rPr>
          <w:rFonts w:ascii="Garamond" w:hAnsi="Garamond"/>
          <w:color w:val="000000"/>
          <w:sz w:val="20"/>
          <w:szCs w:val="20"/>
        </w:rPr>
        <w:t>rograms, Mississippi Department of Education</w:t>
      </w:r>
    </w:p>
    <w:p w14:paraId="172F9FCE"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Jessica Flynt</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Counselor, Covington County School District</w:t>
      </w:r>
    </w:p>
    <w:p w14:paraId="19125072"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Jessica Smith</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Counselor, Northwest Rankin High School</w:t>
      </w:r>
    </w:p>
    <w:p w14:paraId="6EA4D823" w14:textId="46F3AE33" w:rsidR="00672022" w:rsidRPr="000E07EE" w:rsidRDefault="00672022" w:rsidP="00672022">
      <w:pPr>
        <w:rPr>
          <w:rFonts w:ascii="Garamond" w:hAnsi="Garamond"/>
          <w:color w:val="000000"/>
          <w:sz w:val="20"/>
          <w:szCs w:val="20"/>
        </w:rPr>
      </w:pPr>
      <w:proofErr w:type="spellStart"/>
      <w:r w:rsidRPr="000E07EE">
        <w:rPr>
          <w:rFonts w:ascii="Garamond" w:hAnsi="Garamond"/>
          <w:sz w:val="20"/>
          <w:szCs w:val="20"/>
        </w:rPr>
        <w:t>Juawice</w:t>
      </w:r>
      <w:proofErr w:type="spellEnd"/>
      <w:r w:rsidRPr="000E07EE">
        <w:rPr>
          <w:rFonts w:ascii="Garamond" w:hAnsi="Garamond"/>
          <w:sz w:val="20"/>
          <w:szCs w:val="20"/>
        </w:rPr>
        <w:t xml:space="preserve"> McCormick</w:t>
      </w:r>
      <w:r w:rsidRPr="000E07EE">
        <w:rPr>
          <w:rFonts w:ascii="Garamond" w:hAnsi="Garamond"/>
          <w:color w:val="000000"/>
          <w:sz w:val="20"/>
          <w:szCs w:val="20"/>
        </w:rPr>
        <w:tab/>
      </w:r>
      <w:r w:rsidR="00687F70" w:rsidRPr="000E07EE">
        <w:rPr>
          <w:rFonts w:ascii="Garamond" w:hAnsi="Garamond"/>
          <w:color w:val="000000"/>
          <w:sz w:val="20"/>
          <w:szCs w:val="20"/>
        </w:rPr>
        <w:tab/>
        <w:t>Coordinator</w:t>
      </w:r>
      <w:r w:rsidR="00B52E5B" w:rsidRPr="000E07EE">
        <w:rPr>
          <w:rFonts w:ascii="Garamond" w:hAnsi="Garamond"/>
          <w:color w:val="000000"/>
          <w:sz w:val="20"/>
          <w:szCs w:val="20"/>
        </w:rPr>
        <w:t xml:space="preserve"> of s</w:t>
      </w:r>
      <w:r w:rsidR="00687F70" w:rsidRPr="000E07EE">
        <w:rPr>
          <w:rFonts w:ascii="Garamond" w:hAnsi="Garamond"/>
          <w:color w:val="000000"/>
          <w:sz w:val="20"/>
          <w:szCs w:val="20"/>
        </w:rPr>
        <w:t xml:space="preserve">chool </w:t>
      </w:r>
      <w:r w:rsidR="00B52E5B" w:rsidRPr="000E07EE">
        <w:rPr>
          <w:rFonts w:ascii="Garamond" w:hAnsi="Garamond"/>
          <w:color w:val="000000"/>
          <w:sz w:val="20"/>
          <w:szCs w:val="20"/>
        </w:rPr>
        <w:t>c</w:t>
      </w:r>
      <w:r w:rsidR="00687F70" w:rsidRPr="000E07EE">
        <w:rPr>
          <w:rFonts w:ascii="Garamond" w:hAnsi="Garamond"/>
          <w:color w:val="000000"/>
          <w:sz w:val="20"/>
          <w:szCs w:val="20"/>
        </w:rPr>
        <w:t xml:space="preserve">ounseling </w:t>
      </w:r>
      <w:r w:rsidR="00B52E5B" w:rsidRPr="000E07EE">
        <w:rPr>
          <w:rFonts w:ascii="Garamond" w:hAnsi="Garamond"/>
          <w:color w:val="000000"/>
          <w:sz w:val="20"/>
          <w:szCs w:val="20"/>
        </w:rPr>
        <w:t>p</w:t>
      </w:r>
      <w:r w:rsidR="00687F70" w:rsidRPr="000E07EE">
        <w:rPr>
          <w:rFonts w:ascii="Garamond" w:hAnsi="Garamond"/>
          <w:color w:val="000000"/>
          <w:sz w:val="20"/>
          <w:szCs w:val="20"/>
        </w:rPr>
        <w:t>rogram, The University of Southern Mississippi</w:t>
      </w:r>
    </w:p>
    <w:p w14:paraId="4504B5CB"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Kemi Ford</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Counselor, Amory School District</w:t>
      </w:r>
    </w:p>
    <w:p w14:paraId="60BF08FB"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Kenya L. Horn</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Counselor, Mississippi School of the Arts</w:t>
      </w:r>
    </w:p>
    <w:p w14:paraId="1BC87607" w14:textId="77777777" w:rsidR="00672022" w:rsidRPr="000E07EE" w:rsidRDefault="00672022" w:rsidP="00672022">
      <w:pPr>
        <w:rPr>
          <w:rFonts w:ascii="Garamond" w:hAnsi="Garamond"/>
          <w:sz w:val="20"/>
          <w:szCs w:val="20"/>
        </w:rPr>
      </w:pPr>
      <w:r w:rsidRPr="000E07EE">
        <w:rPr>
          <w:rFonts w:ascii="Garamond" w:hAnsi="Garamond"/>
          <w:sz w:val="20"/>
          <w:szCs w:val="20"/>
        </w:rPr>
        <w:t>Keri Armstrong</w:t>
      </w:r>
      <w:r w:rsidR="005E517E" w:rsidRPr="000E07EE">
        <w:rPr>
          <w:rFonts w:ascii="Garamond" w:hAnsi="Garamond"/>
          <w:sz w:val="20"/>
          <w:szCs w:val="20"/>
        </w:rPr>
        <w:tab/>
      </w:r>
      <w:r w:rsidR="005E517E" w:rsidRPr="000E07EE">
        <w:rPr>
          <w:rFonts w:ascii="Garamond" w:hAnsi="Garamond"/>
          <w:sz w:val="20"/>
          <w:szCs w:val="20"/>
        </w:rPr>
        <w:tab/>
      </w:r>
      <w:r w:rsidR="005E517E" w:rsidRPr="000E07EE">
        <w:rPr>
          <w:rFonts w:ascii="Garamond" w:hAnsi="Garamond"/>
          <w:sz w:val="20"/>
          <w:szCs w:val="20"/>
        </w:rPr>
        <w:tab/>
        <w:t>Counselor, Columbia High School</w:t>
      </w:r>
    </w:p>
    <w:p w14:paraId="7464B325" w14:textId="0D6EA815" w:rsidR="00672022" w:rsidRPr="000E07EE" w:rsidRDefault="00672022" w:rsidP="00672022">
      <w:pPr>
        <w:rPr>
          <w:rFonts w:ascii="Garamond" w:hAnsi="Garamond"/>
          <w:color w:val="000000"/>
          <w:sz w:val="20"/>
          <w:szCs w:val="20"/>
        </w:rPr>
      </w:pPr>
      <w:r w:rsidRPr="000E07EE">
        <w:rPr>
          <w:rFonts w:ascii="Garamond" w:hAnsi="Garamond"/>
          <w:sz w:val="20"/>
          <w:szCs w:val="20"/>
        </w:rPr>
        <w:t>Kierstan Dufour</w:t>
      </w:r>
      <w:r w:rsidRPr="000E07EE">
        <w:rPr>
          <w:rFonts w:ascii="Garamond" w:hAnsi="Garamond"/>
          <w:sz w:val="20"/>
          <w:szCs w:val="20"/>
        </w:rPr>
        <w:tab/>
      </w:r>
      <w:r w:rsidRPr="000E07EE">
        <w:rPr>
          <w:rFonts w:ascii="Garamond" w:hAnsi="Garamond"/>
          <w:sz w:val="20"/>
          <w:szCs w:val="20"/>
        </w:rPr>
        <w:tab/>
      </w:r>
      <w:r w:rsidRPr="000E07EE">
        <w:rPr>
          <w:rFonts w:ascii="Garamond" w:hAnsi="Garamond"/>
          <w:sz w:val="20"/>
          <w:szCs w:val="20"/>
        </w:rPr>
        <w:tab/>
        <w:t xml:space="preserve">Assistant </w:t>
      </w:r>
      <w:r w:rsidR="00B52E5B" w:rsidRPr="000E07EE">
        <w:rPr>
          <w:rFonts w:ascii="Garamond" w:hAnsi="Garamond"/>
          <w:sz w:val="20"/>
          <w:szCs w:val="20"/>
        </w:rPr>
        <w:t>d</w:t>
      </w:r>
      <w:r w:rsidRPr="000E07EE">
        <w:rPr>
          <w:rFonts w:ascii="Garamond" w:hAnsi="Garamond"/>
          <w:sz w:val="20"/>
          <w:szCs w:val="20"/>
        </w:rPr>
        <w:t xml:space="preserve">irector of Get2College, Woodward </w:t>
      </w:r>
      <w:r w:rsidRPr="000E07EE">
        <w:rPr>
          <w:rFonts w:ascii="Garamond" w:hAnsi="Garamond"/>
          <w:color w:val="000000"/>
          <w:sz w:val="20"/>
          <w:szCs w:val="20"/>
        </w:rPr>
        <w:t>Hines Education Foundation</w:t>
      </w:r>
    </w:p>
    <w:p w14:paraId="56399304" w14:textId="0AD6D030"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Lori Ball</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Director</w:t>
      </w:r>
      <w:r w:rsidR="00B52E5B" w:rsidRPr="000E07EE">
        <w:rPr>
          <w:rFonts w:ascii="Garamond" w:hAnsi="Garamond"/>
          <w:color w:val="000000"/>
          <w:sz w:val="20"/>
          <w:szCs w:val="20"/>
        </w:rPr>
        <w:t xml:space="preserve"> of u</w:t>
      </w:r>
      <w:r w:rsidRPr="000E07EE">
        <w:rPr>
          <w:rFonts w:ascii="Garamond" w:hAnsi="Garamond"/>
          <w:color w:val="000000"/>
          <w:sz w:val="20"/>
          <w:szCs w:val="20"/>
        </w:rPr>
        <w:t xml:space="preserve">ndergraduate </w:t>
      </w:r>
      <w:r w:rsidR="00B52E5B" w:rsidRPr="000E07EE">
        <w:rPr>
          <w:rFonts w:ascii="Garamond" w:hAnsi="Garamond"/>
          <w:color w:val="000000"/>
          <w:sz w:val="20"/>
          <w:szCs w:val="20"/>
        </w:rPr>
        <w:t>a</w:t>
      </w:r>
      <w:r w:rsidRPr="000E07EE">
        <w:rPr>
          <w:rFonts w:ascii="Garamond" w:hAnsi="Garamond"/>
          <w:color w:val="000000"/>
          <w:sz w:val="20"/>
          <w:szCs w:val="20"/>
        </w:rPr>
        <w:t xml:space="preserve">dmissions and </w:t>
      </w:r>
      <w:r w:rsidR="00B52E5B" w:rsidRPr="000E07EE">
        <w:rPr>
          <w:rFonts w:ascii="Garamond" w:hAnsi="Garamond"/>
          <w:color w:val="000000"/>
          <w:sz w:val="20"/>
          <w:szCs w:val="20"/>
        </w:rPr>
        <w:t>s</w:t>
      </w:r>
      <w:r w:rsidRPr="000E07EE">
        <w:rPr>
          <w:rFonts w:ascii="Garamond" w:hAnsi="Garamond"/>
          <w:color w:val="000000"/>
          <w:sz w:val="20"/>
          <w:szCs w:val="20"/>
        </w:rPr>
        <w:t>cholarships, Mississippi State University</w:t>
      </w:r>
    </w:p>
    <w:p w14:paraId="79C9F4F7" w14:textId="6DFD68EC" w:rsidR="00672022" w:rsidRPr="000E07EE" w:rsidRDefault="00672022" w:rsidP="00672022">
      <w:pPr>
        <w:ind w:right="-90"/>
        <w:rPr>
          <w:rFonts w:ascii="Garamond" w:hAnsi="Garamond"/>
          <w:color w:val="000000"/>
          <w:sz w:val="20"/>
          <w:szCs w:val="20"/>
        </w:rPr>
      </w:pPr>
      <w:r w:rsidRPr="000E07EE">
        <w:rPr>
          <w:rFonts w:ascii="Garamond" w:hAnsi="Garamond"/>
          <w:color w:val="000000"/>
          <w:sz w:val="20"/>
          <w:szCs w:val="20"/>
        </w:rPr>
        <w:t>Melissa Caperton</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Director</w:t>
      </w:r>
      <w:r w:rsidR="00B52E5B" w:rsidRPr="000E07EE">
        <w:rPr>
          <w:rFonts w:ascii="Garamond" w:hAnsi="Garamond"/>
          <w:color w:val="000000"/>
          <w:sz w:val="20"/>
          <w:szCs w:val="20"/>
        </w:rPr>
        <w:t xml:space="preserve"> of </w:t>
      </w:r>
      <w:r w:rsidRPr="000E07EE">
        <w:rPr>
          <w:rFonts w:ascii="Garamond" w:hAnsi="Garamond"/>
          <w:color w:val="000000"/>
          <w:sz w:val="20"/>
          <w:szCs w:val="20"/>
        </w:rPr>
        <w:t>American College Application Campaign, American Council on Education</w:t>
      </w:r>
    </w:p>
    <w:p w14:paraId="53C792E1" w14:textId="2091207B"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Rachel De Vaughan, PhD</w:t>
      </w:r>
      <w:r w:rsidRPr="000E07EE">
        <w:rPr>
          <w:rFonts w:ascii="Garamond" w:hAnsi="Garamond"/>
          <w:color w:val="000000"/>
          <w:sz w:val="20"/>
          <w:szCs w:val="20"/>
        </w:rPr>
        <w:tab/>
      </w:r>
      <w:r w:rsidRPr="000E07EE">
        <w:rPr>
          <w:rFonts w:ascii="Garamond" w:hAnsi="Garamond"/>
          <w:color w:val="000000"/>
          <w:sz w:val="20"/>
          <w:szCs w:val="20"/>
        </w:rPr>
        <w:tab/>
        <w:t xml:space="preserve">Director of </w:t>
      </w:r>
      <w:r w:rsidR="00B52E5B" w:rsidRPr="000E07EE">
        <w:rPr>
          <w:rFonts w:ascii="Garamond" w:hAnsi="Garamond"/>
          <w:color w:val="000000"/>
          <w:sz w:val="20"/>
          <w:szCs w:val="20"/>
        </w:rPr>
        <w:t>s</w:t>
      </w:r>
      <w:r w:rsidRPr="000E07EE">
        <w:rPr>
          <w:rFonts w:ascii="Garamond" w:hAnsi="Garamond"/>
          <w:color w:val="000000"/>
          <w:sz w:val="20"/>
          <w:szCs w:val="20"/>
        </w:rPr>
        <w:t xml:space="preserve">pecial </w:t>
      </w:r>
      <w:r w:rsidR="00B52E5B" w:rsidRPr="000E07EE">
        <w:rPr>
          <w:rFonts w:ascii="Garamond" w:hAnsi="Garamond"/>
          <w:color w:val="000000"/>
          <w:sz w:val="20"/>
          <w:szCs w:val="20"/>
        </w:rPr>
        <w:t>p</w:t>
      </w:r>
      <w:r w:rsidRPr="000E07EE">
        <w:rPr>
          <w:rFonts w:ascii="Garamond" w:hAnsi="Garamond"/>
          <w:color w:val="000000"/>
          <w:sz w:val="20"/>
          <w:szCs w:val="20"/>
        </w:rPr>
        <w:t>roject</w:t>
      </w:r>
      <w:r w:rsidR="00B52E5B" w:rsidRPr="000E07EE">
        <w:rPr>
          <w:rFonts w:ascii="Garamond" w:hAnsi="Garamond"/>
          <w:color w:val="000000"/>
          <w:sz w:val="20"/>
          <w:szCs w:val="20"/>
        </w:rPr>
        <w:t>s</w:t>
      </w:r>
      <w:r w:rsidRPr="000E07EE">
        <w:rPr>
          <w:rFonts w:ascii="Garamond" w:hAnsi="Garamond"/>
          <w:color w:val="000000"/>
          <w:sz w:val="20"/>
          <w:szCs w:val="20"/>
        </w:rPr>
        <w:t>, Mississippi Community College Board</w:t>
      </w:r>
    </w:p>
    <w:p w14:paraId="2A5A91FD"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 xml:space="preserve">Selena </w:t>
      </w:r>
      <w:proofErr w:type="spellStart"/>
      <w:r w:rsidRPr="000E07EE">
        <w:rPr>
          <w:rFonts w:ascii="Garamond" w:hAnsi="Garamond"/>
          <w:color w:val="000000"/>
          <w:sz w:val="20"/>
          <w:szCs w:val="20"/>
        </w:rPr>
        <w:t>Swartzfager</w:t>
      </w:r>
      <w:proofErr w:type="spellEnd"/>
      <w:r w:rsidRPr="000E07EE">
        <w:rPr>
          <w:rFonts w:ascii="Garamond" w:hAnsi="Garamond"/>
          <w:color w:val="000000"/>
          <w:sz w:val="20"/>
          <w:szCs w:val="20"/>
        </w:rPr>
        <w:tab/>
      </w:r>
      <w:r w:rsidRPr="000E07EE">
        <w:rPr>
          <w:rFonts w:ascii="Garamond" w:hAnsi="Garamond"/>
          <w:color w:val="000000"/>
          <w:sz w:val="20"/>
          <w:szCs w:val="20"/>
        </w:rPr>
        <w:tab/>
        <w:t>President, Mississippi Council on Economic Education</w:t>
      </w:r>
    </w:p>
    <w:p w14:paraId="500C0612" w14:textId="2CCF6CCB"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Stephanie Bullock</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 xml:space="preserve">Project </w:t>
      </w:r>
      <w:r w:rsidR="00B52E5B" w:rsidRPr="000E07EE">
        <w:rPr>
          <w:rFonts w:ascii="Garamond" w:hAnsi="Garamond"/>
          <w:color w:val="000000"/>
          <w:sz w:val="20"/>
          <w:szCs w:val="20"/>
        </w:rPr>
        <w:t>c</w:t>
      </w:r>
      <w:r w:rsidRPr="000E07EE">
        <w:rPr>
          <w:rFonts w:ascii="Garamond" w:hAnsi="Garamond"/>
          <w:color w:val="000000"/>
          <w:sz w:val="20"/>
          <w:szCs w:val="20"/>
        </w:rPr>
        <w:t xml:space="preserve">oordinator for Complete 2 Compete, </w:t>
      </w:r>
      <w:r w:rsidR="00B52E5B" w:rsidRPr="000E07EE">
        <w:rPr>
          <w:rFonts w:ascii="Garamond" w:hAnsi="Garamond"/>
          <w:color w:val="000000"/>
          <w:sz w:val="20"/>
          <w:szCs w:val="20"/>
        </w:rPr>
        <w:t>MS</w:t>
      </w:r>
      <w:r w:rsidRPr="000E07EE">
        <w:rPr>
          <w:rFonts w:ascii="Garamond" w:hAnsi="Garamond"/>
          <w:color w:val="000000"/>
          <w:sz w:val="20"/>
          <w:szCs w:val="20"/>
        </w:rPr>
        <w:t xml:space="preserve"> Institutions of Higher Learning</w:t>
      </w:r>
    </w:p>
    <w:p w14:paraId="7851CB9C" w14:textId="77777777" w:rsidR="00672022" w:rsidRPr="000E07EE" w:rsidRDefault="00672022" w:rsidP="00672022">
      <w:pPr>
        <w:rPr>
          <w:rFonts w:ascii="Garamond" w:hAnsi="Garamond"/>
          <w:sz w:val="20"/>
          <w:szCs w:val="20"/>
        </w:rPr>
      </w:pPr>
      <w:r w:rsidRPr="000E07EE">
        <w:rPr>
          <w:rFonts w:ascii="Garamond" w:hAnsi="Garamond"/>
          <w:sz w:val="20"/>
          <w:szCs w:val="20"/>
        </w:rPr>
        <w:t>Suzanne Oakley</w:t>
      </w:r>
      <w:r w:rsidR="005E517E" w:rsidRPr="000E07EE">
        <w:rPr>
          <w:rFonts w:ascii="Garamond" w:hAnsi="Garamond"/>
          <w:sz w:val="20"/>
          <w:szCs w:val="20"/>
        </w:rPr>
        <w:tab/>
      </w:r>
      <w:r w:rsidR="005E517E" w:rsidRPr="000E07EE">
        <w:rPr>
          <w:rFonts w:ascii="Garamond" w:hAnsi="Garamond"/>
          <w:sz w:val="20"/>
          <w:szCs w:val="20"/>
        </w:rPr>
        <w:tab/>
      </w:r>
      <w:r w:rsidR="005E517E" w:rsidRPr="000E07EE">
        <w:rPr>
          <w:rFonts w:ascii="Garamond" w:hAnsi="Garamond"/>
          <w:sz w:val="20"/>
          <w:szCs w:val="20"/>
        </w:rPr>
        <w:tab/>
        <w:t>Counselor, Calhoun County High School</w:t>
      </w:r>
    </w:p>
    <w:p w14:paraId="74FD0F2A" w14:textId="77777777"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Theresa Conner</w:t>
      </w:r>
      <w:r w:rsidRPr="000E07EE">
        <w:rPr>
          <w:rFonts w:ascii="Garamond" w:hAnsi="Garamond"/>
          <w:color w:val="000000"/>
          <w:sz w:val="20"/>
          <w:szCs w:val="20"/>
        </w:rPr>
        <w:tab/>
      </w:r>
      <w:r w:rsidRPr="000E07EE">
        <w:rPr>
          <w:rFonts w:ascii="Garamond" w:hAnsi="Garamond"/>
          <w:color w:val="000000"/>
          <w:sz w:val="20"/>
          <w:szCs w:val="20"/>
        </w:rPr>
        <w:tab/>
      </w:r>
      <w:r w:rsidRPr="000E07EE">
        <w:rPr>
          <w:rFonts w:ascii="Garamond" w:hAnsi="Garamond"/>
          <w:color w:val="000000"/>
          <w:sz w:val="20"/>
          <w:szCs w:val="20"/>
        </w:rPr>
        <w:tab/>
        <w:t>Teacher, Northwest Rankin High School</w:t>
      </w:r>
    </w:p>
    <w:p w14:paraId="2B3BA2E3" w14:textId="2C8D7C1E" w:rsidR="00672022" w:rsidRPr="000E07EE" w:rsidRDefault="00672022" w:rsidP="00672022">
      <w:pPr>
        <w:rPr>
          <w:rFonts w:ascii="Garamond" w:hAnsi="Garamond"/>
          <w:color w:val="000000"/>
          <w:sz w:val="20"/>
          <w:szCs w:val="20"/>
        </w:rPr>
      </w:pPr>
      <w:r w:rsidRPr="000E07EE">
        <w:rPr>
          <w:rFonts w:ascii="Garamond" w:hAnsi="Garamond"/>
          <w:color w:val="000000"/>
          <w:sz w:val="20"/>
          <w:szCs w:val="20"/>
        </w:rPr>
        <w:t>Thomas Dudley III</w:t>
      </w:r>
      <w:r w:rsidRPr="000E07EE">
        <w:rPr>
          <w:rFonts w:ascii="Garamond" w:hAnsi="Garamond"/>
          <w:color w:val="000000"/>
          <w:sz w:val="20"/>
          <w:szCs w:val="20"/>
        </w:rPr>
        <w:tab/>
      </w:r>
      <w:r w:rsidRPr="000E07EE">
        <w:rPr>
          <w:rFonts w:ascii="Garamond" w:hAnsi="Garamond"/>
          <w:color w:val="000000"/>
          <w:sz w:val="20"/>
          <w:szCs w:val="20"/>
        </w:rPr>
        <w:tab/>
        <w:t xml:space="preserve">Assistant </w:t>
      </w:r>
      <w:r w:rsidR="00B52E5B" w:rsidRPr="000E07EE">
        <w:rPr>
          <w:rFonts w:ascii="Garamond" w:hAnsi="Garamond"/>
          <w:color w:val="000000"/>
          <w:sz w:val="20"/>
          <w:szCs w:val="20"/>
        </w:rPr>
        <w:t>p</w:t>
      </w:r>
      <w:r w:rsidRPr="000E07EE">
        <w:rPr>
          <w:rFonts w:ascii="Garamond" w:hAnsi="Garamond"/>
          <w:color w:val="000000"/>
          <w:sz w:val="20"/>
          <w:szCs w:val="20"/>
        </w:rPr>
        <w:t>rincipal, Richland High School</w:t>
      </w:r>
    </w:p>
    <w:p w14:paraId="29E4B635" w14:textId="280D14BB" w:rsidR="00672022" w:rsidRPr="000E07EE" w:rsidRDefault="00672022" w:rsidP="00672022">
      <w:pPr>
        <w:rPr>
          <w:rFonts w:ascii="Garamond" w:hAnsi="Garamond"/>
          <w:sz w:val="20"/>
          <w:szCs w:val="20"/>
        </w:rPr>
      </w:pPr>
      <w:r w:rsidRPr="000E07EE">
        <w:rPr>
          <w:rFonts w:ascii="Garamond" w:hAnsi="Garamond"/>
          <w:sz w:val="20"/>
          <w:szCs w:val="20"/>
        </w:rPr>
        <w:t>Vickie Powell</w:t>
      </w:r>
      <w:r w:rsidR="00CC0125" w:rsidRPr="000E07EE">
        <w:rPr>
          <w:rFonts w:ascii="Garamond" w:hAnsi="Garamond"/>
          <w:sz w:val="20"/>
          <w:szCs w:val="20"/>
        </w:rPr>
        <w:tab/>
      </w:r>
      <w:r w:rsidR="00CC0125" w:rsidRPr="000E07EE">
        <w:rPr>
          <w:rFonts w:ascii="Garamond" w:hAnsi="Garamond"/>
          <w:sz w:val="20"/>
          <w:szCs w:val="20"/>
        </w:rPr>
        <w:tab/>
      </w:r>
      <w:r w:rsidR="00CC0125" w:rsidRPr="000E07EE">
        <w:rPr>
          <w:rFonts w:ascii="Garamond" w:hAnsi="Garamond"/>
          <w:sz w:val="20"/>
          <w:szCs w:val="20"/>
        </w:rPr>
        <w:tab/>
        <w:t xml:space="preserve">Senior </w:t>
      </w:r>
      <w:r w:rsidR="00B52E5B" w:rsidRPr="000E07EE">
        <w:rPr>
          <w:rFonts w:ascii="Garamond" w:hAnsi="Garamond"/>
          <w:sz w:val="20"/>
          <w:szCs w:val="20"/>
        </w:rPr>
        <w:t>v</w:t>
      </w:r>
      <w:r w:rsidR="00CC0125" w:rsidRPr="000E07EE">
        <w:rPr>
          <w:rFonts w:ascii="Garamond" w:hAnsi="Garamond"/>
          <w:sz w:val="20"/>
          <w:szCs w:val="20"/>
        </w:rPr>
        <w:t xml:space="preserve">ice </w:t>
      </w:r>
      <w:r w:rsidR="00B52E5B" w:rsidRPr="000E07EE">
        <w:rPr>
          <w:rFonts w:ascii="Garamond" w:hAnsi="Garamond"/>
          <w:sz w:val="20"/>
          <w:szCs w:val="20"/>
        </w:rPr>
        <w:t>p</w:t>
      </w:r>
      <w:r w:rsidR="00CC0125" w:rsidRPr="000E07EE">
        <w:rPr>
          <w:rFonts w:ascii="Garamond" w:hAnsi="Garamond"/>
          <w:sz w:val="20"/>
          <w:szCs w:val="20"/>
        </w:rPr>
        <w:t xml:space="preserve">resident of </w:t>
      </w:r>
      <w:r w:rsidR="00B52E5B" w:rsidRPr="000E07EE">
        <w:rPr>
          <w:rFonts w:ascii="Garamond" w:hAnsi="Garamond"/>
          <w:sz w:val="20"/>
          <w:szCs w:val="20"/>
        </w:rPr>
        <w:t>f</w:t>
      </w:r>
      <w:r w:rsidR="00CC0125" w:rsidRPr="000E07EE">
        <w:rPr>
          <w:rFonts w:ascii="Garamond" w:hAnsi="Garamond"/>
          <w:sz w:val="20"/>
          <w:szCs w:val="20"/>
        </w:rPr>
        <w:t>oundations, Mississippi Economic Council</w:t>
      </w:r>
    </w:p>
    <w:p w14:paraId="462EDDA1" w14:textId="77777777" w:rsidR="000F3B3B" w:rsidRPr="000E07EE" w:rsidRDefault="000F3B3B" w:rsidP="00672022">
      <w:pPr>
        <w:spacing w:after="160" w:line="259" w:lineRule="auto"/>
        <w:rPr>
          <w:rFonts w:ascii="Garamond" w:hAnsi="Garamond"/>
        </w:rPr>
        <w:sectPr w:rsidR="000F3B3B" w:rsidRPr="000E07EE" w:rsidSect="002B1E6A">
          <w:pgSz w:w="12240" w:h="15840" w:code="1"/>
          <w:pgMar w:top="1440" w:right="1260" w:bottom="1440" w:left="1440" w:header="720" w:footer="720" w:gutter="0"/>
          <w:cols w:space="720"/>
          <w:docGrid w:linePitch="360"/>
        </w:sectPr>
      </w:pPr>
    </w:p>
    <w:p w14:paraId="0B92FF73" w14:textId="18E10A4D" w:rsidR="00672022" w:rsidRPr="000E07EE" w:rsidRDefault="00672022" w:rsidP="00595708">
      <w:pPr>
        <w:pStyle w:val="2011CurriculumTemplateHeadings"/>
        <w:rPr>
          <w:caps/>
          <w:spacing w:val="0"/>
        </w:rPr>
      </w:pPr>
      <w:bookmarkStart w:id="4" w:name="_Toc27553062"/>
      <w:r w:rsidRPr="000E07EE">
        <w:rPr>
          <w:spacing w:val="0"/>
        </w:rPr>
        <w:lastRenderedPageBreak/>
        <w:t>Introduction</w:t>
      </w:r>
      <w:bookmarkEnd w:id="4"/>
    </w:p>
    <w:p w14:paraId="215E9A0C" w14:textId="77777777" w:rsidR="00672022" w:rsidRPr="000E07EE" w:rsidRDefault="00672022" w:rsidP="00672022">
      <w:pPr>
        <w:pStyle w:val="BodyTextFirstIndent2"/>
        <w:spacing w:before="0" w:after="0"/>
        <w:ind w:left="0" w:firstLine="0"/>
        <w:jc w:val="center"/>
        <w:rPr>
          <w:rFonts w:ascii="Garamond" w:hAnsi="Garamond"/>
          <w:b/>
          <w:szCs w:val="14"/>
        </w:rPr>
      </w:pPr>
    </w:p>
    <w:p w14:paraId="45488BD6" w14:textId="77777777" w:rsidR="00672022" w:rsidRPr="000E07EE" w:rsidRDefault="00672022" w:rsidP="00672022">
      <w:pPr>
        <w:pStyle w:val="BodyTextFirstIndent2"/>
        <w:spacing w:before="0" w:after="0"/>
        <w:ind w:left="0" w:firstLine="0"/>
        <w:jc w:val="center"/>
        <w:rPr>
          <w:rFonts w:ascii="Garamond" w:hAnsi="Garamond"/>
          <w:b/>
          <w:sz w:val="28"/>
        </w:rPr>
      </w:pPr>
      <w:r w:rsidRPr="000E07EE">
        <w:rPr>
          <w:rFonts w:ascii="Garamond" w:hAnsi="Garamond"/>
          <w:b/>
          <w:sz w:val="28"/>
        </w:rPr>
        <w:t>Mission Statement</w:t>
      </w:r>
    </w:p>
    <w:p w14:paraId="0B29638B" w14:textId="7D4DB2F5" w:rsidR="00672022" w:rsidRPr="000E07EE" w:rsidRDefault="00672022" w:rsidP="00672022">
      <w:pPr>
        <w:rPr>
          <w:rFonts w:ascii="Garamond" w:hAnsi="Garamond"/>
        </w:rPr>
      </w:pPr>
      <w:r w:rsidRPr="000E07EE">
        <w:rPr>
          <w:rFonts w:ascii="Garamond" w:hAnsi="Garamond"/>
        </w:rPr>
        <w:t>The Mississippi Department of Education</w:t>
      </w:r>
      <w:r w:rsidR="00B52E5B" w:rsidRPr="000E07EE">
        <w:rPr>
          <w:rFonts w:ascii="Garamond" w:hAnsi="Garamond"/>
        </w:rPr>
        <w:t xml:space="preserve"> (MDE)</w:t>
      </w:r>
      <w:r w:rsidRPr="000E07EE">
        <w:rPr>
          <w:rFonts w:ascii="Garamond" w:hAnsi="Garamond"/>
        </w:rPr>
        <w:t xml:space="preserve"> is dedicated to student success, which includes improving student achievement of </w:t>
      </w:r>
      <w:r w:rsidR="00B52E5B" w:rsidRPr="000E07EE">
        <w:rPr>
          <w:rFonts w:ascii="Garamond" w:hAnsi="Garamond"/>
        </w:rPr>
        <w:t xml:space="preserve">21st </w:t>
      </w:r>
      <w:r w:rsidR="007E4480" w:rsidRPr="000E07EE">
        <w:rPr>
          <w:rFonts w:ascii="Garamond" w:hAnsi="Garamond"/>
        </w:rPr>
        <w:t>c</w:t>
      </w:r>
      <w:r w:rsidRPr="000E07EE">
        <w:rPr>
          <w:rFonts w:ascii="Garamond" w:hAnsi="Garamond"/>
        </w:rPr>
        <w:t xml:space="preserve">entury </w:t>
      </w:r>
      <w:r w:rsidR="007E4480" w:rsidRPr="000E07EE">
        <w:rPr>
          <w:rFonts w:ascii="Garamond" w:hAnsi="Garamond"/>
        </w:rPr>
        <w:t>s</w:t>
      </w:r>
      <w:r w:rsidRPr="000E07EE">
        <w:rPr>
          <w:rFonts w:ascii="Garamond" w:hAnsi="Garamond"/>
        </w:rPr>
        <w:t xml:space="preserve">kills. The Mississippi </w:t>
      </w:r>
      <w:r w:rsidR="006E4F19" w:rsidRPr="000E07EE">
        <w:rPr>
          <w:rFonts w:ascii="Garamond" w:hAnsi="Garamond"/>
        </w:rPr>
        <w:t>College-</w:t>
      </w:r>
      <w:r w:rsidR="001415C3" w:rsidRPr="000E07EE">
        <w:rPr>
          <w:rFonts w:ascii="Garamond" w:hAnsi="Garamond"/>
        </w:rPr>
        <w:t xml:space="preserve"> </w:t>
      </w:r>
      <w:r w:rsidR="006E4F19" w:rsidRPr="000E07EE">
        <w:rPr>
          <w:rFonts w:ascii="Garamond" w:hAnsi="Garamond"/>
        </w:rPr>
        <w:t>and Career-Readiness</w:t>
      </w:r>
      <w:r w:rsidR="00B52E5B" w:rsidRPr="000E07EE">
        <w:rPr>
          <w:rFonts w:ascii="Garamond" w:hAnsi="Garamond"/>
        </w:rPr>
        <w:t xml:space="preserve"> (CCR)</w:t>
      </w:r>
      <w:r w:rsidRPr="000E07EE">
        <w:rPr>
          <w:rFonts w:ascii="Garamond" w:hAnsi="Garamond"/>
        </w:rPr>
        <w:t xml:space="preserve"> </w:t>
      </w:r>
      <w:r w:rsidR="00B52E5B" w:rsidRPr="000E07EE">
        <w:rPr>
          <w:rFonts w:ascii="Garamond" w:hAnsi="Garamond"/>
        </w:rPr>
        <w:t>c</w:t>
      </w:r>
      <w:r w:rsidRPr="000E07EE">
        <w:rPr>
          <w:rFonts w:ascii="Garamond" w:hAnsi="Garamond"/>
        </w:rPr>
        <w:t>ourse</w:t>
      </w:r>
      <w:r w:rsidR="00BF3730" w:rsidRPr="000E07EE">
        <w:rPr>
          <w:rFonts w:ascii="Garamond" w:hAnsi="Garamond"/>
        </w:rPr>
        <w:t xml:space="preserve"> </w:t>
      </w:r>
      <w:r w:rsidRPr="000E07EE">
        <w:rPr>
          <w:rFonts w:ascii="Garamond" w:hAnsi="Garamond"/>
        </w:rPr>
        <w:t>curriculum provides a consistent and clear understanding of what students are to be able to do at the end of each unit. The curriculum was designed to be relevant to the real world, reflecting the knowledge and skills needed for success in college, career and to compete in a global economy.</w:t>
      </w:r>
    </w:p>
    <w:p w14:paraId="4DDC73F5" w14:textId="77777777" w:rsidR="00672022" w:rsidRPr="000E07EE" w:rsidRDefault="00672022" w:rsidP="00672022">
      <w:pPr>
        <w:pStyle w:val="BodyTextFirstIndent2"/>
        <w:spacing w:before="0" w:after="0"/>
        <w:ind w:left="0" w:firstLine="0"/>
        <w:rPr>
          <w:rFonts w:ascii="Garamond" w:hAnsi="Garamond"/>
          <w:sz w:val="24"/>
        </w:rPr>
      </w:pPr>
    </w:p>
    <w:p w14:paraId="1D595B24" w14:textId="77777777" w:rsidR="00672022" w:rsidRPr="000E07EE" w:rsidRDefault="00672022" w:rsidP="00672022">
      <w:pPr>
        <w:pStyle w:val="BodyTextFirstIndent2"/>
        <w:spacing w:before="0" w:after="0"/>
        <w:ind w:left="0" w:firstLine="0"/>
        <w:jc w:val="center"/>
        <w:rPr>
          <w:rFonts w:ascii="Garamond" w:hAnsi="Garamond"/>
          <w:b/>
          <w:sz w:val="28"/>
        </w:rPr>
      </w:pPr>
      <w:r w:rsidRPr="000E07EE">
        <w:rPr>
          <w:rFonts w:ascii="Garamond" w:hAnsi="Garamond"/>
          <w:b/>
          <w:sz w:val="28"/>
        </w:rPr>
        <w:t>Purpose</w:t>
      </w:r>
    </w:p>
    <w:p w14:paraId="080A4574" w14:textId="17EBA03A" w:rsidR="00672022" w:rsidRPr="000E07EE" w:rsidRDefault="00672022" w:rsidP="00672022">
      <w:pPr>
        <w:widowControl w:val="0"/>
        <w:rPr>
          <w:rFonts w:ascii="Garamond" w:hAnsi="Garamond"/>
        </w:rPr>
      </w:pPr>
      <w:r w:rsidRPr="000E07EE">
        <w:rPr>
          <w:rFonts w:ascii="Garamond" w:hAnsi="Garamond"/>
        </w:rPr>
        <w:t xml:space="preserve">The Mississippi CCR </w:t>
      </w:r>
      <w:r w:rsidR="006E4F19" w:rsidRPr="000E07EE">
        <w:rPr>
          <w:rFonts w:ascii="Garamond" w:hAnsi="Garamond"/>
        </w:rPr>
        <w:t xml:space="preserve">course </w:t>
      </w:r>
      <w:r w:rsidRPr="000E07EE">
        <w:rPr>
          <w:rFonts w:ascii="Garamond" w:hAnsi="Garamond"/>
        </w:rPr>
        <w:t xml:space="preserve">was developed to support the vision and mission of the </w:t>
      </w:r>
      <w:r w:rsidR="007F4FBA" w:rsidRPr="000E07EE">
        <w:rPr>
          <w:rFonts w:ascii="Garamond" w:hAnsi="Garamond"/>
        </w:rPr>
        <w:t>MDE</w:t>
      </w:r>
      <w:r w:rsidRPr="000E07EE">
        <w:rPr>
          <w:rFonts w:ascii="Garamond" w:hAnsi="Garamond"/>
        </w:rPr>
        <w:t xml:space="preserve"> that all students graduate from high school prepared for college, career, and active citizenship. The CCR course curriculum outlines what knowledge students should obtain and the types of skills that must be mastered upon completion of the course. These standards have been determined </w:t>
      </w:r>
      <w:r w:rsidR="007F4FBA" w:rsidRPr="000E07EE">
        <w:rPr>
          <w:rFonts w:ascii="Garamond" w:hAnsi="Garamond"/>
        </w:rPr>
        <w:t xml:space="preserve">to be </w:t>
      </w:r>
      <w:r w:rsidRPr="000E07EE">
        <w:rPr>
          <w:rFonts w:ascii="Garamond" w:hAnsi="Garamond"/>
        </w:rPr>
        <w:t>relevant for students</w:t>
      </w:r>
      <w:r w:rsidR="007F4FBA" w:rsidRPr="000E07EE">
        <w:rPr>
          <w:rFonts w:ascii="Garamond" w:hAnsi="Garamond"/>
        </w:rPr>
        <w:t xml:space="preserve">’ </w:t>
      </w:r>
      <w:r w:rsidRPr="000E07EE">
        <w:rPr>
          <w:rFonts w:ascii="Garamond" w:hAnsi="Garamond"/>
        </w:rPr>
        <w:t>successful transition to postsecondary and the workforce.</w:t>
      </w:r>
    </w:p>
    <w:p w14:paraId="0D1730A9" w14:textId="77777777" w:rsidR="00672022" w:rsidRPr="000E07EE" w:rsidRDefault="00672022" w:rsidP="00672022">
      <w:pPr>
        <w:widowControl w:val="0"/>
        <w:jc w:val="center"/>
        <w:rPr>
          <w:rFonts w:ascii="Garamond" w:hAnsi="Garamond"/>
          <w:b/>
          <w:sz w:val="28"/>
        </w:rPr>
      </w:pPr>
    </w:p>
    <w:p w14:paraId="4DB27BBD" w14:textId="77777777" w:rsidR="00672022" w:rsidRPr="000E07EE" w:rsidRDefault="00672022" w:rsidP="00672022">
      <w:pPr>
        <w:widowControl w:val="0"/>
        <w:jc w:val="center"/>
        <w:rPr>
          <w:rFonts w:ascii="Garamond" w:hAnsi="Garamond"/>
          <w:b/>
          <w:sz w:val="28"/>
        </w:rPr>
      </w:pPr>
      <w:r w:rsidRPr="000E07EE">
        <w:rPr>
          <w:rFonts w:ascii="Garamond" w:hAnsi="Garamond"/>
          <w:b/>
          <w:sz w:val="28"/>
        </w:rPr>
        <w:t>Implementation</w:t>
      </w:r>
    </w:p>
    <w:p w14:paraId="5341F247" w14:textId="7847B387" w:rsidR="00672022" w:rsidRPr="000E07EE" w:rsidRDefault="00672022" w:rsidP="00672022">
      <w:pPr>
        <w:widowControl w:val="0"/>
        <w:rPr>
          <w:rFonts w:ascii="Garamond" w:hAnsi="Garamond"/>
        </w:rPr>
      </w:pPr>
      <w:r w:rsidRPr="000E07EE">
        <w:rPr>
          <w:rFonts w:ascii="Garamond" w:hAnsi="Garamond"/>
        </w:rPr>
        <w:t xml:space="preserve">The Mississippi CCR </w:t>
      </w:r>
      <w:r w:rsidR="006E4F19" w:rsidRPr="000E07EE">
        <w:rPr>
          <w:rFonts w:ascii="Garamond" w:hAnsi="Garamond"/>
        </w:rPr>
        <w:t xml:space="preserve">course </w:t>
      </w:r>
      <w:r w:rsidR="00CF3B63" w:rsidRPr="000E07EE">
        <w:rPr>
          <w:rFonts w:ascii="Garamond" w:hAnsi="Garamond"/>
        </w:rPr>
        <w:t>was</w:t>
      </w:r>
      <w:r w:rsidRPr="000E07EE">
        <w:rPr>
          <w:rFonts w:ascii="Garamond" w:hAnsi="Garamond"/>
        </w:rPr>
        <w:t xml:space="preserve"> piloted during the 2018-2019</w:t>
      </w:r>
      <w:r w:rsidR="00CF3B63" w:rsidRPr="000E07EE">
        <w:rPr>
          <w:rFonts w:ascii="Garamond" w:hAnsi="Garamond"/>
        </w:rPr>
        <w:t xml:space="preserve"> and 2019-2020</w:t>
      </w:r>
      <w:r w:rsidRPr="000E07EE">
        <w:rPr>
          <w:rFonts w:ascii="Garamond" w:hAnsi="Garamond"/>
        </w:rPr>
        <w:t xml:space="preserve"> school year</w:t>
      </w:r>
      <w:r w:rsidR="00CF3B63" w:rsidRPr="000E07EE">
        <w:rPr>
          <w:rFonts w:ascii="Garamond" w:hAnsi="Garamond"/>
        </w:rPr>
        <w:t>s</w:t>
      </w:r>
      <w:r w:rsidRPr="000E07EE">
        <w:rPr>
          <w:rFonts w:ascii="Garamond" w:hAnsi="Garamond"/>
        </w:rPr>
        <w:t>. This course was developed for</w:t>
      </w:r>
      <w:r w:rsidR="007F4FBA" w:rsidRPr="000E07EE">
        <w:rPr>
          <w:rFonts w:ascii="Garamond" w:hAnsi="Garamond"/>
        </w:rPr>
        <w:t xml:space="preserve"> students in</w:t>
      </w:r>
      <w:r w:rsidRPr="000E07EE">
        <w:rPr>
          <w:rFonts w:ascii="Garamond" w:hAnsi="Garamond"/>
        </w:rPr>
        <w:t xml:space="preserve"> </w:t>
      </w:r>
      <w:r w:rsidR="007F4FBA" w:rsidRPr="000E07EE">
        <w:rPr>
          <w:rFonts w:ascii="Garamond" w:hAnsi="Garamond"/>
        </w:rPr>
        <w:t xml:space="preserve">11th </w:t>
      </w:r>
      <w:r w:rsidR="003D406A" w:rsidRPr="000E07EE">
        <w:rPr>
          <w:rFonts w:ascii="Garamond" w:hAnsi="Garamond"/>
        </w:rPr>
        <w:t>and</w:t>
      </w:r>
      <w:r w:rsidRPr="000E07EE">
        <w:rPr>
          <w:rFonts w:ascii="Garamond" w:hAnsi="Garamond"/>
        </w:rPr>
        <w:t xml:space="preserve"> </w:t>
      </w:r>
      <w:r w:rsidR="007F4FBA" w:rsidRPr="000E07EE">
        <w:rPr>
          <w:rFonts w:ascii="Garamond" w:hAnsi="Garamond"/>
        </w:rPr>
        <w:t xml:space="preserve">12th </w:t>
      </w:r>
      <w:r w:rsidRPr="000E07EE">
        <w:rPr>
          <w:rFonts w:ascii="Garamond" w:hAnsi="Garamond"/>
        </w:rPr>
        <w:t>grade</w:t>
      </w:r>
      <w:r w:rsidR="007F4FBA" w:rsidRPr="000E07EE">
        <w:rPr>
          <w:rFonts w:ascii="Garamond" w:hAnsi="Garamond"/>
        </w:rPr>
        <w:t>s</w:t>
      </w:r>
      <w:r w:rsidR="004B4223" w:rsidRPr="000E07EE">
        <w:rPr>
          <w:rFonts w:ascii="Garamond" w:hAnsi="Garamond"/>
        </w:rPr>
        <w:t>.</w:t>
      </w:r>
      <w:r w:rsidRPr="000E07EE">
        <w:rPr>
          <w:rFonts w:ascii="Garamond" w:hAnsi="Garamond"/>
        </w:rPr>
        <w:t xml:space="preserve"> </w:t>
      </w:r>
    </w:p>
    <w:p w14:paraId="23F867DC" w14:textId="77777777" w:rsidR="000F3B3B" w:rsidRPr="000E07EE" w:rsidRDefault="000F3B3B" w:rsidP="00672022">
      <w:pPr>
        <w:spacing w:after="160" w:line="259" w:lineRule="auto"/>
        <w:rPr>
          <w:rFonts w:ascii="Garamond" w:hAnsi="Garamond"/>
          <w:b/>
          <w:sz w:val="28"/>
        </w:rPr>
        <w:sectPr w:rsidR="000F3B3B" w:rsidRPr="000E07EE" w:rsidSect="002B1E6A">
          <w:pgSz w:w="12240" w:h="15840" w:code="1"/>
          <w:pgMar w:top="1440" w:right="1260" w:bottom="1440" w:left="1440" w:header="720" w:footer="720" w:gutter="0"/>
          <w:cols w:space="720"/>
          <w:docGrid w:linePitch="360"/>
        </w:sectPr>
      </w:pPr>
    </w:p>
    <w:p w14:paraId="3F11C2BE" w14:textId="71BF4B75" w:rsidR="00672022" w:rsidRPr="000E07EE" w:rsidRDefault="00672022" w:rsidP="003D406A">
      <w:pPr>
        <w:pStyle w:val="2011CurriculumTemplateHeadings"/>
        <w:rPr>
          <w:caps/>
          <w:spacing w:val="0"/>
        </w:rPr>
      </w:pPr>
      <w:bookmarkStart w:id="5" w:name="_Toc27553063"/>
      <w:r w:rsidRPr="000E07EE">
        <w:rPr>
          <w:spacing w:val="0"/>
        </w:rPr>
        <w:lastRenderedPageBreak/>
        <w:t>References and Resources</w:t>
      </w:r>
      <w:bookmarkEnd w:id="5"/>
    </w:p>
    <w:p w14:paraId="2768C260" w14:textId="77777777" w:rsidR="00672022" w:rsidRPr="000E07EE" w:rsidRDefault="00672022" w:rsidP="00672022">
      <w:pPr>
        <w:rPr>
          <w:rFonts w:ascii="Garamond" w:hAnsi="Garamond"/>
          <w:b/>
          <w:sz w:val="20"/>
          <w:szCs w:val="20"/>
        </w:rPr>
      </w:pPr>
    </w:p>
    <w:p w14:paraId="0163D399" w14:textId="77777777" w:rsidR="00672022" w:rsidRPr="000E07EE" w:rsidRDefault="00672022" w:rsidP="00672022">
      <w:pPr>
        <w:rPr>
          <w:rFonts w:ascii="Garamond" w:hAnsi="Garamond"/>
          <w:b/>
          <w:szCs w:val="20"/>
        </w:rPr>
      </w:pPr>
      <w:r w:rsidRPr="000E07EE">
        <w:rPr>
          <w:rFonts w:ascii="Garamond" w:hAnsi="Garamond"/>
          <w:b/>
          <w:szCs w:val="20"/>
        </w:rPr>
        <w:t>Get2College</w:t>
      </w:r>
    </w:p>
    <w:p w14:paraId="33C14261" w14:textId="77777777" w:rsidR="00C52456" w:rsidRPr="00FE4119" w:rsidRDefault="00C52456" w:rsidP="00C52456">
      <w:pPr>
        <w:rPr>
          <w:rFonts w:ascii="Garamond" w:hAnsi="Garamond"/>
          <w:szCs w:val="20"/>
        </w:rPr>
      </w:pPr>
      <w:r w:rsidRPr="00FE4119">
        <w:rPr>
          <w:rFonts w:ascii="Garamond" w:hAnsi="Garamond"/>
          <w:szCs w:val="20"/>
        </w:rPr>
        <w:t xml:space="preserve">Units for college and career planning were adapted by the Get2College </w:t>
      </w:r>
      <w:r>
        <w:rPr>
          <w:rFonts w:ascii="Garamond" w:hAnsi="Garamond"/>
          <w:szCs w:val="20"/>
        </w:rPr>
        <w:t>program of the non-profit organization, Woodward Hines Education Foundation (WHEF)</w:t>
      </w:r>
      <w:r w:rsidRPr="00FE4119">
        <w:rPr>
          <w:rFonts w:ascii="Garamond" w:hAnsi="Garamond"/>
          <w:szCs w:val="20"/>
        </w:rPr>
        <w:t xml:space="preserve">. </w:t>
      </w:r>
      <w:r>
        <w:rPr>
          <w:rFonts w:ascii="Garamond" w:hAnsi="Garamond"/>
          <w:szCs w:val="20"/>
        </w:rPr>
        <w:t xml:space="preserve">The </w:t>
      </w:r>
      <w:r w:rsidRPr="00FE4119">
        <w:rPr>
          <w:rFonts w:ascii="Garamond" w:hAnsi="Garamond"/>
          <w:szCs w:val="20"/>
        </w:rPr>
        <w:t xml:space="preserve">Get2College </w:t>
      </w:r>
      <w:r>
        <w:rPr>
          <w:rFonts w:ascii="Garamond" w:hAnsi="Garamond"/>
          <w:szCs w:val="20"/>
        </w:rPr>
        <w:t>mission is to help Mississippi students get to college and be successful there.</w:t>
      </w:r>
    </w:p>
    <w:p w14:paraId="718ECFE3" w14:textId="77777777" w:rsidR="006A3478" w:rsidRDefault="000A2D09" w:rsidP="006A3478">
      <w:pPr>
        <w:rPr>
          <w:rFonts w:ascii="Garamond" w:hAnsi="Garamond"/>
          <w:szCs w:val="20"/>
        </w:rPr>
      </w:pPr>
      <w:hyperlink r:id="rId16" w:history="1">
        <w:r w:rsidR="006A3478" w:rsidRPr="00BD74B2">
          <w:rPr>
            <w:rStyle w:val="Hyperlink"/>
            <w:rFonts w:ascii="Garamond" w:hAnsi="Garamond"/>
            <w:szCs w:val="20"/>
          </w:rPr>
          <w:t>Get2college.org</w:t>
        </w:r>
      </w:hyperlink>
    </w:p>
    <w:p w14:paraId="78C0711A" w14:textId="77777777" w:rsidR="00672022" w:rsidRPr="000E07EE" w:rsidRDefault="00672022" w:rsidP="00672022">
      <w:pPr>
        <w:rPr>
          <w:rFonts w:ascii="Garamond" w:hAnsi="Garamond"/>
          <w:szCs w:val="20"/>
        </w:rPr>
      </w:pPr>
    </w:p>
    <w:p w14:paraId="09BFE46A" w14:textId="52BECCCD" w:rsidR="00672022" w:rsidRPr="000E07EE" w:rsidRDefault="007E4315" w:rsidP="00672022">
      <w:pPr>
        <w:rPr>
          <w:rFonts w:ascii="Garamond" w:hAnsi="Garamond"/>
          <w:b/>
          <w:szCs w:val="20"/>
        </w:rPr>
      </w:pPr>
      <w:r w:rsidRPr="000E07EE">
        <w:rPr>
          <w:rFonts w:ascii="Garamond" w:hAnsi="Garamond"/>
          <w:b/>
          <w:szCs w:val="20"/>
        </w:rPr>
        <w:t xml:space="preserve">Council </w:t>
      </w:r>
      <w:r w:rsidR="000D2467" w:rsidRPr="000E07EE">
        <w:rPr>
          <w:rFonts w:ascii="Garamond" w:hAnsi="Garamond"/>
          <w:b/>
          <w:szCs w:val="20"/>
        </w:rPr>
        <w:t>for</w:t>
      </w:r>
      <w:r w:rsidRPr="000E07EE">
        <w:rPr>
          <w:rFonts w:ascii="Garamond" w:hAnsi="Garamond"/>
          <w:b/>
          <w:szCs w:val="20"/>
        </w:rPr>
        <w:t xml:space="preserve"> Economic Education</w:t>
      </w:r>
    </w:p>
    <w:p w14:paraId="21AA74A0" w14:textId="246EB45E" w:rsidR="007E4315" w:rsidRPr="000E07EE" w:rsidRDefault="007E4480" w:rsidP="00672022">
      <w:pPr>
        <w:rPr>
          <w:rFonts w:ascii="Garamond" w:hAnsi="Garamond"/>
        </w:rPr>
      </w:pPr>
      <w:r w:rsidRPr="000E07EE">
        <w:rPr>
          <w:rFonts w:ascii="Garamond" w:hAnsi="Garamond"/>
          <w:bCs/>
          <w:szCs w:val="20"/>
        </w:rPr>
        <w:t>The u</w:t>
      </w:r>
      <w:r w:rsidR="007E4315" w:rsidRPr="000E07EE">
        <w:rPr>
          <w:rFonts w:ascii="Garamond" w:hAnsi="Garamond"/>
          <w:bCs/>
          <w:szCs w:val="20"/>
        </w:rPr>
        <w:t xml:space="preserve">nit on </w:t>
      </w:r>
      <w:r w:rsidRPr="000E07EE">
        <w:rPr>
          <w:rFonts w:ascii="Garamond" w:hAnsi="Garamond"/>
          <w:bCs/>
          <w:szCs w:val="20"/>
        </w:rPr>
        <w:t>f</w:t>
      </w:r>
      <w:r w:rsidR="007E4315" w:rsidRPr="000E07EE">
        <w:rPr>
          <w:rFonts w:ascii="Garamond" w:hAnsi="Garamond"/>
          <w:bCs/>
          <w:szCs w:val="20"/>
        </w:rPr>
        <w:t xml:space="preserve">inancial </w:t>
      </w:r>
      <w:r w:rsidRPr="000E07EE">
        <w:rPr>
          <w:rFonts w:ascii="Garamond" w:hAnsi="Garamond"/>
          <w:bCs/>
          <w:szCs w:val="20"/>
        </w:rPr>
        <w:t>l</w:t>
      </w:r>
      <w:r w:rsidR="007E4315" w:rsidRPr="000E07EE">
        <w:rPr>
          <w:rFonts w:ascii="Garamond" w:hAnsi="Garamond"/>
          <w:bCs/>
          <w:szCs w:val="20"/>
        </w:rPr>
        <w:t xml:space="preserve">iteracy was adapted from the </w:t>
      </w:r>
      <w:r w:rsidR="007E4315" w:rsidRPr="000E07EE">
        <w:rPr>
          <w:rFonts w:ascii="Garamond" w:hAnsi="Garamond"/>
          <w:bCs/>
          <w:i/>
          <w:szCs w:val="20"/>
        </w:rPr>
        <w:t>National Standards for Financial Literacy</w:t>
      </w:r>
      <w:r w:rsidR="000D2467" w:rsidRPr="000E07EE">
        <w:rPr>
          <w:rFonts w:ascii="Garamond" w:hAnsi="Garamond"/>
          <w:bCs/>
          <w:szCs w:val="20"/>
        </w:rPr>
        <w:t xml:space="preserve"> published by the Council for Economic Education</w:t>
      </w:r>
      <w:r w:rsidR="007E4315" w:rsidRPr="000E07EE">
        <w:rPr>
          <w:rFonts w:ascii="Garamond" w:hAnsi="Garamond"/>
          <w:bCs/>
          <w:szCs w:val="20"/>
        </w:rPr>
        <w:t>.</w:t>
      </w:r>
    </w:p>
    <w:p w14:paraId="2348E7DB" w14:textId="6007E4AC" w:rsidR="007E4315" w:rsidRDefault="000A2D09" w:rsidP="00672022">
      <w:pPr>
        <w:rPr>
          <w:rFonts w:ascii="Garamond" w:hAnsi="Garamond"/>
        </w:rPr>
      </w:pPr>
      <w:hyperlink r:id="rId17" w:history="1">
        <w:r w:rsidR="003D2DE4" w:rsidRPr="003D2DE4">
          <w:rPr>
            <w:rStyle w:val="Hyperlink"/>
            <w:rFonts w:ascii="Garamond" w:hAnsi="Garamond"/>
          </w:rPr>
          <w:t>MSCEE</w:t>
        </w:r>
      </w:hyperlink>
    </w:p>
    <w:p w14:paraId="29DC9080" w14:textId="77777777" w:rsidR="003D2DE4" w:rsidRPr="000E07EE" w:rsidRDefault="003D2DE4" w:rsidP="00672022">
      <w:pPr>
        <w:rPr>
          <w:rFonts w:ascii="Garamond" w:hAnsi="Garamond"/>
        </w:rPr>
      </w:pPr>
    </w:p>
    <w:p w14:paraId="3EF38C35" w14:textId="77777777" w:rsidR="007E4315" w:rsidRPr="000E07EE" w:rsidRDefault="007E4315" w:rsidP="00672022">
      <w:pPr>
        <w:rPr>
          <w:rFonts w:ascii="Garamond" w:hAnsi="Garamond"/>
          <w:b/>
          <w:bCs/>
        </w:rPr>
      </w:pPr>
      <w:r w:rsidRPr="000E07EE">
        <w:rPr>
          <w:rFonts w:ascii="Garamond" w:hAnsi="Garamond"/>
          <w:b/>
          <w:bCs/>
        </w:rPr>
        <w:t>Jump$tart</w:t>
      </w:r>
    </w:p>
    <w:p w14:paraId="2056AA51" w14:textId="0DA03533" w:rsidR="007E4315" w:rsidRDefault="007E4480" w:rsidP="00672022">
      <w:pPr>
        <w:rPr>
          <w:rFonts w:ascii="Garamond" w:hAnsi="Garamond" w:cs="David"/>
        </w:rPr>
      </w:pPr>
      <w:r w:rsidRPr="000E07EE">
        <w:rPr>
          <w:rFonts w:ascii="Garamond" w:hAnsi="Garamond"/>
          <w:bCs/>
          <w:szCs w:val="20"/>
        </w:rPr>
        <w:t>The unit on financial literacy</w:t>
      </w:r>
      <w:r w:rsidR="007E4315" w:rsidRPr="000E07EE">
        <w:rPr>
          <w:rFonts w:ascii="Garamond" w:hAnsi="Garamond" w:cs="David"/>
        </w:rPr>
        <w:t xml:space="preserve"> was also adapted from the </w:t>
      </w:r>
      <w:r w:rsidR="007E4315" w:rsidRPr="000E07EE">
        <w:rPr>
          <w:rFonts w:ascii="Garamond" w:hAnsi="Garamond" w:cs="David"/>
          <w:i/>
        </w:rPr>
        <w:t xml:space="preserve">National </w:t>
      </w:r>
      <w:r w:rsidRPr="000E07EE">
        <w:rPr>
          <w:rFonts w:ascii="Garamond" w:hAnsi="Garamond" w:cs="David"/>
          <w:i/>
        </w:rPr>
        <w:t>K</w:t>
      </w:r>
      <w:r w:rsidR="007E4315" w:rsidRPr="000E07EE">
        <w:rPr>
          <w:rFonts w:ascii="Garamond" w:hAnsi="Garamond" w:cs="David"/>
          <w:i/>
        </w:rPr>
        <w:t>-12 Standard for Personal Finance Education</w:t>
      </w:r>
      <w:r w:rsidR="000D2467" w:rsidRPr="000E07EE">
        <w:rPr>
          <w:rFonts w:ascii="Garamond" w:hAnsi="Garamond" w:cs="David"/>
        </w:rPr>
        <w:t xml:space="preserve"> published by Jump$tart</w:t>
      </w:r>
      <w:r w:rsidR="007E4315" w:rsidRPr="000E07EE">
        <w:rPr>
          <w:rFonts w:ascii="Garamond" w:hAnsi="Garamond" w:cs="David"/>
        </w:rPr>
        <w:t>.</w:t>
      </w:r>
    </w:p>
    <w:p w14:paraId="5625AFEE" w14:textId="5FBB4E50" w:rsidR="003D2DE4" w:rsidRPr="000E07EE" w:rsidRDefault="000A2D09" w:rsidP="00672022">
      <w:pPr>
        <w:rPr>
          <w:rFonts w:ascii="Garamond" w:hAnsi="Garamond" w:cs="David"/>
        </w:rPr>
      </w:pPr>
      <w:hyperlink r:id="rId18" w:history="1">
        <w:r w:rsidR="003D2DE4" w:rsidRPr="003D2DE4">
          <w:rPr>
            <w:rStyle w:val="Hyperlink"/>
            <w:rFonts w:ascii="Garamond" w:hAnsi="Garamond" w:cs="David"/>
          </w:rPr>
          <w:t>Jump$tart</w:t>
        </w:r>
      </w:hyperlink>
    </w:p>
    <w:p w14:paraId="5BF64004" w14:textId="77777777" w:rsidR="00672022" w:rsidRPr="00BC111E" w:rsidRDefault="00672022" w:rsidP="00672022">
      <w:pPr>
        <w:rPr>
          <w:rFonts w:ascii="Garamond" w:hAnsi="Garamond"/>
          <w:bCs/>
          <w:szCs w:val="20"/>
        </w:rPr>
      </w:pPr>
    </w:p>
    <w:p w14:paraId="1102B7CB" w14:textId="46716675" w:rsidR="00672022" w:rsidRDefault="00672022" w:rsidP="00672022">
      <w:pPr>
        <w:rPr>
          <w:rFonts w:ascii="Garamond" w:hAnsi="Garamond"/>
          <w:b/>
          <w:szCs w:val="20"/>
        </w:rPr>
      </w:pPr>
      <w:r w:rsidRPr="000E07EE">
        <w:rPr>
          <w:rFonts w:ascii="Garamond" w:hAnsi="Garamond"/>
          <w:b/>
          <w:szCs w:val="20"/>
        </w:rPr>
        <w:t>ACT College</w:t>
      </w:r>
      <w:r w:rsidR="007E4480" w:rsidRPr="000E07EE">
        <w:rPr>
          <w:rFonts w:ascii="Garamond" w:hAnsi="Garamond"/>
          <w:b/>
          <w:szCs w:val="20"/>
        </w:rPr>
        <w:t>-</w:t>
      </w:r>
      <w:r w:rsidRPr="000E07EE">
        <w:rPr>
          <w:rFonts w:ascii="Garamond" w:hAnsi="Garamond"/>
          <w:b/>
          <w:szCs w:val="20"/>
        </w:rPr>
        <w:t xml:space="preserve"> and Career</w:t>
      </w:r>
      <w:r w:rsidR="007E4480" w:rsidRPr="000E07EE">
        <w:rPr>
          <w:rFonts w:ascii="Garamond" w:hAnsi="Garamond"/>
          <w:b/>
          <w:szCs w:val="20"/>
        </w:rPr>
        <w:t>-</w:t>
      </w:r>
      <w:r w:rsidRPr="000E07EE">
        <w:rPr>
          <w:rFonts w:ascii="Garamond" w:hAnsi="Garamond"/>
          <w:b/>
          <w:szCs w:val="20"/>
        </w:rPr>
        <w:t>Readiness Standards</w:t>
      </w:r>
    </w:p>
    <w:p w14:paraId="1B65365B" w14:textId="77777777" w:rsidR="006A3478" w:rsidRDefault="006A3478" w:rsidP="006A3478">
      <w:pPr>
        <w:rPr>
          <w:rFonts w:ascii="Garamond" w:hAnsi="Garamond"/>
          <w:bCs/>
        </w:rPr>
      </w:pPr>
      <w:r>
        <w:rPr>
          <w:rFonts w:ascii="Garamond" w:hAnsi="Garamond"/>
          <w:bCs/>
        </w:rPr>
        <w:t>These standards are used to provide essential skills and knowledge needed for students to effectively prepare for college, a career, and life after high school.</w:t>
      </w:r>
    </w:p>
    <w:p w14:paraId="43C78333" w14:textId="557A2174" w:rsidR="00672022" w:rsidRPr="003D2DE4" w:rsidRDefault="000A2D09" w:rsidP="00672022">
      <w:pPr>
        <w:rPr>
          <w:rFonts w:ascii="Garamond" w:hAnsi="Garamond"/>
          <w:bCs/>
          <w:szCs w:val="20"/>
          <w:u w:val="single"/>
        </w:rPr>
      </w:pPr>
      <w:hyperlink r:id="rId19" w:history="1">
        <w:r w:rsidR="006A3478" w:rsidRPr="003D2DE4">
          <w:rPr>
            <w:rStyle w:val="Hyperlink"/>
            <w:rFonts w:ascii="Garamond" w:hAnsi="Garamond"/>
            <w:bCs/>
            <w:szCs w:val="20"/>
          </w:rPr>
          <w:t xml:space="preserve"> ACT</w:t>
        </w:r>
      </w:hyperlink>
    </w:p>
    <w:p w14:paraId="11004EC2" w14:textId="77777777" w:rsidR="006A3478" w:rsidRPr="000E07EE" w:rsidRDefault="006A3478" w:rsidP="00672022">
      <w:pPr>
        <w:rPr>
          <w:rFonts w:ascii="Garamond" w:hAnsi="Garamond"/>
          <w:spacing w:val="-10"/>
        </w:rPr>
      </w:pPr>
    </w:p>
    <w:p w14:paraId="5801203B" w14:textId="77777777" w:rsidR="00672022" w:rsidRPr="000E07EE" w:rsidRDefault="00672022" w:rsidP="00672022">
      <w:pPr>
        <w:rPr>
          <w:rFonts w:ascii="Garamond" w:hAnsi="Garamond"/>
        </w:rPr>
      </w:pPr>
      <w:r w:rsidRPr="000E07EE">
        <w:rPr>
          <w:rFonts w:ascii="Garamond" w:hAnsi="Garamond"/>
          <w:b/>
        </w:rPr>
        <w:t xml:space="preserve">Resources/References </w:t>
      </w:r>
    </w:p>
    <w:p w14:paraId="3E3E5612" w14:textId="012AFD66" w:rsidR="00051351" w:rsidRPr="000E07EE" w:rsidRDefault="00672022" w:rsidP="00672022">
      <w:pPr>
        <w:rPr>
          <w:rFonts w:ascii="Garamond" w:hAnsi="Garamond"/>
        </w:rPr>
      </w:pPr>
      <w:r w:rsidRPr="000E07EE">
        <w:rPr>
          <w:rFonts w:ascii="Garamond" w:hAnsi="Garamond"/>
        </w:rPr>
        <w:t>A list of recommended references/resources is provided for each unit</w:t>
      </w:r>
      <w:r w:rsidR="001A7822" w:rsidRPr="000E07EE">
        <w:rPr>
          <w:rFonts w:ascii="Garamond" w:hAnsi="Garamond"/>
        </w:rPr>
        <w:t xml:space="preserve"> in Appendix A</w:t>
      </w:r>
      <w:r w:rsidRPr="000E07EE">
        <w:rPr>
          <w:rFonts w:ascii="Garamond" w:hAnsi="Garamond"/>
        </w:rPr>
        <w:t>. Each list includes</w:t>
      </w:r>
      <w:r w:rsidR="001A7822" w:rsidRPr="000E07EE">
        <w:rPr>
          <w:rFonts w:ascii="Garamond" w:hAnsi="Garamond"/>
        </w:rPr>
        <w:t xml:space="preserve"> online</w:t>
      </w:r>
      <w:r w:rsidRPr="000E07EE">
        <w:rPr>
          <w:rFonts w:ascii="Garamond" w:hAnsi="Garamond"/>
        </w:rPr>
        <w:t xml:space="preserve"> instructional resources that may be used to teach or enhance each </w:t>
      </w:r>
      <w:r w:rsidR="00797029" w:rsidRPr="000E07EE">
        <w:rPr>
          <w:rFonts w:ascii="Garamond" w:hAnsi="Garamond"/>
        </w:rPr>
        <w:t xml:space="preserve">CCR </w:t>
      </w:r>
      <w:r w:rsidRPr="000E07EE">
        <w:rPr>
          <w:rFonts w:ascii="Garamond" w:hAnsi="Garamond"/>
        </w:rPr>
        <w:t xml:space="preserve">unit. These resources are recommended and are not endorsed by the </w:t>
      </w:r>
      <w:r w:rsidR="007E4480" w:rsidRPr="000E07EE">
        <w:rPr>
          <w:rFonts w:ascii="Garamond" w:hAnsi="Garamond"/>
        </w:rPr>
        <w:t>MDE</w:t>
      </w:r>
      <w:r w:rsidR="00797029" w:rsidRPr="000E07EE">
        <w:rPr>
          <w:rFonts w:ascii="Garamond" w:hAnsi="Garamond"/>
        </w:rPr>
        <w:t xml:space="preserve"> or its partnering inst</w:t>
      </w:r>
      <w:r w:rsidR="007E4480" w:rsidRPr="000E07EE">
        <w:rPr>
          <w:rFonts w:ascii="Garamond" w:hAnsi="Garamond"/>
        </w:rPr>
        <w:t>it</w:t>
      </w:r>
      <w:r w:rsidR="00797029" w:rsidRPr="000E07EE">
        <w:rPr>
          <w:rFonts w:ascii="Garamond" w:hAnsi="Garamond"/>
        </w:rPr>
        <w:t>utions</w:t>
      </w:r>
      <w:r w:rsidRPr="000E07EE">
        <w:rPr>
          <w:rFonts w:ascii="Garamond" w:hAnsi="Garamond"/>
        </w:rPr>
        <w:t xml:space="preserve">. The list may be modified or enhanced based on </w:t>
      </w:r>
      <w:r w:rsidR="007E4480" w:rsidRPr="000E07EE">
        <w:rPr>
          <w:rFonts w:ascii="Garamond" w:hAnsi="Garamond"/>
        </w:rPr>
        <w:t xml:space="preserve">the </w:t>
      </w:r>
      <w:r w:rsidRPr="000E07EE">
        <w:rPr>
          <w:rFonts w:ascii="Garamond" w:hAnsi="Garamond"/>
        </w:rPr>
        <w:t>needs and abilities of students and available resources.</w:t>
      </w:r>
    </w:p>
    <w:p w14:paraId="7878B3D2" w14:textId="77777777" w:rsidR="000F3B3B" w:rsidRPr="000E07EE" w:rsidRDefault="000F3B3B">
      <w:pPr>
        <w:spacing w:after="160" w:line="259" w:lineRule="auto"/>
        <w:rPr>
          <w:rFonts w:ascii="Garamond" w:hAnsi="Garamond"/>
        </w:rPr>
        <w:sectPr w:rsidR="000F3B3B" w:rsidRPr="000E07EE" w:rsidSect="002B1E6A">
          <w:pgSz w:w="12240" w:h="15840" w:code="1"/>
          <w:pgMar w:top="1440" w:right="1260" w:bottom="1440" w:left="1440" w:header="720" w:footer="720" w:gutter="0"/>
          <w:cols w:space="720"/>
          <w:docGrid w:linePitch="360"/>
        </w:sectPr>
      </w:pPr>
    </w:p>
    <w:p w14:paraId="54A98F05" w14:textId="6947E9CD" w:rsidR="00051351" w:rsidRPr="000E07EE" w:rsidRDefault="00051351" w:rsidP="002B362E">
      <w:pPr>
        <w:pStyle w:val="2011CurriculumTemplateHeadings"/>
        <w:rPr>
          <w:spacing w:val="0"/>
        </w:rPr>
      </w:pPr>
      <w:bookmarkStart w:id="6" w:name="_Toc27553064"/>
      <w:r w:rsidRPr="000E07EE">
        <w:rPr>
          <w:spacing w:val="0"/>
        </w:rPr>
        <w:lastRenderedPageBreak/>
        <w:t>Research Synopsis</w:t>
      </w:r>
      <w:bookmarkEnd w:id="6"/>
    </w:p>
    <w:p w14:paraId="07E08A56" w14:textId="77777777" w:rsidR="00051351" w:rsidRPr="000E07EE" w:rsidRDefault="00051351" w:rsidP="00051351">
      <w:pPr>
        <w:rPr>
          <w:rFonts w:ascii="Garamond" w:hAnsi="Garamond"/>
          <w:b/>
          <w:sz w:val="20"/>
          <w:szCs w:val="20"/>
        </w:rPr>
      </w:pPr>
    </w:p>
    <w:p w14:paraId="4C27BEB6" w14:textId="77777777" w:rsidR="00051351" w:rsidRPr="000E07EE" w:rsidRDefault="00051351" w:rsidP="00051351">
      <w:pPr>
        <w:rPr>
          <w:rFonts w:ascii="Garamond" w:hAnsi="Garamond"/>
          <w:b/>
        </w:rPr>
      </w:pPr>
      <w:r w:rsidRPr="000E07EE">
        <w:rPr>
          <w:rFonts w:ascii="Garamond" w:hAnsi="Garamond"/>
          <w:b/>
        </w:rPr>
        <w:t>Introduction</w:t>
      </w:r>
    </w:p>
    <w:p w14:paraId="2BCC322C" w14:textId="69A9086A" w:rsidR="00051351" w:rsidRPr="000E07EE" w:rsidRDefault="00337304" w:rsidP="00051351">
      <w:pPr>
        <w:rPr>
          <w:rFonts w:ascii="Garamond" w:hAnsi="Garamond"/>
        </w:rPr>
      </w:pPr>
      <w:r w:rsidRPr="000E07EE">
        <w:rPr>
          <w:rFonts w:ascii="Garamond" w:hAnsi="Garamond"/>
        </w:rPr>
        <w:t>H</w:t>
      </w:r>
      <w:r w:rsidR="00051351" w:rsidRPr="000E07EE">
        <w:rPr>
          <w:rFonts w:ascii="Garamond" w:hAnsi="Garamond"/>
        </w:rPr>
        <w:t>igh schools work to increase college-</w:t>
      </w:r>
      <w:r w:rsidR="007E4480" w:rsidRPr="000E07EE">
        <w:rPr>
          <w:rFonts w:ascii="Garamond" w:hAnsi="Garamond"/>
        </w:rPr>
        <w:t xml:space="preserve"> </w:t>
      </w:r>
      <w:r w:rsidR="00051351" w:rsidRPr="000E07EE">
        <w:rPr>
          <w:rFonts w:ascii="Garamond" w:hAnsi="Garamond"/>
        </w:rPr>
        <w:t>and career-readiness skills in order to prepare</w:t>
      </w:r>
      <w:r w:rsidR="00633FB5" w:rsidRPr="000E07EE">
        <w:rPr>
          <w:rFonts w:ascii="Garamond" w:hAnsi="Garamond"/>
        </w:rPr>
        <w:t xml:space="preserve"> </w:t>
      </w:r>
      <w:r w:rsidR="00051351" w:rsidRPr="000E07EE">
        <w:rPr>
          <w:rFonts w:ascii="Garamond" w:hAnsi="Garamond"/>
        </w:rPr>
        <w:t xml:space="preserve">students for college, career, and life. These skills enable students to not only graduate high school but also pursue higher education. </w:t>
      </w:r>
      <w:r w:rsidR="007E4480" w:rsidRPr="000E07EE">
        <w:rPr>
          <w:rFonts w:ascii="Garamond" w:hAnsi="Garamond"/>
        </w:rPr>
        <w:t>Eight</w:t>
      </w:r>
      <w:r w:rsidR="00633FB5" w:rsidRPr="000E07EE">
        <w:rPr>
          <w:rFonts w:ascii="Garamond" w:hAnsi="Garamond"/>
        </w:rPr>
        <w:t>y-</w:t>
      </w:r>
      <w:r w:rsidR="007E4480" w:rsidRPr="000E07EE">
        <w:rPr>
          <w:rFonts w:ascii="Garamond" w:hAnsi="Garamond"/>
        </w:rPr>
        <w:t xml:space="preserve">six </w:t>
      </w:r>
      <w:r w:rsidR="00051351" w:rsidRPr="000E07EE">
        <w:rPr>
          <w:rFonts w:ascii="Garamond" w:hAnsi="Garamond"/>
        </w:rPr>
        <w:t>percent of high school students expect to attend college but lack the guidance and support needed to prepare for college enrollment and success. College-</w:t>
      </w:r>
      <w:r w:rsidR="007E4480" w:rsidRPr="000E07EE">
        <w:rPr>
          <w:rFonts w:ascii="Garamond" w:hAnsi="Garamond"/>
        </w:rPr>
        <w:t xml:space="preserve"> </w:t>
      </w:r>
      <w:r w:rsidR="00051351" w:rsidRPr="000E07EE">
        <w:rPr>
          <w:rFonts w:ascii="Garamond" w:hAnsi="Garamond"/>
        </w:rPr>
        <w:t xml:space="preserve">and career-readiness skills are measured through </w:t>
      </w:r>
      <w:r w:rsidR="001F48E2" w:rsidRPr="000E07EE">
        <w:rPr>
          <w:rFonts w:ascii="Garamond" w:hAnsi="Garamond"/>
        </w:rPr>
        <w:t>students’</w:t>
      </w:r>
      <w:r w:rsidR="00051351" w:rsidRPr="000E07EE">
        <w:rPr>
          <w:rFonts w:ascii="Garamond" w:hAnsi="Garamond"/>
        </w:rPr>
        <w:t xml:space="preserve"> mastery of four major components: key cognitive strategies, key content knowledge, academic behaviors, and contextual skills. Together, these four </w:t>
      </w:r>
      <w:r w:rsidR="00D51162" w:rsidRPr="000E07EE">
        <w:rPr>
          <w:rFonts w:ascii="Garamond" w:hAnsi="Garamond"/>
        </w:rPr>
        <w:t>major components</w:t>
      </w:r>
      <w:r w:rsidR="00051351" w:rsidRPr="000E07EE">
        <w:rPr>
          <w:rFonts w:ascii="Garamond" w:hAnsi="Garamond"/>
        </w:rPr>
        <w:t xml:space="preserve"> </w:t>
      </w:r>
      <w:r w:rsidR="00633FB5" w:rsidRPr="000E07EE">
        <w:rPr>
          <w:rFonts w:ascii="Garamond" w:hAnsi="Garamond"/>
        </w:rPr>
        <w:t>develop</w:t>
      </w:r>
      <w:r w:rsidR="00051351" w:rsidRPr="000E07EE">
        <w:rPr>
          <w:rFonts w:ascii="Garamond" w:hAnsi="Garamond"/>
        </w:rPr>
        <w:t xml:space="preserve"> </w:t>
      </w:r>
      <w:r w:rsidR="001F48E2" w:rsidRPr="000E07EE">
        <w:rPr>
          <w:rFonts w:ascii="Garamond" w:hAnsi="Garamond"/>
        </w:rPr>
        <w:t>students</w:t>
      </w:r>
      <w:r w:rsidR="00051351" w:rsidRPr="000E07EE">
        <w:rPr>
          <w:rFonts w:ascii="Garamond" w:hAnsi="Garamond"/>
        </w:rPr>
        <w:t xml:space="preserve"> who </w:t>
      </w:r>
      <w:r w:rsidR="001F48E2" w:rsidRPr="000E07EE">
        <w:rPr>
          <w:rFonts w:ascii="Garamond" w:hAnsi="Garamond"/>
        </w:rPr>
        <w:t xml:space="preserve">are </w:t>
      </w:r>
      <w:r w:rsidR="00051351" w:rsidRPr="000E07EE">
        <w:rPr>
          <w:rFonts w:ascii="Garamond" w:hAnsi="Garamond"/>
        </w:rPr>
        <w:t xml:space="preserve">fully prepared for postsecondary education.  </w:t>
      </w:r>
    </w:p>
    <w:p w14:paraId="53AD8498" w14:textId="77777777" w:rsidR="00051351" w:rsidRPr="000E07EE" w:rsidRDefault="00051351" w:rsidP="00051351">
      <w:pPr>
        <w:rPr>
          <w:rFonts w:ascii="Garamond" w:hAnsi="Garamond"/>
        </w:rPr>
      </w:pPr>
    </w:p>
    <w:p w14:paraId="0D577271" w14:textId="0B5EBDB2" w:rsidR="00A70FB8" w:rsidRPr="000E07EE" w:rsidRDefault="00A70FB8" w:rsidP="00A70FB8">
      <w:pPr>
        <w:rPr>
          <w:rFonts w:ascii="Garamond" w:hAnsi="Garamond"/>
          <w:bCs/>
        </w:rPr>
      </w:pPr>
      <w:r w:rsidRPr="000E07EE">
        <w:rPr>
          <w:rFonts w:ascii="Garamond" w:hAnsi="Garamond"/>
          <w:bCs/>
        </w:rPr>
        <w:t>In addition, m</w:t>
      </w:r>
      <w:r w:rsidR="00051351" w:rsidRPr="000E07EE">
        <w:rPr>
          <w:rFonts w:ascii="Garamond" w:hAnsi="Garamond"/>
          <w:bCs/>
        </w:rPr>
        <w:t>ost employers believe that employees lack the multidimensional skills needed to succeed in the workplace. These skills can be achieved through courses that emphasize college-</w:t>
      </w:r>
      <w:r w:rsidR="00D51162" w:rsidRPr="000E07EE">
        <w:rPr>
          <w:rFonts w:ascii="Garamond" w:hAnsi="Garamond"/>
          <w:bCs/>
        </w:rPr>
        <w:t xml:space="preserve"> </w:t>
      </w:r>
      <w:r w:rsidR="00051351" w:rsidRPr="000E07EE">
        <w:rPr>
          <w:rFonts w:ascii="Garamond" w:hAnsi="Garamond"/>
          <w:bCs/>
        </w:rPr>
        <w:t>and career-readiness skills, including the development of both cognitive and metacognitive capabilities. With analysis skills, interpretation, precision and accuracy, problem</w:t>
      </w:r>
      <w:r w:rsidR="00D51162" w:rsidRPr="000E07EE">
        <w:rPr>
          <w:rFonts w:ascii="Garamond" w:hAnsi="Garamond"/>
          <w:bCs/>
        </w:rPr>
        <w:t>-</w:t>
      </w:r>
      <w:r w:rsidR="00051351" w:rsidRPr="000E07EE">
        <w:rPr>
          <w:rFonts w:ascii="Garamond" w:hAnsi="Garamond"/>
          <w:bCs/>
        </w:rPr>
        <w:t xml:space="preserve">solving, and reasoning skills, employers feel that employees are better prepared for success in the workforce. </w:t>
      </w:r>
      <w:r w:rsidR="008838C5" w:rsidRPr="000E07EE">
        <w:rPr>
          <w:rFonts w:ascii="Garamond" w:hAnsi="Garamond"/>
          <w:bCs/>
        </w:rPr>
        <w:t>H</w:t>
      </w:r>
      <w:r w:rsidR="00051351" w:rsidRPr="000E07EE">
        <w:rPr>
          <w:rFonts w:ascii="Garamond" w:hAnsi="Garamond"/>
          <w:bCs/>
        </w:rPr>
        <w:t xml:space="preserve">igh schools focus on instilling these multidimensional skills in students in order to ensure that students are easily able to transition from high school to college </w:t>
      </w:r>
      <w:r w:rsidR="009D3672" w:rsidRPr="000E07EE">
        <w:rPr>
          <w:rFonts w:ascii="Garamond" w:hAnsi="Garamond"/>
          <w:bCs/>
        </w:rPr>
        <w:t xml:space="preserve">and </w:t>
      </w:r>
      <w:r w:rsidR="00051351" w:rsidRPr="000E07EE">
        <w:rPr>
          <w:rFonts w:ascii="Garamond" w:hAnsi="Garamond"/>
          <w:bCs/>
        </w:rPr>
        <w:t>to the workplace</w:t>
      </w:r>
      <w:r w:rsidR="009D3672" w:rsidRPr="000E07EE">
        <w:rPr>
          <w:rFonts w:ascii="Garamond" w:hAnsi="Garamond"/>
          <w:bCs/>
        </w:rPr>
        <w:t>.</w:t>
      </w:r>
      <w:r w:rsidR="00051351" w:rsidRPr="000E07EE">
        <w:rPr>
          <w:rFonts w:ascii="Garamond" w:hAnsi="Garamond"/>
          <w:bCs/>
        </w:rPr>
        <w:t xml:space="preserve"> </w:t>
      </w:r>
    </w:p>
    <w:p w14:paraId="6FDD9E91" w14:textId="77777777" w:rsidR="00051351" w:rsidRPr="000E07EE" w:rsidRDefault="00051351" w:rsidP="00051351">
      <w:pPr>
        <w:rPr>
          <w:rFonts w:ascii="Garamond" w:hAnsi="Garamond"/>
        </w:rPr>
      </w:pPr>
    </w:p>
    <w:p w14:paraId="2419266D" w14:textId="77777777" w:rsidR="00051351" w:rsidRPr="000E07EE" w:rsidRDefault="00051351" w:rsidP="00051351">
      <w:pPr>
        <w:rPr>
          <w:rFonts w:ascii="Garamond" w:hAnsi="Garamond"/>
          <w:b/>
        </w:rPr>
      </w:pPr>
      <w:r w:rsidRPr="000E07EE">
        <w:rPr>
          <w:rFonts w:ascii="Garamond" w:hAnsi="Garamond"/>
          <w:b/>
        </w:rPr>
        <w:t>Transition to Postsecondary Education</w:t>
      </w:r>
    </w:p>
    <w:p w14:paraId="5275D44E" w14:textId="2011DC22" w:rsidR="004761EA" w:rsidRPr="00A94BB7" w:rsidRDefault="004761EA" w:rsidP="004761EA">
      <w:pPr>
        <w:rPr>
          <w:rFonts w:ascii="Garamond" w:hAnsi="Garamond"/>
        </w:rPr>
      </w:pPr>
      <w:r>
        <w:rPr>
          <w:rFonts w:ascii="Garamond" w:hAnsi="Garamond"/>
        </w:rPr>
        <w:t xml:space="preserve">The Mississippi Articulation Transfer Tool (MATT) is the articulation agreement between Mississippi Community Colleges and the Mississippi Institutions of Higher Learning.  High school counselors are highly encouraged to utilize the MATT during the advisement process of dual credit and dual enrollment. </w:t>
      </w:r>
      <w:hyperlink r:id="rId20" w:history="1">
        <w:r w:rsidR="002F74EC" w:rsidRPr="002F74EC">
          <w:rPr>
            <w:rStyle w:val="Hyperlink"/>
            <w:rFonts w:ascii="Garamond" w:hAnsi="Garamond"/>
          </w:rPr>
          <w:t>matttransfertool.com</w:t>
        </w:r>
      </w:hyperlink>
    </w:p>
    <w:p w14:paraId="73E3DFE9" w14:textId="26141EC2" w:rsidR="00051351" w:rsidRPr="004761EA" w:rsidRDefault="00051351" w:rsidP="00051351">
      <w:pPr>
        <w:rPr>
          <w:rFonts w:ascii="Garamond" w:hAnsi="Garamond"/>
          <w:b/>
          <w:bCs/>
        </w:rPr>
      </w:pPr>
    </w:p>
    <w:p w14:paraId="342340E4" w14:textId="77777777" w:rsidR="00051351" w:rsidRPr="000E07EE" w:rsidRDefault="00051351" w:rsidP="00051351">
      <w:pPr>
        <w:rPr>
          <w:rFonts w:ascii="Garamond" w:hAnsi="Garamond"/>
          <w:b/>
        </w:rPr>
      </w:pPr>
      <w:r w:rsidRPr="000E07EE">
        <w:rPr>
          <w:rFonts w:ascii="Garamond" w:hAnsi="Garamond"/>
          <w:b/>
        </w:rPr>
        <w:t>Best Practices</w:t>
      </w:r>
    </w:p>
    <w:p w14:paraId="477D3EE6" w14:textId="77777777" w:rsidR="00051351" w:rsidRPr="000E07EE" w:rsidRDefault="00051351" w:rsidP="00051351">
      <w:pPr>
        <w:rPr>
          <w:rFonts w:ascii="Garamond" w:hAnsi="Garamond"/>
          <w:i/>
          <w:u w:val="single"/>
        </w:rPr>
      </w:pPr>
      <w:r w:rsidRPr="000E07EE">
        <w:rPr>
          <w:rFonts w:ascii="Garamond" w:hAnsi="Garamond"/>
          <w:i/>
          <w:u w:val="single"/>
        </w:rPr>
        <w:t>Innovative Instructional Technologies</w:t>
      </w:r>
    </w:p>
    <w:p w14:paraId="2AE2CFC1" w14:textId="27A4BAAC" w:rsidR="00051351" w:rsidRPr="000E07EE" w:rsidRDefault="00051351" w:rsidP="00051351">
      <w:pPr>
        <w:rPr>
          <w:rFonts w:ascii="Garamond" w:hAnsi="Garamond"/>
        </w:rPr>
      </w:pPr>
      <w:r w:rsidRPr="000E07EE">
        <w:rPr>
          <w:rFonts w:ascii="Garamond" w:hAnsi="Garamond"/>
        </w:rPr>
        <w:t>Recognizing that today’s students are digital learners, the classroom should be equipped with tools that will teach students in the way they need to learn. The high school teacher’s goal should be to include teaching strategies that incorporate current technology. To make use of the latest online</w:t>
      </w:r>
      <w:r w:rsidR="00D51162" w:rsidRPr="000E07EE">
        <w:rPr>
          <w:rFonts w:ascii="Garamond" w:hAnsi="Garamond"/>
        </w:rPr>
        <w:t xml:space="preserve"> </w:t>
      </w:r>
      <w:r w:rsidRPr="000E07EE">
        <w:rPr>
          <w:rFonts w:ascii="Garamond" w:hAnsi="Garamond"/>
        </w:rPr>
        <w:t>communication tools, the classroom teacher is encouraged to use a learning</w:t>
      </w:r>
      <w:r w:rsidR="008838C5" w:rsidRPr="000E07EE">
        <w:rPr>
          <w:rFonts w:ascii="Garamond" w:hAnsi="Garamond"/>
        </w:rPr>
        <w:t xml:space="preserve"> </w:t>
      </w:r>
      <w:r w:rsidRPr="000E07EE">
        <w:rPr>
          <w:rFonts w:ascii="Garamond" w:hAnsi="Garamond"/>
        </w:rPr>
        <w:t>management system that introduces students to education in an online environment and places the responsibility of learning on the student.</w:t>
      </w:r>
    </w:p>
    <w:p w14:paraId="5A48DC8E" w14:textId="77777777" w:rsidR="00051351" w:rsidRPr="000E07EE" w:rsidRDefault="00051351" w:rsidP="00051351">
      <w:pPr>
        <w:ind w:left="720"/>
        <w:rPr>
          <w:rFonts w:ascii="Garamond" w:hAnsi="Garamond"/>
          <w:i/>
        </w:rPr>
      </w:pPr>
    </w:p>
    <w:p w14:paraId="38420B54" w14:textId="77777777" w:rsidR="00051351" w:rsidRPr="000E07EE" w:rsidRDefault="00051351" w:rsidP="00051351">
      <w:pPr>
        <w:rPr>
          <w:rFonts w:ascii="Garamond" w:hAnsi="Garamond"/>
          <w:i/>
          <w:u w:val="single"/>
        </w:rPr>
      </w:pPr>
      <w:r w:rsidRPr="000E07EE">
        <w:rPr>
          <w:rFonts w:ascii="Garamond" w:hAnsi="Garamond"/>
          <w:i/>
          <w:u w:val="single"/>
        </w:rPr>
        <w:t>Differentiated Instruction</w:t>
      </w:r>
    </w:p>
    <w:p w14:paraId="58B963E4" w14:textId="759A1D31" w:rsidR="00051351" w:rsidRPr="000E07EE" w:rsidRDefault="00051351" w:rsidP="00051351">
      <w:pPr>
        <w:rPr>
          <w:rFonts w:ascii="Garamond" w:hAnsi="Garamond"/>
        </w:rPr>
      </w:pPr>
      <w:r w:rsidRPr="000E07EE">
        <w:rPr>
          <w:rFonts w:ascii="Garamond" w:hAnsi="Garamond"/>
        </w:rPr>
        <w:t>Students learn in a variety of ways. Some are visual learners, needing only to read information and study it to succeed. Others are auditory learners, thriving best when information is read aloud to them. Still</w:t>
      </w:r>
      <w:r w:rsidR="00D51162" w:rsidRPr="000E07EE">
        <w:rPr>
          <w:rFonts w:ascii="Garamond" w:hAnsi="Garamond"/>
        </w:rPr>
        <w:t>,</w:t>
      </w:r>
      <w:r w:rsidRPr="000E07EE">
        <w:rPr>
          <w:rFonts w:ascii="Garamond" w:hAnsi="Garamond"/>
        </w:rPr>
        <w:t xml:space="preserve"> others are tactile learners, needing to participate actively in their learning experiences. Add the student</w:t>
      </w:r>
      <w:r w:rsidR="001F48E2" w:rsidRPr="000E07EE">
        <w:rPr>
          <w:rFonts w:ascii="Garamond" w:hAnsi="Garamond"/>
        </w:rPr>
        <w:t>s’</w:t>
      </w:r>
      <w:r w:rsidRPr="000E07EE">
        <w:rPr>
          <w:rFonts w:ascii="Garamond" w:hAnsi="Garamond"/>
        </w:rPr>
        <w:t xml:space="preserve"> background</w:t>
      </w:r>
      <w:r w:rsidR="001F48E2" w:rsidRPr="000E07EE">
        <w:rPr>
          <w:rFonts w:ascii="Garamond" w:hAnsi="Garamond"/>
        </w:rPr>
        <w:t>s</w:t>
      </w:r>
      <w:r w:rsidRPr="000E07EE">
        <w:rPr>
          <w:rFonts w:ascii="Garamond" w:hAnsi="Garamond"/>
        </w:rPr>
        <w:t xml:space="preserve">, emotional health, and circumstances, and </w:t>
      </w:r>
      <w:r w:rsidR="00337304" w:rsidRPr="000E07EE">
        <w:rPr>
          <w:rFonts w:ascii="Garamond" w:hAnsi="Garamond"/>
        </w:rPr>
        <w:t>a unique</w:t>
      </w:r>
      <w:r w:rsidRPr="000E07EE">
        <w:rPr>
          <w:rFonts w:ascii="Garamond" w:hAnsi="Garamond"/>
        </w:rPr>
        <w:t xml:space="preserve"> learner emerges. By providing various teaching and assessment strategies, students with various learning styles can succeed.</w:t>
      </w:r>
    </w:p>
    <w:p w14:paraId="5B39FB84" w14:textId="77777777" w:rsidR="00337304" w:rsidRPr="000E07EE" w:rsidRDefault="00337304" w:rsidP="00051351">
      <w:pPr>
        <w:rPr>
          <w:rFonts w:ascii="Garamond" w:hAnsi="Garamond"/>
          <w:i/>
          <w:u w:val="single"/>
        </w:rPr>
      </w:pPr>
    </w:p>
    <w:p w14:paraId="5A72E10D" w14:textId="77777777" w:rsidR="00051351" w:rsidRPr="000E07EE" w:rsidRDefault="00051351" w:rsidP="00051351">
      <w:pPr>
        <w:rPr>
          <w:rFonts w:ascii="Garamond" w:hAnsi="Garamond"/>
          <w:i/>
          <w:u w:val="single"/>
        </w:rPr>
      </w:pPr>
      <w:r w:rsidRPr="000E07EE">
        <w:rPr>
          <w:rFonts w:ascii="Garamond" w:hAnsi="Garamond"/>
          <w:i/>
          <w:u w:val="single"/>
        </w:rPr>
        <w:t>Cooperative Learning</w:t>
      </w:r>
    </w:p>
    <w:p w14:paraId="0430915C" w14:textId="345ED04C" w:rsidR="00051351" w:rsidRPr="000E07EE" w:rsidRDefault="00051351" w:rsidP="00051351">
      <w:pPr>
        <w:rPr>
          <w:rFonts w:ascii="Garamond" w:hAnsi="Garamond"/>
        </w:rPr>
      </w:pPr>
      <w:r w:rsidRPr="000E07EE">
        <w:rPr>
          <w:rFonts w:ascii="Garamond" w:hAnsi="Garamond"/>
        </w:rPr>
        <w:t xml:space="preserve">Cooperative learning can help students understand topics when independent learning cannot. </w:t>
      </w:r>
      <w:r w:rsidR="00337304" w:rsidRPr="000E07EE">
        <w:rPr>
          <w:rFonts w:ascii="Garamond" w:hAnsi="Garamond"/>
        </w:rPr>
        <w:t>Therefore, one</w:t>
      </w:r>
      <w:r w:rsidRPr="000E07EE">
        <w:rPr>
          <w:rFonts w:ascii="Garamond" w:hAnsi="Garamond"/>
        </w:rPr>
        <w:t xml:space="preserve"> will see several opportunities in </w:t>
      </w:r>
      <w:r w:rsidR="008838C5" w:rsidRPr="000E07EE">
        <w:rPr>
          <w:rFonts w:ascii="Garamond" w:hAnsi="Garamond"/>
        </w:rPr>
        <w:t xml:space="preserve">a </w:t>
      </w:r>
      <w:r w:rsidRPr="000E07EE">
        <w:rPr>
          <w:rFonts w:ascii="Garamond" w:hAnsi="Garamond"/>
        </w:rPr>
        <w:t>high school curriculum for group work. To function in today’s workforce, students need to be able to work collaboratively with others and solve problems without excessive conflict.</w:t>
      </w:r>
    </w:p>
    <w:p w14:paraId="2AC676F5" w14:textId="77777777" w:rsidR="00AF4DA5" w:rsidRDefault="00AF4DA5" w:rsidP="00051351">
      <w:pPr>
        <w:rPr>
          <w:rFonts w:ascii="Garamond" w:hAnsi="Garamond"/>
          <w:b/>
        </w:rPr>
      </w:pPr>
      <w:r>
        <w:rPr>
          <w:rFonts w:ascii="Garamond" w:hAnsi="Garamond"/>
          <w:b/>
        </w:rPr>
        <w:br w:type="page"/>
      </w:r>
    </w:p>
    <w:p w14:paraId="348AE391" w14:textId="51830793" w:rsidR="00051351" w:rsidRPr="000E07EE" w:rsidRDefault="00337304" w:rsidP="00051351">
      <w:pPr>
        <w:rPr>
          <w:rFonts w:ascii="Garamond" w:hAnsi="Garamond"/>
          <w:b/>
        </w:rPr>
      </w:pPr>
      <w:r w:rsidRPr="000E07EE">
        <w:rPr>
          <w:rFonts w:ascii="Garamond" w:hAnsi="Garamond"/>
          <w:b/>
        </w:rPr>
        <w:lastRenderedPageBreak/>
        <w:t>C</w:t>
      </w:r>
      <w:r w:rsidR="00051351" w:rsidRPr="000E07EE">
        <w:rPr>
          <w:rFonts w:ascii="Garamond" w:hAnsi="Garamond"/>
          <w:b/>
        </w:rPr>
        <w:t>onclusion</w:t>
      </w:r>
    </w:p>
    <w:p w14:paraId="4F490080" w14:textId="55D9B60A" w:rsidR="00C644D3" w:rsidRPr="000E07EE" w:rsidRDefault="00051351" w:rsidP="00051351">
      <w:pPr>
        <w:rPr>
          <w:rFonts w:ascii="Garamond" w:hAnsi="Garamond"/>
        </w:rPr>
      </w:pPr>
      <w:r w:rsidRPr="000E07EE">
        <w:rPr>
          <w:rFonts w:ascii="Garamond" w:hAnsi="Garamond"/>
        </w:rPr>
        <w:t>Through this course, high school students may develop college-</w:t>
      </w:r>
      <w:r w:rsidR="00205FB2" w:rsidRPr="000E07EE">
        <w:rPr>
          <w:rFonts w:ascii="Garamond" w:hAnsi="Garamond"/>
        </w:rPr>
        <w:t xml:space="preserve"> </w:t>
      </w:r>
      <w:r w:rsidRPr="000E07EE">
        <w:rPr>
          <w:rFonts w:ascii="Garamond" w:hAnsi="Garamond"/>
        </w:rPr>
        <w:t xml:space="preserve">and career-readiness skills that will help them in the adaptation into college, career, and life. Students who complete this course will be well equipped for the workforce because they will have the cognitive and metacognitive skills needed to succeed in life after high school. </w:t>
      </w:r>
    </w:p>
    <w:p w14:paraId="2D7022F6" w14:textId="571D894D" w:rsidR="00672022" w:rsidRPr="000E07EE" w:rsidRDefault="00C644D3" w:rsidP="00595708">
      <w:pPr>
        <w:pStyle w:val="2011CurriculumTemplateHeadings"/>
        <w:rPr>
          <w:spacing w:val="0"/>
          <w:szCs w:val="40"/>
        </w:rPr>
      </w:pPr>
      <w:r w:rsidRPr="000E07EE">
        <w:br w:type="page"/>
      </w:r>
      <w:bookmarkStart w:id="7" w:name="_Toc27553065"/>
      <w:r w:rsidR="009631F9" w:rsidRPr="000E07EE">
        <w:rPr>
          <w:spacing w:val="0"/>
          <w:szCs w:val="40"/>
        </w:rPr>
        <w:lastRenderedPageBreak/>
        <w:t>U</w:t>
      </w:r>
      <w:r w:rsidR="00672022" w:rsidRPr="000E07EE">
        <w:rPr>
          <w:spacing w:val="0"/>
          <w:szCs w:val="40"/>
        </w:rPr>
        <w:t xml:space="preserve">nit 1: Introduction to </w:t>
      </w:r>
      <w:r w:rsidR="006E4F19" w:rsidRPr="000E07EE">
        <w:rPr>
          <w:spacing w:val="0"/>
          <w:szCs w:val="40"/>
        </w:rPr>
        <w:t>College-</w:t>
      </w:r>
      <w:r w:rsidR="002E126A" w:rsidRPr="000E07EE">
        <w:rPr>
          <w:spacing w:val="0"/>
          <w:szCs w:val="40"/>
        </w:rPr>
        <w:t xml:space="preserve"> </w:t>
      </w:r>
      <w:r w:rsidR="006E4F19" w:rsidRPr="000E07EE">
        <w:rPr>
          <w:spacing w:val="0"/>
          <w:szCs w:val="40"/>
        </w:rPr>
        <w:t>and Career-Readiness</w:t>
      </w:r>
      <w:bookmarkEnd w:id="7"/>
    </w:p>
    <w:p w14:paraId="4D4581F2" w14:textId="77777777" w:rsidR="007D4E3F" w:rsidRPr="000E07EE" w:rsidRDefault="007D4E3F" w:rsidP="007D4E3F">
      <w:pPr>
        <w:pStyle w:val="ListParagraph"/>
        <w:ind w:left="0"/>
        <w:contextualSpacing w:val="0"/>
        <w:jc w:val="both"/>
        <w:rPr>
          <w:rFonts w:ascii="Garamond" w:hAnsi="Garamond"/>
        </w:rPr>
      </w:pPr>
    </w:p>
    <w:p w14:paraId="41FA116F" w14:textId="70EC2768" w:rsidR="00B60FA1" w:rsidRPr="000E07EE" w:rsidRDefault="00B60FA1" w:rsidP="007D4E3F">
      <w:pPr>
        <w:pStyle w:val="ListParagraph"/>
        <w:ind w:left="0"/>
        <w:contextualSpacing w:val="0"/>
        <w:jc w:val="both"/>
        <w:rPr>
          <w:rFonts w:ascii="Garamond" w:hAnsi="Garamond"/>
        </w:rPr>
      </w:pPr>
      <w:r w:rsidRPr="000E07EE">
        <w:rPr>
          <w:rFonts w:ascii="Garamond" w:hAnsi="Garamond"/>
        </w:rPr>
        <w:t>Throughout Unit 1, students will prepare a foundation</w:t>
      </w:r>
      <w:r w:rsidR="002E126A" w:rsidRPr="000E07EE">
        <w:rPr>
          <w:rFonts w:ascii="Garamond" w:hAnsi="Garamond"/>
        </w:rPr>
        <w:t>al</w:t>
      </w:r>
      <w:r w:rsidRPr="000E07EE">
        <w:rPr>
          <w:rFonts w:ascii="Garamond" w:hAnsi="Garamond"/>
        </w:rPr>
        <w:t xml:space="preserve"> knowledge of college-</w:t>
      </w:r>
      <w:r w:rsidR="001415C3" w:rsidRPr="000E07EE">
        <w:rPr>
          <w:rFonts w:ascii="Garamond" w:hAnsi="Garamond"/>
        </w:rPr>
        <w:t xml:space="preserve"> </w:t>
      </w:r>
      <w:r w:rsidRPr="000E07EE">
        <w:rPr>
          <w:rFonts w:ascii="Garamond" w:hAnsi="Garamond"/>
        </w:rPr>
        <w:t xml:space="preserve">and career-readiness skills that will aid them in the </w:t>
      </w:r>
      <w:r w:rsidR="00AB5A5E" w:rsidRPr="000E07EE">
        <w:rPr>
          <w:rFonts w:ascii="Garamond" w:hAnsi="Garamond"/>
        </w:rPr>
        <w:t>transition</w:t>
      </w:r>
      <w:r w:rsidRPr="000E07EE">
        <w:rPr>
          <w:rFonts w:ascii="Garamond" w:hAnsi="Garamond"/>
        </w:rPr>
        <w:t xml:space="preserve"> into college, career, and life. Using the Individual Student Planning </w:t>
      </w:r>
      <w:r w:rsidR="002E126A" w:rsidRPr="000E07EE">
        <w:rPr>
          <w:rFonts w:ascii="Garamond" w:hAnsi="Garamond"/>
        </w:rPr>
        <w:t xml:space="preserve">(ISP) </w:t>
      </w:r>
      <w:r w:rsidRPr="000E07EE">
        <w:rPr>
          <w:rFonts w:ascii="Garamond" w:hAnsi="Garamond"/>
        </w:rPr>
        <w:t xml:space="preserve">tool to guide discussion throughout the year, students </w:t>
      </w:r>
      <w:r w:rsidR="00AB5A5E" w:rsidRPr="000E07EE">
        <w:rPr>
          <w:rFonts w:ascii="Garamond" w:hAnsi="Garamond"/>
        </w:rPr>
        <w:t>can begin or continue</w:t>
      </w:r>
      <w:r w:rsidRPr="000E07EE">
        <w:rPr>
          <w:rFonts w:ascii="Garamond" w:hAnsi="Garamond"/>
        </w:rPr>
        <w:t xml:space="preserve"> the process </w:t>
      </w:r>
      <w:r w:rsidR="00AB5A5E" w:rsidRPr="000E07EE">
        <w:rPr>
          <w:rFonts w:ascii="Garamond" w:hAnsi="Garamond"/>
        </w:rPr>
        <w:t>of</w:t>
      </w:r>
      <w:r w:rsidRPr="000E07EE">
        <w:rPr>
          <w:rFonts w:ascii="Garamond" w:hAnsi="Garamond"/>
        </w:rPr>
        <w:t xml:space="preserve"> prepar</w:t>
      </w:r>
      <w:r w:rsidR="00AB5A5E" w:rsidRPr="000E07EE">
        <w:rPr>
          <w:rFonts w:ascii="Garamond" w:hAnsi="Garamond"/>
        </w:rPr>
        <w:t>ing</w:t>
      </w:r>
      <w:r w:rsidRPr="000E07EE">
        <w:rPr>
          <w:rFonts w:ascii="Garamond" w:hAnsi="Garamond"/>
        </w:rPr>
        <w:t xml:space="preserve"> for life after high school.</w:t>
      </w:r>
    </w:p>
    <w:p w14:paraId="317BA68B" w14:textId="77777777" w:rsidR="00455594" w:rsidRPr="000E07EE" w:rsidRDefault="00455594" w:rsidP="00B60FA1">
      <w:pPr>
        <w:pStyle w:val="ListParagraph"/>
        <w:ind w:left="0"/>
        <w:contextualSpacing w:val="0"/>
        <w:rPr>
          <w:rFonts w:ascii="Garamond" w:hAnsi="Garamond"/>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B60FA1" w:rsidRPr="000E07EE" w14:paraId="7085E6AD" w14:textId="77777777" w:rsidTr="00F77D9D">
        <w:tc>
          <w:tcPr>
            <w:tcW w:w="9360" w:type="dxa"/>
          </w:tcPr>
          <w:p w14:paraId="6FB0E674" w14:textId="77777777" w:rsidR="00B60FA1" w:rsidRPr="000E07EE" w:rsidRDefault="00B60FA1" w:rsidP="00B60FA1">
            <w:pPr>
              <w:rPr>
                <w:rFonts w:ascii="Garamond" w:hAnsi="Garamond"/>
                <w:b/>
              </w:rPr>
            </w:pPr>
            <w:r w:rsidRPr="000E07EE">
              <w:rPr>
                <w:rFonts w:ascii="Garamond" w:hAnsi="Garamond"/>
                <w:b/>
              </w:rPr>
              <w:t xml:space="preserve">Competencies and </w:t>
            </w:r>
            <w:r w:rsidR="00F51781" w:rsidRPr="000E07EE">
              <w:rPr>
                <w:rFonts w:ascii="Garamond" w:hAnsi="Garamond"/>
                <w:b/>
              </w:rPr>
              <w:t>S</w:t>
            </w:r>
            <w:r w:rsidRPr="000E07EE">
              <w:rPr>
                <w:rFonts w:ascii="Garamond" w:hAnsi="Garamond"/>
                <w:b/>
              </w:rPr>
              <w:t xml:space="preserve">uggested </w:t>
            </w:r>
            <w:r w:rsidR="00F51781" w:rsidRPr="000E07EE">
              <w:rPr>
                <w:rFonts w:ascii="Garamond" w:hAnsi="Garamond"/>
                <w:b/>
              </w:rPr>
              <w:t>O</w:t>
            </w:r>
            <w:r w:rsidRPr="000E07EE">
              <w:rPr>
                <w:rFonts w:ascii="Garamond" w:hAnsi="Garamond"/>
                <w:b/>
              </w:rPr>
              <w:t>bjectives</w:t>
            </w:r>
          </w:p>
        </w:tc>
      </w:tr>
      <w:tr w:rsidR="00B60FA1" w:rsidRPr="000E07EE" w14:paraId="0BDF8A1A" w14:textId="77777777" w:rsidTr="00F77D9D">
        <w:tc>
          <w:tcPr>
            <w:tcW w:w="9360" w:type="dxa"/>
          </w:tcPr>
          <w:p w14:paraId="5BEF6279" w14:textId="29A7BBE7" w:rsidR="00B60FA1" w:rsidRPr="000E07EE" w:rsidRDefault="00B60FA1" w:rsidP="00F77D9D">
            <w:pPr>
              <w:pStyle w:val="ListParagraph"/>
              <w:numPr>
                <w:ilvl w:val="0"/>
                <w:numId w:val="30"/>
              </w:numPr>
              <w:ind w:left="340"/>
              <w:rPr>
                <w:rFonts w:ascii="Garamond" w:hAnsi="Garamond"/>
              </w:rPr>
            </w:pPr>
            <w:r w:rsidRPr="000E07EE">
              <w:rPr>
                <w:rFonts w:ascii="Garamond" w:hAnsi="Garamond"/>
              </w:rPr>
              <w:t>Explain what it means to be college</w:t>
            </w:r>
            <w:r w:rsidR="002E126A" w:rsidRPr="000E07EE">
              <w:rPr>
                <w:rFonts w:ascii="Garamond" w:hAnsi="Garamond"/>
              </w:rPr>
              <w:t>-</w:t>
            </w:r>
            <w:r w:rsidRPr="000E07EE">
              <w:rPr>
                <w:rFonts w:ascii="Garamond" w:hAnsi="Garamond"/>
              </w:rPr>
              <w:t xml:space="preserve"> and career</w:t>
            </w:r>
            <w:r w:rsidR="002E126A" w:rsidRPr="000E07EE">
              <w:rPr>
                <w:rFonts w:ascii="Garamond" w:hAnsi="Garamond"/>
              </w:rPr>
              <w:t>-</w:t>
            </w:r>
            <w:r w:rsidRPr="000E07EE">
              <w:rPr>
                <w:rFonts w:ascii="Garamond" w:hAnsi="Garamond"/>
              </w:rPr>
              <w:t>ready.</w:t>
            </w:r>
            <w:r w:rsidRPr="000E07EE">
              <w:rPr>
                <w:rFonts w:ascii="Garamond" w:hAnsi="Garamond"/>
                <w:color w:val="FF0000"/>
                <w:sz w:val="20"/>
                <w:szCs w:val="20"/>
                <w:vertAlign w:val="superscript"/>
              </w:rPr>
              <w:t xml:space="preserve"> </w:t>
            </w:r>
          </w:p>
          <w:p w14:paraId="09A19DE4" w14:textId="0A9DC9D3" w:rsidR="00B60FA1" w:rsidRPr="000E07EE" w:rsidRDefault="00B60FA1" w:rsidP="00F77D9D">
            <w:pPr>
              <w:pStyle w:val="ListParagraph"/>
              <w:numPr>
                <w:ilvl w:val="0"/>
                <w:numId w:val="27"/>
              </w:numPr>
              <w:ind w:left="1420"/>
              <w:rPr>
                <w:rFonts w:ascii="Garamond" w:hAnsi="Garamond"/>
              </w:rPr>
            </w:pPr>
            <w:r w:rsidRPr="000E07EE">
              <w:rPr>
                <w:rFonts w:ascii="Garamond" w:hAnsi="Garamond"/>
              </w:rPr>
              <w:t xml:space="preserve">Define </w:t>
            </w:r>
            <w:r w:rsidR="002E126A" w:rsidRPr="000E07EE">
              <w:rPr>
                <w:rFonts w:ascii="Garamond" w:hAnsi="Garamond"/>
              </w:rPr>
              <w:t>c</w:t>
            </w:r>
            <w:r w:rsidR="006E4F19" w:rsidRPr="000E07EE">
              <w:rPr>
                <w:rFonts w:ascii="Garamond" w:hAnsi="Garamond"/>
              </w:rPr>
              <w:t>ollege-</w:t>
            </w:r>
            <w:r w:rsidR="002E126A" w:rsidRPr="000E07EE">
              <w:rPr>
                <w:rFonts w:ascii="Garamond" w:hAnsi="Garamond"/>
              </w:rPr>
              <w:t xml:space="preserve"> </w:t>
            </w:r>
            <w:r w:rsidR="006E4F19" w:rsidRPr="000E07EE">
              <w:rPr>
                <w:rFonts w:ascii="Garamond" w:hAnsi="Garamond"/>
              </w:rPr>
              <w:t xml:space="preserve">and </w:t>
            </w:r>
            <w:r w:rsidR="002E126A" w:rsidRPr="000E07EE">
              <w:rPr>
                <w:rFonts w:ascii="Garamond" w:hAnsi="Garamond"/>
              </w:rPr>
              <w:t>c</w:t>
            </w:r>
            <w:r w:rsidR="006E4F19" w:rsidRPr="000E07EE">
              <w:rPr>
                <w:rFonts w:ascii="Garamond" w:hAnsi="Garamond"/>
              </w:rPr>
              <w:t>areer-</w:t>
            </w:r>
            <w:r w:rsidR="002E126A" w:rsidRPr="000E07EE">
              <w:rPr>
                <w:rFonts w:ascii="Garamond" w:hAnsi="Garamond"/>
              </w:rPr>
              <w:t>r</w:t>
            </w:r>
            <w:r w:rsidR="006E4F19" w:rsidRPr="000E07EE">
              <w:rPr>
                <w:rFonts w:ascii="Garamond" w:hAnsi="Garamond"/>
              </w:rPr>
              <w:t>eadiness</w:t>
            </w:r>
            <w:r w:rsidRPr="000E07EE">
              <w:rPr>
                <w:rFonts w:ascii="Garamond" w:hAnsi="Garamond"/>
              </w:rPr>
              <w:t>.</w:t>
            </w:r>
          </w:p>
          <w:p w14:paraId="1832F6D1" w14:textId="7AD31C14" w:rsidR="00E3164A" w:rsidRPr="000E07EE" w:rsidRDefault="00B60FA1" w:rsidP="00E3164A">
            <w:pPr>
              <w:pStyle w:val="ListParagraph"/>
              <w:numPr>
                <w:ilvl w:val="0"/>
                <w:numId w:val="27"/>
              </w:numPr>
              <w:ind w:left="1417"/>
              <w:rPr>
                <w:rFonts w:ascii="Garamond" w:hAnsi="Garamond"/>
              </w:rPr>
            </w:pPr>
            <w:r w:rsidRPr="000E07EE">
              <w:rPr>
                <w:rFonts w:ascii="Garamond" w:hAnsi="Garamond"/>
              </w:rPr>
              <w:t xml:space="preserve">Explain and illustrate what 21st </w:t>
            </w:r>
            <w:r w:rsidR="002E126A" w:rsidRPr="000E07EE">
              <w:rPr>
                <w:rFonts w:ascii="Garamond" w:hAnsi="Garamond"/>
              </w:rPr>
              <w:t>c</w:t>
            </w:r>
            <w:r w:rsidRPr="000E07EE">
              <w:rPr>
                <w:rFonts w:ascii="Garamond" w:hAnsi="Garamond"/>
              </w:rPr>
              <w:t xml:space="preserve">entury </w:t>
            </w:r>
            <w:r w:rsidR="002E126A" w:rsidRPr="000E07EE">
              <w:rPr>
                <w:rFonts w:ascii="Garamond" w:hAnsi="Garamond"/>
              </w:rPr>
              <w:t>s</w:t>
            </w:r>
            <w:r w:rsidRPr="000E07EE">
              <w:rPr>
                <w:rFonts w:ascii="Garamond" w:hAnsi="Garamond"/>
              </w:rPr>
              <w:t>kills are and why they are needed to be college</w:t>
            </w:r>
            <w:r w:rsidR="002E126A" w:rsidRPr="000E07EE">
              <w:rPr>
                <w:rFonts w:ascii="Garamond" w:hAnsi="Garamond"/>
              </w:rPr>
              <w:t>-</w:t>
            </w:r>
            <w:r w:rsidRPr="000E07EE">
              <w:rPr>
                <w:rFonts w:ascii="Garamond" w:hAnsi="Garamond"/>
              </w:rPr>
              <w:t xml:space="preserve"> and career</w:t>
            </w:r>
            <w:r w:rsidR="002E126A" w:rsidRPr="000E07EE">
              <w:rPr>
                <w:rFonts w:ascii="Garamond" w:hAnsi="Garamond"/>
              </w:rPr>
              <w:t>-</w:t>
            </w:r>
            <w:r w:rsidRPr="000E07EE">
              <w:rPr>
                <w:rFonts w:ascii="Garamond" w:hAnsi="Garamond"/>
              </w:rPr>
              <w:t>ready.</w:t>
            </w:r>
          </w:p>
          <w:p w14:paraId="7633723C" w14:textId="0FE92FF8" w:rsidR="00B60FA1" w:rsidRPr="000E07EE" w:rsidRDefault="00B60FA1" w:rsidP="00A83D05">
            <w:pPr>
              <w:pStyle w:val="ListParagraph"/>
              <w:numPr>
                <w:ilvl w:val="0"/>
                <w:numId w:val="27"/>
              </w:numPr>
              <w:ind w:left="1417"/>
              <w:rPr>
                <w:rFonts w:ascii="Garamond" w:hAnsi="Garamond"/>
              </w:rPr>
            </w:pPr>
            <w:r w:rsidRPr="000E07EE">
              <w:rPr>
                <w:rFonts w:ascii="Garamond" w:hAnsi="Garamond"/>
              </w:rPr>
              <w:t>Distinguish between hard skills and soft skills and how they apply to postsecondary and the workforce.</w:t>
            </w:r>
          </w:p>
          <w:p w14:paraId="2EB25E7C" w14:textId="77C20B26" w:rsidR="00B60FA1" w:rsidRPr="000E07EE" w:rsidRDefault="00B60FA1" w:rsidP="00B60FA1">
            <w:pPr>
              <w:pStyle w:val="ListParagraph"/>
              <w:numPr>
                <w:ilvl w:val="0"/>
                <w:numId w:val="27"/>
              </w:numPr>
              <w:ind w:left="1417"/>
              <w:rPr>
                <w:rFonts w:ascii="Garamond" w:hAnsi="Garamond"/>
              </w:rPr>
            </w:pPr>
            <w:r w:rsidRPr="000E07EE">
              <w:rPr>
                <w:rFonts w:ascii="Garamond" w:hAnsi="Garamond"/>
              </w:rPr>
              <w:t xml:space="preserve">Determine the </w:t>
            </w:r>
            <w:r w:rsidR="002E126A" w:rsidRPr="000E07EE">
              <w:rPr>
                <w:rFonts w:ascii="Garamond" w:hAnsi="Garamond"/>
              </w:rPr>
              <w:t>c</w:t>
            </w:r>
            <w:r w:rsidR="006E4F19" w:rsidRPr="000E07EE">
              <w:rPr>
                <w:rFonts w:ascii="Garamond" w:hAnsi="Garamond"/>
              </w:rPr>
              <w:t>ollege-</w:t>
            </w:r>
            <w:r w:rsidR="002E126A" w:rsidRPr="000E07EE">
              <w:rPr>
                <w:rFonts w:ascii="Garamond" w:hAnsi="Garamond"/>
              </w:rPr>
              <w:t xml:space="preserve"> </w:t>
            </w:r>
            <w:r w:rsidR="006E4F19" w:rsidRPr="000E07EE">
              <w:rPr>
                <w:rFonts w:ascii="Garamond" w:hAnsi="Garamond"/>
              </w:rPr>
              <w:t xml:space="preserve">and </w:t>
            </w:r>
            <w:r w:rsidR="002E126A" w:rsidRPr="000E07EE">
              <w:rPr>
                <w:rFonts w:ascii="Garamond" w:hAnsi="Garamond"/>
              </w:rPr>
              <w:t>c</w:t>
            </w:r>
            <w:r w:rsidR="006E4F19" w:rsidRPr="000E07EE">
              <w:rPr>
                <w:rFonts w:ascii="Garamond" w:hAnsi="Garamond"/>
              </w:rPr>
              <w:t>areer-</w:t>
            </w:r>
            <w:r w:rsidR="002E126A" w:rsidRPr="000E07EE">
              <w:rPr>
                <w:rFonts w:ascii="Garamond" w:hAnsi="Garamond"/>
              </w:rPr>
              <w:t>r</w:t>
            </w:r>
            <w:r w:rsidR="006E4F19" w:rsidRPr="000E07EE">
              <w:rPr>
                <w:rFonts w:ascii="Garamond" w:hAnsi="Garamond"/>
              </w:rPr>
              <w:t>eadiness</w:t>
            </w:r>
            <w:r w:rsidRPr="000E07EE">
              <w:rPr>
                <w:rFonts w:ascii="Garamond" w:hAnsi="Garamond"/>
              </w:rPr>
              <w:t xml:space="preserve"> skills needed for postsecondary college/university and/or a career.</w:t>
            </w:r>
          </w:p>
        </w:tc>
      </w:tr>
      <w:tr w:rsidR="00B60FA1" w:rsidRPr="000E07EE" w14:paraId="10BE437A" w14:textId="77777777" w:rsidTr="00F77D9D">
        <w:trPr>
          <w:trHeight w:val="3158"/>
        </w:trPr>
        <w:tc>
          <w:tcPr>
            <w:tcW w:w="9360" w:type="dxa"/>
            <w:shd w:val="clear" w:color="auto" w:fill="FFFFFF"/>
          </w:tcPr>
          <w:p w14:paraId="19C1ACC3" w14:textId="6529BC76" w:rsidR="00B60FA1" w:rsidRPr="000E07EE" w:rsidRDefault="00B60FA1" w:rsidP="00F77D9D">
            <w:pPr>
              <w:pStyle w:val="ListParagraph"/>
              <w:numPr>
                <w:ilvl w:val="0"/>
                <w:numId w:val="30"/>
              </w:numPr>
              <w:ind w:left="340"/>
              <w:rPr>
                <w:rFonts w:ascii="Garamond" w:hAnsi="Garamond"/>
                <w:sz w:val="20"/>
                <w:szCs w:val="20"/>
              </w:rPr>
            </w:pPr>
            <w:r w:rsidRPr="000E07EE">
              <w:rPr>
                <w:rFonts w:ascii="Garamond" w:hAnsi="Garamond"/>
              </w:rPr>
              <w:t xml:space="preserve">Create academic and personal </w:t>
            </w:r>
            <w:r w:rsidR="00B233BD">
              <w:rPr>
                <w:rFonts w:ascii="Garamond" w:hAnsi="Garamond"/>
              </w:rPr>
              <w:t>S.M.A.R.T.</w:t>
            </w:r>
            <w:r w:rsidRPr="000E07EE">
              <w:rPr>
                <w:rFonts w:ascii="Garamond" w:hAnsi="Garamond"/>
              </w:rPr>
              <w:t xml:space="preserve"> goals for </w:t>
            </w:r>
            <w:r w:rsidR="002E126A" w:rsidRPr="000E07EE">
              <w:rPr>
                <w:rFonts w:ascii="Garamond" w:hAnsi="Garamond"/>
              </w:rPr>
              <w:t xml:space="preserve">the </w:t>
            </w:r>
            <w:r w:rsidRPr="000E07EE">
              <w:rPr>
                <w:rFonts w:ascii="Garamond" w:hAnsi="Garamond"/>
              </w:rPr>
              <w:t xml:space="preserve">current school year. </w:t>
            </w:r>
          </w:p>
          <w:p w14:paraId="360D79DA" w14:textId="77777777" w:rsidR="00B60FA1" w:rsidRPr="000E07EE" w:rsidRDefault="00B60FA1" w:rsidP="00B60FA1">
            <w:pPr>
              <w:pStyle w:val="ListParagraph"/>
              <w:numPr>
                <w:ilvl w:val="1"/>
                <w:numId w:val="28"/>
              </w:numPr>
              <w:tabs>
                <w:tab w:val="left" w:pos="342"/>
              </w:tabs>
              <w:rPr>
                <w:rFonts w:ascii="Garamond" w:hAnsi="Garamond"/>
              </w:rPr>
            </w:pPr>
            <w:r w:rsidRPr="000E07EE">
              <w:rPr>
                <w:rFonts w:ascii="Garamond" w:hAnsi="Garamond"/>
              </w:rPr>
              <w:t xml:space="preserve">Discuss reasons for setting goals. </w:t>
            </w:r>
          </w:p>
          <w:p w14:paraId="3E085ED6" w14:textId="1D8AB208" w:rsidR="00B60FA1" w:rsidRPr="000E07EE" w:rsidRDefault="00B60FA1" w:rsidP="00B60FA1">
            <w:pPr>
              <w:pStyle w:val="ListParagraph"/>
              <w:numPr>
                <w:ilvl w:val="1"/>
                <w:numId w:val="28"/>
              </w:numPr>
              <w:tabs>
                <w:tab w:val="left" w:pos="342"/>
              </w:tabs>
              <w:rPr>
                <w:rFonts w:ascii="Garamond" w:hAnsi="Garamond"/>
                <w:sz w:val="22"/>
              </w:rPr>
            </w:pPr>
            <w:r w:rsidRPr="000E07EE">
              <w:rPr>
                <w:rFonts w:ascii="Garamond" w:hAnsi="Garamond"/>
              </w:rPr>
              <w:t xml:space="preserve">Identify and discuss each part of a </w:t>
            </w:r>
            <w:r w:rsidR="00B233BD">
              <w:rPr>
                <w:rFonts w:ascii="Garamond" w:hAnsi="Garamond"/>
              </w:rPr>
              <w:t>S.M.A.R.T.</w:t>
            </w:r>
            <w:r w:rsidRPr="000E07EE">
              <w:rPr>
                <w:rFonts w:ascii="Garamond" w:hAnsi="Garamond"/>
              </w:rPr>
              <w:t xml:space="preserve"> </w:t>
            </w:r>
            <w:r w:rsidR="002E126A" w:rsidRPr="000E07EE">
              <w:rPr>
                <w:rFonts w:ascii="Garamond" w:hAnsi="Garamond"/>
              </w:rPr>
              <w:t>g</w:t>
            </w:r>
            <w:r w:rsidRPr="000E07EE">
              <w:rPr>
                <w:rFonts w:ascii="Garamond" w:hAnsi="Garamond"/>
              </w:rPr>
              <w:t xml:space="preserve">oal. </w:t>
            </w:r>
          </w:p>
          <w:p w14:paraId="622B0BE3" w14:textId="672B33C9" w:rsidR="00B60FA1" w:rsidRPr="000E07EE" w:rsidRDefault="00B60FA1" w:rsidP="00B60FA1">
            <w:pPr>
              <w:pStyle w:val="ListParagraph"/>
              <w:numPr>
                <w:ilvl w:val="1"/>
                <w:numId w:val="28"/>
              </w:numPr>
              <w:tabs>
                <w:tab w:val="left" w:pos="342"/>
              </w:tabs>
              <w:rPr>
                <w:rFonts w:ascii="Garamond" w:hAnsi="Garamond"/>
                <w:sz w:val="22"/>
              </w:rPr>
            </w:pPr>
            <w:r w:rsidRPr="000E07EE">
              <w:rPr>
                <w:rFonts w:ascii="Garamond" w:hAnsi="Garamond"/>
              </w:rPr>
              <w:t xml:space="preserve">Write </w:t>
            </w:r>
            <w:r w:rsidR="00B233BD">
              <w:rPr>
                <w:rFonts w:ascii="Garamond" w:hAnsi="Garamond"/>
              </w:rPr>
              <w:t>S.M.A.R.T.</w:t>
            </w:r>
            <w:r w:rsidRPr="000E07EE">
              <w:rPr>
                <w:rFonts w:ascii="Garamond" w:hAnsi="Garamond"/>
              </w:rPr>
              <w:t xml:space="preserve"> goals for the current year and postsecondary that align with </w:t>
            </w:r>
            <w:r w:rsidR="002E126A" w:rsidRPr="000E07EE">
              <w:rPr>
                <w:rFonts w:ascii="Garamond" w:hAnsi="Garamond"/>
              </w:rPr>
              <w:t xml:space="preserve">the </w:t>
            </w:r>
            <w:r w:rsidRPr="000E07EE">
              <w:rPr>
                <w:rFonts w:ascii="Garamond" w:hAnsi="Garamond"/>
              </w:rPr>
              <w:t xml:space="preserve">current </w:t>
            </w:r>
            <w:r w:rsidRPr="000E07EE">
              <w:rPr>
                <w:rFonts w:ascii="Garamond" w:hAnsi="Garamond"/>
                <w:iCs/>
              </w:rPr>
              <w:t>Individual Success Plan</w:t>
            </w:r>
            <w:r w:rsidRPr="000E07EE">
              <w:rPr>
                <w:rFonts w:ascii="Garamond" w:hAnsi="Garamond"/>
              </w:rPr>
              <w:t xml:space="preserve"> (ISP).</w:t>
            </w:r>
          </w:p>
          <w:p w14:paraId="2873DCA2" w14:textId="500BCB7C" w:rsidR="00B60FA1" w:rsidRPr="000E07EE" w:rsidRDefault="00B60FA1" w:rsidP="00B60FA1">
            <w:pPr>
              <w:pStyle w:val="ListParagraph"/>
              <w:numPr>
                <w:ilvl w:val="1"/>
                <w:numId w:val="28"/>
              </w:numPr>
              <w:tabs>
                <w:tab w:val="left" w:pos="342"/>
              </w:tabs>
              <w:rPr>
                <w:rFonts w:ascii="Garamond" w:hAnsi="Garamond"/>
                <w:sz w:val="22"/>
              </w:rPr>
            </w:pPr>
            <w:r w:rsidRPr="000E07EE">
              <w:rPr>
                <w:rFonts w:ascii="Garamond" w:hAnsi="Garamond"/>
              </w:rPr>
              <w:t xml:space="preserve">Identify action steps that will lead to the achievement of created </w:t>
            </w:r>
            <w:r w:rsidR="00B233BD">
              <w:rPr>
                <w:rFonts w:ascii="Garamond" w:hAnsi="Garamond"/>
              </w:rPr>
              <w:t>S.M.A.R.T.</w:t>
            </w:r>
            <w:r w:rsidRPr="000E07EE">
              <w:rPr>
                <w:rFonts w:ascii="Garamond" w:hAnsi="Garamond"/>
              </w:rPr>
              <w:t xml:space="preserve"> goals.</w:t>
            </w:r>
          </w:p>
          <w:p w14:paraId="7FE3EC2B" w14:textId="6DAE81F9" w:rsidR="00B60FA1" w:rsidRPr="000E07EE" w:rsidRDefault="00B60FA1" w:rsidP="00B60FA1">
            <w:pPr>
              <w:pStyle w:val="ListParagraph"/>
              <w:numPr>
                <w:ilvl w:val="1"/>
                <w:numId w:val="28"/>
              </w:numPr>
              <w:tabs>
                <w:tab w:val="left" w:pos="342"/>
              </w:tabs>
              <w:rPr>
                <w:rFonts w:ascii="Garamond" w:hAnsi="Garamond"/>
              </w:rPr>
            </w:pPr>
            <w:r w:rsidRPr="000E07EE">
              <w:rPr>
                <w:rFonts w:ascii="Garamond" w:hAnsi="Garamond"/>
              </w:rPr>
              <w:t>Create a mission statement for the current school year that includes</w:t>
            </w:r>
            <w:r w:rsidR="007B3E97">
              <w:rPr>
                <w:rFonts w:ascii="Garamond" w:hAnsi="Garamond"/>
              </w:rPr>
              <w:t xml:space="preserve"> the items below.</w:t>
            </w:r>
          </w:p>
          <w:p w14:paraId="65E82C19" w14:textId="26A47D1C" w:rsidR="00B60FA1" w:rsidRPr="000E07EE" w:rsidRDefault="007B3E97" w:rsidP="007335A4">
            <w:pPr>
              <w:pStyle w:val="ListParagraph"/>
              <w:numPr>
                <w:ilvl w:val="2"/>
                <w:numId w:val="99"/>
              </w:numPr>
              <w:tabs>
                <w:tab w:val="left" w:pos="342"/>
              </w:tabs>
              <w:ind w:left="2144" w:hanging="360"/>
              <w:rPr>
                <w:rFonts w:ascii="Garamond" w:hAnsi="Garamond"/>
              </w:rPr>
            </w:pPr>
            <w:r>
              <w:rPr>
                <w:rFonts w:ascii="Garamond" w:hAnsi="Garamond"/>
              </w:rPr>
              <w:t>P</w:t>
            </w:r>
            <w:r w:rsidR="00B60FA1" w:rsidRPr="000E07EE">
              <w:rPr>
                <w:rFonts w:ascii="Garamond" w:hAnsi="Garamond"/>
              </w:rPr>
              <w:t xml:space="preserve">ersonal </w:t>
            </w:r>
            <w:r w:rsidR="00B233BD">
              <w:rPr>
                <w:rFonts w:ascii="Garamond" w:hAnsi="Garamond"/>
              </w:rPr>
              <w:t>S.M.A.R.T.</w:t>
            </w:r>
            <w:r w:rsidR="00B60FA1" w:rsidRPr="000E07EE">
              <w:rPr>
                <w:rFonts w:ascii="Garamond" w:hAnsi="Garamond"/>
              </w:rPr>
              <w:t xml:space="preserve"> goals</w:t>
            </w:r>
          </w:p>
          <w:p w14:paraId="16F0AC4D" w14:textId="7E7F1369" w:rsidR="00B60FA1" w:rsidRPr="000E07EE" w:rsidRDefault="007B3E97" w:rsidP="00575047">
            <w:pPr>
              <w:pStyle w:val="ListParagraph"/>
              <w:numPr>
                <w:ilvl w:val="2"/>
                <w:numId w:val="99"/>
              </w:numPr>
              <w:tabs>
                <w:tab w:val="left" w:pos="342"/>
              </w:tabs>
              <w:ind w:left="2144" w:hanging="360"/>
              <w:rPr>
                <w:rFonts w:ascii="Garamond" w:hAnsi="Garamond"/>
              </w:rPr>
            </w:pPr>
            <w:r>
              <w:rPr>
                <w:rFonts w:ascii="Garamond" w:hAnsi="Garamond"/>
              </w:rPr>
              <w:t>A</w:t>
            </w:r>
            <w:r w:rsidR="00B60FA1" w:rsidRPr="000E07EE">
              <w:rPr>
                <w:rFonts w:ascii="Garamond" w:hAnsi="Garamond"/>
              </w:rPr>
              <w:t xml:space="preserve">cademic </w:t>
            </w:r>
            <w:r w:rsidR="00B233BD">
              <w:rPr>
                <w:rFonts w:ascii="Garamond" w:hAnsi="Garamond"/>
              </w:rPr>
              <w:t>S.M.A.R.T.</w:t>
            </w:r>
            <w:r w:rsidR="00B60FA1" w:rsidRPr="000E07EE">
              <w:rPr>
                <w:rFonts w:ascii="Garamond" w:hAnsi="Garamond"/>
              </w:rPr>
              <w:t xml:space="preserve"> </w:t>
            </w:r>
            <w:r w:rsidR="00294BE4" w:rsidRPr="000E07EE">
              <w:rPr>
                <w:rFonts w:ascii="Garamond" w:hAnsi="Garamond"/>
              </w:rPr>
              <w:t>g</w:t>
            </w:r>
            <w:r w:rsidR="00B60FA1" w:rsidRPr="000E07EE">
              <w:rPr>
                <w:rFonts w:ascii="Garamond" w:hAnsi="Garamond"/>
              </w:rPr>
              <w:t xml:space="preserve">oals </w:t>
            </w:r>
          </w:p>
          <w:p w14:paraId="2A0ECB0F" w14:textId="07B84516" w:rsidR="00B60FA1" w:rsidRPr="000E07EE" w:rsidRDefault="007B3E97" w:rsidP="00575047">
            <w:pPr>
              <w:pStyle w:val="ListParagraph"/>
              <w:numPr>
                <w:ilvl w:val="2"/>
                <w:numId w:val="99"/>
              </w:numPr>
              <w:tabs>
                <w:tab w:val="left" w:pos="342"/>
              </w:tabs>
              <w:ind w:left="2144" w:hanging="360"/>
              <w:rPr>
                <w:rFonts w:ascii="Garamond" w:hAnsi="Garamond"/>
              </w:rPr>
            </w:pPr>
            <w:r>
              <w:rPr>
                <w:rFonts w:ascii="Garamond" w:hAnsi="Garamond"/>
              </w:rPr>
              <w:t>H</w:t>
            </w:r>
            <w:r w:rsidR="00B60FA1" w:rsidRPr="000E07EE">
              <w:rPr>
                <w:rFonts w:ascii="Garamond" w:hAnsi="Garamond"/>
              </w:rPr>
              <w:t>ow the personal and academic goals relate to 2</w:t>
            </w:r>
            <w:r w:rsidR="002E126A" w:rsidRPr="000E07EE">
              <w:rPr>
                <w:rFonts w:ascii="Garamond" w:hAnsi="Garamond"/>
              </w:rPr>
              <w:t>1st</w:t>
            </w:r>
            <w:r w:rsidR="00DD02A8" w:rsidRPr="000E07EE">
              <w:rPr>
                <w:rFonts w:ascii="Garamond" w:hAnsi="Garamond"/>
              </w:rPr>
              <w:t xml:space="preserve"> </w:t>
            </w:r>
            <w:r w:rsidR="002E126A" w:rsidRPr="000E07EE">
              <w:rPr>
                <w:rFonts w:ascii="Garamond" w:hAnsi="Garamond"/>
              </w:rPr>
              <w:t>c</w:t>
            </w:r>
            <w:r w:rsidR="00DD02A8" w:rsidRPr="000E07EE">
              <w:rPr>
                <w:rFonts w:ascii="Garamond" w:hAnsi="Garamond"/>
              </w:rPr>
              <w:t>entury</w:t>
            </w:r>
            <w:r w:rsidR="00B60FA1" w:rsidRPr="000E07EE">
              <w:rPr>
                <w:rFonts w:ascii="Garamond" w:hAnsi="Garamond"/>
              </w:rPr>
              <w:t xml:space="preserve"> </w:t>
            </w:r>
            <w:r w:rsidR="002E126A" w:rsidRPr="000E07EE">
              <w:rPr>
                <w:rFonts w:ascii="Garamond" w:hAnsi="Garamond"/>
              </w:rPr>
              <w:t>s</w:t>
            </w:r>
            <w:r w:rsidR="00B60FA1" w:rsidRPr="000E07EE">
              <w:rPr>
                <w:rFonts w:ascii="Garamond" w:hAnsi="Garamond"/>
              </w:rPr>
              <w:t>kills</w:t>
            </w:r>
          </w:p>
          <w:p w14:paraId="1490C410" w14:textId="65A11AAD" w:rsidR="00B60FA1" w:rsidRPr="000E07EE" w:rsidRDefault="007B3E97" w:rsidP="00575047">
            <w:pPr>
              <w:pStyle w:val="ListParagraph"/>
              <w:numPr>
                <w:ilvl w:val="2"/>
                <w:numId w:val="99"/>
              </w:numPr>
              <w:tabs>
                <w:tab w:val="left" w:pos="342"/>
              </w:tabs>
              <w:ind w:left="2144" w:hanging="360"/>
              <w:rPr>
                <w:rFonts w:ascii="Garamond" w:hAnsi="Garamond"/>
              </w:rPr>
            </w:pPr>
            <w:r>
              <w:rPr>
                <w:rFonts w:ascii="Garamond" w:hAnsi="Garamond"/>
              </w:rPr>
              <w:t>H</w:t>
            </w:r>
            <w:r w:rsidR="00B60FA1" w:rsidRPr="000E07EE">
              <w:rPr>
                <w:rFonts w:ascii="Garamond" w:hAnsi="Garamond"/>
              </w:rPr>
              <w:t>ow the created goals represent the individual student</w:t>
            </w:r>
          </w:p>
        </w:tc>
      </w:tr>
      <w:tr w:rsidR="00B60FA1" w:rsidRPr="000E07EE" w14:paraId="16A9EC69" w14:textId="77777777" w:rsidTr="00F77D9D">
        <w:tc>
          <w:tcPr>
            <w:tcW w:w="9360" w:type="dxa"/>
          </w:tcPr>
          <w:p w14:paraId="6E2F527E" w14:textId="0E777A06" w:rsidR="00B60FA1" w:rsidRPr="000E07EE" w:rsidRDefault="00B60FA1" w:rsidP="00F77D9D">
            <w:pPr>
              <w:pStyle w:val="ListParagraph"/>
              <w:numPr>
                <w:ilvl w:val="0"/>
                <w:numId w:val="30"/>
              </w:numPr>
              <w:shd w:val="clear" w:color="auto" w:fill="FFFFFF"/>
              <w:tabs>
                <w:tab w:val="left" w:pos="372"/>
              </w:tabs>
              <w:ind w:left="340"/>
              <w:jc w:val="both"/>
              <w:rPr>
                <w:rFonts w:ascii="Garamond" w:hAnsi="Garamond" w:cs="Arial"/>
                <w:color w:val="333333"/>
              </w:rPr>
            </w:pPr>
            <w:r w:rsidRPr="000E07EE">
              <w:rPr>
                <w:rFonts w:ascii="Garamond" w:hAnsi="Garamond"/>
              </w:rPr>
              <w:t xml:space="preserve">Determine that all selected diploma requirements, based on </w:t>
            </w:r>
            <w:r w:rsidR="007C79B6" w:rsidRPr="000E07EE">
              <w:rPr>
                <w:rFonts w:ascii="Garamond" w:hAnsi="Garamond"/>
              </w:rPr>
              <w:t xml:space="preserve">the </w:t>
            </w:r>
            <w:r w:rsidRPr="000E07EE">
              <w:rPr>
                <w:rFonts w:ascii="Garamond" w:hAnsi="Garamond"/>
              </w:rPr>
              <w:t>chosen career, are current and postsecondary plans are developed.</w:t>
            </w:r>
          </w:p>
          <w:p w14:paraId="287CAE4D" w14:textId="05796D3F" w:rsidR="00B60FA1" w:rsidRPr="000E07EE" w:rsidRDefault="00B60FA1" w:rsidP="0055700B">
            <w:pPr>
              <w:pStyle w:val="ListParagraph"/>
              <w:numPr>
                <w:ilvl w:val="0"/>
                <w:numId w:val="17"/>
              </w:numPr>
              <w:shd w:val="clear" w:color="auto" w:fill="FFFFFF"/>
              <w:tabs>
                <w:tab w:val="left" w:pos="372"/>
              </w:tabs>
              <w:rPr>
                <w:rFonts w:ascii="Garamond" w:hAnsi="Garamond"/>
              </w:rPr>
            </w:pPr>
            <w:r w:rsidRPr="000E07EE">
              <w:rPr>
                <w:rFonts w:ascii="Garamond" w:hAnsi="Garamond"/>
              </w:rPr>
              <w:t xml:space="preserve">Schedule a meeting with </w:t>
            </w:r>
            <w:r w:rsidR="00F83FD2" w:rsidRPr="000E07EE">
              <w:rPr>
                <w:rFonts w:ascii="Garamond" w:hAnsi="Garamond"/>
              </w:rPr>
              <w:t xml:space="preserve">the </w:t>
            </w:r>
            <w:r w:rsidRPr="000E07EE">
              <w:rPr>
                <w:rFonts w:ascii="Garamond" w:hAnsi="Garamond"/>
              </w:rPr>
              <w:t xml:space="preserve">high school counselor to complete the </w:t>
            </w:r>
            <w:r w:rsidR="00732115">
              <w:rPr>
                <w:rFonts w:ascii="Garamond" w:hAnsi="Garamond"/>
              </w:rPr>
              <w:t>items below.</w:t>
            </w:r>
          </w:p>
          <w:p w14:paraId="523783A2" w14:textId="77777777" w:rsidR="00B60FA1" w:rsidRPr="000E07EE" w:rsidRDefault="00B60FA1" w:rsidP="00575047">
            <w:pPr>
              <w:pStyle w:val="ListParagraph"/>
              <w:numPr>
                <w:ilvl w:val="3"/>
                <w:numId w:val="100"/>
              </w:numPr>
              <w:shd w:val="clear" w:color="auto" w:fill="FFFFFF"/>
              <w:tabs>
                <w:tab w:val="left" w:pos="372"/>
              </w:tabs>
              <w:ind w:left="2144"/>
              <w:rPr>
                <w:rFonts w:ascii="Garamond" w:hAnsi="Garamond"/>
              </w:rPr>
            </w:pPr>
            <w:r w:rsidRPr="000E07EE">
              <w:rPr>
                <w:rFonts w:ascii="Garamond" w:hAnsi="Garamond"/>
              </w:rPr>
              <w:t xml:space="preserve">Revise/complete an ISP to ensure requirements for </w:t>
            </w:r>
            <w:r w:rsidR="00F83FD2" w:rsidRPr="000E07EE">
              <w:rPr>
                <w:rFonts w:ascii="Garamond" w:hAnsi="Garamond"/>
              </w:rPr>
              <w:t xml:space="preserve">the </w:t>
            </w:r>
            <w:r w:rsidRPr="000E07EE">
              <w:rPr>
                <w:rFonts w:ascii="Garamond" w:hAnsi="Garamond"/>
              </w:rPr>
              <w:t>selected diploma are current and on track for graduation.</w:t>
            </w:r>
          </w:p>
          <w:p w14:paraId="36C1B884" w14:textId="15D66119" w:rsidR="00B60FA1" w:rsidRPr="000E07EE" w:rsidRDefault="00B60FA1" w:rsidP="00575047">
            <w:pPr>
              <w:pStyle w:val="ListParagraph"/>
              <w:numPr>
                <w:ilvl w:val="3"/>
                <w:numId w:val="100"/>
              </w:numPr>
              <w:shd w:val="clear" w:color="auto" w:fill="FFFFFF"/>
              <w:tabs>
                <w:tab w:val="left" w:pos="372"/>
              </w:tabs>
              <w:ind w:left="2144"/>
              <w:rPr>
                <w:rFonts w:ascii="Garamond" w:hAnsi="Garamond"/>
              </w:rPr>
            </w:pPr>
            <w:r w:rsidRPr="000E07EE">
              <w:rPr>
                <w:rFonts w:ascii="Garamond" w:hAnsi="Garamond"/>
              </w:rPr>
              <w:t>Create a collaborative school year calendar of dates for student conferences</w:t>
            </w:r>
            <w:r w:rsidR="00EC7433" w:rsidRPr="000E07EE">
              <w:rPr>
                <w:rFonts w:ascii="Garamond" w:hAnsi="Garamond"/>
              </w:rPr>
              <w:t>/</w:t>
            </w:r>
            <w:r w:rsidRPr="000E07EE">
              <w:rPr>
                <w:rFonts w:ascii="Garamond" w:hAnsi="Garamond"/>
              </w:rPr>
              <w:t>important deadlines for college, scholarship</w:t>
            </w:r>
            <w:r w:rsidR="00F83FD2" w:rsidRPr="000E07EE">
              <w:rPr>
                <w:rFonts w:ascii="Garamond" w:hAnsi="Garamond"/>
              </w:rPr>
              <w:t>,</w:t>
            </w:r>
            <w:r w:rsidRPr="000E07EE">
              <w:rPr>
                <w:rFonts w:ascii="Garamond" w:hAnsi="Garamond"/>
              </w:rPr>
              <w:t xml:space="preserve"> and financial aid applications and portfolio artifacts.</w:t>
            </w:r>
          </w:p>
          <w:p w14:paraId="40D0718D" w14:textId="5C57CA28" w:rsidR="00B60FA1" w:rsidRPr="000E07EE" w:rsidRDefault="00B60FA1" w:rsidP="0055700B">
            <w:pPr>
              <w:pStyle w:val="ListParagraph"/>
              <w:numPr>
                <w:ilvl w:val="0"/>
                <w:numId w:val="28"/>
              </w:numPr>
              <w:shd w:val="clear" w:color="auto" w:fill="FFFFFF"/>
              <w:tabs>
                <w:tab w:val="left" w:pos="372"/>
              </w:tabs>
              <w:rPr>
                <w:rFonts w:ascii="Garamond" w:hAnsi="Garamond"/>
              </w:rPr>
            </w:pPr>
            <w:r w:rsidRPr="000E07EE">
              <w:rPr>
                <w:rFonts w:ascii="Garamond" w:hAnsi="Garamond"/>
              </w:rPr>
              <w:t>Evaluate postsecondary programs to determine progress towards meeting postsecondary</w:t>
            </w:r>
            <w:r w:rsidR="00F83FD2" w:rsidRPr="000E07EE">
              <w:rPr>
                <w:rFonts w:ascii="Garamond" w:hAnsi="Garamond"/>
              </w:rPr>
              <w:t>/</w:t>
            </w:r>
            <w:r w:rsidRPr="000E07EE">
              <w:rPr>
                <w:rFonts w:ascii="Garamond" w:hAnsi="Garamond"/>
              </w:rPr>
              <w:t>career goals.</w:t>
            </w:r>
          </w:p>
          <w:p w14:paraId="17A100A6" w14:textId="4D794C07" w:rsidR="00B60FA1" w:rsidRPr="000E07EE" w:rsidRDefault="00B60FA1" w:rsidP="0055700B">
            <w:pPr>
              <w:pStyle w:val="ListParagraph"/>
              <w:numPr>
                <w:ilvl w:val="0"/>
                <w:numId w:val="28"/>
              </w:numPr>
              <w:tabs>
                <w:tab w:val="left" w:pos="372"/>
              </w:tabs>
              <w:rPr>
                <w:rFonts w:ascii="Garamond" w:hAnsi="Garamond"/>
              </w:rPr>
            </w:pPr>
            <w:r w:rsidRPr="000E07EE">
              <w:rPr>
                <w:rFonts w:ascii="Garamond" w:hAnsi="Garamond"/>
              </w:rPr>
              <w:t>Create or revise a student r</w:t>
            </w:r>
            <w:r w:rsidR="00F83FD2" w:rsidRPr="000E07EE">
              <w:rPr>
                <w:rFonts w:ascii="Garamond" w:hAnsi="Garamond"/>
              </w:rPr>
              <w:t>é</w:t>
            </w:r>
            <w:r w:rsidRPr="000E07EE">
              <w:rPr>
                <w:rFonts w:ascii="Garamond" w:hAnsi="Garamond"/>
              </w:rPr>
              <w:t>sum</w:t>
            </w:r>
            <w:r w:rsidR="00F83FD2" w:rsidRPr="000E07EE">
              <w:rPr>
                <w:rFonts w:ascii="Garamond" w:hAnsi="Garamond"/>
              </w:rPr>
              <w:t xml:space="preserve">é that </w:t>
            </w:r>
            <w:r w:rsidRPr="000E07EE">
              <w:rPr>
                <w:rFonts w:ascii="Garamond" w:hAnsi="Garamond"/>
              </w:rPr>
              <w:t>include</w:t>
            </w:r>
            <w:r w:rsidR="00F83FD2" w:rsidRPr="000E07EE">
              <w:rPr>
                <w:rFonts w:ascii="Garamond" w:hAnsi="Garamond"/>
              </w:rPr>
              <w:t>s</w:t>
            </w:r>
            <w:r w:rsidR="00D7775C">
              <w:rPr>
                <w:rFonts w:ascii="Garamond" w:hAnsi="Garamond"/>
              </w:rPr>
              <w:t xml:space="preserve"> the items below.</w:t>
            </w:r>
            <w:r w:rsidRPr="000E07EE">
              <w:rPr>
                <w:rFonts w:ascii="Garamond" w:hAnsi="Garamond"/>
              </w:rPr>
              <w:t xml:space="preserve"> </w:t>
            </w:r>
          </w:p>
          <w:p w14:paraId="16A28C4A" w14:textId="1ADE1954" w:rsidR="00B60FA1" w:rsidRPr="000E07EE" w:rsidRDefault="00D7775C" w:rsidP="00575047">
            <w:pPr>
              <w:pStyle w:val="ListParagraph"/>
              <w:numPr>
                <w:ilvl w:val="5"/>
                <w:numId w:val="101"/>
              </w:numPr>
              <w:ind w:left="2144"/>
              <w:rPr>
                <w:rFonts w:ascii="Garamond" w:hAnsi="Garamond"/>
              </w:rPr>
            </w:pPr>
            <w:r>
              <w:rPr>
                <w:rFonts w:ascii="Garamond" w:hAnsi="Garamond"/>
              </w:rPr>
              <w:t>W</w:t>
            </w:r>
            <w:r w:rsidR="00B60FA1" w:rsidRPr="000E07EE">
              <w:rPr>
                <w:rFonts w:ascii="Garamond" w:hAnsi="Garamond"/>
              </w:rPr>
              <w:t>ork experience (</w:t>
            </w:r>
            <w:r w:rsidR="00F83FD2" w:rsidRPr="000E07EE">
              <w:rPr>
                <w:rFonts w:ascii="Garamond" w:hAnsi="Garamond"/>
              </w:rPr>
              <w:t>e.g.,</w:t>
            </w:r>
            <w:r w:rsidR="00B60FA1" w:rsidRPr="000E07EE">
              <w:rPr>
                <w:rFonts w:ascii="Garamond" w:hAnsi="Garamond"/>
              </w:rPr>
              <w:t xml:space="preserve"> internships, job shadowing</w:t>
            </w:r>
            <w:r w:rsidR="00742D5C">
              <w:rPr>
                <w:rFonts w:ascii="Garamond" w:hAnsi="Garamond"/>
              </w:rPr>
              <w:t xml:space="preserve"> experience</w:t>
            </w:r>
            <w:r w:rsidR="00AD632A">
              <w:rPr>
                <w:rFonts w:ascii="Garamond" w:hAnsi="Garamond"/>
              </w:rPr>
              <w:t>s</w:t>
            </w:r>
            <w:r w:rsidR="00B60FA1" w:rsidRPr="000E07EE">
              <w:rPr>
                <w:rFonts w:ascii="Garamond" w:hAnsi="Garamond"/>
              </w:rPr>
              <w:t>, summer jobs, part-time work)</w:t>
            </w:r>
          </w:p>
          <w:p w14:paraId="74ECBE42" w14:textId="14E4647F" w:rsidR="00B60FA1" w:rsidRPr="000E07EE" w:rsidRDefault="00D7775C" w:rsidP="00575047">
            <w:pPr>
              <w:pStyle w:val="ListParagraph"/>
              <w:numPr>
                <w:ilvl w:val="5"/>
                <w:numId w:val="101"/>
              </w:numPr>
              <w:ind w:left="2144"/>
              <w:rPr>
                <w:rFonts w:ascii="Garamond" w:hAnsi="Garamond"/>
              </w:rPr>
            </w:pPr>
            <w:r>
              <w:rPr>
                <w:rFonts w:ascii="Garamond" w:hAnsi="Garamond"/>
              </w:rPr>
              <w:t>V</w:t>
            </w:r>
            <w:r w:rsidR="00B60FA1" w:rsidRPr="000E07EE">
              <w:rPr>
                <w:rFonts w:ascii="Garamond" w:hAnsi="Garamond"/>
              </w:rPr>
              <w:t>olunteering/community service project</w:t>
            </w:r>
            <w:r w:rsidR="00F83FD2" w:rsidRPr="000E07EE">
              <w:rPr>
                <w:rFonts w:ascii="Garamond" w:hAnsi="Garamond"/>
              </w:rPr>
              <w:t>s</w:t>
            </w:r>
          </w:p>
          <w:p w14:paraId="394BDFD7" w14:textId="4B2F5BBE" w:rsidR="00B60FA1" w:rsidRPr="000E07EE" w:rsidRDefault="00D7775C" w:rsidP="00575047">
            <w:pPr>
              <w:pStyle w:val="ListParagraph"/>
              <w:numPr>
                <w:ilvl w:val="5"/>
                <w:numId w:val="101"/>
              </w:numPr>
              <w:ind w:left="2144"/>
              <w:rPr>
                <w:rFonts w:ascii="Garamond" w:hAnsi="Garamond"/>
              </w:rPr>
            </w:pPr>
            <w:r>
              <w:rPr>
                <w:rFonts w:ascii="Garamond" w:hAnsi="Garamond"/>
              </w:rPr>
              <w:t>S</w:t>
            </w:r>
            <w:r w:rsidR="00B60FA1" w:rsidRPr="000E07EE">
              <w:rPr>
                <w:rFonts w:ascii="Garamond" w:hAnsi="Garamond"/>
              </w:rPr>
              <w:t>chool information</w:t>
            </w:r>
          </w:p>
          <w:p w14:paraId="2ED70A4E" w14:textId="00805887" w:rsidR="00B60FA1" w:rsidRPr="000E07EE" w:rsidRDefault="00D7775C" w:rsidP="00575047">
            <w:pPr>
              <w:pStyle w:val="ListParagraph"/>
              <w:numPr>
                <w:ilvl w:val="5"/>
                <w:numId w:val="101"/>
              </w:numPr>
              <w:ind w:left="2144"/>
              <w:rPr>
                <w:rFonts w:ascii="Garamond" w:hAnsi="Garamond"/>
              </w:rPr>
            </w:pPr>
            <w:r>
              <w:rPr>
                <w:rFonts w:ascii="Garamond" w:hAnsi="Garamond"/>
              </w:rPr>
              <w:t>L</w:t>
            </w:r>
            <w:r w:rsidR="00B60FA1" w:rsidRPr="000E07EE">
              <w:rPr>
                <w:rFonts w:ascii="Garamond" w:hAnsi="Garamond"/>
              </w:rPr>
              <w:t>eadership activities</w:t>
            </w:r>
          </w:p>
          <w:p w14:paraId="0AB32BF4" w14:textId="273F4CF5" w:rsidR="00B60FA1" w:rsidRPr="000E07EE" w:rsidRDefault="00D7775C" w:rsidP="00575047">
            <w:pPr>
              <w:pStyle w:val="ListParagraph"/>
              <w:numPr>
                <w:ilvl w:val="5"/>
                <w:numId w:val="101"/>
              </w:numPr>
              <w:tabs>
                <w:tab w:val="left" w:pos="372"/>
              </w:tabs>
              <w:ind w:left="2144"/>
              <w:rPr>
                <w:rFonts w:ascii="Garamond" w:hAnsi="Garamond"/>
              </w:rPr>
            </w:pPr>
            <w:r>
              <w:rPr>
                <w:rFonts w:ascii="Garamond" w:hAnsi="Garamond"/>
              </w:rPr>
              <w:t>E</w:t>
            </w:r>
            <w:r w:rsidR="00B60FA1" w:rsidRPr="000E07EE">
              <w:rPr>
                <w:rFonts w:ascii="Garamond" w:hAnsi="Garamond"/>
              </w:rPr>
              <w:t>xtracurricular activities</w:t>
            </w:r>
          </w:p>
        </w:tc>
      </w:tr>
      <w:tr w:rsidR="00B60FA1" w:rsidRPr="000E07EE" w14:paraId="5C56854A" w14:textId="77777777" w:rsidTr="00F77D9D">
        <w:trPr>
          <w:trHeight w:val="2960"/>
        </w:trPr>
        <w:tc>
          <w:tcPr>
            <w:tcW w:w="9360" w:type="dxa"/>
          </w:tcPr>
          <w:p w14:paraId="0FDF378A" w14:textId="18081641" w:rsidR="00B60FA1" w:rsidRPr="000E07EE" w:rsidRDefault="00B60FA1" w:rsidP="00F77D9D">
            <w:pPr>
              <w:pStyle w:val="ListParagraph"/>
              <w:numPr>
                <w:ilvl w:val="0"/>
                <w:numId w:val="51"/>
              </w:numPr>
              <w:spacing w:after="160"/>
              <w:ind w:left="340"/>
              <w:rPr>
                <w:rFonts w:ascii="Garamond" w:hAnsi="Garamond"/>
              </w:rPr>
            </w:pPr>
            <w:r w:rsidRPr="000E07EE">
              <w:rPr>
                <w:rFonts w:ascii="Garamond" w:hAnsi="Garamond"/>
              </w:rPr>
              <w:lastRenderedPageBreak/>
              <w:t xml:space="preserve">Determine which college/university </w:t>
            </w:r>
            <w:r w:rsidR="00873B0B" w:rsidRPr="000E07EE">
              <w:rPr>
                <w:rFonts w:ascii="Garamond" w:hAnsi="Garamond"/>
              </w:rPr>
              <w:t>program of study</w:t>
            </w:r>
            <w:r w:rsidRPr="000E07EE">
              <w:rPr>
                <w:rFonts w:ascii="Garamond" w:hAnsi="Garamond"/>
              </w:rPr>
              <w:t xml:space="preserve"> or career pathway best meets </w:t>
            </w:r>
            <w:r w:rsidR="00F83FD2" w:rsidRPr="000E07EE">
              <w:rPr>
                <w:rFonts w:ascii="Garamond" w:hAnsi="Garamond"/>
              </w:rPr>
              <w:t xml:space="preserve">the </w:t>
            </w:r>
            <w:r w:rsidRPr="000E07EE">
              <w:rPr>
                <w:rFonts w:ascii="Garamond" w:hAnsi="Garamond"/>
              </w:rPr>
              <w:t xml:space="preserve">completed ISP. </w:t>
            </w:r>
          </w:p>
          <w:p w14:paraId="01624FE0" w14:textId="77777777" w:rsidR="00B60FA1" w:rsidRPr="000E07EE" w:rsidRDefault="00B60FA1" w:rsidP="00840E87">
            <w:pPr>
              <w:pStyle w:val="ListParagraph"/>
              <w:numPr>
                <w:ilvl w:val="1"/>
                <w:numId w:val="30"/>
              </w:numPr>
              <w:contextualSpacing w:val="0"/>
              <w:rPr>
                <w:rFonts w:ascii="Garamond" w:hAnsi="Garamond"/>
              </w:rPr>
            </w:pPr>
            <w:r w:rsidRPr="000E07EE">
              <w:rPr>
                <w:rFonts w:ascii="Garamond" w:hAnsi="Garamond"/>
              </w:rPr>
              <w:t>Discuss the differences between private, public</w:t>
            </w:r>
            <w:r w:rsidR="00F83FD2" w:rsidRPr="000E07EE">
              <w:rPr>
                <w:rFonts w:ascii="Garamond" w:hAnsi="Garamond"/>
              </w:rPr>
              <w:t>,</w:t>
            </w:r>
            <w:r w:rsidRPr="000E07EE">
              <w:rPr>
                <w:rFonts w:ascii="Garamond" w:hAnsi="Garamond"/>
              </w:rPr>
              <w:t xml:space="preserve"> and religious colleges and universities regarding cost and requirements for admittance.</w:t>
            </w:r>
          </w:p>
          <w:p w14:paraId="339EF455" w14:textId="76A33ACD" w:rsidR="00E3164A" w:rsidRPr="000E07EE" w:rsidRDefault="00B60FA1" w:rsidP="00840E87">
            <w:pPr>
              <w:pStyle w:val="ListParagraph"/>
              <w:numPr>
                <w:ilvl w:val="1"/>
                <w:numId w:val="30"/>
              </w:numPr>
              <w:contextualSpacing w:val="0"/>
              <w:rPr>
                <w:rFonts w:ascii="Garamond" w:hAnsi="Garamond"/>
              </w:rPr>
            </w:pPr>
            <w:r w:rsidRPr="000E07EE">
              <w:rPr>
                <w:rFonts w:ascii="Garamond" w:hAnsi="Garamond"/>
              </w:rPr>
              <w:t xml:space="preserve">Research to identify the top three potential colleges and universities for the programs of study that align with </w:t>
            </w:r>
            <w:r w:rsidR="00F83FD2" w:rsidRPr="000E07EE">
              <w:rPr>
                <w:rFonts w:ascii="Garamond" w:hAnsi="Garamond"/>
              </w:rPr>
              <w:t xml:space="preserve">the </w:t>
            </w:r>
            <w:r w:rsidRPr="000E07EE">
              <w:rPr>
                <w:rFonts w:ascii="Garamond" w:hAnsi="Garamond"/>
              </w:rPr>
              <w:t>ISP</w:t>
            </w:r>
            <w:r w:rsidR="000C23AE" w:rsidRPr="000E07EE">
              <w:rPr>
                <w:rFonts w:ascii="Garamond" w:hAnsi="Garamond"/>
              </w:rPr>
              <w:t>.</w:t>
            </w:r>
            <w:r w:rsidRPr="000E07EE">
              <w:rPr>
                <w:rFonts w:ascii="Garamond" w:hAnsi="Garamond"/>
              </w:rPr>
              <w:t xml:space="preserve"> </w:t>
            </w:r>
          </w:p>
          <w:p w14:paraId="74101DF2" w14:textId="3E9E0309" w:rsidR="00B60FA1" w:rsidRPr="000E07EE" w:rsidRDefault="00B60FA1" w:rsidP="00F77D9D">
            <w:pPr>
              <w:pStyle w:val="ListParagraph"/>
              <w:numPr>
                <w:ilvl w:val="1"/>
                <w:numId w:val="30"/>
              </w:numPr>
              <w:contextualSpacing w:val="0"/>
              <w:rPr>
                <w:rFonts w:ascii="Garamond" w:hAnsi="Garamond"/>
              </w:rPr>
            </w:pPr>
            <w:r w:rsidRPr="000E07EE">
              <w:rPr>
                <w:rFonts w:ascii="Garamond" w:hAnsi="Garamond"/>
              </w:rPr>
              <w:t xml:space="preserve">Schedule </w:t>
            </w:r>
            <w:r w:rsidR="00F83FD2" w:rsidRPr="000E07EE">
              <w:rPr>
                <w:rFonts w:ascii="Garamond" w:hAnsi="Garamond"/>
              </w:rPr>
              <w:t xml:space="preserve">college/university </w:t>
            </w:r>
            <w:r w:rsidR="00AC1717" w:rsidRPr="000E07EE">
              <w:rPr>
                <w:rFonts w:ascii="Garamond" w:hAnsi="Garamond"/>
              </w:rPr>
              <w:t xml:space="preserve">campus tours (in person or virtual) </w:t>
            </w:r>
            <w:r w:rsidRPr="000E07EE">
              <w:rPr>
                <w:rFonts w:ascii="Garamond" w:hAnsi="Garamond"/>
              </w:rPr>
              <w:t>with staff</w:t>
            </w:r>
            <w:r w:rsidR="000C23AE" w:rsidRPr="000E07EE">
              <w:rPr>
                <w:rFonts w:ascii="Garamond" w:hAnsi="Garamond"/>
              </w:rPr>
              <w:t xml:space="preserve"> or a </w:t>
            </w:r>
            <w:r w:rsidRPr="000E07EE">
              <w:rPr>
                <w:rFonts w:ascii="Garamond" w:hAnsi="Garamond"/>
              </w:rPr>
              <w:t>counselor</w:t>
            </w:r>
            <w:r w:rsidR="00AC1717" w:rsidRPr="000E07EE">
              <w:rPr>
                <w:rFonts w:ascii="Garamond" w:hAnsi="Garamond"/>
              </w:rPr>
              <w:t>.</w:t>
            </w:r>
          </w:p>
          <w:p w14:paraId="714EE583" w14:textId="2E2C2007" w:rsidR="00B60FA1" w:rsidRPr="00DF755B" w:rsidRDefault="00B60FA1" w:rsidP="00DF755B">
            <w:pPr>
              <w:pStyle w:val="ListParagraph"/>
              <w:numPr>
                <w:ilvl w:val="1"/>
                <w:numId w:val="30"/>
              </w:numPr>
              <w:contextualSpacing w:val="0"/>
              <w:rPr>
                <w:rFonts w:ascii="Garamond" w:hAnsi="Garamond"/>
              </w:rPr>
            </w:pPr>
            <w:r w:rsidRPr="000E07EE">
              <w:rPr>
                <w:rFonts w:ascii="Garamond" w:hAnsi="Garamond"/>
              </w:rPr>
              <w:t xml:space="preserve">Complete an individual career assessment using an online resource </w:t>
            </w:r>
            <w:r w:rsidRPr="00DF755B">
              <w:rPr>
                <w:rFonts w:ascii="Garamond" w:hAnsi="Garamond"/>
              </w:rPr>
              <w:t>(</w:t>
            </w:r>
            <w:r w:rsidR="00AC1717" w:rsidRPr="00DF755B">
              <w:rPr>
                <w:rFonts w:ascii="Garamond" w:hAnsi="Garamond"/>
              </w:rPr>
              <w:t xml:space="preserve">e.g., </w:t>
            </w:r>
            <w:hyperlink r:id="rId21" w:history="1">
              <w:r w:rsidRPr="00575047">
                <w:rPr>
                  <w:rStyle w:val="Hyperlink"/>
                  <w:rFonts w:ascii="Garamond" w:hAnsi="Garamond"/>
                </w:rPr>
                <w:t>O*NET online</w:t>
              </w:r>
            </w:hyperlink>
            <w:r w:rsidRPr="00DF755B">
              <w:rPr>
                <w:rFonts w:ascii="Garamond" w:hAnsi="Garamond"/>
              </w:rPr>
              <w:t>)</w:t>
            </w:r>
            <w:r w:rsidR="00AC1717" w:rsidRPr="00DF755B">
              <w:rPr>
                <w:rFonts w:ascii="Garamond" w:hAnsi="Garamond"/>
              </w:rPr>
              <w:t>.</w:t>
            </w:r>
            <w:r w:rsidRPr="00DF755B">
              <w:rPr>
                <w:rFonts w:ascii="Garamond" w:hAnsi="Garamond"/>
              </w:rPr>
              <w:t xml:space="preserve"> </w:t>
            </w:r>
          </w:p>
          <w:p w14:paraId="7AC7C17B" w14:textId="075DAE98" w:rsidR="00B60FA1" w:rsidRPr="000E07EE" w:rsidRDefault="00B60FA1" w:rsidP="00840E87">
            <w:pPr>
              <w:pStyle w:val="ListParagraph"/>
              <w:numPr>
                <w:ilvl w:val="1"/>
                <w:numId w:val="30"/>
              </w:numPr>
              <w:contextualSpacing w:val="0"/>
              <w:rPr>
                <w:rFonts w:ascii="Garamond" w:hAnsi="Garamond"/>
              </w:rPr>
            </w:pPr>
            <w:r w:rsidRPr="000E07EE">
              <w:rPr>
                <w:rFonts w:ascii="Garamond" w:hAnsi="Garamond"/>
              </w:rPr>
              <w:t xml:space="preserve">Research online resources for career exploration options to prepare for </w:t>
            </w:r>
            <w:r w:rsidR="00AC1717" w:rsidRPr="000E07EE">
              <w:rPr>
                <w:rFonts w:ascii="Garamond" w:hAnsi="Garamond"/>
              </w:rPr>
              <w:t xml:space="preserve">a </w:t>
            </w:r>
            <w:r w:rsidRPr="000E07EE">
              <w:rPr>
                <w:rFonts w:ascii="Garamond" w:hAnsi="Garamond"/>
              </w:rPr>
              <w:t>career, internships, and/or college</w:t>
            </w:r>
            <w:r w:rsidR="00D91D88" w:rsidRPr="000E07EE">
              <w:rPr>
                <w:rFonts w:ascii="Garamond" w:hAnsi="Garamond"/>
              </w:rPr>
              <w:t xml:space="preserve"> or university</w:t>
            </w:r>
            <w:r w:rsidRPr="000E07EE">
              <w:rPr>
                <w:rFonts w:ascii="Garamond" w:hAnsi="Garamond"/>
              </w:rPr>
              <w:t xml:space="preserve"> (</w:t>
            </w:r>
            <w:r w:rsidR="00AC1717" w:rsidRPr="000E07EE">
              <w:rPr>
                <w:rFonts w:ascii="Garamond" w:hAnsi="Garamond"/>
              </w:rPr>
              <w:t>e.g.,</w:t>
            </w:r>
            <w:r w:rsidRPr="000E07EE">
              <w:rPr>
                <w:rFonts w:ascii="Garamond" w:hAnsi="Garamond"/>
              </w:rPr>
              <w:t xml:space="preserve"> </w:t>
            </w:r>
            <w:hyperlink r:id="rId22" w:history="1">
              <w:r w:rsidRPr="00575047">
                <w:rPr>
                  <w:rStyle w:val="Hyperlink"/>
                  <w:rFonts w:ascii="Garamond" w:hAnsi="Garamond"/>
                </w:rPr>
                <w:t>Get2College</w:t>
              </w:r>
            </w:hyperlink>
            <w:r w:rsidRPr="000E07EE">
              <w:rPr>
                <w:rFonts w:ascii="Garamond" w:hAnsi="Garamond"/>
              </w:rPr>
              <w:t xml:space="preserve">, </w:t>
            </w:r>
            <w:hyperlink r:id="rId23" w:history="1">
              <w:r w:rsidRPr="00575047">
                <w:rPr>
                  <w:rStyle w:val="Hyperlink"/>
                  <w:rFonts w:ascii="Garamond" w:hAnsi="Garamond"/>
                </w:rPr>
                <w:t>MATT</w:t>
              </w:r>
            </w:hyperlink>
            <w:r w:rsidR="00AC1717" w:rsidRPr="000E07EE">
              <w:rPr>
                <w:rStyle w:val="Hyperlink"/>
                <w:rFonts w:ascii="Garamond" w:hAnsi="Garamond"/>
                <w:u w:val="none"/>
              </w:rPr>
              <w:t>,</w:t>
            </w:r>
            <w:r w:rsidRPr="000E07EE">
              <w:rPr>
                <w:rFonts w:ascii="Garamond" w:hAnsi="Garamond"/>
              </w:rPr>
              <w:t xml:space="preserve"> and </w:t>
            </w:r>
            <w:hyperlink r:id="rId24" w:history="1">
              <w:r w:rsidRPr="00575047">
                <w:rPr>
                  <w:rStyle w:val="Hyperlink"/>
                  <w:rFonts w:ascii="Garamond" w:hAnsi="Garamond"/>
                </w:rPr>
                <w:t>Big Future</w:t>
              </w:r>
            </w:hyperlink>
            <w:r w:rsidRPr="000E07EE">
              <w:rPr>
                <w:rFonts w:ascii="Garamond" w:hAnsi="Garamond"/>
              </w:rPr>
              <w:t>)</w:t>
            </w:r>
            <w:r w:rsidR="00AC1717" w:rsidRPr="000E07EE">
              <w:rPr>
                <w:rFonts w:ascii="Garamond" w:hAnsi="Garamond"/>
              </w:rPr>
              <w:t>.</w:t>
            </w:r>
          </w:p>
        </w:tc>
      </w:tr>
    </w:tbl>
    <w:p w14:paraId="7E446097" w14:textId="77777777" w:rsidR="009631F9" w:rsidRPr="000E07EE" w:rsidRDefault="009631F9" w:rsidP="00F77D9D">
      <w:pPr>
        <w:spacing w:after="160" w:line="259" w:lineRule="auto"/>
        <w:rPr>
          <w:rFonts w:ascii="Garamond" w:hAnsi="Garamond"/>
        </w:rPr>
      </w:pPr>
    </w:p>
    <w:p w14:paraId="1819167F" w14:textId="77777777" w:rsidR="000D4896" w:rsidRPr="000E07EE" w:rsidRDefault="000D4896" w:rsidP="00672022">
      <w:pPr>
        <w:spacing w:after="160" w:line="259" w:lineRule="auto"/>
        <w:rPr>
          <w:rFonts w:ascii="Garamond" w:hAnsi="Garamond"/>
          <w:sz w:val="20"/>
          <w:szCs w:val="20"/>
        </w:rPr>
        <w:sectPr w:rsidR="000D4896" w:rsidRPr="000E07EE" w:rsidSect="002B1E6A">
          <w:pgSz w:w="12240" w:h="15840" w:code="1"/>
          <w:pgMar w:top="1440" w:right="1260" w:bottom="1440" w:left="1440" w:header="720" w:footer="720" w:gutter="0"/>
          <w:cols w:space="720"/>
          <w:docGrid w:linePitch="360"/>
        </w:sectPr>
      </w:pPr>
    </w:p>
    <w:p w14:paraId="06A84A59" w14:textId="77777777" w:rsidR="00672022" w:rsidRPr="000E07EE" w:rsidRDefault="00672022" w:rsidP="00242693">
      <w:pPr>
        <w:pStyle w:val="2011CurriculumTemplateHeadings"/>
        <w:tabs>
          <w:tab w:val="left" w:pos="1260"/>
        </w:tabs>
        <w:rPr>
          <w:spacing w:val="0"/>
        </w:rPr>
      </w:pPr>
      <w:bookmarkStart w:id="8" w:name="_Toc27553066"/>
      <w:r w:rsidRPr="000E07EE">
        <w:rPr>
          <w:spacing w:val="0"/>
        </w:rPr>
        <w:lastRenderedPageBreak/>
        <w:t>Unit 2: The Student Portfolio and Exhibit</w:t>
      </w:r>
      <w:bookmarkEnd w:id="8"/>
    </w:p>
    <w:p w14:paraId="007AB729" w14:textId="77777777" w:rsidR="007D4E3F" w:rsidRPr="000E07EE" w:rsidRDefault="007D4E3F" w:rsidP="007D4E3F">
      <w:pPr>
        <w:jc w:val="both"/>
        <w:rPr>
          <w:rFonts w:ascii="Garamond" w:hAnsi="Garamond" w:cs="Arial"/>
          <w:color w:val="000000"/>
          <w:szCs w:val="32"/>
        </w:rPr>
      </w:pPr>
      <w:bookmarkStart w:id="9" w:name="_Toc431460104"/>
    </w:p>
    <w:p w14:paraId="0138F34E" w14:textId="7A7B348A" w:rsidR="00672022" w:rsidRPr="000E07EE" w:rsidRDefault="00BA77F7" w:rsidP="007D4E3F">
      <w:pPr>
        <w:jc w:val="both"/>
        <w:rPr>
          <w:rFonts w:ascii="Garamond" w:hAnsi="Garamond" w:cs="Arial"/>
          <w:color w:val="000000"/>
          <w:szCs w:val="32"/>
        </w:rPr>
      </w:pPr>
      <w:r w:rsidRPr="000E07EE">
        <w:rPr>
          <w:rFonts w:ascii="Garamond" w:hAnsi="Garamond" w:cs="Arial"/>
          <w:color w:val="000000"/>
          <w:szCs w:val="32"/>
        </w:rPr>
        <w:t xml:space="preserve">The following unit </w:t>
      </w:r>
      <w:r w:rsidR="00672022" w:rsidRPr="000E07EE">
        <w:rPr>
          <w:rFonts w:ascii="Garamond" w:hAnsi="Garamond" w:cs="Arial"/>
          <w:color w:val="000000"/>
          <w:szCs w:val="32"/>
        </w:rPr>
        <w:t>provide</w:t>
      </w:r>
      <w:r w:rsidRPr="000E07EE">
        <w:rPr>
          <w:rFonts w:ascii="Garamond" w:hAnsi="Garamond" w:cs="Arial"/>
          <w:color w:val="000000"/>
          <w:szCs w:val="32"/>
        </w:rPr>
        <w:t>s</w:t>
      </w:r>
      <w:r w:rsidR="00672022" w:rsidRPr="000E07EE">
        <w:rPr>
          <w:rFonts w:ascii="Garamond" w:hAnsi="Garamond" w:cs="Arial"/>
          <w:color w:val="000000"/>
          <w:szCs w:val="32"/>
        </w:rPr>
        <w:t xml:space="preserve"> all students with an opportunity </w:t>
      </w:r>
      <w:r w:rsidRPr="000E07EE">
        <w:rPr>
          <w:rFonts w:ascii="Garamond" w:hAnsi="Garamond" w:cs="Arial"/>
          <w:color w:val="000000"/>
          <w:szCs w:val="32"/>
        </w:rPr>
        <w:t>to</w:t>
      </w:r>
      <w:r w:rsidR="00672022" w:rsidRPr="000E07EE">
        <w:rPr>
          <w:rFonts w:ascii="Garamond" w:hAnsi="Garamond" w:cs="Arial"/>
          <w:color w:val="000000"/>
          <w:szCs w:val="32"/>
        </w:rPr>
        <w:t xml:space="preserve"> develop a portfolio that uniquely demonstrates the culmination of their proficiency in academics</w:t>
      </w:r>
      <w:r w:rsidR="009A4292" w:rsidRPr="000E07EE">
        <w:rPr>
          <w:rFonts w:ascii="Garamond" w:hAnsi="Garamond" w:cs="Arial"/>
          <w:color w:val="000000"/>
          <w:szCs w:val="32"/>
        </w:rPr>
        <w:t>,</w:t>
      </w:r>
      <w:r w:rsidR="00672022" w:rsidRPr="000E07EE">
        <w:rPr>
          <w:rFonts w:ascii="Garamond" w:hAnsi="Garamond" w:cs="Arial"/>
          <w:color w:val="000000"/>
          <w:szCs w:val="32"/>
        </w:rPr>
        <w:t xml:space="preserve"> 2</w:t>
      </w:r>
      <w:r w:rsidR="00AC1717" w:rsidRPr="000E07EE">
        <w:rPr>
          <w:rFonts w:ascii="Garamond" w:hAnsi="Garamond" w:cs="Arial"/>
          <w:color w:val="000000"/>
          <w:szCs w:val="32"/>
        </w:rPr>
        <w:t>1st</w:t>
      </w:r>
      <w:r w:rsidR="006C5D26" w:rsidRPr="000E07EE">
        <w:rPr>
          <w:rFonts w:ascii="Garamond" w:hAnsi="Garamond" w:cs="Arial"/>
          <w:color w:val="000000"/>
          <w:szCs w:val="32"/>
        </w:rPr>
        <w:t xml:space="preserve"> </w:t>
      </w:r>
      <w:r w:rsidR="00AC1717" w:rsidRPr="000E07EE">
        <w:rPr>
          <w:rFonts w:ascii="Garamond" w:hAnsi="Garamond" w:cs="Arial"/>
          <w:color w:val="000000"/>
          <w:szCs w:val="32"/>
        </w:rPr>
        <w:t>c</w:t>
      </w:r>
      <w:r w:rsidR="00672022" w:rsidRPr="000E07EE">
        <w:rPr>
          <w:rFonts w:ascii="Garamond" w:hAnsi="Garamond" w:cs="Arial"/>
          <w:color w:val="000000"/>
          <w:szCs w:val="32"/>
        </w:rPr>
        <w:t xml:space="preserve">entury </w:t>
      </w:r>
      <w:r w:rsidR="00AC1717" w:rsidRPr="000E07EE">
        <w:rPr>
          <w:rFonts w:ascii="Garamond" w:hAnsi="Garamond" w:cs="Arial"/>
          <w:color w:val="000000"/>
          <w:szCs w:val="32"/>
        </w:rPr>
        <w:t>s</w:t>
      </w:r>
      <w:r w:rsidR="00672022" w:rsidRPr="000E07EE">
        <w:rPr>
          <w:rFonts w:ascii="Garamond" w:hAnsi="Garamond" w:cs="Arial"/>
          <w:color w:val="000000"/>
          <w:szCs w:val="32"/>
        </w:rPr>
        <w:t>kills</w:t>
      </w:r>
      <w:r w:rsidR="00690172" w:rsidRPr="000E07EE">
        <w:rPr>
          <w:rFonts w:ascii="Garamond" w:hAnsi="Garamond" w:cs="Arial"/>
          <w:color w:val="000000"/>
          <w:szCs w:val="32"/>
        </w:rPr>
        <w:t xml:space="preserve"> (i.e.</w:t>
      </w:r>
      <w:r w:rsidR="00AC1717" w:rsidRPr="000E07EE">
        <w:rPr>
          <w:rFonts w:ascii="Garamond" w:hAnsi="Garamond" w:cs="Arial"/>
          <w:color w:val="000000"/>
          <w:szCs w:val="32"/>
        </w:rPr>
        <w:t>,</w:t>
      </w:r>
      <w:r w:rsidR="00690172" w:rsidRPr="000E07EE">
        <w:rPr>
          <w:rFonts w:ascii="Garamond" w:hAnsi="Garamond" w:cs="Arial"/>
          <w:color w:val="000000"/>
          <w:szCs w:val="32"/>
        </w:rPr>
        <w:t xml:space="preserve"> </w:t>
      </w:r>
      <w:r w:rsidR="00AC1717" w:rsidRPr="000E07EE">
        <w:rPr>
          <w:rFonts w:ascii="Garamond" w:hAnsi="Garamond" w:cs="Arial"/>
          <w:color w:val="000000"/>
          <w:szCs w:val="32"/>
        </w:rPr>
        <w:t>c</w:t>
      </w:r>
      <w:r w:rsidR="00690172" w:rsidRPr="000E07EE">
        <w:rPr>
          <w:rFonts w:ascii="Garamond" w:hAnsi="Garamond" w:cs="Arial"/>
          <w:color w:val="000000"/>
          <w:szCs w:val="32"/>
        </w:rPr>
        <w:t xml:space="preserve">ritical thinking, </w:t>
      </w:r>
      <w:r w:rsidR="00AC1717" w:rsidRPr="000E07EE">
        <w:rPr>
          <w:rFonts w:ascii="Garamond" w:hAnsi="Garamond" w:cs="Arial"/>
          <w:color w:val="000000"/>
          <w:szCs w:val="32"/>
        </w:rPr>
        <w:t>c</w:t>
      </w:r>
      <w:r w:rsidR="00690172" w:rsidRPr="000E07EE">
        <w:rPr>
          <w:rFonts w:ascii="Garamond" w:hAnsi="Garamond" w:cs="Arial"/>
          <w:color w:val="000000"/>
          <w:szCs w:val="32"/>
        </w:rPr>
        <w:t xml:space="preserve">reativity, </w:t>
      </w:r>
      <w:r w:rsidR="00AC1717" w:rsidRPr="000E07EE">
        <w:rPr>
          <w:rFonts w:ascii="Garamond" w:hAnsi="Garamond" w:cs="Arial"/>
          <w:color w:val="000000"/>
          <w:szCs w:val="32"/>
        </w:rPr>
        <w:t>c</w:t>
      </w:r>
      <w:r w:rsidR="00690172" w:rsidRPr="000E07EE">
        <w:rPr>
          <w:rFonts w:ascii="Garamond" w:hAnsi="Garamond" w:cs="Arial"/>
          <w:color w:val="000000"/>
          <w:szCs w:val="32"/>
        </w:rPr>
        <w:t>ollaboration</w:t>
      </w:r>
      <w:r w:rsidR="00AC1717" w:rsidRPr="000E07EE">
        <w:rPr>
          <w:rFonts w:ascii="Garamond" w:hAnsi="Garamond" w:cs="Arial"/>
          <w:color w:val="000000"/>
          <w:szCs w:val="32"/>
        </w:rPr>
        <w:t>,</w:t>
      </w:r>
      <w:r w:rsidR="00690172" w:rsidRPr="000E07EE">
        <w:rPr>
          <w:rFonts w:ascii="Garamond" w:hAnsi="Garamond" w:cs="Arial"/>
          <w:color w:val="000000"/>
          <w:szCs w:val="32"/>
        </w:rPr>
        <w:t xml:space="preserve"> and </w:t>
      </w:r>
      <w:r w:rsidR="00AC1717" w:rsidRPr="000E07EE">
        <w:rPr>
          <w:rFonts w:ascii="Garamond" w:hAnsi="Garamond" w:cs="Arial"/>
          <w:color w:val="000000"/>
          <w:szCs w:val="32"/>
        </w:rPr>
        <w:t>c</w:t>
      </w:r>
      <w:r w:rsidR="00690172" w:rsidRPr="000E07EE">
        <w:rPr>
          <w:rFonts w:ascii="Garamond" w:hAnsi="Garamond" w:cs="Arial"/>
          <w:color w:val="000000"/>
          <w:szCs w:val="32"/>
        </w:rPr>
        <w:t>ommunication)</w:t>
      </w:r>
      <w:r w:rsidR="00AC1717" w:rsidRPr="000E07EE">
        <w:rPr>
          <w:rFonts w:ascii="Garamond" w:hAnsi="Garamond" w:cs="Arial"/>
          <w:color w:val="000000"/>
          <w:szCs w:val="32"/>
        </w:rPr>
        <w:t>,</w:t>
      </w:r>
      <w:r w:rsidR="009A4292" w:rsidRPr="000E07EE">
        <w:rPr>
          <w:rFonts w:ascii="Garamond" w:hAnsi="Garamond" w:cs="Arial"/>
          <w:color w:val="000000"/>
          <w:szCs w:val="32"/>
        </w:rPr>
        <w:t xml:space="preserve"> and citizenship</w:t>
      </w:r>
      <w:r w:rsidR="00672022" w:rsidRPr="000E07EE">
        <w:rPr>
          <w:rFonts w:ascii="Garamond" w:hAnsi="Garamond" w:cs="Arial"/>
          <w:color w:val="000000"/>
          <w:szCs w:val="32"/>
        </w:rPr>
        <w:t>. Reflecting on who they are while showing what they want to do, the portfolio allows students to communicate</w:t>
      </w:r>
      <w:r w:rsidRPr="000E07EE">
        <w:rPr>
          <w:rFonts w:ascii="Garamond" w:hAnsi="Garamond" w:cs="Arial"/>
          <w:color w:val="000000"/>
          <w:szCs w:val="32"/>
        </w:rPr>
        <w:t xml:space="preserve"> and demonstrate</w:t>
      </w:r>
      <w:r w:rsidR="00672022" w:rsidRPr="000E07EE">
        <w:rPr>
          <w:rFonts w:ascii="Garamond" w:hAnsi="Garamond" w:cs="Arial"/>
          <w:color w:val="000000"/>
          <w:szCs w:val="32"/>
        </w:rPr>
        <w:t xml:space="preserve"> 21st </w:t>
      </w:r>
      <w:r w:rsidR="00AC1717" w:rsidRPr="000E07EE">
        <w:rPr>
          <w:rFonts w:ascii="Garamond" w:hAnsi="Garamond" w:cs="Arial"/>
          <w:color w:val="000000"/>
          <w:szCs w:val="32"/>
        </w:rPr>
        <w:t>c</w:t>
      </w:r>
      <w:r w:rsidR="00672022" w:rsidRPr="000E07EE">
        <w:rPr>
          <w:rFonts w:ascii="Garamond" w:hAnsi="Garamond" w:cs="Arial"/>
          <w:color w:val="000000"/>
          <w:szCs w:val="32"/>
        </w:rPr>
        <w:t xml:space="preserve">entury </w:t>
      </w:r>
      <w:r w:rsidR="00AC1717" w:rsidRPr="000E07EE">
        <w:rPr>
          <w:rFonts w:ascii="Garamond" w:hAnsi="Garamond" w:cs="Arial"/>
          <w:color w:val="000000"/>
          <w:szCs w:val="32"/>
        </w:rPr>
        <w:t>s</w:t>
      </w:r>
      <w:r w:rsidR="00672022" w:rsidRPr="000E07EE">
        <w:rPr>
          <w:rFonts w:ascii="Garamond" w:hAnsi="Garamond" w:cs="Arial"/>
          <w:color w:val="000000"/>
          <w:szCs w:val="32"/>
        </w:rPr>
        <w:t xml:space="preserve">kills and knowledge of postsecondary and career interests. </w:t>
      </w:r>
    </w:p>
    <w:p w14:paraId="00DAA8F1" w14:textId="77777777" w:rsidR="00AC1717" w:rsidRPr="000E07EE" w:rsidRDefault="00AC1717" w:rsidP="007D4E3F">
      <w:pPr>
        <w:jc w:val="both"/>
        <w:rPr>
          <w:rFonts w:ascii="Garamond" w:hAnsi="Garamond"/>
          <w:sz w:val="20"/>
        </w:rPr>
      </w:pPr>
    </w:p>
    <w:p w14:paraId="5F8FE278" w14:textId="38D4C464" w:rsidR="00672022" w:rsidRPr="000E07EE" w:rsidRDefault="00672022" w:rsidP="007D4E3F">
      <w:pPr>
        <w:jc w:val="both"/>
        <w:rPr>
          <w:rFonts w:ascii="Garamond" w:hAnsi="Garamond" w:cs="Arial"/>
          <w:color w:val="000000"/>
          <w:szCs w:val="32"/>
        </w:rPr>
      </w:pPr>
      <w:r w:rsidRPr="000E07EE">
        <w:rPr>
          <w:rFonts w:ascii="Garamond" w:hAnsi="Garamond" w:cs="Arial"/>
          <w:color w:val="000000"/>
          <w:szCs w:val="32"/>
        </w:rPr>
        <w:t xml:space="preserve">The </w:t>
      </w:r>
      <w:r w:rsidR="00BA77F7" w:rsidRPr="000E07EE">
        <w:rPr>
          <w:rFonts w:ascii="Garamond" w:hAnsi="Garamond" w:cs="Arial"/>
          <w:color w:val="000000"/>
          <w:szCs w:val="32"/>
        </w:rPr>
        <w:t>f</w:t>
      </w:r>
      <w:r w:rsidRPr="000E07EE">
        <w:rPr>
          <w:rFonts w:ascii="Garamond" w:hAnsi="Garamond" w:cs="Arial"/>
          <w:color w:val="000000"/>
          <w:szCs w:val="32"/>
        </w:rPr>
        <w:t xml:space="preserve">inal </w:t>
      </w:r>
      <w:r w:rsidR="00BA77F7" w:rsidRPr="000E07EE">
        <w:rPr>
          <w:rFonts w:ascii="Garamond" w:hAnsi="Garamond" w:cs="Arial"/>
          <w:color w:val="000000"/>
          <w:szCs w:val="32"/>
        </w:rPr>
        <w:t>p</w:t>
      </w:r>
      <w:r w:rsidRPr="000E07EE">
        <w:rPr>
          <w:rFonts w:ascii="Garamond" w:hAnsi="Garamond" w:cs="Arial"/>
          <w:color w:val="000000"/>
          <w:szCs w:val="32"/>
        </w:rPr>
        <w:t xml:space="preserve">ortfolio </w:t>
      </w:r>
      <w:r w:rsidR="00BA77F7" w:rsidRPr="000E07EE">
        <w:rPr>
          <w:rFonts w:ascii="Garamond" w:hAnsi="Garamond" w:cs="Arial"/>
          <w:color w:val="000000"/>
          <w:szCs w:val="32"/>
        </w:rPr>
        <w:t>e</w:t>
      </w:r>
      <w:r w:rsidRPr="000E07EE">
        <w:rPr>
          <w:rFonts w:ascii="Garamond" w:hAnsi="Garamond" w:cs="Arial"/>
          <w:color w:val="000000"/>
          <w:szCs w:val="32"/>
        </w:rPr>
        <w:t>xhibit should affirm students</w:t>
      </w:r>
      <w:r w:rsidR="00AC1717" w:rsidRPr="000E07EE">
        <w:rPr>
          <w:rFonts w:ascii="Garamond" w:hAnsi="Garamond" w:cs="Arial"/>
          <w:color w:val="000000"/>
          <w:szCs w:val="32"/>
        </w:rPr>
        <w:t>’</w:t>
      </w:r>
      <w:r w:rsidRPr="000E07EE">
        <w:rPr>
          <w:rFonts w:ascii="Garamond" w:hAnsi="Garamond" w:cs="Arial"/>
          <w:color w:val="000000"/>
          <w:szCs w:val="32"/>
        </w:rPr>
        <w:t xml:space="preserve"> abilit</w:t>
      </w:r>
      <w:r w:rsidR="00AC1717" w:rsidRPr="000E07EE">
        <w:rPr>
          <w:rFonts w:ascii="Garamond" w:hAnsi="Garamond" w:cs="Arial"/>
          <w:color w:val="000000"/>
          <w:szCs w:val="32"/>
        </w:rPr>
        <w:t>ies</w:t>
      </w:r>
      <w:r w:rsidRPr="000E07EE">
        <w:rPr>
          <w:rFonts w:ascii="Garamond" w:hAnsi="Garamond" w:cs="Arial"/>
          <w:color w:val="000000"/>
          <w:szCs w:val="32"/>
        </w:rPr>
        <w:t xml:space="preserve"> to think critically and creatively, to solve practical problems, to make reasoned and ethical decisions, and to communicate effectively. This portfolio will require cooperation and collaboration among faculty members to ensure </w:t>
      </w:r>
      <w:r w:rsidR="009E3DAB" w:rsidRPr="000E07EE">
        <w:rPr>
          <w:rFonts w:ascii="Garamond" w:hAnsi="Garamond" w:cs="Arial"/>
          <w:color w:val="000000"/>
          <w:szCs w:val="32"/>
        </w:rPr>
        <w:t>students</w:t>
      </w:r>
      <w:r w:rsidRPr="000E07EE">
        <w:rPr>
          <w:rFonts w:ascii="Garamond" w:hAnsi="Garamond" w:cs="Arial"/>
          <w:color w:val="000000"/>
          <w:szCs w:val="32"/>
        </w:rPr>
        <w:t xml:space="preserve"> ha</w:t>
      </w:r>
      <w:r w:rsidR="009E3DAB" w:rsidRPr="000E07EE">
        <w:rPr>
          <w:rFonts w:ascii="Garamond" w:hAnsi="Garamond" w:cs="Arial"/>
          <w:color w:val="000000"/>
          <w:szCs w:val="32"/>
        </w:rPr>
        <w:t>ve</w:t>
      </w:r>
      <w:r w:rsidRPr="000E07EE">
        <w:rPr>
          <w:rFonts w:ascii="Garamond" w:hAnsi="Garamond" w:cs="Arial"/>
          <w:color w:val="000000"/>
          <w:szCs w:val="32"/>
        </w:rPr>
        <w:t xml:space="preserve"> the resources needed to complete the project</w:t>
      </w:r>
      <w:r w:rsidR="00AC1717" w:rsidRPr="000E07EE">
        <w:rPr>
          <w:rFonts w:ascii="Garamond" w:hAnsi="Garamond" w:cs="Arial"/>
          <w:color w:val="000000"/>
          <w:szCs w:val="32"/>
        </w:rPr>
        <w:t xml:space="preserve"> (</w:t>
      </w:r>
      <w:r w:rsidRPr="000E07EE">
        <w:rPr>
          <w:rFonts w:ascii="Garamond" w:hAnsi="Garamond" w:cs="Arial"/>
          <w:color w:val="000000"/>
          <w:szCs w:val="32"/>
        </w:rPr>
        <w:t xml:space="preserve">i.e., </w:t>
      </w:r>
      <w:r w:rsidR="00AC1717" w:rsidRPr="000E07EE">
        <w:rPr>
          <w:rFonts w:ascii="Garamond" w:hAnsi="Garamond" w:cs="Arial"/>
          <w:color w:val="000000"/>
          <w:szCs w:val="32"/>
        </w:rPr>
        <w:t xml:space="preserve">an </w:t>
      </w:r>
      <w:r w:rsidRPr="000E07EE">
        <w:rPr>
          <w:rFonts w:ascii="Garamond" w:hAnsi="Garamond" w:cs="Arial"/>
          <w:color w:val="000000"/>
          <w:szCs w:val="32"/>
        </w:rPr>
        <w:t xml:space="preserve">administrator, </w:t>
      </w:r>
      <w:r w:rsidR="00AC1717" w:rsidRPr="000E07EE">
        <w:rPr>
          <w:rFonts w:ascii="Garamond" w:hAnsi="Garamond" w:cs="Arial"/>
          <w:color w:val="000000"/>
          <w:szCs w:val="32"/>
        </w:rPr>
        <w:t xml:space="preserve">an </w:t>
      </w:r>
      <w:r w:rsidRPr="000E07EE">
        <w:rPr>
          <w:rFonts w:ascii="Garamond" w:hAnsi="Garamond" w:cs="Arial"/>
          <w:color w:val="000000"/>
          <w:szCs w:val="32"/>
        </w:rPr>
        <w:t xml:space="preserve">academic teacher, </w:t>
      </w:r>
      <w:r w:rsidR="00AC1717" w:rsidRPr="000E07EE">
        <w:rPr>
          <w:rFonts w:ascii="Garamond" w:hAnsi="Garamond" w:cs="Arial"/>
          <w:color w:val="000000"/>
          <w:szCs w:val="32"/>
        </w:rPr>
        <w:t xml:space="preserve">a </w:t>
      </w:r>
      <w:r w:rsidRPr="000E07EE">
        <w:rPr>
          <w:rFonts w:ascii="Garamond" w:hAnsi="Garamond" w:cs="Arial"/>
          <w:color w:val="000000"/>
          <w:szCs w:val="32"/>
        </w:rPr>
        <w:t>counselor, and/or media specialists</w:t>
      </w:r>
      <w:r w:rsidR="00AC1717" w:rsidRPr="000E07EE">
        <w:rPr>
          <w:rFonts w:ascii="Garamond" w:hAnsi="Garamond" w:cs="Arial"/>
          <w:color w:val="000000"/>
          <w:szCs w:val="32"/>
        </w:rPr>
        <w:t>)</w:t>
      </w:r>
      <w:r w:rsidRPr="000E07EE">
        <w:rPr>
          <w:rFonts w:ascii="Garamond" w:hAnsi="Garamond" w:cs="Arial"/>
          <w:color w:val="000000"/>
          <w:szCs w:val="32"/>
        </w:rPr>
        <w:t>.</w:t>
      </w:r>
    </w:p>
    <w:p w14:paraId="2DEFEE6C" w14:textId="77777777" w:rsidR="00672022" w:rsidRPr="000E07EE" w:rsidRDefault="00672022">
      <w:pPr>
        <w:rPr>
          <w:rFonts w:ascii="Garamond" w:hAnsi="Garamond"/>
        </w:rPr>
      </w:pPr>
    </w:p>
    <w:tbl>
      <w:tblPr>
        <w:tblW w:w="96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25"/>
      </w:tblGrid>
      <w:tr w:rsidR="00672022" w:rsidRPr="000E07EE" w14:paraId="05A5E025" w14:textId="77777777" w:rsidTr="000352CD">
        <w:trPr>
          <w:cantSplit/>
          <w:trHeight w:val="332"/>
          <w:jc w:val="center"/>
        </w:trPr>
        <w:tc>
          <w:tcPr>
            <w:tcW w:w="9625" w:type="dxa"/>
          </w:tcPr>
          <w:p w14:paraId="689A61C6" w14:textId="557F146E" w:rsidR="00672022" w:rsidRPr="000E07EE" w:rsidRDefault="00672022" w:rsidP="00E373C9">
            <w:pPr>
              <w:rPr>
                <w:rFonts w:ascii="Garamond" w:eastAsia="Georgia" w:hAnsi="Garamond" w:cs="Georgia"/>
                <w:b/>
              </w:rPr>
            </w:pPr>
            <w:r w:rsidRPr="000E07EE">
              <w:rPr>
                <w:rFonts w:ascii="Garamond" w:eastAsia="Georgia" w:hAnsi="Garamond" w:cs="Georgia"/>
                <w:b/>
              </w:rPr>
              <w:t xml:space="preserve">Competencies and </w:t>
            </w:r>
            <w:r w:rsidR="004955B8" w:rsidRPr="000E07EE">
              <w:rPr>
                <w:rFonts w:ascii="Garamond" w:eastAsia="Georgia" w:hAnsi="Garamond" w:cs="Georgia"/>
                <w:b/>
              </w:rPr>
              <w:t>Suggested Objectives</w:t>
            </w:r>
          </w:p>
        </w:tc>
      </w:tr>
      <w:tr w:rsidR="00672022" w:rsidRPr="000E07EE" w14:paraId="0B625A09" w14:textId="77777777" w:rsidTr="000352CD">
        <w:trPr>
          <w:cantSplit/>
          <w:trHeight w:val="1934"/>
          <w:jc w:val="center"/>
        </w:trPr>
        <w:tc>
          <w:tcPr>
            <w:tcW w:w="9625" w:type="dxa"/>
          </w:tcPr>
          <w:p w14:paraId="47949E8B" w14:textId="77777777" w:rsidR="00672022" w:rsidRPr="000E07EE" w:rsidRDefault="00672022" w:rsidP="00242693">
            <w:pPr>
              <w:pStyle w:val="ListParagraph"/>
              <w:numPr>
                <w:ilvl w:val="0"/>
                <w:numId w:val="43"/>
              </w:numPr>
              <w:ind w:left="330"/>
              <w:rPr>
                <w:rFonts w:ascii="Garamond" w:eastAsia="Georgia" w:hAnsi="Garamond" w:cs="Georgia"/>
              </w:rPr>
            </w:pPr>
            <w:r w:rsidRPr="000E07EE">
              <w:rPr>
                <w:rFonts w:ascii="Garamond" w:eastAsia="Georgia" w:hAnsi="Garamond" w:cs="Georgia"/>
              </w:rPr>
              <w:t>Discuss the purpose and development of a student portfolio.</w:t>
            </w:r>
          </w:p>
          <w:p w14:paraId="2B930FB1" w14:textId="073FB394" w:rsidR="00672022" w:rsidRPr="000E07EE" w:rsidRDefault="00BF4914" w:rsidP="00242693">
            <w:pPr>
              <w:pStyle w:val="ListParagraph"/>
              <w:numPr>
                <w:ilvl w:val="0"/>
                <w:numId w:val="104"/>
              </w:numPr>
              <w:ind w:left="1410" w:hanging="355"/>
              <w:rPr>
                <w:rFonts w:ascii="Garamond" w:eastAsia="Georgia" w:hAnsi="Garamond" w:cs="Georgia"/>
              </w:rPr>
            </w:pPr>
            <w:r w:rsidRPr="000E07EE">
              <w:rPr>
                <w:rFonts w:ascii="Garamond" w:eastAsia="Georgia" w:hAnsi="Garamond" w:cs="Georgia"/>
              </w:rPr>
              <w:t>E</w:t>
            </w:r>
            <w:r w:rsidR="001740C6" w:rsidRPr="000E07EE">
              <w:rPr>
                <w:rFonts w:ascii="Garamond" w:eastAsia="Georgia" w:hAnsi="Garamond" w:cs="Georgia"/>
              </w:rPr>
              <w:t>xplain</w:t>
            </w:r>
            <w:r w:rsidRPr="000E07EE">
              <w:rPr>
                <w:rFonts w:ascii="Garamond" w:eastAsia="Georgia" w:hAnsi="Garamond" w:cs="Georgia"/>
              </w:rPr>
              <w:t xml:space="preserve"> </w:t>
            </w:r>
            <w:r w:rsidR="00672022" w:rsidRPr="000E07EE">
              <w:rPr>
                <w:rFonts w:ascii="Garamond" w:eastAsia="Georgia" w:hAnsi="Garamond" w:cs="Georgia"/>
              </w:rPr>
              <w:t>the purpose of a student portfolio.</w:t>
            </w:r>
          </w:p>
          <w:p w14:paraId="43CDC0EF" w14:textId="77777777" w:rsidR="00672022" w:rsidRPr="000E07EE" w:rsidRDefault="00672022" w:rsidP="00242693">
            <w:pPr>
              <w:pStyle w:val="ListParagraph"/>
              <w:numPr>
                <w:ilvl w:val="0"/>
                <w:numId w:val="104"/>
              </w:numPr>
              <w:ind w:left="1410" w:hanging="355"/>
              <w:rPr>
                <w:rFonts w:ascii="Garamond" w:eastAsia="Georgia" w:hAnsi="Garamond" w:cs="Georgia"/>
              </w:rPr>
            </w:pPr>
            <w:r w:rsidRPr="000E07EE">
              <w:rPr>
                <w:rFonts w:ascii="Garamond" w:eastAsia="Georgia" w:hAnsi="Garamond" w:cs="Georgia"/>
              </w:rPr>
              <w:t>Identify and explain each component of a student portfolio.</w:t>
            </w:r>
          </w:p>
          <w:p w14:paraId="476F5D2D" w14:textId="6AE1F237" w:rsidR="00672022" w:rsidRPr="000E07EE" w:rsidRDefault="00672022" w:rsidP="00242693">
            <w:pPr>
              <w:pStyle w:val="ListParagraph"/>
              <w:numPr>
                <w:ilvl w:val="0"/>
                <w:numId w:val="104"/>
              </w:numPr>
              <w:ind w:left="1410" w:hanging="355"/>
              <w:rPr>
                <w:rFonts w:ascii="Garamond" w:hAnsi="Garamond"/>
              </w:rPr>
            </w:pPr>
            <w:r w:rsidRPr="000E07EE">
              <w:rPr>
                <w:rFonts w:ascii="Garamond" w:hAnsi="Garamond"/>
              </w:rPr>
              <w:t xml:space="preserve">Assess ways a student portfolio will demonstrate 21st </w:t>
            </w:r>
            <w:r w:rsidR="00AC1717" w:rsidRPr="000E07EE">
              <w:rPr>
                <w:rFonts w:ascii="Garamond" w:hAnsi="Garamond"/>
              </w:rPr>
              <w:t xml:space="preserve">century skills </w:t>
            </w:r>
            <w:r w:rsidRPr="000E07EE">
              <w:rPr>
                <w:rFonts w:ascii="Garamond" w:hAnsi="Garamond"/>
              </w:rPr>
              <w:t>and knowledge from across curricula.</w:t>
            </w:r>
          </w:p>
          <w:p w14:paraId="165664B6" w14:textId="79162A5A" w:rsidR="00672022" w:rsidRPr="000E07EE" w:rsidRDefault="00672022" w:rsidP="00242693">
            <w:pPr>
              <w:pStyle w:val="ListParagraph"/>
              <w:numPr>
                <w:ilvl w:val="0"/>
                <w:numId w:val="104"/>
              </w:numPr>
              <w:ind w:left="1410" w:hanging="355"/>
              <w:rPr>
                <w:rFonts w:ascii="Garamond" w:eastAsia="Georgia" w:hAnsi="Garamond" w:cs="Georgia"/>
              </w:rPr>
            </w:pPr>
            <w:r w:rsidRPr="000E07EE">
              <w:rPr>
                <w:rFonts w:ascii="Garamond" w:hAnsi="Garamond"/>
              </w:rPr>
              <w:t xml:space="preserve">Determine </w:t>
            </w:r>
            <w:r w:rsidR="00AC1717" w:rsidRPr="000E07EE">
              <w:rPr>
                <w:rFonts w:ascii="Garamond" w:hAnsi="Garamond"/>
              </w:rPr>
              <w:t xml:space="preserve">the </w:t>
            </w:r>
            <w:r w:rsidRPr="000E07EE">
              <w:rPr>
                <w:rFonts w:ascii="Garamond" w:hAnsi="Garamond"/>
              </w:rPr>
              <w:t xml:space="preserve">requirements for </w:t>
            </w:r>
            <w:r w:rsidR="00AC1717" w:rsidRPr="000E07EE">
              <w:rPr>
                <w:rFonts w:ascii="Garamond" w:hAnsi="Garamond"/>
              </w:rPr>
              <w:t xml:space="preserve">the </w:t>
            </w:r>
            <w:r w:rsidRPr="000E07EE">
              <w:rPr>
                <w:rFonts w:ascii="Garamond" w:hAnsi="Garamond"/>
              </w:rPr>
              <w:t xml:space="preserve">portfolio based on </w:t>
            </w:r>
            <w:r w:rsidR="00AC1717" w:rsidRPr="000E07EE">
              <w:rPr>
                <w:rFonts w:ascii="Garamond" w:hAnsi="Garamond"/>
              </w:rPr>
              <w:t xml:space="preserve">the </w:t>
            </w:r>
            <w:r w:rsidRPr="000E07EE">
              <w:rPr>
                <w:rFonts w:ascii="Garamond" w:hAnsi="Garamond"/>
              </w:rPr>
              <w:t xml:space="preserve">assessment rubric. </w:t>
            </w:r>
            <w:r w:rsidRPr="000E07EE">
              <w:rPr>
                <w:rFonts w:ascii="Garamond" w:eastAsia="Georgia" w:hAnsi="Garamond" w:cs="Georgia"/>
              </w:rPr>
              <w:t>(Sample rubric can be found in Appendix B.)</w:t>
            </w:r>
          </w:p>
        </w:tc>
      </w:tr>
      <w:tr w:rsidR="00672022" w:rsidRPr="000E07EE" w14:paraId="5FF8CD31" w14:textId="77777777" w:rsidTr="000352CD">
        <w:trPr>
          <w:cantSplit/>
          <w:trHeight w:val="2231"/>
          <w:jc w:val="center"/>
        </w:trPr>
        <w:tc>
          <w:tcPr>
            <w:tcW w:w="9625" w:type="dxa"/>
          </w:tcPr>
          <w:p w14:paraId="5724BC6C" w14:textId="77777777" w:rsidR="00672022" w:rsidRPr="000E07EE" w:rsidRDefault="00672022" w:rsidP="00242693">
            <w:pPr>
              <w:pStyle w:val="ListParagraph"/>
              <w:numPr>
                <w:ilvl w:val="0"/>
                <w:numId w:val="43"/>
              </w:numPr>
              <w:ind w:left="331"/>
              <w:rPr>
                <w:rFonts w:ascii="Garamond" w:eastAsia="Georgia" w:hAnsi="Garamond" w:cs="Georgia"/>
              </w:rPr>
            </w:pPr>
            <w:r w:rsidRPr="000E07EE">
              <w:rPr>
                <w:rFonts w:ascii="Garamond" w:eastAsia="Georgia" w:hAnsi="Garamond" w:cs="Georgia"/>
              </w:rPr>
              <w:t xml:space="preserve">Demonstrate how to collect and organize </w:t>
            </w:r>
            <w:r w:rsidR="00D7410A" w:rsidRPr="000E07EE">
              <w:rPr>
                <w:rFonts w:ascii="Garamond" w:eastAsia="Georgia" w:hAnsi="Garamond" w:cs="Georgia"/>
              </w:rPr>
              <w:t xml:space="preserve">exemplary </w:t>
            </w:r>
            <w:r w:rsidRPr="000E07EE">
              <w:rPr>
                <w:rFonts w:ascii="Garamond" w:eastAsia="Georgia" w:hAnsi="Garamond" w:cs="Georgia"/>
              </w:rPr>
              <w:t>artifacts into the student portfolio.</w:t>
            </w:r>
          </w:p>
          <w:p w14:paraId="375D5B12" w14:textId="65B67021" w:rsidR="00672022" w:rsidRPr="000E07EE" w:rsidRDefault="00672022" w:rsidP="00242693">
            <w:pPr>
              <w:pStyle w:val="ListParagraph"/>
              <w:numPr>
                <w:ilvl w:val="0"/>
                <w:numId w:val="106"/>
              </w:numPr>
              <w:tabs>
                <w:tab w:val="left" w:pos="1415"/>
              </w:tabs>
              <w:ind w:left="1415"/>
              <w:rPr>
                <w:rFonts w:ascii="Garamond" w:eastAsia="Georgia" w:hAnsi="Garamond" w:cs="Georgia"/>
              </w:rPr>
            </w:pPr>
            <w:r w:rsidRPr="000E07EE">
              <w:rPr>
                <w:rFonts w:ascii="Garamond" w:eastAsia="Georgia" w:hAnsi="Garamond" w:cs="Georgia"/>
              </w:rPr>
              <w:t xml:space="preserve">Collect and identify individual </w:t>
            </w:r>
            <w:r w:rsidR="009C5FE1" w:rsidRPr="000E07EE">
              <w:rPr>
                <w:rFonts w:ascii="Garamond" w:eastAsia="Georgia" w:hAnsi="Garamond" w:cs="Georgia"/>
              </w:rPr>
              <w:t>exemplar</w:t>
            </w:r>
            <w:r w:rsidR="004E424C" w:rsidRPr="000E07EE">
              <w:rPr>
                <w:rFonts w:ascii="Garamond" w:eastAsia="Georgia" w:hAnsi="Garamond" w:cs="Georgia"/>
              </w:rPr>
              <w:t>y</w:t>
            </w:r>
            <w:r w:rsidR="009C5FE1" w:rsidRPr="000E07EE">
              <w:rPr>
                <w:rFonts w:ascii="Garamond" w:eastAsia="Georgia" w:hAnsi="Garamond" w:cs="Georgia"/>
              </w:rPr>
              <w:t xml:space="preserve"> </w:t>
            </w:r>
            <w:r w:rsidRPr="000E07EE">
              <w:rPr>
                <w:rFonts w:ascii="Garamond" w:eastAsia="Georgia" w:hAnsi="Garamond" w:cs="Georgia"/>
              </w:rPr>
              <w:t>artifacts for the portfolio (</w:t>
            </w:r>
            <w:r w:rsidR="004E424C" w:rsidRPr="000E07EE">
              <w:rPr>
                <w:rFonts w:ascii="Garamond" w:eastAsia="Georgia" w:hAnsi="Garamond" w:cs="Georgia"/>
              </w:rPr>
              <w:t>e.g.,</w:t>
            </w:r>
            <w:r w:rsidRPr="000E07EE">
              <w:rPr>
                <w:rFonts w:ascii="Garamond" w:eastAsia="Georgia" w:hAnsi="Garamond" w:cs="Georgia"/>
              </w:rPr>
              <w:t xml:space="preserve"> academic assignments, writing samples</w:t>
            </w:r>
            <w:r w:rsidR="00DA58C9" w:rsidRPr="000E07EE">
              <w:rPr>
                <w:rFonts w:ascii="Garamond" w:eastAsia="Georgia" w:hAnsi="Garamond" w:cs="Georgia"/>
              </w:rPr>
              <w:t>, collaborative</w:t>
            </w:r>
            <w:r w:rsidRPr="000E07EE">
              <w:rPr>
                <w:rFonts w:ascii="Garamond" w:eastAsia="Georgia" w:hAnsi="Garamond" w:cs="Georgia"/>
              </w:rPr>
              <w:t xml:space="preserve"> projects</w:t>
            </w:r>
            <w:r w:rsidR="00DA58C9" w:rsidRPr="000E07EE">
              <w:rPr>
                <w:rFonts w:ascii="Garamond" w:eastAsia="Georgia" w:hAnsi="Garamond" w:cs="Georgia"/>
              </w:rPr>
              <w:t>, job shadowing</w:t>
            </w:r>
            <w:r w:rsidR="005B6305">
              <w:rPr>
                <w:rFonts w:ascii="Garamond" w:eastAsia="Georgia" w:hAnsi="Garamond" w:cs="Georgia"/>
              </w:rPr>
              <w:t xml:space="preserve"> experience</w:t>
            </w:r>
            <w:r w:rsidR="004E2FF9">
              <w:rPr>
                <w:rFonts w:ascii="Garamond" w:eastAsia="Georgia" w:hAnsi="Garamond" w:cs="Georgia"/>
              </w:rPr>
              <w:t>s</w:t>
            </w:r>
            <w:r w:rsidR="00DA58C9" w:rsidRPr="000E07EE">
              <w:rPr>
                <w:rFonts w:ascii="Garamond" w:eastAsia="Georgia" w:hAnsi="Garamond" w:cs="Georgia"/>
              </w:rPr>
              <w:t>, etc.</w:t>
            </w:r>
            <w:r w:rsidRPr="000E07EE">
              <w:rPr>
                <w:rFonts w:ascii="Garamond" w:eastAsia="Georgia" w:hAnsi="Garamond" w:cs="Georgia"/>
              </w:rPr>
              <w:t xml:space="preserve">) that will measure intended outcomes of 21st </w:t>
            </w:r>
            <w:r w:rsidR="00B1473A" w:rsidRPr="000E07EE">
              <w:rPr>
                <w:rFonts w:ascii="Garamond" w:eastAsia="Georgia" w:hAnsi="Garamond" w:cs="Georgia"/>
              </w:rPr>
              <w:t>c</w:t>
            </w:r>
            <w:r w:rsidRPr="000E07EE">
              <w:rPr>
                <w:rFonts w:ascii="Garamond" w:eastAsia="Georgia" w:hAnsi="Garamond" w:cs="Georgia"/>
              </w:rPr>
              <w:t xml:space="preserve">entury </w:t>
            </w:r>
            <w:r w:rsidR="00B1473A" w:rsidRPr="000E07EE">
              <w:rPr>
                <w:rFonts w:ascii="Garamond" w:eastAsia="Georgia" w:hAnsi="Garamond" w:cs="Georgia"/>
              </w:rPr>
              <w:t>s</w:t>
            </w:r>
            <w:r w:rsidRPr="000E07EE">
              <w:rPr>
                <w:rFonts w:ascii="Garamond" w:eastAsia="Georgia" w:hAnsi="Garamond" w:cs="Georgia"/>
              </w:rPr>
              <w:t xml:space="preserve">kills and citizenship across subject areas and disciplines. </w:t>
            </w:r>
          </w:p>
          <w:p w14:paraId="137B813B" w14:textId="52770E59" w:rsidR="00672022" w:rsidRPr="000E07EE" w:rsidRDefault="00672022" w:rsidP="00242693">
            <w:pPr>
              <w:pStyle w:val="ListParagraph"/>
              <w:numPr>
                <w:ilvl w:val="0"/>
                <w:numId w:val="106"/>
              </w:numPr>
              <w:tabs>
                <w:tab w:val="left" w:pos="1415"/>
              </w:tabs>
              <w:ind w:left="1415"/>
              <w:rPr>
                <w:rFonts w:ascii="Garamond" w:eastAsia="Georgia" w:hAnsi="Garamond" w:cs="Georgia"/>
              </w:rPr>
            </w:pPr>
            <w:r w:rsidRPr="000E07EE">
              <w:rPr>
                <w:rFonts w:ascii="Garamond" w:eastAsia="Georgia" w:hAnsi="Garamond" w:cs="Georgia"/>
              </w:rPr>
              <w:t xml:space="preserve">Write a reflection for each artifact that will be included in </w:t>
            </w:r>
            <w:r w:rsidR="00B1473A" w:rsidRPr="000E07EE">
              <w:rPr>
                <w:rFonts w:ascii="Garamond" w:eastAsia="Georgia" w:hAnsi="Garamond" w:cs="Georgia"/>
              </w:rPr>
              <w:t xml:space="preserve">the </w:t>
            </w:r>
            <w:r w:rsidRPr="000E07EE">
              <w:rPr>
                <w:rFonts w:ascii="Garamond" w:eastAsia="Georgia" w:hAnsi="Garamond" w:cs="Georgia"/>
              </w:rPr>
              <w:t>final portfolio. (Sample reflection form can be found in Appendix B.)</w:t>
            </w:r>
          </w:p>
          <w:p w14:paraId="0419770D" w14:textId="2E4E5BCA" w:rsidR="00672022" w:rsidRPr="000E07EE" w:rsidRDefault="00672022" w:rsidP="00242693">
            <w:pPr>
              <w:pStyle w:val="ListParagraph"/>
              <w:numPr>
                <w:ilvl w:val="0"/>
                <w:numId w:val="106"/>
              </w:numPr>
              <w:tabs>
                <w:tab w:val="left" w:pos="1080"/>
              </w:tabs>
              <w:ind w:left="1415"/>
              <w:rPr>
                <w:rFonts w:ascii="Garamond" w:eastAsia="Georgia" w:hAnsi="Garamond" w:cs="Georgia"/>
              </w:rPr>
            </w:pPr>
            <w:r w:rsidRPr="000E07EE">
              <w:rPr>
                <w:rFonts w:ascii="Garamond" w:eastAsia="Georgia" w:hAnsi="Garamond" w:cs="Georgia"/>
              </w:rPr>
              <w:t>Create a collaborative calendar with teachers, counselors</w:t>
            </w:r>
            <w:r w:rsidR="00B1473A" w:rsidRPr="000E07EE">
              <w:rPr>
                <w:rFonts w:ascii="Garamond" w:eastAsia="Georgia" w:hAnsi="Garamond" w:cs="Georgia"/>
              </w:rPr>
              <w:t>,</w:t>
            </w:r>
            <w:r w:rsidRPr="000E07EE">
              <w:rPr>
                <w:rFonts w:ascii="Garamond" w:eastAsia="Georgia" w:hAnsi="Garamond" w:cs="Georgia"/>
              </w:rPr>
              <w:t xml:space="preserve"> and staff to determine when artifacts and written assignments for the portfolio are due throughout the year.</w:t>
            </w:r>
          </w:p>
        </w:tc>
      </w:tr>
      <w:tr w:rsidR="00672022" w:rsidRPr="000E07EE" w14:paraId="753B76E0" w14:textId="77777777" w:rsidTr="000352CD">
        <w:trPr>
          <w:cantSplit/>
          <w:trHeight w:val="1430"/>
          <w:jc w:val="center"/>
        </w:trPr>
        <w:tc>
          <w:tcPr>
            <w:tcW w:w="9625" w:type="dxa"/>
          </w:tcPr>
          <w:p w14:paraId="66E4B5BA" w14:textId="1C7C2EEA" w:rsidR="00672022" w:rsidRPr="000E07EE" w:rsidRDefault="00672022" w:rsidP="00242693">
            <w:pPr>
              <w:pStyle w:val="ListParagraph"/>
              <w:numPr>
                <w:ilvl w:val="0"/>
                <w:numId w:val="43"/>
              </w:numPr>
              <w:ind w:left="335"/>
              <w:rPr>
                <w:rFonts w:ascii="Garamond" w:eastAsia="Georgia" w:hAnsi="Garamond" w:cs="Georgia"/>
                <w:vertAlign w:val="superscript"/>
              </w:rPr>
            </w:pPr>
            <w:r w:rsidRPr="000E07EE">
              <w:rPr>
                <w:rFonts w:ascii="Garamond" w:eastAsia="Georgia" w:hAnsi="Garamond" w:cs="Georgia"/>
              </w:rPr>
              <w:t xml:space="preserve">Evaluate progress for </w:t>
            </w:r>
            <w:r w:rsidR="00B1473A" w:rsidRPr="000E07EE">
              <w:rPr>
                <w:rFonts w:ascii="Garamond" w:eastAsia="Georgia" w:hAnsi="Garamond" w:cs="Georgia"/>
              </w:rPr>
              <w:t xml:space="preserve">the </w:t>
            </w:r>
            <w:r w:rsidRPr="000E07EE">
              <w:rPr>
                <w:rFonts w:ascii="Garamond" w:eastAsia="Georgia" w:hAnsi="Garamond" w:cs="Georgia"/>
              </w:rPr>
              <w:t xml:space="preserve">completion of </w:t>
            </w:r>
            <w:r w:rsidR="00B1473A" w:rsidRPr="000E07EE">
              <w:rPr>
                <w:rFonts w:ascii="Garamond" w:eastAsia="Georgia" w:hAnsi="Garamond" w:cs="Georgia"/>
              </w:rPr>
              <w:t xml:space="preserve">the </w:t>
            </w:r>
            <w:r w:rsidRPr="000E07EE">
              <w:rPr>
                <w:rFonts w:ascii="Garamond" w:eastAsia="Georgia" w:hAnsi="Garamond" w:cs="Georgia"/>
              </w:rPr>
              <w:t xml:space="preserve">final portfolio. </w:t>
            </w:r>
            <w:r w:rsidRPr="000E07EE">
              <w:rPr>
                <w:rFonts w:ascii="Garamond" w:eastAsia="Georgia" w:hAnsi="Garamond" w:cs="Georgia"/>
                <w:vertAlign w:val="superscript"/>
              </w:rPr>
              <w:t xml:space="preserve">  </w:t>
            </w:r>
          </w:p>
          <w:p w14:paraId="6F1C941B" w14:textId="2DD37A47" w:rsidR="00672022" w:rsidRPr="000E07EE" w:rsidRDefault="00672022" w:rsidP="00242693">
            <w:pPr>
              <w:numPr>
                <w:ilvl w:val="0"/>
                <w:numId w:val="34"/>
              </w:numPr>
              <w:ind w:left="1415"/>
              <w:contextualSpacing/>
              <w:rPr>
                <w:rFonts w:ascii="Garamond" w:hAnsi="Garamond"/>
              </w:rPr>
            </w:pPr>
            <w:r w:rsidRPr="000E07EE">
              <w:rPr>
                <w:rFonts w:ascii="Garamond" w:eastAsia="Georgia" w:hAnsi="Garamond" w:cs="Georgia"/>
              </w:rPr>
              <w:t xml:space="preserve">Evaluate each artifact to ensure it demonstrates proficiency of 21st </w:t>
            </w:r>
            <w:r w:rsidR="00B1473A" w:rsidRPr="000E07EE">
              <w:rPr>
                <w:rFonts w:ascii="Garamond" w:eastAsia="Georgia" w:hAnsi="Garamond" w:cs="Georgia"/>
              </w:rPr>
              <w:t>c</w:t>
            </w:r>
            <w:r w:rsidRPr="000E07EE">
              <w:rPr>
                <w:rFonts w:ascii="Garamond" w:eastAsia="Georgia" w:hAnsi="Garamond" w:cs="Georgia"/>
              </w:rPr>
              <w:t xml:space="preserve">entury </w:t>
            </w:r>
            <w:r w:rsidR="00B1473A" w:rsidRPr="000E07EE">
              <w:rPr>
                <w:rFonts w:ascii="Garamond" w:eastAsia="Georgia" w:hAnsi="Garamond" w:cs="Georgia"/>
              </w:rPr>
              <w:t>s</w:t>
            </w:r>
            <w:r w:rsidRPr="000E07EE">
              <w:rPr>
                <w:rFonts w:ascii="Garamond" w:eastAsia="Georgia" w:hAnsi="Garamond" w:cs="Georgia"/>
              </w:rPr>
              <w:t>kills</w:t>
            </w:r>
            <w:r w:rsidRPr="000E07EE">
              <w:rPr>
                <w:rFonts w:ascii="Garamond" w:hAnsi="Garamond"/>
              </w:rPr>
              <w:t xml:space="preserve">. </w:t>
            </w:r>
          </w:p>
          <w:p w14:paraId="366AD375" w14:textId="2506B256" w:rsidR="00672022" w:rsidRPr="000E07EE" w:rsidRDefault="00672022" w:rsidP="00242693">
            <w:pPr>
              <w:numPr>
                <w:ilvl w:val="0"/>
                <w:numId w:val="34"/>
              </w:numPr>
              <w:ind w:left="1415"/>
              <w:contextualSpacing/>
              <w:rPr>
                <w:rFonts w:ascii="Garamond" w:hAnsi="Garamond"/>
              </w:rPr>
            </w:pPr>
            <w:r w:rsidRPr="000E07EE">
              <w:rPr>
                <w:rFonts w:ascii="Garamond" w:hAnsi="Garamond"/>
              </w:rPr>
              <w:t>Complete reflections</w:t>
            </w:r>
            <w:r w:rsidR="003604E6" w:rsidRPr="000E07EE">
              <w:rPr>
                <w:rFonts w:ascii="Garamond" w:hAnsi="Garamond"/>
              </w:rPr>
              <w:t xml:space="preserve"> on selected artifacts</w:t>
            </w:r>
            <w:r w:rsidRPr="000E07EE">
              <w:rPr>
                <w:rFonts w:ascii="Garamond" w:hAnsi="Garamond"/>
              </w:rPr>
              <w:t xml:space="preserve">. </w:t>
            </w:r>
          </w:p>
          <w:p w14:paraId="3B3F0EE3" w14:textId="127D5A7C" w:rsidR="00672022" w:rsidRPr="000E07EE" w:rsidRDefault="00672022" w:rsidP="00242693">
            <w:pPr>
              <w:numPr>
                <w:ilvl w:val="0"/>
                <w:numId w:val="34"/>
              </w:numPr>
              <w:ind w:left="1415"/>
              <w:contextualSpacing/>
              <w:rPr>
                <w:rFonts w:ascii="Garamond" w:hAnsi="Garamond"/>
              </w:rPr>
            </w:pPr>
            <w:r w:rsidRPr="000E07EE">
              <w:rPr>
                <w:rFonts w:ascii="Garamond" w:hAnsi="Garamond"/>
              </w:rPr>
              <w:t xml:space="preserve">Schedule </w:t>
            </w:r>
            <w:r w:rsidR="00B1473A" w:rsidRPr="000E07EE">
              <w:rPr>
                <w:rFonts w:ascii="Garamond" w:hAnsi="Garamond"/>
              </w:rPr>
              <w:t xml:space="preserve">a </w:t>
            </w:r>
            <w:r w:rsidRPr="000E07EE">
              <w:rPr>
                <w:rFonts w:ascii="Garamond" w:eastAsia="Georgia" w:hAnsi="Garamond" w:cs="Georgia"/>
              </w:rPr>
              <w:t>date and time</w:t>
            </w:r>
            <w:r w:rsidR="00B1473A" w:rsidRPr="000E07EE">
              <w:rPr>
                <w:rFonts w:ascii="Garamond" w:eastAsia="Georgia" w:hAnsi="Garamond" w:cs="Georgia"/>
              </w:rPr>
              <w:t xml:space="preserve"> with the counselor and staff</w:t>
            </w:r>
            <w:r w:rsidRPr="000E07EE">
              <w:rPr>
                <w:rFonts w:ascii="Garamond" w:eastAsia="Georgia" w:hAnsi="Garamond" w:cs="Georgia"/>
              </w:rPr>
              <w:t xml:space="preserve"> </w:t>
            </w:r>
            <w:r w:rsidR="00B1473A" w:rsidRPr="000E07EE">
              <w:rPr>
                <w:rFonts w:ascii="Garamond" w:eastAsia="Georgia" w:hAnsi="Garamond" w:cs="Georgia"/>
              </w:rPr>
              <w:t xml:space="preserve">for the </w:t>
            </w:r>
            <w:r w:rsidRPr="000E07EE">
              <w:rPr>
                <w:rFonts w:ascii="Garamond" w:eastAsia="Georgia" w:hAnsi="Garamond" w:cs="Georgia"/>
              </w:rPr>
              <w:t>final portfolio exhibit.</w:t>
            </w:r>
          </w:p>
          <w:p w14:paraId="7D2AFD11" w14:textId="77777777" w:rsidR="00672022" w:rsidRPr="000E07EE" w:rsidRDefault="00672022" w:rsidP="00242693">
            <w:pPr>
              <w:numPr>
                <w:ilvl w:val="0"/>
                <w:numId w:val="34"/>
              </w:numPr>
              <w:ind w:left="1415"/>
              <w:contextualSpacing/>
              <w:rPr>
                <w:rFonts w:ascii="Garamond" w:eastAsia="Georgia" w:hAnsi="Garamond" w:cs="Georgia"/>
              </w:rPr>
            </w:pPr>
            <w:r w:rsidRPr="000E07EE">
              <w:rPr>
                <w:rFonts w:ascii="Garamond" w:eastAsia="Georgia" w:hAnsi="Garamond" w:cs="Georgia"/>
              </w:rPr>
              <w:t xml:space="preserve">Write and prepare formal invitations to send to </w:t>
            </w:r>
            <w:r w:rsidR="00B1473A" w:rsidRPr="000E07EE">
              <w:rPr>
                <w:rFonts w:ascii="Garamond" w:eastAsia="Georgia" w:hAnsi="Garamond" w:cs="Georgia"/>
              </w:rPr>
              <w:t xml:space="preserve">the </w:t>
            </w:r>
            <w:r w:rsidRPr="000E07EE">
              <w:rPr>
                <w:rFonts w:ascii="Garamond" w:eastAsia="Georgia" w:hAnsi="Garamond" w:cs="Georgia"/>
              </w:rPr>
              <w:t>selected/designated portfolio review panel.</w:t>
            </w:r>
          </w:p>
        </w:tc>
      </w:tr>
    </w:tbl>
    <w:p w14:paraId="054C5967" w14:textId="77777777" w:rsidR="00672022" w:rsidRPr="000E07EE" w:rsidRDefault="00672022" w:rsidP="00672022">
      <w:pPr>
        <w:rPr>
          <w:rFonts w:ascii="Garamond" w:hAnsi="Garamond"/>
        </w:rPr>
      </w:pPr>
    </w:p>
    <w:tbl>
      <w:tblPr>
        <w:tblW w:w="9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25"/>
      </w:tblGrid>
      <w:tr w:rsidR="00F7250F" w:rsidRPr="000E07EE" w14:paraId="314992A4" w14:textId="77777777" w:rsidTr="00E373C9">
        <w:trPr>
          <w:cantSplit/>
          <w:trHeight w:val="3140"/>
          <w:jc w:val="center"/>
        </w:trPr>
        <w:tc>
          <w:tcPr>
            <w:tcW w:w="9725" w:type="dxa"/>
          </w:tcPr>
          <w:p w14:paraId="1AE144E3" w14:textId="77777777" w:rsidR="00F7250F" w:rsidRPr="00DD33ED" w:rsidRDefault="00F7250F" w:rsidP="00F7250F">
            <w:pPr>
              <w:numPr>
                <w:ilvl w:val="0"/>
                <w:numId w:val="43"/>
              </w:numPr>
              <w:ind w:left="330" w:hanging="330"/>
              <w:contextualSpacing/>
              <w:rPr>
                <w:rFonts w:ascii="Garamond" w:eastAsia="Georgia" w:hAnsi="Garamond"/>
              </w:rPr>
            </w:pPr>
            <w:r w:rsidRPr="00DD33ED">
              <w:rPr>
                <w:rFonts w:ascii="Garamond" w:eastAsia="Georgia" w:hAnsi="Garamond"/>
              </w:rPr>
              <w:lastRenderedPageBreak/>
              <w:t xml:space="preserve">Present </w:t>
            </w:r>
            <w:r>
              <w:rPr>
                <w:rFonts w:ascii="Garamond" w:eastAsia="Georgia" w:hAnsi="Garamond"/>
              </w:rPr>
              <w:t xml:space="preserve">the </w:t>
            </w:r>
            <w:r w:rsidRPr="00DD33ED">
              <w:rPr>
                <w:rFonts w:ascii="Garamond" w:eastAsia="Georgia" w:hAnsi="Garamond"/>
              </w:rPr>
              <w:t xml:space="preserve">final portfolio for evaluation. </w:t>
            </w:r>
          </w:p>
          <w:p w14:paraId="4F1C81D2" w14:textId="77777777" w:rsidR="00F7250F" w:rsidRPr="00DD33ED" w:rsidRDefault="00F7250F" w:rsidP="00F7250F">
            <w:pPr>
              <w:numPr>
                <w:ilvl w:val="0"/>
                <w:numId w:val="112"/>
              </w:numPr>
              <w:ind w:left="1410" w:hanging="270"/>
              <w:contextualSpacing/>
              <w:rPr>
                <w:rFonts w:ascii="Garamond" w:eastAsia="Georgia" w:hAnsi="Garamond"/>
              </w:rPr>
            </w:pPr>
            <w:r w:rsidRPr="00DD33ED">
              <w:rPr>
                <w:rFonts w:ascii="Garamond" w:eastAsia="Georgia" w:hAnsi="Garamond"/>
              </w:rPr>
              <w:t>Make strategic use of digital media (e.g., textual, graphical, audio, visual, and interactive elements) in presentations to enhance understanding of findings, reasoning, and evidence and to add interest.</w:t>
            </w:r>
          </w:p>
          <w:p w14:paraId="13AD2876" w14:textId="75D432B8" w:rsidR="00F7250F" w:rsidRPr="00DD33ED" w:rsidRDefault="00F7250F" w:rsidP="00F7250F">
            <w:pPr>
              <w:numPr>
                <w:ilvl w:val="0"/>
                <w:numId w:val="112"/>
              </w:numPr>
              <w:ind w:left="1410" w:hanging="270"/>
              <w:contextualSpacing/>
              <w:rPr>
                <w:rFonts w:ascii="Garamond" w:eastAsia="Georgia" w:hAnsi="Garamond"/>
              </w:rPr>
            </w:pPr>
            <w:r w:rsidRPr="00DD33ED">
              <w:rPr>
                <w:rFonts w:ascii="Garamond" w:eastAsia="Georgia" w:hAnsi="Garamond" w:cs="Georgia"/>
              </w:rPr>
              <w:t xml:space="preserve">Communicate effectively how selected artifacts demonstrate the </w:t>
            </w:r>
            <w:r>
              <w:rPr>
                <w:rFonts w:ascii="Garamond" w:eastAsia="Georgia" w:hAnsi="Garamond" w:cs="Georgia"/>
              </w:rPr>
              <w:t>items below.</w:t>
            </w:r>
          </w:p>
          <w:p w14:paraId="74F6022B" w14:textId="58B569E3" w:rsidR="00F7250F" w:rsidRPr="00DD33ED" w:rsidRDefault="00F7250F" w:rsidP="00F7250F">
            <w:pPr>
              <w:numPr>
                <w:ilvl w:val="1"/>
                <w:numId w:val="43"/>
              </w:numPr>
              <w:ind w:left="2130"/>
              <w:contextualSpacing/>
              <w:rPr>
                <w:rFonts w:ascii="Garamond" w:eastAsia="Georgia" w:hAnsi="Garamond" w:cs="Georgia"/>
              </w:rPr>
            </w:pPr>
            <w:r w:rsidRPr="00DD33ED">
              <w:rPr>
                <w:rFonts w:ascii="Garamond" w:eastAsia="Georgia" w:hAnsi="Garamond" w:cs="Georgia"/>
              </w:rPr>
              <w:t xml:space="preserve">Proficiency of 21st </w:t>
            </w:r>
            <w:r>
              <w:rPr>
                <w:rFonts w:ascii="Garamond" w:eastAsia="Georgia" w:hAnsi="Garamond" w:cs="Georgia"/>
              </w:rPr>
              <w:t>c</w:t>
            </w:r>
            <w:r w:rsidRPr="00DD33ED">
              <w:rPr>
                <w:rFonts w:ascii="Garamond" w:eastAsia="Georgia" w:hAnsi="Garamond" w:cs="Georgia"/>
              </w:rPr>
              <w:t xml:space="preserve">entury </w:t>
            </w:r>
            <w:r>
              <w:rPr>
                <w:rFonts w:ascii="Garamond" w:eastAsia="Georgia" w:hAnsi="Garamond" w:cs="Georgia"/>
              </w:rPr>
              <w:t>s</w:t>
            </w:r>
            <w:r w:rsidRPr="00DD33ED">
              <w:rPr>
                <w:rFonts w:ascii="Garamond" w:eastAsia="Georgia" w:hAnsi="Garamond" w:cs="Georgia"/>
              </w:rPr>
              <w:t xml:space="preserve">kills based on </w:t>
            </w:r>
            <w:r>
              <w:rPr>
                <w:rFonts w:ascii="Garamond" w:eastAsia="Georgia" w:hAnsi="Garamond" w:cs="Georgia"/>
              </w:rPr>
              <w:t xml:space="preserve">the </w:t>
            </w:r>
            <w:r w:rsidRPr="00DD33ED">
              <w:rPr>
                <w:rFonts w:ascii="Garamond" w:eastAsia="Georgia" w:hAnsi="Garamond" w:cs="Georgia"/>
              </w:rPr>
              <w:t>portfolio rubric</w:t>
            </w:r>
          </w:p>
          <w:p w14:paraId="1CBE1A84" w14:textId="58A01A2B" w:rsidR="00F7250F" w:rsidRPr="00DD33ED" w:rsidRDefault="00F7250F" w:rsidP="00F7250F">
            <w:pPr>
              <w:numPr>
                <w:ilvl w:val="1"/>
                <w:numId w:val="43"/>
              </w:numPr>
              <w:ind w:left="2130"/>
              <w:contextualSpacing/>
              <w:rPr>
                <w:rFonts w:ascii="Garamond" w:eastAsia="Georgia" w:hAnsi="Garamond" w:cs="Georgia"/>
              </w:rPr>
            </w:pPr>
            <w:r w:rsidRPr="00DD33ED">
              <w:rPr>
                <w:rFonts w:ascii="Garamond" w:eastAsia="Georgia" w:hAnsi="Garamond" w:cs="Georgia"/>
              </w:rPr>
              <w:t>Proficiency in academic standards</w:t>
            </w:r>
          </w:p>
          <w:p w14:paraId="440C0D33" w14:textId="79022C20" w:rsidR="00F7250F" w:rsidRPr="00DD33ED" w:rsidRDefault="00F7250F" w:rsidP="00F7250F">
            <w:pPr>
              <w:numPr>
                <w:ilvl w:val="1"/>
                <w:numId w:val="43"/>
              </w:numPr>
              <w:ind w:left="2130"/>
              <w:contextualSpacing/>
              <w:rPr>
                <w:rFonts w:ascii="Garamond" w:eastAsia="Georgia" w:hAnsi="Garamond" w:cs="Georgia"/>
              </w:rPr>
            </w:pPr>
            <w:r w:rsidRPr="00DD33ED">
              <w:rPr>
                <w:rFonts w:ascii="Garamond" w:eastAsia="Georgia" w:hAnsi="Garamond" w:cs="Georgia"/>
              </w:rPr>
              <w:t xml:space="preserve">Preparedness for </w:t>
            </w:r>
            <w:r>
              <w:rPr>
                <w:rFonts w:ascii="Garamond" w:eastAsia="Georgia" w:hAnsi="Garamond" w:cs="Georgia"/>
              </w:rPr>
              <w:t xml:space="preserve">the </w:t>
            </w:r>
            <w:r w:rsidRPr="00DD33ED">
              <w:rPr>
                <w:rFonts w:ascii="Garamond" w:eastAsia="Georgia" w:hAnsi="Garamond" w:cs="Georgia"/>
              </w:rPr>
              <w:t>chosen career pathway</w:t>
            </w:r>
            <w:r>
              <w:rPr>
                <w:rFonts w:ascii="Garamond" w:eastAsia="Georgia" w:hAnsi="Garamond" w:cs="Georgia"/>
              </w:rPr>
              <w:t>/</w:t>
            </w:r>
            <w:r w:rsidRPr="00DD33ED">
              <w:rPr>
                <w:rFonts w:ascii="Garamond" w:eastAsia="Georgia" w:hAnsi="Garamond" w:cs="Georgia"/>
              </w:rPr>
              <w:t>postsecondary program of study</w:t>
            </w:r>
          </w:p>
          <w:p w14:paraId="1D632FCD" w14:textId="51C46039" w:rsidR="00F7250F" w:rsidRPr="00DD33ED" w:rsidRDefault="00F7250F" w:rsidP="00F7250F">
            <w:pPr>
              <w:numPr>
                <w:ilvl w:val="0"/>
                <w:numId w:val="112"/>
              </w:numPr>
              <w:ind w:left="1410" w:hanging="270"/>
              <w:contextualSpacing/>
              <w:rPr>
                <w:rFonts w:ascii="Garamond" w:eastAsia="Georgia" w:hAnsi="Garamond" w:cs="Georgia"/>
              </w:rPr>
            </w:pPr>
            <w:r w:rsidRPr="00DD33ED">
              <w:rPr>
                <w:rFonts w:ascii="Garamond" w:eastAsia="Georgia" w:hAnsi="Garamond"/>
              </w:rPr>
              <w:t xml:space="preserve">Communicate effectively how selected artifacts demonstrate the </w:t>
            </w:r>
            <w:r>
              <w:rPr>
                <w:rFonts w:ascii="Garamond" w:eastAsia="Georgia" w:hAnsi="Garamond"/>
              </w:rPr>
              <w:t>items below.</w:t>
            </w:r>
          </w:p>
          <w:p w14:paraId="012D8FE3" w14:textId="5338DB89" w:rsidR="00F7250F" w:rsidRPr="00DD33ED" w:rsidRDefault="00F7250F" w:rsidP="00F7250F">
            <w:pPr>
              <w:numPr>
                <w:ilvl w:val="1"/>
                <w:numId w:val="112"/>
              </w:numPr>
              <w:ind w:left="2130"/>
              <w:contextualSpacing/>
              <w:rPr>
                <w:rFonts w:ascii="Garamond" w:eastAsia="Georgia" w:hAnsi="Garamond" w:cs="Georgia"/>
              </w:rPr>
            </w:pPr>
            <w:r w:rsidRPr="00DD33ED">
              <w:rPr>
                <w:rFonts w:ascii="Garamond" w:eastAsia="Georgia" w:hAnsi="Garamond" w:cs="Georgia"/>
              </w:rPr>
              <w:t>Evidence of self-reflectio</w:t>
            </w:r>
            <w:r>
              <w:rPr>
                <w:rFonts w:ascii="Garamond" w:eastAsia="Georgia" w:hAnsi="Garamond" w:cs="Georgia"/>
              </w:rPr>
              <w:t>n</w:t>
            </w:r>
          </w:p>
          <w:p w14:paraId="751382E6" w14:textId="77777777" w:rsidR="00F7250F" w:rsidRDefault="00F7250F" w:rsidP="00F7250F">
            <w:pPr>
              <w:numPr>
                <w:ilvl w:val="1"/>
                <w:numId w:val="112"/>
              </w:numPr>
              <w:ind w:left="2130"/>
              <w:contextualSpacing/>
              <w:rPr>
                <w:rFonts w:ascii="Garamond" w:eastAsia="Georgia" w:hAnsi="Garamond" w:cs="Georgia"/>
              </w:rPr>
            </w:pPr>
            <w:r w:rsidRPr="00DD33ED">
              <w:rPr>
                <w:rFonts w:ascii="Garamond" w:eastAsia="Georgia" w:hAnsi="Garamond" w:cs="Georgia"/>
              </w:rPr>
              <w:t xml:space="preserve">Academic and social growth </w:t>
            </w:r>
          </w:p>
          <w:p w14:paraId="1577D596" w14:textId="432ECA4B" w:rsidR="00F7250F" w:rsidRPr="00F7250F" w:rsidRDefault="00F7250F" w:rsidP="00F7250F">
            <w:pPr>
              <w:numPr>
                <w:ilvl w:val="1"/>
                <w:numId w:val="112"/>
              </w:numPr>
              <w:ind w:left="2130"/>
              <w:contextualSpacing/>
              <w:rPr>
                <w:rFonts w:ascii="Garamond" w:eastAsia="Georgia" w:hAnsi="Garamond" w:cs="Georgia"/>
              </w:rPr>
            </w:pPr>
            <w:r w:rsidRPr="00F7250F">
              <w:rPr>
                <w:rFonts w:ascii="Garamond" w:eastAsia="Georgia" w:hAnsi="Garamond" w:cs="Georgia"/>
              </w:rPr>
              <w:t>Leadership</w:t>
            </w:r>
          </w:p>
        </w:tc>
      </w:tr>
      <w:tr w:rsidR="00F7250F" w:rsidRPr="000E07EE" w14:paraId="75A52A3B" w14:textId="77777777" w:rsidTr="00E373C9">
        <w:trPr>
          <w:cantSplit/>
          <w:trHeight w:val="530"/>
          <w:jc w:val="center"/>
        </w:trPr>
        <w:tc>
          <w:tcPr>
            <w:tcW w:w="9725" w:type="dxa"/>
          </w:tcPr>
          <w:p w14:paraId="6E8B6B6D" w14:textId="0244ECD2" w:rsidR="00F7250F" w:rsidRPr="008060ED" w:rsidDel="0052641E" w:rsidRDefault="00F7250F" w:rsidP="00F7250F">
            <w:pPr>
              <w:pStyle w:val="ListParagraph"/>
              <w:numPr>
                <w:ilvl w:val="0"/>
                <w:numId w:val="43"/>
              </w:numPr>
              <w:ind w:left="431"/>
              <w:rPr>
                <w:rFonts w:ascii="Garamond" w:eastAsia="Georgia" w:hAnsi="Garamond" w:cs="Georgia"/>
              </w:rPr>
            </w:pPr>
            <w:r w:rsidRPr="008060ED">
              <w:rPr>
                <w:rFonts w:ascii="Garamond" w:eastAsia="Georgia" w:hAnsi="Garamond"/>
              </w:rPr>
              <w:t>Write and address formal thank you notes to mail/hand deliver to the portfolio exhibit panel members.</w:t>
            </w:r>
          </w:p>
        </w:tc>
      </w:tr>
    </w:tbl>
    <w:p w14:paraId="5C522087" w14:textId="77777777" w:rsidR="00672022" w:rsidRPr="000E07EE" w:rsidRDefault="00672022" w:rsidP="00672022">
      <w:pPr>
        <w:rPr>
          <w:rFonts w:ascii="Garamond" w:hAnsi="Garamond"/>
        </w:rPr>
      </w:pPr>
    </w:p>
    <w:p w14:paraId="55B6C810" w14:textId="77777777" w:rsidR="00672022" w:rsidRPr="000E07EE" w:rsidRDefault="00672022" w:rsidP="00672022">
      <w:pPr>
        <w:rPr>
          <w:rFonts w:ascii="Garamond" w:hAnsi="Garamond"/>
        </w:rPr>
        <w:sectPr w:rsidR="00672022" w:rsidRPr="000E07EE" w:rsidSect="002B1E6A">
          <w:pgSz w:w="12240" w:h="15840" w:code="1"/>
          <w:pgMar w:top="1440" w:right="1260" w:bottom="1440" w:left="1440" w:header="720" w:footer="720" w:gutter="0"/>
          <w:cols w:space="720"/>
          <w:docGrid w:linePitch="360"/>
        </w:sectPr>
      </w:pPr>
    </w:p>
    <w:p w14:paraId="3AA587EC" w14:textId="202FE573" w:rsidR="00672022" w:rsidRPr="000E07EE" w:rsidRDefault="00672022" w:rsidP="00A83D05">
      <w:pPr>
        <w:pStyle w:val="2011CurriculumTemplateHeadings"/>
      </w:pPr>
      <w:bookmarkStart w:id="10" w:name="_Toc27553067"/>
      <w:r w:rsidRPr="000E07EE">
        <w:rPr>
          <w:spacing w:val="0"/>
        </w:rPr>
        <w:lastRenderedPageBreak/>
        <w:t>Unit 3: College Selection and Transition</w:t>
      </w:r>
      <w:bookmarkEnd w:id="1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72022" w:rsidRPr="000E07EE" w14:paraId="1E364A48" w14:textId="77777777" w:rsidTr="00E373C9">
        <w:trPr>
          <w:jc w:val="center"/>
        </w:trPr>
        <w:tc>
          <w:tcPr>
            <w:tcW w:w="9360" w:type="dxa"/>
          </w:tcPr>
          <w:p w14:paraId="7B5C47AA" w14:textId="68823B86" w:rsidR="00672022" w:rsidRPr="000E07EE" w:rsidRDefault="00672022" w:rsidP="00E373C9">
            <w:pPr>
              <w:rPr>
                <w:rFonts w:ascii="Garamond" w:hAnsi="Garamond"/>
                <w:b/>
              </w:rPr>
            </w:pPr>
            <w:r w:rsidRPr="000E07EE">
              <w:rPr>
                <w:rFonts w:ascii="Garamond" w:hAnsi="Garamond"/>
                <w:b/>
              </w:rPr>
              <w:t xml:space="preserve">Competencies and </w:t>
            </w:r>
            <w:r w:rsidR="004955B8" w:rsidRPr="000E07EE">
              <w:rPr>
                <w:rFonts w:ascii="Garamond" w:hAnsi="Garamond"/>
                <w:b/>
              </w:rPr>
              <w:t>Suggested Objectives</w:t>
            </w:r>
          </w:p>
        </w:tc>
      </w:tr>
      <w:tr w:rsidR="00672022" w:rsidRPr="000E07EE" w14:paraId="3B4A085A" w14:textId="77777777" w:rsidTr="00A83D05">
        <w:trPr>
          <w:trHeight w:val="4049"/>
          <w:jc w:val="center"/>
        </w:trPr>
        <w:tc>
          <w:tcPr>
            <w:tcW w:w="9360" w:type="dxa"/>
          </w:tcPr>
          <w:p w14:paraId="76716DFF" w14:textId="2691C3F0" w:rsidR="00E84BA2" w:rsidRPr="000E07EE" w:rsidRDefault="00672022" w:rsidP="00A83D05">
            <w:pPr>
              <w:pStyle w:val="ListParagraph"/>
              <w:numPr>
                <w:ilvl w:val="0"/>
                <w:numId w:val="56"/>
              </w:numPr>
              <w:ind w:left="332"/>
              <w:rPr>
                <w:rFonts w:ascii="Garamond" w:hAnsi="Garamond"/>
              </w:rPr>
            </w:pPr>
            <w:r w:rsidRPr="000E07EE">
              <w:rPr>
                <w:rFonts w:ascii="Garamond" w:hAnsi="Garamond"/>
              </w:rPr>
              <w:t xml:space="preserve">Investigate potential colleges/universities or military branches based on </w:t>
            </w:r>
            <w:r w:rsidR="004C4DAA">
              <w:rPr>
                <w:rFonts w:ascii="Garamond" w:hAnsi="Garamond"/>
              </w:rPr>
              <w:t xml:space="preserve">the </w:t>
            </w:r>
            <w:r w:rsidRPr="000E07EE">
              <w:rPr>
                <w:rFonts w:ascii="Garamond" w:hAnsi="Garamond"/>
              </w:rPr>
              <w:t>ISP and career interests.</w:t>
            </w:r>
            <w:r w:rsidR="00CA1A47" w:rsidRPr="000E07EE">
              <w:rPr>
                <w:rFonts w:ascii="Garamond" w:hAnsi="Garamond"/>
              </w:rPr>
              <w:t xml:space="preserve"> </w:t>
            </w:r>
          </w:p>
          <w:p w14:paraId="2755F137" w14:textId="0782ED45" w:rsidR="00E84BA2" w:rsidRPr="000E07EE" w:rsidRDefault="00672022" w:rsidP="00681640">
            <w:pPr>
              <w:pStyle w:val="ListParagraph"/>
              <w:numPr>
                <w:ilvl w:val="3"/>
                <w:numId w:val="56"/>
              </w:numPr>
              <w:ind w:left="1410" w:hanging="447"/>
              <w:rPr>
                <w:rFonts w:ascii="Garamond" w:hAnsi="Garamond"/>
              </w:rPr>
            </w:pPr>
            <w:r w:rsidRPr="000E07EE">
              <w:rPr>
                <w:rFonts w:ascii="Garamond" w:hAnsi="Garamond"/>
              </w:rPr>
              <w:t xml:space="preserve">Create </w:t>
            </w:r>
            <w:r w:rsidR="00EC7433" w:rsidRPr="000E07EE">
              <w:rPr>
                <w:rFonts w:ascii="Garamond" w:hAnsi="Garamond"/>
              </w:rPr>
              <w:t xml:space="preserve">a </w:t>
            </w:r>
            <w:r w:rsidRPr="000E07EE">
              <w:rPr>
                <w:rFonts w:ascii="Garamond" w:hAnsi="Garamond"/>
              </w:rPr>
              <w:t xml:space="preserve">student profile at </w:t>
            </w:r>
            <w:hyperlink r:id="rId25" w:history="1">
              <w:r w:rsidRPr="000E07EE">
                <w:rPr>
                  <w:rStyle w:val="Hyperlink"/>
                  <w:rFonts w:ascii="Garamond" w:hAnsi="Garamond"/>
                </w:rPr>
                <w:t>Big Future</w:t>
              </w:r>
            </w:hyperlink>
            <w:r w:rsidRPr="000E07EE">
              <w:rPr>
                <w:rFonts w:ascii="Garamond" w:hAnsi="Garamond"/>
              </w:rPr>
              <w:t xml:space="preserve"> </w:t>
            </w:r>
            <w:r w:rsidR="00EA3DAD" w:rsidRPr="000E07EE">
              <w:rPr>
                <w:rFonts w:ascii="Garamond" w:hAnsi="Garamond"/>
              </w:rPr>
              <w:t xml:space="preserve">or other selected resource </w:t>
            </w:r>
            <w:r w:rsidRPr="000E07EE">
              <w:rPr>
                <w:rFonts w:ascii="Garamond" w:hAnsi="Garamond"/>
              </w:rPr>
              <w:t xml:space="preserve">to use in </w:t>
            </w:r>
            <w:r w:rsidR="00EC7433" w:rsidRPr="000E07EE">
              <w:rPr>
                <w:rFonts w:ascii="Garamond" w:hAnsi="Garamond"/>
              </w:rPr>
              <w:t xml:space="preserve">the </w:t>
            </w:r>
            <w:r w:rsidRPr="000E07EE">
              <w:rPr>
                <w:rFonts w:ascii="Garamond" w:hAnsi="Garamond"/>
              </w:rPr>
              <w:t>college search</w:t>
            </w:r>
            <w:r w:rsidR="00E84BA2" w:rsidRPr="000E07EE">
              <w:rPr>
                <w:rFonts w:ascii="Garamond" w:hAnsi="Garamond"/>
              </w:rPr>
              <w:t xml:space="preserve">. </w:t>
            </w:r>
          </w:p>
          <w:p w14:paraId="34CCBED0" w14:textId="70A50145" w:rsidR="00587B47" w:rsidRPr="000E07EE" w:rsidRDefault="00672022" w:rsidP="00681640">
            <w:pPr>
              <w:pStyle w:val="ListParagraph"/>
              <w:numPr>
                <w:ilvl w:val="3"/>
                <w:numId w:val="56"/>
              </w:numPr>
              <w:ind w:left="1410" w:hanging="447"/>
              <w:rPr>
                <w:rFonts w:ascii="Garamond" w:hAnsi="Garamond"/>
              </w:rPr>
            </w:pPr>
            <w:r w:rsidRPr="000E07EE">
              <w:rPr>
                <w:rFonts w:ascii="Garamond" w:hAnsi="Garamond"/>
              </w:rPr>
              <w:t>Select colleges/universities or military branch</w:t>
            </w:r>
            <w:r w:rsidR="00EA3DAD" w:rsidRPr="000E07EE">
              <w:rPr>
                <w:rFonts w:ascii="Garamond" w:hAnsi="Garamond"/>
              </w:rPr>
              <w:t>es</w:t>
            </w:r>
            <w:r w:rsidRPr="000E07EE">
              <w:rPr>
                <w:rFonts w:ascii="Garamond" w:hAnsi="Garamond"/>
              </w:rPr>
              <w:t xml:space="preserve"> to research based on </w:t>
            </w:r>
            <w:r w:rsidR="004C4DAA">
              <w:rPr>
                <w:rFonts w:ascii="Garamond" w:hAnsi="Garamond"/>
              </w:rPr>
              <w:t xml:space="preserve">the </w:t>
            </w:r>
            <w:r w:rsidRPr="000E07EE">
              <w:rPr>
                <w:rFonts w:ascii="Garamond" w:hAnsi="Garamond"/>
              </w:rPr>
              <w:t>ISP and career interests.</w:t>
            </w:r>
          </w:p>
          <w:p w14:paraId="5DB1F033" w14:textId="5FACAC33" w:rsidR="00587B47" w:rsidRPr="000E07EE" w:rsidRDefault="00672022" w:rsidP="00681640">
            <w:pPr>
              <w:pStyle w:val="ListParagraph"/>
              <w:numPr>
                <w:ilvl w:val="3"/>
                <w:numId w:val="56"/>
              </w:numPr>
              <w:ind w:left="1410" w:hanging="447"/>
              <w:rPr>
                <w:rFonts w:ascii="Garamond" w:hAnsi="Garamond"/>
              </w:rPr>
            </w:pPr>
            <w:r w:rsidRPr="000E07EE">
              <w:rPr>
                <w:rFonts w:ascii="Garamond" w:hAnsi="Garamond"/>
              </w:rPr>
              <w:t>Compare admissions requirements for selected military branches or selected colleges</w:t>
            </w:r>
            <w:r w:rsidR="006901D0" w:rsidRPr="000E07EE">
              <w:rPr>
                <w:rFonts w:ascii="Garamond" w:hAnsi="Garamond"/>
              </w:rPr>
              <w:t>/u</w:t>
            </w:r>
            <w:r w:rsidRPr="000E07EE">
              <w:rPr>
                <w:rFonts w:ascii="Garamond" w:hAnsi="Garamond"/>
              </w:rPr>
              <w:t>niversities (</w:t>
            </w:r>
            <w:r w:rsidR="00EC7433" w:rsidRPr="000E07EE">
              <w:rPr>
                <w:rFonts w:ascii="Garamond" w:hAnsi="Garamond"/>
              </w:rPr>
              <w:t xml:space="preserve">e.g., </w:t>
            </w:r>
            <w:r w:rsidRPr="000E07EE">
              <w:rPr>
                <w:rFonts w:ascii="Garamond" w:hAnsi="Garamond"/>
              </w:rPr>
              <w:t>ACT score, grade point average (GPA), essay, and recommendation requirements)</w:t>
            </w:r>
            <w:r w:rsidR="00CA1A47">
              <w:rPr>
                <w:rFonts w:ascii="Garamond" w:hAnsi="Garamond"/>
              </w:rPr>
              <w:t>.</w:t>
            </w:r>
          </w:p>
          <w:p w14:paraId="7ADB612E" w14:textId="1D182A42" w:rsidR="00E84BA2" w:rsidRPr="000E07EE" w:rsidRDefault="00672022" w:rsidP="00681640">
            <w:pPr>
              <w:pStyle w:val="ListParagraph"/>
              <w:numPr>
                <w:ilvl w:val="3"/>
                <w:numId w:val="56"/>
              </w:numPr>
              <w:ind w:left="1410" w:hanging="447"/>
              <w:rPr>
                <w:rFonts w:ascii="Garamond" w:hAnsi="Garamond"/>
              </w:rPr>
            </w:pPr>
            <w:r w:rsidRPr="000E07EE">
              <w:rPr>
                <w:rFonts w:ascii="Garamond" w:hAnsi="Garamond"/>
              </w:rPr>
              <w:t>Determine “</w:t>
            </w:r>
            <w:r w:rsidR="00EC7433" w:rsidRPr="000E07EE">
              <w:rPr>
                <w:rFonts w:ascii="Garamond" w:hAnsi="Garamond"/>
              </w:rPr>
              <w:t>c</w:t>
            </w:r>
            <w:r w:rsidRPr="000E07EE">
              <w:rPr>
                <w:rFonts w:ascii="Garamond" w:hAnsi="Garamond"/>
              </w:rPr>
              <w:t xml:space="preserve">ost of </w:t>
            </w:r>
            <w:r w:rsidR="00EC7433" w:rsidRPr="000E07EE">
              <w:rPr>
                <w:rFonts w:ascii="Garamond" w:hAnsi="Garamond"/>
              </w:rPr>
              <w:t>a</w:t>
            </w:r>
            <w:r w:rsidRPr="000E07EE">
              <w:rPr>
                <w:rFonts w:ascii="Garamond" w:hAnsi="Garamond"/>
              </w:rPr>
              <w:t xml:space="preserve">ttendance” (COA) for each college/university </w:t>
            </w:r>
            <w:r w:rsidR="004159AF" w:rsidRPr="000E07EE">
              <w:rPr>
                <w:rFonts w:ascii="Garamond" w:hAnsi="Garamond"/>
              </w:rPr>
              <w:t>selected</w:t>
            </w:r>
            <w:r w:rsidR="00943706">
              <w:rPr>
                <w:rFonts w:ascii="Garamond" w:hAnsi="Garamond"/>
              </w:rPr>
              <w:t xml:space="preserve"> (</w:t>
            </w:r>
            <w:proofErr w:type="spellStart"/>
            <w:r w:rsidR="001709EA">
              <w:fldChar w:fldCharType="begin"/>
            </w:r>
            <w:r w:rsidR="001709EA">
              <w:instrText xml:space="preserve"> HYPERLINK "https://myintuition.org/" </w:instrText>
            </w:r>
            <w:r w:rsidR="001709EA">
              <w:fldChar w:fldCharType="separate"/>
            </w:r>
            <w:r w:rsidR="00943706">
              <w:rPr>
                <w:rStyle w:val="Hyperlink"/>
              </w:rPr>
              <w:t>myintuition</w:t>
            </w:r>
            <w:proofErr w:type="spellEnd"/>
            <w:r w:rsidR="001709EA">
              <w:rPr>
                <w:rStyle w:val="Hyperlink"/>
              </w:rPr>
              <w:fldChar w:fldCharType="end"/>
            </w:r>
            <w:r w:rsidR="00943706" w:rsidRPr="00575047">
              <w:rPr>
                <w:rFonts w:ascii="Garamond" w:hAnsi="Garamond"/>
              </w:rPr>
              <w:t>)</w:t>
            </w:r>
            <w:r w:rsidR="004159AF" w:rsidRPr="00863ECC">
              <w:rPr>
                <w:rFonts w:ascii="Garamond" w:hAnsi="Garamond"/>
              </w:rPr>
              <w:t>.</w:t>
            </w:r>
          </w:p>
          <w:p w14:paraId="4D2C1985" w14:textId="77777777" w:rsidR="00672022" w:rsidRPr="000E07EE" w:rsidRDefault="00672022" w:rsidP="00681640">
            <w:pPr>
              <w:pStyle w:val="ListParagraph"/>
              <w:numPr>
                <w:ilvl w:val="3"/>
                <w:numId w:val="56"/>
              </w:numPr>
              <w:ind w:left="1410" w:hanging="447"/>
              <w:rPr>
                <w:rFonts w:ascii="Garamond" w:hAnsi="Garamond"/>
              </w:rPr>
            </w:pPr>
            <w:r w:rsidRPr="000E07EE">
              <w:rPr>
                <w:rFonts w:ascii="Garamond" w:hAnsi="Garamond"/>
              </w:rPr>
              <w:t>Write emails to potential college/university admissions counselors to introduce the student and their interests as well as request information on scheduled events and activities.</w:t>
            </w:r>
          </w:p>
          <w:p w14:paraId="2FDBEE3E" w14:textId="77777777" w:rsidR="00672022" w:rsidRPr="000E07EE" w:rsidRDefault="00672022" w:rsidP="00681640">
            <w:pPr>
              <w:pStyle w:val="ListParagraph"/>
              <w:numPr>
                <w:ilvl w:val="3"/>
                <w:numId w:val="56"/>
              </w:numPr>
              <w:ind w:left="1410" w:hanging="447"/>
              <w:rPr>
                <w:rFonts w:ascii="Garamond" w:hAnsi="Garamond"/>
              </w:rPr>
            </w:pPr>
            <w:r w:rsidRPr="000E07EE">
              <w:rPr>
                <w:rFonts w:ascii="Garamond" w:hAnsi="Garamond"/>
              </w:rPr>
              <w:t>Create a calendar of application deadlines for selected colleges/universities.</w:t>
            </w:r>
          </w:p>
          <w:p w14:paraId="234F7BB8" w14:textId="3A53B634" w:rsidR="00672022" w:rsidRPr="000E07EE" w:rsidRDefault="00672022" w:rsidP="00681640">
            <w:pPr>
              <w:pStyle w:val="ListParagraph"/>
              <w:numPr>
                <w:ilvl w:val="3"/>
                <w:numId w:val="56"/>
              </w:numPr>
              <w:ind w:left="1410" w:hanging="447"/>
              <w:rPr>
                <w:rFonts w:ascii="Garamond" w:hAnsi="Garamond"/>
              </w:rPr>
            </w:pPr>
            <w:r w:rsidRPr="000E07EE">
              <w:rPr>
                <w:rFonts w:ascii="Garamond" w:hAnsi="Garamond"/>
              </w:rPr>
              <w:t xml:space="preserve">Create a calendar of dates for enlistment/enrollment requirements for </w:t>
            </w:r>
            <w:r w:rsidR="00EC7433" w:rsidRPr="000E07EE">
              <w:rPr>
                <w:rFonts w:ascii="Garamond" w:hAnsi="Garamond"/>
              </w:rPr>
              <w:t xml:space="preserve">a </w:t>
            </w:r>
            <w:r w:rsidRPr="000E07EE">
              <w:rPr>
                <w:rFonts w:ascii="Garamond" w:hAnsi="Garamond"/>
              </w:rPr>
              <w:t>selected military branch or ROTC.</w:t>
            </w:r>
          </w:p>
        </w:tc>
      </w:tr>
      <w:tr w:rsidR="00672022" w:rsidRPr="000E07EE" w14:paraId="6066B43F" w14:textId="77777777" w:rsidTr="00E373C9">
        <w:trPr>
          <w:cantSplit/>
          <w:jc w:val="center"/>
        </w:trPr>
        <w:tc>
          <w:tcPr>
            <w:tcW w:w="9360" w:type="dxa"/>
          </w:tcPr>
          <w:p w14:paraId="023C1D98" w14:textId="79365FE5" w:rsidR="00D50BDF" w:rsidRPr="000E07EE" w:rsidRDefault="00672022" w:rsidP="00A83D05">
            <w:pPr>
              <w:pStyle w:val="ListParagraph"/>
              <w:numPr>
                <w:ilvl w:val="0"/>
                <w:numId w:val="79"/>
              </w:numPr>
              <w:ind w:left="332"/>
              <w:rPr>
                <w:rFonts w:ascii="Garamond" w:hAnsi="Garamond"/>
              </w:rPr>
            </w:pPr>
            <w:r w:rsidRPr="000E07EE">
              <w:rPr>
                <w:rFonts w:ascii="Garamond" w:hAnsi="Garamond"/>
              </w:rPr>
              <w:t>Demonstrate the ability to complete college admissions applications.</w:t>
            </w:r>
          </w:p>
          <w:p w14:paraId="5747F83B" w14:textId="593BDCD1" w:rsidR="00672022" w:rsidRPr="000E07EE" w:rsidRDefault="00672022" w:rsidP="00681640">
            <w:pPr>
              <w:pStyle w:val="ListParagraph"/>
              <w:numPr>
                <w:ilvl w:val="0"/>
                <w:numId w:val="26"/>
              </w:numPr>
              <w:ind w:left="1410" w:hanging="447"/>
              <w:rPr>
                <w:rFonts w:ascii="Garamond" w:hAnsi="Garamond"/>
              </w:rPr>
            </w:pPr>
            <w:r w:rsidRPr="000E07EE">
              <w:rPr>
                <w:rFonts w:ascii="Garamond" w:hAnsi="Garamond"/>
              </w:rPr>
              <w:t xml:space="preserve">Identify </w:t>
            </w:r>
            <w:r w:rsidR="0070261C" w:rsidRPr="000E07EE">
              <w:rPr>
                <w:rFonts w:ascii="Garamond" w:hAnsi="Garamond"/>
              </w:rPr>
              <w:t xml:space="preserve">the </w:t>
            </w:r>
            <w:r w:rsidRPr="000E07EE">
              <w:rPr>
                <w:rFonts w:ascii="Garamond" w:hAnsi="Garamond"/>
              </w:rPr>
              <w:t>documents needed to complete a college application (</w:t>
            </w:r>
            <w:r w:rsidR="0070261C" w:rsidRPr="000E07EE">
              <w:rPr>
                <w:rFonts w:ascii="Garamond" w:hAnsi="Garamond"/>
              </w:rPr>
              <w:t xml:space="preserve">e.g., </w:t>
            </w:r>
            <w:r w:rsidRPr="000E07EE">
              <w:rPr>
                <w:rFonts w:ascii="Garamond" w:hAnsi="Garamond"/>
              </w:rPr>
              <w:t>ACT scores, transcript</w:t>
            </w:r>
            <w:r w:rsidR="0070261C" w:rsidRPr="000E07EE">
              <w:rPr>
                <w:rFonts w:ascii="Garamond" w:hAnsi="Garamond"/>
              </w:rPr>
              <w:t>s</w:t>
            </w:r>
            <w:r w:rsidRPr="000E07EE">
              <w:rPr>
                <w:rFonts w:ascii="Garamond" w:hAnsi="Garamond"/>
              </w:rPr>
              <w:t>, admissions essay</w:t>
            </w:r>
            <w:r w:rsidR="0070261C" w:rsidRPr="000E07EE">
              <w:rPr>
                <w:rFonts w:ascii="Garamond" w:hAnsi="Garamond"/>
              </w:rPr>
              <w:t>s</w:t>
            </w:r>
            <w:r w:rsidRPr="000E07EE">
              <w:rPr>
                <w:rFonts w:ascii="Garamond" w:hAnsi="Garamond"/>
              </w:rPr>
              <w:t xml:space="preserve">, </w:t>
            </w:r>
            <w:r w:rsidR="00F23A51" w:rsidRPr="000E07EE">
              <w:rPr>
                <w:rFonts w:ascii="Garamond" w:hAnsi="Garamond"/>
              </w:rPr>
              <w:t>r</w:t>
            </w:r>
            <w:r w:rsidR="0070261C" w:rsidRPr="000E07EE">
              <w:rPr>
                <w:rFonts w:ascii="Garamond" w:hAnsi="Garamond"/>
              </w:rPr>
              <w:t>é</w:t>
            </w:r>
            <w:r w:rsidR="00F23A51" w:rsidRPr="000E07EE">
              <w:rPr>
                <w:rFonts w:ascii="Garamond" w:hAnsi="Garamond"/>
              </w:rPr>
              <w:t>sum</w:t>
            </w:r>
            <w:r w:rsidR="0070261C" w:rsidRPr="000E07EE">
              <w:rPr>
                <w:rFonts w:ascii="Garamond" w:hAnsi="Garamond"/>
              </w:rPr>
              <w:t>é</w:t>
            </w:r>
            <w:r w:rsidR="00F23A51" w:rsidRPr="000E07EE">
              <w:rPr>
                <w:rFonts w:ascii="Garamond" w:hAnsi="Garamond"/>
              </w:rPr>
              <w:t xml:space="preserve">s, </w:t>
            </w:r>
            <w:r w:rsidRPr="000E07EE">
              <w:rPr>
                <w:rFonts w:ascii="Garamond" w:hAnsi="Garamond"/>
              </w:rPr>
              <w:t>recommendations).</w:t>
            </w:r>
          </w:p>
          <w:p w14:paraId="7F0AC91F" w14:textId="291B0975" w:rsidR="00672022" w:rsidRPr="000E07EE" w:rsidRDefault="003D5F96" w:rsidP="00681640">
            <w:pPr>
              <w:pStyle w:val="ListParagraph"/>
              <w:numPr>
                <w:ilvl w:val="0"/>
                <w:numId w:val="26"/>
              </w:numPr>
              <w:ind w:left="1410" w:hanging="447"/>
              <w:rPr>
                <w:rFonts w:ascii="Garamond" w:hAnsi="Garamond"/>
              </w:rPr>
            </w:pPr>
            <w:r w:rsidRPr="000E07EE">
              <w:rPr>
                <w:rFonts w:ascii="Garamond" w:hAnsi="Garamond"/>
                <w:b/>
              </w:rPr>
              <w:t>(Juniors ONLY)</w:t>
            </w:r>
            <w:r>
              <w:rPr>
                <w:rFonts w:ascii="Garamond" w:hAnsi="Garamond"/>
                <w:b/>
              </w:rPr>
              <w:t xml:space="preserve"> </w:t>
            </w:r>
            <w:r w:rsidR="00672022" w:rsidRPr="000E07EE">
              <w:rPr>
                <w:rFonts w:ascii="Garamond" w:hAnsi="Garamond"/>
              </w:rPr>
              <w:t xml:space="preserve">Complete a mock application for review by a </w:t>
            </w:r>
            <w:r w:rsidR="006101CC" w:rsidRPr="000E07EE">
              <w:rPr>
                <w:rFonts w:ascii="Garamond" w:hAnsi="Garamond"/>
              </w:rPr>
              <w:t>faculty member</w:t>
            </w:r>
            <w:r w:rsidR="00672022" w:rsidRPr="000E07EE">
              <w:rPr>
                <w:rFonts w:ascii="Garamond" w:hAnsi="Garamond"/>
              </w:rPr>
              <w:t xml:space="preserve">. </w:t>
            </w:r>
          </w:p>
          <w:p w14:paraId="5BD2AB5D" w14:textId="77777777" w:rsidR="00672022" w:rsidRPr="000E07EE" w:rsidRDefault="00672022" w:rsidP="00681640">
            <w:pPr>
              <w:pStyle w:val="ListParagraph"/>
              <w:numPr>
                <w:ilvl w:val="0"/>
                <w:numId w:val="26"/>
              </w:numPr>
              <w:ind w:left="1410" w:hanging="447"/>
              <w:rPr>
                <w:rFonts w:ascii="Garamond" w:hAnsi="Garamond"/>
              </w:rPr>
            </w:pPr>
            <w:r w:rsidRPr="000E07EE">
              <w:rPr>
                <w:rFonts w:ascii="Garamond" w:hAnsi="Garamond"/>
              </w:rPr>
              <w:t>Utilize admissions counselors from selected colleges to provide information on the application process and selection.</w:t>
            </w:r>
          </w:p>
          <w:p w14:paraId="5A737791" w14:textId="293DE72B" w:rsidR="003D39C7" w:rsidRDefault="003D39C7" w:rsidP="00681640">
            <w:pPr>
              <w:pStyle w:val="ListParagraph"/>
              <w:numPr>
                <w:ilvl w:val="0"/>
                <w:numId w:val="26"/>
              </w:numPr>
              <w:ind w:left="1410" w:hanging="447"/>
              <w:rPr>
                <w:rFonts w:ascii="Garamond" w:hAnsi="Garamond"/>
              </w:rPr>
            </w:pPr>
            <w:r w:rsidRPr="000E07EE">
              <w:rPr>
                <w:rFonts w:ascii="Garamond" w:hAnsi="Garamond"/>
                <w:b/>
              </w:rPr>
              <w:t>(Seniors Only)</w:t>
            </w:r>
            <w:r>
              <w:rPr>
                <w:rFonts w:ascii="Garamond" w:hAnsi="Garamond"/>
                <w:b/>
              </w:rPr>
              <w:t xml:space="preserve"> </w:t>
            </w:r>
            <w:r w:rsidR="00672022" w:rsidRPr="000E07EE">
              <w:rPr>
                <w:rFonts w:ascii="Garamond" w:hAnsi="Garamond"/>
              </w:rPr>
              <w:t xml:space="preserve">Complete </w:t>
            </w:r>
            <w:r w:rsidR="00DB6EC0" w:rsidRPr="000E07EE">
              <w:rPr>
                <w:rFonts w:ascii="Garamond" w:hAnsi="Garamond"/>
              </w:rPr>
              <w:t xml:space="preserve">an </w:t>
            </w:r>
            <w:r w:rsidR="00672022" w:rsidRPr="000E07EE">
              <w:rPr>
                <w:rFonts w:ascii="Garamond" w:hAnsi="Garamond"/>
              </w:rPr>
              <w:t>official application for selected colleges/universities. (It is recommended that students complete three applications</w:t>
            </w:r>
            <w:r w:rsidR="00DB6EC0" w:rsidRPr="000E07EE">
              <w:rPr>
                <w:rFonts w:ascii="Garamond" w:hAnsi="Garamond"/>
              </w:rPr>
              <w:t>—</w:t>
            </w:r>
            <w:r w:rsidR="006719CF" w:rsidRPr="000E07EE">
              <w:rPr>
                <w:rFonts w:ascii="Garamond" w:hAnsi="Garamond"/>
              </w:rPr>
              <w:t>a reach, match, and safety</w:t>
            </w:r>
            <w:r w:rsidR="00775C11">
              <w:rPr>
                <w:rFonts w:ascii="Garamond" w:hAnsi="Garamond"/>
              </w:rPr>
              <w:t>.</w:t>
            </w:r>
            <w:r w:rsidR="00672022" w:rsidRPr="000E07EE">
              <w:rPr>
                <w:rFonts w:ascii="Garamond" w:hAnsi="Garamond"/>
              </w:rPr>
              <w:t>)</w:t>
            </w:r>
            <w:r w:rsidR="00DB6EC0" w:rsidRPr="000E07EE">
              <w:rPr>
                <w:rFonts w:ascii="Garamond" w:hAnsi="Garamond"/>
              </w:rPr>
              <w:t xml:space="preserve"> </w:t>
            </w:r>
          </w:p>
          <w:p w14:paraId="232F15DE" w14:textId="46DA1CE9" w:rsidR="00672022" w:rsidRPr="000E07EE" w:rsidRDefault="003D39C7" w:rsidP="00681640">
            <w:pPr>
              <w:pStyle w:val="ListParagraph"/>
              <w:numPr>
                <w:ilvl w:val="0"/>
                <w:numId w:val="26"/>
              </w:numPr>
              <w:ind w:left="1410" w:hanging="447"/>
              <w:rPr>
                <w:rFonts w:ascii="Garamond" w:hAnsi="Garamond"/>
              </w:rPr>
            </w:pPr>
            <w:r w:rsidRPr="000E07EE">
              <w:rPr>
                <w:rFonts w:ascii="Garamond" w:hAnsi="Garamond"/>
                <w:b/>
              </w:rPr>
              <w:t>(Seniors Only)</w:t>
            </w:r>
            <w:r>
              <w:rPr>
                <w:rFonts w:ascii="Garamond" w:hAnsi="Garamond"/>
              </w:rPr>
              <w:t xml:space="preserve"> </w:t>
            </w:r>
            <w:r w:rsidR="00672022" w:rsidRPr="000E07EE">
              <w:rPr>
                <w:rFonts w:ascii="Garamond" w:hAnsi="Garamond"/>
              </w:rPr>
              <w:t>Review the process required to request official documents that will be required and sent to selected colleges</w:t>
            </w:r>
            <w:r w:rsidR="00261946" w:rsidRPr="000E07EE">
              <w:rPr>
                <w:rFonts w:ascii="Garamond" w:hAnsi="Garamond"/>
              </w:rPr>
              <w:t>/</w:t>
            </w:r>
            <w:r w:rsidR="00672022" w:rsidRPr="000E07EE">
              <w:rPr>
                <w:rFonts w:ascii="Garamond" w:hAnsi="Garamond"/>
              </w:rPr>
              <w:t>universities (</w:t>
            </w:r>
            <w:r w:rsidR="00261946" w:rsidRPr="000E07EE">
              <w:rPr>
                <w:rFonts w:ascii="Garamond" w:hAnsi="Garamond"/>
              </w:rPr>
              <w:t>e.g.</w:t>
            </w:r>
            <w:r w:rsidR="00672022" w:rsidRPr="000E07EE">
              <w:rPr>
                <w:rFonts w:ascii="Garamond" w:hAnsi="Garamond"/>
              </w:rPr>
              <w:t>, transcript, ACT score, fee waiver, etc.).</w:t>
            </w:r>
            <w:r w:rsidR="00CF742C" w:rsidRPr="000E07EE">
              <w:rPr>
                <w:rFonts w:ascii="Garamond" w:hAnsi="Garamond"/>
              </w:rPr>
              <w:t xml:space="preserve"> </w:t>
            </w:r>
          </w:p>
        </w:tc>
      </w:tr>
      <w:tr w:rsidR="004159AF" w:rsidRPr="000E07EE" w14:paraId="03AD5530" w14:textId="77777777" w:rsidTr="00E373C9">
        <w:trPr>
          <w:cantSplit/>
          <w:jc w:val="center"/>
        </w:trPr>
        <w:tc>
          <w:tcPr>
            <w:tcW w:w="9360" w:type="dxa"/>
          </w:tcPr>
          <w:p w14:paraId="0925D3C4" w14:textId="4E6EE805" w:rsidR="004159AF" w:rsidRPr="000E07EE" w:rsidRDefault="00F23A51" w:rsidP="00A83D05">
            <w:pPr>
              <w:pStyle w:val="ListParagraph"/>
              <w:numPr>
                <w:ilvl w:val="0"/>
                <w:numId w:val="79"/>
              </w:numPr>
              <w:spacing w:after="160"/>
              <w:ind w:left="332"/>
              <w:rPr>
                <w:rFonts w:ascii="Garamond" w:hAnsi="Garamond"/>
              </w:rPr>
            </w:pPr>
            <w:r w:rsidRPr="000E07EE">
              <w:rPr>
                <w:rFonts w:ascii="Garamond" w:hAnsi="Garamond"/>
                <w:b/>
                <w:bCs/>
              </w:rPr>
              <w:t>(Applications that require essays)</w:t>
            </w:r>
            <w:r w:rsidRPr="000E07EE">
              <w:rPr>
                <w:rFonts w:ascii="Garamond" w:hAnsi="Garamond"/>
              </w:rPr>
              <w:t xml:space="preserve"> </w:t>
            </w:r>
            <w:r w:rsidR="004159AF" w:rsidRPr="000E07EE">
              <w:rPr>
                <w:rFonts w:ascii="Garamond" w:hAnsi="Garamond"/>
              </w:rPr>
              <w:t>Develop a written essay to meet college admissions, program entry</w:t>
            </w:r>
            <w:r w:rsidR="00B25FCC">
              <w:rPr>
                <w:rFonts w:ascii="Garamond" w:hAnsi="Garamond"/>
              </w:rPr>
              <w:t>,</w:t>
            </w:r>
            <w:r w:rsidR="004159AF" w:rsidRPr="000E07EE">
              <w:rPr>
                <w:rFonts w:ascii="Garamond" w:hAnsi="Garamond"/>
              </w:rPr>
              <w:t xml:space="preserve"> and/or scholarship requirements.</w:t>
            </w:r>
          </w:p>
          <w:p w14:paraId="0B39B44A" w14:textId="27BAA193" w:rsidR="004159AF" w:rsidRPr="000E07EE" w:rsidRDefault="004159AF" w:rsidP="00681640">
            <w:pPr>
              <w:pStyle w:val="ListParagraph"/>
              <w:numPr>
                <w:ilvl w:val="0"/>
                <w:numId w:val="94"/>
              </w:numPr>
              <w:ind w:left="1410" w:hanging="442"/>
              <w:rPr>
                <w:rFonts w:ascii="Garamond" w:hAnsi="Garamond"/>
              </w:rPr>
            </w:pPr>
            <w:r w:rsidRPr="000E07EE">
              <w:rPr>
                <w:rFonts w:ascii="Garamond" w:hAnsi="Garamond"/>
              </w:rPr>
              <w:t>Identify the requirements of selected college/university admissions, program entry, and/or scholarship essay (</w:t>
            </w:r>
            <w:r w:rsidR="002F3FC9" w:rsidRPr="000E07EE">
              <w:rPr>
                <w:rFonts w:ascii="Garamond" w:hAnsi="Garamond"/>
              </w:rPr>
              <w:t>e.g</w:t>
            </w:r>
            <w:r w:rsidRPr="000E07EE">
              <w:rPr>
                <w:rFonts w:ascii="Garamond" w:hAnsi="Garamond"/>
              </w:rPr>
              <w:t>., relevant topics, word count, double spaced, font, header</w:t>
            </w:r>
            <w:r w:rsidR="002F3FC9" w:rsidRPr="000E07EE">
              <w:rPr>
                <w:rFonts w:ascii="Garamond" w:hAnsi="Garamond"/>
              </w:rPr>
              <w:t>,</w:t>
            </w:r>
            <w:r w:rsidRPr="000E07EE">
              <w:rPr>
                <w:rFonts w:ascii="Garamond" w:hAnsi="Garamond"/>
              </w:rPr>
              <w:t xml:space="preserve"> and footer notes). </w:t>
            </w:r>
          </w:p>
          <w:p w14:paraId="3FC62332" w14:textId="40522AC7" w:rsidR="004159AF" w:rsidRPr="000E07EE" w:rsidRDefault="004159AF" w:rsidP="00681640">
            <w:pPr>
              <w:pStyle w:val="ListParagraph"/>
              <w:numPr>
                <w:ilvl w:val="0"/>
                <w:numId w:val="95"/>
              </w:numPr>
              <w:ind w:left="1410" w:hanging="442"/>
              <w:rPr>
                <w:rFonts w:ascii="Garamond" w:hAnsi="Garamond"/>
              </w:rPr>
            </w:pPr>
            <w:r w:rsidRPr="000E07EE">
              <w:rPr>
                <w:rFonts w:ascii="Garamond" w:hAnsi="Garamond"/>
              </w:rPr>
              <w:t>Research and choose a relevant essay prompt.</w:t>
            </w:r>
          </w:p>
          <w:p w14:paraId="2F41045D" w14:textId="77777777" w:rsidR="004159AF" w:rsidRPr="000E07EE" w:rsidRDefault="004159AF" w:rsidP="00681640">
            <w:pPr>
              <w:pStyle w:val="ListParagraph"/>
              <w:numPr>
                <w:ilvl w:val="0"/>
                <w:numId w:val="95"/>
              </w:numPr>
              <w:ind w:left="1410" w:hanging="442"/>
              <w:rPr>
                <w:rFonts w:ascii="Garamond" w:hAnsi="Garamond"/>
              </w:rPr>
            </w:pPr>
            <w:r w:rsidRPr="000E07EE">
              <w:rPr>
                <w:rFonts w:ascii="Garamond" w:hAnsi="Garamond"/>
              </w:rPr>
              <w:t xml:space="preserve">Create a draft of the college essay to be reviewed and edited by a faculty member or counselor. </w:t>
            </w:r>
          </w:p>
          <w:p w14:paraId="6C513D66" w14:textId="77777777" w:rsidR="004159AF" w:rsidRPr="000E07EE" w:rsidRDefault="004159AF" w:rsidP="00681640">
            <w:pPr>
              <w:pStyle w:val="ListParagraph"/>
              <w:numPr>
                <w:ilvl w:val="0"/>
                <w:numId w:val="95"/>
              </w:numPr>
              <w:ind w:left="1410" w:hanging="442"/>
              <w:rPr>
                <w:rFonts w:ascii="Garamond" w:hAnsi="Garamond"/>
              </w:rPr>
            </w:pPr>
            <w:r w:rsidRPr="000E07EE">
              <w:rPr>
                <w:rFonts w:ascii="Garamond" w:hAnsi="Garamond"/>
              </w:rPr>
              <w:t xml:space="preserve">Create </w:t>
            </w:r>
            <w:r w:rsidR="00A817C7" w:rsidRPr="000E07EE">
              <w:rPr>
                <w:rFonts w:ascii="Garamond" w:hAnsi="Garamond"/>
              </w:rPr>
              <w:t xml:space="preserve">a </w:t>
            </w:r>
            <w:r w:rsidRPr="000E07EE">
              <w:rPr>
                <w:rFonts w:ascii="Garamond" w:hAnsi="Garamond"/>
              </w:rPr>
              <w:t xml:space="preserve">final draft of </w:t>
            </w:r>
            <w:r w:rsidR="00A817C7" w:rsidRPr="000E07EE">
              <w:rPr>
                <w:rFonts w:ascii="Garamond" w:hAnsi="Garamond"/>
              </w:rPr>
              <w:t xml:space="preserve">the </w:t>
            </w:r>
            <w:r w:rsidRPr="000E07EE">
              <w:rPr>
                <w:rFonts w:ascii="Garamond" w:hAnsi="Garamond"/>
              </w:rPr>
              <w:t xml:space="preserve">essay for submission to </w:t>
            </w:r>
            <w:r w:rsidR="00A817C7" w:rsidRPr="000E07EE">
              <w:rPr>
                <w:rFonts w:ascii="Garamond" w:hAnsi="Garamond"/>
              </w:rPr>
              <w:t xml:space="preserve">the selected </w:t>
            </w:r>
            <w:r w:rsidRPr="000E07EE">
              <w:rPr>
                <w:rFonts w:ascii="Garamond" w:hAnsi="Garamond"/>
              </w:rPr>
              <w:t>college/university.</w:t>
            </w:r>
          </w:p>
        </w:tc>
      </w:tr>
      <w:tr w:rsidR="00FE4299" w:rsidRPr="000E07EE" w14:paraId="7AAD099C" w14:textId="77777777" w:rsidTr="00E373C9">
        <w:trPr>
          <w:cantSplit/>
          <w:jc w:val="center"/>
        </w:trPr>
        <w:tc>
          <w:tcPr>
            <w:tcW w:w="9360" w:type="dxa"/>
          </w:tcPr>
          <w:p w14:paraId="2BA9D1E7" w14:textId="41D08DC7" w:rsidR="00FE4299" w:rsidRPr="000E07EE" w:rsidRDefault="00773278" w:rsidP="005C4D0E">
            <w:pPr>
              <w:pStyle w:val="ListParagraph"/>
              <w:numPr>
                <w:ilvl w:val="0"/>
                <w:numId w:val="79"/>
              </w:numPr>
              <w:ind w:left="332"/>
              <w:rPr>
                <w:rFonts w:ascii="Garamond" w:hAnsi="Garamond"/>
              </w:rPr>
            </w:pPr>
            <w:r w:rsidRPr="000E07EE">
              <w:rPr>
                <w:rFonts w:ascii="Garamond" w:hAnsi="Garamond"/>
                <w:b/>
              </w:rPr>
              <w:t>(Juniors Only</w:t>
            </w:r>
            <w:r w:rsidRPr="000E07EE">
              <w:rPr>
                <w:rFonts w:ascii="Garamond" w:hAnsi="Garamond"/>
                <w:b/>
                <w:bCs/>
              </w:rPr>
              <w:t>)</w:t>
            </w:r>
            <w:r w:rsidR="00C65BC5">
              <w:rPr>
                <w:rFonts w:ascii="Garamond" w:hAnsi="Garamond"/>
                <w:b/>
                <w:bCs/>
              </w:rPr>
              <w:t xml:space="preserve"> </w:t>
            </w:r>
            <w:r w:rsidR="00FE4299" w:rsidRPr="000E07EE">
              <w:rPr>
                <w:rFonts w:ascii="Garamond" w:hAnsi="Garamond"/>
              </w:rPr>
              <w:t xml:space="preserve">Prepare for </w:t>
            </w:r>
            <w:r w:rsidR="00A817C7" w:rsidRPr="000E07EE">
              <w:rPr>
                <w:rFonts w:ascii="Garamond" w:hAnsi="Garamond"/>
              </w:rPr>
              <w:t xml:space="preserve">a </w:t>
            </w:r>
            <w:r w:rsidR="00FE4299" w:rsidRPr="000E07EE">
              <w:rPr>
                <w:rFonts w:ascii="Garamond" w:hAnsi="Garamond"/>
              </w:rPr>
              <w:t>transition to college.</w:t>
            </w:r>
            <w:r w:rsidR="00A817C7" w:rsidRPr="000E07EE">
              <w:rPr>
                <w:rFonts w:ascii="Garamond" w:hAnsi="Garamond"/>
              </w:rPr>
              <w:t xml:space="preserve"> </w:t>
            </w:r>
          </w:p>
          <w:p w14:paraId="614E3338" w14:textId="321236D4" w:rsidR="005C4D0E" w:rsidRDefault="005C4D0E" w:rsidP="00681640">
            <w:pPr>
              <w:pStyle w:val="ListParagraph"/>
              <w:numPr>
                <w:ilvl w:val="0"/>
                <w:numId w:val="45"/>
              </w:numPr>
              <w:ind w:left="1410" w:hanging="442"/>
              <w:rPr>
                <w:rFonts w:ascii="Garamond" w:hAnsi="Garamond"/>
              </w:rPr>
            </w:pPr>
            <w:r w:rsidRPr="008839CC">
              <w:rPr>
                <w:rFonts w:ascii="Garamond" w:hAnsi="Garamond"/>
              </w:rPr>
              <w:t>Research college academic programs</w:t>
            </w:r>
            <w:r>
              <w:rPr>
                <w:rFonts w:ascii="Garamond" w:hAnsi="Garamond"/>
              </w:rPr>
              <w:t xml:space="preserve"> offered in the summer</w:t>
            </w:r>
            <w:r w:rsidRPr="008839CC">
              <w:rPr>
                <w:rFonts w:ascii="Garamond" w:hAnsi="Garamond"/>
              </w:rPr>
              <w:t xml:space="preserve"> that align with interests and career path</w:t>
            </w:r>
            <w:r>
              <w:rPr>
                <w:rFonts w:ascii="Garamond" w:hAnsi="Garamond"/>
              </w:rPr>
              <w:t>s</w:t>
            </w:r>
            <w:r w:rsidR="00841FBC">
              <w:rPr>
                <w:rFonts w:ascii="Garamond" w:hAnsi="Garamond"/>
              </w:rPr>
              <w:t>.</w:t>
            </w:r>
          </w:p>
          <w:p w14:paraId="1CD6E21C" w14:textId="6142F8C3" w:rsidR="00FE4299" w:rsidRPr="000E07EE" w:rsidRDefault="00FE4299" w:rsidP="00681640">
            <w:pPr>
              <w:pStyle w:val="ListParagraph"/>
              <w:numPr>
                <w:ilvl w:val="0"/>
                <w:numId w:val="45"/>
              </w:numPr>
              <w:ind w:left="1410" w:hanging="442"/>
              <w:rPr>
                <w:rFonts w:ascii="Garamond" w:hAnsi="Garamond"/>
              </w:rPr>
            </w:pPr>
            <w:r w:rsidRPr="000E07EE">
              <w:rPr>
                <w:rFonts w:ascii="Garamond" w:hAnsi="Garamond"/>
              </w:rPr>
              <w:t>Register for college/university campus visits.</w:t>
            </w:r>
          </w:p>
        </w:tc>
      </w:tr>
    </w:tbl>
    <w:p w14:paraId="5B56A3C6" w14:textId="77777777" w:rsidR="00A621D9" w:rsidRPr="000E07EE" w:rsidRDefault="00A621D9" w:rsidP="005C4D0E">
      <w:pPr>
        <w:rPr>
          <w:rFonts w:ascii="Garamond" w:hAnsi="Garamond"/>
        </w:rPr>
      </w:pPr>
    </w:p>
    <w:p w14:paraId="25D5D7BF" w14:textId="77777777" w:rsidR="00A621D9" w:rsidRPr="000E07EE" w:rsidRDefault="00A621D9">
      <w:pPr>
        <w:rPr>
          <w:rFonts w:ascii="Garamond" w:hAnsi="Garamond"/>
        </w:rPr>
      </w:pPr>
    </w:p>
    <w:tbl>
      <w:tblPr>
        <w:tblW w:w="9360" w:type="dxa"/>
        <w:jc w:val="center"/>
        <w:tblLook w:val="01E0" w:firstRow="1" w:lastRow="1" w:firstColumn="1" w:lastColumn="1" w:noHBand="0" w:noVBand="0"/>
      </w:tblPr>
      <w:tblGrid>
        <w:gridCol w:w="9360"/>
      </w:tblGrid>
      <w:tr w:rsidR="00324669" w:rsidRPr="000E07EE" w14:paraId="04839C73" w14:textId="77777777" w:rsidTr="004D5CDC">
        <w:trPr>
          <w:cantSplit/>
          <w:jc w:val="center"/>
        </w:trPr>
        <w:tc>
          <w:tcPr>
            <w:tcW w:w="9360" w:type="dxa"/>
          </w:tcPr>
          <w:p w14:paraId="1A031D31" w14:textId="7715FECE" w:rsidR="00324669" w:rsidRPr="000E07EE" w:rsidRDefault="006C215B" w:rsidP="00E40053">
            <w:pPr>
              <w:jc w:val="both"/>
              <w:rPr>
                <w:rFonts w:ascii="Garamond" w:hAnsi="Garamond"/>
                <w:b/>
              </w:rPr>
            </w:pPr>
            <w:r w:rsidRPr="00FE4119">
              <w:rPr>
                <w:rFonts w:ascii="Garamond" w:hAnsi="Garamond"/>
                <w:szCs w:val="20"/>
              </w:rPr>
              <w:lastRenderedPageBreak/>
              <w:t xml:space="preserve">Units for college and career planning were adapted by the Get2College </w:t>
            </w:r>
            <w:r>
              <w:rPr>
                <w:rFonts w:ascii="Garamond" w:hAnsi="Garamond"/>
                <w:szCs w:val="20"/>
              </w:rPr>
              <w:t>program of the non-profit organization, Woodward Hines Education Foundation (WHEF)</w:t>
            </w:r>
            <w:r w:rsidRPr="00FE4119">
              <w:rPr>
                <w:rFonts w:ascii="Garamond" w:hAnsi="Garamond"/>
                <w:szCs w:val="20"/>
              </w:rPr>
              <w:t xml:space="preserve">. </w:t>
            </w:r>
            <w:r>
              <w:rPr>
                <w:rFonts w:ascii="Garamond" w:hAnsi="Garamond"/>
                <w:szCs w:val="20"/>
              </w:rPr>
              <w:t xml:space="preserve">The </w:t>
            </w:r>
            <w:r w:rsidRPr="00FE4119">
              <w:rPr>
                <w:rFonts w:ascii="Garamond" w:hAnsi="Garamond"/>
                <w:szCs w:val="20"/>
              </w:rPr>
              <w:t xml:space="preserve">Get2College </w:t>
            </w:r>
            <w:r>
              <w:rPr>
                <w:rFonts w:ascii="Garamond" w:hAnsi="Garamond"/>
                <w:szCs w:val="20"/>
              </w:rPr>
              <w:t>mission is to help Mississippi students get to college and be successful there.</w:t>
            </w:r>
          </w:p>
        </w:tc>
      </w:tr>
    </w:tbl>
    <w:p w14:paraId="48158B5E" w14:textId="77777777" w:rsidR="00672022" w:rsidRPr="000E07EE" w:rsidRDefault="00672022" w:rsidP="00672022">
      <w:pPr>
        <w:pStyle w:val="2011CurriculumTemplateHeadings"/>
        <w:sectPr w:rsidR="00672022" w:rsidRPr="000E07EE" w:rsidSect="00E373C9">
          <w:pgSz w:w="12240" w:h="15840" w:code="1"/>
          <w:pgMar w:top="1440" w:right="1440" w:bottom="1440" w:left="1440" w:header="720" w:footer="720" w:gutter="0"/>
          <w:cols w:space="720"/>
          <w:docGrid w:linePitch="360"/>
        </w:sectPr>
      </w:pPr>
    </w:p>
    <w:p w14:paraId="2A99BF17" w14:textId="49C9FF5B" w:rsidR="00672022" w:rsidRPr="004D5CDC" w:rsidRDefault="00672022" w:rsidP="003D5F96">
      <w:pPr>
        <w:pStyle w:val="2011CurriculumTemplateHeadings"/>
        <w:rPr>
          <w:i/>
          <w:sz w:val="24"/>
          <w:szCs w:val="28"/>
        </w:rPr>
      </w:pPr>
      <w:bookmarkStart w:id="11" w:name="_Toc27553068"/>
      <w:r w:rsidRPr="000E07EE">
        <w:rPr>
          <w:spacing w:val="0"/>
        </w:rPr>
        <w:lastRenderedPageBreak/>
        <w:t>Unit 4: Applying for Financial Aid</w:t>
      </w:r>
      <w:bookmarkEnd w:id="11"/>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72022" w:rsidRPr="000E07EE" w14:paraId="4EDFBB68" w14:textId="77777777" w:rsidTr="00E373C9">
        <w:trPr>
          <w:jc w:val="center"/>
        </w:trPr>
        <w:tc>
          <w:tcPr>
            <w:tcW w:w="9360" w:type="dxa"/>
            <w:tcBorders>
              <w:top w:val="single" w:sz="4" w:space="0" w:color="auto"/>
              <w:left w:val="single" w:sz="4" w:space="0" w:color="auto"/>
              <w:bottom w:val="single" w:sz="4" w:space="0" w:color="auto"/>
              <w:right w:val="single" w:sz="4" w:space="0" w:color="auto"/>
            </w:tcBorders>
          </w:tcPr>
          <w:p w14:paraId="6744A0F5" w14:textId="65562C7C" w:rsidR="00672022" w:rsidRPr="000E07EE" w:rsidRDefault="00672022" w:rsidP="00E373C9">
            <w:pPr>
              <w:rPr>
                <w:rFonts w:ascii="Garamond" w:hAnsi="Garamond"/>
                <w:b/>
                <w:sz w:val="22"/>
              </w:rPr>
            </w:pPr>
            <w:r w:rsidRPr="000E07EE">
              <w:rPr>
                <w:rFonts w:ascii="Garamond" w:hAnsi="Garamond"/>
                <w:b/>
              </w:rPr>
              <w:t xml:space="preserve">Competencies and </w:t>
            </w:r>
            <w:r w:rsidR="004955B8" w:rsidRPr="000E07EE">
              <w:rPr>
                <w:rFonts w:ascii="Garamond" w:hAnsi="Garamond"/>
                <w:b/>
              </w:rPr>
              <w:t>Suggested Objectives</w:t>
            </w:r>
          </w:p>
        </w:tc>
      </w:tr>
      <w:tr w:rsidR="00672022" w:rsidRPr="000E07EE" w14:paraId="7D6EA772" w14:textId="77777777" w:rsidTr="004D5CDC">
        <w:trPr>
          <w:trHeight w:val="4427"/>
          <w:jc w:val="center"/>
        </w:trPr>
        <w:tc>
          <w:tcPr>
            <w:tcW w:w="9360" w:type="dxa"/>
            <w:tcBorders>
              <w:top w:val="single" w:sz="4" w:space="0" w:color="auto"/>
              <w:left w:val="single" w:sz="4" w:space="0" w:color="auto"/>
              <w:bottom w:val="single" w:sz="4" w:space="0" w:color="auto"/>
              <w:right w:val="single" w:sz="4" w:space="0" w:color="auto"/>
            </w:tcBorders>
          </w:tcPr>
          <w:p w14:paraId="78256DE7" w14:textId="35F57680" w:rsidR="00672022" w:rsidRPr="004D5CDC" w:rsidRDefault="00672022" w:rsidP="004D5CDC">
            <w:pPr>
              <w:pStyle w:val="ListParagraph"/>
              <w:numPr>
                <w:ilvl w:val="3"/>
                <w:numId w:val="79"/>
              </w:numPr>
              <w:ind w:left="332"/>
              <w:rPr>
                <w:rFonts w:ascii="Garamond" w:hAnsi="Garamond"/>
                <w:vertAlign w:val="superscript"/>
              </w:rPr>
            </w:pPr>
            <w:r w:rsidRPr="004D5CDC">
              <w:rPr>
                <w:rFonts w:ascii="Garamond" w:hAnsi="Garamond"/>
              </w:rPr>
              <w:t xml:space="preserve">Develop a college financial plan that identifies funding sources for, and sustainability for, each year required for a degree or certification </w:t>
            </w:r>
            <w:r w:rsidR="00B275BF" w:rsidRPr="000E07EE">
              <w:rPr>
                <w:rFonts w:ascii="Garamond" w:hAnsi="Garamond"/>
              </w:rPr>
              <w:t>in</w:t>
            </w:r>
            <w:r w:rsidR="00B275BF" w:rsidRPr="004D5CDC">
              <w:rPr>
                <w:rFonts w:ascii="Garamond" w:hAnsi="Garamond"/>
              </w:rPr>
              <w:t xml:space="preserve"> </w:t>
            </w:r>
            <w:r w:rsidR="00B275BF" w:rsidRPr="000E07EE">
              <w:rPr>
                <w:rFonts w:ascii="Garamond" w:hAnsi="Garamond"/>
              </w:rPr>
              <w:t xml:space="preserve">a </w:t>
            </w:r>
            <w:r w:rsidRPr="004D5CDC">
              <w:rPr>
                <w:rFonts w:ascii="Garamond" w:hAnsi="Garamond"/>
              </w:rPr>
              <w:t xml:space="preserve">selected academic or technical program. </w:t>
            </w:r>
          </w:p>
          <w:p w14:paraId="4EF6310D" w14:textId="77777777" w:rsidR="00672022" w:rsidRPr="000E07EE" w:rsidRDefault="00672022" w:rsidP="00C90D5B">
            <w:pPr>
              <w:pStyle w:val="ListParagraph"/>
              <w:ind w:left="330"/>
              <w:rPr>
                <w:rFonts w:ascii="Garamond" w:hAnsi="Garamond"/>
              </w:rPr>
            </w:pPr>
          </w:p>
          <w:p w14:paraId="55C49C8F" w14:textId="77777777" w:rsidR="00672022" w:rsidRPr="000E07EE" w:rsidRDefault="00672022" w:rsidP="00C90D5B">
            <w:pPr>
              <w:pStyle w:val="ListParagraph"/>
              <w:ind w:left="330"/>
              <w:rPr>
                <w:rFonts w:ascii="Garamond" w:hAnsi="Garamond"/>
              </w:rPr>
            </w:pPr>
            <w:r w:rsidRPr="004D5CDC">
              <w:rPr>
                <w:rFonts w:ascii="Garamond" w:hAnsi="Garamond"/>
                <w:iCs/>
              </w:rPr>
              <w:t>The following objectives can be met by following the College Planning Guide found in the online resource</w:t>
            </w:r>
            <w:r w:rsidRPr="000E07EE">
              <w:rPr>
                <w:rFonts w:ascii="Garamond" w:hAnsi="Garamond"/>
              </w:rPr>
              <w:t xml:space="preserve"> </w:t>
            </w:r>
            <w:hyperlink r:id="rId26" w:history="1">
              <w:r w:rsidRPr="004D5CDC">
                <w:rPr>
                  <w:rStyle w:val="Hyperlink"/>
                  <w:rFonts w:ascii="Garamond" w:hAnsi="Garamond"/>
                  <w:u w:val="none"/>
                </w:rPr>
                <w:t>Get2College</w:t>
              </w:r>
            </w:hyperlink>
            <w:r w:rsidRPr="000E07EE">
              <w:rPr>
                <w:rFonts w:ascii="Garamond" w:hAnsi="Garamond"/>
              </w:rPr>
              <w:t>.</w:t>
            </w:r>
          </w:p>
          <w:p w14:paraId="72B6F5CF" w14:textId="389401A5" w:rsidR="00672022" w:rsidRPr="000E07EE" w:rsidRDefault="00672022" w:rsidP="00CA7F87">
            <w:pPr>
              <w:pStyle w:val="ListParagraph"/>
              <w:numPr>
                <w:ilvl w:val="0"/>
                <w:numId w:val="46"/>
              </w:numPr>
              <w:ind w:left="1410" w:hanging="357"/>
              <w:rPr>
                <w:rFonts w:ascii="Garamond" w:hAnsi="Garamond"/>
              </w:rPr>
            </w:pPr>
            <w:r w:rsidRPr="000E07EE">
              <w:rPr>
                <w:rFonts w:ascii="Garamond" w:hAnsi="Garamond"/>
              </w:rPr>
              <w:t xml:space="preserve">Explain the difference between a scholarship, </w:t>
            </w:r>
            <w:r w:rsidR="00B275BF" w:rsidRPr="000E07EE">
              <w:rPr>
                <w:rFonts w:ascii="Garamond" w:hAnsi="Garamond"/>
              </w:rPr>
              <w:t xml:space="preserve">a </w:t>
            </w:r>
            <w:r w:rsidRPr="000E07EE">
              <w:rPr>
                <w:rFonts w:ascii="Garamond" w:hAnsi="Garamond"/>
              </w:rPr>
              <w:t xml:space="preserve">student loan, </w:t>
            </w:r>
            <w:r w:rsidR="00B275BF" w:rsidRPr="000E07EE">
              <w:rPr>
                <w:rFonts w:ascii="Garamond" w:hAnsi="Garamond"/>
              </w:rPr>
              <w:t xml:space="preserve">a </w:t>
            </w:r>
            <w:r w:rsidR="00C56DF5" w:rsidRPr="000E07EE">
              <w:rPr>
                <w:rFonts w:ascii="Garamond" w:hAnsi="Garamond"/>
              </w:rPr>
              <w:t>work-study</w:t>
            </w:r>
            <w:r w:rsidR="00B275BF" w:rsidRPr="000E07EE">
              <w:rPr>
                <w:rFonts w:ascii="Garamond" w:hAnsi="Garamond"/>
              </w:rPr>
              <w:t xml:space="preserve"> program</w:t>
            </w:r>
            <w:r w:rsidR="00C56DF5" w:rsidRPr="000E07EE">
              <w:rPr>
                <w:rFonts w:ascii="Garamond" w:hAnsi="Garamond"/>
              </w:rPr>
              <w:t xml:space="preserve">, </w:t>
            </w:r>
            <w:r w:rsidRPr="000E07EE">
              <w:rPr>
                <w:rFonts w:ascii="Garamond" w:hAnsi="Garamond"/>
              </w:rPr>
              <w:t xml:space="preserve">and </w:t>
            </w:r>
            <w:r w:rsidR="00B275BF" w:rsidRPr="000E07EE">
              <w:rPr>
                <w:rFonts w:ascii="Garamond" w:hAnsi="Garamond"/>
              </w:rPr>
              <w:t xml:space="preserve">a </w:t>
            </w:r>
            <w:r w:rsidRPr="000E07EE">
              <w:rPr>
                <w:rFonts w:ascii="Garamond" w:hAnsi="Garamond"/>
              </w:rPr>
              <w:t>Pell Grant as financial aid options and what order they should be used when applying to a college/university. Explore financial aid options that will apply for each selected college/university (</w:t>
            </w:r>
            <w:r w:rsidR="00B275BF" w:rsidRPr="000E07EE">
              <w:rPr>
                <w:rFonts w:ascii="Garamond" w:hAnsi="Garamond"/>
              </w:rPr>
              <w:t>e.g.</w:t>
            </w:r>
            <w:r w:rsidRPr="000E07EE">
              <w:rPr>
                <w:rFonts w:ascii="Garamond" w:hAnsi="Garamond"/>
              </w:rPr>
              <w:t xml:space="preserve">, scholarships, grants, </w:t>
            </w:r>
            <w:r w:rsidR="00B275BF" w:rsidRPr="000E07EE">
              <w:rPr>
                <w:rFonts w:ascii="Garamond" w:hAnsi="Garamond"/>
              </w:rPr>
              <w:t xml:space="preserve">the </w:t>
            </w:r>
            <w:r w:rsidRPr="000E07EE">
              <w:rPr>
                <w:rFonts w:ascii="Garamond" w:hAnsi="Garamond"/>
              </w:rPr>
              <w:t>G.I. Bill, etc.)</w:t>
            </w:r>
            <w:r w:rsidR="00775C11">
              <w:rPr>
                <w:rFonts w:ascii="Garamond" w:hAnsi="Garamond"/>
              </w:rPr>
              <w:t>.</w:t>
            </w:r>
            <w:r w:rsidRPr="000E07EE">
              <w:rPr>
                <w:rFonts w:ascii="Garamond" w:hAnsi="Garamond"/>
              </w:rPr>
              <w:t xml:space="preserve"> </w:t>
            </w:r>
          </w:p>
          <w:p w14:paraId="7000FA8F" w14:textId="77777777" w:rsidR="00672022" w:rsidRPr="000E07EE" w:rsidRDefault="00672022" w:rsidP="00CA7F87">
            <w:pPr>
              <w:pStyle w:val="ListParagraph"/>
              <w:numPr>
                <w:ilvl w:val="0"/>
                <w:numId w:val="46"/>
              </w:numPr>
              <w:ind w:left="1410" w:hanging="357"/>
              <w:rPr>
                <w:rFonts w:ascii="Garamond" w:hAnsi="Garamond"/>
              </w:rPr>
            </w:pPr>
            <w:r w:rsidRPr="000E07EE">
              <w:rPr>
                <w:rFonts w:ascii="Garamond" w:hAnsi="Garamond"/>
              </w:rPr>
              <w:t xml:space="preserve">Calculate the amount of financial aid needed for selected colleges/universities using the financial aid calculators on each college/university website. </w:t>
            </w:r>
          </w:p>
          <w:p w14:paraId="70994398" w14:textId="210FD91B" w:rsidR="00672022" w:rsidRPr="000E07EE" w:rsidRDefault="00672022" w:rsidP="00CA7F87">
            <w:pPr>
              <w:pStyle w:val="ListParagraph"/>
              <w:numPr>
                <w:ilvl w:val="0"/>
                <w:numId w:val="46"/>
              </w:numPr>
              <w:ind w:left="1410" w:hanging="357"/>
              <w:rPr>
                <w:rFonts w:ascii="Garamond" w:hAnsi="Garamond"/>
              </w:rPr>
            </w:pPr>
            <w:r w:rsidRPr="000E07EE">
              <w:rPr>
                <w:rFonts w:ascii="Garamond" w:hAnsi="Garamond"/>
              </w:rPr>
              <w:t>Research available scholarships that will apply to selected academic or technical program</w:t>
            </w:r>
            <w:r w:rsidR="00B275BF" w:rsidRPr="000E07EE">
              <w:rPr>
                <w:rFonts w:ascii="Garamond" w:hAnsi="Garamond"/>
              </w:rPr>
              <w:t>s</w:t>
            </w:r>
            <w:r w:rsidRPr="000E07EE">
              <w:rPr>
                <w:rFonts w:ascii="Garamond" w:hAnsi="Garamond"/>
              </w:rPr>
              <w:t xml:space="preserve"> (</w:t>
            </w:r>
            <w:r w:rsidR="008275D6" w:rsidRPr="000E07EE">
              <w:rPr>
                <w:rFonts w:ascii="Garamond" w:hAnsi="Garamond"/>
              </w:rPr>
              <w:t>e.g.</w:t>
            </w:r>
            <w:r w:rsidRPr="000E07EE">
              <w:rPr>
                <w:rFonts w:ascii="Garamond" w:hAnsi="Garamond"/>
              </w:rPr>
              <w:t>,</w:t>
            </w:r>
            <w:r w:rsidR="00C56DF5" w:rsidRPr="000E07EE">
              <w:rPr>
                <w:rFonts w:ascii="Garamond" w:hAnsi="Garamond"/>
              </w:rPr>
              <w:t xml:space="preserve"> outside s</w:t>
            </w:r>
            <w:r w:rsidRPr="000E07EE">
              <w:rPr>
                <w:rFonts w:ascii="Garamond" w:hAnsi="Garamond"/>
              </w:rPr>
              <w:t xml:space="preserve">cholarships, </w:t>
            </w:r>
            <w:r w:rsidR="008275D6" w:rsidRPr="000E07EE">
              <w:rPr>
                <w:rFonts w:ascii="Garamond" w:hAnsi="Garamond"/>
              </w:rPr>
              <w:t xml:space="preserve">university </w:t>
            </w:r>
            <w:r w:rsidR="00C56DF5" w:rsidRPr="000E07EE">
              <w:rPr>
                <w:rFonts w:ascii="Garamond" w:hAnsi="Garamond"/>
              </w:rPr>
              <w:t xml:space="preserve">or </w:t>
            </w:r>
            <w:r w:rsidRPr="000E07EE">
              <w:rPr>
                <w:rFonts w:ascii="Garamond" w:hAnsi="Garamond"/>
              </w:rPr>
              <w:t>college</w:t>
            </w:r>
            <w:r w:rsidR="00C56DF5" w:rsidRPr="000E07EE">
              <w:rPr>
                <w:rFonts w:ascii="Garamond" w:hAnsi="Garamond"/>
              </w:rPr>
              <w:t xml:space="preserve"> scholarships</w:t>
            </w:r>
            <w:r w:rsidRPr="000E07EE">
              <w:rPr>
                <w:rFonts w:ascii="Garamond" w:hAnsi="Garamond"/>
              </w:rPr>
              <w:t xml:space="preserve">, </w:t>
            </w:r>
            <w:r w:rsidR="00C56DF5" w:rsidRPr="000E07EE">
              <w:rPr>
                <w:rFonts w:ascii="Garamond" w:hAnsi="Garamond"/>
              </w:rPr>
              <w:t>Mississippi aid</w:t>
            </w:r>
            <w:r w:rsidRPr="000E07EE">
              <w:rPr>
                <w:rFonts w:ascii="Garamond" w:hAnsi="Garamond"/>
              </w:rPr>
              <w:t>)</w:t>
            </w:r>
            <w:r w:rsidR="00775C11">
              <w:rPr>
                <w:rFonts w:ascii="Garamond" w:hAnsi="Garamond"/>
              </w:rPr>
              <w:t>.</w:t>
            </w:r>
          </w:p>
          <w:p w14:paraId="42C323F7" w14:textId="4E266E0A" w:rsidR="00672022" w:rsidRPr="000E07EE" w:rsidRDefault="00672022" w:rsidP="00CA7F87">
            <w:pPr>
              <w:pStyle w:val="ListParagraph"/>
              <w:numPr>
                <w:ilvl w:val="0"/>
                <w:numId w:val="46"/>
              </w:numPr>
              <w:ind w:left="1410" w:hanging="357"/>
              <w:rPr>
                <w:rFonts w:ascii="Garamond" w:hAnsi="Garamond"/>
              </w:rPr>
            </w:pPr>
            <w:r w:rsidRPr="000E07EE">
              <w:rPr>
                <w:rFonts w:ascii="Garamond" w:hAnsi="Garamond"/>
              </w:rPr>
              <w:t xml:space="preserve">Explore military options for </w:t>
            </w:r>
            <w:r w:rsidR="008275D6" w:rsidRPr="000E07EE">
              <w:rPr>
                <w:rFonts w:ascii="Garamond" w:hAnsi="Garamond"/>
              </w:rPr>
              <w:t xml:space="preserve">college </w:t>
            </w:r>
            <w:r w:rsidRPr="000E07EE">
              <w:rPr>
                <w:rFonts w:ascii="Garamond" w:hAnsi="Garamond"/>
              </w:rPr>
              <w:t>financial aid.</w:t>
            </w:r>
          </w:p>
          <w:p w14:paraId="53479D69" w14:textId="4685405D" w:rsidR="00672022" w:rsidRPr="000E07EE" w:rsidRDefault="00672022" w:rsidP="00CA7F87">
            <w:pPr>
              <w:pStyle w:val="ListParagraph"/>
              <w:numPr>
                <w:ilvl w:val="0"/>
                <w:numId w:val="46"/>
              </w:numPr>
              <w:ind w:left="1410" w:hanging="357"/>
              <w:rPr>
                <w:rFonts w:ascii="Garamond" w:hAnsi="Garamond"/>
              </w:rPr>
            </w:pPr>
            <w:r w:rsidRPr="000E07EE">
              <w:rPr>
                <w:rFonts w:ascii="Garamond" w:hAnsi="Garamond"/>
              </w:rPr>
              <w:t xml:space="preserve">Investigate the </w:t>
            </w:r>
            <w:r w:rsidR="0043743B" w:rsidRPr="000E07EE">
              <w:rPr>
                <w:rFonts w:ascii="Garamond" w:hAnsi="Garamond"/>
              </w:rPr>
              <w:t>types</w:t>
            </w:r>
            <w:r w:rsidRPr="000E07EE">
              <w:rPr>
                <w:rFonts w:ascii="Garamond" w:hAnsi="Garamond"/>
              </w:rPr>
              <w:t xml:space="preserve"> of student loans</w:t>
            </w:r>
            <w:r w:rsidR="0043743B" w:rsidRPr="000E07EE">
              <w:rPr>
                <w:rFonts w:ascii="Garamond" w:hAnsi="Garamond"/>
              </w:rPr>
              <w:t xml:space="preserve">, loan amounts, interest rates, repayment options, etc. </w:t>
            </w:r>
            <w:r w:rsidRPr="000E07EE">
              <w:rPr>
                <w:rFonts w:ascii="Garamond" w:hAnsi="Garamond"/>
              </w:rPr>
              <w:t>(</w:t>
            </w:r>
            <w:hyperlink r:id="rId27" w:history="1">
              <w:r w:rsidRPr="00575047">
                <w:rPr>
                  <w:rStyle w:val="Hyperlink"/>
                  <w:rFonts w:ascii="Garamond" w:hAnsi="Garamond"/>
                </w:rPr>
                <w:t>studentloans.gov</w:t>
              </w:r>
            </w:hyperlink>
            <w:r w:rsidRPr="000E07EE">
              <w:rPr>
                <w:rFonts w:ascii="Garamond" w:hAnsi="Garamond"/>
              </w:rPr>
              <w:t>)</w:t>
            </w:r>
          </w:p>
        </w:tc>
      </w:tr>
      <w:tr w:rsidR="00672022" w:rsidRPr="000E07EE" w14:paraId="0E7F16BC" w14:textId="77777777" w:rsidTr="00E373C9">
        <w:trPr>
          <w:jc w:val="center"/>
        </w:trPr>
        <w:tc>
          <w:tcPr>
            <w:tcW w:w="9360" w:type="dxa"/>
            <w:tcBorders>
              <w:top w:val="single" w:sz="4" w:space="0" w:color="auto"/>
              <w:left w:val="single" w:sz="4" w:space="0" w:color="auto"/>
              <w:bottom w:val="single" w:sz="4" w:space="0" w:color="auto"/>
              <w:right w:val="single" w:sz="4" w:space="0" w:color="auto"/>
            </w:tcBorders>
          </w:tcPr>
          <w:p w14:paraId="191ACC9C" w14:textId="6B8434BF" w:rsidR="00672022" w:rsidRPr="003D5F96" w:rsidRDefault="00672022" w:rsidP="003D5F96">
            <w:pPr>
              <w:pStyle w:val="ListParagraph"/>
              <w:numPr>
                <w:ilvl w:val="0"/>
                <w:numId w:val="71"/>
              </w:numPr>
              <w:ind w:left="332"/>
              <w:rPr>
                <w:rFonts w:ascii="Garamond" w:hAnsi="Garamond"/>
              </w:rPr>
            </w:pPr>
            <w:r w:rsidRPr="003D5F96">
              <w:rPr>
                <w:rFonts w:ascii="Garamond" w:hAnsi="Garamond"/>
              </w:rPr>
              <w:t>Complete applications for financial aid.</w:t>
            </w:r>
          </w:p>
          <w:p w14:paraId="34282A74" w14:textId="740AA405" w:rsidR="00672022" w:rsidRPr="000E07EE" w:rsidRDefault="00672022" w:rsidP="00CA7F87">
            <w:pPr>
              <w:pStyle w:val="ListParagraph"/>
              <w:numPr>
                <w:ilvl w:val="7"/>
                <w:numId w:val="71"/>
              </w:numPr>
              <w:ind w:left="1410" w:hanging="359"/>
              <w:rPr>
                <w:rFonts w:ascii="Garamond" w:hAnsi="Garamond"/>
              </w:rPr>
            </w:pPr>
            <w:r w:rsidRPr="000E07EE">
              <w:rPr>
                <w:rFonts w:ascii="Garamond" w:hAnsi="Garamond"/>
              </w:rPr>
              <w:t>Explore Free Application for Federal Student Aid</w:t>
            </w:r>
            <w:r w:rsidR="008275D6" w:rsidRPr="000E07EE">
              <w:rPr>
                <w:rFonts w:ascii="Garamond" w:hAnsi="Garamond"/>
              </w:rPr>
              <w:t xml:space="preserve"> (FAFSA</w:t>
            </w:r>
            <w:r w:rsidRPr="000E07EE">
              <w:rPr>
                <w:rFonts w:ascii="Garamond" w:hAnsi="Garamond"/>
              </w:rPr>
              <w:t>) resources to gain an understanding of what it is, what it is used for, and why it is important. (</w:t>
            </w:r>
            <w:hyperlink r:id="rId28" w:history="1">
              <w:r w:rsidRPr="00620B52">
                <w:rPr>
                  <w:rStyle w:val="Hyperlink"/>
                  <w:rFonts w:ascii="Garamond" w:hAnsi="Garamond"/>
                  <w:color w:val="auto"/>
                  <w:u w:val="none"/>
                </w:rPr>
                <w:t>FAFSA</w:t>
              </w:r>
            </w:hyperlink>
            <w:r w:rsidRPr="000E07EE">
              <w:rPr>
                <w:rFonts w:ascii="Garamond" w:hAnsi="Garamond"/>
              </w:rPr>
              <w:t>)</w:t>
            </w:r>
          </w:p>
          <w:p w14:paraId="03F17D4F" w14:textId="01951431" w:rsidR="00672022" w:rsidRPr="000E07EE" w:rsidRDefault="00672022" w:rsidP="00CA7F87">
            <w:pPr>
              <w:pStyle w:val="ListParagraph"/>
              <w:numPr>
                <w:ilvl w:val="7"/>
                <w:numId w:val="71"/>
              </w:numPr>
              <w:ind w:left="1410" w:hanging="359"/>
              <w:rPr>
                <w:rFonts w:ascii="Garamond" w:hAnsi="Garamond"/>
              </w:rPr>
            </w:pPr>
            <w:r w:rsidRPr="000E07EE">
              <w:rPr>
                <w:rFonts w:ascii="Garamond" w:hAnsi="Garamond"/>
              </w:rPr>
              <w:t>Create a F</w:t>
            </w:r>
            <w:r w:rsidR="000A2AF5" w:rsidRPr="000E07EE">
              <w:rPr>
                <w:rFonts w:ascii="Garamond" w:hAnsi="Garamond"/>
              </w:rPr>
              <w:t xml:space="preserve">ederal </w:t>
            </w:r>
            <w:r w:rsidRPr="000E07EE">
              <w:rPr>
                <w:rFonts w:ascii="Garamond" w:hAnsi="Garamond"/>
              </w:rPr>
              <w:t>S</w:t>
            </w:r>
            <w:r w:rsidR="000A2AF5" w:rsidRPr="000E07EE">
              <w:rPr>
                <w:rFonts w:ascii="Garamond" w:hAnsi="Garamond"/>
              </w:rPr>
              <w:t xml:space="preserve">tudent </w:t>
            </w:r>
            <w:r w:rsidRPr="000E07EE">
              <w:rPr>
                <w:rFonts w:ascii="Garamond" w:hAnsi="Garamond"/>
              </w:rPr>
              <w:t>F</w:t>
            </w:r>
            <w:r w:rsidR="000A2AF5" w:rsidRPr="000E07EE">
              <w:rPr>
                <w:rFonts w:ascii="Garamond" w:hAnsi="Garamond"/>
              </w:rPr>
              <w:t xml:space="preserve">inancial </w:t>
            </w:r>
            <w:r w:rsidRPr="000E07EE">
              <w:rPr>
                <w:rFonts w:ascii="Garamond" w:hAnsi="Garamond"/>
              </w:rPr>
              <w:t>A</w:t>
            </w:r>
            <w:r w:rsidR="000A2AF5" w:rsidRPr="000E07EE">
              <w:rPr>
                <w:rFonts w:ascii="Garamond" w:hAnsi="Garamond"/>
              </w:rPr>
              <w:t xml:space="preserve">id </w:t>
            </w:r>
            <w:r w:rsidR="00D239A0" w:rsidRPr="000E07EE">
              <w:rPr>
                <w:rFonts w:ascii="Garamond" w:hAnsi="Garamond"/>
              </w:rPr>
              <w:t>username</w:t>
            </w:r>
            <w:r w:rsidR="000A2AF5" w:rsidRPr="000E07EE">
              <w:rPr>
                <w:rFonts w:ascii="Garamond" w:hAnsi="Garamond"/>
              </w:rPr>
              <w:t xml:space="preserve"> and password (FSA ID)</w:t>
            </w:r>
            <w:r w:rsidR="005B23D3">
              <w:rPr>
                <w:rFonts w:ascii="Garamond" w:hAnsi="Garamond"/>
              </w:rPr>
              <w:t xml:space="preserve"> to be used for all Federal Student Aid applications such as, FAFSA, and Federal student loans</w:t>
            </w:r>
            <w:r w:rsidRPr="000E07EE">
              <w:rPr>
                <w:rFonts w:ascii="Garamond" w:hAnsi="Garamond"/>
              </w:rPr>
              <w:t>.</w:t>
            </w:r>
          </w:p>
          <w:p w14:paraId="6260F905" w14:textId="50374734" w:rsidR="00CE56EB" w:rsidRPr="000E07EE" w:rsidRDefault="00DC07C3" w:rsidP="00CA7F87">
            <w:pPr>
              <w:pStyle w:val="ListParagraph"/>
              <w:numPr>
                <w:ilvl w:val="7"/>
                <w:numId w:val="71"/>
              </w:numPr>
              <w:ind w:left="1410" w:hanging="359"/>
              <w:rPr>
                <w:rFonts w:ascii="Garamond" w:hAnsi="Garamond"/>
              </w:rPr>
            </w:pPr>
            <w:r w:rsidRPr="000E07EE">
              <w:rPr>
                <w:rFonts w:ascii="Garamond" w:hAnsi="Garamond"/>
              </w:rPr>
              <w:t xml:space="preserve">Determine eligibility </w:t>
            </w:r>
            <w:r w:rsidR="00B947D8" w:rsidRPr="000E07EE">
              <w:rPr>
                <w:rFonts w:ascii="Garamond" w:hAnsi="Garamond"/>
              </w:rPr>
              <w:t>for</w:t>
            </w:r>
            <w:r w:rsidRPr="000E07EE">
              <w:rPr>
                <w:rFonts w:ascii="Garamond" w:hAnsi="Garamond"/>
              </w:rPr>
              <w:t xml:space="preserve"> </w:t>
            </w:r>
            <w:r w:rsidR="008275D6" w:rsidRPr="000E07EE">
              <w:rPr>
                <w:rFonts w:ascii="Garamond" w:hAnsi="Garamond"/>
              </w:rPr>
              <w:t xml:space="preserve">the </w:t>
            </w:r>
            <w:r w:rsidRPr="000E07EE">
              <w:rPr>
                <w:rFonts w:ascii="Garamond" w:hAnsi="Garamond"/>
              </w:rPr>
              <w:t xml:space="preserve">Mississippi </w:t>
            </w:r>
            <w:hyperlink r:id="rId29" w:history="1">
              <w:r w:rsidRPr="003D5F96">
                <w:rPr>
                  <w:rStyle w:val="Hyperlink"/>
                  <w:rFonts w:ascii="Garamond" w:hAnsi="Garamond"/>
                  <w:u w:val="none"/>
                </w:rPr>
                <w:t>HELP grant</w:t>
              </w:r>
            </w:hyperlink>
            <w:r w:rsidR="00B947D8" w:rsidRPr="003D5F96">
              <w:rPr>
                <w:rStyle w:val="Hyperlink"/>
                <w:rFonts w:ascii="Garamond" w:hAnsi="Garamond"/>
                <w:u w:val="none"/>
              </w:rPr>
              <w:t xml:space="preserve"> </w:t>
            </w:r>
            <w:r w:rsidR="00B947D8" w:rsidRPr="003D5F96">
              <w:rPr>
                <w:rStyle w:val="Hyperlink"/>
                <w:rFonts w:ascii="Garamond" w:hAnsi="Garamond"/>
                <w:color w:val="auto"/>
                <w:u w:val="none"/>
              </w:rPr>
              <w:t xml:space="preserve">and other </w:t>
            </w:r>
            <w:r w:rsidRPr="000E07EE">
              <w:rPr>
                <w:rFonts w:ascii="Garamond" w:hAnsi="Garamond"/>
              </w:rPr>
              <w:t>scholarships</w:t>
            </w:r>
            <w:r w:rsidR="008275D6" w:rsidRPr="000E07EE">
              <w:rPr>
                <w:rFonts w:ascii="Garamond" w:hAnsi="Garamond"/>
              </w:rPr>
              <w:t xml:space="preserve"> (e.g., </w:t>
            </w:r>
            <w:hyperlink r:id="rId30" w:history="1">
              <w:r w:rsidR="008275D6" w:rsidRPr="000E07EE">
                <w:rPr>
                  <w:rStyle w:val="Hyperlink"/>
                  <w:rFonts w:ascii="Garamond" w:hAnsi="Garamond"/>
                  <w:u w:val="none"/>
                </w:rPr>
                <w:t>Mississippi Scholars</w:t>
              </w:r>
            </w:hyperlink>
            <w:r w:rsidR="008275D6" w:rsidRPr="000E07EE">
              <w:rPr>
                <w:rFonts w:ascii="Garamond" w:hAnsi="Garamond"/>
              </w:rPr>
              <w:t>)</w:t>
            </w:r>
            <w:r w:rsidRPr="000E07EE">
              <w:rPr>
                <w:rFonts w:ascii="Garamond" w:hAnsi="Garamond"/>
              </w:rPr>
              <w:t xml:space="preserve"> based on information obtained from </w:t>
            </w:r>
            <w:r w:rsidR="008275D6" w:rsidRPr="000E07EE">
              <w:rPr>
                <w:rFonts w:ascii="Garamond" w:hAnsi="Garamond"/>
              </w:rPr>
              <w:t xml:space="preserve">a </w:t>
            </w:r>
            <w:r w:rsidRPr="000E07EE">
              <w:rPr>
                <w:rFonts w:ascii="Garamond" w:hAnsi="Garamond"/>
              </w:rPr>
              <w:t>revised/completed ISP.</w:t>
            </w:r>
          </w:p>
          <w:p w14:paraId="3D3E0CEF" w14:textId="7E596196" w:rsidR="00672022" w:rsidRPr="003D5F96" w:rsidRDefault="004955B8" w:rsidP="00C90D5B">
            <w:pPr>
              <w:rPr>
                <w:rFonts w:ascii="Garamond" w:hAnsi="Garamond"/>
                <w:b/>
                <w:bCs/>
                <w:iCs/>
              </w:rPr>
            </w:pPr>
            <w:r w:rsidRPr="000E07EE">
              <w:rPr>
                <w:rFonts w:ascii="Garamond" w:hAnsi="Garamond"/>
                <w:b/>
                <w:bCs/>
                <w:iCs/>
              </w:rPr>
              <w:t>(</w:t>
            </w:r>
            <w:r w:rsidRPr="003D5F96">
              <w:rPr>
                <w:rFonts w:ascii="Garamond" w:hAnsi="Garamond"/>
                <w:b/>
                <w:bCs/>
                <w:iCs/>
              </w:rPr>
              <w:t>Juniors Only</w:t>
            </w:r>
            <w:r w:rsidRPr="000E07EE">
              <w:rPr>
                <w:rFonts w:ascii="Garamond" w:hAnsi="Garamond"/>
                <w:b/>
                <w:bCs/>
                <w:iCs/>
              </w:rPr>
              <w:t>)</w:t>
            </w:r>
          </w:p>
          <w:p w14:paraId="1082F7AE" w14:textId="1E539F76" w:rsidR="00672022" w:rsidRPr="000E07EE" w:rsidRDefault="00672022" w:rsidP="00CA7F87">
            <w:pPr>
              <w:pStyle w:val="ListParagraph"/>
              <w:numPr>
                <w:ilvl w:val="7"/>
                <w:numId w:val="71"/>
              </w:numPr>
              <w:ind w:left="1410" w:hanging="359"/>
              <w:rPr>
                <w:rFonts w:ascii="Garamond" w:hAnsi="Garamond"/>
              </w:rPr>
            </w:pPr>
            <w:r w:rsidRPr="000E07EE">
              <w:rPr>
                <w:rFonts w:ascii="Garamond" w:hAnsi="Garamond"/>
              </w:rPr>
              <w:t>Use the EFC (Expected Family Contribution) calculator (</w:t>
            </w:r>
            <w:hyperlink r:id="rId31" w:history="1">
              <w:r w:rsidRPr="00575047">
                <w:rPr>
                  <w:rStyle w:val="Hyperlink"/>
                  <w:rFonts w:ascii="Garamond" w:hAnsi="Garamond"/>
                </w:rPr>
                <w:t>Get2College</w:t>
              </w:r>
            </w:hyperlink>
            <w:r w:rsidRPr="000E07EE">
              <w:rPr>
                <w:rFonts w:ascii="Garamond" w:hAnsi="Garamond"/>
              </w:rPr>
              <w:t xml:space="preserve">) to determine eligibility for </w:t>
            </w:r>
            <w:r w:rsidR="000A2AF5" w:rsidRPr="000E07EE">
              <w:rPr>
                <w:rFonts w:ascii="Garamond" w:hAnsi="Garamond"/>
              </w:rPr>
              <w:t>financial</w:t>
            </w:r>
            <w:r w:rsidRPr="000E07EE">
              <w:rPr>
                <w:rFonts w:ascii="Garamond" w:hAnsi="Garamond"/>
              </w:rPr>
              <w:t xml:space="preserve"> aid. </w:t>
            </w:r>
          </w:p>
          <w:p w14:paraId="0B64934C" w14:textId="5893466E" w:rsidR="00471ED2" w:rsidRPr="003D5F96" w:rsidRDefault="00672022" w:rsidP="00CA7F87">
            <w:pPr>
              <w:pStyle w:val="ListParagraph"/>
              <w:numPr>
                <w:ilvl w:val="7"/>
                <w:numId w:val="71"/>
              </w:numPr>
              <w:ind w:left="1410" w:hanging="359"/>
              <w:rPr>
                <w:rFonts w:ascii="Garamond" w:hAnsi="Garamond"/>
              </w:rPr>
            </w:pPr>
            <w:r w:rsidRPr="000E07EE">
              <w:rPr>
                <w:rFonts w:ascii="Garamond" w:hAnsi="Garamond"/>
              </w:rPr>
              <w:t>Apply for available private scholarships (national or local).</w:t>
            </w:r>
          </w:p>
          <w:p w14:paraId="3F92E3B0" w14:textId="70011047" w:rsidR="00672022" w:rsidRPr="003D5F96" w:rsidRDefault="004955B8" w:rsidP="00C90D5B">
            <w:pPr>
              <w:rPr>
                <w:rFonts w:ascii="Garamond" w:hAnsi="Garamond"/>
                <w:b/>
                <w:bCs/>
                <w:iCs/>
              </w:rPr>
            </w:pPr>
            <w:r w:rsidRPr="003D5F96">
              <w:rPr>
                <w:rFonts w:ascii="Garamond" w:hAnsi="Garamond"/>
                <w:b/>
                <w:bCs/>
                <w:iCs/>
              </w:rPr>
              <w:t>(Seniors Only)</w:t>
            </w:r>
          </w:p>
          <w:p w14:paraId="0135B31A" w14:textId="59D3F120" w:rsidR="00672022" w:rsidRPr="000E07EE" w:rsidRDefault="00672022" w:rsidP="00CA7F87">
            <w:pPr>
              <w:pStyle w:val="ListParagraph"/>
              <w:numPr>
                <w:ilvl w:val="7"/>
                <w:numId w:val="71"/>
              </w:numPr>
              <w:ind w:left="1410" w:hanging="359"/>
              <w:rPr>
                <w:rFonts w:ascii="Garamond" w:hAnsi="Garamond"/>
              </w:rPr>
            </w:pPr>
            <w:r w:rsidRPr="000E07EE">
              <w:rPr>
                <w:rFonts w:ascii="Garamond" w:hAnsi="Garamond"/>
              </w:rPr>
              <w:t xml:space="preserve">Complete the </w:t>
            </w:r>
            <w:hyperlink r:id="rId32" w:history="1">
              <w:r w:rsidRPr="00C77F20">
                <w:rPr>
                  <w:rStyle w:val="Hyperlink"/>
                  <w:rFonts w:ascii="Garamond" w:hAnsi="Garamond"/>
                  <w:color w:val="auto"/>
                  <w:u w:val="none"/>
                </w:rPr>
                <w:t>FAFSA</w:t>
              </w:r>
            </w:hyperlink>
            <w:r w:rsidRPr="000E07EE">
              <w:rPr>
                <w:rFonts w:ascii="Garamond" w:hAnsi="Garamond"/>
              </w:rPr>
              <w:t xml:space="preserve"> between October </w:t>
            </w:r>
            <w:r w:rsidR="008275D6" w:rsidRPr="000E07EE">
              <w:rPr>
                <w:rFonts w:ascii="Garamond" w:hAnsi="Garamond"/>
              </w:rPr>
              <w:t>1 and</w:t>
            </w:r>
            <w:r w:rsidRPr="000E07EE">
              <w:rPr>
                <w:rFonts w:ascii="Garamond" w:hAnsi="Garamond"/>
              </w:rPr>
              <w:t xml:space="preserve"> March 31. </w:t>
            </w:r>
            <w:r w:rsidR="000A2AF5" w:rsidRPr="000E07EE">
              <w:rPr>
                <w:rFonts w:ascii="Garamond" w:hAnsi="Garamond"/>
              </w:rPr>
              <w:t>(</w:t>
            </w:r>
            <w:hyperlink r:id="rId33" w:history="1">
              <w:r w:rsidR="000A2AF5" w:rsidRPr="00575047">
                <w:rPr>
                  <w:rStyle w:val="Hyperlink"/>
                  <w:rFonts w:ascii="Garamond" w:hAnsi="Garamond"/>
                </w:rPr>
                <w:t>fafsa.gov</w:t>
              </w:r>
            </w:hyperlink>
            <w:r w:rsidR="000A2AF5" w:rsidRPr="000E07EE">
              <w:rPr>
                <w:rFonts w:ascii="Garamond" w:hAnsi="Garamond"/>
              </w:rPr>
              <w:t>)</w:t>
            </w:r>
          </w:p>
          <w:p w14:paraId="0424AFF6" w14:textId="2A5ABD71" w:rsidR="001A0DB4" w:rsidRPr="003D5F96" w:rsidRDefault="00672022" w:rsidP="00CA7F87">
            <w:pPr>
              <w:pStyle w:val="ListParagraph"/>
              <w:numPr>
                <w:ilvl w:val="7"/>
                <w:numId w:val="71"/>
              </w:numPr>
              <w:ind w:left="1410" w:hanging="359"/>
              <w:rPr>
                <w:rFonts w:ascii="Garamond" w:hAnsi="Garamond"/>
              </w:rPr>
            </w:pPr>
            <w:r w:rsidRPr="000E07EE">
              <w:rPr>
                <w:rFonts w:ascii="Garamond" w:hAnsi="Garamond"/>
              </w:rPr>
              <w:t xml:space="preserve">Complete the Mississippi Aid </w:t>
            </w:r>
            <w:r w:rsidR="001A0DB4" w:rsidRPr="000E07EE">
              <w:rPr>
                <w:rFonts w:ascii="Garamond" w:hAnsi="Garamond"/>
              </w:rPr>
              <w:t>A</w:t>
            </w:r>
            <w:r w:rsidRPr="000E07EE">
              <w:rPr>
                <w:rFonts w:ascii="Garamond" w:hAnsi="Garamond"/>
              </w:rPr>
              <w:t xml:space="preserve">pplication between October </w:t>
            </w:r>
            <w:r w:rsidR="008275D6" w:rsidRPr="000E07EE">
              <w:rPr>
                <w:rFonts w:ascii="Garamond" w:hAnsi="Garamond"/>
              </w:rPr>
              <w:t xml:space="preserve">1 and </w:t>
            </w:r>
            <w:r w:rsidRPr="000E07EE">
              <w:rPr>
                <w:rFonts w:ascii="Garamond" w:hAnsi="Garamond"/>
              </w:rPr>
              <w:t xml:space="preserve">March 31. </w:t>
            </w:r>
            <w:r w:rsidR="008275D6" w:rsidRPr="000E07EE">
              <w:rPr>
                <w:rFonts w:ascii="Garamond" w:hAnsi="Garamond"/>
              </w:rPr>
              <w:t>(</w:t>
            </w:r>
            <w:hyperlink r:id="rId34" w:history="1">
              <w:r w:rsidR="001A0DB4" w:rsidRPr="00575047">
                <w:rPr>
                  <w:rStyle w:val="Hyperlink"/>
                  <w:rFonts w:ascii="Garamond" w:hAnsi="Garamond"/>
                </w:rPr>
                <w:t>msfinancialaid.org</w:t>
              </w:r>
            </w:hyperlink>
            <w:r w:rsidR="008275D6" w:rsidRPr="000E07EE">
              <w:rPr>
                <w:rFonts w:ascii="Garamond" w:hAnsi="Garamond"/>
              </w:rPr>
              <w:t>)</w:t>
            </w:r>
          </w:p>
        </w:tc>
      </w:tr>
      <w:tr w:rsidR="00672022" w:rsidRPr="000E07EE" w14:paraId="2B187C97" w14:textId="77777777" w:rsidTr="00E373C9">
        <w:trPr>
          <w:cantSplit/>
          <w:jc w:val="center"/>
        </w:trPr>
        <w:tc>
          <w:tcPr>
            <w:tcW w:w="9360" w:type="dxa"/>
            <w:tcBorders>
              <w:top w:val="single" w:sz="4" w:space="0" w:color="auto"/>
              <w:left w:val="single" w:sz="4" w:space="0" w:color="auto"/>
              <w:bottom w:val="single" w:sz="4" w:space="0" w:color="auto"/>
              <w:right w:val="single" w:sz="4" w:space="0" w:color="auto"/>
            </w:tcBorders>
          </w:tcPr>
          <w:p w14:paraId="158BB12B" w14:textId="4EBE4AA8" w:rsidR="00672022" w:rsidRPr="00DC7466" w:rsidRDefault="001A0DB4" w:rsidP="00DC7466">
            <w:pPr>
              <w:pStyle w:val="ListParagraph"/>
              <w:numPr>
                <w:ilvl w:val="0"/>
                <w:numId w:val="71"/>
              </w:numPr>
              <w:ind w:left="332" w:hanging="354"/>
              <w:rPr>
                <w:rFonts w:ascii="Garamond" w:hAnsi="Garamond"/>
              </w:rPr>
            </w:pPr>
            <w:r w:rsidRPr="000E07EE">
              <w:rPr>
                <w:rFonts w:ascii="Garamond" w:hAnsi="Garamond"/>
              </w:rPr>
              <w:t xml:space="preserve">Complete an </w:t>
            </w:r>
            <w:r w:rsidR="00DA675E" w:rsidRPr="000E07EE">
              <w:rPr>
                <w:rFonts w:ascii="Garamond" w:hAnsi="Garamond"/>
              </w:rPr>
              <w:t>a</w:t>
            </w:r>
            <w:r w:rsidRPr="000E07EE">
              <w:rPr>
                <w:rFonts w:ascii="Garamond" w:hAnsi="Garamond"/>
              </w:rPr>
              <w:t>pplication worksheet</w:t>
            </w:r>
            <w:r w:rsidR="00DA675E" w:rsidRPr="000E07EE">
              <w:rPr>
                <w:rFonts w:ascii="Garamond" w:hAnsi="Garamond"/>
              </w:rPr>
              <w:t>,</w:t>
            </w:r>
            <w:r w:rsidR="00672022" w:rsidRPr="00DC7466">
              <w:rPr>
                <w:rFonts w:ascii="Garamond" w:hAnsi="Garamond"/>
              </w:rPr>
              <w:t xml:space="preserve"> </w:t>
            </w:r>
            <w:r w:rsidRPr="000E07EE">
              <w:rPr>
                <w:rFonts w:ascii="Garamond" w:hAnsi="Garamond"/>
              </w:rPr>
              <w:t xml:space="preserve">including </w:t>
            </w:r>
            <w:r w:rsidR="00672022" w:rsidRPr="00DC7466">
              <w:rPr>
                <w:rFonts w:ascii="Garamond" w:hAnsi="Garamond"/>
              </w:rPr>
              <w:t>scholarship</w:t>
            </w:r>
            <w:r w:rsidR="00DA675E" w:rsidRPr="000E07EE">
              <w:rPr>
                <w:rFonts w:ascii="Garamond" w:hAnsi="Garamond"/>
              </w:rPr>
              <w:t>/</w:t>
            </w:r>
            <w:r w:rsidR="00672022" w:rsidRPr="00DC7466">
              <w:rPr>
                <w:rFonts w:ascii="Garamond" w:hAnsi="Garamond"/>
              </w:rPr>
              <w:t>financial aid deadlines</w:t>
            </w:r>
            <w:r w:rsidRPr="000E07EE">
              <w:rPr>
                <w:rFonts w:ascii="Garamond" w:hAnsi="Garamond"/>
              </w:rPr>
              <w:t xml:space="preserve"> and requirements to maintain each.</w:t>
            </w:r>
          </w:p>
        </w:tc>
      </w:tr>
      <w:tr w:rsidR="00672022" w:rsidRPr="000E07EE" w14:paraId="34B2890D" w14:textId="77777777" w:rsidTr="00DC7466">
        <w:trPr>
          <w:cantSplit/>
          <w:trHeight w:val="1700"/>
          <w:jc w:val="center"/>
        </w:trPr>
        <w:tc>
          <w:tcPr>
            <w:tcW w:w="9360" w:type="dxa"/>
            <w:tcBorders>
              <w:top w:val="single" w:sz="4" w:space="0" w:color="auto"/>
              <w:left w:val="single" w:sz="4" w:space="0" w:color="auto"/>
              <w:bottom w:val="single" w:sz="4" w:space="0" w:color="auto"/>
              <w:right w:val="single" w:sz="4" w:space="0" w:color="auto"/>
            </w:tcBorders>
          </w:tcPr>
          <w:p w14:paraId="657068A5" w14:textId="232EA8E2" w:rsidR="00672022" w:rsidRPr="000E07EE" w:rsidRDefault="00672022" w:rsidP="00DC7466">
            <w:pPr>
              <w:pStyle w:val="ListParagraph"/>
              <w:numPr>
                <w:ilvl w:val="0"/>
                <w:numId w:val="71"/>
              </w:numPr>
              <w:spacing w:line="259" w:lineRule="auto"/>
              <w:ind w:left="341" w:hanging="363"/>
              <w:rPr>
                <w:rFonts w:ascii="Garamond" w:hAnsi="Garamond"/>
              </w:rPr>
            </w:pPr>
            <w:r w:rsidRPr="000E07EE">
              <w:rPr>
                <w:rFonts w:ascii="Garamond" w:hAnsi="Garamond"/>
              </w:rPr>
              <w:t xml:space="preserve">Participate in mock scholarship and academic interviews. </w:t>
            </w:r>
          </w:p>
          <w:p w14:paraId="246B8033" w14:textId="2C403AD7" w:rsidR="00672022" w:rsidRPr="000E07EE" w:rsidRDefault="00672022" w:rsidP="00CA7F87">
            <w:pPr>
              <w:pStyle w:val="ListParagraph"/>
              <w:numPr>
                <w:ilvl w:val="1"/>
                <w:numId w:val="32"/>
              </w:numPr>
              <w:ind w:left="1410"/>
              <w:rPr>
                <w:rFonts w:ascii="Garamond" w:hAnsi="Garamond"/>
              </w:rPr>
            </w:pPr>
            <w:r w:rsidRPr="000E07EE">
              <w:rPr>
                <w:rFonts w:ascii="Garamond" w:hAnsi="Garamond"/>
              </w:rPr>
              <w:t>Identify and examine questions that may be asked during a scholarship/academic interview.</w:t>
            </w:r>
          </w:p>
          <w:p w14:paraId="4B21DA7A" w14:textId="77777777" w:rsidR="00672022" w:rsidRPr="000E07EE" w:rsidRDefault="00672022" w:rsidP="00CA7F87">
            <w:pPr>
              <w:pStyle w:val="ListParagraph"/>
              <w:numPr>
                <w:ilvl w:val="1"/>
                <w:numId w:val="32"/>
              </w:numPr>
              <w:ind w:left="1410"/>
              <w:rPr>
                <w:rFonts w:ascii="Garamond" w:hAnsi="Garamond"/>
              </w:rPr>
            </w:pPr>
            <w:r w:rsidRPr="000E07EE">
              <w:rPr>
                <w:rFonts w:ascii="Garamond" w:hAnsi="Garamond"/>
              </w:rPr>
              <w:t>Participate in a mock scholarship interview with peers or instructor.</w:t>
            </w:r>
          </w:p>
          <w:p w14:paraId="6CC74BC4" w14:textId="77777777" w:rsidR="00672022" w:rsidRPr="000E07EE" w:rsidRDefault="00672022" w:rsidP="00CA7F87">
            <w:pPr>
              <w:pStyle w:val="ListParagraph"/>
              <w:numPr>
                <w:ilvl w:val="1"/>
                <w:numId w:val="32"/>
              </w:numPr>
              <w:ind w:left="1410"/>
              <w:rPr>
                <w:rFonts w:ascii="Garamond" w:hAnsi="Garamond"/>
              </w:rPr>
            </w:pPr>
            <w:r w:rsidRPr="000E07EE">
              <w:rPr>
                <w:rFonts w:ascii="Garamond" w:hAnsi="Garamond"/>
              </w:rPr>
              <w:t>Write a reflection of the interview process and determine strengths and areas of growth.</w:t>
            </w:r>
          </w:p>
        </w:tc>
      </w:tr>
      <w:tr w:rsidR="00672022" w:rsidRPr="000E07EE" w14:paraId="0F907DB2" w14:textId="77777777" w:rsidTr="00E373C9">
        <w:trPr>
          <w:cantSplit/>
          <w:jc w:val="center"/>
        </w:trPr>
        <w:tc>
          <w:tcPr>
            <w:tcW w:w="9360" w:type="dxa"/>
            <w:tcBorders>
              <w:top w:val="single" w:sz="4" w:space="0" w:color="auto"/>
              <w:left w:val="single" w:sz="4" w:space="0" w:color="auto"/>
              <w:bottom w:val="single" w:sz="4" w:space="0" w:color="auto"/>
              <w:right w:val="single" w:sz="4" w:space="0" w:color="auto"/>
            </w:tcBorders>
          </w:tcPr>
          <w:p w14:paraId="40409276" w14:textId="77777777" w:rsidR="00672022" w:rsidRPr="000E07EE" w:rsidRDefault="00672022" w:rsidP="00C96EAE">
            <w:pPr>
              <w:pStyle w:val="ListParagraph"/>
              <w:numPr>
                <w:ilvl w:val="0"/>
                <w:numId w:val="71"/>
              </w:numPr>
              <w:ind w:left="341" w:hanging="363"/>
              <w:rPr>
                <w:rFonts w:ascii="Garamond" w:hAnsi="Garamond"/>
              </w:rPr>
            </w:pPr>
            <w:r w:rsidRPr="000E07EE">
              <w:rPr>
                <w:rFonts w:ascii="Garamond" w:hAnsi="Garamond"/>
              </w:rPr>
              <w:lastRenderedPageBreak/>
              <w:t xml:space="preserve">Understand the financial aid award letter process. </w:t>
            </w:r>
          </w:p>
          <w:p w14:paraId="083F9170" w14:textId="77777777" w:rsidR="001A0DB4" w:rsidRPr="000E07EE" w:rsidRDefault="001A0DB4" w:rsidP="00D23A6C">
            <w:pPr>
              <w:pStyle w:val="ListParagraph"/>
              <w:numPr>
                <w:ilvl w:val="0"/>
                <w:numId w:val="47"/>
              </w:numPr>
              <w:ind w:left="1410" w:hanging="352"/>
              <w:rPr>
                <w:rFonts w:ascii="Garamond" w:hAnsi="Garamond"/>
              </w:rPr>
            </w:pPr>
            <w:r w:rsidRPr="000E07EE">
              <w:rPr>
                <w:rFonts w:ascii="Garamond" w:hAnsi="Garamond"/>
              </w:rPr>
              <w:t xml:space="preserve">Complete any verification required from the college/university or the Mississippi Office of Student Financial Aid.  </w:t>
            </w:r>
          </w:p>
          <w:p w14:paraId="59262DB0" w14:textId="7A690A94" w:rsidR="00672022" w:rsidRPr="00DC7466" w:rsidRDefault="00672022" w:rsidP="00D23A6C">
            <w:pPr>
              <w:pStyle w:val="ListParagraph"/>
              <w:numPr>
                <w:ilvl w:val="0"/>
                <w:numId w:val="47"/>
              </w:numPr>
              <w:ind w:left="1410" w:hanging="352"/>
              <w:rPr>
                <w:rFonts w:ascii="Garamond" w:hAnsi="Garamond"/>
              </w:rPr>
            </w:pPr>
            <w:r w:rsidRPr="000E07EE">
              <w:rPr>
                <w:rFonts w:ascii="Garamond" w:hAnsi="Garamond"/>
              </w:rPr>
              <w:t xml:space="preserve">Review financial aid packages the semester prior to attending a college/university. </w:t>
            </w:r>
          </w:p>
          <w:p w14:paraId="28B39A32" w14:textId="77777777" w:rsidR="00E73EB4" w:rsidRPr="000E07EE" w:rsidRDefault="009E0ACA" w:rsidP="00D23A6C">
            <w:pPr>
              <w:pStyle w:val="ListParagraph"/>
              <w:numPr>
                <w:ilvl w:val="0"/>
                <w:numId w:val="47"/>
              </w:numPr>
              <w:ind w:left="1410" w:hanging="352"/>
              <w:rPr>
                <w:rFonts w:ascii="Garamond" w:hAnsi="Garamond"/>
              </w:rPr>
            </w:pPr>
            <w:r w:rsidRPr="000E07EE">
              <w:rPr>
                <w:rFonts w:ascii="Garamond" w:hAnsi="Garamond"/>
              </w:rPr>
              <w:t xml:space="preserve">Review the “Cost of College” resources from Get2College. Complete </w:t>
            </w:r>
            <w:r w:rsidR="00DA675E" w:rsidRPr="000E07EE">
              <w:rPr>
                <w:rFonts w:ascii="Garamond" w:hAnsi="Garamond"/>
              </w:rPr>
              <w:t xml:space="preserve">the resources </w:t>
            </w:r>
            <w:r w:rsidRPr="000E07EE">
              <w:rPr>
                <w:rFonts w:ascii="Garamond" w:hAnsi="Garamond"/>
              </w:rPr>
              <w:t xml:space="preserve">based on </w:t>
            </w:r>
            <w:r w:rsidR="00DA675E" w:rsidRPr="000E07EE">
              <w:rPr>
                <w:rFonts w:ascii="Garamond" w:hAnsi="Garamond"/>
              </w:rPr>
              <w:t xml:space="preserve">the </w:t>
            </w:r>
            <w:r w:rsidRPr="000E07EE">
              <w:rPr>
                <w:rFonts w:ascii="Garamond" w:hAnsi="Garamond"/>
              </w:rPr>
              <w:t>chosen college/university.</w:t>
            </w:r>
            <w:r w:rsidR="00E73EB4" w:rsidRPr="000E07EE">
              <w:rPr>
                <w:rFonts w:ascii="Garamond" w:hAnsi="Garamond"/>
              </w:rPr>
              <w:t xml:space="preserve"> </w:t>
            </w:r>
          </w:p>
          <w:p w14:paraId="00E29591" w14:textId="5A5BBF3E" w:rsidR="00672022" w:rsidRPr="000E07EE" w:rsidDel="001D1164" w:rsidRDefault="00672022" w:rsidP="00D23A6C">
            <w:pPr>
              <w:pStyle w:val="ListParagraph"/>
              <w:numPr>
                <w:ilvl w:val="0"/>
                <w:numId w:val="47"/>
              </w:numPr>
              <w:ind w:left="1410" w:hanging="352"/>
              <w:rPr>
                <w:rFonts w:ascii="Garamond" w:hAnsi="Garamond"/>
              </w:rPr>
            </w:pPr>
            <w:r w:rsidRPr="000E07EE">
              <w:rPr>
                <w:rFonts w:ascii="Garamond" w:hAnsi="Garamond"/>
              </w:rPr>
              <w:t xml:space="preserve">Accept </w:t>
            </w:r>
            <w:r w:rsidR="00DA675E" w:rsidRPr="000E07EE">
              <w:rPr>
                <w:rFonts w:ascii="Garamond" w:hAnsi="Garamond"/>
              </w:rPr>
              <w:t xml:space="preserve">a </w:t>
            </w:r>
            <w:r w:rsidRPr="000E07EE">
              <w:rPr>
                <w:rFonts w:ascii="Garamond" w:hAnsi="Garamond"/>
              </w:rPr>
              <w:t xml:space="preserve">financial aid package for </w:t>
            </w:r>
            <w:r w:rsidR="00DA675E" w:rsidRPr="000E07EE">
              <w:rPr>
                <w:rFonts w:ascii="Garamond" w:hAnsi="Garamond"/>
              </w:rPr>
              <w:t xml:space="preserve">a </w:t>
            </w:r>
            <w:r w:rsidRPr="000E07EE">
              <w:rPr>
                <w:rFonts w:ascii="Garamond" w:hAnsi="Garamond"/>
              </w:rPr>
              <w:t xml:space="preserve">college/university through </w:t>
            </w:r>
            <w:r w:rsidR="00DA675E" w:rsidRPr="000E07EE">
              <w:rPr>
                <w:rFonts w:ascii="Garamond" w:hAnsi="Garamond"/>
              </w:rPr>
              <w:t xml:space="preserve">an </w:t>
            </w:r>
            <w:r w:rsidRPr="000E07EE">
              <w:rPr>
                <w:rFonts w:ascii="Garamond" w:hAnsi="Garamond"/>
              </w:rPr>
              <w:t>online student account</w:t>
            </w:r>
            <w:r w:rsidRPr="00DC7466">
              <w:rPr>
                <w:rFonts w:ascii="Garamond" w:hAnsi="Garamond"/>
              </w:rPr>
              <w:t>.</w:t>
            </w:r>
          </w:p>
        </w:tc>
      </w:tr>
    </w:tbl>
    <w:p w14:paraId="663FBC44" w14:textId="77777777" w:rsidR="00A621D9" w:rsidRPr="000E07EE" w:rsidRDefault="00A621D9">
      <w:pPr>
        <w:rPr>
          <w:rFonts w:ascii="Garamond" w:hAnsi="Garamond"/>
        </w:rPr>
      </w:pPr>
    </w:p>
    <w:tbl>
      <w:tblPr>
        <w:tblpPr w:leftFromText="180" w:rightFromText="180" w:vertAnchor="text" w:horzAnchor="margin" w:tblpYSpec="bottom"/>
        <w:tblW w:w="9360" w:type="dxa"/>
        <w:tblLook w:val="01E0" w:firstRow="1" w:lastRow="1" w:firstColumn="1" w:lastColumn="1" w:noHBand="0" w:noVBand="0"/>
      </w:tblPr>
      <w:tblGrid>
        <w:gridCol w:w="9360"/>
      </w:tblGrid>
      <w:tr w:rsidR="00A621D9" w:rsidRPr="000E07EE" w14:paraId="7806A1D6" w14:textId="77777777" w:rsidTr="00A621D9">
        <w:trPr>
          <w:cantSplit/>
        </w:trPr>
        <w:tc>
          <w:tcPr>
            <w:tcW w:w="9360" w:type="dxa"/>
          </w:tcPr>
          <w:p w14:paraId="362657E4" w14:textId="1D46BA55" w:rsidR="00A621D9" w:rsidRPr="000E07EE" w:rsidRDefault="00E40053" w:rsidP="00575047">
            <w:pPr>
              <w:pStyle w:val="ListParagraph"/>
              <w:ind w:left="-105"/>
              <w:jc w:val="both"/>
              <w:rPr>
                <w:rFonts w:ascii="Garamond" w:hAnsi="Garamond"/>
              </w:rPr>
            </w:pPr>
            <w:r w:rsidRPr="00FE4119">
              <w:rPr>
                <w:rFonts w:ascii="Garamond" w:hAnsi="Garamond"/>
                <w:szCs w:val="20"/>
              </w:rPr>
              <w:t xml:space="preserve">Units for college and career planning were adapted by the Get2College </w:t>
            </w:r>
            <w:r>
              <w:rPr>
                <w:rFonts w:ascii="Garamond" w:hAnsi="Garamond"/>
                <w:szCs w:val="20"/>
              </w:rPr>
              <w:t>program of the non-profit organization, Woodward Hines Education Foundation (WHEF)</w:t>
            </w:r>
            <w:r w:rsidRPr="00FE4119">
              <w:rPr>
                <w:rFonts w:ascii="Garamond" w:hAnsi="Garamond"/>
                <w:szCs w:val="20"/>
              </w:rPr>
              <w:t xml:space="preserve">. </w:t>
            </w:r>
            <w:r>
              <w:rPr>
                <w:rFonts w:ascii="Garamond" w:hAnsi="Garamond"/>
                <w:szCs w:val="20"/>
              </w:rPr>
              <w:t xml:space="preserve">The </w:t>
            </w:r>
            <w:r w:rsidRPr="00FE4119">
              <w:rPr>
                <w:rFonts w:ascii="Garamond" w:hAnsi="Garamond"/>
                <w:szCs w:val="20"/>
              </w:rPr>
              <w:t xml:space="preserve">Get2College </w:t>
            </w:r>
            <w:r>
              <w:rPr>
                <w:rFonts w:ascii="Garamond" w:hAnsi="Garamond"/>
                <w:szCs w:val="20"/>
              </w:rPr>
              <w:t>mission is to help Mississippi students get to college and be successful there.</w:t>
            </w:r>
          </w:p>
        </w:tc>
      </w:tr>
    </w:tbl>
    <w:p w14:paraId="2CBBDE61" w14:textId="77777777" w:rsidR="00672022" w:rsidRPr="000E07EE" w:rsidRDefault="00672022" w:rsidP="00672022">
      <w:pPr>
        <w:pStyle w:val="2011CurriculumTemplateHeadings"/>
        <w:sectPr w:rsidR="00672022" w:rsidRPr="000E07EE" w:rsidSect="00E373C9">
          <w:pgSz w:w="12240" w:h="15840" w:code="1"/>
          <w:pgMar w:top="1440" w:right="1440" w:bottom="1440" w:left="1440" w:header="720" w:footer="720" w:gutter="0"/>
          <w:cols w:space="720"/>
          <w:docGrid w:linePitch="360"/>
        </w:sectPr>
      </w:pPr>
    </w:p>
    <w:p w14:paraId="3E4EEF87" w14:textId="77777777" w:rsidR="00672022" w:rsidRPr="000E07EE" w:rsidRDefault="00672022" w:rsidP="00672022">
      <w:pPr>
        <w:pStyle w:val="2011CurriculumTemplateHeadings"/>
        <w:rPr>
          <w:spacing w:val="0"/>
        </w:rPr>
      </w:pPr>
      <w:bookmarkStart w:id="12" w:name="_Toc27553069"/>
      <w:r w:rsidRPr="000E07EE">
        <w:rPr>
          <w:spacing w:val="0"/>
        </w:rPr>
        <w:lastRenderedPageBreak/>
        <w:t xml:space="preserve">Unit 5: </w:t>
      </w:r>
      <w:bookmarkEnd w:id="9"/>
      <w:r w:rsidRPr="000E07EE">
        <w:rPr>
          <w:spacing w:val="0"/>
        </w:rPr>
        <w:t>Preparing for a Career and Internship</w:t>
      </w:r>
      <w:bookmarkEnd w:id="12"/>
      <w:r w:rsidRPr="000E07EE">
        <w:rPr>
          <w:spacing w:val="0"/>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72022" w:rsidRPr="000E07EE" w14:paraId="61B764DC" w14:textId="77777777" w:rsidTr="00E373C9">
        <w:trPr>
          <w:jc w:val="center"/>
        </w:trPr>
        <w:tc>
          <w:tcPr>
            <w:tcW w:w="9360" w:type="dxa"/>
          </w:tcPr>
          <w:p w14:paraId="7547E209" w14:textId="54A2A927" w:rsidR="00672022" w:rsidRPr="000E07EE" w:rsidRDefault="00672022" w:rsidP="00E373C9">
            <w:pPr>
              <w:rPr>
                <w:rFonts w:ascii="Garamond" w:hAnsi="Garamond"/>
                <w:b/>
              </w:rPr>
            </w:pPr>
            <w:r w:rsidRPr="000E07EE">
              <w:rPr>
                <w:rFonts w:ascii="Garamond" w:hAnsi="Garamond"/>
                <w:b/>
              </w:rPr>
              <w:t xml:space="preserve">Competencies and </w:t>
            </w:r>
            <w:r w:rsidR="004955B8" w:rsidRPr="000E07EE">
              <w:rPr>
                <w:rFonts w:ascii="Garamond" w:hAnsi="Garamond"/>
                <w:b/>
              </w:rPr>
              <w:t>Suggested Objectives</w:t>
            </w:r>
          </w:p>
        </w:tc>
      </w:tr>
      <w:tr w:rsidR="00672022" w:rsidRPr="000E07EE" w14:paraId="69267105" w14:textId="77777777" w:rsidTr="00E373C9">
        <w:trPr>
          <w:jc w:val="center"/>
        </w:trPr>
        <w:tc>
          <w:tcPr>
            <w:tcW w:w="9360" w:type="dxa"/>
          </w:tcPr>
          <w:p w14:paraId="53A533D9" w14:textId="7808A331" w:rsidR="00672022" w:rsidRPr="000E07EE" w:rsidRDefault="00672022" w:rsidP="009E187A">
            <w:pPr>
              <w:pStyle w:val="ListParagraph"/>
              <w:numPr>
                <w:ilvl w:val="6"/>
                <w:numId w:val="71"/>
              </w:numPr>
              <w:ind w:left="341"/>
              <w:rPr>
                <w:rFonts w:ascii="Garamond" w:hAnsi="Garamond"/>
              </w:rPr>
            </w:pPr>
            <w:r w:rsidRPr="000E07EE">
              <w:rPr>
                <w:rFonts w:ascii="Garamond" w:hAnsi="Garamond"/>
              </w:rPr>
              <w:t xml:space="preserve">Research </w:t>
            </w:r>
            <w:r w:rsidR="003C48C1" w:rsidRPr="000E07EE">
              <w:rPr>
                <w:rFonts w:ascii="Garamond" w:hAnsi="Garamond"/>
              </w:rPr>
              <w:t xml:space="preserve">a </w:t>
            </w:r>
            <w:r w:rsidRPr="000E07EE">
              <w:rPr>
                <w:rFonts w:ascii="Garamond" w:hAnsi="Garamond"/>
              </w:rPr>
              <w:t xml:space="preserve">selected career path based on interests and program of study in </w:t>
            </w:r>
            <w:r w:rsidR="003C48C1" w:rsidRPr="000E07EE">
              <w:rPr>
                <w:rFonts w:ascii="Garamond" w:hAnsi="Garamond"/>
              </w:rPr>
              <w:t xml:space="preserve">a </w:t>
            </w:r>
            <w:r w:rsidRPr="000E07EE">
              <w:rPr>
                <w:rFonts w:ascii="Garamond" w:hAnsi="Garamond"/>
              </w:rPr>
              <w:t>completed ISP (</w:t>
            </w:r>
            <w:r w:rsidR="003C48C1" w:rsidRPr="000E07EE">
              <w:rPr>
                <w:rFonts w:ascii="Garamond" w:hAnsi="Garamond"/>
              </w:rPr>
              <w:t>e.g.</w:t>
            </w:r>
            <w:r w:rsidRPr="000E07EE">
              <w:rPr>
                <w:rFonts w:ascii="Garamond" w:hAnsi="Garamond"/>
              </w:rPr>
              <w:t xml:space="preserve">, </w:t>
            </w:r>
            <w:hyperlink r:id="rId35" w:history="1">
              <w:r w:rsidRPr="000E07EE">
                <w:rPr>
                  <w:rStyle w:val="Hyperlink"/>
                  <w:rFonts w:ascii="Garamond" w:hAnsi="Garamond"/>
                </w:rPr>
                <w:t>O*Net Online</w:t>
              </w:r>
            </w:hyperlink>
            <w:r w:rsidRPr="000E07EE">
              <w:rPr>
                <w:rFonts w:ascii="Garamond" w:hAnsi="Garamond"/>
              </w:rPr>
              <w:t xml:space="preserve">, </w:t>
            </w:r>
            <w:hyperlink r:id="rId36" w:history="1">
              <w:r w:rsidRPr="000E07EE">
                <w:rPr>
                  <w:rStyle w:val="Hyperlink"/>
                  <w:rFonts w:ascii="Garamond" w:hAnsi="Garamond"/>
                </w:rPr>
                <w:t>Bureau of Labor Statistics</w:t>
              </w:r>
            </w:hyperlink>
            <w:r w:rsidRPr="000E07EE">
              <w:rPr>
                <w:rFonts w:ascii="Garamond" w:hAnsi="Garamond"/>
              </w:rPr>
              <w:t xml:space="preserve"> </w:t>
            </w:r>
            <w:hyperlink r:id="rId37" w:history="1">
              <w:r w:rsidRPr="000E07EE">
                <w:rPr>
                  <w:rStyle w:val="Hyperlink"/>
                  <w:rFonts w:ascii="Garamond" w:hAnsi="Garamond"/>
                </w:rPr>
                <w:t>Occupational Outlook Handbook</w:t>
              </w:r>
            </w:hyperlink>
            <w:r w:rsidRPr="000E07EE">
              <w:rPr>
                <w:rFonts w:ascii="Garamond" w:hAnsi="Garamond"/>
              </w:rPr>
              <w:t>)</w:t>
            </w:r>
            <w:r w:rsidR="00775C11">
              <w:rPr>
                <w:rFonts w:ascii="Garamond" w:hAnsi="Garamond"/>
              </w:rPr>
              <w:t>.</w:t>
            </w:r>
          </w:p>
          <w:p w14:paraId="03C2E334" w14:textId="77777777" w:rsidR="00672022" w:rsidRPr="000E07EE" w:rsidRDefault="00672022" w:rsidP="00885765">
            <w:pPr>
              <w:pStyle w:val="ListParagraph"/>
              <w:numPr>
                <w:ilvl w:val="0"/>
                <w:numId w:val="48"/>
              </w:numPr>
              <w:ind w:left="1410" w:hanging="382"/>
              <w:rPr>
                <w:rFonts w:ascii="Garamond" w:hAnsi="Garamond"/>
              </w:rPr>
            </w:pPr>
            <w:r w:rsidRPr="000E07EE">
              <w:rPr>
                <w:rFonts w:ascii="Garamond" w:hAnsi="Garamond"/>
              </w:rPr>
              <w:t xml:space="preserve">Determine </w:t>
            </w:r>
            <w:r w:rsidR="003C48C1" w:rsidRPr="000E07EE">
              <w:rPr>
                <w:rFonts w:ascii="Garamond" w:hAnsi="Garamond"/>
              </w:rPr>
              <w:t xml:space="preserve">the </w:t>
            </w:r>
            <w:r w:rsidRPr="000E07EE">
              <w:rPr>
                <w:rFonts w:ascii="Garamond" w:hAnsi="Garamond"/>
              </w:rPr>
              <w:t>skills, education, and training that will be needed for this career/profession.</w:t>
            </w:r>
          </w:p>
          <w:p w14:paraId="6692ED6C" w14:textId="77777777" w:rsidR="00672022" w:rsidRPr="000E07EE" w:rsidRDefault="00672022" w:rsidP="00885765">
            <w:pPr>
              <w:pStyle w:val="ListParagraph"/>
              <w:numPr>
                <w:ilvl w:val="0"/>
                <w:numId w:val="48"/>
              </w:numPr>
              <w:ind w:left="1410" w:hanging="382"/>
              <w:rPr>
                <w:rFonts w:ascii="Garamond" w:hAnsi="Garamond"/>
              </w:rPr>
            </w:pPr>
            <w:r w:rsidRPr="000E07EE">
              <w:rPr>
                <w:rFonts w:ascii="Garamond" w:hAnsi="Garamond"/>
              </w:rPr>
              <w:t xml:space="preserve">Explore the technology used in this career/profession. </w:t>
            </w:r>
          </w:p>
          <w:p w14:paraId="2DAB3688" w14:textId="77777777" w:rsidR="00672022" w:rsidRPr="000E07EE" w:rsidRDefault="00672022" w:rsidP="00885765">
            <w:pPr>
              <w:pStyle w:val="ListParagraph"/>
              <w:numPr>
                <w:ilvl w:val="0"/>
                <w:numId w:val="48"/>
              </w:numPr>
              <w:ind w:left="1410" w:hanging="382"/>
              <w:rPr>
                <w:rFonts w:ascii="Garamond" w:hAnsi="Garamond"/>
              </w:rPr>
            </w:pPr>
            <w:r w:rsidRPr="000E07EE">
              <w:rPr>
                <w:rFonts w:ascii="Garamond" w:hAnsi="Garamond"/>
              </w:rPr>
              <w:t>Identify potential salary and employee benefits/compensations.</w:t>
            </w:r>
          </w:p>
          <w:p w14:paraId="1C57C145" w14:textId="77777777" w:rsidR="00672022" w:rsidRPr="000E07EE" w:rsidRDefault="00672022" w:rsidP="00885765">
            <w:pPr>
              <w:pStyle w:val="ListParagraph"/>
              <w:numPr>
                <w:ilvl w:val="0"/>
                <w:numId w:val="48"/>
              </w:numPr>
              <w:ind w:left="1410" w:hanging="382"/>
              <w:rPr>
                <w:rFonts w:ascii="Garamond" w:hAnsi="Garamond"/>
              </w:rPr>
            </w:pPr>
            <w:r w:rsidRPr="000E07EE">
              <w:rPr>
                <w:rFonts w:ascii="Garamond" w:hAnsi="Garamond"/>
              </w:rPr>
              <w:t xml:space="preserve">Research current and future job availability for </w:t>
            </w:r>
            <w:r w:rsidR="00662D20" w:rsidRPr="000E07EE">
              <w:rPr>
                <w:rFonts w:ascii="Garamond" w:hAnsi="Garamond"/>
              </w:rPr>
              <w:t xml:space="preserve">the </w:t>
            </w:r>
            <w:r w:rsidRPr="000E07EE">
              <w:rPr>
                <w:rFonts w:ascii="Garamond" w:hAnsi="Garamond"/>
              </w:rPr>
              <w:t>chosen career path based on location.</w:t>
            </w:r>
          </w:p>
          <w:p w14:paraId="6D9E40F1" w14:textId="77777777" w:rsidR="00672022" w:rsidRPr="000E07EE" w:rsidRDefault="00672022" w:rsidP="00885765">
            <w:pPr>
              <w:pStyle w:val="ListParagraph"/>
              <w:numPr>
                <w:ilvl w:val="0"/>
                <w:numId w:val="48"/>
              </w:numPr>
              <w:ind w:left="1410"/>
              <w:rPr>
                <w:rFonts w:ascii="Garamond" w:hAnsi="Garamond"/>
              </w:rPr>
            </w:pPr>
            <w:r w:rsidRPr="000E07EE">
              <w:rPr>
                <w:rFonts w:ascii="Garamond" w:hAnsi="Garamond"/>
              </w:rPr>
              <w:t xml:space="preserve">Determine the return on investment for </w:t>
            </w:r>
            <w:r w:rsidR="00662D20" w:rsidRPr="000E07EE">
              <w:rPr>
                <w:rFonts w:ascii="Garamond" w:hAnsi="Garamond"/>
              </w:rPr>
              <w:t xml:space="preserve">the </w:t>
            </w:r>
            <w:r w:rsidRPr="000E07EE">
              <w:rPr>
                <w:rFonts w:ascii="Garamond" w:hAnsi="Garamond"/>
              </w:rPr>
              <w:t>chosen career.</w:t>
            </w:r>
          </w:p>
          <w:p w14:paraId="6B2E4553" w14:textId="77777777" w:rsidR="00672022" w:rsidRPr="000E07EE" w:rsidRDefault="00672022" w:rsidP="00885765">
            <w:pPr>
              <w:pStyle w:val="ListParagraph"/>
              <w:numPr>
                <w:ilvl w:val="0"/>
                <w:numId w:val="48"/>
              </w:numPr>
              <w:ind w:left="1410"/>
              <w:rPr>
                <w:rFonts w:ascii="Garamond" w:hAnsi="Garamond"/>
              </w:rPr>
            </w:pPr>
            <w:r w:rsidRPr="000E07EE">
              <w:rPr>
                <w:rFonts w:ascii="Garamond" w:hAnsi="Garamond"/>
              </w:rPr>
              <w:t xml:space="preserve">Create a spreadsheet or flow chart showing the advancement of </w:t>
            </w:r>
            <w:r w:rsidR="00662D20" w:rsidRPr="000E07EE">
              <w:rPr>
                <w:rFonts w:ascii="Garamond" w:hAnsi="Garamond"/>
              </w:rPr>
              <w:t xml:space="preserve">the </w:t>
            </w:r>
            <w:r w:rsidRPr="000E07EE">
              <w:rPr>
                <w:rFonts w:ascii="Garamond" w:hAnsi="Garamond"/>
              </w:rPr>
              <w:t>chosen career path and track the cost of any additional education/certifications that could be required throughout this career or other related options.</w:t>
            </w:r>
          </w:p>
        </w:tc>
      </w:tr>
      <w:tr w:rsidR="00672022" w:rsidRPr="000E07EE" w14:paraId="6A3C4FE4" w14:textId="77777777" w:rsidTr="00E373C9">
        <w:trPr>
          <w:jc w:val="center"/>
        </w:trPr>
        <w:tc>
          <w:tcPr>
            <w:tcW w:w="9360" w:type="dxa"/>
          </w:tcPr>
          <w:p w14:paraId="02CAAE01" w14:textId="49623BFA" w:rsidR="00672022" w:rsidRPr="000E07EE" w:rsidRDefault="00672022" w:rsidP="009E187A">
            <w:pPr>
              <w:pStyle w:val="ListParagraph"/>
              <w:numPr>
                <w:ilvl w:val="0"/>
                <w:numId w:val="44"/>
              </w:numPr>
              <w:ind w:left="341"/>
              <w:rPr>
                <w:rFonts w:ascii="Garamond" w:hAnsi="Garamond"/>
              </w:rPr>
            </w:pPr>
            <w:r w:rsidRPr="000E07EE">
              <w:rPr>
                <w:rFonts w:ascii="Garamond" w:hAnsi="Garamond"/>
              </w:rPr>
              <w:t>Participate in an internship, career interview, or job shadowing</w:t>
            </w:r>
            <w:r w:rsidR="00305D0A">
              <w:rPr>
                <w:rFonts w:ascii="Garamond" w:hAnsi="Garamond"/>
              </w:rPr>
              <w:t xml:space="preserve"> experience</w:t>
            </w:r>
            <w:r w:rsidRPr="000E07EE">
              <w:rPr>
                <w:rFonts w:ascii="Garamond" w:hAnsi="Garamond"/>
              </w:rPr>
              <w:t xml:space="preserve"> in person or online that is related to a researched career field.</w:t>
            </w:r>
          </w:p>
          <w:p w14:paraId="34820008" w14:textId="2BE63EDF" w:rsidR="00672022" w:rsidRPr="000E07EE" w:rsidRDefault="00672022" w:rsidP="00885765">
            <w:pPr>
              <w:pStyle w:val="ListParagraph"/>
              <w:numPr>
                <w:ilvl w:val="0"/>
                <w:numId w:val="25"/>
              </w:numPr>
              <w:ind w:left="1410" w:hanging="382"/>
              <w:rPr>
                <w:rFonts w:ascii="Garamond" w:hAnsi="Garamond"/>
              </w:rPr>
            </w:pPr>
            <w:r w:rsidRPr="000E07EE">
              <w:rPr>
                <w:rFonts w:ascii="Garamond" w:hAnsi="Garamond"/>
              </w:rPr>
              <w:t xml:space="preserve">Distinguish between an internship, a career interview, and </w:t>
            </w:r>
            <w:r w:rsidR="008E1C18">
              <w:rPr>
                <w:rFonts w:ascii="Garamond" w:hAnsi="Garamond"/>
              </w:rPr>
              <w:t xml:space="preserve">a </w:t>
            </w:r>
            <w:r w:rsidRPr="000E07EE">
              <w:rPr>
                <w:rFonts w:ascii="Garamond" w:hAnsi="Garamond"/>
              </w:rPr>
              <w:t>job shadowing</w:t>
            </w:r>
            <w:r w:rsidR="008E1C18">
              <w:rPr>
                <w:rFonts w:ascii="Garamond" w:hAnsi="Garamond"/>
              </w:rPr>
              <w:t xml:space="preserve"> experience</w:t>
            </w:r>
            <w:r w:rsidRPr="000E07EE">
              <w:rPr>
                <w:rFonts w:ascii="Garamond" w:hAnsi="Garamond"/>
              </w:rPr>
              <w:t xml:space="preserve">. </w:t>
            </w:r>
          </w:p>
          <w:p w14:paraId="7A47F810" w14:textId="03CF884F" w:rsidR="00672022" w:rsidRPr="000E07EE" w:rsidRDefault="00672022" w:rsidP="00885765">
            <w:pPr>
              <w:pStyle w:val="ListParagraph"/>
              <w:numPr>
                <w:ilvl w:val="0"/>
                <w:numId w:val="25"/>
              </w:numPr>
              <w:ind w:left="1410" w:hanging="382"/>
              <w:rPr>
                <w:rFonts w:ascii="Garamond" w:hAnsi="Garamond"/>
              </w:rPr>
            </w:pPr>
            <w:r w:rsidRPr="000E07EE">
              <w:rPr>
                <w:rFonts w:ascii="Garamond" w:hAnsi="Garamond"/>
              </w:rPr>
              <w:t>Discuss the purpose of an internship, a career interview, and job shadowing</w:t>
            </w:r>
            <w:r w:rsidR="008E1C18">
              <w:rPr>
                <w:rFonts w:ascii="Garamond" w:hAnsi="Garamond"/>
              </w:rPr>
              <w:t xml:space="preserve"> experience</w:t>
            </w:r>
            <w:r w:rsidRPr="000E07EE">
              <w:rPr>
                <w:rFonts w:ascii="Garamond" w:hAnsi="Garamond"/>
              </w:rPr>
              <w:t xml:space="preserve"> and how participating can provide purposeful exposure to a researched career path.</w:t>
            </w:r>
          </w:p>
          <w:p w14:paraId="360487C2" w14:textId="43C2D68D" w:rsidR="00672022" w:rsidRPr="000E07EE" w:rsidRDefault="00672022" w:rsidP="00885765">
            <w:pPr>
              <w:pStyle w:val="ListParagraph"/>
              <w:numPr>
                <w:ilvl w:val="0"/>
                <w:numId w:val="25"/>
              </w:numPr>
              <w:ind w:left="1410" w:hanging="382"/>
              <w:rPr>
                <w:rFonts w:ascii="Garamond" w:hAnsi="Garamond"/>
              </w:rPr>
            </w:pPr>
            <w:r w:rsidRPr="000E07EE">
              <w:rPr>
                <w:rFonts w:ascii="Garamond" w:hAnsi="Garamond"/>
              </w:rPr>
              <w:t>Schedule a meeting with designated school staff to plan and schedule internship</w:t>
            </w:r>
            <w:r w:rsidR="0050547C">
              <w:rPr>
                <w:rFonts w:ascii="Garamond" w:hAnsi="Garamond"/>
              </w:rPr>
              <w:t>/job shadowing</w:t>
            </w:r>
            <w:r w:rsidRPr="000E07EE">
              <w:rPr>
                <w:rFonts w:ascii="Garamond" w:hAnsi="Garamond"/>
              </w:rPr>
              <w:t xml:space="preserve"> hours and expectations.</w:t>
            </w:r>
          </w:p>
          <w:p w14:paraId="66D8E063" w14:textId="77777777" w:rsidR="00672022" w:rsidRPr="000E07EE" w:rsidRDefault="00672022" w:rsidP="00885765">
            <w:pPr>
              <w:pStyle w:val="ListParagraph"/>
              <w:numPr>
                <w:ilvl w:val="0"/>
                <w:numId w:val="25"/>
              </w:numPr>
              <w:ind w:left="1410"/>
              <w:rPr>
                <w:rFonts w:ascii="Garamond" w:hAnsi="Garamond"/>
              </w:rPr>
            </w:pPr>
            <w:r w:rsidRPr="000E07EE">
              <w:rPr>
                <w:rFonts w:ascii="Garamond" w:hAnsi="Garamond"/>
              </w:rPr>
              <w:t xml:space="preserve">Identify skills (technical, transferable, and/or “soft”) that are needed for </w:t>
            </w:r>
            <w:r w:rsidR="00662D20" w:rsidRPr="000E07EE">
              <w:rPr>
                <w:rFonts w:ascii="Garamond" w:hAnsi="Garamond"/>
              </w:rPr>
              <w:t xml:space="preserve">the </w:t>
            </w:r>
            <w:r w:rsidRPr="000E07EE">
              <w:rPr>
                <w:rFonts w:ascii="Garamond" w:hAnsi="Garamond"/>
              </w:rPr>
              <w:t>selected career field.</w:t>
            </w:r>
          </w:p>
          <w:p w14:paraId="292517AC" w14:textId="3A2A7C6A" w:rsidR="00672022" w:rsidRPr="000E07EE" w:rsidRDefault="00672022" w:rsidP="00885765">
            <w:pPr>
              <w:pStyle w:val="ListParagraph"/>
              <w:numPr>
                <w:ilvl w:val="0"/>
                <w:numId w:val="25"/>
              </w:numPr>
              <w:ind w:left="1410"/>
              <w:rPr>
                <w:rFonts w:ascii="Garamond" w:hAnsi="Garamond"/>
              </w:rPr>
            </w:pPr>
            <w:r w:rsidRPr="000E07EE">
              <w:rPr>
                <w:rFonts w:ascii="Garamond" w:hAnsi="Garamond"/>
              </w:rPr>
              <w:t xml:space="preserve">Explain what this career looks like </w:t>
            </w:r>
            <w:r w:rsidR="00112BE0" w:rsidRPr="000E07EE">
              <w:rPr>
                <w:rFonts w:ascii="Garamond" w:hAnsi="Garamond"/>
              </w:rPr>
              <w:t>daily</w:t>
            </w:r>
            <w:r w:rsidRPr="000E07EE">
              <w:rPr>
                <w:rFonts w:ascii="Garamond" w:hAnsi="Garamond"/>
              </w:rPr>
              <w:t>.</w:t>
            </w:r>
          </w:p>
          <w:p w14:paraId="0F09F5EF" w14:textId="77777777" w:rsidR="00672022" w:rsidRPr="000E07EE" w:rsidRDefault="00672022" w:rsidP="00885765">
            <w:pPr>
              <w:pStyle w:val="ListParagraph"/>
              <w:numPr>
                <w:ilvl w:val="0"/>
                <w:numId w:val="25"/>
              </w:numPr>
              <w:ind w:left="1410"/>
              <w:rPr>
                <w:rFonts w:ascii="Garamond" w:hAnsi="Garamond"/>
              </w:rPr>
            </w:pPr>
            <w:r w:rsidRPr="000E07EE">
              <w:rPr>
                <w:rFonts w:ascii="Garamond" w:hAnsi="Garamond"/>
              </w:rPr>
              <w:t xml:space="preserve">Determine the current salary scale for </w:t>
            </w:r>
            <w:r w:rsidR="00662D20" w:rsidRPr="000E07EE">
              <w:rPr>
                <w:rFonts w:ascii="Garamond" w:hAnsi="Garamond"/>
              </w:rPr>
              <w:t xml:space="preserve">the </w:t>
            </w:r>
            <w:r w:rsidRPr="000E07EE">
              <w:rPr>
                <w:rFonts w:ascii="Garamond" w:hAnsi="Garamond"/>
              </w:rPr>
              <w:t>desired career.</w:t>
            </w:r>
          </w:p>
          <w:p w14:paraId="0C2C7A24" w14:textId="179D1409" w:rsidR="00672022" w:rsidRPr="000E07EE" w:rsidRDefault="00672022" w:rsidP="00885765">
            <w:pPr>
              <w:pStyle w:val="ListParagraph"/>
              <w:numPr>
                <w:ilvl w:val="0"/>
                <w:numId w:val="25"/>
              </w:numPr>
              <w:ind w:left="1410"/>
              <w:rPr>
                <w:rFonts w:ascii="Garamond" w:hAnsi="Garamond"/>
              </w:rPr>
            </w:pPr>
            <w:r w:rsidRPr="000E07EE">
              <w:rPr>
                <w:rFonts w:ascii="Garamond" w:hAnsi="Garamond"/>
              </w:rPr>
              <w:t xml:space="preserve">List the advantages and disadvantages of </w:t>
            </w:r>
            <w:r w:rsidR="00112BE0" w:rsidRPr="000E07EE">
              <w:rPr>
                <w:rFonts w:ascii="Garamond" w:hAnsi="Garamond"/>
              </w:rPr>
              <w:t>entering</w:t>
            </w:r>
            <w:r w:rsidRPr="000E07EE">
              <w:rPr>
                <w:rFonts w:ascii="Garamond" w:hAnsi="Garamond"/>
              </w:rPr>
              <w:t xml:space="preserve"> </w:t>
            </w:r>
            <w:r w:rsidR="00662D20" w:rsidRPr="000E07EE">
              <w:rPr>
                <w:rFonts w:ascii="Garamond" w:hAnsi="Garamond"/>
              </w:rPr>
              <w:t xml:space="preserve">the </w:t>
            </w:r>
            <w:r w:rsidRPr="000E07EE">
              <w:rPr>
                <w:rFonts w:ascii="Garamond" w:hAnsi="Garamond"/>
              </w:rPr>
              <w:t>selected career field.</w:t>
            </w:r>
          </w:p>
          <w:p w14:paraId="21565FEB" w14:textId="77777777" w:rsidR="00672022" w:rsidRPr="000E07EE" w:rsidRDefault="00672022" w:rsidP="00885765">
            <w:pPr>
              <w:pStyle w:val="ListParagraph"/>
              <w:numPr>
                <w:ilvl w:val="0"/>
                <w:numId w:val="25"/>
              </w:numPr>
              <w:ind w:left="1410"/>
              <w:rPr>
                <w:rFonts w:ascii="Garamond" w:hAnsi="Garamond"/>
              </w:rPr>
            </w:pPr>
            <w:r w:rsidRPr="000E07EE">
              <w:rPr>
                <w:rFonts w:ascii="Garamond" w:hAnsi="Garamond"/>
              </w:rPr>
              <w:t>Identify work experiences that are beneficial to this selected career.</w:t>
            </w:r>
          </w:p>
          <w:p w14:paraId="09AA6DA0" w14:textId="667136D8" w:rsidR="00672022" w:rsidRPr="000E07EE" w:rsidRDefault="00672022" w:rsidP="00885765">
            <w:pPr>
              <w:pStyle w:val="ListParagraph"/>
              <w:numPr>
                <w:ilvl w:val="0"/>
                <w:numId w:val="25"/>
              </w:numPr>
              <w:ind w:left="1410"/>
              <w:rPr>
                <w:rFonts w:ascii="Garamond" w:hAnsi="Garamond"/>
              </w:rPr>
            </w:pPr>
            <w:r w:rsidRPr="000E07EE">
              <w:rPr>
                <w:rFonts w:ascii="Garamond" w:hAnsi="Garamond"/>
              </w:rPr>
              <w:t>Complete and document internship</w:t>
            </w:r>
            <w:r w:rsidR="0050547C">
              <w:rPr>
                <w:rFonts w:ascii="Garamond" w:hAnsi="Garamond"/>
              </w:rPr>
              <w:t>/job shadowing</w:t>
            </w:r>
            <w:r w:rsidRPr="000E07EE">
              <w:rPr>
                <w:rFonts w:ascii="Garamond" w:hAnsi="Garamond"/>
              </w:rPr>
              <w:t xml:space="preserve"> hours within </w:t>
            </w:r>
            <w:r w:rsidR="00662D20" w:rsidRPr="000E07EE">
              <w:rPr>
                <w:rFonts w:ascii="Garamond" w:hAnsi="Garamond"/>
              </w:rPr>
              <w:t xml:space="preserve">the </w:t>
            </w:r>
            <w:r w:rsidRPr="000E07EE">
              <w:rPr>
                <w:rFonts w:ascii="Garamond" w:hAnsi="Garamond"/>
              </w:rPr>
              <w:t>chosen career field.</w:t>
            </w:r>
          </w:p>
        </w:tc>
      </w:tr>
      <w:tr w:rsidR="00672022" w:rsidRPr="000E07EE" w14:paraId="621A3A2E" w14:textId="77777777" w:rsidTr="00E373C9">
        <w:trPr>
          <w:jc w:val="center"/>
        </w:trPr>
        <w:tc>
          <w:tcPr>
            <w:tcW w:w="9360" w:type="dxa"/>
          </w:tcPr>
          <w:p w14:paraId="0267C5C1" w14:textId="4DB37295" w:rsidR="00672022" w:rsidRPr="000E07EE" w:rsidRDefault="00672022" w:rsidP="009E187A">
            <w:pPr>
              <w:pStyle w:val="ListParagraph"/>
              <w:numPr>
                <w:ilvl w:val="0"/>
                <w:numId w:val="44"/>
              </w:numPr>
              <w:tabs>
                <w:tab w:val="left" w:pos="866"/>
              </w:tabs>
              <w:ind w:left="341"/>
              <w:rPr>
                <w:rFonts w:ascii="Garamond" w:hAnsi="Garamond"/>
              </w:rPr>
            </w:pPr>
            <w:r w:rsidRPr="000E07EE">
              <w:rPr>
                <w:rFonts w:ascii="Garamond" w:hAnsi="Garamond"/>
              </w:rPr>
              <w:t xml:space="preserve">Request </w:t>
            </w:r>
            <w:r w:rsidR="00D05982" w:rsidRPr="000E07EE">
              <w:rPr>
                <w:rFonts w:ascii="Garamond" w:hAnsi="Garamond"/>
              </w:rPr>
              <w:t xml:space="preserve">a </w:t>
            </w:r>
            <w:r w:rsidRPr="000E07EE">
              <w:rPr>
                <w:rFonts w:ascii="Garamond" w:hAnsi="Garamond"/>
              </w:rPr>
              <w:t xml:space="preserve">letter of recommendation from </w:t>
            </w:r>
            <w:r w:rsidR="00D05982" w:rsidRPr="000E07EE">
              <w:rPr>
                <w:rFonts w:ascii="Garamond" w:hAnsi="Garamond"/>
              </w:rPr>
              <w:t xml:space="preserve">the </w:t>
            </w:r>
            <w:r w:rsidRPr="000E07EE">
              <w:rPr>
                <w:rFonts w:ascii="Garamond" w:hAnsi="Garamond"/>
              </w:rPr>
              <w:t>internship or job shadowing experience.</w:t>
            </w:r>
          </w:p>
        </w:tc>
      </w:tr>
      <w:tr w:rsidR="00672022" w:rsidRPr="000E07EE" w14:paraId="567F66A4" w14:textId="77777777" w:rsidTr="00E373C9">
        <w:trPr>
          <w:jc w:val="center"/>
        </w:trPr>
        <w:tc>
          <w:tcPr>
            <w:tcW w:w="9360" w:type="dxa"/>
          </w:tcPr>
          <w:p w14:paraId="00B5B8CE" w14:textId="7479B785" w:rsidR="00672022" w:rsidRPr="000E07EE" w:rsidRDefault="00672022" w:rsidP="009E187A">
            <w:pPr>
              <w:pStyle w:val="ListParagraph"/>
              <w:numPr>
                <w:ilvl w:val="0"/>
                <w:numId w:val="44"/>
              </w:numPr>
              <w:ind w:left="341"/>
              <w:rPr>
                <w:rFonts w:ascii="Garamond" w:hAnsi="Garamond"/>
              </w:rPr>
            </w:pPr>
            <w:r w:rsidRPr="009E187A">
              <w:rPr>
                <w:rFonts w:ascii="Garamond" w:hAnsi="Garamond"/>
              </w:rPr>
              <w:t>Submit internship or job shadowing</w:t>
            </w:r>
            <w:r w:rsidR="00742D5C">
              <w:rPr>
                <w:rFonts w:ascii="Garamond" w:hAnsi="Garamond"/>
              </w:rPr>
              <w:t xml:space="preserve"> experience</w:t>
            </w:r>
            <w:r w:rsidRPr="009E187A">
              <w:rPr>
                <w:rFonts w:ascii="Garamond" w:hAnsi="Garamond"/>
              </w:rPr>
              <w:t xml:space="preserve"> evaluation forms.</w:t>
            </w:r>
          </w:p>
        </w:tc>
      </w:tr>
      <w:tr w:rsidR="00672022" w:rsidRPr="000E07EE" w14:paraId="2113AB91" w14:textId="77777777" w:rsidTr="00E373C9">
        <w:trPr>
          <w:cantSplit/>
          <w:jc w:val="center"/>
        </w:trPr>
        <w:tc>
          <w:tcPr>
            <w:tcW w:w="9360" w:type="dxa"/>
          </w:tcPr>
          <w:p w14:paraId="70917712" w14:textId="58A3C1AE" w:rsidR="00672022" w:rsidRPr="009E187A" w:rsidRDefault="00672022" w:rsidP="009E187A">
            <w:pPr>
              <w:pStyle w:val="ListParagraph"/>
              <w:numPr>
                <w:ilvl w:val="0"/>
                <w:numId w:val="44"/>
              </w:numPr>
              <w:ind w:left="341"/>
              <w:rPr>
                <w:rFonts w:ascii="Garamond" w:hAnsi="Garamond"/>
              </w:rPr>
            </w:pPr>
            <w:r w:rsidRPr="000E07EE">
              <w:rPr>
                <w:rFonts w:ascii="Garamond" w:hAnsi="Garamond"/>
              </w:rPr>
              <w:t xml:space="preserve">Write a reflection that gives an overview of </w:t>
            </w:r>
            <w:r w:rsidR="00D05982" w:rsidRPr="000E07EE">
              <w:rPr>
                <w:rFonts w:ascii="Garamond" w:hAnsi="Garamond"/>
              </w:rPr>
              <w:t xml:space="preserve">the </w:t>
            </w:r>
            <w:r w:rsidRPr="000E07EE">
              <w:rPr>
                <w:rFonts w:ascii="Garamond" w:hAnsi="Garamond"/>
              </w:rPr>
              <w:t xml:space="preserve">internship </w:t>
            </w:r>
            <w:r w:rsidR="004B44B2">
              <w:rPr>
                <w:rFonts w:ascii="Garamond" w:hAnsi="Garamond"/>
              </w:rPr>
              <w:t xml:space="preserve">or job shadowing </w:t>
            </w:r>
            <w:r w:rsidRPr="000E07EE">
              <w:rPr>
                <w:rFonts w:ascii="Garamond" w:hAnsi="Garamond"/>
              </w:rPr>
              <w:t xml:space="preserve">experience. The reflection should also </w:t>
            </w:r>
            <w:r w:rsidR="00D05982" w:rsidRPr="000E07EE">
              <w:rPr>
                <w:rFonts w:ascii="Garamond" w:hAnsi="Garamond"/>
              </w:rPr>
              <w:t>answer the questions below.</w:t>
            </w:r>
          </w:p>
          <w:p w14:paraId="1791DC83" w14:textId="435866E9" w:rsidR="00672022" w:rsidRPr="000E07EE" w:rsidRDefault="00672022" w:rsidP="00575047">
            <w:pPr>
              <w:pStyle w:val="ListParagraph"/>
              <w:numPr>
                <w:ilvl w:val="4"/>
                <w:numId w:val="19"/>
              </w:numPr>
              <w:ind w:left="1424"/>
              <w:rPr>
                <w:rFonts w:ascii="Garamond" w:hAnsi="Garamond"/>
              </w:rPr>
            </w:pPr>
            <w:r w:rsidRPr="000E07EE">
              <w:rPr>
                <w:rFonts w:ascii="Garamond" w:hAnsi="Garamond"/>
              </w:rPr>
              <w:t xml:space="preserve">How will this experience influence </w:t>
            </w:r>
            <w:r w:rsidR="004B44B2">
              <w:rPr>
                <w:rFonts w:ascii="Garamond" w:hAnsi="Garamond"/>
              </w:rPr>
              <w:t xml:space="preserve">the </w:t>
            </w:r>
            <w:r w:rsidR="000A1339">
              <w:rPr>
                <w:rFonts w:ascii="Garamond" w:hAnsi="Garamond"/>
              </w:rPr>
              <w:t xml:space="preserve">selected </w:t>
            </w:r>
            <w:r w:rsidRPr="000E07EE">
              <w:rPr>
                <w:rFonts w:ascii="Garamond" w:hAnsi="Garamond"/>
              </w:rPr>
              <w:t>career pathway?</w:t>
            </w:r>
          </w:p>
          <w:p w14:paraId="51C54184" w14:textId="1D9D02BD" w:rsidR="00672022" w:rsidRPr="000E07EE" w:rsidRDefault="00672022" w:rsidP="00575047">
            <w:pPr>
              <w:pStyle w:val="ListParagraph"/>
              <w:numPr>
                <w:ilvl w:val="4"/>
                <w:numId w:val="19"/>
              </w:numPr>
              <w:ind w:left="1424"/>
              <w:rPr>
                <w:rFonts w:ascii="Garamond" w:hAnsi="Garamond"/>
              </w:rPr>
            </w:pPr>
            <w:r w:rsidRPr="000E07EE">
              <w:rPr>
                <w:rFonts w:ascii="Garamond" w:hAnsi="Garamond"/>
              </w:rPr>
              <w:t>How did this experience compare to previous ideas or views of the chosen career?</w:t>
            </w:r>
          </w:p>
          <w:p w14:paraId="176F3A13" w14:textId="77777777" w:rsidR="00672022" w:rsidRPr="000E07EE" w:rsidRDefault="00672022" w:rsidP="00575047">
            <w:pPr>
              <w:pStyle w:val="ListParagraph"/>
              <w:numPr>
                <w:ilvl w:val="4"/>
                <w:numId w:val="19"/>
              </w:numPr>
              <w:ind w:left="1424"/>
              <w:rPr>
                <w:rFonts w:ascii="Garamond" w:hAnsi="Garamond"/>
              </w:rPr>
            </w:pPr>
            <w:r w:rsidRPr="000E07EE">
              <w:rPr>
                <w:rFonts w:ascii="Garamond" w:hAnsi="Garamond"/>
              </w:rPr>
              <w:t xml:space="preserve">How did this experience help identify personal strengths and opportunities for growth?  </w:t>
            </w:r>
          </w:p>
        </w:tc>
      </w:tr>
    </w:tbl>
    <w:p w14:paraId="0A156AE8" w14:textId="77777777" w:rsidR="00672022" w:rsidRPr="000E07EE" w:rsidRDefault="00672022" w:rsidP="00672022">
      <w:pPr>
        <w:pStyle w:val="2011CurriculumTemplateHeadings"/>
        <w:rPr>
          <w:spacing w:val="0"/>
        </w:rPr>
        <w:sectPr w:rsidR="00672022" w:rsidRPr="000E07EE" w:rsidSect="00E373C9">
          <w:pgSz w:w="12240" w:h="15840" w:code="1"/>
          <w:pgMar w:top="1440" w:right="1440" w:bottom="1440" w:left="1440" w:header="720" w:footer="720" w:gutter="0"/>
          <w:cols w:space="720"/>
          <w:docGrid w:linePitch="360"/>
        </w:sectPr>
      </w:pPr>
    </w:p>
    <w:p w14:paraId="579D13B7" w14:textId="3792AF0D" w:rsidR="00672022" w:rsidRPr="00A83D13" w:rsidRDefault="00672022" w:rsidP="00A83D13">
      <w:pPr>
        <w:pStyle w:val="2011CurriculumTemplateHeadings"/>
        <w:rPr>
          <w:rStyle w:val="Hyperlink"/>
          <w:noProof w:val="0"/>
          <w:spacing w:val="0"/>
          <w:sz w:val="24"/>
          <w:szCs w:val="24"/>
        </w:rPr>
      </w:pPr>
      <w:bookmarkStart w:id="13" w:name="_Toc27553070"/>
      <w:r w:rsidRPr="000E07EE">
        <w:rPr>
          <w:spacing w:val="0"/>
        </w:rPr>
        <w:lastRenderedPageBreak/>
        <w:t>Unit 6: Financial Literacy</w:t>
      </w:r>
      <w:bookmarkEnd w:id="13"/>
    </w:p>
    <w:tbl>
      <w:tblPr>
        <w:tblW w:w="9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8"/>
      </w:tblGrid>
      <w:tr w:rsidR="00672022" w:rsidRPr="000E07EE" w14:paraId="26929995" w14:textId="77777777" w:rsidTr="00AC7270">
        <w:trPr>
          <w:jc w:val="center"/>
        </w:trPr>
        <w:tc>
          <w:tcPr>
            <w:tcW w:w="9378" w:type="dxa"/>
          </w:tcPr>
          <w:p w14:paraId="6436D4E7" w14:textId="1AE5A2F9" w:rsidR="00672022" w:rsidRPr="000E07EE" w:rsidRDefault="00672022" w:rsidP="00E373C9">
            <w:pPr>
              <w:rPr>
                <w:rFonts w:ascii="Garamond" w:hAnsi="Garamond"/>
                <w:b/>
              </w:rPr>
            </w:pPr>
            <w:r w:rsidRPr="000E07EE">
              <w:rPr>
                <w:rFonts w:ascii="Garamond" w:hAnsi="Garamond"/>
                <w:b/>
              </w:rPr>
              <w:t xml:space="preserve">Competencies and </w:t>
            </w:r>
            <w:r w:rsidR="004955B8" w:rsidRPr="000E07EE">
              <w:rPr>
                <w:rFonts w:ascii="Garamond" w:hAnsi="Garamond"/>
                <w:b/>
              </w:rPr>
              <w:t>Suggested Objectives</w:t>
            </w:r>
          </w:p>
        </w:tc>
      </w:tr>
      <w:tr w:rsidR="00672022" w:rsidRPr="000E07EE" w14:paraId="18EBC572" w14:textId="77777777" w:rsidTr="00AC7270">
        <w:trPr>
          <w:jc w:val="center"/>
        </w:trPr>
        <w:tc>
          <w:tcPr>
            <w:tcW w:w="9378" w:type="dxa"/>
          </w:tcPr>
          <w:p w14:paraId="611A9FAD" w14:textId="77777777" w:rsidR="00B412B9" w:rsidRPr="00A83D13" w:rsidRDefault="00B412B9" w:rsidP="00A83D13">
            <w:pPr>
              <w:pStyle w:val="ListParagraph"/>
              <w:numPr>
                <w:ilvl w:val="0"/>
                <w:numId w:val="77"/>
              </w:numPr>
              <w:ind w:left="341"/>
              <w:rPr>
                <w:rFonts w:ascii="Garamond" w:hAnsi="Garamond"/>
              </w:rPr>
            </w:pPr>
            <w:bookmarkStart w:id="14" w:name="_Hlk29479882"/>
            <w:r w:rsidRPr="00A83D13">
              <w:rPr>
                <w:rFonts w:ascii="Garamond" w:hAnsi="Garamond"/>
              </w:rPr>
              <w:t>Compare sources of personal income and compensation and analyze factors that affect net income.</w:t>
            </w:r>
          </w:p>
          <w:p w14:paraId="556C92AD" w14:textId="77777777" w:rsidR="00B412B9" w:rsidRPr="000E07EE" w:rsidRDefault="00B412B9" w:rsidP="00885765">
            <w:pPr>
              <w:pStyle w:val="ListParagraph"/>
              <w:numPr>
                <w:ilvl w:val="1"/>
                <w:numId w:val="77"/>
              </w:numPr>
              <w:ind w:left="1500"/>
              <w:rPr>
                <w:rFonts w:ascii="Garamond" w:hAnsi="Garamond"/>
              </w:rPr>
            </w:pPr>
            <w:r w:rsidRPr="000E07EE">
              <w:rPr>
                <w:rFonts w:ascii="Garamond" w:hAnsi="Garamond"/>
              </w:rPr>
              <w:t>Analyze the monetary and non-monetary value of employee benefits in addition to wages and salaries.</w:t>
            </w:r>
          </w:p>
          <w:p w14:paraId="4143E717" w14:textId="77777777" w:rsidR="00B412B9" w:rsidRPr="000E07EE" w:rsidRDefault="00B412B9" w:rsidP="00885765">
            <w:pPr>
              <w:pStyle w:val="ListParagraph"/>
              <w:numPr>
                <w:ilvl w:val="1"/>
                <w:numId w:val="77"/>
              </w:numPr>
              <w:ind w:left="1500"/>
              <w:rPr>
                <w:rFonts w:ascii="Garamond" w:hAnsi="Garamond"/>
              </w:rPr>
            </w:pPr>
            <w:r w:rsidRPr="000E07EE">
              <w:rPr>
                <w:rFonts w:ascii="Garamond" w:hAnsi="Garamond"/>
              </w:rPr>
              <w:t>Identify non-income factors that influence career choice.</w:t>
            </w:r>
          </w:p>
          <w:p w14:paraId="65053AF0" w14:textId="77777777" w:rsidR="00B412B9" w:rsidRPr="000E07EE" w:rsidRDefault="00B412B9" w:rsidP="00885765">
            <w:pPr>
              <w:pStyle w:val="ListParagraph"/>
              <w:numPr>
                <w:ilvl w:val="1"/>
                <w:numId w:val="77"/>
              </w:numPr>
              <w:ind w:left="1500"/>
              <w:rPr>
                <w:rFonts w:ascii="Garamond" w:hAnsi="Garamond"/>
              </w:rPr>
            </w:pPr>
            <w:r w:rsidRPr="000E07EE">
              <w:rPr>
                <w:rFonts w:ascii="Garamond" w:hAnsi="Garamond"/>
              </w:rPr>
              <w:t>Compare the unemployment rates of workers with different levels of education.</w:t>
            </w:r>
          </w:p>
          <w:p w14:paraId="14B3045F" w14:textId="77777777" w:rsidR="00B412B9" w:rsidRPr="000E07EE" w:rsidRDefault="00B412B9" w:rsidP="00885765">
            <w:pPr>
              <w:pStyle w:val="ListParagraph"/>
              <w:numPr>
                <w:ilvl w:val="1"/>
                <w:numId w:val="77"/>
              </w:numPr>
              <w:ind w:left="1500"/>
              <w:rPr>
                <w:rFonts w:ascii="Garamond" w:hAnsi="Garamond"/>
              </w:rPr>
            </w:pPr>
            <w:r w:rsidRPr="000E07EE">
              <w:rPr>
                <w:rFonts w:ascii="Garamond" w:hAnsi="Garamond"/>
              </w:rPr>
              <w:t>Describe the relationship between gross and net income.</w:t>
            </w:r>
          </w:p>
          <w:p w14:paraId="32BB7BAA" w14:textId="77777777" w:rsidR="00B412B9" w:rsidRPr="000E07EE" w:rsidRDefault="00B412B9" w:rsidP="00885765">
            <w:pPr>
              <w:pStyle w:val="ListParagraph"/>
              <w:numPr>
                <w:ilvl w:val="1"/>
                <w:numId w:val="77"/>
              </w:numPr>
              <w:ind w:left="1500"/>
              <w:rPr>
                <w:rFonts w:ascii="Garamond" w:hAnsi="Garamond"/>
              </w:rPr>
            </w:pPr>
            <w:r w:rsidRPr="000E07EE">
              <w:rPr>
                <w:rFonts w:ascii="Garamond" w:hAnsi="Garamond"/>
              </w:rPr>
              <w:t xml:space="preserve">Identify </w:t>
            </w:r>
            <w:r w:rsidR="0036351E" w:rsidRPr="000E07EE">
              <w:rPr>
                <w:rFonts w:ascii="Garamond" w:hAnsi="Garamond"/>
              </w:rPr>
              <w:t xml:space="preserve">the </w:t>
            </w:r>
            <w:r w:rsidRPr="000E07EE">
              <w:rPr>
                <w:rFonts w:ascii="Garamond" w:hAnsi="Garamond"/>
              </w:rPr>
              <w:t>parts of a paycheck stub and describe the purpose of deductions.</w:t>
            </w:r>
          </w:p>
          <w:p w14:paraId="5D8409B7" w14:textId="50826481" w:rsidR="00B412B9" w:rsidRPr="000E07EE" w:rsidRDefault="00B412B9" w:rsidP="00885765">
            <w:pPr>
              <w:pStyle w:val="ListParagraph"/>
              <w:numPr>
                <w:ilvl w:val="1"/>
                <w:numId w:val="77"/>
              </w:numPr>
              <w:ind w:left="1500"/>
              <w:rPr>
                <w:rFonts w:ascii="Garamond" w:hAnsi="Garamond"/>
              </w:rPr>
            </w:pPr>
            <w:r w:rsidRPr="000E07EE">
              <w:rPr>
                <w:rFonts w:ascii="Garamond" w:hAnsi="Garamond"/>
              </w:rPr>
              <w:t xml:space="preserve">Explain the purpose of income tax and how </w:t>
            </w:r>
            <w:r w:rsidR="0036351E" w:rsidRPr="000E07EE">
              <w:rPr>
                <w:rFonts w:ascii="Garamond" w:hAnsi="Garamond"/>
              </w:rPr>
              <w:t>it</w:t>
            </w:r>
            <w:r w:rsidRPr="000E07EE">
              <w:rPr>
                <w:rFonts w:ascii="Garamond" w:hAnsi="Garamond"/>
              </w:rPr>
              <w:t xml:space="preserve"> impact</w:t>
            </w:r>
            <w:r w:rsidR="0036351E" w:rsidRPr="000E07EE">
              <w:rPr>
                <w:rFonts w:ascii="Garamond" w:hAnsi="Garamond"/>
              </w:rPr>
              <w:t>s</w:t>
            </w:r>
            <w:r w:rsidRPr="000E07EE">
              <w:rPr>
                <w:rFonts w:ascii="Garamond" w:hAnsi="Garamond"/>
              </w:rPr>
              <w:t xml:space="preserve"> net income.</w:t>
            </w:r>
          </w:p>
          <w:p w14:paraId="6AE2C6A6" w14:textId="5FCB83E9" w:rsidR="00672022" w:rsidRPr="000E07EE" w:rsidRDefault="00B412B9" w:rsidP="00885765">
            <w:pPr>
              <w:pStyle w:val="ListParagraph"/>
              <w:numPr>
                <w:ilvl w:val="1"/>
                <w:numId w:val="77"/>
              </w:numPr>
              <w:ind w:left="1500"/>
              <w:rPr>
                <w:rFonts w:ascii="Garamond" w:hAnsi="Garamond"/>
              </w:rPr>
            </w:pPr>
            <w:r w:rsidRPr="000E07EE">
              <w:rPr>
                <w:rFonts w:ascii="Garamond" w:hAnsi="Garamond"/>
              </w:rPr>
              <w:t>Complete a W-4 form, Mississippi Employee’s Withholding Exemption Certificate</w:t>
            </w:r>
            <w:r w:rsidR="0036351E" w:rsidRPr="000E07EE">
              <w:rPr>
                <w:rFonts w:ascii="Garamond" w:hAnsi="Garamond"/>
              </w:rPr>
              <w:t>,</w:t>
            </w:r>
            <w:r w:rsidRPr="000E07EE">
              <w:rPr>
                <w:rFonts w:ascii="Garamond" w:hAnsi="Garamond"/>
              </w:rPr>
              <w:t xml:space="preserve"> and Form I-9.</w:t>
            </w:r>
          </w:p>
        </w:tc>
      </w:tr>
      <w:tr w:rsidR="00672022" w:rsidRPr="000E07EE" w14:paraId="26801AF5" w14:textId="77777777" w:rsidTr="00AC7270">
        <w:trPr>
          <w:jc w:val="center"/>
        </w:trPr>
        <w:tc>
          <w:tcPr>
            <w:tcW w:w="9378" w:type="dxa"/>
          </w:tcPr>
          <w:p w14:paraId="280269A0" w14:textId="7EAB83DF" w:rsidR="00B412B9" w:rsidRPr="00A83D13" w:rsidRDefault="00B412B9" w:rsidP="00A83D13">
            <w:pPr>
              <w:pStyle w:val="ListParagraph"/>
              <w:numPr>
                <w:ilvl w:val="0"/>
                <w:numId w:val="77"/>
              </w:numPr>
              <w:ind w:left="341"/>
              <w:rPr>
                <w:rFonts w:ascii="Garamond" w:hAnsi="Garamond"/>
              </w:rPr>
            </w:pPr>
            <w:r w:rsidRPr="00A83D13">
              <w:rPr>
                <w:rFonts w:ascii="Garamond" w:hAnsi="Garamond"/>
              </w:rPr>
              <w:t>Apply reliable information and systematic decision making to personal financ</w:t>
            </w:r>
            <w:r w:rsidR="00072D9A" w:rsidRPr="000E07EE">
              <w:rPr>
                <w:rFonts w:ascii="Garamond" w:hAnsi="Garamond"/>
              </w:rPr>
              <w:t>ial</w:t>
            </w:r>
            <w:r w:rsidRPr="00A83D13">
              <w:rPr>
                <w:rFonts w:ascii="Garamond" w:hAnsi="Garamond"/>
              </w:rPr>
              <w:t xml:space="preserve"> decisions.</w:t>
            </w:r>
          </w:p>
          <w:p w14:paraId="7F9AF657" w14:textId="77777777" w:rsidR="00B412B9" w:rsidRPr="000E07EE" w:rsidRDefault="00B412B9" w:rsidP="00885765">
            <w:pPr>
              <w:pStyle w:val="ListParagraph"/>
              <w:numPr>
                <w:ilvl w:val="1"/>
                <w:numId w:val="77"/>
              </w:numPr>
              <w:ind w:left="1410"/>
              <w:rPr>
                <w:rFonts w:ascii="Garamond" w:hAnsi="Garamond"/>
              </w:rPr>
            </w:pPr>
            <w:r w:rsidRPr="000E07EE">
              <w:rPr>
                <w:rFonts w:ascii="Garamond" w:hAnsi="Garamond"/>
              </w:rPr>
              <w:t>Explain how personal financial decisions affect oneself as well as others.</w:t>
            </w:r>
          </w:p>
          <w:p w14:paraId="76E951ED" w14:textId="2EDA35C2" w:rsidR="00B412B9" w:rsidRPr="000E07EE" w:rsidRDefault="00B412B9" w:rsidP="00885765">
            <w:pPr>
              <w:pStyle w:val="ListParagraph"/>
              <w:numPr>
                <w:ilvl w:val="1"/>
                <w:numId w:val="77"/>
              </w:numPr>
              <w:ind w:left="1410"/>
              <w:rPr>
                <w:rFonts w:ascii="Garamond" w:hAnsi="Garamond"/>
              </w:rPr>
            </w:pPr>
            <w:r w:rsidRPr="000E07EE">
              <w:rPr>
                <w:rFonts w:ascii="Garamond" w:hAnsi="Garamond"/>
              </w:rPr>
              <w:t xml:space="preserve">Evaluate reliable resources </w:t>
            </w:r>
            <w:r w:rsidR="0036351E" w:rsidRPr="000E07EE">
              <w:rPr>
                <w:rFonts w:ascii="Garamond" w:hAnsi="Garamond"/>
              </w:rPr>
              <w:t xml:space="preserve">for financial advice or representation </w:t>
            </w:r>
            <w:r w:rsidRPr="000E07EE">
              <w:rPr>
                <w:rFonts w:ascii="Garamond" w:hAnsi="Garamond"/>
              </w:rPr>
              <w:t>when making financial decisions, including consulting attorneys, tax advisors, and/or financial planners.</w:t>
            </w:r>
          </w:p>
          <w:p w14:paraId="6FF8E7B5" w14:textId="77777777" w:rsidR="00B412B9" w:rsidRPr="000E07EE" w:rsidRDefault="00B412B9" w:rsidP="00885765">
            <w:pPr>
              <w:pStyle w:val="ListParagraph"/>
              <w:numPr>
                <w:ilvl w:val="1"/>
                <w:numId w:val="77"/>
              </w:numPr>
              <w:ind w:left="1410"/>
              <w:rPr>
                <w:rFonts w:ascii="Garamond" w:hAnsi="Garamond"/>
              </w:rPr>
            </w:pPr>
            <w:r w:rsidRPr="000E07EE">
              <w:rPr>
                <w:rFonts w:ascii="Garamond" w:hAnsi="Garamond"/>
              </w:rPr>
              <w:t>Investigate sources of up-to-date information regarding consumer rights and responsibilities.</w:t>
            </w:r>
          </w:p>
          <w:p w14:paraId="3ADDF946" w14:textId="77777777" w:rsidR="00B412B9" w:rsidRPr="000E07EE" w:rsidRDefault="00B412B9" w:rsidP="00885765">
            <w:pPr>
              <w:pStyle w:val="ListParagraph"/>
              <w:numPr>
                <w:ilvl w:val="1"/>
                <w:numId w:val="77"/>
              </w:numPr>
              <w:ind w:left="1410"/>
              <w:rPr>
                <w:rFonts w:ascii="Garamond" w:hAnsi="Garamond"/>
              </w:rPr>
            </w:pPr>
            <w:r w:rsidRPr="000E07EE">
              <w:rPr>
                <w:rFonts w:ascii="Garamond" w:hAnsi="Garamond"/>
              </w:rPr>
              <w:t>Describe how inflation affects financial decisions, including the price of goods and services.</w:t>
            </w:r>
          </w:p>
          <w:p w14:paraId="70B0C945" w14:textId="77777777" w:rsidR="00B412B9" w:rsidRPr="000E07EE" w:rsidRDefault="00B412B9" w:rsidP="00885765">
            <w:pPr>
              <w:pStyle w:val="ListParagraph"/>
              <w:numPr>
                <w:ilvl w:val="1"/>
                <w:numId w:val="77"/>
              </w:numPr>
              <w:ind w:left="1410"/>
              <w:rPr>
                <w:rFonts w:ascii="Garamond" w:hAnsi="Garamond"/>
              </w:rPr>
            </w:pPr>
            <w:r w:rsidRPr="000E07EE">
              <w:rPr>
                <w:rFonts w:ascii="Garamond" w:hAnsi="Garamond"/>
              </w:rPr>
              <w:t xml:space="preserve">Explain the process of resolving identity theft problems as recommended by the Federal Trade Commission and relevant financial institutions. </w:t>
            </w:r>
          </w:p>
          <w:p w14:paraId="492649E9" w14:textId="77777777" w:rsidR="00B412B9" w:rsidRPr="000E07EE" w:rsidRDefault="00B412B9" w:rsidP="00885765">
            <w:pPr>
              <w:pStyle w:val="ListParagraph"/>
              <w:numPr>
                <w:ilvl w:val="1"/>
                <w:numId w:val="77"/>
              </w:numPr>
              <w:ind w:left="1410"/>
              <w:rPr>
                <w:rFonts w:ascii="Garamond" w:hAnsi="Garamond"/>
              </w:rPr>
            </w:pPr>
            <w:r w:rsidRPr="000E07EE">
              <w:rPr>
                <w:rFonts w:ascii="Garamond" w:hAnsi="Garamond"/>
              </w:rPr>
              <w:t>Develop a definition of wealth based on personal values, priorities</w:t>
            </w:r>
            <w:r w:rsidR="0036351E" w:rsidRPr="000E07EE">
              <w:rPr>
                <w:rFonts w:ascii="Garamond" w:hAnsi="Garamond"/>
              </w:rPr>
              <w:t>,</w:t>
            </w:r>
            <w:r w:rsidRPr="000E07EE">
              <w:rPr>
                <w:rFonts w:ascii="Garamond" w:hAnsi="Garamond"/>
              </w:rPr>
              <w:t xml:space="preserve"> and goals.</w:t>
            </w:r>
          </w:p>
          <w:p w14:paraId="13B8757E" w14:textId="0AECADBA" w:rsidR="00672022" w:rsidRPr="000E07EE" w:rsidRDefault="00B412B9" w:rsidP="00885765">
            <w:pPr>
              <w:pStyle w:val="ListParagraph"/>
              <w:numPr>
                <w:ilvl w:val="1"/>
                <w:numId w:val="77"/>
              </w:numPr>
              <w:ind w:left="1410"/>
              <w:rPr>
                <w:rFonts w:ascii="Garamond" w:hAnsi="Garamond"/>
              </w:rPr>
            </w:pPr>
            <w:r w:rsidRPr="000E07EE">
              <w:rPr>
                <w:rFonts w:ascii="Garamond" w:hAnsi="Garamond"/>
              </w:rPr>
              <w:t xml:space="preserve">Discuss the importance of having a personal financial plan, including goals, a spending-and-savings plan, an investing plan, an insurance plan, a </w:t>
            </w:r>
            <w:r w:rsidR="00620B52" w:rsidRPr="000E07EE">
              <w:rPr>
                <w:rFonts w:ascii="Garamond" w:hAnsi="Garamond"/>
              </w:rPr>
              <w:t>net worth statement</w:t>
            </w:r>
            <w:r w:rsidR="0036351E" w:rsidRPr="000E07EE">
              <w:rPr>
                <w:rFonts w:ascii="Garamond" w:hAnsi="Garamond"/>
              </w:rPr>
              <w:t>,</w:t>
            </w:r>
            <w:r w:rsidRPr="000E07EE">
              <w:rPr>
                <w:rFonts w:ascii="Garamond" w:hAnsi="Garamond"/>
              </w:rPr>
              <w:t xml:space="preserve"> and an estate plan.</w:t>
            </w:r>
          </w:p>
        </w:tc>
      </w:tr>
      <w:tr w:rsidR="00672022" w:rsidRPr="000E07EE" w14:paraId="516F3BF3" w14:textId="77777777" w:rsidTr="00AC7270">
        <w:trPr>
          <w:cantSplit/>
          <w:jc w:val="center"/>
        </w:trPr>
        <w:tc>
          <w:tcPr>
            <w:tcW w:w="9378" w:type="dxa"/>
          </w:tcPr>
          <w:p w14:paraId="1B97004C" w14:textId="77777777" w:rsidR="001822EC" w:rsidRPr="000E07EE" w:rsidRDefault="001822EC" w:rsidP="00A83D13">
            <w:pPr>
              <w:pStyle w:val="ListParagraph"/>
              <w:numPr>
                <w:ilvl w:val="0"/>
                <w:numId w:val="77"/>
              </w:numPr>
              <w:ind w:left="341"/>
              <w:rPr>
                <w:rFonts w:ascii="Garamond" w:hAnsi="Garamond"/>
              </w:rPr>
            </w:pPr>
            <w:r w:rsidRPr="000E07EE">
              <w:rPr>
                <w:rFonts w:ascii="Garamond" w:hAnsi="Garamond"/>
              </w:rPr>
              <w:lastRenderedPageBreak/>
              <w:t>Analyze strategies to monitor income and expenses, plan for spending</w:t>
            </w:r>
            <w:r w:rsidR="0036351E" w:rsidRPr="000E07EE">
              <w:rPr>
                <w:rFonts w:ascii="Garamond" w:hAnsi="Garamond"/>
              </w:rPr>
              <w:t>,</w:t>
            </w:r>
            <w:r w:rsidRPr="000E07EE">
              <w:rPr>
                <w:rFonts w:ascii="Garamond" w:hAnsi="Garamond"/>
              </w:rPr>
              <w:t xml:space="preserve"> and save for future goals.</w:t>
            </w:r>
          </w:p>
          <w:p w14:paraId="0AF32E8B" w14:textId="725399AF"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Compare the features and costs of personal checking</w:t>
            </w:r>
            <w:r w:rsidR="0036351E" w:rsidRPr="000E07EE">
              <w:rPr>
                <w:rFonts w:ascii="Garamond" w:hAnsi="Garamond"/>
              </w:rPr>
              <w:t>/</w:t>
            </w:r>
            <w:r w:rsidRPr="000E07EE">
              <w:rPr>
                <w:rFonts w:ascii="Garamond" w:hAnsi="Garamond"/>
              </w:rPr>
              <w:t>savings accounts offered by different financial institutions.</w:t>
            </w:r>
          </w:p>
          <w:p w14:paraId="2E4D3030" w14:textId="538B3212"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Investigate account management services that financial institutions provide (</w:t>
            </w:r>
            <w:r w:rsidR="00B47A88">
              <w:rPr>
                <w:rFonts w:ascii="Garamond" w:hAnsi="Garamond"/>
              </w:rPr>
              <w:t>e.g</w:t>
            </w:r>
            <w:r w:rsidRPr="000E07EE">
              <w:rPr>
                <w:rFonts w:ascii="Garamond" w:hAnsi="Garamond"/>
              </w:rPr>
              <w:t>., banking apps, websites, mobile alerts, online bill pay, direct deposit, etc.).</w:t>
            </w:r>
          </w:p>
          <w:p w14:paraId="623E62EC" w14:textId="77777777"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Identify ways to deposit and withdraw funds from a personal checking and/or savings account.</w:t>
            </w:r>
          </w:p>
          <w:p w14:paraId="0E65EE80" w14:textId="08C813EF"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Discuss various banking activities used to make a purchase, make a deposit, and/or pay a bill (</w:t>
            </w:r>
            <w:r w:rsidR="0036351E" w:rsidRPr="000E07EE">
              <w:rPr>
                <w:rFonts w:ascii="Garamond" w:hAnsi="Garamond"/>
              </w:rPr>
              <w:t>e.g.</w:t>
            </w:r>
            <w:r w:rsidRPr="000E07EE">
              <w:rPr>
                <w:rFonts w:ascii="Garamond" w:hAnsi="Garamond"/>
              </w:rPr>
              <w:t>, written check, ATM withdrawal, debit, person-to-person transaction, prepaid card, etc.)</w:t>
            </w:r>
            <w:r w:rsidR="00775C11">
              <w:rPr>
                <w:rFonts w:ascii="Garamond" w:hAnsi="Garamond"/>
              </w:rPr>
              <w:t>.</w:t>
            </w:r>
          </w:p>
          <w:p w14:paraId="777B5427" w14:textId="77777777"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Write a check.</w:t>
            </w:r>
          </w:p>
          <w:p w14:paraId="51584A16" w14:textId="77777777"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Reconcile a checking account.</w:t>
            </w:r>
          </w:p>
          <w:p w14:paraId="431F19D0" w14:textId="37DB4D1D"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Compare the costs of cashing a check with various third parties, such as banks or credit unions, check-cashing services</w:t>
            </w:r>
            <w:r w:rsidR="0036351E" w:rsidRPr="000E07EE">
              <w:rPr>
                <w:rFonts w:ascii="Garamond" w:hAnsi="Garamond"/>
              </w:rPr>
              <w:t>,</w:t>
            </w:r>
            <w:r w:rsidRPr="000E07EE">
              <w:rPr>
                <w:rFonts w:ascii="Garamond" w:hAnsi="Garamond"/>
              </w:rPr>
              <w:t xml:space="preserve"> and retail outlets.</w:t>
            </w:r>
          </w:p>
          <w:p w14:paraId="1B2E2904" w14:textId="77777777"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Compare the advantages and disadvantages of owning a house versus renting.</w:t>
            </w:r>
          </w:p>
          <w:p w14:paraId="54E839DF" w14:textId="77777777" w:rsidR="001822EC" w:rsidRPr="000E07EE" w:rsidRDefault="001822EC" w:rsidP="00A43441">
            <w:pPr>
              <w:pStyle w:val="ListParagraph"/>
              <w:numPr>
                <w:ilvl w:val="1"/>
                <w:numId w:val="77"/>
              </w:numPr>
              <w:ind w:left="1410" w:hanging="382"/>
              <w:rPr>
                <w:rFonts w:ascii="Garamond" w:hAnsi="Garamond"/>
              </w:rPr>
            </w:pPr>
            <w:r w:rsidRPr="000E07EE">
              <w:rPr>
                <w:rFonts w:ascii="Garamond" w:hAnsi="Garamond"/>
              </w:rPr>
              <w:t>Identify common monthly bills and demonstrate how to schedule and manage bill payments.</w:t>
            </w:r>
          </w:p>
          <w:p w14:paraId="2BCF795A" w14:textId="5BA576C2" w:rsidR="00672022" w:rsidRPr="000E07EE" w:rsidRDefault="001822EC" w:rsidP="00A43441">
            <w:pPr>
              <w:pStyle w:val="ListParagraph"/>
              <w:numPr>
                <w:ilvl w:val="1"/>
                <w:numId w:val="77"/>
              </w:numPr>
              <w:ind w:left="1410" w:hanging="382"/>
              <w:rPr>
                <w:rFonts w:ascii="Garamond" w:hAnsi="Garamond"/>
              </w:rPr>
            </w:pPr>
            <w:r w:rsidRPr="000E07EE">
              <w:rPr>
                <w:rFonts w:ascii="Garamond" w:hAnsi="Garamond"/>
              </w:rPr>
              <w:t>Develop a budgeting plan to manage spending and saving.</w:t>
            </w:r>
          </w:p>
        </w:tc>
      </w:tr>
      <w:tr w:rsidR="00672022" w:rsidRPr="000E07EE" w14:paraId="59B5A66D" w14:textId="77777777" w:rsidTr="00AC7270">
        <w:trPr>
          <w:cantSplit/>
          <w:jc w:val="center"/>
        </w:trPr>
        <w:tc>
          <w:tcPr>
            <w:tcW w:w="9378" w:type="dxa"/>
          </w:tcPr>
          <w:p w14:paraId="569BFFC0" w14:textId="77777777" w:rsidR="00BA43F1" w:rsidRPr="000E07EE" w:rsidRDefault="00BA43F1" w:rsidP="00A83D13">
            <w:pPr>
              <w:pStyle w:val="ListParagraph"/>
              <w:numPr>
                <w:ilvl w:val="0"/>
                <w:numId w:val="77"/>
              </w:numPr>
              <w:tabs>
                <w:tab w:val="left" w:pos="621"/>
              </w:tabs>
              <w:ind w:left="341"/>
              <w:rPr>
                <w:rFonts w:ascii="Garamond" w:hAnsi="Garamond"/>
              </w:rPr>
            </w:pPr>
            <w:r w:rsidRPr="000E07EE">
              <w:rPr>
                <w:rFonts w:ascii="Garamond" w:hAnsi="Garamond"/>
              </w:rPr>
              <w:t>Develop strategies to control and manage credit and debt.</w:t>
            </w:r>
          </w:p>
          <w:p w14:paraId="39AF4729"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Discuss the benefits and costs of using credit and debt.</w:t>
            </w:r>
          </w:p>
          <w:p w14:paraId="1449C4A4"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Explain the effect of debt on net worth and the ability to borrow money.</w:t>
            </w:r>
          </w:p>
          <w:p w14:paraId="6D098BC3"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Compare and contrast debit and credit cards.</w:t>
            </w:r>
          </w:p>
          <w:p w14:paraId="22439CEC"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Examine a credit card statement and identify the interest rate and fees charged.</w:t>
            </w:r>
          </w:p>
          <w:p w14:paraId="16E7BE90"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Analyze credit reports and credit scores.</w:t>
            </w:r>
          </w:p>
          <w:p w14:paraId="53864FF6"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Discuss the relationship between compound interest and debt and its effect on wealth building.</w:t>
            </w:r>
          </w:p>
          <w:p w14:paraId="62B66C4D"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Differentiate among various types of student loans and alternatives as a means of paying for postsecondary education.</w:t>
            </w:r>
          </w:p>
          <w:p w14:paraId="0B65C14F" w14:textId="77777777" w:rsidR="00672022" w:rsidRPr="000E07EE" w:rsidRDefault="00BA43F1" w:rsidP="00A43441">
            <w:pPr>
              <w:pStyle w:val="ListParagraph"/>
              <w:numPr>
                <w:ilvl w:val="1"/>
                <w:numId w:val="77"/>
              </w:numPr>
              <w:ind w:left="1410"/>
              <w:rPr>
                <w:rFonts w:ascii="Garamond" w:hAnsi="Garamond"/>
              </w:rPr>
            </w:pPr>
            <w:r w:rsidRPr="000E07EE">
              <w:rPr>
                <w:rFonts w:ascii="Garamond" w:hAnsi="Garamond"/>
              </w:rPr>
              <w:t xml:space="preserve">Determine the most </w:t>
            </w:r>
            <w:r w:rsidR="00EE475C" w:rsidRPr="000E07EE">
              <w:rPr>
                <w:rFonts w:ascii="Garamond" w:hAnsi="Garamond"/>
              </w:rPr>
              <w:t>cost-effective</w:t>
            </w:r>
            <w:r w:rsidRPr="000E07EE">
              <w:rPr>
                <w:rFonts w:ascii="Garamond" w:hAnsi="Garamond"/>
              </w:rPr>
              <w:t xml:space="preserve"> option for purchasing a vehicle.</w:t>
            </w:r>
          </w:p>
        </w:tc>
      </w:tr>
      <w:tr w:rsidR="00672022" w:rsidRPr="000E07EE" w14:paraId="564003B4" w14:textId="77777777" w:rsidTr="00AC7270">
        <w:trPr>
          <w:cantSplit/>
          <w:jc w:val="center"/>
        </w:trPr>
        <w:tc>
          <w:tcPr>
            <w:tcW w:w="9378" w:type="dxa"/>
          </w:tcPr>
          <w:p w14:paraId="28BE7C51" w14:textId="77777777" w:rsidR="00BA43F1" w:rsidRPr="000E07EE" w:rsidRDefault="00BA43F1" w:rsidP="007354B9">
            <w:pPr>
              <w:pStyle w:val="ListParagraph"/>
              <w:numPr>
                <w:ilvl w:val="0"/>
                <w:numId w:val="77"/>
              </w:numPr>
              <w:ind w:left="341"/>
              <w:rPr>
                <w:rFonts w:ascii="Garamond" w:hAnsi="Garamond"/>
              </w:rPr>
            </w:pPr>
            <w:r w:rsidRPr="000E07EE">
              <w:rPr>
                <w:rFonts w:ascii="Garamond" w:hAnsi="Garamond"/>
              </w:rPr>
              <w:lastRenderedPageBreak/>
              <w:t>Explain how investing helps build wealth and meet financial goals.</w:t>
            </w:r>
          </w:p>
          <w:p w14:paraId="2EB3E54D" w14:textId="2F440E5F"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Describe the difference</w:t>
            </w:r>
            <w:r w:rsidR="009A112C">
              <w:rPr>
                <w:rFonts w:ascii="Garamond" w:hAnsi="Garamond"/>
              </w:rPr>
              <w:t>s</w:t>
            </w:r>
            <w:r w:rsidRPr="000E07EE">
              <w:rPr>
                <w:rFonts w:ascii="Garamond" w:hAnsi="Garamond"/>
              </w:rPr>
              <w:t xml:space="preserve"> between saving and investing and when to utilize each.</w:t>
            </w:r>
          </w:p>
          <w:p w14:paraId="46708574" w14:textId="77777777"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Describe the importance of various sources of income on retirement, including Social Security, employer-sponsored retirement savings plans</w:t>
            </w:r>
            <w:r w:rsidR="004B3DBF" w:rsidRPr="000E07EE">
              <w:rPr>
                <w:rFonts w:ascii="Garamond" w:hAnsi="Garamond"/>
              </w:rPr>
              <w:t>,</w:t>
            </w:r>
            <w:r w:rsidRPr="000E07EE">
              <w:rPr>
                <w:rFonts w:ascii="Garamond" w:hAnsi="Garamond"/>
              </w:rPr>
              <w:t xml:space="preserve"> and personal investments.</w:t>
            </w:r>
          </w:p>
          <w:p w14:paraId="65BC7BBF" w14:textId="77777777"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Compare various types of investments and give examples of how employer-matching contributions to employer-sponsored retirement savings plans and vesting schedules affect participating employees.</w:t>
            </w:r>
          </w:p>
          <w:p w14:paraId="0AE4289B" w14:textId="77777777"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Explain how compound interest works, its benefits to savers, and how to calculate it using an online calculator.</w:t>
            </w:r>
          </w:p>
          <w:p w14:paraId="6DF66A18" w14:textId="77777777"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Illustrate how the concept of time value of money applies to retirement planning.</w:t>
            </w:r>
          </w:p>
          <w:p w14:paraId="215105DE" w14:textId="77777777"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Compare the advantages of taxable, tax-deferred</w:t>
            </w:r>
            <w:r w:rsidR="004B3DBF" w:rsidRPr="000E07EE">
              <w:rPr>
                <w:rFonts w:ascii="Garamond" w:hAnsi="Garamond"/>
              </w:rPr>
              <w:t>,</w:t>
            </w:r>
            <w:r w:rsidRPr="000E07EE">
              <w:rPr>
                <w:rFonts w:ascii="Garamond" w:hAnsi="Garamond"/>
              </w:rPr>
              <w:t xml:space="preserve"> and tax-advantaged investments for new savers, including Roth IRAs and employer-sponsored retirement vehicles.</w:t>
            </w:r>
          </w:p>
          <w:p w14:paraId="3C5AE5E6" w14:textId="77777777"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Define asset allocation and diversification and explain why they are key strategies for successful investing.</w:t>
            </w:r>
          </w:p>
          <w:p w14:paraId="063270A4" w14:textId="77777777" w:rsidR="00BA43F1" w:rsidRPr="000E07EE" w:rsidRDefault="00BA43F1" w:rsidP="00A43441">
            <w:pPr>
              <w:pStyle w:val="ListParagraph"/>
              <w:numPr>
                <w:ilvl w:val="1"/>
                <w:numId w:val="77"/>
              </w:numPr>
              <w:ind w:left="1410" w:hanging="442"/>
              <w:rPr>
                <w:rFonts w:ascii="Garamond" w:hAnsi="Garamond"/>
              </w:rPr>
            </w:pPr>
            <w:r w:rsidRPr="000E07EE">
              <w:rPr>
                <w:rFonts w:ascii="Garamond" w:hAnsi="Garamond"/>
              </w:rPr>
              <w:t xml:space="preserve">Compare the consequences of delaying investment for retirement and </w:t>
            </w:r>
            <w:r w:rsidR="004B3DBF" w:rsidRPr="000E07EE">
              <w:rPr>
                <w:rFonts w:ascii="Garamond" w:hAnsi="Garamond"/>
              </w:rPr>
              <w:t xml:space="preserve">the </w:t>
            </w:r>
            <w:r w:rsidRPr="000E07EE">
              <w:rPr>
                <w:rFonts w:ascii="Garamond" w:hAnsi="Garamond"/>
              </w:rPr>
              <w:t>benefits of investing early.</w:t>
            </w:r>
          </w:p>
          <w:p w14:paraId="12A16F85" w14:textId="144686AE" w:rsidR="00672022" w:rsidRPr="000E07EE" w:rsidRDefault="00BA43F1" w:rsidP="00A43441">
            <w:pPr>
              <w:pStyle w:val="ListParagraph"/>
              <w:numPr>
                <w:ilvl w:val="1"/>
                <w:numId w:val="77"/>
              </w:numPr>
              <w:ind w:left="1410" w:hanging="442"/>
              <w:rPr>
                <w:rFonts w:ascii="Garamond" w:hAnsi="Garamond"/>
              </w:rPr>
            </w:pPr>
            <w:r w:rsidRPr="000E07EE">
              <w:rPr>
                <w:rFonts w:ascii="Garamond" w:hAnsi="Garamond"/>
              </w:rPr>
              <w:t>Explain the stock market, including the basics of how it functions, how investors interact with the stock exchange, and how investors make money in it.</w:t>
            </w:r>
          </w:p>
        </w:tc>
      </w:tr>
      <w:tr w:rsidR="00672022" w:rsidRPr="000E07EE" w14:paraId="6311424C" w14:textId="77777777" w:rsidTr="00AC7270">
        <w:trPr>
          <w:cantSplit/>
          <w:jc w:val="center"/>
        </w:trPr>
        <w:tc>
          <w:tcPr>
            <w:tcW w:w="9378" w:type="dxa"/>
          </w:tcPr>
          <w:p w14:paraId="30DF0BC1" w14:textId="2FF3E9D4" w:rsidR="00BA43F1" w:rsidRPr="007354B9" w:rsidRDefault="00BA43F1" w:rsidP="007354B9">
            <w:pPr>
              <w:pStyle w:val="ListParagraph"/>
              <w:numPr>
                <w:ilvl w:val="0"/>
                <w:numId w:val="77"/>
              </w:numPr>
              <w:ind w:left="341"/>
              <w:rPr>
                <w:rFonts w:ascii="Garamond" w:hAnsi="Garamond"/>
              </w:rPr>
            </w:pPr>
            <w:r w:rsidRPr="007354B9">
              <w:rPr>
                <w:rFonts w:ascii="Garamond" w:hAnsi="Garamond"/>
              </w:rPr>
              <w:t>Analyze appropriate and cost-effective risk management strategies.</w:t>
            </w:r>
          </w:p>
          <w:p w14:paraId="77D2A6AE"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Identify and discuss the basic types of insurance available to consumers and determine the appropriate time to utilize each.</w:t>
            </w:r>
          </w:p>
          <w:p w14:paraId="67514A8F"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Evaluate the costs and benefits of extended warranties.</w:t>
            </w:r>
          </w:p>
          <w:p w14:paraId="34A638C6"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Differentiate among the main types of auto insurance coverage and determine the legal minimum amounts of auto insurance coverage required in Mississippi as well as the recommended optimal amounts.</w:t>
            </w:r>
          </w:p>
          <w:p w14:paraId="67DCE230"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Identify the factors that influence the cost of homeowner’s and renter’s insurance.</w:t>
            </w:r>
          </w:p>
          <w:p w14:paraId="1FDE389C"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Explain the fundamentals of health insurance and identify various types of health insurance coverage.</w:t>
            </w:r>
          </w:p>
          <w:p w14:paraId="2B2E851A" w14:textId="77777777" w:rsidR="00BA43F1" w:rsidRPr="000E07EE" w:rsidRDefault="00BA43F1" w:rsidP="00A43441">
            <w:pPr>
              <w:pStyle w:val="ListParagraph"/>
              <w:numPr>
                <w:ilvl w:val="1"/>
                <w:numId w:val="77"/>
              </w:numPr>
              <w:ind w:left="1410"/>
              <w:rPr>
                <w:rFonts w:ascii="Garamond" w:hAnsi="Garamond"/>
              </w:rPr>
            </w:pPr>
            <w:r w:rsidRPr="000E07EE">
              <w:rPr>
                <w:rFonts w:ascii="Garamond" w:hAnsi="Garamond"/>
              </w:rPr>
              <w:t>Analyze the conditions under which it is appropriate for young adults to have life, health, disability</w:t>
            </w:r>
            <w:r w:rsidR="00732229" w:rsidRPr="000E07EE">
              <w:rPr>
                <w:rFonts w:ascii="Garamond" w:hAnsi="Garamond"/>
              </w:rPr>
              <w:t>,</w:t>
            </w:r>
            <w:r w:rsidRPr="000E07EE">
              <w:rPr>
                <w:rFonts w:ascii="Garamond" w:hAnsi="Garamond"/>
              </w:rPr>
              <w:t xml:space="preserve"> and long-term care insurance and identify sources to obtain each.</w:t>
            </w:r>
          </w:p>
          <w:p w14:paraId="32B4F46A" w14:textId="77777777" w:rsidR="00672022" w:rsidRPr="000E07EE" w:rsidRDefault="00BA43F1" w:rsidP="00A43441">
            <w:pPr>
              <w:pStyle w:val="ListParagraph"/>
              <w:numPr>
                <w:ilvl w:val="1"/>
                <w:numId w:val="77"/>
              </w:numPr>
              <w:ind w:left="1410"/>
              <w:rPr>
                <w:rFonts w:ascii="Garamond" w:hAnsi="Garamond"/>
              </w:rPr>
            </w:pPr>
            <w:r w:rsidRPr="000E07EE">
              <w:rPr>
                <w:rFonts w:ascii="Garamond" w:hAnsi="Garamond"/>
              </w:rPr>
              <w:t>Explain premiums, deductibles, copays, and out-of-pocket expenses.</w:t>
            </w:r>
            <w:r w:rsidR="00672022" w:rsidRPr="000E07EE">
              <w:rPr>
                <w:rFonts w:ascii="Garamond" w:hAnsi="Garamond"/>
              </w:rPr>
              <w:t xml:space="preserve"> </w:t>
            </w:r>
          </w:p>
        </w:tc>
      </w:tr>
      <w:bookmarkEnd w:id="14"/>
    </w:tbl>
    <w:p w14:paraId="28295BDE" w14:textId="77777777" w:rsidR="00C75C9F" w:rsidRPr="000E07EE" w:rsidRDefault="00C75C9F">
      <w:pPr>
        <w:rPr>
          <w:rFonts w:ascii="Garamond" w:hAnsi="Garamond"/>
        </w:rPr>
      </w:pPr>
    </w:p>
    <w:tbl>
      <w:tblPr>
        <w:tblW w:w="9360" w:type="dxa"/>
        <w:jc w:val="center"/>
        <w:tblLook w:val="01E0" w:firstRow="1" w:lastRow="1" w:firstColumn="1" w:lastColumn="1" w:noHBand="0" w:noVBand="0"/>
      </w:tblPr>
      <w:tblGrid>
        <w:gridCol w:w="9360"/>
      </w:tblGrid>
      <w:tr w:rsidR="00C75C9F" w:rsidRPr="000E07EE" w14:paraId="439B0407" w14:textId="77777777" w:rsidTr="007354B9">
        <w:trPr>
          <w:cantSplit/>
          <w:jc w:val="center"/>
        </w:trPr>
        <w:tc>
          <w:tcPr>
            <w:tcW w:w="9360" w:type="dxa"/>
          </w:tcPr>
          <w:p w14:paraId="55B60999" w14:textId="4B74C3DC" w:rsidR="00C75C9F" w:rsidRPr="007354B9" w:rsidDel="00BA43F1" w:rsidRDefault="00C75C9F" w:rsidP="007354B9">
            <w:pPr>
              <w:jc w:val="both"/>
              <w:rPr>
                <w:rFonts w:ascii="Garamond" w:eastAsia="Calibri" w:hAnsi="Garamond" w:cs="Calibri"/>
              </w:rPr>
            </w:pPr>
            <w:r w:rsidRPr="000E07EE">
              <w:rPr>
                <w:rFonts w:ascii="Garamond" w:hAnsi="Garamond"/>
              </w:rPr>
              <w:t>This unit was developed, in part, by the Mississippi Council on Economic Education. The competencies and Suggested Objectives are based on the Council for Economic Education</w:t>
            </w:r>
            <w:r w:rsidR="00732229" w:rsidRPr="000E07EE">
              <w:rPr>
                <w:rFonts w:ascii="Garamond" w:hAnsi="Garamond"/>
              </w:rPr>
              <w:t>’s</w:t>
            </w:r>
            <w:r w:rsidRPr="000E07EE">
              <w:rPr>
                <w:rFonts w:ascii="Garamond" w:hAnsi="Garamond"/>
              </w:rPr>
              <w:t xml:space="preserve"> </w:t>
            </w:r>
            <w:r w:rsidRPr="007354B9">
              <w:rPr>
                <w:rFonts w:ascii="Garamond" w:hAnsi="Garamond"/>
                <w:i/>
              </w:rPr>
              <w:t>National Standards for Financial Literacy</w:t>
            </w:r>
            <w:r w:rsidRPr="000E07EE">
              <w:rPr>
                <w:rFonts w:ascii="Garamond" w:hAnsi="Garamond"/>
              </w:rPr>
              <w:t xml:space="preserve"> and the </w:t>
            </w:r>
            <w:r w:rsidRPr="007354B9">
              <w:rPr>
                <w:rFonts w:ascii="Garamond" w:hAnsi="Garamond"/>
                <w:i/>
              </w:rPr>
              <w:t>Jump$tart National Standards</w:t>
            </w:r>
            <w:r w:rsidR="00C1179D">
              <w:rPr>
                <w:rFonts w:ascii="Garamond" w:hAnsi="Garamond"/>
                <w:i/>
              </w:rPr>
              <w:t xml:space="preserve"> for K-12 Personal Finance Education</w:t>
            </w:r>
            <w:r w:rsidRPr="000E07EE">
              <w:rPr>
                <w:rFonts w:ascii="Garamond" w:hAnsi="Garamond"/>
              </w:rPr>
              <w:t>.</w:t>
            </w:r>
          </w:p>
        </w:tc>
      </w:tr>
    </w:tbl>
    <w:p w14:paraId="2AC7806F" w14:textId="77777777" w:rsidR="00672022" w:rsidRPr="000E07EE" w:rsidRDefault="00672022" w:rsidP="00672022">
      <w:pPr>
        <w:rPr>
          <w:rFonts w:ascii="Garamond" w:hAnsi="Garamond"/>
          <w:caps/>
          <w:noProof/>
          <w:color w:val="000000"/>
          <w:spacing w:val="30"/>
          <w:sz w:val="36"/>
          <w:szCs w:val="36"/>
        </w:rPr>
        <w:sectPr w:rsidR="00672022" w:rsidRPr="000E07EE" w:rsidSect="00FF3A1C">
          <w:pgSz w:w="12240" w:h="15840" w:code="1"/>
          <w:pgMar w:top="1440" w:right="1440" w:bottom="1440" w:left="1440" w:header="720" w:footer="720" w:gutter="0"/>
          <w:cols w:space="720"/>
          <w:docGrid w:linePitch="360"/>
        </w:sectPr>
      </w:pPr>
    </w:p>
    <w:tbl>
      <w:tblPr>
        <w:tblpPr w:leftFromText="180" w:rightFromText="180" w:vertAnchor="page" w:horzAnchor="margin" w:tblpY="1958"/>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C57E22" w:rsidRPr="000E07EE" w14:paraId="32C5466B" w14:textId="77777777" w:rsidTr="00C57E22">
        <w:trPr>
          <w:trHeight w:val="260"/>
        </w:trPr>
        <w:tc>
          <w:tcPr>
            <w:tcW w:w="9360" w:type="dxa"/>
          </w:tcPr>
          <w:p w14:paraId="4296EB14" w14:textId="77777777" w:rsidR="00FF3A1C" w:rsidRPr="000E07EE" w:rsidRDefault="00C57E22" w:rsidP="005D0CCE">
            <w:pPr>
              <w:rPr>
                <w:rFonts w:ascii="Garamond" w:hAnsi="Garamond"/>
                <w:b/>
              </w:rPr>
            </w:pPr>
            <w:r w:rsidRPr="000E07EE">
              <w:rPr>
                <w:rFonts w:ascii="Garamond" w:hAnsi="Garamond"/>
                <w:b/>
              </w:rPr>
              <w:lastRenderedPageBreak/>
              <w:t>Competencies and Suggested Object</w:t>
            </w:r>
            <w:r w:rsidR="00FF3A1C" w:rsidRPr="000E07EE">
              <w:rPr>
                <w:rFonts w:ascii="Garamond" w:hAnsi="Garamond"/>
                <w:b/>
              </w:rPr>
              <w:t>ive</w:t>
            </w:r>
            <w:r w:rsidRPr="000E07EE">
              <w:rPr>
                <w:rFonts w:ascii="Garamond" w:hAnsi="Garamond"/>
                <w:b/>
              </w:rPr>
              <w:t>s</w:t>
            </w:r>
          </w:p>
        </w:tc>
      </w:tr>
      <w:tr w:rsidR="00C57E22" w:rsidRPr="000E07EE" w14:paraId="44F230E1" w14:textId="77777777" w:rsidTr="00C57E22">
        <w:trPr>
          <w:trHeight w:val="3563"/>
        </w:trPr>
        <w:tc>
          <w:tcPr>
            <w:tcW w:w="9360" w:type="dxa"/>
          </w:tcPr>
          <w:p w14:paraId="552B3CC7" w14:textId="0C8474F1" w:rsidR="00C57E22" w:rsidRPr="000E07EE" w:rsidRDefault="00C57E22" w:rsidP="007354B9">
            <w:pPr>
              <w:pStyle w:val="ListParagraph"/>
              <w:numPr>
                <w:ilvl w:val="0"/>
                <w:numId w:val="22"/>
              </w:numPr>
              <w:ind w:left="341"/>
              <w:rPr>
                <w:rFonts w:ascii="Garamond" w:hAnsi="Garamond"/>
                <w:sz w:val="20"/>
              </w:rPr>
            </w:pPr>
            <w:r w:rsidRPr="000E07EE">
              <w:rPr>
                <w:rFonts w:ascii="Garamond" w:hAnsi="Garamond"/>
              </w:rPr>
              <w:t xml:space="preserve">Determine </w:t>
            </w:r>
            <w:r w:rsidR="005A6743" w:rsidRPr="000E07EE">
              <w:rPr>
                <w:rFonts w:ascii="Garamond" w:hAnsi="Garamond"/>
              </w:rPr>
              <w:t xml:space="preserve">a </w:t>
            </w:r>
            <w:r w:rsidRPr="000E07EE">
              <w:rPr>
                <w:rFonts w:ascii="Garamond" w:hAnsi="Garamond"/>
              </w:rPr>
              <w:t xml:space="preserve">service project that will meet a need within the local </w:t>
            </w:r>
            <w:r w:rsidR="00E16549" w:rsidRPr="000E07EE">
              <w:rPr>
                <w:rFonts w:ascii="Garamond" w:hAnsi="Garamond"/>
              </w:rPr>
              <w:t>school/community</w:t>
            </w:r>
            <w:r w:rsidRPr="000E07EE">
              <w:rPr>
                <w:rFonts w:ascii="Garamond" w:hAnsi="Garamond"/>
              </w:rPr>
              <w:t>.</w:t>
            </w:r>
          </w:p>
          <w:p w14:paraId="76C78A30" w14:textId="6270565D" w:rsidR="00C57E22" w:rsidRPr="000E07EE" w:rsidRDefault="00C57E22" w:rsidP="00614B1A">
            <w:pPr>
              <w:pStyle w:val="ListParagraph"/>
              <w:numPr>
                <w:ilvl w:val="1"/>
                <w:numId w:val="22"/>
              </w:numPr>
              <w:ind w:left="1410"/>
              <w:rPr>
                <w:rFonts w:ascii="Garamond" w:hAnsi="Garamond"/>
              </w:rPr>
            </w:pPr>
            <w:r w:rsidRPr="000E07EE">
              <w:rPr>
                <w:rFonts w:ascii="Garamond" w:hAnsi="Garamond"/>
              </w:rPr>
              <w:t xml:space="preserve">Define </w:t>
            </w:r>
            <w:r w:rsidR="005A6743" w:rsidRPr="000E07EE">
              <w:rPr>
                <w:rFonts w:ascii="Garamond" w:hAnsi="Garamond"/>
              </w:rPr>
              <w:t>c</w:t>
            </w:r>
            <w:r w:rsidRPr="000E07EE">
              <w:rPr>
                <w:rFonts w:ascii="Garamond" w:hAnsi="Garamond"/>
              </w:rPr>
              <w:t xml:space="preserve">ommunity </w:t>
            </w:r>
            <w:r w:rsidR="005A6743" w:rsidRPr="000E07EE">
              <w:rPr>
                <w:rFonts w:ascii="Garamond" w:hAnsi="Garamond"/>
              </w:rPr>
              <w:t>s</w:t>
            </w:r>
            <w:r w:rsidRPr="000E07EE">
              <w:rPr>
                <w:rFonts w:ascii="Garamond" w:hAnsi="Garamond"/>
              </w:rPr>
              <w:t>ervice.</w:t>
            </w:r>
          </w:p>
          <w:p w14:paraId="600D42DB" w14:textId="0AAE0FF2" w:rsidR="00C57E22" w:rsidRPr="000E07EE" w:rsidRDefault="00C57E22" w:rsidP="00A33D85">
            <w:pPr>
              <w:pStyle w:val="ListParagraph"/>
              <w:numPr>
                <w:ilvl w:val="1"/>
                <w:numId w:val="111"/>
              </w:numPr>
              <w:ind w:left="2130" w:hanging="332"/>
              <w:rPr>
                <w:rFonts w:ascii="Garamond" w:hAnsi="Garamond"/>
              </w:rPr>
            </w:pPr>
            <w:r w:rsidRPr="000E07EE">
              <w:rPr>
                <w:rFonts w:ascii="Garamond" w:hAnsi="Garamond"/>
              </w:rPr>
              <w:t xml:space="preserve">Discuss what a community service project is and why </w:t>
            </w:r>
            <w:r w:rsidR="005A6743" w:rsidRPr="000E07EE">
              <w:rPr>
                <w:rFonts w:ascii="Garamond" w:hAnsi="Garamond"/>
              </w:rPr>
              <w:t>it is</w:t>
            </w:r>
            <w:r w:rsidRPr="000E07EE">
              <w:rPr>
                <w:rFonts w:ascii="Garamond" w:hAnsi="Garamond"/>
              </w:rPr>
              <w:t xml:space="preserve"> important.</w:t>
            </w:r>
          </w:p>
          <w:p w14:paraId="77CAA94A" w14:textId="77777777" w:rsidR="00C57E22" w:rsidRPr="000E07EE" w:rsidRDefault="00C57E22" w:rsidP="00A33D85">
            <w:pPr>
              <w:pStyle w:val="ListParagraph"/>
              <w:numPr>
                <w:ilvl w:val="1"/>
                <w:numId w:val="111"/>
              </w:numPr>
              <w:ind w:left="2130" w:hanging="332"/>
              <w:rPr>
                <w:rFonts w:ascii="Garamond" w:hAnsi="Garamond"/>
              </w:rPr>
            </w:pPr>
            <w:r w:rsidRPr="000E07EE">
              <w:rPr>
                <w:rFonts w:ascii="Garamond" w:hAnsi="Garamond"/>
              </w:rPr>
              <w:t>Explain the purpose of a service project and how it can impact a school or local community.</w:t>
            </w:r>
          </w:p>
          <w:p w14:paraId="34CD8501" w14:textId="7E698C74" w:rsidR="00C57E22" w:rsidRPr="000E07EE" w:rsidRDefault="00C57E22" w:rsidP="00614B1A">
            <w:pPr>
              <w:pStyle w:val="ListParagraph"/>
              <w:numPr>
                <w:ilvl w:val="1"/>
                <w:numId w:val="22"/>
              </w:numPr>
              <w:ind w:left="1410"/>
              <w:rPr>
                <w:rFonts w:ascii="Garamond" w:hAnsi="Garamond"/>
              </w:rPr>
            </w:pPr>
            <w:r w:rsidRPr="000E07EE">
              <w:rPr>
                <w:rFonts w:ascii="Garamond" w:hAnsi="Garamond"/>
              </w:rPr>
              <w:t>Analyze potential service projects that would meet a need within the local school</w:t>
            </w:r>
            <w:r w:rsidR="005153B1" w:rsidRPr="000E07EE">
              <w:rPr>
                <w:rFonts w:ascii="Garamond" w:hAnsi="Garamond"/>
              </w:rPr>
              <w:t>/</w:t>
            </w:r>
            <w:r w:rsidRPr="000E07EE">
              <w:rPr>
                <w:rFonts w:ascii="Garamond" w:hAnsi="Garamond"/>
              </w:rPr>
              <w:t>community (</w:t>
            </w:r>
            <w:r w:rsidR="005153B1" w:rsidRPr="000E07EE">
              <w:rPr>
                <w:rFonts w:ascii="Garamond" w:hAnsi="Garamond"/>
              </w:rPr>
              <w:t>e.g.</w:t>
            </w:r>
            <w:r w:rsidRPr="000E07EE">
              <w:rPr>
                <w:rFonts w:ascii="Garamond" w:hAnsi="Garamond"/>
              </w:rPr>
              <w:t>, children and schools, senior citizens, military, animals, environment, hungry or homeless, reducing crime, promoting safety, promoting community involvement or enhancement, maternal and child health, adult literacy, disease prevention and treatment, financial literacy)</w:t>
            </w:r>
            <w:r w:rsidR="00775C11">
              <w:rPr>
                <w:rFonts w:ascii="Garamond" w:hAnsi="Garamond"/>
              </w:rPr>
              <w:t>.</w:t>
            </w:r>
            <w:r w:rsidRPr="000E07EE">
              <w:rPr>
                <w:rFonts w:ascii="Garamond" w:hAnsi="Garamond"/>
              </w:rPr>
              <w:t xml:space="preserve"> </w:t>
            </w:r>
          </w:p>
          <w:p w14:paraId="4B743A6C" w14:textId="323E2F82" w:rsidR="00C57E22" w:rsidRPr="000E07EE" w:rsidRDefault="00C57E22" w:rsidP="00614B1A">
            <w:pPr>
              <w:pStyle w:val="ListParagraph"/>
              <w:numPr>
                <w:ilvl w:val="1"/>
                <w:numId w:val="22"/>
              </w:numPr>
              <w:ind w:left="1410"/>
              <w:rPr>
                <w:rFonts w:ascii="Garamond" w:hAnsi="Garamond"/>
                <w:b/>
              </w:rPr>
            </w:pPr>
            <w:r w:rsidRPr="000E07EE">
              <w:rPr>
                <w:rFonts w:ascii="Garamond" w:hAnsi="Garamond"/>
              </w:rPr>
              <w:t xml:space="preserve">Determine how </w:t>
            </w:r>
            <w:r w:rsidR="00E16549" w:rsidRPr="000E07EE">
              <w:rPr>
                <w:rFonts w:ascii="Garamond" w:hAnsi="Garamond"/>
              </w:rPr>
              <w:t>the</w:t>
            </w:r>
            <w:r w:rsidR="005153B1" w:rsidRPr="000E07EE">
              <w:rPr>
                <w:rFonts w:ascii="Garamond" w:hAnsi="Garamond"/>
              </w:rPr>
              <w:t xml:space="preserve"> </w:t>
            </w:r>
            <w:r w:rsidRPr="000E07EE">
              <w:rPr>
                <w:rFonts w:ascii="Garamond" w:hAnsi="Garamond"/>
              </w:rPr>
              <w:t>selected service project</w:t>
            </w:r>
            <w:r w:rsidR="00A2711A" w:rsidRPr="000E07EE">
              <w:rPr>
                <w:rFonts w:ascii="Garamond" w:hAnsi="Garamond"/>
              </w:rPr>
              <w:t xml:space="preserve"> or projects</w:t>
            </w:r>
            <w:r w:rsidRPr="000E07EE">
              <w:rPr>
                <w:rFonts w:ascii="Garamond" w:hAnsi="Garamond"/>
              </w:rPr>
              <w:t xml:space="preserve"> will be implemented within the local school</w:t>
            </w:r>
            <w:r w:rsidR="005153B1" w:rsidRPr="000E07EE">
              <w:rPr>
                <w:rFonts w:ascii="Garamond" w:hAnsi="Garamond"/>
              </w:rPr>
              <w:t>/</w:t>
            </w:r>
            <w:r w:rsidRPr="000E07EE">
              <w:rPr>
                <w:rFonts w:ascii="Garamond" w:hAnsi="Garamond"/>
              </w:rPr>
              <w:t>community (</w:t>
            </w:r>
            <w:r w:rsidR="005153B1" w:rsidRPr="000E07EE">
              <w:rPr>
                <w:rFonts w:ascii="Garamond" w:hAnsi="Garamond"/>
              </w:rPr>
              <w:t>e.g., the w</w:t>
            </w:r>
            <w:r w:rsidRPr="000E07EE">
              <w:rPr>
                <w:rFonts w:ascii="Garamond" w:hAnsi="Garamond"/>
              </w:rPr>
              <w:t xml:space="preserve">hole class/grade, </w:t>
            </w:r>
            <w:r w:rsidR="005153B1" w:rsidRPr="000E07EE">
              <w:rPr>
                <w:rFonts w:ascii="Garamond" w:hAnsi="Garamond"/>
              </w:rPr>
              <w:t xml:space="preserve">an </w:t>
            </w:r>
            <w:r w:rsidRPr="000E07EE">
              <w:rPr>
                <w:rFonts w:ascii="Garamond" w:hAnsi="Garamond"/>
              </w:rPr>
              <w:t>individual student, groups of students, etc.)</w:t>
            </w:r>
            <w:r w:rsidR="00775C11">
              <w:rPr>
                <w:rFonts w:ascii="Garamond" w:hAnsi="Garamond"/>
              </w:rPr>
              <w:t>.</w:t>
            </w:r>
          </w:p>
        </w:tc>
      </w:tr>
      <w:tr w:rsidR="00C57E22" w:rsidRPr="000E07EE" w14:paraId="0E53434D" w14:textId="77777777" w:rsidTr="00A42E48">
        <w:trPr>
          <w:trHeight w:val="2960"/>
        </w:trPr>
        <w:tc>
          <w:tcPr>
            <w:tcW w:w="9360" w:type="dxa"/>
          </w:tcPr>
          <w:p w14:paraId="1A49F3F1" w14:textId="0CEC9A3E" w:rsidR="00C57E22" w:rsidRPr="000E07EE" w:rsidRDefault="00C57E22" w:rsidP="007354B9">
            <w:pPr>
              <w:pStyle w:val="ListParagraph"/>
              <w:numPr>
                <w:ilvl w:val="0"/>
                <w:numId w:val="22"/>
              </w:numPr>
              <w:ind w:left="341"/>
              <w:rPr>
                <w:rFonts w:ascii="Garamond" w:hAnsi="Garamond"/>
                <w:sz w:val="20"/>
                <w:vertAlign w:val="superscript"/>
              </w:rPr>
            </w:pPr>
            <w:r w:rsidRPr="000E07EE">
              <w:rPr>
                <w:rFonts w:ascii="Garamond" w:hAnsi="Garamond"/>
              </w:rPr>
              <w:t xml:space="preserve">Write and present a proposal for </w:t>
            </w:r>
            <w:r w:rsidR="00E16549" w:rsidRPr="000E07EE">
              <w:rPr>
                <w:rFonts w:ascii="Garamond" w:hAnsi="Garamond"/>
              </w:rPr>
              <w:t>the selected</w:t>
            </w:r>
            <w:r w:rsidRPr="000E07EE">
              <w:rPr>
                <w:rFonts w:ascii="Garamond" w:hAnsi="Garamond"/>
              </w:rPr>
              <w:t xml:space="preserve"> service project</w:t>
            </w:r>
            <w:r w:rsidR="00A2711A" w:rsidRPr="000E07EE">
              <w:rPr>
                <w:rFonts w:ascii="Garamond" w:hAnsi="Garamond"/>
              </w:rPr>
              <w:t xml:space="preserve"> </w:t>
            </w:r>
            <w:r w:rsidRPr="000E07EE">
              <w:rPr>
                <w:rFonts w:ascii="Garamond" w:hAnsi="Garamond"/>
              </w:rPr>
              <w:t>to peers and selected staff.</w:t>
            </w:r>
          </w:p>
          <w:p w14:paraId="222033FA" w14:textId="6BE60367" w:rsidR="00C57E22" w:rsidRPr="000E07EE" w:rsidRDefault="00C57E22" w:rsidP="00A33D85">
            <w:pPr>
              <w:pStyle w:val="ListParagraph"/>
              <w:numPr>
                <w:ilvl w:val="1"/>
                <w:numId w:val="22"/>
              </w:numPr>
              <w:ind w:left="1410"/>
              <w:rPr>
                <w:rFonts w:ascii="Garamond" w:hAnsi="Garamond"/>
              </w:rPr>
            </w:pPr>
            <w:r w:rsidRPr="000E07EE">
              <w:rPr>
                <w:rFonts w:ascii="Garamond" w:hAnsi="Garamond"/>
              </w:rPr>
              <w:t>Explain how the project will benefit and create a positive environment for the local school</w:t>
            </w:r>
            <w:r w:rsidR="00E16549" w:rsidRPr="000E07EE">
              <w:rPr>
                <w:rFonts w:ascii="Garamond" w:hAnsi="Garamond"/>
              </w:rPr>
              <w:t>/</w:t>
            </w:r>
            <w:r w:rsidRPr="000E07EE">
              <w:rPr>
                <w:rFonts w:ascii="Garamond" w:hAnsi="Garamond"/>
              </w:rPr>
              <w:t>community involved in the project.</w:t>
            </w:r>
          </w:p>
          <w:p w14:paraId="4876C5FA" w14:textId="70CB1EA1" w:rsidR="00C57E22" w:rsidRPr="000E07EE" w:rsidRDefault="00C57E22" w:rsidP="00A33D85">
            <w:pPr>
              <w:pStyle w:val="ListParagraph"/>
              <w:numPr>
                <w:ilvl w:val="1"/>
                <w:numId w:val="22"/>
              </w:numPr>
              <w:ind w:left="1410"/>
              <w:rPr>
                <w:rFonts w:ascii="Garamond" w:hAnsi="Garamond"/>
              </w:rPr>
            </w:pPr>
            <w:r w:rsidRPr="000E07EE">
              <w:rPr>
                <w:rFonts w:ascii="Garamond" w:hAnsi="Garamond"/>
              </w:rPr>
              <w:t>Create a project work plan that details how the project will be fully implemented within a school</w:t>
            </w:r>
            <w:r w:rsidR="00E16549" w:rsidRPr="000E07EE">
              <w:rPr>
                <w:rFonts w:ascii="Garamond" w:hAnsi="Garamond"/>
              </w:rPr>
              <w:t>/</w:t>
            </w:r>
            <w:r w:rsidRPr="000E07EE">
              <w:rPr>
                <w:rFonts w:ascii="Garamond" w:hAnsi="Garamond"/>
              </w:rPr>
              <w:t xml:space="preserve">community. </w:t>
            </w:r>
          </w:p>
          <w:p w14:paraId="0389075F" w14:textId="77777777" w:rsidR="00C57E22" w:rsidRPr="000E07EE" w:rsidRDefault="00C57E22" w:rsidP="00A33D85">
            <w:pPr>
              <w:ind w:left="1410"/>
              <w:rPr>
                <w:rFonts w:ascii="Garamond" w:hAnsi="Garamond"/>
                <w:i/>
              </w:rPr>
            </w:pPr>
            <w:r w:rsidRPr="000E07EE">
              <w:rPr>
                <w:rFonts w:ascii="Garamond" w:hAnsi="Garamond"/>
                <w:i/>
              </w:rPr>
              <w:t>If funding is required…</w:t>
            </w:r>
          </w:p>
          <w:p w14:paraId="3AEC8A0C" w14:textId="367971B7" w:rsidR="00C57E22" w:rsidRPr="000E07EE" w:rsidRDefault="00C57E22" w:rsidP="00A33D85">
            <w:pPr>
              <w:pStyle w:val="ListParagraph"/>
              <w:numPr>
                <w:ilvl w:val="1"/>
                <w:numId w:val="22"/>
              </w:numPr>
              <w:ind w:left="1410"/>
              <w:rPr>
                <w:rFonts w:ascii="Garamond" w:hAnsi="Garamond"/>
              </w:rPr>
            </w:pPr>
            <w:r w:rsidRPr="000E07EE">
              <w:rPr>
                <w:rFonts w:ascii="Garamond" w:hAnsi="Garamond"/>
              </w:rPr>
              <w:t>Develop a budget that includes expenditures (</w:t>
            </w:r>
            <w:r w:rsidR="00E16549" w:rsidRPr="000E07EE">
              <w:rPr>
                <w:rFonts w:ascii="Garamond" w:hAnsi="Garamond"/>
              </w:rPr>
              <w:t>e.g.</w:t>
            </w:r>
            <w:r w:rsidRPr="000E07EE">
              <w:rPr>
                <w:rFonts w:ascii="Garamond" w:hAnsi="Garamond"/>
              </w:rPr>
              <w:t>, marketing, transportation, materials</w:t>
            </w:r>
            <w:r w:rsidR="00E16549" w:rsidRPr="000E07EE">
              <w:rPr>
                <w:rFonts w:ascii="Garamond" w:hAnsi="Garamond"/>
              </w:rPr>
              <w:t>,</w:t>
            </w:r>
            <w:r w:rsidRPr="000E07EE">
              <w:rPr>
                <w:rFonts w:ascii="Garamond" w:hAnsi="Garamond"/>
              </w:rPr>
              <w:t xml:space="preserve"> and supplies), income (</w:t>
            </w:r>
            <w:r w:rsidR="00E16549" w:rsidRPr="000E07EE">
              <w:rPr>
                <w:rFonts w:ascii="Garamond" w:hAnsi="Garamond"/>
              </w:rPr>
              <w:t>e.g</w:t>
            </w:r>
            <w:r w:rsidRPr="000E07EE">
              <w:rPr>
                <w:rFonts w:ascii="Garamond" w:hAnsi="Garamond"/>
              </w:rPr>
              <w:t>., donated goods/services, funds raised</w:t>
            </w:r>
            <w:r w:rsidR="00E16549" w:rsidRPr="000E07EE">
              <w:rPr>
                <w:rFonts w:ascii="Garamond" w:hAnsi="Garamond"/>
              </w:rPr>
              <w:t>,</w:t>
            </w:r>
            <w:r w:rsidRPr="000E07EE">
              <w:rPr>
                <w:rFonts w:ascii="Garamond" w:hAnsi="Garamond"/>
              </w:rPr>
              <w:t xml:space="preserve"> and grants)</w:t>
            </w:r>
            <w:r w:rsidR="00E16549" w:rsidRPr="000E07EE">
              <w:rPr>
                <w:rFonts w:ascii="Garamond" w:hAnsi="Garamond"/>
              </w:rPr>
              <w:t>,</w:t>
            </w:r>
            <w:r w:rsidRPr="000E07EE">
              <w:rPr>
                <w:rFonts w:ascii="Garamond" w:hAnsi="Garamond"/>
              </w:rPr>
              <w:t xml:space="preserve"> and how all monies will be reported.</w:t>
            </w:r>
          </w:p>
          <w:p w14:paraId="1F78D397" w14:textId="6C0C3B0A" w:rsidR="00C57E22" w:rsidRPr="000E07EE" w:rsidRDefault="00C57E22" w:rsidP="00A33D85">
            <w:pPr>
              <w:pStyle w:val="ListParagraph"/>
              <w:numPr>
                <w:ilvl w:val="1"/>
                <w:numId w:val="22"/>
              </w:numPr>
              <w:ind w:left="1410"/>
              <w:rPr>
                <w:rFonts w:ascii="Garamond" w:hAnsi="Garamond"/>
              </w:rPr>
            </w:pPr>
            <w:r w:rsidRPr="000E07EE">
              <w:rPr>
                <w:rFonts w:ascii="Garamond" w:hAnsi="Garamond"/>
              </w:rPr>
              <w:t>Explore external organizations</w:t>
            </w:r>
            <w:r w:rsidR="00E16549" w:rsidRPr="000E07EE">
              <w:rPr>
                <w:rFonts w:ascii="Garamond" w:hAnsi="Garamond"/>
              </w:rPr>
              <w:t>/</w:t>
            </w:r>
            <w:r w:rsidRPr="000E07EE">
              <w:rPr>
                <w:rFonts w:ascii="Garamond" w:hAnsi="Garamond"/>
              </w:rPr>
              <w:t xml:space="preserve">donors who can support and fund parts of the project.  </w:t>
            </w:r>
          </w:p>
          <w:p w14:paraId="795A0A8A" w14:textId="77777777" w:rsidR="00C57E22" w:rsidRPr="000E07EE" w:rsidRDefault="00C57E22" w:rsidP="00A33D85">
            <w:pPr>
              <w:pStyle w:val="ListParagraph"/>
              <w:numPr>
                <w:ilvl w:val="1"/>
                <w:numId w:val="22"/>
              </w:numPr>
              <w:ind w:left="1410"/>
              <w:rPr>
                <w:rFonts w:ascii="Garamond" w:hAnsi="Garamond"/>
              </w:rPr>
            </w:pPr>
            <w:r w:rsidRPr="000E07EE">
              <w:rPr>
                <w:rFonts w:ascii="Garamond" w:hAnsi="Garamond"/>
              </w:rPr>
              <w:t>Create a fundraising plan that will meet the fundraising needs for the project.</w:t>
            </w:r>
          </w:p>
        </w:tc>
      </w:tr>
      <w:tr w:rsidR="00C57E22" w:rsidRPr="000E07EE" w14:paraId="283568AD" w14:textId="77777777" w:rsidTr="00C57E22">
        <w:tc>
          <w:tcPr>
            <w:tcW w:w="9360" w:type="dxa"/>
          </w:tcPr>
          <w:p w14:paraId="2B499B7E" w14:textId="6B892A3F" w:rsidR="00C57E22" w:rsidRPr="000E07EE" w:rsidRDefault="00C57E22" w:rsidP="008E35E0">
            <w:pPr>
              <w:pStyle w:val="ListParagraph"/>
              <w:numPr>
                <w:ilvl w:val="0"/>
                <w:numId w:val="22"/>
              </w:numPr>
              <w:ind w:left="341"/>
              <w:rPr>
                <w:rFonts w:ascii="Garamond" w:hAnsi="Garamond"/>
              </w:rPr>
            </w:pPr>
            <w:r w:rsidRPr="000E07EE">
              <w:rPr>
                <w:rFonts w:ascii="Garamond" w:hAnsi="Garamond"/>
              </w:rPr>
              <w:t xml:space="preserve">Implement </w:t>
            </w:r>
            <w:r w:rsidR="00E16549" w:rsidRPr="000E07EE">
              <w:rPr>
                <w:rFonts w:ascii="Garamond" w:hAnsi="Garamond"/>
              </w:rPr>
              <w:t xml:space="preserve">a </w:t>
            </w:r>
            <w:r w:rsidRPr="000E07EE">
              <w:rPr>
                <w:rFonts w:ascii="Garamond" w:hAnsi="Garamond"/>
              </w:rPr>
              <w:t>student</w:t>
            </w:r>
            <w:r w:rsidR="00E16549" w:rsidRPr="000E07EE">
              <w:rPr>
                <w:rFonts w:ascii="Garamond" w:hAnsi="Garamond"/>
              </w:rPr>
              <w:t>-</w:t>
            </w:r>
            <w:r w:rsidRPr="000E07EE">
              <w:rPr>
                <w:rFonts w:ascii="Garamond" w:hAnsi="Garamond"/>
              </w:rPr>
              <w:t xml:space="preserve">led service project into </w:t>
            </w:r>
            <w:r w:rsidR="00E16549" w:rsidRPr="000E07EE">
              <w:rPr>
                <w:rFonts w:ascii="Garamond" w:hAnsi="Garamond"/>
              </w:rPr>
              <w:t xml:space="preserve">the </w:t>
            </w:r>
            <w:r w:rsidRPr="000E07EE">
              <w:rPr>
                <w:rFonts w:ascii="Garamond" w:hAnsi="Garamond"/>
              </w:rPr>
              <w:t>school</w:t>
            </w:r>
            <w:r w:rsidR="00E16549" w:rsidRPr="000E07EE">
              <w:rPr>
                <w:rFonts w:ascii="Garamond" w:hAnsi="Garamond"/>
              </w:rPr>
              <w:t>/</w:t>
            </w:r>
            <w:r w:rsidRPr="000E07EE">
              <w:rPr>
                <w:rFonts w:ascii="Garamond" w:hAnsi="Garamond"/>
              </w:rPr>
              <w:t>community.</w:t>
            </w:r>
            <w:r w:rsidRPr="000E07EE">
              <w:rPr>
                <w:rFonts w:ascii="Garamond" w:hAnsi="Garamond"/>
                <w:vertAlign w:val="superscript"/>
              </w:rPr>
              <w:t xml:space="preserve"> </w:t>
            </w:r>
          </w:p>
          <w:p w14:paraId="41DF054B" w14:textId="77777777" w:rsidR="00C57E22" w:rsidRPr="000E07EE" w:rsidRDefault="00C57E22" w:rsidP="00A33D85">
            <w:pPr>
              <w:pStyle w:val="ListParagraph"/>
              <w:numPr>
                <w:ilvl w:val="1"/>
                <w:numId w:val="22"/>
              </w:numPr>
              <w:ind w:left="1410"/>
              <w:rPr>
                <w:rFonts w:ascii="Garamond" w:hAnsi="Garamond"/>
              </w:rPr>
            </w:pPr>
            <w:r w:rsidRPr="000E07EE">
              <w:rPr>
                <w:rFonts w:ascii="Garamond" w:hAnsi="Garamond"/>
              </w:rPr>
              <w:t>Determine the roles and responsibilities of the service project work plan.</w:t>
            </w:r>
          </w:p>
          <w:p w14:paraId="23DAE3E4" w14:textId="77777777" w:rsidR="00C57E22" w:rsidRPr="000E07EE" w:rsidRDefault="00C57E22" w:rsidP="00A33D85">
            <w:pPr>
              <w:pStyle w:val="ListParagraph"/>
              <w:numPr>
                <w:ilvl w:val="1"/>
                <w:numId w:val="22"/>
              </w:numPr>
              <w:ind w:left="1410"/>
              <w:rPr>
                <w:rFonts w:ascii="Garamond" w:hAnsi="Garamond"/>
              </w:rPr>
            </w:pPr>
            <w:r w:rsidRPr="000E07EE">
              <w:rPr>
                <w:rFonts w:ascii="Garamond" w:hAnsi="Garamond"/>
              </w:rPr>
              <w:t>Establish a consistent form of communication with volunteers, project participants, and staff involved in the project.</w:t>
            </w:r>
            <w:r w:rsidRPr="000E07EE">
              <w:rPr>
                <w:rFonts w:ascii="Garamond" w:hAnsi="Garamond"/>
                <w:vertAlign w:val="superscript"/>
              </w:rPr>
              <w:t xml:space="preserve"> </w:t>
            </w:r>
          </w:p>
          <w:p w14:paraId="1F656CE9" w14:textId="2EB67194" w:rsidR="00C57E22" w:rsidRPr="000E07EE" w:rsidRDefault="00C57E22" w:rsidP="00A33D85">
            <w:pPr>
              <w:pStyle w:val="ListParagraph"/>
              <w:numPr>
                <w:ilvl w:val="1"/>
                <w:numId w:val="22"/>
              </w:numPr>
              <w:ind w:left="1410"/>
              <w:rPr>
                <w:rFonts w:ascii="Garamond" w:hAnsi="Garamond"/>
              </w:rPr>
            </w:pPr>
            <w:r w:rsidRPr="000E07EE">
              <w:rPr>
                <w:rFonts w:ascii="Garamond" w:hAnsi="Garamond"/>
              </w:rPr>
              <w:t xml:space="preserve">Collect informational data on the progress of </w:t>
            </w:r>
            <w:r w:rsidR="00140FC9">
              <w:rPr>
                <w:rFonts w:ascii="Garamond" w:hAnsi="Garamond"/>
              </w:rPr>
              <w:t xml:space="preserve">the </w:t>
            </w:r>
            <w:r w:rsidRPr="000E07EE">
              <w:rPr>
                <w:rFonts w:ascii="Garamond" w:hAnsi="Garamond"/>
              </w:rPr>
              <w:t xml:space="preserve">project. </w:t>
            </w:r>
          </w:p>
          <w:p w14:paraId="110FDA46" w14:textId="77777777" w:rsidR="00C57E22" w:rsidRPr="000E07EE" w:rsidRDefault="00C57E22" w:rsidP="00A33D85">
            <w:pPr>
              <w:pStyle w:val="ListParagraph"/>
              <w:numPr>
                <w:ilvl w:val="1"/>
                <w:numId w:val="22"/>
              </w:numPr>
              <w:ind w:left="1410"/>
              <w:rPr>
                <w:rFonts w:ascii="Garamond" w:hAnsi="Garamond"/>
              </w:rPr>
            </w:pPr>
            <w:r w:rsidRPr="000E07EE">
              <w:rPr>
                <w:rFonts w:ascii="Garamond" w:hAnsi="Garamond"/>
              </w:rPr>
              <w:t>Maintain financial documentation of all aspects of the service project.</w:t>
            </w:r>
          </w:p>
        </w:tc>
      </w:tr>
      <w:tr w:rsidR="00C57E22" w:rsidRPr="000E07EE" w14:paraId="7E162D83" w14:textId="77777777" w:rsidTr="00C57E22">
        <w:tc>
          <w:tcPr>
            <w:tcW w:w="9360" w:type="dxa"/>
          </w:tcPr>
          <w:p w14:paraId="23FD85FF" w14:textId="77777777" w:rsidR="00C57E22" w:rsidRPr="000E07EE" w:rsidRDefault="00C57E22" w:rsidP="00C57E22">
            <w:pPr>
              <w:pStyle w:val="ListParagraph"/>
              <w:numPr>
                <w:ilvl w:val="0"/>
                <w:numId w:val="22"/>
              </w:numPr>
              <w:spacing w:after="160"/>
              <w:ind w:left="341"/>
              <w:rPr>
                <w:rFonts w:ascii="Garamond" w:hAnsi="Garamond"/>
              </w:rPr>
            </w:pPr>
            <w:r w:rsidRPr="000E07EE">
              <w:rPr>
                <w:rFonts w:ascii="Garamond" w:hAnsi="Garamond"/>
              </w:rPr>
              <w:t>Evaluate the success of the student service project.</w:t>
            </w:r>
          </w:p>
          <w:p w14:paraId="500A569C" w14:textId="08269306" w:rsidR="00C57E22" w:rsidRPr="000E07EE" w:rsidRDefault="00C57E22" w:rsidP="00A33D85">
            <w:pPr>
              <w:pStyle w:val="ListParagraph"/>
              <w:numPr>
                <w:ilvl w:val="1"/>
                <w:numId w:val="22"/>
              </w:numPr>
              <w:spacing w:after="160"/>
              <w:ind w:left="1410"/>
              <w:rPr>
                <w:rFonts w:ascii="Garamond" w:hAnsi="Garamond"/>
              </w:rPr>
            </w:pPr>
            <w:r w:rsidRPr="000E07EE">
              <w:rPr>
                <w:rFonts w:ascii="Garamond" w:hAnsi="Garamond"/>
              </w:rPr>
              <w:t>Evaluate to determine if the project benefitted and created a positive environment for the local school</w:t>
            </w:r>
            <w:r w:rsidR="00E16549" w:rsidRPr="000E07EE">
              <w:rPr>
                <w:rFonts w:ascii="Garamond" w:hAnsi="Garamond"/>
              </w:rPr>
              <w:t>/</w:t>
            </w:r>
            <w:r w:rsidRPr="000E07EE">
              <w:rPr>
                <w:rFonts w:ascii="Garamond" w:hAnsi="Garamond"/>
              </w:rPr>
              <w:t xml:space="preserve">community. </w:t>
            </w:r>
          </w:p>
          <w:p w14:paraId="37A989BF" w14:textId="77777777" w:rsidR="00C57E22" w:rsidRPr="000E07EE" w:rsidRDefault="00C57E22" w:rsidP="00A33D85">
            <w:pPr>
              <w:pStyle w:val="ListParagraph"/>
              <w:numPr>
                <w:ilvl w:val="1"/>
                <w:numId w:val="22"/>
              </w:numPr>
              <w:ind w:left="1410"/>
              <w:rPr>
                <w:rFonts w:ascii="Garamond" w:hAnsi="Garamond"/>
              </w:rPr>
            </w:pPr>
            <w:r w:rsidRPr="000E07EE">
              <w:rPr>
                <w:rFonts w:ascii="Garamond" w:hAnsi="Garamond"/>
              </w:rPr>
              <w:t>Write a report that includes a summary, key points, visuals, challenges, and recommendations for the service project.</w:t>
            </w:r>
          </w:p>
        </w:tc>
      </w:tr>
      <w:tr w:rsidR="00C57E22" w:rsidRPr="000E07EE" w14:paraId="412BFCDF" w14:textId="77777777" w:rsidTr="00C57E22">
        <w:tc>
          <w:tcPr>
            <w:tcW w:w="9360" w:type="dxa"/>
          </w:tcPr>
          <w:p w14:paraId="33DD0595" w14:textId="66AF7675" w:rsidR="00C57E22" w:rsidRPr="000E07EE" w:rsidRDefault="00C57E22" w:rsidP="00C57E22">
            <w:pPr>
              <w:pStyle w:val="ListParagraph"/>
              <w:numPr>
                <w:ilvl w:val="0"/>
                <w:numId w:val="22"/>
              </w:numPr>
              <w:ind w:left="341"/>
              <w:rPr>
                <w:rFonts w:ascii="Garamond" w:hAnsi="Garamond"/>
              </w:rPr>
            </w:pPr>
            <w:r w:rsidRPr="000E07EE">
              <w:rPr>
                <w:rFonts w:ascii="Garamond" w:hAnsi="Garamond"/>
              </w:rPr>
              <w:t xml:space="preserve">Present the final overall report to </w:t>
            </w:r>
            <w:r w:rsidR="00E16549" w:rsidRPr="000E07EE">
              <w:rPr>
                <w:rFonts w:ascii="Garamond" w:hAnsi="Garamond"/>
              </w:rPr>
              <w:t xml:space="preserve">the </w:t>
            </w:r>
            <w:r w:rsidRPr="000E07EE">
              <w:rPr>
                <w:rFonts w:ascii="Garamond" w:hAnsi="Garamond"/>
              </w:rPr>
              <w:t>selected portfolio committee (</w:t>
            </w:r>
            <w:r w:rsidR="00E16549" w:rsidRPr="000E07EE">
              <w:rPr>
                <w:rFonts w:ascii="Garamond" w:hAnsi="Garamond"/>
              </w:rPr>
              <w:t>e.g</w:t>
            </w:r>
            <w:r w:rsidRPr="000E07EE">
              <w:rPr>
                <w:rFonts w:ascii="Garamond" w:hAnsi="Garamond"/>
              </w:rPr>
              <w:t xml:space="preserve">., </w:t>
            </w:r>
            <w:r w:rsidR="00E16549" w:rsidRPr="000E07EE">
              <w:rPr>
                <w:rFonts w:ascii="Garamond" w:hAnsi="Garamond"/>
              </w:rPr>
              <w:t xml:space="preserve">make a </w:t>
            </w:r>
            <w:r w:rsidRPr="000E07EE">
              <w:rPr>
                <w:rFonts w:ascii="Garamond" w:hAnsi="Garamond"/>
              </w:rPr>
              <w:t xml:space="preserve">video, write an article, </w:t>
            </w:r>
            <w:r w:rsidR="00E16549" w:rsidRPr="000E07EE">
              <w:rPr>
                <w:rFonts w:ascii="Garamond" w:hAnsi="Garamond"/>
              </w:rPr>
              <w:t xml:space="preserve">create a </w:t>
            </w:r>
            <w:r w:rsidRPr="000E07EE">
              <w:rPr>
                <w:rFonts w:ascii="Garamond" w:hAnsi="Garamond"/>
              </w:rPr>
              <w:t>slideshow, etc.)</w:t>
            </w:r>
            <w:r w:rsidR="00775C11">
              <w:rPr>
                <w:rFonts w:ascii="Garamond" w:hAnsi="Garamond"/>
              </w:rPr>
              <w:t>.</w:t>
            </w:r>
          </w:p>
        </w:tc>
      </w:tr>
    </w:tbl>
    <w:p w14:paraId="38426B65" w14:textId="77777777" w:rsidR="00FF3A1C" w:rsidRPr="007354B9" w:rsidRDefault="00FF3A1C" w:rsidP="00672022">
      <w:pPr>
        <w:pStyle w:val="2011CurriculumTemplateHeadings"/>
        <w:rPr>
          <w:spacing w:val="0"/>
        </w:rPr>
      </w:pPr>
      <w:bookmarkStart w:id="15" w:name="_Toc27553071"/>
      <w:r w:rsidRPr="007354B9">
        <w:rPr>
          <w:spacing w:val="0"/>
        </w:rPr>
        <w:t>Unit 7: Community Service</w:t>
      </w:r>
      <w:bookmarkEnd w:id="15"/>
    </w:p>
    <w:p w14:paraId="671EC8A5" w14:textId="77777777" w:rsidR="00FF3A1C" w:rsidRPr="000E07EE" w:rsidRDefault="00FF3A1C" w:rsidP="00672022">
      <w:pPr>
        <w:pStyle w:val="2011CurriculumTemplateHeadings"/>
      </w:pPr>
      <w:r w:rsidRPr="000E07EE">
        <w:br w:type="page"/>
      </w:r>
    </w:p>
    <w:p w14:paraId="230462AC" w14:textId="77777777" w:rsidR="00672022" w:rsidRPr="000E07EE" w:rsidRDefault="00672022" w:rsidP="00672022">
      <w:pPr>
        <w:pStyle w:val="2011CurriculumTemplateHeadings"/>
        <w:rPr>
          <w:spacing w:val="0"/>
        </w:rPr>
      </w:pPr>
      <w:bookmarkStart w:id="16" w:name="_Toc27553072"/>
      <w:r w:rsidRPr="000E07EE">
        <w:rPr>
          <w:spacing w:val="0"/>
        </w:rPr>
        <w:lastRenderedPageBreak/>
        <w:t>Unit 8: Digital Literacy and Citizenship</w:t>
      </w:r>
      <w:bookmarkEnd w:id="16"/>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672022" w:rsidRPr="000E07EE" w14:paraId="0742D22A" w14:textId="77777777" w:rsidTr="00E373C9">
        <w:trPr>
          <w:jc w:val="center"/>
        </w:trPr>
        <w:tc>
          <w:tcPr>
            <w:tcW w:w="9360" w:type="dxa"/>
          </w:tcPr>
          <w:p w14:paraId="7A4A1634" w14:textId="4D37AE96" w:rsidR="00672022" w:rsidRPr="000E07EE" w:rsidRDefault="00672022" w:rsidP="00E373C9">
            <w:pPr>
              <w:rPr>
                <w:rFonts w:ascii="Garamond" w:hAnsi="Garamond"/>
                <w:b/>
              </w:rPr>
            </w:pPr>
            <w:r w:rsidRPr="000E07EE">
              <w:rPr>
                <w:rFonts w:ascii="Garamond" w:hAnsi="Garamond"/>
                <w:b/>
              </w:rPr>
              <w:t xml:space="preserve">Competencies and </w:t>
            </w:r>
            <w:r w:rsidR="004955B8" w:rsidRPr="000E07EE">
              <w:rPr>
                <w:rFonts w:ascii="Garamond" w:hAnsi="Garamond"/>
                <w:b/>
              </w:rPr>
              <w:t>Suggested Objectives</w:t>
            </w:r>
          </w:p>
        </w:tc>
      </w:tr>
      <w:tr w:rsidR="00672022" w:rsidRPr="000E07EE" w14:paraId="3498F16D" w14:textId="77777777" w:rsidTr="00E373C9">
        <w:trPr>
          <w:jc w:val="center"/>
        </w:trPr>
        <w:tc>
          <w:tcPr>
            <w:tcW w:w="9360" w:type="dxa"/>
          </w:tcPr>
          <w:p w14:paraId="29853FBE" w14:textId="2CFB4863" w:rsidR="00672022" w:rsidRPr="000E07EE" w:rsidRDefault="00672022" w:rsidP="008E35E0">
            <w:pPr>
              <w:pStyle w:val="ListParagraph"/>
              <w:numPr>
                <w:ilvl w:val="0"/>
                <w:numId w:val="23"/>
              </w:numPr>
              <w:ind w:left="341" w:hanging="394"/>
              <w:rPr>
                <w:rFonts w:ascii="Garamond" w:hAnsi="Garamond"/>
              </w:rPr>
            </w:pPr>
            <w:r w:rsidRPr="000E07EE">
              <w:rPr>
                <w:rFonts w:ascii="Garamond" w:hAnsi="Garamond"/>
              </w:rPr>
              <w:t>Explain the role that digital media plays in an individual</w:t>
            </w:r>
            <w:r w:rsidR="00A9273F" w:rsidRPr="000E07EE">
              <w:rPr>
                <w:rFonts w:ascii="Garamond" w:hAnsi="Garamond"/>
              </w:rPr>
              <w:t>’</w:t>
            </w:r>
            <w:r w:rsidRPr="000E07EE">
              <w:rPr>
                <w:rFonts w:ascii="Garamond" w:hAnsi="Garamond"/>
              </w:rPr>
              <w:t>s daily life.</w:t>
            </w:r>
          </w:p>
          <w:p w14:paraId="77EB357C" w14:textId="16B16153" w:rsidR="00672022" w:rsidRPr="000E07EE" w:rsidRDefault="00672022" w:rsidP="008E35E0">
            <w:pPr>
              <w:pStyle w:val="ListParagraph"/>
              <w:numPr>
                <w:ilvl w:val="1"/>
                <w:numId w:val="23"/>
              </w:numPr>
              <w:ind w:left="1406"/>
              <w:rPr>
                <w:rFonts w:ascii="Garamond" w:hAnsi="Garamond"/>
              </w:rPr>
            </w:pPr>
            <w:r w:rsidRPr="000E07EE">
              <w:rPr>
                <w:rFonts w:ascii="Garamond" w:hAnsi="Garamond"/>
              </w:rPr>
              <w:t xml:space="preserve">Discuss different types of media and how </w:t>
            </w:r>
            <w:r w:rsidR="00D6691A" w:rsidRPr="000E07EE">
              <w:rPr>
                <w:rFonts w:ascii="Garamond" w:hAnsi="Garamond"/>
              </w:rPr>
              <w:t>each is</w:t>
            </w:r>
            <w:r w:rsidRPr="000E07EE">
              <w:rPr>
                <w:rFonts w:ascii="Garamond" w:hAnsi="Garamond"/>
              </w:rPr>
              <w:t xml:space="preserve"> used to inform society (</w:t>
            </w:r>
            <w:r w:rsidR="00D6691A" w:rsidRPr="000E07EE">
              <w:rPr>
                <w:rFonts w:ascii="Garamond" w:hAnsi="Garamond"/>
              </w:rPr>
              <w:t>e.g.</w:t>
            </w:r>
            <w:r w:rsidRPr="000E07EE">
              <w:rPr>
                <w:rFonts w:ascii="Garamond" w:hAnsi="Garamond"/>
              </w:rPr>
              <w:t>, print, newspaper, broadcast, television, radio, talk radio, internet</w:t>
            </w:r>
            <w:r w:rsidR="00D6691A" w:rsidRPr="000E07EE">
              <w:rPr>
                <w:rFonts w:ascii="Garamond" w:hAnsi="Garamond"/>
              </w:rPr>
              <w:t>, etc</w:t>
            </w:r>
            <w:r w:rsidR="00216842">
              <w:rPr>
                <w:rFonts w:ascii="Garamond" w:hAnsi="Garamond"/>
              </w:rPr>
              <w:t>.</w:t>
            </w:r>
            <w:r w:rsidRPr="000E07EE">
              <w:rPr>
                <w:rFonts w:ascii="Garamond" w:hAnsi="Garamond"/>
              </w:rPr>
              <w:t>)</w:t>
            </w:r>
            <w:r w:rsidR="00AD7BB5">
              <w:rPr>
                <w:rFonts w:ascii="Garamond" w:hAnsi="Garamond"/>
              </w:rPr>
              <w:t>.</w:t>
            </w:r>
          </w:p>
          <w:p w14:paraId="156FD19B" w14:textId="77777777" w:rsidR="00672022" w:rsidRPr="000E07EE" w:rsidRDefault="00672022" w:rsidP="008E35E0">
            <w:pPr>
              <w:pStyle w:val="ListParagraph"/>
              <w:numPr>
                <w:ilvl w:val="1"/>
                <w:numId w:val="23"/>
              </w:numPr>
              <w:ind w:left="1406"/>
              <w:rPr>
                <w:rFonts w:ascii="Garamond" w:hAnsi="Garamond"/>
              </w:rPr>
            </w:pPr>
            <w:r w:rsidRPr="000E07EE">
              <w:rPr>
                <w:rFonts w:ascii="Garamond" w:hAnsi="Garamond"/>
              </w:rPr>
              <w:t xml:space="preserve">Compare </w:t>
            </w:r>
            <w:r w:rsidR="00D6691A" w:rsidRPr="000E07EE">
              <w:rPr>
                <w:rFonts w:ascii="Garamond" w:hAnsi="Garamond"/>
              </w:rPr>
              <w:t xml:space="preserve">the </w:t>
            </w:r>
            <w:r w:rsidRPr="000E07EE">
              <w:rPr>
                <w:rFonts w:ascii="Garamond" w:hAnsi="Garamond"/>
              </w:rPr>
              <w:t xml:space="preserve">similarities and differences between digital communities and non-digital communities. </w:t>
            </w:r>
          </w:p>
          <w:p w14:paraId="7DC8EF03" w14:textId="77777777" w:rsidR="00672022" w:rsidRPr="000E07EE" w:rsidRDefault="00672022" w:rsidP="008E35E0">
            <w:pPr>
              <w:pStyle w:val="ListParagraph"/>
              <w:numPr>
                <w:ilvl w:val="1"/>
                <w:numId w:val="23"/>
              </w:numPr>
              <w:ind w:left="1406"/>
              <w:rPr>
                <w:rFonts w:ascii="Garamond" w:hAnsi="Garamond"/>
              </w:rPr>
            </w:pPr>
            <w:r w:rsidRPr="000E07EE">
              <w:rPr>
                <w:rFonts w:ascii="Garamond" w:hAnsi="Garamond"/>
              </w:rPr>
              <w:t>Analyze how digital media influences and impacts society.</w:t>
            </w:r>
          </w:p>
          <w:p w14:paraId="20863FC7" w14:textId="622E4E70" w:rsidR="00672022" w:rsidRPr="000E07EE" w:rsidRDefault="00672022" w:rsidP="008E35E0">
            <w:pPr>
              <w:pStyle w:val="ListParagraph"/>
              <w:numPr>
                <w:ilvl w:val="1"/>
                <w:numId w:val="23"/>
              </w:numPr>
              <w:ind w:left="1406"/>
              <w:rPr>
                <w:rFonts w:ascii="Garamond" w:hAnsi="Garamond"/>
              </w:rPr>
            </w:pPr>
            <w:r w:rsidRPr="000E07EE">
              <w:rPr>
                <w:rFonts w:ascii="Garamond" w:hAnsi="Garamond"/>
              </w:rPr>
              <w:t xml:space="preserve">Explore </w:t>
            </w:r>
            <w:r w:rsidR="00D6691A" w:rsidRPr="000E07EE">
              <w:rPr>
                <w:rFonts w:ascii="Garamond" w:hAnsi="Garamond"/>
              </w:rPr>
              <w:t xml:space="preserve">the </w:t>
            </w:r>
            <w:r w:rsidRPr="000E07EE">
              <w:rPr>
                <w:rFonts w:ascii="Garamond" w:hAnsi="Garamond"/>
              </w:rPr>
              <w:t xml:space="preserve">different ways </w:t>
            </w:r>
            <w:r w:rsidR="006E6A5D" w:rsidRPr="000E07EE">
              <w:rPr>
                <w:rFonts w:ascii="Garamond" w:hAnsi="Garamond"/>
              </w:rPr>
              <w:t>individuals</w:t>
            </w:r>
            <w:r w:rsidRPr="000E07EE">
              <w:rPr>
                <w:rFonts w:ascii="Garamond" w:hAnsi="Garamond"/>
              </w:rPr>
              <w:t xml:space="preserve"> interact and integrate media into their daily lives.</w:t>
            </w:r>
          </w:p>
          <w:p w14:paraId="5949682B" w14:textId="77777777" w:rsidR="00672022" w:rsidRPr="000E07EE" w:rsidRDefault="00672022" w:rsidP="008E35E0">
            <w:pPr>
              <w:pStyle w:val="ListParagraph"/>
              <w:numPr>
                <w:ilvl w:val="1"/>
                <w:numId w:val="23"/>
              </w:numPr>
              <w:ind w:left="1406"/>
              <w:rPr>
                <w:rFonts w:ascii="Garamond" w:hAnsi="Garamond"/>
              </w:rPr>
            </w:pPr>
            <w:r w:rsidRPr="000E07EE">
              <w:rPr>
                <w:rFonts w:ascii="Garamond" w:hAnsi="Garamond"/>
              </w:rPr>
              <w:t>Evaluate the advantages and disadvantages of various forms of media.</w:t>
            </w:r>
          </w:p>
          <w:p w14:paraId="702E2045" w14:textId="77777777" w:rsidR="00672022" w:rsidRPr="000E07EE" w:rsidRDefault="00672022" w:rsidP="008E35E0">
            <w:pPr>
              <w:pStyle w:val="ListParagraph"/>
              <w:numPr>
                <w:ilvl w:val="1"/>
                <w:numId w:val="23"/>
              </w:numPr>
              <w:ind w:left="1411"/>
              <w:rPr>
                <w:rFonts w:ascii="Garamond" w:hAnsi="Garamond"/>
              </w:rPr>
            </w:pPr>
            <w:r w:rsidRPr="000E07EE">
              <w:rPr>
                <w:rFonts w:ascii="Garamond" w:hAnsi="Garamond"/>
              </w:rPr>
              <w:t>Explain the purpose of a professional email account and how to create one.</w:t>
            </w:r>
          </w:p>
        </w:tc>
      </w:tr>
      <w:tr w:rsidR="00672022" w:rsidRPr="000E07EE" w14:paraId="439F2783" w14:textId="77777777" w:rsidTr="00E373C9">
        <w:trPr>
          <w:jc w:val="center"/>
        </w:trPr>
        <w:tc>
          <w:tcPr>
            <w:tcW w:w="9360" w:type="dxa"/>
          </w:tcPr>
          <w:p w14:paraId="6A72ADE6" w14:textId="2584190C" w:rsidR="00672022" w:rsidRPr="000E07EE" w:rsidRDefault="00672022" w:rsidP="00216842">
            <w:pPr>
              <w:pStyle w:val="ListParagraph"/>
              <w:numPr>
                <w:ilvl w:val="0"/>
                <w:numId w:val="23"/>
              </w:numPr>
              <w:ind w:left="341" w:hanging="416"/>
              <w:rPr>
                <w:rFonts w:ascii="Garamond" w:hAnsi="Garamond"/>
              </w:rPr>
            </w:pPr>
            <w:r w:rsidRPr="000E07EE">
              <w:rPr>
                <w:rFonts w:ascii="Garamond" w:hAnsi="Garamond"/>
              </w:rPr>
              <w:t xml:space="preserve">Demonstrate proper etiquette when collaborating, communicating, and using digital media. </w:t>
            </w:r>
          </w:p>
          <w:p w14:paraId="4C863F73" w14:textId="38CECC00" w:rsidR="00672022" w:rsidRPr="000E07EE" w:rsidRDefault="00672022" w:rsidP="00216842">
            <w:pPr>
              <w:pStyle w:val="ListParagraph"/>
              <w:numPr>
                <w:ilvl w:val="1"/>
                <w:numId w:val="23"/>
              </w:numPr>
              <w:ind w:left="1406"/>
              <w:rPr>
                <w:rFonts w:ascii="Garamond" w:hAnsi="Garamond"/>
              </w:rPr>
            </w:pPr>
            <w:r w:rsidRPr="000E07EE">
              <w:rPr>
                <w:rFonts w:ascii="Garamond" w:hAnsi="Garamond"/>
              </w:rPr>
              <w:t>Identify cyberbullying, cyberstalking, and other inappropriate online behaviors.</w:t>
            </w:r>
          </w:p>
          <w:p w14:paraId="553CF206" w14:textId="7074DDDC" w:rsidR="00672022" w:rsidRPr="000E07EE" w:rsidRDefault="00672022" w:rsidP="00216842">
            <w:pPr>
              <w:pStyle w:val="ListParagraph"/>
              <w:numPr>
                <w:ilvl w:val="1"/>
                <w:numId w:val="23"/>
              </w:numPr>
              <w:ind w:left="1406"/>
              <w:rPr>
                <w:rFonts w:ascii="Garamond" w:hAnsi="Garamond"/>
              </w:rPr>
            </w:pPr>
            <w:r w:rsidRPr="000E07EE">
              <w:rPr>
                <w:rFonts w:ascii="Garamond" w:hAnsi="Garamond"/>
              </w:rPr>
              <w:t xml:space="preserve">Analyze how cyberbullying, cyberstalking, and other inappropriate online behaviors can affect individuals and groups of people. </w:t>
            </w:r>
          </w:p>
          <w:p w14:paraId="1E1DA274" w14:textId="418DF0D2" w:rsidR="00672022" w:rsidRPr="000E07EE" w:rsidRDefault="00672022" w:rsidP="00216842">
            <w:pPr>
              <w:pStyle w:val="ListParagraph"/>
              <w:numPr>
                <w:ilvl w:val="1"/>
                <w:numId w:val="23"/>
              </w:numPr>
              <w:ind w:left="1406"/>
              <w:rPr>
                <w:rFonts w:ascii="Garamond" w:hAnsi="Garamond"/>
              </w:rPr>
            </w:pPr>
            <w:r w:rsidRPr="000E07EE">
              <w:rPr>
                <w:rFonts w:ascii="Garamond" w:hAnsi="Garamond"/>
              </w:rPr>
              <w:t xml:space="preserve">Research state and national laws and policies </w:t>
            </w:r>
            <w:r w:rsidR="00D6691A" w:rsidRPr="000E07EE">
              <w:rPr>
                <w:rFonts w:ascii="Garamond" w:hAnsi="Garamond"/>
              </w:rPr>
              <w:t xml:space="preserve">concerning </w:t>
            </w:r>
            <w:r w:rsidRPr="000E07EE">
              <w:rPr>
                <w:rFonts w:ascii="Garamond" w:hAnsi="Garamond"/>
              </w:rPr>
              <w:t>cyberbullying, cyberstalking, and other inappropriate online behaviors.</w:t>
            </w:r>
          </w:p>
          <w:p w14:paraId="71EE008C" w14:textId="7D5C7FA7" w:rsidR="00672022" w:rsidRPr="000E07EE" w:rsidRDefault="00672022" w:rsidP="00216842">
            <w:pPr>
              <w:pStyle w:val="ListParagraph"/>
              <w:numPr>
                <w:ilvl w:val="1"/>
                <w:numId w:val="23"/>
              </w:numPr>
              <w:ind w:left="1406"/>
              <w:rPr>
                <w:rFonts w:ascii="Garamond" w:hAnsi="Garamond"/>
              </w:rPr>
            </w:pPr>
            <w:r w:rsidRPr="000E07EE">
              <w:rPr>
                <w:rFonts w:ascii="Garamond" w:hAnsi="Garamond"/>
              </w:rPr>
              <w:t>Discuss strategies that can be used to protect an individual’s online</w:t>
            </w:r>
            <w:r w:rsidR="00D6691A" w:rsidRPr="000E07EE">
              <w:rPr>
                <w:rFonts w:ascii="Garamond" w:hAnsi="Garamond"/>
              </w:rPr>
              <w:t xml:space="preserve"> privacy</w:t>
            </w:r>
            <w:r w:rsidRPr="000E07EE">
              <w:rPr>
                <w:rFonts w:ascii="Garamond" w:hAnsi="Garamond"/>
              </w:rPr>
              <w:t xml:space="preserve">.  </w:t>
            </w:r>
          </w:p>
          <w:p w14:paraId="5297F4D8" w14:textId="77777777" w:rsidR="00672022" w:rsidRPr="000E07EE" w:rsidRDefault="00672022" w:rsidP="00216842">
            <w:pPr>
              <w:pStyle w:val="ListParagraph"/>
              <w:numPr>
                <w:ilvl w:val="1"/>
                <w:numId w:val="23"/>
              </w:numPr>
              <w:ind w:left="1406"/>
              <w:rPr>
                <w:rFonts w:ascii="Garamond" w:hAnsi="Garamond"/>
              </w:rPr>
            </w:pPr>
            <w:r w:rsidRPr="000E07EE">
              <w:rPr>
                <w:rFonts w:ascii="Garamond" w:hAnsi="Garamond"/>
              </w:rPr>
              <w:t xml:space="preserve">Explain the importance of respecting other people’s opinions online. </w:t>
            </w:r>
          </w:p>
          <w:p w14:paraId="2A98D138" w14:textId="14146F78" w:rsidR="00672022" w:rsidRPr="000E07EE" w:rsidRDefault="00AD1F73" w:rsidP="00216842">
            <w:pPr>
              <w:pStyle w:val="ListParagraph"/>
              <w:numPr>
                <w:ilvl w:val="1"/>
                <w:numId w:val="23"/>
              </w:numPr>
              <w:ind w:left="1411"/>
              <w:rPr>
                <w:rFonts w:ascii="Garamond" w:hAnsi="Garamond"/>
              </w:rPr>
            </w:pPr>
            <w:r w:rsidRPr="000E07EE">
              <w:rPr>
                <w:rFonts w:ascii="Garamond" w:hAnsi="Garamond"/>
              </w:rPr>
              <w:t xml:space="preserve">Identify </w:t>
            </w:r>
            <w:r w:rsidR="00D6691A" w:rsidRPr="000E07EE">
              <w:rPr>
                <w:rFonts w:ascii="Garamond" w:hAnsi="Garamond"/>
              </w:rPr>
              <w:t xml:space="preserve">the </w:t>
            </w:r>
            <w:r w:rsidR="00672022" w:rsidRPr="000E07EE">
              <w:rPr>
                <w:rFonts w:ascii="Garamond" w:hAnsi="Garamond"/>
              </w:rPr>
              <w:t xml:space="preserve">responsible use of social media and how to apply </w:t>
            </w:r>
            <w:r w:rsidR="00D6691A" w:rsidRPr="000E07EE">
              <w:rPr>
                <w:rFonts w:ascii="Garamond" w:hAnsi="Garamond"/>
              </w:rPr>
              <w:t xml:space="preserve">it </w:t>
            </w:r>
            <w:r w:rsidR="00672022" w:rsidRPr="000E07EE">
              <w:rPr>
                <w:rFonts w:ascii="Garamond" w:hAnsi="Garamond"/>
              </w:rPr>
              <w:t>to individual social media accounts.</w:t>
            </w:r>
          </w:p>
        </w:tc>
      </w:tr>
      <w:tr w:rsidR="00672022" w:rsidRPr="000E07EE" w14:paraId="48CF84F9" w14:textId="77777777" w:rsidTr="00E373C9">
        <w:trPr>
          <w:jc w:val="center"/>
        </w:trPr>
        <w:tc>
          <w:tcPr>
            <w:tcW w:w="9360" w:type="dxa"/>
          </w:tcPr>
          <w:p w14:paraId="4BBBA215" w14:textId="77777777" w:rsidR="00672022" w:rsidRPr="000E07EE" w:rsidRDefault="00672022" w:rsidP="00216842">
            <w:pPr>
              <w:pStyle w:val="ListParagraph"/>
              <w:numPr>
                <w:ilvl w:val="0"/>
                <w:numId w:val="23"/>
              </w:numPr>
              <w:ind w:left="341"/>
              <w:rPr>
                <w:rFonts w:ascii="Garamond" w:hAnsi="Garamond"/>
              </w:rPr>
            </w:pPr>
            <w:r w:rsidRPr="000E07EE">
              <w:rPr>
                <w:rFonts w:ascii="Garamond" w:hAnsi="Garamond"/>
              </w:rPr>
              <w:t xml:space="preserve">Evaluate the impact of social media on digital communities. </w:t>
            </w:r>
          </w:p>
          <w:p w14:paraId="7845E321" w14:textId="6F05176C" w:rsidR="00672022" w:rsidRPr="000E07EE" w:rsidRDefault="00672022" w:rsidP="00216842">
            <w:pPr>
              <w:pStyle w:val="ListParagraph"/>
              <w:numPr>
                <w:ilvl w:val="1"/>
                <w:numId w:val="23"/>
              </w:numPr>
              <w:ind w:left="1406"/>
              <w:rPr>
                <w:rFonts w:ascii="Garamond" w:hAnsi="Garamond"/>
              </w:rPr>
            </w:pPr>
            <w:r w:rsidRPr="000E07EE">
              <w:rPr>
                <w:rFonts w:ascii="Garamond" w:hAnsi="Garamond"/>
              </w:rPr>
              <w:t xml:space="preserve">Explore how social media sites/apps contribute to building online communities. </w:t>
            </w:r>
          </w:p>
          <w:p w14:paraId="2C277196" w14:textId="5D1C59EB" w:rsidR="00672022" w:rsidRPr="000E07EE" w:rsidRDefault="00672022" w:rsidP="00216842">
            <w:pPr>
              <w:pStyle w:val="ListParagraph"/>
              <w:numPr>
                <w:ilvl w:val="1"/>
                <w:numId w:val="23"/>
              </w:numPr>
              <w:ind w:left="1406"/>
              <w:rPr>
                <w:rFonts w:ascii="Garamond" w:hAnsi="Garamond"/>
              </w:rPr>
            </w:pPr>
            <w:r w:rsidRPr="000E07EE">
              <w:rPr>
                <w:rFonts w:ascii="Garamond" w:hAnsi="Garamond"/>
              </w:rPr>
              <w:t>Analyze the advantages and disadvantages of social media sites/apps</w:t>
            </w:r>
            <w:r w:rsidR="00A02B89" w:rsidRPr="000E07EE">
              <w:rPr>
                <w:rFonts w:ascii="Garamond" w:hAnsi="Garamond"/>
              </w:rPr>
              <w:t>.</w:t>
            </w:r>
          </w:p>
          <w:p w14:paraId="003D4011" w14:textId="77777777" w:rsidR="003E48AA" w:rsidRPr="000E07EE" w:rsidRDefault="003E48AA" w:rsidP="00216842">
            <w:pPr>
              <w:pStyle w:val="ListParagraph"/>
              <w:numPr>
                <w:ilvl w:val="1"/>
                <w:numId w:val="23"/>
              </w:numPr>
              <w:ind w:left="1411"/>
              <w:rPr>
                <w:rFonts w:ascii="Garamond" w:hAnsi="Garamond"/>
              </w:rPr>
            </w:pPr>
            <w:r w:rsidRPr="000E07EE">
              <w:rPr>
                <w:rFonts w:ascii="Garamond" w:hAnsi="Garamond"/>
              </w:rPr>
              <w:t>Investigate the impact personal social media accounts can have on college and career options.</w:t>
            </w:r>
          </w:p>
        </w:tc>
      </w:tr>
      <w:tr w:rsidR="00672022" w:rsidRPr="000E07EE" w14:paraId="5F4E7BE6" w14:textId="77777777" w:rsidTr="00E373C9">
        <w:trPr>
          <w:jc w:val="center"/>
        </w:trPr>
        <w:tc>
          <w:tcPr>
            <w:tcW w:w="9360" w:type="dxa"/>
          </w:tcPr>
          <w:p w14:paraId="5C2D1228" w14:textId="77777777" w:rsidR="00672022" w:rsidRPr="000E07EE" w:rsidRDefault="00672022" w:rsidP="00216842">
            <w:pPr>
              <w:pStyle w:val="ListParagraph"/>
              <w:numPr>
                <w:ilvl w:val="0"/>
                <w:numId w:val="23"/>
              </w:numPr>
              <w:spacing w:after="160"/>
              <w:ind w:left="341"/>
              <w:rPr>
                <w:rFonts w:ascii="Garamond" w:hAnsi="Garamond"/>
              </w:rPr>
            </w:pPr>
            <w:r w:rsidRPr="000E07EE">
              <w:rPr>
                <w:rFonts w:ascii="Garamond" w:hAnsi="Garamond"/>
              </w:rPr>
              <w:t>Analyze copyright and plagiarism laws.</w:t>
            </w:r>
          </w:p>
          <w:p w14:paraId="481E7E9E"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 xml:space="preserve">Evaluate copyright and plagiarism laws on one’s own creative work. </w:t>
            </w:r>
          </w:p>
          <w:p w14:paraId="54EC576D" w14:textId="2DEF717D"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Evaluate copyright and plagiarism laws on others</w:t>
            </w:r>
            <w:r w:rsidR="00B605D5">
              <w:rPr>
                <w:rFonts w:ascii="Garamond" w:hAnsi="Garamond"/>
              </w:rPr>
              <w:t>’</w:t>
            </w:r>
            <w:r w:rsidRPr="000E07EE">
              <w:rPr>
                <w:rFonts w:ascii="Garamond" w:hAnsi="Garamond"/>
              </w:rPr>
              <w:t xml:space="preserve"> creative work.</w:t>
            </w:r>
          </w:p>
          <w:p w14:paraId="09E2DD3F" w14:textId="1E7F9C9E" w:rsidR="00672022" w:rsidRPr="000E07EE" w:rsidRDefault="00672022" w:rsidP="00216842">
            <w:pPr>
              <w:pStyle w:val="ListParagraph"/>
              <w:numPr>
                <w:ilvl w:val="1"/>
                <w:numId w:val="23"/>
              </w:numPr>
              <w:ind w:left="1411"/>
              <w:rPr>
                <w:rFonts w:ascii="Garamond" w:hAnsi="Garamond"/>
              </w:rPr>
            </w:pPr>
            <w:r w:rsidRPr="000E07EE">
              <w:rPr>
                <w:rFonts w:ascii="Garamond" w:hAnsi="Garamond"/>
              </w:rPr>
              <w:t>Identify resources that can assist with recognizing different types of licenses and copyright uses (</w:t>
            </w:r>
            <w:r w:rsidR="00D6691A" w:rsidRPr="000E07EE">
              <w:rPr>
                <w:rFonts w:ascii="Garamond" w:hAnsi="Garamond"/>
              </w:rPr>
              <w:t>e.g</w:t>
            </w:r>
            <w:r w:rsidRPr="000E07EE">
              <w:rPr>
                <w:rFonts w:ascii="Garamond" w:hAnsi="Garamond"/>
              </w:rPr>
              <w:t>., Creative Commons)</w:t>
            </w:r>
            <w:r w:rsidR="00AD7BB5">
              <w:rPr>
                <w:rFonts w:ascii="Garamond" w:hAnsi="Garamond"/>
              </w:rPr>
              <w:t>.</w:t>
            </w:r>
          </w:p>
        </w:tc>
      </w:tr>
      <w:tr w:rsidR="00672022" w:rsidRPr="000E07EE" w14:paraId="1D5B8799" w14:textId="77777777" w:rsidTr="00216842">
        <w:trPr>
          <w:cantSplit/>
          <w:trHeight w:val="2672"/>
          <w:jc w:val="center"/>
        </w:trPr>
        <w:tc>
          <w:tcPr>
            <w:tcW w:w="9360" w:type="dxa"/>
          </w:tcPr>
          <w:p w14:paraId="60F4015E" w14:textId="2AF67D7E" w:rsidR="00672022" w:rsidRPr="000E07EE" w:rsidRDefault="00672022" w:rsidP="00216842">
            <w:pPr>
              <w:pStyle w:val="ListParagraph"/>
              <w:numPr>
                <w:ilvl w:val="0"/>
                <w:numId w:val="23"/>
              </w:numPr>
              <w:spacing w:after="160"/>
              <w:ind w:left="341"/>
              <w:rPr>
                <w:rFonts w:ascii="Garamond" w:hAnsi="Garamond"/>
              </w:rPr>
            </w:pPr>
            <w:r w:rsidRPr="000E07EE">
              <w:rPr>
                <w:rFonts w:ascii="Garamond" w:hAnsi="Garamond"/>
              </w:rPr>
              <w:t>Explore the various facets of internet privacy.</w:t>
            </w:r>
          </w:p>
          <w:p w14:paraId="0BE552AF"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 xml:space="preserve">Identify ways in which websites collect personal data on its users. </w:t>
            </w:r>
          </w:p>
          <w:p w14:paraId="77A1CDC0"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 xml:space="preserve">Compare </w:t>
            </w:r>
            <w:r w:rsidR="00FB0CA0" w:rsidRPr="000E07EE">
              <w:rPr>
                <w:rFonts w:ascii="Garamond" w:hAnsi="Garamond"/>
              </w:rPr>
              <w:t xml:space="preserve">the </w:t>
            </w:r>
            <w:r w:rsidRPr="000E07EE">
              <w:rPr>
                <w:rFonts w:ascii="Garamond" w:hAnsi="Garamond"/>
              </w:rPr>
              <w:t>advantages and disadvantages of websites collecting personal data.</w:t>
            </w:r>
          </w:p>
          <w:p w14:paraId="155F3836" w14:textId="4D3915B4"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 xml:space="preserve">Compare private </w:t>
            </w:r>
            <w:r w:rsidR="00FB0CA0" w:rsidRPr="000E07EE">
              <w:rPr>
                <w:rFonts w:ascii="Garamond" w:hAnsi="Garamond"/>
              </w:rPr>
              <w:t>versus</w:t>
            </w:r>
            <w:r w:rsidRPr="000E07EE">
              <w:rPr>
                <w:rFonts w:ascii="Garamond" w:hAnsi="Garamond"/>
              </w:rPr>
              <w:t xml:space="preserve"> public information. </w:t>
            </w:r>
          </w:p>
          <w:p w14:paraId="00FC3408"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 xml:space="preserve">Demonstrate how to set privacy settings and update them on a regular basis. </w:t>
            </w:r>
          </w:p>
          <w:p w14:paraId="6664C429"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 xml:space="preserve">Explore the impact of an individual’s digital footprint. </w:t>
            </w:r>
          </w:p>
          <w:p w14:paraId="42C64E02"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Explain how a digital footprint can impact college and career choices.</w:t>
            </w:r>
          </w:p>
          <w:p w14:paraId="4CAB845C"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Investigate security measures that can be taken to protect an individual’s identity.</w:t>
            </w:r>
          </w:p>
          <w:p w14:paraId="6B018AE5" w14:textId="77777777" w:rsidR="00672022" w:rsidRPr="000E07EE" w:rsidRDefault="00672022" w:rsidP="00216842">
            <w:pPr>
              <w:pStyle w:val="ListParagraph"/>
              <w:numPr>
                <w:ilvl w:val="1"/>
                <w:numId w:val="23"/>
              </w:numPr>
              <w:spacing w:after="160"/>
              <w:ind w:left="1406"/>
              <w:rPr>
                <w:rFonts w:ascii="Garamond" w:hAnsi="Garamond"/>
              </w:rPr>
            </w:pPr>
            <w:r w:rsidRPr="000E07EE">
              <w:rPr>
                <w:rFonts w:ascii="Garamond" w:hAnsi="Garamond"/>
              </w:rPr>
              <w:t xml:space="preserve">Discuss the characteristics and purpose of a strong password. </w:t>
            </w:r>
          </w:p>
          <w:p w14:paraId="353A6C5A" w14:textId="77777777" w:rsidR="00672022" w:rsidRPr="000E07EE" w:rsidRDefault="00672022" w:rsidP="00216842">
            <w:pPr>
              <w:pStyle w:val="ListParagraph"/>
              <w:numPr>
                <w:ilvl w:val="1"/>
                <w:numId w:val="23"/>
              </w:numPr>
              <w:ind w:left="1411"/>
              <w:rPr>
                <w:rFonts w:ascii="Garamond" w:hAnsi="Garamond"/>
              </w:rPr>
            </w:pPr>
            <w:r w:rsidRPr="000E07EE">
              <w:rPr>
                <w:rFonts w:ascii="Garamond" w:hAnsi="Garamond"/>
              </w:rPr>
              <w:t>Identify security measures that websites take to protect their users’ identities.</w:t>
            </w:r>
          </w:p>
        </w:tc>
      </w:tr>
      <w:tr w:rsidR="00672022" w:rsidRPr="000E07EE" w14:paraId="1AF85B68" w14:textId="77777777" w:rsidTr="00E373C9">
        <w:trPr>
          <w:jc w:val="center"/>
        </w:trPr>
        <w:tc>
          <w:tcPr>
            <w:tcW w:w="9360" w:type="dxa"/>
          </w:tcPr>
          <w:p w14:paraId="5B6DB652" w14:textId="5120E4E7" w:rsidR="00672022" w:rsidRPr="00216842" w:rsidRDefault="00672022" w:rsidP="00216842">
            <w:pPr>
              <w:pStyle w:val="ListParagraph"/>
              <w:numPr>
                <w:ilvl w:val="0"/>
                <w:numId w:val="23"/>
              </w:numPr>
              <w:ind w:left="341"/>
              <w:rPr>
                <w:rFonts w:ascii="Garamond" w:hAnsi="Garamond"/>
              </w:rPr>
            </w:pPr>
            <w:r w:rsidRPr="000E07EE">
              <w:rPr>
                <w:rFonts w:ascii="Garamond" w:hAnsi="Garamond"/>
              </w:rPr>
              <w:t>Create a presentation that applies knowledge and understanding of an aspect of digital literacy</w:t>
            </w:r>
            <w:r w:rsidR="00FB0CA0" w:rsidRPr="000E07EE">
              <w:rPr>
                <w:rFonts w:ascii="Garamond" w:hAnsi="Garamond"/>
              </w:rPr>
              <w:t>/</w:t>
            </w:r>
            <w:r w:rsidRPr="000E07EE">
              <w:rPr>
                <w:rFonts w:ascii="Garamond" w:hAnsi="Garamond"/>
              </w:rPr>
              <w:t>digital citizenship.</w:t>
            </w:r>
          </w:p>
        </w:tc>
      </w:tr>
    </w:tbl>
    <w:p w14:paraId="57167E8F" w14:textId="77777777" w:rsidR="00B705E5" w:rsidRPr="000E07EE" w:rsidRDefault="00B705E5" w:rsidP="00672022">
      <w:pPr>
        <w:pStyle w:val="2011CurriculumTemplateHeadings"/>
        <w:sectPr w:rsidR="00B705E5" w:rsidRPr="000E07EE" w:rsidSect="00E373C9">
          <w:pgSz w:w="12240" w:h="15840" w:code="1"/>
          <w:pgMar w:top="1440" w:right="1440" w:bottom="1440" w:left="1440" w:header="720" w:footer="720" w:gutter="0"/>
          <w:cols w:space="720"/>
          <w:docGrid w:linePitch="360"/>
        </w:sectPr>
      </w:pPr>
    </w:p>
    <w:p w14:paraId="0DF6EC1B" w14:textId="77777777" w:rsidR="00672022" w:rsidRPr="000E07EE" w:rsidRDefault="00672022" w:rsidP="00672022">
      <w:pPr>
        <w:pStyle w:val="2011CurriculumTemplateHeadings"/>
        <w:rPr>
          <w:spacing w:val="0"/>
        </w:rPr>
      </w:pPr>
      <w:bookmarkStart w:id="17" w:name="_Toc431460105"/>
      <w:bookmarkStart w:id="18" w:name="_Toc27553073"/>
      <w:r w:rsidRPr="000E07EE">
        <w:rPr>
          <w:spacing w:val="0"/>
        </w:rPr>
        <w:lastRenderedPageBreak/>
        <w:t>Student Competency Profile</w:t>
      </w:r>
      <w:bookmarkEnd w:id="17"/>
      <w:bookmarkEnd w:id="18"/>
    </w:p>
    <w:p w14:paraId="445A68EA" w14:textId="77777777" w:rsidR="00672022" w:rsidRPr="000E07EE" w:rsidRDefault="00672022" w:rsidP="00672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color w:val="000000"/>
        </w:rPr>
      </w:pPr>
      <w:r w:rsidRPr="000E07EE">
        <w:rPr>
          <w:rFonts w:ascii="Garamond" w:hAnsi="Garamond"/>
          <w:b/>
          <w:color w:val="000000"/>
        </w:rPr>
        <w:t>Student’s Name: ___________________________________________</w:t>
      </w:r>
    </w:p>
    <w:p w14:paraId="5B77B731" w14:textId="77777777" w:rsidR="00672022" w:rsidRPr="000E07EE" w:rsidRDefault="00672022" w:rsidP="00672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color w:val="000000"/>
        </w:rPr>
      </w:pPr>
    </w:p>
    <w:p w14:paraId="1ABBB901" w14:textId="271915FC" w:rsidR="00672022" w:rsidRPr="000E07EE" w:rsidRDefault="00672022" w:rsidP="00672022">
      <w:pPr>
        <w:autoSpaceDE w:val="0"/>
        <w:autoSpaceDN w:val="0"/>
        <w:adjustRightInd w:val="0"/>
        <w:rPr>
          <w:rFonts w:ascii="Garamond" w:hAnsi="Garamond"/>
        </w:rPr>
      </w:pPr>
      <w:r w:rsidRPr="000E07EE">
        <w:rPr>
          <w:rFonts w:ascii="Garamond" w:hAnsi="Garamond"/>
        </w:rPr>
        <w:t xml:space="preserve">This record is intended to serve as a method </w:t>
      </w:r>
      <w:r w:rsidR="00FE652C" w:rsidRPr="000E07EE">
        <w:rPr>
          <w:rFonts w:ascii="Garamond" w:hAnsi="Garamond"/>
        </w:rPr>
        <w:t>for either the instructor or student to update as each unit/competency is c</w:t>
      </w:r>
      <w:r w:rsidR="00B56CE9" w:rsidRPr="000E07EE">
        <w:rPr>
          <w:rFonts w:ascii="Garamond" w:hAnsi="Garamond"/>
        </w:rPr>
        <w:t>omplet</w:t>
      </w:r>
      <w:r w:rsidR="00FE652C" w:rsidRPr="000E07EE">
        <w:rPr>
          <w:rFonts w:ascii="Garamond" w:hAnsi="Garamond"/>
        </w:rPr>
        <w:t>ed</w:t>
      </w:r>
      <w:r w:rsidRPr="000E07EE">
        <w:rPr>
          <w:rFonts w:ascii="Garamond" w:hAnsi="Garamond"/>
        </w:rPr>
        <w:t>. It can be duplicated for each student</w:t>
      </w:r>
      <w:r w:rsidR="00B56CE9" w:rsidRPr="000E07EE">
        <w:rPr>
          <w:rFonts w:ascii="Garamond" w:hAnsi="Garamond"/>
        </w:rPr>
        <w:t>.</w:t>
      </w:r>
      <w:r w:rsidRPr="000E07EE">
        <w:rPr>
          <w:rFonts w:ascii="Garamond" w:hAnsi="Garamond"/>
        </w:rPr>
        <w:t xml:space="preserve"> </w:t>
      </w:r>
    </w:p>
    <w:p w14:paraId="2EB52BEA" w14:textId="77777777" w:rsidR="00672022" w:rsidRPr="000E07EE" w:rsidRDefault="00672022" w:rsidP="00672022">
      <w:pPr>
        <w:autoSpaceDE w:val="0"/>
        <w:autoSpaceDN w:val="0"/>
        <w:adjustRightInd w:val="0"/>
        <w:rPr>
          <w:rFonts w:ascii="Garamond" w:hAnsi="Garamond"/>
        </w:rPr>
      </w:pPr>
    </w:p>
    <w:p w14:paraId="77626D99" w14:textId="373204DE" w:rsidR="00672022" w:rsidRPr="000E07EE" w:rsidRDefault="00FE652C" w:rsidP="00672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r w:rsidRPr="000E07EE">
        <w:rPr>
          <w:rFonts w:ascii="Garamond" w:hAnsi="Garamond"/>
        </w:rPr>
        <w:t xml:space="preserve">This document is recommended, however, instructors of the CCR course may develop or revise this record based on the context of their district/school’s scheduling of this course and/or digital availability. </w:t>
      </w:r>
    </w:p>
    <w:p w14:paraId="16136C43" w14:textId="77777777" w:rsidR="00672022" w:rsidRPr="000E07EE" w:rsidRDefault="00672022" w:rsidP="00672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4"/>
        <w:gridCol w:w="381"/>
        <w:gridCol w:w="7527"/>
      </w:tblGrid>
      <w:tr w:rsidR="00672022" w:rsidRPr="000E07EE" w14:paraId="15473845" w14:textId="77777777" w:rsidTr="000A026B">
        <w:trPr>
          <w:trHeight w:val="360"/>
        </w:trPr>
        <w:tc>
          <w:tcPr>
            <w:tcW w:w="9242" w:type="dxa"/>
            <w:gridSpan w:val="3"/>
            <w:vAlign w:val="bottom"/>
          </w:tcPr>
          <w:p w14:paraId="022D0C8D" w14:textId="10C76B85" w:rsidR="00672022" w:rsidRPr="000E07EE" w:rsidRDefault="00672022" w:rsidP="00E373C9">
            <w:pPr>
              <w:autoSpaceDE w:val="0"/>
              <w:autoSpaceDN w:val="0"/>
              <w:adjustRightInd w:val="0"/>
              <w:ind w:left="-90"/>
              <w:rPr>
                <w:rFonts w:ascii="Garamond" w:hAnsi="Garamond"/>
                <w:b/>
              </w:rPr>
            </w:pPr>
            <w:r w:rsidRPr="000E07EE">
              <w:rPr>
                <w:rFonts w:ascii="Garamond" w:hAnsi="Garamond"/>
                <w:b/>
              </w:rPr>
              <w:t xml:space="preserve">Unit 1: </w:t>
            </w:r>
            <w:r w:rsidR="008C06E4" w:rsidRPr="000E07EE">
              <w:rPr>
                <w:rFonts w:ascii="Garamond" w:hAnsi="Garamond"/>
                <w:b/>
              </w:rPr>
              <w:t xml:space="preserve">Introduction to </w:t>
            </w:r>
            <w:r w:rsidR="006E4F19" w:rsidRPr="000E07EE">
              <w:rPr>
                <w:rFonts w:ascii="Garamond" w:hAnsi="Garamond"/>
                <w:b/>
              </w:rPr>
              <w:t>College-</w:t>
            </w:r>
            <w:r w:rsidR="007C79B6" w:rsidRPr="000E07EE">
              <w:rPr>
                <w:rFonts w:ascii="Garamond" w:hAnsi="Garamond"/>
                <w:b/>
              </w:rPr>
              <w:t xml:space="preserve"> </w:t>
            </w:r>
            <w:r w:rsidR="006E4F19" w:rsidRPr="000E07EE">
              <w:rPr>
                <w:rFonts w:ascii="Garamond" w:hAnsi="Garamond"/>
                <w:b/>
              </w:rPr>
              <w:t>and Career-Readiness</w:t>
            </w:r>
          </w:p>
        </w:tc>
      </w:tr>
      <w:tr w:rsidR="0054215D" w:rsidRPr="000E07EE" w14:paraId="36B423E0" w14:textId="77777777" w:rsidTr="00216842">
        <w:trPr>
          <w:trHeight w:val="360"/>
        </w:trPr>
        <w:tc>
          <w:tcPr>
            <w:tcW w:w="1334" w:type="dxa"/>
            <w:vAlign w:val="bottom"/>
          </w:tcPr>
          <w:p w14:paraId="684667A3" w14:textId="77777777" w:rsidR="0054215D" w:rsidRPr="000E07EE" w:rsidRDefault="0054215D" w:rsidP="00216842">
            <w:pPr>
              <w:autoSpaceDE w:val="0"/>
              <w:autoSpaceDN w:val="0"/>
              <w:adjustRightInd w:val="0"/>
              <w:ind w:left="-90"/>
              <w:jc w:val="center"/>
              <w:rPr>
                <w:rFonts w:ascii="Garamond" w:hAnsi="Garamond"/>
                <w:b/>
              </w:rPr>
            </w:pPr>
            <w:r w:rsidRPr="000E07EE">
              <w:rPr>
                <w:rFonts w:ascii="Garamond" w:hAnsi="Garamond"/>
                <w:b/>
              </w:rPr>
              <w:t>Date Completed</w:t>
            </w:r>
          </w:p>
        </w:tc>
        <w:tc>
          <w:tcPr>
            <w:tcW w:w="7908" w:type="dxa"/>
            <w:gridSpan w:val="2"/>
            <w:vAlign w:val="bottom"/>
          </w:tcPr>
          <w:p w14:paraId="7002CE60" w14:textId="77777777" w:rsidR="0054215D" w:rsidRPr="000E07EE" w:rsidRDefault="0054215D" w:rsidP="00E373C9">
            <w:pPr>
              <w:autoSpaceDE w:val="0"/>
              <w:autoSpaceDN w:val="0"/>
              <w:adjustRightInd w:val="0"/>
              <w:ind w:left="-90"/>
              <w:rPr>
                <w:rFonts w:ascii="Garamond" w:hAnsi="Garamond"/>
                <w:b/>
              </w:rPr>
            </w:pPr>
          </w:p>
        </w:tc>
      </w:tr>
      <w:tr w:rsidR="00672022" w:rsidRPr="000E07EE" w14:paraId="051FDE9B" w14:textId="77777777" w:rsidTr="00216842">
        <w:trPr>
          <w:trHeight w:val="360"/>
        </w:trPr>
        <w:tc>
          <w:tcPr>
            <w:tcW w:w="1334" w:type="dxa"/>
          </w:tcPr>
          <w:p w14:paraId="37D10A8A"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698E1284"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1.</w:t>
            </w:r>
          </w:p>
        </w:tc>
        <w:tc>
          <w:tcPr>
            <w:tcW w:w="7527" w:type="dxa"/>
            <w:vAlign w:val="center"/>
          </w:tcPr>
          <w:p w14:paraId="0A694F9D" w14:textId="4D747F4B" w:rsidR="00672022" w:rsidRPr="000E07EE" w:rsidRDefault="0054215D" w:rsidP="00216842">
            <w:pPr>
              <w:rPr>
                <w:rFonts w:ascii="Garamond" w:eastAsia="Batang" w:hAnsi="Garamond"/>
                <w:lang w:eastAsia="ko-KR"/>
              </w:rPr>
            </w:pPr>
            <w:r w:rsidRPr="00216842">
              <w:rPr>
                <w:rFonts w:ascii="Garamond" w:hAnsi="Garamond"/>
              </w:rPr>
              <w:t>Explain what it means to be college</w:t>
            </w:r>
            <w:r w:rsidR="007C79B6" w:rsidRPr="000E07EE">
              <w:rPr>
                <w:rFonts w:ascii="Garamond" w:hAnsi="Garamond"/>
              </w:rPr>
              <w:t>-</w:t>
            </w:r>
            <w:r w:rsidRPr="008E35E0">
              <w:rPr>
                <w:rFonts w:ascii="Garamond" w:hAnsi="Garamond"/>
              </w:rPr>
              <w:t xml:space="preserve"> and career</w:t>
            </w:r>
            <w:r w:rsidR="007C79B6" w:rsidRPr="000E07EE">
              <w:rPr>
                <w:rFonts w:ascii="Garamond" w:hAnsi="Garamond"/>
              </w:rPr>
              <w:t>-</w:t>
            </w:r>
            <w:r w:rsidRPr="00216842">
              <w:rPr>
                <w:rFonts w:ascii="Garamond" w:hAnsi="Garamond"/>
              </w:rPr>
              <w:t>ready.</w:t>
            </w:r>
            <w:r w:rsidRPr="00216842">
              <w:rPr>
                <w:rFonts w:ascii="Garamond" w:hAnsi="Garamond"/>
                <w:color w:val="FF0000"/>
                <w:sz w:val="20"/>
                <w:szCs w:val="20"/>
              </w:rPr>
              <w:t xml:space="preserve"> </w:t>
            </w:r>
          </w:p>
        </w:tc>
      </w:tr>
      <w:tr w:rsidR="00672022" w:rsidRPr="000E07EE" w14:paraId="3ACD814B" w14:textId="77777777" w:rsidTr="00216842">
        <w:trPr>
          <w:trHeight w:val="360"/>
        </w:trPr>
        <w:tc>
          <w:tcPr>
            <w:tcW w:w="1334" w:type="dxa"/>
          </w:tcPr>
          <w:p w14:paraId="32AB8600"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79406F7C"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2.</w:t>
            </w:r>
          </w:p>
        </w:tc>
        <w:tc>
          <w:tcPr>
            <w:tcW w:w="7527" w:type="dxa"/>
            <w:vAlign w:val="center"/>
          </w:tcPr>
          <w:p w14:paraId="3801DECF" w14:textId="3887A0FD" w:rsidR="00672022" w:rsidRPr="000E07EE" w:rsidRDefault="0054215D">
            <w:pPr>
              <w:tabs>
                <w:tab w:val="left" w:pos="720"/>
              </w:tabs>
              <w:rPr>
                <w:rFonts w:ascii="Garamond" w:hAnsi="Garamond"/>
              </w:rPr>
            </w:pPr>
            <w:r w:rsidRPr="000E07EE">
              <w:rPr>
                <w:rFonts w:ascii="Garamond" w:hAnsi="Garamond"/>
              </w:rPr>
              <w:t xml:space="preserve">Create academic and personal </w:t>
            </w:r>
            <w:r w:rsidR="00B233BD">
              <w:rPr>
                <w:rFonts w:ascii="Garamond" w:hAnsi="Garamond"/>
              </w:rPr>
              <w:t>S.M.A.R.T.</w:t>
            </w:r>
            <w:r w:rsidRPr="000E07EE">
              <w:rPr>
                <w:rFonts w:ascii="Garamond" w:hAnsi="Garamond"/>
              </w:rPr>
              <w:t xml:space="preserve"> goals for </w:t>
            </w:r>
            <w:r w:rsidR="007C79B6" w:rsidRPr="000E07EE">
              <w:rPr>
                <w:rFonts w:ascii="Garamond" w:hAnsi="Garamond"/>
              </w:rPr>
              <w:t xml:space="preserve">the </w:t>
            </w:r>
            <w:r w:rsidRPr="000E07EE">
              <w:rPr>
                <w:rFonts w:ascii="Garamond" w:hAnsi="Garamond"/>
              </w:rPr>
              <w:t xml:space="preserve">current school year. </w:t>
            </w:r>
          </w:p>
        </w:tc>
      </w:tr>
      <w:tr w:rsidR="0054215D" w:rsidRPr="000E07EE" w14:paraId="1D7DC149" w14:textId="77777777" w:rsidTr="00216842">
        <w:trPr>
          <w:trHeight w:val="360"/>
        </w:trPr>
        <w:tc>
          <w:tcPr>
            <w:tcW w:w="1334" w:type="dxa"/>
          </w:tcPr>
          <w:p w14:paraId="78E5E8C5" w14:textId="77777777" w:rsidR="0054215D" w:rsidRPr="000E07EE" w:rsidRDefault="0054215D" w:rsidP="00E373C9">
            <w:pPr>
              <w:autoSpaceDE w:val="0"/>
              <w:autoSpaceDN w:val="0"/>
              <w:adjustRightInd w:val="0"/>
              <w:rPr>
                <w:rFonts w:ascii="Garamond" w:hAnsi="Garamond"/>
              </w:rPr>
            </w:pPr>
          </w:p>
        </w:tc>
        <w:tc>
          <w:tcPr>
            <w:tcW w:w="381" w:type="dxa"/>
            <w:vAlign w:val="center"/>
          </w:tcPr>
          <w:p w14:paraId="271FB532" w14:textId="77777777" w:rsidR="0054215D" w:rsidRPr="000E07EE" w:rsidRDefault="0054215D" w:rsidP="00216842">
            <w:pPr>
              <w:autoSpaceDE w:val="0"/>
              <w:autoSpaceDN w:val="0"/>
              <w:adjustRightInd w:val="0"/>
              <w:jc w:val="center"/>
              <w:rPr>
                <w:rFonts w:ascii="Garamond" w:hAnsi="Garamond"/>
              </w:rPr>
            </w:pPr>
            <w:r w:rsidRPr="000E07EE">
              <w:rPr>
                <w:rFonts w:ascii="Garamond" w:hAnsi="Garamond"/>
              </w:rPr>
              <w:t>3.</w:t>
            </w:r>
          </w:p>
        </w:tc>
        <w:tc>
          <w:tcPr>
            <w:tcW w:w="7527" w:type="dxa"/>
            <w:vAlign w:val="center"/>
          </w:tcPr>
          <w:p w14:paraId="0676FABC" w14:textId="3C737760" w:rsidR="0054215D" w:rsidRPr="000E07EE" w:rsidRDefault="004314FF">
            <w:pPr>
              <w:tabs>
                <w:tab w:val="left" w:pos="720"/>
              </w:tabs>
              <w:rPr>
                <w:rFonts w:ascii="Garamond" w:hAnsi="Garamond"/>
              </w:rPr>
            </w:pPr>
            <w:r w:rsidRPr="000E07EE">
              <w:rPr>
                <w:rFonts w:ascii="Garamond" w:hAnsi="Garamond"/>
              </w:rPr>
              <w:t>Determine that all selected diploma requirements, based on the chosen career, are current and postsecondary plans are developed.</w:t>
            </w:r>
          </w:p>
        </w:tc>
      </w:tr>
      <w:tr w:rsidR="0054215D" w:rsidRPr="000E07EE" w14:paraId="4E4740CE" w14:textId="77777777" w:rsidTr="00216842">
        <w:trPr>
          <w:trHeight w:val="539"/>
        </w:trPr>
        <w:tc>
          <w:tcPr>
            <w:tcW w:w="1334" w:type="dxa"/>
          </w:tcPr>
          <w:p w14:paraId="7C6CCFD4" w14:textId="77777777" w:rsidR="0054215D" w:rsidRPr="000E07EE" w:rsidRDefault="0054215D" w:rsidP="00E373C9">
            <w:pPr>
              <w:autoSpaceDE w:val="0"/>
              <w:autoSpaceDN w:val="0"/>
              <w:adjustRightInd w:val="0"/>
              <w:rPr>
                <w:rFonts w:ascii="Garamond" w:hAnsi="Garamond"/>
              </w:rPr>
            </w:pPr>
          </w:p>
        </w:tc>
        <w:tc>
          <w:tcPr>
            <w:tcW w:w="381" w:type="dxa"/>
            <w:vAlign w:val="center"/>
          </w:tcPr>
          <w:p w14:paraId="756DEEB3" w14:textId="77777777" w:rsidR="0054215D" w:rsidRPr="00216842" w:rsidRDefault="0054215D">
            <w:pPr>
              <w:autoSpaceDE w:val="0"/>
              <w:autoSpaceDN w:val="0"/>
              <w:adjustRightInd w:val="0"/>
              <w:jc w:val="center"/>
              <w:rPr>
                <w:rFonts w:ascii="Garamond" w:hAnsi="Garamond"/>
              </w:rPr>
            </w:pPr>
            <w:r w:rsidRPr="000E07EE">
              <w:rPr>
                <w:rFonts w:ascii="Garamond" w:hAnsi="Garamond"/>
              </w:rPr>
              <w:t xml:space="preserve">4. </w:t>
            </w:r>
          </w:p>
        </w:tc>
        <w:tc>
          <w:tcPr>
            <w:tcW w:w="7527" w:type="dxa"/>
            <w:vAlign w:val="center"/>
          </w:tcPr>
          <w:p w14:paraId="156B3E71" w14:textId="198753EC" w:rsidR="0054215D" w:rsidRPr="000E07EE" w:rsidRDefault="004314FF" w:rsidP="00216842">
            <w:pPr>
              <w:rPr>
                <w:rFonts w:ascii="Garamond" w:hAnsi="Garamond"/>
              </w:rPr>
            </w:pPr>
            <w:r w:rsidRPr="000E07EE">
              <w:rPr>
                <w:rFonts w:ascii="Garamond" w:hAnsi="Garamond"/>
              </w:rPr>
              <w:t>Determine which college/university program of study or career pathway best meets the completed ISP.</w:t>
            </w:r>
          </w:p>
        </w:tc>
      </w:tr>
      <w:tr w:rsidR="00672022" w:rsidRPr="000E07EE" w14:paraId="45760E72" w14:textId="77777777" w:rsidTr="000A026B">
        <w:trPr>
          <w:trHeight w:val="360"/>
        </w:trPr>
        <w:tc>
          <w:tcPr>
            <w:tcW w:w="9242" w:type="dxa"/>
            <w:gridSpan w:val="3"/>
            <w:vAlign w:val="bottom"/>
          </w:tcPr>
          <w:p w14:paraId="1E8DEAD1" w14:textId="77777777" w:rsidR="00672022" w:rsidRPr="000E07EE" w:rsidRDefault="00672022" w:rsidP="00E373C9">
            <w:pPr>
              <w:ind w:left="-90"/>
              <w:rPr>
                <w:rFonts w:ascii="Garamond" w:hAnsi="Garamond"/>
                <w:b/>
              </w:rPr>
            </w:pPr>
            <w:r w:rsidRPr="000E07EE">
              <w:rPr>
                <w:rFonts w:ascii="Garamond" w:hAnsi="Garamond"/>
                <w:b/>
              </w:rPr>
              <w:t xml:space="preserve">Unit 2: </w:t>
            </w:r>
            <w:r w:rsidR="008C06E4" w:rsidRPr="000E07EE">
              <w:rPr>
                <w:rFonts w:ascii="Garamond" w:hAnsi="Garamond"/>
                <w:b/>
              </w:rPr>
              <w:t>The Student Portfolio and Exhibit</w:t>
            </w:r>
          </w:p>
        </w:tc>
      </w:tr>
      <w:tr w:rsidR="00672022" w:rsidRPr="000E07EE" w14:paraId="0A19DF7A" w14:textId="77777777" w:rsidTr="00216842">
        <w:trPr>
          <w:trHeight w:val="360"/>
        </w:trPr>
        <w:tc>
          <w:tcPr>
            <w:tcW w:w="1334" w:type="dxa"/>
          </w:tcPr>
          <w:p w14:paraId="5D14FFEF"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09AB4979"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1.</w:t>
            </w:r>
          </w:p>
        </w:tc>
        <w:tc>
          <w:tcPr>
            <w:tcW w:w="7527" w:type="dxa"/>
            <w:vAlign w:val="center"/>
          </w:tcPr>
          <w:p w14:paraId="0B2E4BAD" w14:textId="014A2241" w:rsidR="00672022" w:rsidRPr="000E07EE" w:rsidRDefault="004314FF" w:rsidP="00216842">
            <w:pPr>
              <w:rPr>
                <w:rFonts w:ascii="Garamond" w:hAnsi="Garamond"/>
                <w:color w:val="000000"/>
              </w:rPr>
            </w:pPr>
            <w:r w:rsidRPr="000E07EE">
              <w:rPr>
                <w:rFonts w:ascii="Garamond" w:eastAsia="Georgia" w:hAnsi="Garamond" w:cs="Georgia"/>
              </w:rPr>
              <w:t>Discuss the purpose and development of a student portfolio.</w:t>
            </w:r>
          </w:p>
        </w:tc>
      </w:tr>
      <w:tr w:rsidR="00672022" w:rsidRPr="000E07EE" w14:paraId="316FB559" w14:textId="77777777" w:rsidTr="00216842">
        <w:trPr>
          <w:trHeight w:val="360"/>
        </w:trPr>
        <w:tc>
          <w:tcPr>
            <w:tcW w:w="1334" w:type="dxa"/>
          </w:tcPr>
          <w:p w14:paraId="1D9F0491"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787EFFD2"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2.</w:t>
            </w:r>
          </w:p>
        </w:tc>
        <w:tc>
          <w:tcPr>
            <w:tcW w:w="7527" w:type="dxa"/>
            <w:vAlign w:val="center"/>
          </w:tcPr>
          <w:p w14:paraId="3B2910A1" w14:textId="1410D32F" w:rsidR="00672022" w:rsidRPr="000E07EE" w:rsidRDefault="004314FF" w:rsidP="00216842">
            <w:pPr>
              <w:rPr>
                <w:rFonts w:ascii="Garamond" w:hAnsi="Garamond"/>
                <w:color w:val="000000"/>
              </w:rPr>
            </w:pPr>
            <w:r w:rsidRPr="000E07EE">
              <w:rPr>
                <w:rFonts w:ascii="Garamond" w:eastAsia="Georgia" w:hAnsi="Garamond" w:cs="Georgia"/>
              </w:rPr>
              <w:t>Demonstrate how to collect and organize exemplary artifacts into the student portfolio.</w:t>
            </w:r>
          </w:p>
        </w:tc>
      </w:tr>
      <w:tr w:rsidR="00672022" w:rsidRPr="000E07EE" w14:paraId="0B94B9F6" w14:textId="77777777" w:rsidTr="00216842">
        <w:trPr>
          <w:trHeight w:val="360"/>
        </w:trPr>
        <w:tc>
          <w:tcPr>
            <w:tcW w:w="1334" w:type="dxa"/>
          </w:tcPr>
          <w:p w14:paraId="258CEE67"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2AA29B71"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3.</w:t>
            </w:r>
          </w:p>
        </w:tc>
        <w:tc>
          <w:tcPr>
            <w:tcW w:w="7527" w:type="dxa"/>
            <w:vAlign w:val="center"/>
          </w:tcPr>
          <w:p w14:paraId="3B321677" w14:textId="23386344" w:rsidR="00672022" w:rsidRPr="00216842" w:rsidRDefault="004314FF" w:rsidP="00216842">
            <w:pPr>
              <w:rPr>
                <w:rFonts w:ascii="Garamond" w:hAnsi="Garamond"/>
                <w:color w:val="000000"/>
              </w:rPr>
            </w:pPr>
            <w:r w:rsidRPr="000E07EE">
              <w:rPr>
                <w:rFonts w:ascii="Garamond" w:eastAsia="Georgia" w:hAnsi="Garamond" w:cs="Georgia"/>
              </w:rPr>
              <w:t>Evaluate progress for the completion of the final portfolio.</w:t>
            </w:r>
          </w:p>
        </w:tc>
      </w:tr>
      <w:tr w:rsidR="008C06E4" w:rsidRPr="000E07EE" w14:paraId="35A88BDD" w14:textId="77777777" w:rsidTr="00216842">
        <w:trPr>
          <w:trHeight w:val="360"/>
        </w:trPr>
        <w:tc>
          <w:tcPr>
            <w:tcW w:w="1334" w:type="dxa"/>
          </w:tcPr>
          <w:p w14:paraId="63AEC6F7" w14:textId="77777777" w:rsidR="008C06E4" w:rsidRPr="000E07EE" w:rsidRDefault="008C06E4" w:rsidP="00E373C9">
            <w:pPr>
              <w:autoSpaceDE w:val="0"/>
              <w:autoSpaceDN w:val="0"/>
              <w:adjustRightInd w:val="0"/>
              <w:rPr>
                <w:rFonts w:ascii="Garamond" w:hAnsi="Garamond"/>
              </w:rPr>
            </w:pPr>
          </w:p>
        </w:tc>
        <w:tc>
          <w:tcPr>
            <w:tcW w:w="381" w:type="dxa"/>
            <w:vAlign w:val="center"/>
          </w:tcPr>
          <w:p w14:paraId="4313DF33" w14:textId="77777777" w:rsidR="008C06E4" w:rsidRPr="000E07EE" w:rsidRDefault="008C06E4" w:rsidP="00216842">
            <w:pPr>
              <w:autoSpaceDE w:val="0"/>
              <w:autoSpaceDN w:val="0"/>
              <w:adjustRightInd w:val="0"/>
              <w:jc w:val="center"/>
              <w:rPr>
                <w:rFonts w:ascii="Garamond" w:hAnsi="Garamond"/>
              </w:rPr>
            </w:pPr>
            <w:r w:rsidRPr="000E07EE">
              <w:rPr>
                <w:rFonts w:ascii="Garamond" w:hAnsi="Garamond"/>
              </w:rPr>
              <w:t>4.</w:t>
            </w:r>
          </w:p>
        </w:tc>
        <w:tc>
          <w:tcPr>
            <w:tcW w:w="7527" w:type="dxa"/>
            <w:vAlign w:val="center"/>
          </w:tcPr>
          <w:p w14:paraId="6C668FD3" w14:textId="544A3137" w:rsidR="008C06E4" w:rsidRPr="000E07EE" w:rsidRDefault="004314FF" w:rsidP="00216842">
            <w:pPr>
              <w:rPr>
                <w:rFonts w:ascii="Garamond" w:hAnsi="Garamond"/>
                <w:color w:val="000000"/>
              </w:rPr>
            </w:pPr>
            <w:r w:rsidRPr="00DD33ED">
              <w:rPr>
                <w:rFonts w:ascii="Garamond" w:eastAsia="Georgia" w:hAnsi="Garamond"/>
              </w:rPr>
              <w:t xml:space="preserve">Present </w:t>
            </w:r>
            <w:r>
              <w:rPr>
                <w:rFonts w:ascii="Garamond" w:eastAsia="Georgia" w:hAnsi="Garamond"/>
              </w:rPr>
              <w:t xml:space="preserve">the </w:t>
            </w:r>
            <w:r w:rsidRPr="00DD33ED">
              <w:rPr>
                <w:rFonts w:ascii="Garamond" w:eastAsia="Georgia" w:hAnsi="Garamond"/>
              </w:rPr>
              <w:t>final portfolio for evaluation.</w:t>
            </w:r>
          </w:p>
        </w:tc>
      </w:tr>
      <w:tr w:rsidR="008C06E4" w:rsidRPr="000E07EE" w14:paraId="638B822C" w14:textId="77777777" w:rsidTr="00216842">
        <w:trPr>
          <w:trHeight w:val="360"/>
        </w:trPr>
        <w:tc>
          <w:tcPr>
            <w:tcW w:w="1334" w:type="dxa"/>
          </w:tcPr>
          <w:p w14:paraId="1E0A5AA7" w14:textId="77777777" w:rsidR="008C06E4" w:rsidRPr="000E07EE" w:rsidRDefault="008C06E4" w:rsidP="00E373C9">
            <w:pPr>
              <w:autoSpaceDE w:val="0"/>
              <w:autoSpaceDN w:val="0"/>
              <w:adjustRightInd w:val="0"/>
              <w:rPr>
                <w:rFonts w:ascii="Garamond" w:hAnsi="Garamond"/>
              </w:rPr>
            </w:pPr>
          </w:p>
        </w:tc>
        <w:tc>
          <w:tcPr>
            <w:tcW w:w="381" w:type="dxa"/>
            <w:vAlign w:val="center"/>
          </w:tcPr>
          <w:p w14:paraId="0E448972" w14:textId="77777777" w:rsidR="008C06E4" w:rsidRPr="000E07EE" w:rsidRDefault="008C06E4" w:rsidP="00216842">
            <w:pPr>
              <w:autoSpaceDE w:val="0"/>
              <w:autoSpaceDN w:val="0"/>
              <w:adjustRightInd w:val="0"/>
              <w:jc w:val="center"/>
              <w:rPr>
                <w:rFonts w:ascii="Garamond" w:hAnsi="Garamond"/>
              </w:rPr>
            </w:pPr>
            <w:r w:rsidRPr="000E07EE">
              <w:rPr>
                <w:rFonts w:ascii="Garamond" w:hAnsi="Garamond"/>
              </w:rPr>
              <w:t>5.</w:t>
            </w:r>
          </w:p>
        </w:tc>
        <w:tc>
          <w:tcPr>
            <w:tcW w:w="7527" w:type="dxa"/>
            <w:vAlign w:val="center"/>
          </w:tcPr>
          <w:p w14:paraId="7659868B" w14:textId="3D4EFA1A" w:rsidR="008C06E4" w:rsidRPr="000E07EE" w:rsidRDefault="004314FF">
            <w:pPr>
              <w:tabs>
                <w:tab w:val="left" w:pos="720"/>
              </w:tabs>
              <w:rPr>
                <w:rFonts w:ascii="Garamond" w:hAnsi="Garamond"/>
                <w:color w:val="000000"/>
              </w:rPr>
            </w:pPr>
            <w:r w:rsidRPr="008060ED">
              <w:rPr>
                <w:rFonts w:ascii="Garamond" w:eastAsia="Georgia" w:hAnsi="Garamond"/>
              </w:rPr>
              <w:t>Write and address formal thank you notes to mail/hand deliver to the portfolio exhibit panel members.</w:t>
            </w:r>
          </w:p>
        </w:tc>
      </w:tr>
      <w:tr w:rsidR="00672022" w:rsidRPr="000E07EE" w14:paraId="7C7C6D2E" w14:textId="77777777" w:rsidTr="000A026B">
        <w:trPr>
          <w:trHeight w:val="360"/>
        </w:trPr>
        <w:tc>
          <w:tcPr>
            <w:tcW w:w="9242" w:type="dxa"/>
            <w:gridSpan w:val="3"/>
            <w:vAlign w:val="bottom"/>
          </w:tcPr>
          <w:p w14:paraId="7A0DBF9A" w14:textId="77777777" w:rsidR="00672022" w:rsidRPr="000E07EE" w:rsidRDefault="00672022" w:rsidP="00E373C9">
            <w:pPr>
              <w:autoSpaceDE w:val="0"/>
              <w:autoSpaceDN w:val="0"/>
              <w:adjustRightInd w:val="0"/>
              <w:ind w:left="-90"/>
              <w:rPr>
                <w:rFonts w:ascii="Garamond" w:hAnsi="Garamond"/>
                <w:b/>
              </w:rPr>
            </w:pPr>
            <w:r w:rsidRPr="000E07EE">
              <w:rPr>
                <w:rFonts w:ascii="Garamond" w:hAnsi="Garamond"/>
                <w:b/>
              </w:rPr>
              <w:t xml:space="preserve">Unit 3: </w:t>
            </w:r>
            <w:r w:rsidR="008C06E4" w:rsidRPr="000E07EE">
              <w:rPr>
                <w:rFonts w:ascii="Garamond" w:hAnsi="Garamond"/>
                <w:b/>
              </w:rPr>
              <w:t>College Selection and Transition</w:t>
            </w:r>
          </w:p>
        </w:tc>
      </w:tr>
      <w:tr w:rsidR="00672022" w:rsidRPr="000E07EE" w14:paraId="60F104F0" w14:textId="77777777" w:rsidTr="00216842">
        <w:trPr>
          <w:trHeight w:val="360"/>
        </w:trPr>
        <w:tc>
          <w:tcPr>
            <w:tcW w:w="1334" w:type="dxa"/>
          </w:tcPr>
          <w:p w14:paraId="4C756FD4"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504FE411"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1.</w:t>
            </w:r>
          </w:p>
        </w:tc>
        <w:tc>
          <w:tcPr>
            <w:tcW w:w="7527" w:type="dxa"/>
            <w:vAlign w:val="center"/>
          </w:tcPr>
          <w:p w14:paraId="23ED4807" w14:textId="19DD793C" w:rsidR="00672022" w:rsidRPr="000E07EE" w:rsidRDefault="004314FF">
            <w:pPr>
              <w:tabs>
                <w:tab w:val="left" w:pos="720"/>
              </w:tabs>
              <w:rPr>
                <w:rFonts w:ascii="Garamond" w:hAnsi="Garamond"/>
                <w:color w:val="000000"/>
              </w:rPr>
            </w:pPr>
            <w:r w:rsidRPr="000E07EE">
              <w:rPr>
                <w:rFonts w:ascii="Garamond" w:hAnsi="Garamond"/>
              </w:rPr>
              <w:t xml:space="preserve">Investigate potential colleges/universities or military branches based on </w:t>
            </w:r>
            <w:r>
              <w:rPr>
                <w:rFonts w:ascii="Garamond" w:hAnsi="Garamond"/>
              </w:rPr>
              <w:t xml:space="preserve">the </w:t>
            </w:r>
            <w:r w:rsidRPr="000E07EE">
              <w:rPr>
                <w:rFonts w:ascii="Garamond" w:hAnsi="Garamond"/>
              </w:rPr>
              <w:t>ISP and career interests.</w:t>
            </w:r>
          </w:p>
        </w:tc>
      </w:tr>
      <w:tr w:rsidR="00672022" w:rsidRPr="000E07EE" w14:paraId="2C007A37" w14:textId="77777777" w:rsidTr="00216842">
        <w:trPr>
          <w:trHeight w:val="360"/>
        </w:trPr>
        <w:tc>
          <w:tcPr>
            <w:tcW w:w="1334" w:type="dxa"/>
          </w:tcPr>
          <w:p w14:paraId="19576792"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492D1398"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2.</w:t>
            </w:r>
          </w:p>
        </w:tc>
        <w:tc>
          <w:tcPr>
            <w:tcW w:w="7527" w:type="dxa"/>
            <w:vAlign w:val="center"/>
          </w:tcPr>
          <w:p w14:paraId="615599F7" w14:textId="797C88EF" w:rsidR="00672022" w:rsidRPr="000E07EE" w:rsidRDefault="004314FF" w:rsidP="00216842">
            <w:pPr>
              <w:rPr>
                <w:rFonts w:ascii="Garamond" w:hAnsi="Garamond"/>
                <w:color w:val="000000"/>
              </w:rPr>
            </w:pPr>
            <w:r w:rsidRPr="00216842">
              <w:rPr>
                <w:rFonts w:ascii="Garamond" w:hAnsi="Garamond"/>
              </w:rPr>
              <w:t>Demonstrate the ability to complete college admissions applications.</w:t>
            </w:r>
          </w:p>
        </w:tc>
      </w:tr>
      <w:tr w:rsidR="00672022" w:rsidRPr="000E07EE" w14:paraId="2A2065AF" w14:textId="77777777" w:rsidTr="00216842">
        <w:trPr>
          <w:trHeight w:val="360"/>
        </w:trPr>
        <w:tc>
          <w:tcPr>
            <w:tcW w:w="1334" w:type="dxa"/>
          </w:tcPr>
          <w:p w14:paraId="295D4F85"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7BC07C5A"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3.</w:t>
            </w:r>
          </w:p>
        </w:tc>
        <w:tc>
          <w:tcPr>
            <w:tcW w:w="7527" w:type="dxa"/>
            <w:vAlign w:val="center"/>
          </w:tcPr>
          <w:p w14:paraId="226F7D23" w14:textId="399E3CD9" w:rsidR="00672022" w:rsidRPr="000E07EE" w:rsidRDefault="004314FF" w:rsidP="00216842">
            <w:pPr>
              <w:rPr>
                <w:rFonts w:ascii="Garamond" w:hAnsi="Garamond"/>
                <w:color w:val="000000"/>
              </w:rPr>
            </w:pPr>
            <w:r w:rsidRPr="000E07EE">
              <w:rPr>
                <w:rFonts w:ascii="Garamond" w:hAnsi="Garamond"/>
                <w:b/>
                <w:bCs/>
              </w:rPr>
              <w:t>(Applications that require essays)</w:t>
            </w:r>
            <w:r>
              <w:rPr>
                <w:rFonts w:ascii="Garamond" w:hAnsi="Garamond"/>
                <w:b/>
                <w:bCs/>
              </w:rPr>
              <w:t xml:space="preserve"> </w:t>
            </w:r>
            <w:r w:rsidRPr="00216842">
              <w:rPr>
                <w:rFonts w:ascii="Garamond" w:hAnsi="Garamond"/>
              </w:rPr>
              <w:t>Develop a written essay to meet college admissions, program entry</w:t>
            </w:r>
            <w:r w:rsidRPr="000E07EE">
              <w:rPr>
                <w:rFonts w:ascii="Garamond" w:hAnsi="Garamond"/>
              </w:rPr>
              <w:t>,</w:t>
            </w:r>
            <w:r w:rsidRPr="008E35E0">
              <w:rPr>
                <w:rFonts w:ascii="Garamond" w:hAnsi="Garamond"/>
              </w:rPr>
              <w:t xml:space="preserve"> and/or scholarship requirements.</w:t>
            </w:r>
          </w:p>
        </w:tc>
      </w:tr>
      <w:tr w:rsidR="00672022" w:rsidRPr="000E07EE" w14:paraId="4005405D" w14:textId="77777777" w:rsidTr="00216842">
        <w:trPr>
          <w:trHeight w:val="360"/>
        </w:trPr>
        <w:tc>
          <w:tcPr>
            <w:tcW w:w="1334" w:type="dxa"/>
          </w:tcPr>
          <w:p w14:paraId="37E9A65E"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19A03C0B"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4.</w:t>
            </w:r>
          </w:p>
        </w:tc>
        <w:tc>
          <w:tcPr>
            <w:tcW w:w="7527" w:type="dxa"/>
            <w:vAlign w:val="center"/>
          </w:tcPr>
          <w:p w14:paraId="332C27F2" w14:textId="70A71331" w:rsidR="00672022" w:rsidRPr="000E07EE" w:rsidRDefault="00D21C07" w:rsidP="00216842">
            <w:pPr>
              <w:spacing w:line="259" w:lineRule="auto"/>
              <w:rPr>
                <w:rFonts w:ascii="Garamond" w:hAnsi="Garamond"/>
                <w:color w:val="000000"/>
              </w:rPr>
            </w:pPr>
            <w:r w:rsidRPr="000E07EE">
              <w:rPr>
                <w:rFonts w:ascii="Garamond" w:hAnsi="Garamond"/>
                <w:b/>
              </w:rPr>
              <w:t xml:space="preserve">(Juniors </w:t>
            </w:r>
            <w:proofErr w:type="gramStart"/>
            <w:r w:rsidRPr="000E07EE">
              <w:rPr>
                <w:rFonts w:ascii="Garamond" w:hAnsi="Garamond"/>
                <w:b/>
              </w:rPr>
              <w:t>Only</w:t>
            </w:r>
            <w:r w:rsidRPr="00216842">
              <w:rPr>
                <w:rFonts w:ascii="Garamond" w:hAnsi="Garamond"/>
                <w:b/>
              </w:rPr>
              <w:t>)</w:t>
            </w:r>
            <w:r w:rsidR="00B31219" w:rsidRPr="00216842">
              <w:rPr>
                <w:rFonts w:ascii="Garamond" w:hAnsi="Garamond"/>
              </w:rPr>
              <w:t>Prepare</w:t>
            </w:r>
            <w:proofErr w:type="gramEnd"/>
            <w:r w:rsidR="00B31219" w:rsidRPr="00216842">
              <w:rPr>
                <w:rFonts w:ascii="Garamond" w:hAnsi="Garamond"/>
              </w:rPr>
              <w:t xml:space="preserve"> for transition to college.</w:t>
            </w:r>
            <w:r w:rsidR="007C79B6" w:rsidRPr="000E07EE">
              <w:rPr>
                <w:rFonts w:ascii="Garamond" w:hAnsi="Garamond"/>
              </w:rPr>
              <w:t xml:space="preserve"> </w:t>
            </w:r>
          </w:p>
        </w:tc>
      </w:tr>
      <w:tr w:rsidR="00672022" w:rsidRPr="000E07EE" w14:paraId="4EE1D5A7" w14:textId="77777777" w:rsidTr="00216842">
        <w:trPr>
          <w:cantSplit/>
          <w:trHeight w:val="360"/>
        </w:trPr>
        <w:tc>
          <w:tcPr>
            <w:tcW w:w="9242" w:type="dxa"/>
            <w:gridSpan w:val="3"/>
            <w:vAlign w:val="bottom"/>
          </w:tcPr>
          <w:p w14:paraId="2482F446" w14:textId="77777777" w:rsidR="00672022" w:rsidRPr="000E07EE" w:rsidRDefault="00672022" w:rsidP="00E373C9">
            <w:pPr>
              <w:autoSpaceDE w:val="0"/>
              <w:autoSpaceDN w:val="0"/>
              <w:adjustRightInd w:val="0"/>
              <w:ind w:left="-90"/>
              <w:rPr>
                <w:rFonts w:ascii="Garamond" w:hAnsi="Garamond"/>
                <w:b/>
              </w:rPr>
            </w:pPr>
            <w:r w:rsidRPr="000E07EE">
              <w:rPr>
                <w:rFonts w:ascii="Garamond" w:hAnsi="Garamond"/>
                <w:b/>
              </w:rPr>
              <w:t xml:space="preserve">Unit 4: </w:t>
            </w:r>
            <w:r w:rsidR="00766680" w:rsidRPr="000E07EE">
              <w:rPr>
                <w:rFonts w:ascii="Garamond" w:hAnsi="Garamond"/>
                <w:b/>
              </w:rPr>
              <w:t>Applying for Financial Aid</w:t>
            </w:r>
          </w:p>
        </w:tc>
      </w:tr>
      <w:tr w:rsidR="00672022" w:rsidRPr="000E07EE" w14:paraId="76A4E1CA" w14:textId="77777777" w:rsidTr="00216842">
        <w:trPr>
          <w:trHeight w:val="360"/>
        </w:trPr>
        <w:tc>
          <w:tcPr>
            <w:tcW w:w="1334" w:type="dxa"/>
          </w:tcPr>
          <w:p w14:paraId="48CE58A9"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2F2C21F0"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1.</w:t>
            </w:r>
          </w:p>
        </w:tc>
        <w:tc>
          <w:tcPr>
            <w:tcW w:w="7527" w:type="dxa"/>
            <w:vAlign w:val="center"/>
          </w:tcPr>
          <w:p w14:paraId="4B1EC629" w14:textId="476D1382" w:rsidR="00672022" w:rsidRPr="000E07EE" w:rsidRDefault="007D695C" w:rsidP="00216842">
            <w:pPr>
              <w:rPr>
                <w:rFonts w:ascii="Garamond" w:hAnsi="Garamond"/>
                <w:color w:val="000000"/>
              </w:rPr>
            </w:pPr>
            <w:r w:rsidRPr="00216842">
              <w:rPr>
                <w:rFonts w:ascii="Garamond" w:hAnsi="Garamond"/>
              </w:rPr>
              <w:t xml:space="preserve">Develop a college financial plan that identifies funding sources for, and sustainability for, each year required for a degree or certification </w:t>
            </w:r>
            <w:r w:rsidR="00242A86" w:rsidRPr="000E07EE">
              <w:rPr>
                <w:rFonts w:ascii="Garamond" w:hAnsi="Garamond"/>
              </w:rPr>
              <w:t>in a</w:t>
            </w:r>
            <w:r w:rsidRPr="008E35E0">
              <w:rPr>
                <w:rFonts w:ascii="Garamond" w:hAnsi="Garamond"/>
              </w:rPr>
              <w:t xml:space="preserve"> selected academic or technical program. </w:t>
            </w:r>
          </w:p>
        </w:tc>
      </w:tr>
      <w:tr w:rsidR="00672022" w:rsidRPr="000E07EE" w14:paraId="25FE6450" w14:textId="77777777" w:rsidTr="00216842">
        <w:trPr>
          <w:cantSplit/>
          <w:trHeight w:val="360"/>
        </w:trPr>
        <w:tc>
          <w:tcPr>
            <w:tcW w:w="1334" w:type="dxa"/>
          </w:tcPr>
          <w:p w14:paraId="2E770CDA"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2834D473"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2.</w:t>
            </w:r>
          </w:p>
        </w:tc>
        <w:tc>
          <w:tcPr>
            <w:tcW w:w="7527" w:type="dxa"/>
            <w:vAlign w:val="center"/>
          </w:tcPr>
          <w:p w14:paraId="0DC6FDAC" w14:textId="77777777" w:rsidR="00672022" w:rsidRPr="000E07EE" w:rsidRDefault="007D695C">
            <w:pPr>
              <w:tabs>
                <w:tab w:val="left" w:pos="720"/>
              </w:tabs>
              <w:rPr>
                <w:rFonts w:ascii="Garamond" w:hAnsi="Garamond"/>
                <w:color w:val="000000"/>
              </w:rPr>
            </w:pPr>
            <w:r w:rsidRPr="000E07EE">
              <w:rPr>
                <w:rFonts w:ascii="Garamond" w:hAnsi="Garamond"/>
              </w:rPr>
              <w:t>Complete applications for financial aid.</w:t>
            </w:r>
          </w:p>
        </w:tc>
      </w:tr>
    </w:tbl>
    <w:p w14:paraId="2B5B06B6" w14:textId="77777777" w:rsidR="006E12F6" w:rsidRPr="000E07EE" w:rsidRDefault="006E12F6">
      <w:pPr>
        <w:rPr>
          <w:rFonts w:ascii="Garamond" w:hAnsi="Garamond"/>
        </w:rPr>
      </w:pPr>
      <w:r w:rsidRPr="000E07EE">
        <w:rPr>
          <w:rFonts w:ascii="Garamond" w:hAnsi="Garamond"/>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34"/>
        <w:gridCol w:w="381"/>
        <w:gridCol w:w="7527"/>
      </w:tblGrid>
      <w:tr w:rsidR="00707084" w:rsidRPr="000E07EE" w14:paraId="5FE3382D" w14:textId="77777777" w:rsidTr="000A026B">
        <w:trPr>
          <w:cantSplit/>
          <w:trHeight w:val="360"/>
        </w:trPr>
        <w:tc>
          <w:tcPr>
            <w:tcW w:w="1334" w:type="dxa"/>
          </w:tcPr>
          <w:p w14:paraId="5E1D500D" w14:textId="77777777" w:rsidR="00707084" w:rsidRPr="000E07EE" w:rsidRDefault="00707084" w:rsidP="00E373C9">
            <w:pPr>
              <w:autoSpaceDE w:val="0"/>
              <w:autoSpaceDN w:val="0"/>
              <w:adjustRightInd w:val="0"/>
              <w:rPr>
                <w:rFonts w:ascii="Garamond" w:hAnsi="Garamond"/>
              </w:rPr>
            </w:pPr>
            <w:r w:rsidRPr="000E07EE">
              <w:rPr>
                <w:rFonts w:ascii="Garamond" w:hAnsi="Garamond"/>
                <w:b/>
              </w:rPr>
              <w:lastRenderedPageBreak/>
              <w:t>Date Completed</w:t>
            </w:r>
          </w:p>
        </w:tc>
        <w:tc>
          <w:tcPr>
            <w:tcW w:w="7908" w:type="dxa"/>
            <w:gridSpan w:val="2"/>
            <w:vAlign w:val="center"/>
          </w:tcPr>
          <w:p w14:paraId="2594FE0E" w14:textId="77777777" w:rsidR="00707084" w:rsidRPr="000E07EE" w:rsidRDefault="00707084" w:rsidP="00765B27">
            <w:pPr>
              <w:rPr>
                <w:rFonts w:ascii="Garamond" w:hAnsi="Garamond"/>
              </w:rPr>
            </w:pPr>
          </w:p>
        </w:tc>
      </w:tr>
      <w:tr w:rsidR="00672022" w:rsidRPr="000E07EE" w14:paraId="5E94B97F" w14:textId="77777777" w:rsidTr="00216842">
        <w:trPr>
          <w:cantSplit/>
          <w:trHeight w:val="360"/>
        </w:trPr>
        <w:tc>
          <w:tcPr>
            <w:tcW w:w="1334" w:type="dxa"/>
          </w:tcPr>
          <w:p w14:paraId="2AEEEF10" w14:textId="77777777" w:rsidR="00672022" w:rsidRPr="000E07EE" w:rsidRDefault="00672022" w:rsidP="00E373C9">
            <w:pPr>
              <w:autoSpaceDE w:val="0"/>
              <w:autoSpaceDN w:val="0"/>
              <w:adjustRightInd w:val="0"/>
              <w:rPr>
                <w:rFonts w:ascii="Garamond" w:hAnsi="Garamond"/>
              </w:rPr>
            </w:pPr>
          </w:p>
        </w:tc>
        <w:tc>
          <w:tcPr>
            <w:tcW w:w="381" w:type="dxa"/>
            <w:vAlign w:val="center"/>
          </w:tcPr>
          <w:p w14:paraId="2B56150D" w14:textId="77777777" w:rsidR="00672022" w:rsidRPr="000E07EE" w:rsidRDefault="00672022" w:rsidP="00216842">
            <w:pPr>
              <w:autoSpaceDE w:val="0"/>
              <w:autoSpaceDN w:val="0"/>
              <w:adjustRightInd w:val="0"/>
              <w:jc w:val="center"/>
              <w:rPr>
                <w:rFonts w:ascii="Garamond" w:hAnsi="Garamond"/>
              </w:rPr>
            </w:pPr>
            <w:r w:rsidRPr="000E07EE">
              <w:rPr>
                <w:rFonts w:ascii="Garamond" w:hAnsi="Garamond"/>
              </w:rPr>
              <w:t>3.</w:t>
            </w:r>
          </w:p>
        </w:tc>
        <w:tc>
          <w:tcPr>
            <w:tcW w:w="7527" w:type="dxa"/>
            <w:vAlign w:val="center"/>
          </w:tcPr>
          <w:p w14:paraId="20725E34" w14:textId="6C579EDB" w:rsidR="00672022" w:rsidRPr="000E07EE" w:rsidRDefault="004314FF" w:rsidP="00216842">
            <w:pPr>
              <w:rPr>
                <w:rFonts w:ascii="Garamond" w:hAnsi="Garamond"/>
                <w:b/>
                <w:color w:val="000000"/>
              </w:rPr>
            </w:pPr>
            <w:r w:rsidRPr="000E07EE">
              <w:rPr>
                <w:rFonts w:ascii="Garamond" w:hAnsi="Garamond"/>
              </w:rPr>
              <w:t>Complete an application worksheet,</w:t>
            </w:r>
            <w:r w:rsidRPr="00DC7466">
              <w:rPr>
                <w:rFonts w:ascii="Garamond" w:hAnsi="Garamond"/>
              </w:rPr>
              <w:t xml:space="preserve"> </w:t>
            </w:r>
            <w:r w:rsidRPr="000E07EE">
              <w:rPr>
                <w:rFonts w:ascii="Garamond" w:hAnsi="Garamond"/>
              </w:rPr>
              <w:t xml:space="preserve">including </w:t>
            </w:r>
            <w:r w:rsidRPr="00DC7466">
              <w:rPr>
                <w:rFonts w:ascii="Garamond" w:hAnsi="Garamond"/>
              </w:rPr>
              <w:t>scholarship</w:t>
            </w:r>
            <w:r w:rsidRPr="000E07EE">
              <w:rPr>
                <w:rFonts w:ascii="Garamond" w:hAnsi="Garamond"/>
              </w:rPr>
              <w:t>/</w:t>
            </w:r>
            <w:r w:rsidRPr="00DC7466">
              <w:rPr>
                <w:rFonts w:ascii="Garamond" w:hAnsi="Garamond"/>
              </w:rPr>
              <w:t>financial aid deadlines</w:t>
            </w:r>
            <w:r w:rsidRPr="000E07EE">
              <w:rPr>
                <w:rFonts w:ascii="Garamond" w:hAnsi="Garamond"/>
              </w:rPr>
              <w:t xml:space="preserve"> and requirements to maintain each.</w:t>
            </w:r>
            <w:r w:rsidR="00242A86" w:rsidRPr="000E07EE">
              <w:rPr>
                <w:rFonts w:ascii="Garamond" w:hAnsi="Garamond"/>
              </w:rPr>
              <w:t xml:space="preserve"> </w:t>
            </w:r>
          </w:p>
        </w:tc>
      </w:tr>
      <w:tr w:rsidR="004124E5" w:rsidRPr="000E07EE" w14:paraId="7DBD8F7E" w14:textId="77777777" w:rsidTr="00216842">
        <w:trPr>
          <w:cantSplit/>
          <w:trHeight w:val="360"/>
        </w:trPr>
        <w:tc>
          <w:tcPr>
            <w:tcW w:w="1334" w:type="dxa"/>
          </w:tcPr>
          <w:p w14:paraId="0A9D175B" w14:textId="77777777" w:rsidR="004124E5" w:rsidRPr="000E07EE" w:rsidRDefault="004124E5" w:rsidP="00E373C9">
            <w:pPr>
              <w:autoSpaceDE w:val="0"/>
              <w:autoSpaceDN w:val="0"/>
              <w:adjustRightInd w:val="0"/>
              <w:rPr>
                <w:rFonts w:ascii="Garamond" w:hAnsi="Garamond"/>
              </w:rPr>
            </w:pPr>
          </w:p>
        </w:tc>
        <w:tc>
          <w:tcPr>
            <w:tcW w:w="381" w:type="dxa"/>
            <w:vAlign w:val="center"/>
          </w:tcPr>
          <w:p w14:paraId="4795A5D8" w14:textId="77777777" w:rsidR="004124E5" w:rsidRPr="00216842" w:rsidRDefault="004124E5" w:rsidP="00216842">
            <w:pPr>
              <w:autoSpaceDE w:val="0"/>
              <w:autoSpaceDN w:val="0"/>
              <w:adjustRightInd w:val="0"/>
              <w:rPr>
                <w:rFonts w:ascii="Garamond" w:hAnsi="Garamond"/>
              </w:rPr>
            </w:pPr>
            <w:r w:rsidRPr="000E07EE">
              <w:rPr>
                <w:rFonts w:ascii="Garamond" w:hAnsi="Garamond"/>
              </w:rPr>
              <w:t xml:space="preserve">4. </w:t>
            </w:r>
            <w:r w:rsidRPr="00216842">
              <w:rPr>
                <w:rFonts w:ascii="Garamond" w:hAnsi="Garamond"/>
              </w:rPr>
              <w:t xml:space="preserve"> </w:t>
            </w:r>
          </w:p>
        </w:tc>
        <w:tc>
          <w:tcPr>
            <w:tcW w:w="7527" w:type="dxa"/>
            <w:vAlign w:val="center"/>
          </w:tcPr>
          <w:p w14:paraId="53083A9E" w14:textId="0DC90AD0" w:rsidR="004124E5" w:rsidRPr="000E07EE" w:rsidRDefault="004124E5" w:rsidP="00216842">
            <w:pPr>
              <w:spacing w:line="259" w:lineRule="auto"/>
              <w:rPr>
                <w:rFonts w:ascii="Garamond" w:hAnsi="Garamond"/>
              </w:rPr>
            </w:pPr>
            <w:r w:rsidRPr="00216842">
              <w:rPr>
                <w:rFonts w:ascii="Garamond" w:hAnsi="Garamond"/>
              </w:rPr>
              <w:t>Participate in mock scholarship and academic interviews.</w:t>
            </w:r>
          </w:p>
        </w:tc>
      </w:tr>
      <w:tr w:rsidR="004124E5" w:rsidRPr="000E07EE" w14:paraId="313B7667" w14:textId="77777777" w:rsidTr="00216842">
        <w:trPr>
          <w:cantSplit/>
          <w:trHeight w:val="360"/>
        </w:trPr>
        <w:tc>
          <w:tcPr>
            <w:tcW w:w="1334" w:type="dxa"/>
          </w:tcPr>
          <w:p w14:paraId="6C36DBA4" w14:textId="77777777" w:rsidR="004124E5" w:rsidRPr="000E07EE" w:rsidRDefault="004124E5" w:rsidP="00E373C9">
            <w:pPr>
              <w:autoSpaceDE w:val="0"/>
              <w:autoSpaceDN w:val="0"/>
              <w:adjustRightInd w:val="0"/>
              <w:rPr>
                <w:rFonts w:ascii="Garamond" w:hAnsi="Garamond"/>
              </w:rPr>
            </w:pPr>
          </w:p>
        </w:tc>
        <w:tc>
          <w:tcPr>
            <w:tcW w:w="381" w:type="dxa"/>
            <w:vAlign w:val="center"/>
          </w:tcPr>
          <w:p w14:paraId="0F9520FC" w14:textId="77777777" w:rsidR="004124E5" w:rsidRPr="00216842" w:rsidRDefault="004124E5">
            <w:pPr>
              <w:autoSpaceDE w:val="0"/>
              <w:autoSpaceDN w:val="0"/>
              <w:adjustRightInd w:val="0"/>
              <w:jc w:val="center"/>
              <w:rPr>
                <w:rFonts w:ascii="Garamond" w:hAnsi="Garamond"/>
              </w:rPr>
            </w:pPr>
            <w:r w:rsidRPr="000E07EE">
              <w:rPr>
                <w:rFonts w:ascii="Garamond" w:hAnsi="Garamond"/>
              </w:rPr>
              <w:t>5.</w:t>
            </w:r>
          </w:p>
        </w:tc>
        <w:tc>
          <w:tcPr>
            <w:tcW w:w="7527" w:type="dxa"/>
            <w:vAlign w:val="center"/>
          </w:tcPr>
          <w:p w14:paraId="671F2781" w14:textId="77777777" w:rsidR="004124E5" w:rsidRPr="000E07EE" w:rsidRDefault="004124E5">
            <w:pPr>
              <w:rPr>
                <w:rFonts w:ascii="Garamond" w:hAnsi="Garamond"/>
              </w:rPr>
            </w:pPr>
            <w:r w:rsidRPr="000E07EE">
              <w:rPr>
                <w:rFonts w:ascii="Garamond" w:hAnsi="Garamond"/>
              </w:rPr>
              <w:t>Understand the financial aid award letter process.</w:t>
            </w:r>
          </w:p>
        </w:tc>
      </w:tr>
      <w:tr w:rsidR="007920B9" w:rsidRPr="000E07EE" w14:paraId="3B4C4B54" w14:textId="77777777" w:rsidTr="00216842">
        <w:trPr>
          <w:cantSplit/>
          <w:trHeight w:val="360"/>
        </w:trPr>
        <w:tc>
          <w:tcPr>
            <w:tcW w:w="9242" w:type="dxa"/>
            <w:gridSpan w:val="3"/>
            <w:vAlign w:val="bottom"/>
          </w:tcPr>
          <w:p w14:paraId="513A0E88" w14:textId="77777777" w:rsidR="007920B9" w:rsidRPr="00216842" w:rsidRDefault="007920B9">
            <w:pPr>
              <w:rPr>
                <w:rFonts w:ascii="Garamond" w:hAnsi="Garamond"/>
                <w:b/>
              </w:rPr>
            </w:pPr>
            <w:r w:rsidRPr="00216842">
              <w:rPr>
                <w:rFonts w:ascii="Garamond" w:hAnsi="Garamond"/>
                <w:b/>
              </w:rPr>
              <w:t>Unit 5: Preparing for a Career and Internship</w:t>
            </w:r>
          </w:p>
        </w:tc>
      </w:tr>
      <w:tr w:rsidR="004124E5" w:rsidRPr="000E07EE" w14:paraId="621645B8" w14:textId="77777777" w:rsidTr="000A026B">
        <w:trPr>
          <w:cantSplit/>
          <w:trHeight w:val="360"/>
        </w:trPr>
        <w:tc>
          <w:tcPr>
            <w:tcW w:w="1334" w:type="dxa"/>
          </w:tcPr>
          <w:p w14:paraId="78F299C6" w14:textId="77777777" w:rsidR="004124E5" w:rsidRPr="000E07EE" w:rsidRDefault="004124E5" w:rsidP="00E373C9">
            <w:pPr>
              <w:autoSpaceDE w:val="0"/>
              <w:autoSpaceDN w:val="0"/>
              <w:adjustRightInd w:val="0"/>
              <w:rPr>
                <w:rFonts w:ascii="Garamond" w:hAnsi="Garamond"/>
              </w:rPr>
            </w:pPr>
          </w:p>
        </w:tc>
        <w:tc>
          <w:tcPr>
            <w:tcW w:w="381" w:type="dxa"/>
            <w:vAlign w:val="center"/>
          </w:tcPr>
          <w:p w14:paraId="0E022CFB" w14:textId="77777777" w:rsidR="004124E5" w:rsidRPr="000E07EE" w:rsidRDefault="007920B9" w:rsidP="00765B27">
            <w:pPr>
              <w:autoSpaceDE w:val="0"/>
              <w:autoSpaceDN w:val="0"/>
              <w:adjustRightInd w:val="0"/>
              <w:jc w:val="center"/>
              <w:rPr>
                <w:rFonts w:ascii="Garamond" w:hAnsi="Garamond"/>
              </w:rPr>
            </w:pPr>
            <w:r w:rsidRPr="000E07EE">
              <w:rPr>
                <w:rFonts w:ascii="Garamond" w:hAnsi="Garamond"/>
              </w:rPr>
              <w:t>1.</w:t>
            </w:r>
          </w:p>
        </w:tc>
        <w:tc>
          <w:tcPr>
            <w:tcW w:w="7527" w:type="dxa"/>
            <w:vAlign w:val="center"/>
          </w:tcPr>
          <w:p w14:paraId="048449F7" w14:textId="77777777" w:rsidR="004124E5" w:rsidRPr="000E07EE" w:rsidRDefault="007920B9">
            <w:pPr>
              <w:rPr>
                <w:rFonts w:ascii="Garamond" w:hAnsi="Garamond"/>
              </w:rPr>
            </w:pPr>
            <w:r w:rsidRPr="00216842">
              <w:rPr>
                <w:rFonts w:ascii="Garamond" w:hAnsi="Garamond"/>
              </w:rPr>
              <w:t xml:space="preserve">Research </w:t>
            </w:r>
            <w:r w:rsidR="00072D9A" w:rsidRPr="000E07EE">
              <w:rPr>
                <w:rFonts w:ascii="Garamond" w:hAnsi="Garamond"/>
              </w:rPr>
              <w:t xml:space="preserve">a </w:t>
            </w:r>
            <w:r w:rsidRPr="00216842">
              <w:rPr>
                <w:rFonts w:ascii="Garamond" w:hAnsi="Garamond"/>
              </w:rPr>
              <w:t xml:space="preserve">selected career path based on interests and program of study in </w:t>
            </w:r>
            <w:r w:rsidR="00072D9A" w:rsidRPr="000E07EE">
              <w:rPr>
                <w:rFonts w:ascii="Garamond" w:hAnsi="Garamond"/>
              </w:rPr>
              <w:t xml:space="preserve">a </w:t>
            </w:r>
            <w:r w:rsidRPr="00216842">
              <w:rPr>
                <w:rFonts w:ascii="Garamond" w:hAnsi="Garamond"/>
              </w:rPr>
              <w:t>completed ISP</w:t>
            </w:r>
            <w:r w:rsidR="00072D9A" w:rsidRPr="000E07EE">
              <w:rPr>
                <w:rFonts w:ascii="Garamond" w:hAnsi="Garamond"/>
              </w:rPr>
              <w:t>.</w:t>
            </w:r>
          </w:p>
        </w:tc>
      </w:tr>
      <w:tr w:rsidR="004124E5" w:rsidRPr="000E07EE" w14:paraId="099FA0E9" w14:textId="77777777" w:rsidTr="000A026B">
        <w:trPr>
          <w:cantSplit/>
          <w:trHeight w:val="360"/>
        </w:trPr>
        <w:tc>
          <w:tcPr>
            <w:tcW w:w="1334" w:type="dxa"/>
          </w:tcPr>
          <w:p w14:paraId="0B7D9E81" w14:textId="77777777" w:rsidR="004124E5" w:rsidRPr="000E07EE" w:rsidRDefault="004124E5" w:rsidP="00E373C9">
            <w:pPr>
              <w:autoSpaceDE w:val="0"/>
              <w:autoSpaceDN w:val="0"/>
              <w:adjustRightInd w:val="0"/>
              <w:rPr>
                <w:rFonts w:ascii="Garamond" w:hAnsi="Garamond"/>
              </w:rPr>
            </w:pPr>
          </w:p>
        </w:tc>
        <w:tc>
          <w:tcPr>
            <w:tcW w:w="381" w:type="dxa"/>
            <w:vAlign w:val="center"/>
          </w:tcPr>
          <w:p w14:paraId="6D367B99" w14:textId="77777777" w:rsidR="004124E5" w:rsidRPr="000E07EE" w:rsidRDefault="007920B9" w:rsidP="00765B27">
            <w:pPr>
              <w:autoSpaceDE w:val="0"/>
              <w:autoSpaceDN w:val="0"/>
              <w:adjustRightInd w:val="0"/>
              <w:jc w:val="center"/>
              <w:rPr>
                <w:rFonts w:ascii="Garamond" w:hAnsi="Garamond"/>
              </w:rPr>
            </w:pPr>
            <w:r w:rsidRPr="000E07EE">
              <w:rPr>
                <w:rFonts w:ascii="Garamond" w:hAnsi="Garamond"/>
              </w:rPr>
              <w:t>2.</w:t>
            </w:r>
          </w:p>
        </w:tc>
        <w:tc>
          <w:tcPr>
            <w:tcW w:w="7527" w:type="dxa"/>
            <w:vAlign w:val="center"/>
          </w:tcPr>
          <w:p w14:paraId="5E309A63" w14:textId="787636A2" w:rsidR="004124E5" w:rsidRPr="000E07EE" w:rsidRDefault="007920B9">
            <w:pPr>
              <w:rPr>
                <w:rFonts w:ascii="Garamond" w:hAnsi="Garamond"/>
              </w:rPr>
            </w:pPr>
            <w:r w:rsidRPr="00216842">
              <w:rPr>
                <w:rFonts w:ascii="Garamond" w:hAnsi="Garamond"/>
              </w:rPr>
              <w:t>Participate in an internship, career interview, or job shadowing</w:t>
            </w:r>
            <w:r w:rsidR="00742D5C">
              <w:rPr>
                <w:rFonts w:ascii="Garamond" w:hAnsi="Garamond"/>
              </w:rPr>
              <w:t xml:space="preserve"> experience</w:t>
            </w:r>
            <w:r w:rsidRPr="00216842">
              <w:rPr>
                <w:rFonts w:ascii="Garamond" w:hAnsi="Garamond"/>
              </w:rPr>
              <w:t xml:space="preserve"> in person or online that is related to a researched career field.</w:t>
            </w:r>
          </w:p>
        </w:tc>
      </w:tr>
      <w:tr w:rsidR="007920B9" w:rsidRPr="000E07EE" w14:paraId="56F73173" w14:textId="77777777" w:rsidTr="00216842">
        <w:trPr>
          <w:cantSplit/>
          <w:trHeight w:val="360"/>
        </w:trPr>
        <w:tc>
          <w:tcPr>
            <w:tcW w:w="1334" w:type="dxa"/>
          </w:tcPr>
          <w:p w14:paraId="4BECAF0F" w14:textId="77777777" w:rsidR="007920B9" w:rsidRPr="000E07EE" w:rsidRDefault="007920B9" w:rsidP="007920B9">
            <w:pPr>
              <w:autoSpaceDE w:val="0"/>
              <w:autoSpaceDN w:val="0"/>
              <w:adjustRightInd w:val="0"/>
              <w:rPr>
                <w:rFonts w:ascii="Garamond" w:hAnsi="Garamond"/>
              </w:rPr>
            </w:pPr>
          </w:p>
        </w:tc>
        <w:tc>
          <w:tcPr>
            <w:tcW w:w="381" w:type="dxa"/>
            <w:vAlign w:val="center"/>
          </w:tcPr>
          <w:p w14:paraId="5204B6ED" w14:textId="77777777" w:rsidR="007920B9" w:rsidRPr="000E07EE" w:rsidRDefault="007920B9" w:rsidP="007920B9">
            <w:pPr>
              <w:autoSpaceDE w:val="0"/>
              <w:autoSpaceDN w:val="0"/>
              <w:adjustRightInd w:val="0"/>
              <w:jc w:val="center"/>
              <w:rPr>
                <w:rFonts w:ascii="Garamond" w:hAnsi="Garamond"/>
              </w:rPr>
            </w:pPr>
            <w:r w:rsidRPr="000E07EE">
              <w:rPr>
                <w:rFonts w:ascii="Garamond" w:hAnsi="Garamond"/>
              </w:rPr>
              <w:t>3.</w:t>
            </w:r>
          </w:p>
        </w:tc>
        <w:tc>
          <w:tcPr>
            <w:tcW w:w="7527" w:type="dxa"/>
          </w:tcPr>
          <w:p w14:paraId="19EA9231" w14:textId="77777777" w:rsidR="007920B9" w:rsidRPr="000E07EE" w:rsidRDefault="007920B9" w:rsidP="007920B9">
            <w:pPr>
              <w:rPr>
                <w:rFonts w:ascii="Garamond" w:hAnsi="Garamond"/>
              </w:rPr>
            </w:pPr>
            <w:r w:rsidRPr="000E07EE">
              <w:rPr>
                <w:rFonts w:ascii="Garamond" w:hAnsi="Garamond"/>
              </w:rPr>
              <w:t xml:space="preserve">Request </w:t>
            </w:r>
            <w:r w:rsidR="00072D9A" w:rsidRPr="000E07EE">
              <w:rPr>
                <w:rFonts w:ascii="Garamond" w:hAnsi="Garamond"/>
              </w:rPr>
              <w:t xml:space="preserve">a </w:t>
            </w:r>
            <w:r w:rsidRPr="000E07EE">
              <w:rPr>
                <w:rFonts w:ascii="Garamond" w:hAnsi="Garamond"/>
              </w:rPr>
              <w:t xml:space="preserve">letter of recommendation from </w:t>
            </w:r>
            <w:r w:rsidR="00072D9A" w:rsidRPr="000E07EE">
              <w:rPr>
                <w:rFonts w:ascii="Garamond" w:hAnsi="Garamond"/>
              </w:rPr>
              <w:t xml:space="preserve">an </w:t>
            </w:r>
            <w:r w:rsidRPr="000E07EE">
              <w:rPr>
                <w:rFonts w:ascii="Garamond" w:hAnsi="Garamond"/>
              </w:rPr>
              <w:t>internship or job shadowing experience.</w:t>
            </w:r>
          </w:p>
        </w:tc>
      </w:tr>
      <w:tr w:rsidR="007920B9" w:rsidRPr="000E07EE" w14:paraId="3A389168" w14:textId="77777777" w:rsidTr="00216842">
        <w:trPr>
          <w:cantSplit/>
          <w:trHeight w:val="269"/>
        </w:trPr>
        <w:tc>
          <w:tcPr>
            <w:tcW w:w="1334" w:type="dxa"/>
          </w:tcPr>
          <w:p w14:paraId="6430E5D6" w14:textId="77777777" w:rsidR="007920B9" w:rsidRPr="000E07EE" w:rsidRDefault="007920B9" w:rsidP="007920B9">
            <w:pPr>
              <w:autoSpaceDE w:val="0"/>
              <w:autoSpaceDN w:val="0"/>
              <w:adjustRightInd w:val="0"/>
              <w:rPr>
                <w:rFonts w:ascii="Garamond" w:hAnsi="Garamond"/>
              </w:rPr>
            </w:pPr>
          </w:p>
        </w:tc>
        <w:tc>
          <w:tcPr>
            <w:tcW w:w="381" w:type="dxa"/>
            <w:vAlign w:val="center"/>
          </w:tcPr>
          <w:p w14:paraId="42EE3382" w14:textId="77777777" w:rsidR="007920B9" w:rsidRPr="00216842" w:rsidRDefault="007920B9">
            <w:pPr>
              <w:autoSpaceDE w:val="0"/>
              <w:autoSpaceDN w:val="0"/>
              <w:adjustRightInd w:val="0"/>
              <w:jc w:val="center"/>
              <w:rPr>
                <w:rFonts w:ascii="Garamond" w:hAnsi="Garamond"/>
              </w:rPr>
            </w:pPr>
            <w:r w:rsidRPr="000E07EE">
              <w:rPr>
                <w:rFonts w:ascii="Garamond" w:hAnsi="Garamond"/>
              </w:rPr>
              <w:t xml:space="preserve">4. </w:t>
            </w:r>
          </w:p>
        </w:tc>
        <w:tc>
          <w:tcPr>
            <w:tcW w:w="7527" w:type="dxa"/>
          </w:tcPr>
          <w:p w14:paraId="473AEA3A" w14:textId="52764336" w:rsidR="007920B9" w:rsidRPr="000E07EE" w:rsidRDefault="007920B9">
            <w:pPr>
              <w:rPr>
                <w:rFonts w:ascii="Garamond" w:hAnsi="Garamond"/>
              </w:rPr>
            </w:pPr>
            <w:r w:rsidRPr="000E07EE">
              <w:rPr>
                <w:rFonts w:ascii="Garamond" w:hAnsi="Garamond"/>
              </w:rPr>
              <w:t>Submit internship or job shadowing</w:t>
            </w:r>
            <w:r w:rsidR="00742D5C">
              <w:rPr>
                <w:rFonts w:ascii="Garamond" w:hAnsi="Garamond"/>
              </w:rPr>
              <w:t xml:space="preserve"> experience</w:t>
            </w:r>
            <w:r w:rsidRPr="000E07EE">
              <w:rPr>
                <w:rFonts w:ascii="Garamond" w:hAnsi="Garamond"/>
              </w:rPr>
              <w:t xml:space="preserve"> evaluation forms.</w:t>
            </w:r>
          </w:p>
        </w:tc>
      </w:tr>
      <w:tr w:rsidR="007920B9" w:rsidRPr="000E07EE" w14:paraId="6083920F" w14:textId="77777777" w:rsidTr="000A026B">
        <w:trPr>
          <w:cantSplit/>
          <w:trHeight w:val="360"/>
        </w:trPr>
        <w:tc>
          <w:tcPr>
            <w:tcW w:w="1334" w:type="dxa"/>
          </w:tcPr>
          <w:p w14:paraId="272F108F" w14:textId="77777777" w:rsidR="007920B9" w:rsidRPr="000E07EE" w:rsidRDefault="007920B9" w:rsidP="007920B9">
            <w:pPr>
              <w:autoSpaceDE w:val="0"/>
              <w:autoSpaceDN w:val="0"/>
              <w:adjustRightInd w:val="0"/>
              <w:rPr>
                <w:rFonts w:ascii="Garamond" w:hAnsi="Garamond"/>
              </w:rPr>
            </w:pPr>
          </w:p>
        </w:tc>
        <w:tc>
          <w:tcPr>
            <w:tcW w:w="381" w:type="dxa"/>
            <w:vAlign w:val="center"/>
          </w:tcPr>
          <w:p w14:paraId="539B0641" w14:textId="77777777" w:rsidR="007920B9" w:rsidRPr="000E07EE" w:rsidRDefault="007920B9" w:rsidP="007920B9">
            <w:pPr>
              <w:autoSpaceDE w:val="0"/>
              <w:autoSpaceDN w:val="0"/>
              <w:adjustRightInd w:val="0"/>
              <w:jc w:val="center"/>
              <w:rPr>
                <w:rFonts w:ascii="Garamond" w:hAnsi="Garamond"/>
              </w:rPr>
            </w:pPr>
            <w:r w:rsidRPr="000E07EE">
              <w:rPr>
                <w:rFonts w:ascii="Garamond" w:hAnsi="Garamond"/>
              </w:rPr>
              <w:t>5.</w:t>
            </w:r>
          </w:p>
        </w:tc>
        <w:tc>
          <w:tcPr>
            <w:tcW w:w="7527" w:type="dxa"/>
            <w:vAlign w:val="center"/>
          </w:tcPr>
          <w:p w14:paraId="7D4BD050" w14:textId="744FD73C" w:rsidR="007920B9" w:rsidRPr="000E07EE" w:rsidRDefault="004314FF">
            <w:pPr>
              <w:rPr>
                <w:rFonts w:ascii="Garamond" w:hAnsi="Garamond"/>
              </w:rPr>
            </w:pPr>
            <w:r w:rsidRPr="000E07EE">
              <w:rPr>
                <w:rFonts w:ascii="Garamond" w:hAnsi="Garamond"/>
              </w:rPr>
              <w:t xml:space="preserve">Write a reflection that gives an overview of the internship </w:t>
            </w:r>
            <w:r>
              <w:rPr>
                <w:rFonts w:ascii="Garamond" w:hAnsi="Garamond"/>
              </w:rPr>
              <w:t xml:space="preserve">or job shadowing </w:t>
            </w:r>
            <w:r w:rsidRPr="000E07EE">
              <w:rPr>
                <w:rFonts w:ascii="Garamond" w:hAnsi="Garamond"/>
              </w:rPr>
              <w:t>experience.</w:t>
            </w:r>
            <w:r w:rsidR="007920B9" w:rsidRPr="00216842">
              <w:rPr>
                <w:rFonts w:ascii="Garamond" w:hAnsi="Garamond"/>
              </w:rPr>
              <w:t xml:space="preserve"> </w:t>
            </w:r>
          </w:p>
        </w:tc>
      </w:tr>
      <w:tr w:rsidR="00B96A6E" w:rsidRPr="000E07EE" w14:paraId="07C30424" w14:textId="77777777" w:rsidTr="00216842">
        <w:trPr>
          <w:cantSplit/>
          <w:trHeight w:val="360"/>
        </w:trPr>
        <w:tc>
          <w:tcPr>
            <w:tcW w:w="9242" w:type="dxa"/>
            <w:gridSpan w:val="3"/>
            <w:vAlign w:val="bottom"/>
          </w:tcPr>
          <w:p w14:paraId="3287332D" w14:textId="77777777" w:rsidR="00B96A6E" w:rsidRPr="00216842" w:rsidRDefault="00B96A6E">
            <w:pPr>
              <w:rPr>
                <w:rFonts w:ascii="Garamond" w:hAnsi="Garamond"/>
                <w:b/>
              </w:rPr>
            </w:pPr>
            <w:r w:rsidRPr="00216842">
              <w:rPr>
                <w:rFonts w:ascii="Garamond" w:hAnsi="Garamond"/>
                <w:b/>
              </w:rPr>
              <w:t>Unit 6: Financial Literac</w:t>
            </w:r>
            <w:r w:rsidRPr="000E07EE">
              <w:rPr>
                <w:rFonts w:ascii="Garamond" w:hAnsi="Garamond"/>
                <w:b/>
              </w:rPr>
              <w:t>y</w:t>
            </w:r>
          </w:p>
        </w:tc>
      </w:tr>
      <w:tr w:rsidR="007920B9" w:rsidRPr="000E07EE" w14:paraId="1D5D60AE" w14:textId="77777777" w:rsidTr="000A026B">
        <w:trPr>
          <w:cantSplit/>
          <w:trHeight w:val="360"/>
        </w:trPr>
        <w:tc>
          <w:tcPr>
            <w:tcW w:w="1334" w:type="dxa"/>
          </w:tcPr>
          <w:p w14:paraId="5F8294CB" w14:textId="77777777" w:rsidR="007920B9" w:rsidRPr="000E07EE" w:rsidRDefault="007920B9" w:rsidP="007920B9">
            <w:pPr>
              <w:autoSpaceDE w:val="0"/>
              <w:autoSpaceDN w:val="0"/>
              <w:adjustRightInd w:val="0"/>
              <w:rPr>
                <w:rFonts w:ascii="Garamond" w:hAnsi="Garamond"/>
              </w:rPr>
            </w:pPr>
          </w:p>
        </w:tc>
        <w:tc>
          <w:tcPr>
            <w:tcW w:w="381" w:type="dxa"/>
            <w:vAlign w:val="center"/>
          </w:tcPr>
          <w:p w14:paraId="2F932709" w14:textId="77777777" w:rsidR="007920B9" w:rsidRPr="00216842" w:rsidRDefault="00AD5A70">
            <w:pPr>
              <w:autoSpaceDE w:val="0"/>
              <w:autoSpaceDN w:val="0"/>
              <w:adjustRightInd w:val="0"/>
              <w:jc w:val="center"/>
              <w:rPr>
                <w:rFonts w:ascii="Garamond" w:hAnsi="Garamond"/>
              </w:rPr>
            </w:pPr>
            <w:r w:rsidRPr="000E07EE">
              <w:rPr>
                <w:rFonts w:ascii="Garamond" w:hAnsi="Garamond"/>
              </w:rPr>
              <w:t xml:space="preserve">1. </w:t>
            </w:r>
          </w:p>
        </w:tc>
        <w:tc>
          <w:tcPr>
            <w:tcW w:w="7527" w:type="dxa"/>
            <w:vAlign w:val="center"/>
          </w:tcPr>
          <w:p w14:paraId="3B4D3E57" w14:textId="77777777" w:rsidR="007920B9" w:rsidRPr="000E07EE" w:rsidRDefault="00AD5A70">
            <w:pPr>
              <w:rPr>
                <w:rFonts w:ascii="Garamond" w:hAnsi="Garamond"/>
              </w:rPr>
            </w:pPr>
            <w:r w:rsidRPr="00216842">
              <w:rPr>
                <w:rFonts w:ascii="Garamond" w:hAnsi="Garamond"/>
              </w:rPr>
              <w:t>Compare sources of personal income and compensation and analyze factors that affect net income.</w:t>
            </w:r>
          </w:p>
        </w:tc>
      </w:tr>
      <w:tr w:rsidR="00AD5A70" w:rsidRPr="000E07EE" w14:paraId="3EC1D499" w14:textId="77777777" w:rsidTr="000A026B">
        <w:trPr>
          <w:cantSplit/>
          <w:trHeight w:val="360"/>
        </w:trPr>
        <w:tc>
          <w:tcPr>
            <w:tcW w:w="1334" w:type="dxa"/>
          </w:tcPr>
          <w:p w14:paraId="2252BB38" w14:textId="77777777" w:rsidR="00AD5A70" w:rsidRPr="000E07EE" w:rsidRDefault="00AD5A70" w:rsidP="007920B9">
            <w:pPr>
              <w:autoSpaceDE w:val="0"/>
              <w:autoSpaceDN w:val="0"/>
              <w:adjustRightInd w:val="0"/>
              <w:rPr>
                <w:rFonts w:ascii="Garamond" w:hAnsi="Garamond"/>
              </w:rPr>
            </w:pPr>
          </w:p>
        </w:tc>
        <w:tc>
          <w:tcPr>
            <w:tcW w:w="381" w:type="dxa"/>
            <w:vAlign w:val="center"/>
          </w:tcPr>
          <w:p w14:paraId="5AE51C2C" w14:textId="77777777" w:rsidR="00AD5A70" w:rsidRPr="000E07EE" w:rsidRDefault="00AD5A70" w:rsidP="00AD5A70">
            <w:pPr>
              <w:autoSpaceDE w:val="0"/>
              <w:autoSpaceDN w:val="0"/>
              <w:adjustRightInd w:val="0"/>
              <w:jc w:val="center"/>
              <w:rPr>
                <w:rFonts w:ascii="Garamond" w:hAnsi="Garamond"/>
              </w:rPr>
            </w:pPr>
            <w:r w:rsidRPr="000E07EE">
              <w:rPr>
                <w:rFonts w:ascii="Garamond" w:hAnsi="Garamond"/>
              </w:rPr>
              <w:t>2.</w:t>
            </w:r>
          </w:p>
        </w:tc>
        <w:tc>
          <w:tcPr>
            <w:tcW w:w="7527" w:type="dxa"/>
            <w:vAlign w:val="center"/>
          </w:tcPr>
          <w:p w14:paraId="2276B31B" w14:textId="74B088FA" w:rsidR="00AD5A70" w:rsidRPr="000E07EE" w:rsidRDefault="00AD5A70" w:rsidP="00AD5A70">
            <w:pPr>
              <w:rPr>
                <w:rFonts w:ascii="Garamond" w:hAnsi="Garamond"/>
              </w:rPr>
            </w:pPr>
            <w:r w:rsidRPr="000E07EE">
              <w:rPr>
                <w:rFonts w:ascii="Garamond" w:hAnsi="Garamond"/>
              </w:rPr>
              <w:t>Apply reliable information and systematic decision making to personal financ</w:t>
            </w:r>
            <w:r w:rsidR="00072D9A" w:rsidRPr="000E07EE">
              <w:rPr>
                <w:rFonts w:ascii="Garamond" w:hAnsi="Garamond"/>
              </w:rPr>
              <w:t>ial</w:t>
            </w:r>
            <w:r w:rsidRPr="000E07EE">
              <w:rPr>
                <w:rFonts w:ascii="Garamond" w:hAnsi="Garamond"/>
              </w:rPr>
              <w:t xml:space="preserve"> decisions.</w:t>
            </w:r>
          </w:p>
        </w:tc>
      </w:tr>
      <w:tr w:rsidR="00AD5A70" w:rsidRPr="000E07EE" w14:paraId="0AEF3EC7" w14:textId="77777777" w:rsidTr="000A026B">
        <w:trPr>
          <w:cantSplit/>
          <w:trHeight w:val="360"/>
        </w:trPr>
        <w:tc>
          <w:tcPr>
            <w:tcW w:w="1334" w:type="dxa"/>
          </w:tcPr>
          <w:p w14:paraId="2D05B77E" w14:textId="77777777" w:rsidR="00AD5A70" w:rsidRPr="000E07EE" w:rsidRDefault="00AD5A70" w:rsidP="007920B9">
            <w:pPr>
              <w:autoSpaceDE w:val="0"/>
              <w:autoSpaceDN w:val="0"/>
              <w:adjustRightInd w:val="0"/>
              <w:rPr>
                <w:rFonts w:ascii="Garamond" w:hAnsi="Garamond"/>
              </w:rPr>
            </w:pPr>
          </w:p>
        </w:tc>
        <w:tc>
          <w:tcPr>
            <w:tcW w:w="381" w:type="dxa"/>
            <w:vAlign w:val="center"/>
          </w:tcPr>
          <w:p w14:paraId="4F5D224E" w14:textId="77777777" w:rsidR="00AD5A70" w:rsidRPr="000E07EE" w:rsidRDefault="00AD5A70" w:rsidP="00AD5A70">
            <w:pPr>
              <w:autoSpaceDE w:val="0"/>
              <w:autoSpaceDN w:val="0"/>
              <w:adjustRightInd w:val="0"/>
              <w:jc w:val="center"/>
              <w:rPr>
                <w:rFonts w:ascii="Garamond" w:hAnsi="Garamond"/>
              </w:rPr>
            </w:pPr>
            <w:r w:rsidRPr="000E07EE">
              <w:rPr>
                <w:rFonts w:ascii="Garamond" w:hAnsi="Garamond"/>
              </w:rPr>
              <w:t>3.</w:t>
            </w:r>
          </w:p>
        </w:tc>
        <w:tc>
          <w:tcPr>
            <w:tcW w:w="7527" w:type="dxa"/>
            <w:vAlign w:val="center"/>
          </w:tcPr>
          <w:p w14:paraId="42F9F9C1" w14:textId="77777777" w:rsidR="00AD5A70" w:rsidRPr="000E07EE" w:rsidRDefault="00AD5A70" w:rsidP="00AD5A70">
            <w:pPr>
              <w:rPr>
                <w:rFonts w:ascii="Garamond" w:hAnsi="Garamond"/>
              </w:rPr>
            </w:pPr>
            <w:r w:rsidRPr="000E07EE">
              <w:rPr>
                <w:rFonts w:ascii="Garamond" w:hAnsi="Garamond"/>
              </w:rPr>
              <w:t>Analyze strategies to monitor income and expenses, plan for spending</w:t>
            </w:r>
            <w:r w:rsidR="002827D2" w:rsidRPr="000E07EE">
              <w:rPr>
                <w:rFonts w:ascii="Garamond" w:hAnsi="Garamond"/>
              </w:rPr>
              <w:t>,</w:t>
            </w:r>
            <w:r w:rsidRPr="000E07EE">
              <w:rPr>
                <w:rFonts w:ascii="Garamond" w:hAnsi="Garamond"/>
              </w:rPr>
              <w:t xml:space="preserve"> and save for future goals</w:t>
            </w:r>
            <w:r w:rsidR="002827D2" w:rsidRPr="000E07EE">
              <w:rPr>
                <w:rFonts w:ascii="Garamond" w:hAnsi="Garamond"/>
              </w:rPr>
              <w:t>.</w:t>
            </w:r>
          </w:p>
        </w:tc>
      </w:tr>
      <w:tr w:rsidR="00AD5A70" w:rsidRPr="000E07EE" w14:paraId="58E683B8" w14:textId="77777777" w:rsidTr="000A026B">
        <w:trPr>
          <w:cantSplit/>
          <w:trHeight w:val="360"/>
        </w:trPr>
        <w:tc>
          <w:tcPr>
            <w:tcW w:w="1334" w:type="dxa"/>
          </w:tcPr>
          <w:p w14:paraId="17480DB8" w14:textId="77777777" w:rsidR="00AD5A70" w:rsidRPr="000E07EE" w:rsidRDefault="00AD5A70" w:rsidP="007920B9">
            <w:pPr>
              <w:autoSpaceDE w:val="0"/>
              <w:autoSpaceDN w:val="0"/>
              <w:adjustRightInd w:val="0"/>
              <w:rPr>
                <w:rFonts w:ascii="Garamond" w:hAnsi="Garamond"/>
              </w:rPr>
            </w:pPr>
          </w:p>
        </w:tc>
        <w:tc>
          <w:tcPr>
            <w:tcW w:w="381" w:type="dxa"/>
            <w:vAlign w:val="center"/>
          </w:tcPr>
          <w:p w14:paraId="424312E0" w14:textId="77777777" w:rsidR="00AD5A70" w:rsidRPr="000E07EE" w:rsidRDefault="00AD5A70" w:rsidP="00AD5A70">
            <w:pPr>
              <w:autoSpaceDE w:val="0"/>
              <w:autoSpaceDN w:val="0"/>
              <w:adjustRightInd w:val="0"/>
              <w:jc w:val="center"/>
              <w:rPr>
                <w:rFonts w:ascii="Garamond" w:hAnsi="Garamond"/>
              </w:rPr>
            </w:pPr>
            <w:r w:rsidRPr="000E07EE">
              <w:rPr>
                <w:rFonts w:ascii="Garamond" w:hAnsi="Garamond"/>
              </w:rPr>
              <w:t>4.</w:t>
            </w:r>
          </w:p>
        </w:tc>
        <w:tc>
          <w:tcPr>
            <w:tcW w:w="7527" w:type="dxa"/>
            <w:vAlign w:val="center"/>
          </w:tcPr>
          <w:p w14:paraId="2237FCB6" w14:textId="77777777" w:rsidR="00AD5A70" w:rsidRPr="000E07EE" w:rsidRDefault="00AD5A70" w:rsidP="00216842">
            <w:pPr>
              <w:tabs>
                <w:tab w:val="left" w:pos="621"/>
              </w:tabs>
              <w:rPr>
                <w:rFonts w:ascii="Garamond" w:hAnsi="Garamond"/>
              </w:rPr>
            </w:pPr>
            <w:r w:rsidRPr="00216842">
              <w:rPr>
                <w:rFonts w:ascii="Garamond" w:hAnsi="Garamond"/>
              </w:rPr>
              <w:t>Develop strategies to control and manage credit and debt.</w:t>
            </w:r>
          </w:p>
        </w:tc>
      </w:tr>
      <w:tr w:rsidR="00AD5A70" w:rsidRPr="000E07EE" w14:paraId="0D927F92" w14:textId="77777777" w:rsidTr="000A026B">
        <w:trPr>
          <w:cantSplit/>
          <w:trHeight w:val="360"/>
        </w:trPr>
        <w:tc>
          <w:tcPr>
            <w:tcW w:w="1334" w:type="dxa"/>
          </w:tcPr>
          <w:p w14:paraId="1E580D20" w14:textId="77777777" w:rsidR="00AD5A70" w:rsidRPr="000E07EE" w:rsidRDefault="00AD5A70" w:rsidP="007920B9">
            <w:pPr>
              <w:autoSpaceDE w:val="0"/>
              <w:autoSpaceDN w:val="0"/>
              <w:adjustRightInd w:val="0"/>
              <w:rPr>
                <w:rFonts w:ascii="Garamond" w:hAnsi="Garamond"/>
              </w:rPr>
            </w:pPr>
          </w:p>
        </w:tc>
        <w:tc>
          <w:tcPr>
            <w:tcW w:w="381" w:type="dxa"/>
            <w:vAlign w:val="center"/>
          </w:tcPr>
          <w:p w14:paraId="32FC51F4" w14:textId="77777777" w:rsidR="00AD5A70" w:rsidRPr="000E07EE" w:rsidRDefault="00AD5A70" w:rsidP="00AD5A70">
            <w:pPr>
              <w:autoSpaceDE w:val="0"/>
              <w:autoSpaceDN w:val="0"/>
              <w:adjustRightInd w:val="0"/>
              <w:jc w:val="center"/>
              <w:rPr>
                <w:rFonts w:ascii="Garamond" w:hAnsi="Garamond"/>
              </w:rPr>
            </w:pPr>
            <w:r w:rsidRPr="000E07EE">
              <w:rPr>
                <w:rFonts w:ascii="Garamond" w:hAnsi="Garamond"/>
              </w:rPr>
              <w:t>5.</w:t>
            </w:r>
          </w:p>
        </w:tc>
        <w:tc>
          <w:tcPr>
            <w:tcW w:w="7527" w:type="dxa"/>
            <w:vAlign w:val="center"/>
          </w:tcPr>
          <w:p w14:paraId="14E0C281" w14:textId="77777777" w:rsidR="00AD5A70" w:rsidRPr="000E07EE" w:rsidRDefault="00AD5A70" w:rsidP="00AD5A70">
            <w:pPr>
              <w:rPr>
                <w:rFonts w:ascii="Garamond" w:hAnsi="Garamond"/>
              </w:rPr>
            </w:pPr>
            <w:r w:rsidRPr="000E07EE">
              <w:rPr>
                <w:rFonts w:ascii="Garamond" w:hAnsi="Garamond"/>
              </w:rPr>
              <w:t>Explain how investing helps build wealth and meet financial goals</w:t>
            </w:r>
            <w:r w:rsidR="002827D2" w:rsidRPr="000E07EE">
              <w:rPr>
                <w:rFonts w:ascii="Garamond" w:hAnsi="Garamond"/>
              </w:rPr>
              <w:t>.</w:t>
            </w:r>
          </w:p>
        </w:tc>
      </w:tr>
      <w:tr w:rsidR="00AD5A70" w:rsidRPr="000E07EE" w14:paraId="50829812" w14:textId="77777777" w:rsidTr="000A026B">
        <w:trPr>
          <w:cantSplit/>
          <w:trHeight w:val="360"/>
        </w:trPr>
        <w:tc>
          <w:tcPr>
            <w:tcW w:w="1334" w:type="dxa"/>
          </w:tcPr>
          <w:p w14:paraId="4834BA10" w14:textId="77777777" w:rsidR="00AD5A70" w:rsidRPr="000E07EE" w:rsidRDefault="00AD5A70" w:rsidP="007920B9">
            <w:pPr>
              <w:autoSpaceDE w:val="0"/>
              <w:autoSpaceDN w:val="0"/>
              <w:adjustRightInd w:val="0"/>
              <w:rPr>
                <w:rFonts w:ascii="Garamond" w:hAnsi="Garamond"/>
              </w:rPr>
            </w:pPr>
          </w:p>
        </w:tc>
        <w:tc>
          <w:tcPr>
            <w:tcW w:w="381" w:type="dxa"/>
            <w:vAlign w:val="center"/>
          </w:tcPr>
          <w:p w14:paraId="29D2D03B" w14:textId="77777777" w:rsidR="00AD5A70" w:rsidRPr="000E07EE" w:rsidRDefault="00AD5A70" w:rsidP="00AD5A70">
            <w:pPr>
              <w:autoSpaceDE w:val="0"/>
              <w:autoSpaceDN w:val="0"/>
              <w:adjustRightInd w:val="0"/>
              <w:jc w:val="center"/>
              <w:rPr>
                <w:rFonts w:ascii="Garamond" w:hAnsi="Garamond"/>
              </w:rPr>
            </w:pPr>
            <w:r w:rsidRPr="000E07EE">
              <w:rPr>
                <w:rFonts w:ascii="Garamond" w:hAnsi="Garamond"/>
              </w:rPr>
              <w:t>6.</w:t>
            </w:r>
          </w:p>
        </w:tc>
        <w:tc>
          <w:tcPr>
            <w:tcW w:w="7527" w:type="dxa"/>
            <w:vAlign w:val="center"/>
          </w:tcPr>
          <w:p w14:paraId="178B27CD" w14:textId="77777777" w:rsidR="00AD5A70" w:rsidRPr="000E07EE" w:rsidRDefault="00AD5A70">
            <w:pPr>
              <w:rPr>
                <w:rFonts w:ascii="Garamond" w:hAnsi="Garamond"/>
              </w:rPr>
            </w:pPr>
            <w:r w:rsidRPr="00216842">
              <w:rPr>
                <w:rFonts w:ascii="Garamond" w:hAnsi="Garamond"/>
              </w:rPr>
              <w:t>Analyze appropriate and cost-effective risk management strategies.</w:t>
            </w:r>
          </w:p>
        </w:tc>
      </w:tr>
      <w:tr w:rsidR="001D3C4F" w:rsidRPr="000E07EE" w14:paraId="4A3BAD07" w14:textId="77777777" w:rsidTr="00216842">
        <w:trPr>
          <w:cantSplit/>
          <w:trHeight w:val="360"/>
        </w:trPr>
        <w:tc>
          <w:tcPr>
            <w:tcW w:w="9242" w:type="dxa"/>
            <w:gridSpan w:val="3"/>
            <w:vAlign w:val="bottom"/>
          </w:tcPr>
          <w:p w14:paraId="3D10D803" w14:textId="77777777" w:rsidR="001D3C4F" w:rsidRPr="00216842" w:rsidRDefault="001D3C4F">
            <w:pPr>
              <w:rPr>
                <w:rFonts w:ascii="Garamond" w:hAnsi="Garamond"/>
                <w:b/>
              </w:rPr>
            </w:pPr>
            <w:r w:rsidRPr="00216842">
              <w:rPr>
                <w:rFonts w:ascii="Garamond" w:hAnsi="Garamond"/>
                <w:b/>
              </w:rPr>
              <w:t>Unit 7: Community Service</w:t>
            </w:r>
          </w:p>
        </w:tc>
      </w:tr>
      <w:tr w:rsidR="007920B9" w:rsidRPr="000E07EE" w14:paraId="69B53808" w14:textId="77777777" w:rsidTr="000A026B">
        <w:trPr>
          <w:cantSplit/>
          <w:trHeight w:val="360"/>
        </w:trPr>
        <w:tc>
          <w:tcPr>
            <w:tcW w:w="1334" w:type="dxa"/>
          </w:tcPr>
          <w:p w14:paraId="6E69B963" w14:textId="77777777" w:rsidR="007920B9" w:rsidRPr="000E07EE" w:rsidRDefault="007920B9" w:rsidP="007920B9">
            <w:pPr>
              <w:autoSpaceDE w:val="0"/>
              <w:autoSpaceDN w:val="0"/>
              <w:adjustRightInd w:val="0"/>
              <w:rPr>
                <w:rFonts w:ascii="Garamond" w:hAnsi="Garamond"/>
              </w:rPr>
            </w:pPr>
          </w:p>
        </w:tc>
        <w:tc>
          <w:tcPr>
            <w:tcW w:w="381" w:type="dxa"/>
            <w:vAlign w:val="center"/>
          </w:tcPr>
          <w:p w14:paraId="68F9EE9E" w14:textId="77777777" w:rsidR="007920B9" w:rsidRPr="000E07EE" w:rsidRDefault="001D3C4F" w:rsidP="007920B9">
            <w:pPr>
              <w:autoSpaceDE w:val="0"/>
              <w:autoSpaceDN w:val="0"/>
              <w:adjustRightInd w:val="0"/>
              <w:jc w:val="center"/>
              <w:rPr>
                <w:rFonts w:ascii="Garamond" w:hAnsi="Garamond"/>
              </w:rPr>
            </w:pPr>
            <w:r w:rsidRPr="000E07EE">
              <w:rPr>
                <w:rFonts w:ascii="Garamond" w:hAnsi="Garamond"/>
              </w:rPr>
              <w:t>1.</w:t>
            </w:r>
          </w:p>
        </w:tc>
        <w:tc>
          <w:tcPr>
            <w:tcW w:w="7527" w:type="dxa"/>
            <w:vAlign w:val="center"/>
          </w:tcPr>
          <w:p w14:paraId="574413B7" w14:textId="1197346F" w:rsidR="007920B9" w:rsidRPr="000E07EE" w:rsidRDefault="004314FF" w:rsidP="007920B9">
            <w:pPr>
              <w:rPr>
                <w:rFonts w:ascii="Garamond" w:hAnsi="Garamond"/>
              </w:rPr>
            </w:pPr>
            <w:r w:rsidRPr="000E07EE">
              <w:rPr>
                <w:rFonts w:ascii="Garamond" w:hAnsi="Garamond"/>
              </w:rPr>
              <w:t>Determine a service project that will meet a need within the local school/community.</w:t>
            </w:r>
          </w:p>
        </w:tc>
      </w:tr>
      <w:tr w:rsidR="001D3C4F" w:rsidRPr="000E07EE" w14:paraId="09929A6A" w14:textId="77777777" w:rsidTr="000A026B">
        <w:trPr>
          <w:cantSplit/>
          <w:trHeight w:val="360"/>
        </w:trPr>
        <w:tc>
          <w:tcPr>
            <w:tcW w:w="1334" w:type="dxa"/>
          </w:tcPr>
          <w:p w14:paraId="683381F7" w14:textId="77777777" w:rsidR="001D3C4F" w:rsidRPr="000E07EE" w:rsidRDefault="001D3C4F" w:rsidP="007920B9">
            <w:pPr>
              <w:autoSpaceDE w:val="0"/>
              <w:autoSpaceDN w:val="0"/>
              <w:adjustRightInd w:val="0"/>
              <w:rPr>
                <w:rFonts w:ascii="Garamond" w:hAnsi="Garamond"/>
              </w:rPr>
            </w:pPr>
          </w:p>
        </w:tc>
        <w:tc>
          <w:tcPr>
            <w:tcW w:w="381" w:type="dxa"/>
            <w:vAlign w:val="center"/>
          </w:tcPr>
          <w:p w14:paraId="1B0DD2A0" w14:textId="77777777" w:rsidR="001D3C4F" w:rsidRPr="000E07EE" w:rsidRDefault="001D3C4F" w:rsidP="007920B9">
            <w:pPr>
              <w:autoSpaceDE w:val="0"/>
              <w:autoSpaceDN w:val="0"/>
              <w:adjustRightInd w:val="0"/>
              <w:jc w:val="center"/>
              <w:rPr>
                <w:rFonts w:ascii="Garamond" w:hAnsi="Garamond"/>
              </w:rPr>
            </w:pPr>
            <w:r w:rsidRPr="000E07EE">
              <w:rPr>
                <w:rFonts w:ascii="Garamond" w:hAnsi="Garamond"/>
              </w:rPr>
              <w:t>2.</w:t>
            </w:r>
          </w:p>
        </w:tc>
        <w:tc>
          <w:tcPr>
            <w:tcW w:w="7527" w:type="dxa"/>
            <w:vAlign w:val="center"/>
          </w:tcPr>
          <w:p w14:paraId="7C55FB32" w14:textId="1845AFF5" w:rsidR="001D3C4F" w:rsidRPr="000E07EE" w:rsidRDefault="004314FF" w:rsidP="007920B9">
            <w:pPr>
              <w:rPr>
                <w:rFonts w:ascii="Garamond" w:hAnsi="Garamond"/>
              </w:rPr>
            </w:pPr>
            <w:r w:rsidRPr="000E07EE">
              <w:rPr>
                <w:rFonts w:ascii="Garamond" w:hAnsi="Garamond"/>
              </w:rPr>
              <w:t>Write and present a proposal for the selected service project to peers and selected staff.</w:t>
            </w:r>
          </w:p>
        </w:tc>
      </w:tr>
      <w:tr w:rsidR="00BA511E" w:rsidRPr="000E07EE" w14:paraId="1938727E" w14:textId="77777777" w:rsidTr="000A026B">
        <w:trPr>
          <w:cantSplit/>
          <w:trHeight w:val="360"/>
        </w:trPr>
        <w:tc>
          <w:tcPr>
            <w:tcW w:w="1334" w:type="dxa"/>
          </w:tcPr>
          <w:p w14:paraId="583A81B0" w14:textId="77777777" w:rsidR="00BA511E" w:rsidRPr="000E07EE" w:rsidRDefault="00BA511E" w:rsidP="007920B9">
            <w:pPr>
              <w:autoSpaceDE w:val="0"/>
              <w:autoSpaceDN w:val="0"/>
              <w:adjustRightInd w:val="0"/>
              <w:rPr>
                <w:rFonts w:ascii="Garamond" w:hAnsi="Garamond"/>
              </w:rPr>
            </w:pPr>
          </w:p>
        </w:tc>
        <w:tc>
          <w:tcPr>
            <w:tcW w:w="381" w:type="dxa"/>
            <w:vAlign w:val="center"/>
          </w:tcPr>
          <w:p w14:paraId="578E2B15" w14:textId="77777777" w:rsidR="00BA511E" w:rsidRPr="000E07EE" w:rsidRDefault="00BA511E" w:rsidP="007920B9">
            <w:pPr>
              <w:autoSpaceDE w:val="0"/>
              <w:autoSpaceDN w:val="0"/>
              <w:adjustRightInd w:val="0"/>
              <w:jc w:val="center"/>
              <w:rPr>
                <w:rFonts w:ascii="Garamond" w:hAnsi="Garamond"/>
              </w:rPr>
            </w:pPr>
            <w:r w:rsidRPr="000E07EE">
              <w:rPr>
                <w:rFonts w:ascii="Garamond" w:hAnsi="Garamond"/>
              </w:rPr>
              <w:t>3.</w:t>
            </w:r>
          </w:p>
        </w:tc>
        <w:tc>
          <w:tcPr>
            <w:tcW w:w="7527" w:type="dxa"/>
            <w:vAlign w:val="center"/>
          </w:tcPr>
          <w:p w14:paraId="04179EEC" w14:textId="3CAA7758" w:rsidR="00BA511E" w:rsidRPr="000E07EE" w:rsidRDefault="00BA511E" w:rsidP="007920B9">
            <w:pPr>
              <w:rPr>
                <w:rFonts w:ascii="Garamond" w:hAnsi="Garamond"/>
              </w:rPr>
            </w:pPr>
            <w:r w:rsidRPr="000E07EE">
              <w:rPr>
                <w:rFonts w:ascii="Garamond" w:hAnsi="Garamond"/>
              </w:rPr>
              <w:t xml:space="preserve">Implement </w:t>
            </w:r>
            <w:r w:rsidR="002827D2" w:rsidRPr="000E07EE">
              <w:rPr>
                <w:rFonts w:ascii="Garamond" w:hAnsi="Garamond"/>
              </w:rPr>
              <w:t xml:space="preserve">a </w:t>
            </w:r>
            <w:r w:rsidRPr="000E07EE">
              <w:rPr>
                <w:rFonts w:ascii="Garamond" w:hAnsi="Garamond"/>
              </w:rPr>
              <w:t>student</w:t>
            </w:r>
            <w:r w:rsidR="002827D2" w:rsidRPr="000E07EE">
              <w:rPr>
                <w:rFonts w:ascii="Garamond" w:hAnsi="Garamond"/>
              </w:rPr>
              <w:t>-</w:t>
            </w:r>
            <w:r w:rsidRPr="000E07EE">
              <w:rPr>
                <w:rFonts w:ascii="Garamond" w:hAnsi="Garamond"/>
              </w:rPr>
              <w:t xml:space="preserve">led service project into </w:t>
            </w:r>
            <w:r w:rsidR="002827D2" w:rsidRPr="000E07EE">
              <w:rPr>
                <w:rFonts w:ascii="Garamond" w:hAnsi="Garamond"/>
              </w:rPr>
              <w:t xml:space="preserve">the </w:t>
            </w:r>
            <w:r w:rsidRPr="000E07EE">
              <w:rPr>
                <w:rFonts w:ascii="Garamond" w:hAnsi="Garamond"/>
              </w:rPr>
              <w:t>school</w:t>
            </w:r>
            <w:r w:rsidR="002827D2" w:rsidRPr="000E07EE">
              <w:rPr>
                <w:rFonts w:ascii="Garamond" w:hAnsi="Garamond"/>
              </w:rPr>
              <w:t>/</w:t>
            </w:r>
            <w:r w:rsidRPr="000E07EE">
              <w:rPr>
                <w:rFonts w:ascii="Garamond" w:hAnsi="Garamond"/>
              </w:rPr>
              <w:t>community.</w:t>
            </w:r>
          </w:p>
        </w:tc>
      </w:tr>
      <w:tr w:rsidR="00BA511E" w:rsidRPr="000E07EE" w14:paraId="5F8F5B89" w14:textId="77777777" w:rsidTr="000A026B">
        <w:trPr>
          <w:cantSplit/>
          <w:trHeight w:val="360"/>
        </w:trPr>
        <w:tc>
          <w:tcPr>
            <w:tcW w:w="1334" w:type="dxa"/>
          </w:tcPr>
          <w:p w14:paraId="258D0C70" w14:textId="77777777" w:rsidR="00BA511E" w:rsidRPr="000E07EE" w:rsidRDefault="00BA511E" w:rsidP="007920B9">
            <w:pPr>
              <w:autoSpaceDE w:val="0"/>
              <w:autoSpaceDN w:val="0"/>
              <w:adjustRightInd w:val="0"/>
              <w:rPr>
                <w:rFonts w:ascii="Garamond" w:hAnsi="Garamond"/>
              </w:rPr>
            </w:pPr>
          </w:p>
        </w:tc>
        <w:tc>
          <w:tcPr>
            <w:tcW w:w="381" w:type="dxa"/>
            <w:vAlign w:val="center"/>
          </w:tcPr>
          <w:p w14:paraId="2F22F529" w14:textId="77777777" w:rsidR="00BA511E" w:rsidRPr="000E07EE" w:rsidRDefault="00BA511E" w:rsidP="007920B9">
            <w:pPr>
              <w:autoSpaceDE w:val="0"/>
              <w:autoSpaceDN w:val="0"/>
              <w:adjustRightInd w:val="0"/>
              <w:jc w:val="center"/>
              <w:rPr>
                <w:rFonts w:ascii="Garamond" w:hAnsi="Garamond"/>
              </w:rPr>
            </w:pPr>
            <w:r w:rsidRPr="000E07EE">
              <w:rPr>
                <w:rFonts w:ascii="Garamond" w:hAnsi="Garamond"/>
              </w:rPr>
              <w:t>4.</w:t>
            </w:r>
          </w:p>
        </w:tc>
        <w:tc>
          <w:tcPr>
            <w:tcW w:w="7527" w:type="dxa"/>
            <w:vAlign w:val="center"/>
          </w:tcPr>
          <w:p w14:paraId="6B2402E1" w14:textId="77777777" w:rsidR="00BA511E" w:rsidRPr="000E07EE" w:rsidRDefault="00BA511E" w:rsidP="007920B9">
            <w:pPr>
              <w:rPr>
                <w:rFonts w:ascii="Garamond" w:hAnsi="Garamond"/>
              </w:rPr>
            </w:pPr>
            <w:r w:rsidRPr="000E07EE">
              <w:rPr>
                <w:rFonts w:ascii="Garamond" w:hAnsi="Garamond"/>
              </w:rPr>
              <w:t>Evaluate the success of the student service project.</w:t>
            </w:r>
          </w:p>
        </w:tc>
      </w:tr>
      <w:tr w:rsidR="00BA511E" w:rsidRPr="000E07EE" w14:paraId="6C0CC01F" w14:textId="77777777" w:rsidTr="000A026B">
        <w:trPr>
          <w:cantSplit/>
          <w:trHeight w:val="360"/>
        </w:trPr>
        <w:tc>
          <w:tcPr>
            <w:tcW w:w="1334" w:type="dxa"/>
          </w:tcPr>
          <w:p w14:paraId="19B782E5" w14:textId="77777777" w:rsidR="00BA511E" w:rsidRPr="000E07EE" w:rsidRDefault="00BA511E" w:rsidP="007920B9">
            <w:pPr>
              <w:autoSpaceDE w:val="0"/>
              <w:autoSpaceDN w:val="0"/>
              <w:adjustRightInd w:val="0"/>
              <w:rPr>
                <w:rFonts w:ascii="Garamond" w:hAnsi="Garamond"/>
              </w:rPr>
            </w:pPr>
          </w:p>
        </w:tc>
        <w:tc>
          <w:tcPr>
            <w:tcW w:w="381" w:type="dxa"/>
            <w:vAlign w:val="center"/>
          </w:tcPr>
          <w:p w14:paraId="302542CA" w14:textId="77777777" w:rsidR="00BA511E" w:rsidRPr="000E07EE" w:rsidRDefault="00BA511E" w:rsidP="007920B9">
            <w:pPr>
              <w:autoSpaceDE w:val="0"/>
              <w:autoSpaceDN w:val="0"/>
              <w:adjustRightInd w:val="0"/>
              <w:jc w:val="center"/>
              <w:rPr>
                <w:rFonts w:ascii="Garamond" w:hAnsi="Garamond"/>
              </w:rPr>
            </w:pPr>
            <w:r w:rsidRPr="000E07EE">
              <w:rPr>
                <w:rFonts w:ascii="Garamond" w:hAnsi="Garamond"/>
              </w:rPr>
              <w:t>5.</w:t>
            </w:r>
          </w:p>
        </w:tc>
        <w:tc>
          <w:tcPr>
            <w:tcW w:w="7527" w:type="dxa"/>
            <w:vAlign w:val="center"/>
          </w:tcPr>
          <w:p w14:paraId="208010AF" w14:textId="55E19510" w:rsidR="00BA511E" w:rsidRPr="00216842" w:rsidRDefault="00BA511E" w:rsidP="007920B9">
            <w:pPr>
              <w:rPr>
                <w:rFonts w:ascii="Garamond" w:hAnsi="Garamond"/>
                <w:b/>
              </w:rPr>
            </w:pPr>
            <w:r w:rsidRPr="000E07EE">
              <w:rPr>
                <w:rFonts w:ascii="Garamond" w:hAnsi="Garamond"/>
              </w:rPr>
              <w:t xml:space="preserve">Present the final overall report to </w:t>
            </w:r>
            <w:r w:rsidR="002827D2" w:rsidRPr="000E07EE">
              <w:rPr>
                <w:rFonts w:ascii="Garamond" w:hAnsi="Garamond"/>
              </w:rPr>
              <w:t xml:space="preserve">the </w:t>
            </w:r>
            <w:r w:rsidRPr="000E07EE">
              <w:rPr>
                <w:rFonts w:ascii="Garamond" w:hAnsi="Garamond"/>
              </w:rPr>
              <w:t>selected portfolio committee (</w:t>
            </w:r>
            <w:r w:rsidR="002827D2" w:rsidRPr="000E07EE">
              <w:rPr>
                <w:rFonts w:ascii="Garamond" w:hAnsi="Garamond"/>
              </w:rPr>
              <w:t>e.g.</w:t>
            </w:r>
            <w:r w:rsidRPr="000E07EE">
              <w:rPr>
                <w:rFonts w:ascii="Garamond" w:hAnsi="Garamond"/>
              </w:rPr>
              <w:t xml:space="preserve">, </w:t>
            </w:r>
            <w:r w:rsidR="002827D2" w:rsidRPr="000E07EE">
              <w:rPr>
                <w:rFonts w:ascii="Garamond" w:hAnsi="Garamond"/>
              </w:rPr>
              <w:t xml:space="preserve">make a </w:t>
            </w:r>
            <w:r w:rsidRPr="000E07EE">
              <w:rPr>
                <w:rFonts w:ascii="Garamond" w:hAnsi="Garamond"/>
              </w:rPr>
              <w:t xml:space="preserve">video, write an article, </w:t>
            </w:r>
            <w:r w:rsidR="002827D2" w:rsidRPr="000E07EE">
              <w:rPr>
                <w:rFonts w:ascii="Garamond" w:hAnsi="Garamond"/>
              </w:rPr>
              <w:t xml:space="preserve">create a </w:t>
            </w:r>
            <w:r w:rsidRPr="000E07EE">
              <w:rPr>
                <w:rFonts w:ascii="Garamond" w:hAnsi="Garamond"/>
              </w:rPr>
              <w:t>slideshow, etc.)</w:t>
            </w:r>
            <w:r w:rsidR="00775C11">
              <w:rPr>
                <w:rFonts w:ascii="Garamond" w:hAnsi="Garamond"/>
              </w:rPr>
              <w:t>.</w:t>
            </w:r>
          </w:p>
        </w:tc>
      </w:tr>
      <w:tr w:rsidR="003F2457" w:rsidRPr="000E07EE" w14:paraId="0A618AAD" w14:textId="77777777" w:rsidTr="00216842">
        <w:trPr>
          <w:cantSplit/>
          <w:trHeight w:val="360"/>
        </w:trPr>
        <w:tc>
          <w:tcPr>
            <w:tcW w:w="9242" w:type="dxa"/>
            <w:gridSpan w:val="3"/>
            <w:vAlign w:val="bottom"/>
          </w:tcPr>
          <w:p w14:paraId="40334818" w14:textId="77777777" w:rsidR="003F2457" w:rsidRPr="00216842" w:rsidRDefault="003F2457">
            <w:pPr>
              <w:rPr>
                <w:rFonts w:ascii="Garamond" w:hAnsi="Garamond"/>
                <w:b/>
              </w:rPr>
            </w:pPr>
            <w:r w:rsidRPr="00216842">
              <w:rPr>
                <w:rFonts w:ascii="Garamond" w:hAnsi="Garamond"/>
                <w:b/>
              </w:rPr>
              <w:t>Unit 8: Digital Literacy and Citizenship</w:t>
            </w:r>
          </w:p>
        </w:tc>
      </w:tr>
      <w:tr w:rsidR="003F2457" w:rsidRPr="000E07EE" w14:paraId="6360AC37" w14:textId="77777777" w:rsidTr="00216842">
        <w:trPr>
          <w:cantSplit/>
          <w:trHeight w:val="360"/>
        </w:trPr>
        <w:tc>
          <w:tcPr>
            <w:tcW w:w="1334" w:type="dxa"/>
          </w:tcPr>
          <w:p w14:paraId="5B11CD09" w14:textId="77777777" w:rsidR="003F2457" w:rsidRPr="000E07EE" w:rsidRDefault="003F2457" w:rsidP="007920B9">
            <w:pPr>
              <w:autoSpaceDE w:val="0"/>
              <w:autoSpaceDN w:val="0"/>
              <w:adjustRightInd w:val="0"/>
              <w:rPr>
                <w:rFonts w:ascii="Garamond" w:hAnsi="Garamond"/>
              </w:rPr>
            </w:pPr>
          </w:p>
        </w:tc>
        <w:tc>
          <w:tcPr>
            <w:tcW w:w="381" w:type="dxa"/>
            <w:vAlign w:val="center"/>
          </w:tcPr>
          <w:p w14:paraId="54F3C954" w14:textId="77777777" w:rsidR="003F2457" w:rsidRPr="000E07EE" w:rsidRDefault="003F2457" w:rsidP="007920B9">
            <w:pPr>
              <w:autoSpaceDE w:val="0"/>
              <w:autoSpaceDN w:val="0"/>
              <w:adjustRightInd w:val="0"/>
              <w:jc w:val="center"/>
              <w:rPr>
                <w:rFonts w:ascii="Garamond" w:hAnsi="Garamond"/>
              </w:rPr>
            </w:pPr>
            <w:r w:rsidRPr="000E07EE">
              <w:rPr>
                <w:rFonts w:ascii="Garamond" w:hAnsi="Garamond"/>
              </w:rPr>
              <w:t>1.</w:t>
            </w:r>
          </w:p>
        </w:tc>
        <w:tc>
          <w:tcPr>
            <w:tcW w:w="7527" w:type="dxa"/>
            <w:vAlign w:val="bottom"/>
          </w:tcPr>
          <w:p w14:paraId="277F8D69" w14:textId="17BA7314" w:rsidR="003F2457" w:rsidRPr="000E07EE" w:rsidRDefault="003F2457">
            <w:pPr>
              <w:rPr>
                <w:rFonts w:ascii="Garamond" w:hAnsi="Garamond"/>
              </w:rPr>
            </w:pPr>
            <w:r w:rsidRPr="00216842">
              <w:rPr>
                <w:rFonts w:ascii="Garamond" w:hAnsi="Garamond"/>
              </w:rPr>
              <w:t>Explain the role that digital media plays in an individual</w:t>
            </w:r>
            <w:r w:rsidR="002827D2" w:rsidRPr="000E07EE">
              <w:rPr>
                <w:rFonts w:ascii="Garamond" w:hAnsi="Garamond"/>
              </w:rPr>
              <w:t>’</w:t>
            </w:r>
            <w:r w:rsidRPr="00216842">
              <w:rPr>
                <w:rFonts w:ascii="Garamond" w:hAnsi="Garamond"/>
              </w:rPr>
              <w:t>s daily life.</w:t>
            </w:r>
          </w:p>
        </w:tc>
      </w:tr>
      <w:tr w:rsidR="003F2457" w:rsidRPr="000E07EE" w14:paraId="2F9E5338" w14:textId="77777777" w:rsidTr="00216842">
        <w:trPr>
          <w:cantSplit/>
          <w:trHeight w:val="566"/>
        </w:trPr>
        <w:tc>
          <w:tcPr>
            <w:tcW w:w="1334" w:type="dxa"/>
          </w:tcPr>
          <w:p w14:paraId="0EBBA73B" w14:textId="77777777" w:rsidR="003F2457" w:rsidRPr="000E07EE" w:rsidRDefault="003F2457" w:rsidP="007920B9">
            <w:pPr>
              <w:autoSpaceDE w:val="0"/>
              <w:autoSpaceDN w:val="0"/>
              <w:adjustRightInd w:val="0"/>
              <w:rPr>
                <w:rFonts w:ascii="Garamond" w:hAnsi="Garamond"/>
              </w:rPr>
            </w:pPr>
          </w:p>
        </w:tc>
        <w:tc>
          <w:tcPr>
            <w:tcW w:w="381" w:type="dxa"/>
            <w:vAlign w:val="center"/>
          </w:tcPr>
          <w:p w14:paraId="500B2F77" w14:textId="77777777" w:rsidR="003F2457" w:rsidRPr="000E07EE" w:rsidRDefault="003F2457" w:rsidP="007920B9">
            <w:pPr>
              <w:autoSpaceDE w:val="0"/>
              <w:autoSpaceDN w:val="0"/>
              <w:adjustRightInd w:val="0"/>
              <w:jc w:val="center"/>
              <w:rPr>
                <w:rFonts w:ascii="Garamond" w:hAnsi="Garamond"/>
              </w:rPr>
            </w:pPr>
            <w:r w:rsidRPr="000E07EE">
              <w:rPr>
                <w:rFonts w:ascii="Garamond" w:hAnsi="Garamond"/>
              </w:rPr>
              <w:t>2.</w:t>
            </w:r>
          </w:p>
        </w:tc>
        <w:tc>
          <w:tcPr>
            <w:tcW w:w="7527" w:type="dxa"/>
            <w:vAlign w:val="bottom"/>
          </w:tcPr>
          <w:p w14:paraId="5828C870" w14:textId="77777777" w:rsidR="003F2457" w:rsidRPr="000E07EE" w:rsidRDefault="003F2457" w:rsidP="00216842">
            <w:pPr>
              <w:rPr>
                <w:rFonts w:ascii="Garamond" w:hAnsi="Garamond"/>
              </w:rPr>
            </w:pPr>
            <w:r w:rsidRPr="000E07EE">
              <w:rPr>
                <w:rFonts w:ascii="Garamond" w:hAnsi="Garamond"/>
              </w:rPr>
              <w:t>Demonstrate proper etiquette when collaborating, communicating, and using digital media.</w:t>
            </w:r>
          </w:p>
        </w:tc>
      </w:tr>
      <w:tr w:rsidR="003F2457" w:rsidRPr="000E07EE" w14:paraId="6DCD0EB7" w14:textId="77777777" w:rsidTr="00216842">
        <w:trPr>
          <w:cantSplit/>
          <w:trHeight w:val="360"/>
        </w:trPr>
        <w:tc>
          <w:tcPr>
            <w:tcW w:w="1334" w:type="dxa"/>
          </w:tcPr>
          <w:p w14:paraId="67EB5FB6" w14:textId="77777777" w:rsidR="003F2457" w:rsidRPr="000E07EE" w:rsidRDefault="003F2457" w:rsidP="007920B9">
            <w:pPr>
              <w:autoSpaceDE w:val="0"/>
              <w:autoSpaceDN w:val="0"/>
              <w:adjustRightInd w:val="0"/>
              <w:rPr>
                <w:rFonts w:ascii="Garamond" w:hAnsi="Garamond"/>
              </w:rPr>
            </w:pPr>
          </w:p>
        </w:tc>
        <w:tc>
          <w:tcPr>
            <w:tcW w:w="381" w:type="dxa"/>
            <w:vAlign w:val="center"/>
          </w:tcPr>
          <w:p w14:paraId="4BC3B730" w14:textId="77777777" w:rsidR="003F2457" w:rsidRPr="000E07EE" w:rsidRDefault="003F2457" w:rsidP="007920B9">
            <w:pPr>
              <w:autoSpaceDE w:val="0"/>
              <w:autoSpaceDN w:val="0"/>
              <w:adjustRightInd w:val="0"/>
              <w:jc w:val="center"/>
              <w:rPr>
                <w:rFonts w:ascii="Garamond" w:hAnsi="Garamond"/>
              </w:rPr>
            </w:pPr>
            <w:r w:rsidRPr="000E07EE">
              <w:rPr>
                <w:rFonts w:ascii="Garamond" w:hAnsi="Garamond"/>
              </w:rPr>
              <w:t>3.</w:t>
            </w:r>
          </w:p>
        </w:tc>
        <w:tc>
          <w:tcPr>
            <w:tcW w:w="7527" w:type="dxa"/>
            <w:vAlign w:val="bottom"/>
          </w:tcPr>
          <w:p w14:paraId="2E577FC2" w14:textId="77777777" w:rsidR="003F2457" w:rsidRPr="000E07EE" w:rsidRDefault="003F2457" w:rsidP="00216842">
            <w:pPr>
              <w:rPr>
                <w:rFonts w:ascii="Garamond" w:hAnsi="Garamond"/>
              </w:rPr>
            </w:pPr>
            <w:r w:rsidRPr="000E07EE">
              <w:rPr>
                <w:rFonts w:ascii="Garamond" w:hAnsi="Garamond"/>
              </w:rPr>
              <w:t>Evaluate the impact of social media on digital communities.</w:t>
            </w:r>
          </w:p>
        </w:tc>
      </w:tr>
      <w:tr w:rsidR="003F2457" w:rsidRPr="000E07EE" w14:paraId="18105F88" w14:textId="77777777" w:rsidTr="00216842">
        <w:trPr>
          <w:cantSplit/>
          <w:trHeight w:val="360"/>
        </w:trPr>
        <w:tc>
          <w:tcPr>
            <w:tcW w:w="1334" w:type="dxa"/>
          </w:tcPr>
          <w:p w14:paraId="6EBA6921" w14:textId="77777777" w:rsidR="003F2457" w:rsidRPr="000E07EE" w:rsidRDefault="003F2457" w:rsidP="007920B9">
            <w:pPr>
              <w:autoSpaceDE w:val="0"/>
              <w:autoSpaceDN w:val="0"/>
              <w:adjustRightInd w:val="0"/>
              <w:rPr>
                <w:rFonts w:ascii="Garamond" w:hAnsi="Garamond"/>
              </w:rPr>
            </w:pPr>
          </w:p>
        </w:tc>
        <w:tc>
          <w:tcPr>
            <w:tcW w:w="381" w:type="dxa"/>
            <w:vAlign w:val="center"/>
          </w:tcPr>
          <w:p w14:paraId="00601180" w14:textId="77777777" w:rsidR="003F2457" w:rsidRPr="000E07EE" w:rsidRDefault="003F2457" w:rsidP="007920B9">
            <w:pPr>
              <w:autoSpaceDE w:val="0"/>
              <w:autoSpaceDN w:val="0"/>
              <w:adjustRightInd w:val="0"/>
              <w:jc w:val="center"/>
              <w:rPr>
                <w:rFonts w:ascii="Garamond" w:hAnsi="Garamond"/>
              </w:rPr>
            </w:pPr>
            <w:r w:rsidRPr="000E07EE">
              <w:rPr>
                <w:rFonts w:ascii="Garamond" w:hAnsi="Garamond"/>
              </w:rPr>
              <w:t>4.</w:t>
            </w:r>
          </w:p>
        </w:tc>
        <w:tc>
          <w:tcPr>
            <w:tcW w:w="7527" w:type="dxa"/>
            <w:vAlign w:val="bottom"/>
          </w:tcPr>
          <w:p w14:paraId="008C0E61" w14:textId="77777777" w:rsidR="003F2457" w:rsidRPr="000E07EE" w:rsidRDefault="003F2457">
            <w:pPr>
              <w:spacing w:after="160"/>
              <w:rPr>
                <w:rFonts w:ascii="Garamond" w:hAnsi="Garamond"/>
              </w:rPr>
            </w:pPr>
            <w:r w:rsidRPr="00216842">
              <w:rPr>
                <w:rFonts w:ascii="Garamond" w:hAnsi="Garamond"/>
              </w:rPr>
              <w:t>Analyze copyright and plagiarism laws.</w:t>
            </w:r>
          </w:p>
        </w:tc>
      </w:tr>
      <w:tr w:rsidR="003F2457" w:rsidRPr="000E07EE" w14:paraId="77B142B0" w14:textId="77777777" w:rsidTr="00216842">
        <w:trPr>
          <w:cantSplit/>
          <w:trHeight w:val="360"/>
        </w:trPr>
        <w:tc>
          <w:tcPr>
            <w:tcW w:w="1334" w:type="dxa"/>
          </w:tcPr>
          <w:p w14:paraId="472DA069" w14:textId="77777777" w:rsidR="003F2457" w:rsidRPr="000E07EE" w:rsidRDefault="003F2457" w:rsidP="007920B9">
            <w:pPr>
              <w:autoSpaceDE w:val="0"/>
              <w:autoSpaceDN w:val="0"/>
              <w:adjustRightInd w:val="0"/>
              <w:rPr>
                <w:rFonts w:ascii="Garamond" w:hAnsi="Garamond"/>
              </w:rPr>
            </w:pPr>
          </w:p>
        </w:tc>
        <w:tc>
          <w:tcPr>
            <w:tcW w:w="381" w:type="dxa"/>
            <w:vAlign w:val="center"/>
          </w:tcPr>
          <w:p w14:paraId="3C6FBD8D" w14:textId="77777777" w:rsidR="003F2457" w:rsidRPr="000E07EE" w:rsidRDefault="003F2457" w:rsidP="007920B9">
            <w:pPr>
              <w:autoSpaceDE w:val="0"/>
              <w:autoSpaceDN w:val="0"/>
              <w:adjustRightInd w:val="0"/>
              <w:jc w:val="center"/>
              <w:rPr>
                <w:rFonts w:ascii="Garamond" w:hAnsi="Garamond"/>
              </w:rPr>
            </w:pPr>
            <w:r w:rsidRPr="000E07EE">
              <w:rPr>
                <w:rFonts w:ascii="Garamond" w:hAnsi="Garamond"/>
              </w:rPr>
              <w:t>5.</w:t>
            </w:r>
          </w:p>
        </w:tc>
        <w:tc>
          <w:tcPr>
            <w:tcW w:w="7527" w:type="dxa"/>
            <w:vAlign w:val="bottom"/>
          </w:tcPr>
          <w:p w14:paraId="25C7A929" w14:textId="77777777" w:rsidR="003F2457" w:rsidRPr="000E07EE" w:rsidRDefault="003F2457">
            <w:pPr>
              <w:spacing w:after="160"/>
              <w:rPr>
                <w:rFonts w:ascii="Garamond" w:hAnsi="Garamond"/>
              </w:rPr>
            </w:pPr>
            <w:r w:rsidRPr="000E07EE">
              <w:rPr>
                <w:rFonts w:ascii="Garamond" w:hAnsi="Garamond"/>
              </w:rPr>
              <w:t>Explore the various facets of internet privacy.</w:t>
            </w:r>
          </w:p>
        </w:tc>
      </w:tr>
      <w:tr w:rsidR="003F2457" w:rsidRPr="000E07EE" w14:paraId="2FFAC759" w14:textId="77777777" w:rsidTr="00216842">
        <w:trPr>
          <w:cantSplit/>
          <w:trHeight w:val="360"/>
        </w:trPr>
        <w:tc>
          <w:tcPr>
            <w:tcW w:w="1334" w:type="dxa"/>
          </w:tcPr>
          <w:p w14:paraId="66584E00" w14:textId="77777777" w:rsidR="003F2457" w:rsidRPr="000E07EE" w:rsidRDefault="003F2457" w:rsidP="007920B9">
            <w:pPr>
              <w:autoSpaceDE w:val="0"/>
              <w:autoSpaceDN w:val="0"/>
              <w:adjustRightInd w:val="0"/>
              <w:rPr>
                <w:rFonts w:ascii="Garamond" w:hAnsi="Garamond"/>
              </w:rPr>
            </w:pPr>
          </w:p>
        </w:tc>
        <w:tc>
          <w:tcPr>
            <w:tcW w:w="381" w:type="dxa"/>
            <w:vAlign w:val="center"/>
          </w:tcPr>
          <w:p w14:paraId="64B53DC6" w14:textId="77777777" w:rsidR="003F2457" w:rsidRPr="000E07EE" w:rsidRDefault="003F2457" w:rsidP="007920B9">
            <w:pPr>
              <w:autoSpaceDE w:val="0"/>
              <w:autoSpaceDN w:val="0"/>
              <w:adjustRightInd w:val="0"/>
              <w:jc w:val="center"/>
              <w:rPr>
                <w:rFonts w:ascii="Garamond" w:hAnsi="Garamond"/>
              </w:rPr>
            </w:pPr>
            <w:r w:rsidRPr="000E07EE">
              <w:rPr>
                <w:rFonts w:ascii="Garamond" w:hAnsi="Garamond"/>
              </w:rPr>
              <w:t>6.</w:t>
            </w:r>
          </w:p>
        </w:tc>
        <w:tc>
          <w:tcPr>
            <w:tcW w:w="7527" w:type="dxa"/>
            <w:vAlign w:val="bottom"/>
          </w:tcPr>
          <w:p w14:paraId="180FC4BA" w14:textId="5AE1B0B1" w:rsidR="003F2457" w:rsidRPr="000E07EE" w:rsidRDefault="003F2457">
            <w:pPr>
              <w:spacing w:after="160"/>
              <w:rPr>
                <w:rFonts w:ascii="Garamond" w:hAnsi="Garamond"/>
              </w:rPr>
            </w:pPr>
            <w:r w:rsidRPr="000E07EE">
              <w:rPr>
                <w:rFonts w:ascii="Garamond" w:hAnsi="Garamond"/>
              </w:rPr>
              <w:t>Create a presentation that applies knowledge and understanding of an aspect of digital literacy</w:t>
            </w:r>
            <w:r w:rsidR="002827D2" w:rsidRPr="000E07EE">
              <w:rPr>
                <w:rFonts w:ascii="Garamond" w:hAnsi="Garamond"/>
              </w:rPr>
              <w:t>/</w:t>
            </w:r>
            <w:r w:rsidRPr="000E07EE">
              <w:rPr>
                <w:rFonts w:ascii="Garamond" w:hAnsi="Garamond"/>
              </w:rPr>
              <w:t>digital citizenship</w:t>
            </w:r>
            <w:r w:rsidR="002827D2" w:rsidRPr="000E07EE">
              <w:rPr>
                <w:rFonts w:ascii="Garamond" w:hAnsi="Garamond"/>
              </w:rPr>
              <w:t>.</w:t>
            </w:r>
          </w:p>
        </w:tc>
      </w:tr>
    </w:tbl>
    <w:p w14:paraId="31AE6FE2" w14:textId="415B0D01" w:rsidR="008B1894" w:rsidRPr="000E07EE" w:rsidRDefault="008B1894">
      <w:pPr>
        <w:rPr>
          <w:rFonts w:ascii="Garamond" w:hAnsi="Garamond"/>
          <w:spacing w:val="-10"/>
        </w:rPr>
      </w:pPr>
      <w:r w:rsidRPr="000E07EE">
        <w:rPr>
          <w:rFonts w:ascii="Garamond" w:hAnsi="Garamond"/>
          <w:spacing w:val="-10"/>
        </w:rPr>
        <w:br w:type="page"/>
      </w:r>
    </w:p>
    <w:p w14:paraId="4E531530" w14:textId="2149EFF0" w:rsidR="00595976" w:rsidRPr="000E07EE" w:rsidRDefault="00595976" w:rsidP="00595976">
      <w:pPr>
        <w:pStyle w:val="2011CurriculumTemplateHeadings"/>
        <w:pageBreakBefore/>
        <w:rPr>
          <w:spacing w:val="0"/>
        </w:rPr>
      </w:pPr>
      <w:bookmarkStart w:id="19" w:name="_Toc27553074"/>
      <w:r>
        <w:rPr>
          <w:spacing w:val="0"/>
        </w:rPr>
        <w:lastRenderedPageBreak/>
        <w:t>Pacing Guide</w:t>
      </w:r>
      <w:r w:rsidRPr="000E07EE">
        <w:rPr>
          <w:spacing w:val="0"/>
        </w:rPr>
        <w:t xml:space="preserve"> </w:t>
      </w:r>
      <w:r w:rsidRPr="000E07EE">
        <w:rPr>
          <w:spacing w:val="0"/>
        </w:rPr>
        <w:tab/>
      </w:r>
      <w:r w:rsidRPr="000E07EE">
        <w:rPr>
          <w:spacing w:val="0"/>
        </w:rPr>
        <w:tab/>
      </w:r>
    </w:p>
    <w:p w14:paraId="438BFB02" w14:textId="77777777" w:rsidR="00595976" w:rsidRDefault="00595976" w:rsidP="00595976">
      <w:pPr>
        <w:jc w:val="both"/>
        <w:rPr>
          <w:rFonts w:ascii="Garamond" w:hAnsi="Garamond"/>
        </w:rPr>
      </w:pPr>
    </w:p>
    <w:p w14:paraId="6460B7F7" w14:textId="3FEFDC49" w:rsidR="00595976" w:rsidRPr="000E07EE" w:rsidRDefault="00595976" w:rsidP="00595976">
      <w:pPr>
        <w:jc w:val="both"/>
        <w:rPr>
          <w:rFonts w:ascii="Garamond" w:hAnsi="Garamond"/>
        </w:rPr>
      </w:pPr>
      <w:r>
        <w:rPr>
          <w:rFonts w:ascii="Garamond" w:hAnsi="Garamond"/>
          <w:noProof/>
        </w:rPr>
        <w:drawing>
          <wp:inline distT="0" distB="0" distL="0" distR="0" wp14:anchorId="6FE2AA71" wp14:editId="4C37E9D2">
            <wp:extent cx="5943600" cy="7691755"/>
            <wp:effectExtent l="0" t="0" r="0" b="4445"/>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ask Force Pacing Guide revised.BT.pdf"/>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D7E5D4A" w14:textId="061CC953" w:rsidR="00595976" w:rsidRPr="00216842" w:rsidRDefault="00595976" w:rsidP="00595976">
      <w:pPr>
        <w:rPr>
          <w:rFonts w:ascii="Garamond" w:hAnsi="Garamond"/>
          <w:b/>
        </w:rPr>
      </w:pPr>
      <w:r>
        <w:rPr>
          <w:rFonts w:ascii="Garamond" w:hAnsi="Garamond"/>
          <w:b/>
          <w:noProof/>
        </w:rPr>
        <w:lastRenderedPageBreak/>
        <w:drawing>
          <wp:inline distT="0" distB="0" distL="0" distR="0" wp14:anchorId="196432BF" wp14:editId="573424D2">
            <wp:extent cx="5943600" cy="7691755"/>
            <wp:effectExtent l="0" t="0" r="0" b="444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ask Force Pacing Guide revised.BT pg 2.pdf"/>
                    <pic:cNvPicPr/>
                  </pic:nvPicPr>
                  <pic:blipFill>
                    <a:blip r:embed="rId3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B78165" w14:textId="55AE4196" w:rsidR="00672022" w:rsidRPr="000E07EE" w:rsidRDefault="008B1894" w:rsidP="00672022">
      <w:pPr>
        <w:pStyle w:val="2011CurriculumTemplateHeadings"/>
        <w:pageBreakBefore/>
        <w:rPr>
          <w:spacing w:val="0"/>
        </w:rPr>
      </w:pPr>
      <w:bookmarkStart w:id="20" w:name="_Toc27553075"/>
      <w:bookmarkEnd w:id="19"/>
      <w:r w:rsidRPr="000E07EE">
        <w:rPr>
          <w:spacing w:val="0"/>
        </w:rPr>
        <w:lastRenderedPageBreak/>
        <w:t>A</w:t>
      </w:r>
      <w:r w:rsidR="00672022" w:rsidRPr="000E07EE">
        <w:rPr>
          <w:spacing w:val="0"/>
        </w:rPr>
        <w:t>ppendix A: Unit References and Resources</w:t>
      </w:r>
      <w:bookmarkEnd w:id="20"/>
      <w:r w:rsidR="00672022" w:rsidRPr="000E07EE">
        <w:rPr>
          <w:spacing w:val="0"/>
        </w:rPr>
        <w:t xml:space="preserve"> </w:t>
      </w:r>
      <w:r w:rsidR="00672022" w:rsidRPr="000E07EE">
        <w:rPr>
          <w:spacing w:val="0"/>
        </w:rPr>
        <w:tab/>
      </w:r>
      <w:r w:rsidR="00672022" w:rsidRPr="000E07EE">
        <w:rPr>
          <w:spacing w:val="0"/>
        </w:rPr>
        <w:tab/>
      </w:r>
    </w:p>
    <w:p w14:paraId="35EBF6FA" w14:textId="1EC1BB9F" w:rsidR="00672022" w:rsidRPr="000E07EE" w:rsidRDefault="007422C6" w:rsidP="00216842">
      <w:pPr>
        <w:jc w:val="both"/>
        <w:rPr>
          <w:rFonts w:ascii="Garamond" w:hAnsi="Garamond"/>
        </w:rPr>
      </w:pPr>
      <w:bookmarkStart w:id="21" w:name="_Hlk27734940"/>
      <w:r w:rsidRPr="000E07EE">
        <w:rPr>
          <w:rFonts w:ascii="Garamond" w:hAnsi="Garamond"/>
        </w:rPr>
        <w:t xml:space="preserve">References and resources listed below were recommended by members of the CCR </w:t>
      </w:r>
      <w:r w:rsidR="002827D2" w:rsidRPr="000E07EE">
        <w:rPr>
          <w:rFonts w:ascii="Garamond" w:hAnsi="Garamond"/>
        </w:rPr>
        <w:t>t</w:t>
      </w:r>
      <w:r w:rsidRPr="000E07EE">
        <w:rPr>
          <w:rFonts w:ascii="Garamond" w:hAnsi="Garamond"/>
        </w:rPr>
        <w:t xml:space="preserve">askforce, teachers, and counselors who contributed to the development of this document. Any resource listed below is not to be conveyed as an endorsement of any organization or company. </w:t>
      </w:r>
    </w:p>
    <w:bookmarkEnd w:id="21"/>
    <w:p w14:paraId="386EB541" w14:textId="77777777" w:rsidR="00C9779B" w:rsidRPr="00216842" w:rsidRDefault="00C9779B" w:rsidP="00672022">
      <w:pPr>
        <w:rPr>
          <w:rFonts w:ascii="Garamond" w:hAnsi="Garamond"/>
          <w:b/>
        </w:rPr>
      </w:pPr>
    </w:p>
    <w:p w14:paraId="0A2C4FB0" w14:textId="7FCE3DAB" w:rsidR="00672022" w:rsidRPr="00216842" w:rsidRDefault="00672022" w:rsidP="00672022">
      <w:pPr>
        <w:rPr>
          <w:rFonts w:ascii="Garamond" w:hAnsi="Garamond"/>
          <w:b/>
          <w:sz w:val="28"/>
          <w:szCs w:val="28"/>
          <w:u w:val="single"/>
        </w:rPr>
      </w:pPr>
      <w:r w:rsidRPr="000E07EE">
        <w:rPr>
          <w:rFonts w:ascii="Garamond" w:hAnsi="Garamond"/>
          <w:b/>
          <w:sz w:val="28"/>
          <w:szCs w:val="28"/>
          <w:u w:val="single"/>
        </w:rPr>
        <w:t>Unit 1</w:t>
      </w:r>
      <w:r w:rsidR="00DC3532" w:rsidRPr="000E07EE">
        <w:rPr>
          <w:rFonts w:ascii="Garamond" w:hAnsi="Garamond"/>
          <w:b/>
          <w:sz w:val="28"/>
          <w:szCs w:val="28"/>
          <w:u w:val="single"/>
        </w:rPr>
        <w:t>:</w:t>
      </w:r>
      <w:r w:rsidRPr="000E07EE">
        <w:rPr>
          <w:rFonts w:ascii="Garamond" w:hAnsi="Garamond"/>
          <w:b/>
          <w:sz w:val="28"/>
          <w:szCs w:val="28"/>
          <w:u w:val="single"/>
        </w:rPr>
        <w:t xml:space="preserve"> Introduction to </w:t>
      </w:r>
      <w:r w:rsidR="006E4F19" w:rsidRPr="000E07EE">
        <w:rPr>
          <w:rFonts w:ascii="Garamond" w:hAnsi="Garamond"/>
          <w:b/>
          <w:sz w:val="28"/>
          <w:szCs w:val="28"/>
          <w:u w:val="single"/>
        </w:rPr>
        <w:t>College-</w:t>
      </w:r>
      <w:r w:rsidR="002827D2" w:rsidRPr="000E07EE">
        <w:rPr>
          <w:rFonts w:ascii="Garamond" w:hAnsi="Garamond"/>
          <w:b/>
          <w:sz w:val="28"/>
          <w:szCs w:val="28"/>
          <w:u w:val="single"/>
        </w:rPr>
        <w:t xml:space="preserve"> </w:t>
      </w:r>
      <w:r w:rsidR="006E4F19" w:rsidRPr="000E07EE">
        <w:rPr>
          <w:rFonts w:ascii="Garamond" w:hAnsi="Garamond"/>
          <w:b/>
          <w:sz w:val="28"/>
          <w:szCs w:val="28"/>
          <w:u w:val="single"/>
        </w:rPr>
        <w:t>and Career-Readiness</w:t>
      </w:r>
    </w:p>
    <w:p w14:paraId="6C513EBE" w14:textId="063D43C3" w:rsidR="00672022" w:rsidRPr="00575047" w:rsidRDefault="00672022" w:rsidP="00F015D3">
      <w:pPr>
        <w:rPr>
          <w:rFonts w:ascii="Garamond" w:hAnsi="Garamond"/>
        </w:rPr>
      </w:pPr>
      <w:r w:rsidRPr="00575047">
        <w:rPr>
          <w:rFonts w:ascii="Garamond" w:hAnsi="Garamond"/>
        </w:rPr>
        <w:t xml:space="preserve">College </w:t>
      </w:r>
      <w:r w:rsidR="00ED7354" w:rsidRPr="00575047">
        <w:rPr>
          <w:rFonts w:ascii="Garamond" w:hAnsi="Garamond"/>
        </w:rPr>
        <w:t>r</w:t>
      </w:r>
      <w:r w:rsidRPr="00575047">
        <w:rPr>
          <w:rFonts w:ascii="Garamond" w:hAnsi="Garamond"/>
        </w:rPr>
        <w:t xml:space="preserve">esume </w:t>
      </w:r>
      <w:r w:rsidR="006D04B4" w:rsidRPr="00575047">
        <w:rPr>
          <w:rFonts w:ascii="Garamond" w:hAnsi="Garamond"/>
        </w:rPr>
        <w:t>g</w:t>
      </w:r>
      <w:r w:rsidRPr="00575047">
        <w:rPr>
          <w:rFonts w:ascii="Garamond" w:hAnsi="Garamond"/>
        </w:rPr>
        <w:t xml:space="preserve">uidance, </w:t>
      </w:r>
      <w:r w:rsidR="006D04B4" w:rsidRPr="00575047">
        <w:rPr>
          <w:rFonts w:ascii="Garamond" w:hAnsi="Garamond"/>
        </w:rPr>
        <w:t>w</w:t>
      </w:r>
      <w:r w:rsidRPr="00575047">
        <w:rPr>
          <w:rFonts w:ascii="Garamond" w:hAnsi="Garamond"/>
        </w:rPr>
        <w:t xml:space="preserve">orksheet, </w:t>
      </w:r>
      <w:r w:rsidR="006D04B4" w:rsidRPr="00575047">
        <w:rPr>
          <w:rFonts w:ascii="Garamond" w:hAnsi="Garamond"/>
        </w:rPr>
        <w:t>t</w:t>
      </w:r>
      <w:r w:rsidRPr="00575047">
        <w:rPr>
          <w:rFonts w:ascii="Garamond" w:hAnsi="Garamond"/>
        </w:rPr>
        <w:t>emplates.</w:t>
      </w:r>
      <w:r w:rsidR="009E3DAB" w:rsidRPr="00575047">
        <w:rPr>
          <w:rFonts w:ascii="Garamond" w:hAnsi="Garamond"/>
        </w:rPr>
        <w:t xml:space="preserve"> Retrieved from </w:t>
      </w:r>
      <w:hyperlink r:id="rId40" w:history="1">
        <w:r w:rsidRPr="00575047">
          <w:rPr>
            <w:rStyle w:val="Hyperlink"/>
            <w:rFonts w:ascii="Garamond" w:hAnsi="Garamond"/>
            <w:u w:val="none"/>
          </w:rPr>
          <w:t>get2college.org/resumes</w:t>
        </w:r>
      </w:hyperlink>
      <w:r w:rsidRPr="00575047">
        <w:rPr>
          <w:rFonts w:ascii="Garamond" w:hAnsi="Garamond"/>
        </w:rPr>
        <w:t xml:space="preserve"> </w:t>
      </w:r>
    </w:p>
    <w:p w14:paraId="3F065589" w14:textId="77777777" w:rsidR="00F015D3" w:rsidRPr="00575047" w:rsidRDefault="00F015D3" w:rsidP="00F015D3">
      <w:pPr>
        <w:rPr>
          <w:rFonts w:ascii="Garamond" w:hAnsi="Garamond"/>
        </w:rPr>
      </w:pPr>
    </w:p>
    <w:p w14:paraId="03E0EE25" w14:textId="1D7DB6F0" w:rsidR="00672022" w:rsidRPr="00575047" w:rsidRDefault="00E95B32" w:rsidP="00F015D3">
      <w:pPr>
        <w:rPr>
          <w:rFonts w:ascii="Garamond" w:hAnsi="Garamond"/>
        </w:rPr>
      </w:pPr>
      <w:r w:rsidRPr="00575047">
        <w:rPr>
          <w:rFonts w:ascii="Garamond" w:hAnsi="Garamond"/>
        </w:rPr>
        <w:t xml:space="preserve">Components of a </w:t>
      </w:r>
      <w:r w:rsidR="006D04B4" w:rsidRPr="00575047">
        <w:rPr>
          <w:rFonts w:ascii="Garamond" w:hAnsi="Garamond"/>
        </w:rPr>
        <w:t>h</w:t>
      </w:r>
      <w:r w:rsidR="00672022" w:rsidRPr="00575047">
        <w:rPr>
          <w:rFonts w:ascii="Garamond" w:hAnsi="Garamond"/>
        </w:rPr>
        <w:t xml:space="preserve">igh </w:t>
      </w:r>
      <w:r w:rsidR="006D04B4" w:rsidRPr="00575047">
        <w:rPr>
          <w:rFonts w:ascii="Garamond" w:hAnsi="Garamond"/>
        </w:rPr>
        <w:t>s</w:t>
      </w:r>
      <w:r w:rsidR="00672022" w:rsidRPr="00575047">
        <w:rPr>
          <w:rFonts w:ascii="Garamond" w:hAnsi="Garamond"/>
        </w:rPr>
        <w:t xml:space="preserve">chool </w:t>
      </w:r>
      <w:r w:rsidR="006D04B4" w:rsidRPr="00575047">
        <w:rPr>
          <w:rFonts w:ascii="Garamond" w:hAnsi="Garamond"/>
        </w:rPr>
        <w:t>r</w:t>
      </w:r>
      <w:r w:rsidRPr="00575047">
        <w:rPr>
          <w:rFonts w:ascii="Garamond" w:hAnsi="Garamond"/>
        </w:rPr>
        <w:t>é</w:t>
      </w:r>
      <w:r w:rsidR="00672022" w:rsidRPr="00575047">
        <w:rPr>
          <w:rFonts w:ascii="Garamond" w:hAnsi="Garamond"/>
        </w:rPr>
        <w:t>sum</w:t>
      </w:r>
      <w:r w:rsidRPr="00575047">
        <w:rPr>
          <w:rFonts w:ascii="Garamond" w:hAnsi="Garamond"/>
        </w:rPr>
        <w:t>é [Video]</w:t>
      </w:r>
      <w:r w:rsidR="00672022" w:rsidRPr="00575047">
        <w:rPr>
          <w:rFonts w:ascii="Garamond" w:hAnsi="Garamond"/>
        </w:rPr>
        <w:t>.</w:t>
      </w:r>
      <w:r w:rsidRPr="00575047">
        <w:rPr>
          <w:rFonts w:ascii="Garamond" w:hAnsi="Garamond"/>
        </w:rPr>
        <w:t xml:space="preserve"> Retrieved from</w:t>
      </w:r>
      <w:r w:rsidR="00672022" w:rsidRPr="00575047">
        <w:rPr>
          <w:rFonts w:ascii="Garamond" w:hAnsi="Garamond"/>
        </w:rPr>
        <w:t xml:space="preserve"> </w:t>
      </w:r>
      <w:hyperlink r:id="rId41" w:history="1">
        <w:r w:rsidR="00C9779B" w:rsidRPr="00575047">
          <w:rPr>
            <w:rStyle w:val="Hyperlink"/>
            <w:rFonts w:ascii="Garamond" w:hAnsi="Garamond"/>
            <w:u w:val="none"/>
          </w:rPr>
          <w:t>youtube.com/</w:t>
        </w:r>
        <w:proofErr w:type="spellStart"/>
        <w:r w:rsidR="00C9779B" w:rsidRPr="00575047">
          <w:rPr>
            <w:rStyle w:val="Hyperlink"/>
            <w:rFonts w:ascii="Garamond" w:hAnsi="Garamond"/>
            <w:u w:val="none"/>
          </w:rPr>
          <w:t>watch?v</w:t>
        </w:r>
        <w:proofErr w:type="spellEnd"/>
        <w:r w:rsidR="00C9779B" w:rsidRPr="00575047">
          <w:rPr>
            <w:rStyle w:val="Hyperlink"/>
            <w:rFonts w:ascii="Garamond" w:hAnsi="Garamond"/>
            <w:u w:val="none"/>
          </w:rPr>
          <w:t>=VMw1vKv3YsY</w:t>
        </w:r>
      </w:hyperlink>
      <w:r w:rsidR="00672022" w:rsidRPr="00575047">
        <w:rPr>
          <w:rFonts w:ascii="Garamond" w:hAnsi="Garamond"/>
        </w:rPr>
        <w:t xml:space="preserve"> </w:t>
      </w:r>
    </w:p>
    <w:p w14:paraId="6201831F" w14:textId="77777777" w:rsidR="009F415A" w:rsidRPr="00575047" w:rsidRDefault="009F415A" w:rsidP="00F015D3">
      <w:pPr>
        <w:rPr>
          <w:rFonts w:ascii="Garamond" w:hAnsi="Garamond"/>
        </w:rPr>
      </w:pPr>
    </w:p>
    <w:p w14:paraId="6F101666" w14:textId="7ADFDE77" w:rsidR="009F415A" w:rsidRPr="00575047" w:rsidRDefault="009F415A" w:rsidP="00F015D3">
      <w:pPr>
        <w:ind w:left="720" w:hanging="720"/>
        <w:rPr>
          <w:rFonts w:ascii="Garamond" w:hAnsi="Garamond"/>
        </w:rPr>
      </w:pPr>
      <w:r w:rsidRPr="00575047">
        <w:rPr>
          <w:rFonts w:ascii="Garamond" w:hAnsi="Garamond"/>
        </w:rPr>
        <w:t xml:space="preserve">College </w:t>
      </w:r>
      <w:r w:rsidR="006D04B4" w:rsidRPr="00575047">
        <w:rPr>
          <w:rFonts w:ascii="Garamond" w:hAnsi="Garamond"/>
        </w:rPr>
        <w:t>n</w:t>
      </w:r>
      <w:r w:rsidRPr="00575047">
        <w:rPr>
          <w:rFonts w:ascii="Garamond" w:hAnsi="Garamond"/>
        </w:rPr>
        <w:t xml:space="preserve">avigator from the National Center for Education Statistics (n.d.). Retrieved from </w:t>
      </w:r>
      <w:hyperlink r:id="rId42" w:history="1">
        <w:r w:rsidRPr="00575047">
          <w:rPr>
            <w:rStyle w:val="Hyperlink"/>
            <w:rFonts w:ascii="Garamond" w:hAnsi="Garamond"/>
            <w:u w:val="none"/>
          </w:rPr>
          <w:t>nces.ed.gov/</w:t>
        </w:r>
        <w:proofErr w:type="spellStart"/>
        <w:r w:rsidRPr="00575047">
          <w:rPr>
            <w:rStyle w:val="Hyperlink"/>
            <w:rFonts w:ascii="Garamond" w:hAnsi="Garamond"/>
            <w:u w:val="none"/>
          </w:rPr>
          <w:t>collegenavigator</w:t>
        </w:r>
        <w:proofErr w:type="spellEnd"/>
        <w:r w:rsidRPr="00575047">
          <w:rPr>
            <w:rStyle w:val="Hyperlink"/>
            <w:rFonts w:ascii="Garamond" w:hAnsi="Garamond"/>
            <w:u w:val="none"/>
          </w:rPr>
          <w:t>/</w:t>
        </w:r>
      </w:hyperlink>
    </w:p>
    <w:p w14:paraId="611F3D0B" w14:textId="77777777" w:rsidR="00F23A51" w:rsidRPr="00216842" w:rsidRDefault="00F23A51" w:rsidP="00F015D3">
      <w:pPr>
        <w:rPr>
          <w:rStyle w:val="Hyperlink"/>
          <w:rFonts w:ascii="Garamond" w:hAnsi="Garamond"/>
          <w:u w:val="none"/>
        </w:rPr>
      </w:pPr>
    </w:p>
    <w:p w14:paraId="777E426B" w14:textId="77777777" w:rsidR="007D3DF0" w:rsidRDefault="007D3DF0">
      <w:pPr>
        <w:spacing w:after="200"/>
        <w:ind w:left="720" w:hanging="720"/>
        <w:rPr>
          <w:rFonts w:ascii="Garamond" w:hAnsi="Garamond"/>
          <w:sz w:val="22"/>
          <w:szCs w:val="22"/>
        </w:rPr>
      </w:pPr>
      <w:r w:rsidRPr="007D3DF0">
        <w:rPr>
          <w:rFonts w:ascii="Garamond" w:hAnsi="Garamond"/>
          <w:b/>
          <w:sz w:val="28"/>
          <w:szCs w:val="28"/>
          <w:u w:val="single"/>
        </w:rPr>
        <w:t>Unit 2: The Student Portfolio and Exhibit</w:t>
      </w:r>
      <w:r w:rsidRPr="00216842">
        <w:rPr>
          <w:rFonts w:ascii="Garamond" w:hAnsi="Garamond"/>
          <w:sz w:val="22"/>
          <w:szCs w:val="22"/>
        </w:rPr>
        <w:t xml:space="preserve"> </w:t>
      </w:r>
    </w:p>
    <w:p w14:paraId="32523168" w14:textId="704F6DAA" w:rsidR="00CD30C0" w:rsidRPr="00575047" w:rsidRDefault="00CD30C0">
      <w:pPr>
        <w:spacing w:after="200"/>
        <w:ind w:left="720" w:hanging="720"/>
        <w:rPr>
          <w:rFonts w:ascii="Garamond" w:hAnsi="Garamond"/>
        </w:rPr>
      </w:pPr>
      <w:r w:rsidRPr="00575047">
        <w:rPr>
          <w:rFonts w:ascii="Garamond" w:hAnsi="Garamond"/>
        </w:rPr>
        <w:t xml:space="preserve">Step-by-step on how to develop a student portfolio. Los Angeles </w:t>
      </w:r>
      <w:r w:rsidR="007D3DF0" w:rsidRPr="00575047">
        <w:rPr>
          <w:rFonts w:ascii="Garamond" w:hAnsi="Garamond"/>
        </w:rPr>
        <w:t>S</w:t>
      </w:r>
      <w:r w:rsidRPr="00575047">
        <w:rPr>
          <w:rFonts w:ascii="Garamond" w:hAnsi="Garamond"/>
        </w:rPr>
        <w:t xml:space="preserve">tudent </w:t>
      </w:r>
      <w:r w:rsidR="007D3DF0" w:rsidRPr="00575047">
        <w:rPr>
          <w:rFonts w:ascii="Garamond" w:hAnsi="Garamond"/>
        </w:rPr>
        <w:t>P</w:t>
      </w:r>
      <w:r w:rsidRPr="00575047">
        <w:rPr>
          <w:rFonts w:ascii="Garamond" w:hAnsi="Garamond"/>
        </w:rPr>
        <w:t xml:space="preserve">ortfolio </w:t>
      </w:r>
      <w:r w:rsidR="007D3DF0" w:rsidRPr="00575047">
        <w:rPr>
          <w:rFonts w:ascii="Garamond" w:hAnsi="Garamond"/>
        </w:rPr>
        <w:t>D</w:t>
      </w:r>
      <w:r w:rsidRPr="00575047">
        <w:rPr>
          <w:rFonts w:ascii="Garamond" w:hAnsi="Garamond"/>
        </w:rPr>
        <w:t xml:space="preserve">efense. </w:t>
      </w:r>
      <w:r w:rsidR="002C69D8" w:rsidRPr="00575047">
        <w:rPr>
          <w:rFonts w:ascii="Garamond" w:hAnsi="Garamond"/>
        </w:rPr>
        <w:t xml:space="preserve">(n.d.). </w:t>
      </w:r>
      <w:r w:rsidR="00E95B32" w:rsidRPr="00575047">
        <w:rPr>
          <w:rFonts w:ascii="Garamond" w:hAnsi="Garamond"/>
        </w:rPr>
        <w:t xml:space="preserve">Retrieved from </w:t>
      </w:r>
      <w:hyperlink r:id="rId43" w:history="1">
        <w:r w:rsidRPr="00575047">
          <w:rPr>
            <w:rStyle w:val="Hyperlink"/>
            <w:rFonts w:ascii="Garamond" w:hAnsi="Garamond"/>
            <w:u w:val="none"/>
          </w:rPr>
          <w:t>lausdportfoliodefense.weebly.com/</w:t>
        </w:r>
      </w:hyperlink>
    </w:p>
    <w:p w14:paraId="163E1FC7" w14:textId="1D623858" w:rsidR="00672022" w:rsidRPr="00575047" w:rsidRDefault="00541CE7" w:rsidP="00216842">
      <w:pPr>
        <w:spacing w:after="200"/>
        <w:ind w:left="720" w:hanging="720"/>
        <w:rPr>
          <w:rFonts w:ascii="Garamond" w:hAnsi="Garamond"/>
        </w:rPr>
      </w:pPr>
      <w:r w:rsidRPr="00575047">
        <w:rPr>
          <w:rFonts w:ascii="Garamond" w:hAnsi="Garamond"/>
        </w:rPr>
        <w:t xml:space="preserve">Guymon, Dave. 4 free web tools for student portfolios (2014, May 2), </w:t>
      </w:r>
      <w:r w:rsidRPr="00575047">
        <w:rPr>
          <w:rFonts w:ascii="Garamond" w:hAnsi="Garamond"/>
          <w:i/>
          <w:iCs/>
        </w:rPr>
        <w:t>Edutopia</w:t>
      </w:r>
      <w:r w:rsidRPr="00575047">
        <w:rPr>
          <w:rFonts w:ascii="Garamond" w:hAnsi="Garamond"/>
        </w:rPr>
        <w:t xml:space="preserve">. Retrieved from </w:t>
      </w:r>
      <w:hyperlink r:id="rId44" w:history="1">
        <w:r w:rsidRPr="00575047">
          <w:rPr>
            <w:rStyle w:val="Hyperlink"/>
            <w:rFonts w:ascii="Garamond" w:hAnsi="Garamond"/>
            <w:u w:val="none"/>
          </w:rPr>
          <w:t>edutopia.org/blog/web-tools-for-student-portfolios-</w:t>
        </w:r>
        <w:proofErr w:type="spellStart"/>
        <w:r w:rsidRPr="00575047">
          <w:rPr>
            <w:rStyle w:val="Hyperlink"/>
            <w:rFonts w:ascii="Garamond" w:hAnsi="Garamond"/>
            <w:u w:val="none"/>
          </w:rPr>
          <w:t>dave</w:t>
        </w:r>
        <w:proofErr w:type="spellEnd"/>
        <w:r w:rsidRPr="00575047">
          <w:rPr>
            <w:rStyle w:val="Hyperlink"/>
            <w:rFonts w:ascii="Garamond" w:hAnsi="Garamond"/>
            <w:u w:val="none"/>
          </w:rPr>
          <w:t>-</w:t>
        </w:r>
        <w:proofErr w:type="spellStart"/>
        <w:r w:rsidRPr="00575047">
          <w:rPr>
            <w:rStyle w:val="Hyperlink"/>
            <w:rFonts w:ascii="Garamond" w:hAnsi="Garamond"/>
            <w:u w:val="none"/>
          </w:rPr>
          <w:t>guymon</w:t>
        </w:r>
        <w:proofErr w:type="spellEnd"/>
      </w:hyperlink>
    </w:p>
    <w:p w14:paraId="6855C339" w14:textId="2765EA3A" w:rsidR="00AE185B" w:rsidRPr="00575047" w:rsidRDefault="00EC40DF">
      <w:pPr>
        <w:rPr>
          <w:rFonts w:ascii="Garamond" w:hAnsi="Garamond"/>
        </w:rPr>
      </w:pPr>
      <w:proofErr w:type="spellStart"/>
      <w:r w:rsidRPr="00575047">
        <w:rPr>
          <w:rFonts w:ascii="Garamond" w:hAnsi="Garamond"/>
        </w:rPr>
        <w:t>Hiles</w:t>
      </w:r>
      <w:proofErr w:type="spellEnd"/>
      <w:r w:rsidRPr="00575047">
        <w:rPr>
          <w:rFonts w:ascii="Garamond" w:hAnsi="Garamond"/>
        </w:rPr>
        <w:t>, Heather (20</w:t>
      </w:r>
      <w:r w:rsidR="003D1D1A" w:rsidRPr="00575047">
        <w:rPr>
          <w:rFonts w:ascii="Garamond" w:hAnsi="Garamond"/>
        </w:rPr>
        <w:t>1</w:t>
      </w:r>
      <w:r w:rsidRPr="00575047">
        <w:rPr>
          <w:rFonts w:ascii="Garamond" w:hAnsi="Garamond"/>
        </w:rPr>
        <w:t xml:space="preserve">6, July). Digital portfolios position students for success in the workforce. Retrieved from </w:t>
      </w:r>
      <w:hyperlink r:id="rId45" w:history="1">
        <w:r w:rsidR="00AE185B" w:rsidRPr="00575047">
          <w:rPr>
            <w:rStyle w:val="Hyperlink"/>
            <w:rFonts w:ascii="Garamond" w:hAnsi="Garamond"/>
            <w:u w:val="none"/>
          </w:rPr>
          <w:t>edsurge.com/news/2016-07-06-digital-portfolios-position-students-for-success-in-the-workforce</w:t>
        </w:r>
      </w:hyperlink>
    </w:p>
    <w:p w14:paraId="3D2F48CF" w14:textId="77777777" w:rsidR="00AE185B" w:rsidRPr="00575047" w:rsidRDefault="00AE185B">
      <w:pPr>
        <w:rPr>
          <w:rFonts w:ascii="Garamond" w:hAnsi="Garamond"/>
        </w:rPr>
      </w:pPr>
    </w:p>
    <w:p w14:paraId="5AC63939" w14:textId="78E6694A" w:rsidR="0077612E" w:rsidRPr="00575047" w:rsidRDefault="0077612E" w:rsidP="0097479E">
      <w:pPr>
        <w:ind w:left="720" w:hanging="720"/>
        <w:rPr>
          <w:rFonts w:ascii="Garamond" w:hAnsi="Garamond"/>
        </w:rPr>
      </w:pPr>
      <w:r w:rsidRPr="00575047">
        <w:rPr>
          <w:rFonts w:ascii="Garamond" w:hAnsi="Garamond"/>
        </w:rPr>
        <w:t>Mississippi Scholars</w:t>
      </w:r>
      <w:r w:rsidR="00EC40DF" w:rsidRPr="00575047">
        <w:rPr>
          <w:rFonts w:ascii="Garamond" w:hAnsi="Garamond"/>
        </w:rPr>
        <w:t xml:space="preserve">. </w:t>
      </w:r>
      <w:r w:rsidR="002C69D8" w:rsidRPr="00575047">
        <w:rPr>
          <w:rFonts w:ascii="Garamond" w:hAnsi="Garamond"/>
        </w:rPr>
        <w:t xml:space="preserve">(n.d.). </w:t>
      </w:r>
      <w:r w:rsidR="00EC40DF" w:rsidRPr="00575047">
        <w:rPr>
          <w:rFonts w:ascii="Garamond" w:hAnsi="Garamond"/>
        </w:rPr>
        <w:t xml:space="preserve">Retrieved from </w:t>
      </w:r>
      <w:hyperlink r:id="rId46" w:history="1">
        <w:r w:rsidRPr="00575047">
          <w:rPr>
            <w:rStyle w:val="Hyperlink"/>
            <w:rFonts w:ascii="Garamond" w:hAnsi="Garamond"/>
            <w:u w:val="none"/>
          </w:rPr>
          <w:t>msmec.com/what-is-</w:t>
        </w:r>
        <w:proofErr w:type="spellStart"/>
        <w:r w:rsidRPr="00575047">
          <w:rPr>
            <w:rStyle w:val="Hyperlink"/>
            <w:rFonts w:ascii="Garamond" w:hAnsi="Garamond"/>
            <w:u w:val="none"/>
          </w:rPr>
          <w:t>mississippi</w:t>
        </w:r>
        <w:proofErr w:type="spellEnd"/>
        <w:r w:rsidRPr="00575047">
          <w:rPr>
            <w:rStyle w:val="Hyperlink"/>
            <w:rFonts w:ascii="Garamond" w:hAnsi="Garamond"/>
            <w:u w:val="none"/>
          </w:rPr>
          <w:t>-scholars/</w:t>
        </w:r>
      </w:hyperlink>
    </w:p>
    <w:p w14:paraId="018E2850" w14:textId="77777777" w:rsidR="0077612E" w:rsidRPr="00575047" w:rsidRDefault="0077612E">
      <w:pPr>
        <w:rPr>
          <w:rFonts w:ascii="Garamond" w:hAnsi="Garamond"/>
        </w:rPr>
      </w:pPr>
    </w:p>
    <w:p w14:paraId="45AD280E" w14:textId="5B5D76A3" w:rsidR="0077612E" w:rsidRPr="00575047" w:rsidRDefault="0077612E">
      <w:pPr>
        <w:rPr>
          <w:rFonts w:ascii="Garamond" w:hAnsi="Garamond"/>
        </w:rPr>
      </w:pPr>
      <w:r w:rsidRPr="00575047">
        <w:rPr>
          <w:rFonts w:ascii="Garamond" w:hAnsi="Garamond"/>
        </w:rPr>
        <w:t>Mississippi Scholars Tech Master</w:t>
      </w:r>
      <w:r w:rsidR="00EC40DF" w:rsidRPr="00575047">
        <w:rPr>
          <w:rFonts w:ascii="Garamond" w:hAnsi="Garamond"/>
        </w:rPr>
        <w:t xml:space="preserve">. </w:t>
      </w:r>
      <w:r w:rsidR="002C69D8" w:rsidRPr="00575047">
        <w:rPr>
          <w:rFonts w:ascii="Garamond" w:hAnsi="Garamond"/>
        </w:rPr>
        <w:t xml:space="preserve">(n.d.). </w:t>
      </w:r>
      <w:r w:rsidR="00EC40DF" w:rsidRPr="00575047">
        <w:rPr>
          <w:rFonts w:ascii="Garamond" w:hAnsi="Garamond"/>
        </w:rPr>
        <w:t>Retrieved from</w:t>
      </w:r>
      <w:r w:rsidRPr="00575047">
        <w:rPr>
          <w:rFonts w:ascii="Garamond" w:hAnsi="Garamond"/>
        </w:rPr>
        <w:t xml:space="preserve"> </w:t>
      </w:r>
      <w:hyperlink r:id="rId47" w:history="1">
        <w:r w:rsidR="00687F70" w:rsidRPr="00575047">
          <w:rPr>
            <w:rStyle w:val="Hyperlink"/>
            <w:rFonts w:ascii="Garamond" w:hAnsi="Garamond"/>
            <w:u w:val="none"/>
          </w:rPr>
          <w:t>msmec.com/</w:t>
        </w:r>
        <w:proofErr w:type="spellStart"/>
        <w:r w:rsidR="00687F70" w:rsidRPr="00575047">
          <w:rPr>
            <w:rStyle w:val="Hyperlink"/>
            <w:rFonts w:ascii="Garamond" w:hAnsi="Garamond"/>
            <w:u w:val="none"/>
          </w:rPr>
          <w:t>mississippi</w:t>
        </w:r>
        <w:proofErr w:type="spellEnd"/>
        <w:r w:rsidR="00687F70" w:rsidRPr="00575047">
          <w:rPr>
            <w:rStyle w:val="Hyperlink"/>
            <w:rFonts w:ascii="Garamond" w:hAnsi="Garamond"/>
            <w:u w:val="none"/>
          </w:rPr>
          <w:t>-scholars-tech-master-information/</w:t>
        </w:r>
      </w:hyperlink>
    </w:p>
    <w:p w14:paraId="1EE67443" w14:textId="77777777" w:rsidR="00672022" w:rsidRPr="00575047" w:rsidRDefault="00672022" w:rsidP="00672022">
      <w:pPr>
        <w:rPr>
          <w:rFonts w:ascii="Garamond" w:hAnsi="Garamond"/>
        </w:rPr>
      </w:pPr>
    </w:p>
    <w:p w14:paraId="0A06DEBF" w14:textId="4BA0B612" w:rsidR="00E94B06" w:rsidRPr="00575047" w:rsidRDefault="00646EF9" w:rsidP="00216842">
      <w:pPr>
        <w:ind w:left="720" w:hanging="720"/>
        <w:rPr>
          <w:rFonts w:ascii="Garamond" w:hAnsi="Garamond"/>
        </w:rPr>
      </w:pPr>
      <w:r w:rsidRPr="004D2593">
        <w:rPr>
          <w:rFonts w:ascii="Garamond" w:hAnsi="Garamond"/>
        </w:rPr>
        <w:t xml:space="preserve">Teaching Channel (Producer). (2016, October). Student profile: </w:t>
      </w:r>
      <w:r>
        <w:rPr>
          <w:rFonts w:ascii="Garamond" w:hAnsi="Garamond"/>
        </w:rPr>
        <w:t>P</w:t>
      </w:r>
      <w:r w:rsidRPr="004D2593">
        <w:rPr>
          <w:rFonts w:ascii="Garamond" w:hAnsi="Garamond"/>
        </w:rPr>
        <w:t xml:space="preserve">ortfolio defense [Vide]. Retrieved October 28, 2016, from </w:t>
      </w:r>
      <w:hyperlink r:id="rId48" w:history="1">
        <w:r w:rsidRPr="004D2593">
          <w:rPr>
            <w:rStyle w:val="Hyperlink"/>
            <w:rFonts w:ascii="Garamond" w:hAnsi="Garamond"/>
          </w:rPr>
          <w:t>teachingchannel.org/videos/success-portfolio-defense-</w:t>
        </w:r>
        <w:proofErr w:type="spellStart"/>
        <w:r w:rsidRPr="004D2593">
          <w:rPr>
            <w:rStyle w:val="Hyperlink"/>
            <w:rFonts w:ascii="Garamond" w:hAnsi="Garamond"/>
          </w:rPr>
          <w:t>eed</w:t>
        </w:r>
        <w:proofErr w:type="spellEnd"/>
      </w:hyperlink>
    </w:p>
    <w:p w14:paraId="449C05E6" w14:textId="77777777" w:rsidR="00E94B06" w:rsidRPr="00575047" w:rsidRDefault="00E94B06" w:rsidP="00E94B06">
      <w:pPr>
        <w:rPr>
          <w:rFonts w:ascii="Garamond" w:hAnsi="Garamond"/>
        </w:rPr>
      </w:pPr>
    </w:p>
    <w:p w14:paraId="309B3175" w14:textId="1FD96692" w:rsidR="00E94B06" w:rsidRPr="00575047" w:rsidRDefault="00EC40DF" w:rsidP="00216842">
      <w:pPr>
        <w:ind w:left="720" w:hanging="720"/>
        <w:rPr>
          <w:rFonts w:ascii="Garamond" w:hAnsi="Garamond"/>
        </w:rPr>
      </w:pPr>
      <w:r w:rsidRPr="00575047">
        <w:rPr>
          <w:rFonts w:ascii="Garamond" w:hAnsi="Garamond"/>
        </w:rPr>
        <w:t>Palmer-</w:t>
      </w:r>
      <w:proofErr w:type="spellStart"/>
      <w:r w:rsidRPr="00575047">
        <w:rPr>
          <w:rFonts w:ascii="Garamond" w:hAnsi="Garamond"/>
        </w:rPr>
        <w:t>Fuechsel</w:t>
      </w:r>
      <w:proofErr w:type="spellEnd"/>
      <w:r w:rsidRPr="00575047">
        <w:rPr>
          <w:rFonts w:ascii="Garamond" w:hAnsi="Garamond"/>
        </w:rPr>
        <w:t xml:space="preserve">, Virginia. (2015, August). </w:t>
      </w:r>
      <w:r w:rsidR="00E94B06" w:rsidRPr="00575047">
        <w:rPr>
          <w:rFonts w:ascii="Garamond" w:hAnsi="Garamond"/>
          <w:i/>
        </w:rPr>
        <w:t xml:space="preserve">High </w:t>
      </w:r>
      <w:r w:rsidRPr="00575047">
        <w:rPr>
          <w:rFonts w:ascii="Garamond" w:hAnsi="Garamond"/>
          <w:i/>
        </w:rPr>
        <w:t>s</w:t>
      </w:r>
      <w:r w:rsidR="00E94B06" w:rsidRPr="00575047">
        <w:rPr>
          <w:rFonts w:ascii="Garamond" w:hAnsi="Garamond"/>
          <w:i/>
        </w:rPr>
        <w:t xml:space="preserve">chool </w:t>
      </w:r>
      <w:r w:rsidRPr="00575047">
        <w:rPr>
          <w:rFonts w:ascii="Garamond" w:hAnsi="Garamond"/>
          <w:i/>
        </w:rPr>
        <w:t>e</w:t>
      </w:r>
      <w:r w:rsidR="00E94B06" w:rsidRPr="00575047">
        <w:rPr>
          <w:rFonts w:ascii="Garamond" w:hAnsi="Garamond"/>
          <w:i/>
        </w:rPr>
        <w:t xml:space="preserve">ssential </w:t>
      </w:r>
      <w:r w:rsidRPr="00575047">
        <w:rPr>
          <w:rFonts w:ascii="Garamond" w:hAnsi="Garamond"/>
          <w:i/>
        </w:rPr>
        <w:t>s</w:t>
      </w:r>
      <w:r w:rsidR="00E94B06" w:rsidRPr="00575047">
        <w:rPr>
          <w:rFonts w:ascii="Garamond" w:hAnsi="Garamond"/>
          <w:i/>
        </w:rPr>
        <w:t xml:space="preserve">kills </w:t>
      </w:r>
      <w:r w:rsidRPr="00575047">
        <w:rPr>
          <w:rFonts w:ascii="Garamond" w:hAnsi="Garamond"/>
          <w:i/>
        </w:rPr>
        <w:t>p</w:t>
      </w:r>
      <w:r w:rsidR="00E94B06" w:rsidRPr="00575047">
        <w:rPr>
          <w:rFonts w:ascii="Garamond" w:hAnsi="Garamond"/>
          <w:i/>
        </w:rPr>
        <w:t xml:space="preserve">ortfolio </w:t>
      </w:r>
      <w:r w:rsidRPr="00575047">
        <w:rPr>
          <w:rFonts w:ascii="Garamond" w:hAnsi="Garamond"/>
          <w:i/>
        </w:rPr>
        <w:t>g</w:t>
      </w:r>
      <w:r w:rsidR="00E94B06" w:rsidRPr="00575047">
        <w:rPr>
          <w:rFonts w:ascii="Garamond" w:hAnsi="Garamond"/>
          <w:i/>
        </w:rPr>
        <w:t>uide</w:t>
      </w:r>
      <w:r w:rsidR="00E94B06" w:rsidRPr="00575047">
        <w:rPr>
          <w:rFonts w:ascii="Garamond" w:hAnsi="Garamond"/>
        </w:rPr>
        <w:t>. Retrieved</w:t>
      </w:r>
      <w:r w:rsidRPr="00575047">
        <w:rPr>
          <w:rFonts w:ascii="Garamond" w:hAnsi="Garamond"/>
        </w:rPr>
        <w:t xml:space="preserve"> </w:t>
      </w:r>
      <w:r w:rsidR="00E94B06" w:rsidRPr="00575047">
        <w:rPr>
          <w:rFonts w:ascii="Garamond" w:hAnsi="Garamond"/>
        </w:rPr>
        <w:t>from</w:t>
      </w:r>
      <w:r w:rsidR="00160C10" w:rsidRPr="00575047">
        <w:rPr>
          <w:rFonts w:ascii="Garamond" w:hAnsi="Garamond"/>
        </w:rPr>
        <w:t xml:space="preserve"> </w:t>
      </w:r>
      <w:hyperlink r:id="rId49" w:history="1">
        <w:r w:rsidR="00E94B06" w:rsidRPr="00575047">
          <w:rPr>
            <w:rStyle w:val="Hyperlink"/>
            <w:rFonts w:ascii="Garamond" w:hAnsi="Garamond"/>
            <w:u w:val="none"/>
          </w:rPr>
          <w:t>newschoolva.com/files/Portfolio_Guide.pdf</w:t>
        </w:r>
      </w:hyperlink>
    </w:p>
    <w:p w14:paraId="4CC5145E" w14:textId="77777777" w:rsidR="00E94B06" w:rsidRPr="00575047" w:rsidRDefault="00E94B06" w:rsidP="00E94B06">
      <w:pPr>
        <w:rPr>
          <w:rFonts w:ascii="Garamond" w:hAnsi="Garamond"/>
        </w:rPr>
      </w:pPr>
    </w:p>
    <w:p w14:paraId="3FAB4333" w14:textId="0EE97CFE" w:rsidR="000923F4" w:rsidRPr="00575047" w:rsidRDefault="000F27C6">
      <w:pPr>
        <w:ind w:left="720" w:hanging="720"/>
        <w:rPr>
          <w:rFonts w:ascii="Garamond" w:hAnsi="Garamond"/>
        </w:rPr>
      </w:pPr>
      <w:r w:rsidRPr="00575047">
        <w:rPr>
          <w:rFonts w:ascii="Garamond" w:hAnsi="Garamond"/>
        </w:rPr>
        <w:t xml:space="preserve">American Psychological Association. (2010). </w:t>
      </w:r>
      <w:r w:rsidR="00E94B06" w:rsidRPr="00575047">
        <w:rPr>
          <w:rFonts w:ascii="Garamond" w:hAnsi="Garamond"/>
          <w:i/>
          <w:iCs/>
        </w:rPr>
        <w:t>Publication Manual of the American Psychological Association</w:t>
      </w:r>
      <w:r w:rsidR="00E94B06" w:rsidRPr="00575047">
        <w:rPr>
          <w:rFonts w:ascii="Garamond" w:hAnsi="Garamond"/>
        </w:rPr>
        <w:t xml:space="preserve"> [PDF</w:t>
      </w:r>
      <w:r w:rsidR="003140F1" w:rsidRPr="00575047">
        <w:rPr>
          <w:rFonts w:ascii="Garamond" w:hAnsi="Garamond"/>
        </w:rPr>
        <w:t>]</w:t>
      </w:r>
      <w:r w:rsidRPr="00575047">
        <w:rPr>
          <w:rFonts w:ascii="Garamond" w:hAnsi="Garamond"/>
        </w:rPr>
        <w:t xml:space="preserve"> </w:t>
      </w:r>
      <w:r w:rsidR="00E94B06" w:rsidRPr="00575047">
        <w:rPr>
          <w:rFonts w:ascii="Garamond" w:hAnsi="Garamond"/>
        </w:rPr>
        <w:t>(</w:t>
      </w:r>
      <w:r w:rsidRPr="00575047">
        <w:rPr>
          <w:rFonts w:ascii="Garamond" w:hAnsi="Garamond"/>
        </w:rPr>
        <w:t>4th ed.</w:t>
      </w:r>
      <w:r w:rsidR="00E94B06" w:rsidRPr="00575047">
        <w:rPr>
          <w:rFonts w:ascii="Garamond" w:hAnsi="Garamond"/>
        </w:rPr>
        <w:t xml:space="preserve">). Washington D.C.: </w:t>
      </w:r>
      <w:r w:rsidRPr="00575047">
        <w:rPr>
          <w:rFonts w:ascii="Garamond" w:hAnsi="Garamond"/>
        </w:rPr>
        <w:t>American Psychological Association.</w:t>
      </w:r>
    </w:p>
    <w:p w14:paraId="62381283" w14:textId="77777777" w:rsidR="000711C6" w:rsidRPr="000E07EE" w:rsidRDefault="000711C6" w:rsidP="00216842">
      <w:pPr>
        <w:ind w:left="720" w:hanging="720"/>
        <w:rPr>
          <w:rFonts w:ascii="Garamond" w:hAnsi="Garamond"/>
          <w:sz w:val="22"/>
          <w:szCs w:val="22"/>
        </w:rPr>
      </w:pPr>
    </w:p>
    <w:p w14:paraId="282D80B4" w14:textId="77777777" w:rsidR="00672022" w:rsidRPr="000E07EE" w:rsidRDefault="00672022" w:rsidP="00672022">
      <w:pPr>
        <w:rPr>
          <w:rFonts w:ascii="Garamond" w:hAnsi="Garamond"/>
          <w:b/>
        </w:rPr>
      </w:pPr>
      <w:r w:rsidRPr="000E07EE">
        <w:rPr>
          <w:rFonts w:ascii="Garamond" w:hAnsi="Garamond"/>
          <w:b/>
          <w:sz w:val="28"/>
          <w:szCs w:val="28"/>
          <w:u w:val="single"/>
        </w:rPr>
        <w:t>Unit 3</w:t>
      </w:r>
      <w:r w:rsidR="00DC3532" w:rsidRPr="000E07EE">
        <w:rPr>
          <w:rFonts w:ascii="Garamond" w:hAnsi="Garamond"/>
          <w:b/>
          <w:sz w:val="28"/>
          <w:szCs w:val="28"/>
          <w:u w:val="single"/>
        </w:rPr>
        <w:t xml:space="preserve">: </w:t>
      </w:r>
      <w:r w:rsidRPr="000E07EE">
        <w:rPr>
          <w:rFonts w:ascii="Garamond" w:hAnsi="Garamond"/>
          <w:b/>
          <w:sz w:val="28"/>
          <w:szCs w:val="28"/>
          <w:u w:val="single"/>
        </w:rPr>
        <w:t>College Selection and Transition</w:t>
      </w:r>
    </w:p>
    <w:p w14:paraId="031E3646" w14:textId="6F75B384" w:rsidR="00672022" w:rsidRPr="00575047" w:rsidRDefault="00672022" w:rsidP="00672022">
      <w:pPr>
        <w:rPr>
          <w:rFonts w:ascii="Garamond" w:hAnsi="Garamond"/>
          <w:color w:val="0000FF"/>
        </w:rPr>
      </w:pPr>
      <w:r w:rsidRPr="00575047">
        <w:rPr>
          <w:rFonts w:ascii="Garamond" w:hAnsi="Garamond"/>
        </w:rPr>
        <w:t xml:space="preserve">College Board </w:t>
      </w:r>
      <w:proofErr w:type="spellStart"/>
      <w:r w:rsidRPr="00575047">
        <w:rPr>
          <w:rFonts w:ascii="Garamond" w:hAnsi="Garamond"/>
        </w:rPr>
        <w:t>BigFuture</w:t>
      </w:r>
      <w:proofErr w:type="spellEnd"/>
      <w:r w:rsidR="003D1D1A" w:rsidRPr="00575047">
        <w:rPr>
          <w:rFonts w:ascii="Garamond" w:hAnsi="Garamond"/>
        </w:rPr>
        <w:t>—</w:t>
      </w:r>
      <w:r w:rsidRPr="00575047">
        <w:rPr>
          <w:rFonts w:ascii="Garamond" w:hAnsi="Garamond"/>
        </w:rPr>
        <w:t xml:space="preserve">Get </w:t>
      </w:r>
      <w:r w:rsidR="006D04B4" w:rsidRPr="00575047">
        <w:rPr>
          <w:rFonts w:ascii="Garamond" w:hAnsi="Garamond"/>
        </w:rPr>
        <w:t>s</w:t>
      </w:r>
      <w:r w:rsidRPr="00575047">
        <w:rPr>
          <w:rFonts w:ascii="Garamond" w:hAnsi="Garamond"/>
        </w:rPr>
        <w:t>tarted.</w:t>
      </w:r>
      <w:r w:rsidR="003D1D1A" w:rsidRPr="00575047">
        <w:rPr>
          <w:rFonts w:ascii="Garamond" w:hAnsi="Garamond"/>
        </w:rPr>
        <w:t xml:space="preserve"> </w:t>
      </w:r>
      <w:r w:rsidR="002C69D8" w:rsidRPr="00575047">
        <w:rPr>
          <w:rFonts w:ascii="Garamond" w:hAnsi="Garamond"/>
        </w:rPr>
        <w:t xml:space="preserve">(n.d.). </w:t>
      </w:r>
      <w:r w:rsidR="003D1D1A" w:rsidRPr="00575047">
        <w:rPr>
          <w:rFonts w:ascii="Garamond" w:hAnsi="Garamond"/>
        </w:rPr>
        <w:t>Retrieved from</w:t>
      </w:r>
      <w:r w:rsidRPr="00575047">
        <w:rPr>
          <w:rFonts w:ascii="Garamond" w:hAnsi="Garamond"/>
        </w:rPr>
        <w:t xml:space="preserve"> </w:t>
      </w:r>
      <w:hyperlink r:id="rId50" w:history="1">
        <w:r w:rsidRPr="00575047">
          <w:rPr>
            <w:rStyle w:val="Hyperlink"/>
            <w:rFonts w:ascii="Garamond" w:hAnsi="Garamond"/>
            <w:u w:val="none"/>
          </w:rPr>
          <w:t>bigfuture.collegeboard.org/get-started</w:t>
        </w:r>
      </w:hyperlink>
      <w:r w:rsidRPr="00575047">
        <w:rPr>
          <w:rStyle w:val="Hyperlink"/>
          <w:rFonts w:ascii="Garamond" w:hAnsi="Garamond"/>
          <w:u w:val="none"/>
        </w:rPr>
        <w:t xml:space="preserve"> </w:t>
      </w:r>
    </w:p>
    <w:p w14:paraId="3914CED5" w14:textId="7997D076" w:rsidR="00672022" w:rsidRPr="00575047" w:rsidRDefault="00672022" w:rsidP="00672022">
      <w:pPr>
        <w:ind w:left="720"/>
        <w:rPr>
          <w:rFonts w:ascii="Garamond" w:hAnsi="Garamond"/>
          <w:i/>
        </w:rPr>
      </w:pPr>
      <w:r w:rsidRPr="00575047">
        <w:rPr>
          <w:rFonts w:ascii="Garamond" w:hAnsi="Garamond"/>
          <w:i/>
        </w:rPr>
        <w:t>(Begin here in developing your lesson plans</w:t>
      </w:r>
      <w:r w:rsidR="00017302" w:rsidRPr="00575047">
        <w:rPr>
          <w:rFonts w:ascii="Garamond" w:hAnsi="Garamond"/>
          <w:i/>
        </w:rPr>
        <w:t>.</w:t>
      </w:r>
      <w:r w:rsidRPr="00575047">
        <w:rPr>
          <w:rFonts w:ascii="Garamond" w:hAnsi="Garamond"/>
          <w:i/>
        </w:rPr>
        <w:t xml:space="preserve"> </w:t>
      </w:r>
      <w:r w:rsidR="00017302" w:rsidRPr="00575047">
        <w:rPr>
          <w:rFonts w:ascii="Garamond" w:hAnsi="Garamond"/>
          <w:i/>
        </w:rPr>
        <w:t>B</w:t>
      </w:r>
      <w:r w:rsidRPr="00575047">
        <w:rPr>
          <w:rFonts w:ascii="Garamond" w:hAnsi="Garamond"/>
          <w:i/>
        </w:rPr>
        <w:t>egin with the “Get Started” drop</w:t>
      </w:r>
      <w:r w:rsidR="00017302" w:rsidRPr="00575047">
        <w:rPr>
          <w:rFonts w:ascii="Garamond" w:hAnsi="Garamond"/>
          <w:i/>
        </w:rPr>
        <w:t>-</w:t>
      </w:r>
      <w:r w:rsidRPr="00575047">
        <w:rPr>
          <w:rFonts w:ascii="Garamond" w:hAnsi="Garamond"/>
          <w:i/>
        </w:rPr>
        <w:t>down</w:t>
      </w:r>
      <w:r w:rsidR="00017302" w:rsidRPr="00575047">
        <w:rPr>
          <w:rFonts w:ascii="Garamond" w:hAnsi="Garamond"/>
          <w:i/>
        </w:rPr>
        <w:t xml:space="preserve"> menu</w:t>
      </w:r>
      <w:r w:rsidRPr="00575047">
        <w:rPr>
          <w:rFonts w:ascii="Garamond" w:hAnsi="Garamond"/>
          <w:i/>
        </w:rPr>
        <w:t xml:space="preserve"> to introduce topics and interactive resources to students for </w:t>
      </w:r>
      <w:r w:rsidR="00017302" w:rsidRPr="00575047">
        <w:rPr>
          <w:rFonts w:ascii="Garamond" w:hAnsi="Garamond"/>
          <w:i/>
        </w:rPr>
        <w:t xml:space="preserve">the </w:t>
      </w:r>
      <w:r w:rsidRPr="00575047">
        <w:rPr>
          <w:rFonts w:ascii="Garamond" w:hAnsi="Garamond"/>
          <w:i/>
        </w:rPr>
        <w:t>course. Make sure to utilize the Educator Resources Center</w:t>
      </w:r>
      <w:r w:rsidR="00017302" w:rsidRPr="00575047">
        <w:rPr>
          <w:rFonts w:ascii="Garamond" w:hAnsi="Garamond"/>
          <w:i/>
        </w:rPr>
        <w:t xml:space="preserve">, </w:t>
      </w:r>
      <w:r w:rsidRPr="00575047">
        <w:rPr>
          <w:rFonts w:ascii="Garamond" w:hAnsi="Garamond"/>
          <w:i/>
        </w:rPr>
        <w:t>which includes lesson plans among other resources, as you get started</w:t>
      </w:r>
      <w:r w:rsidR="00017302" w:rsidRPr="00575047">
        <w:rPr>
          <w:rFonts w:ascii="Garamond" w:hAnsi="Garamond"/>
          <w:i/>
        </w:rPr>
        <w:t>.</w:t>
      </w:r>
      <w:r w:rsidRPr="00575047">
        <w:rPr>
          <w:rFonts w:ascii="Garamond" w:hAnsi="Garamond"/>
          <w:i/>
        </w:rPr>
        <w:t>)</w:t>
      </w:r>
    </w:p>
    <w:p w14:paraId="6E4F8C15" w14:textId="77777777" w:rsidR="00672022" w:rsidRPr="00575047" w:rsidRDefault="00672022" w:rsidP="00672022">
      <w:pPr>
        <w:rPr>
          <w:rFonts w:ascii="Garamond" w:hAnsi="Garamond"/>
        </w:rPr>
      </w:pPr>
    </w:p>
    <w:p w14:paraId="14B5AF85" w14:textId="6AF16395" w:rsidR="00672022" w:rsidRPr="00575047" w:rsidRDefault="00F378DC" w:rsidP="00216842">
      <w:pPr>
        <w:ind w:left="720" w:hanging="720"/>
        <w:rPr>
          <w:rFonts w:ascii="Garamond" w:hAnsi="Garamond"/>
          <w:color w:val="0000FF"/>
        </w:rPr>
      </w:pPr>
      <w:r w:rsidRPr="00575047">
        <w:rPr>
          <w:rFonts w:ascii="Garamond" w:hAnsi="Garamond"/>
        </w:rPr>
        <w:lastRenderedPageBreak/>
        <w:t>Get2College (Producer). (2017, August 18).</w:t>
      </w:r>
      <w:r w:rsidR="00672022" w:rsidRPr="00575047">
        <w:rPr>
          <w:rFonts w:ascii="Garamond" w:hAnsi="Garamond"/>
        </w:rPr>
        <w:t xml:space="preserve"> College </w:t>
      </w:r>
      <w:r w:rsidRPr="00575047">
        <w:rPr>
          <w:rFonts w:ascii="Garamond" w:hAnsi="Garamond"/>
        </w:rPr>
        <w:t>p</w:t>
      </w:r>
      <w:r w:rsidR="00672022" w:rsidRPr="00575047">
        <w:rPr>
          <w:rFonts w:ascii="Garamond" w:hAnsi="Garamond"/>
        </w:rPr>
        <w:t xml:space="preserve">lanning and </w:t>
      </w:r>
      <w:r w:rsidRPr="00575047">
        <w:rPr>
          <w:rFonts w:ascii="Garamond" w:hAnsi="Garamond"/>
        </w:rPr>
        <w:t>f</w:t>
      </w:r>
      <w:r w:rsidR="00672022" w:rsidRPr="00575047">
        <w:rPr>
          <w:rFonts w:ascii="Garamond" w:hAnsi="Garamond"/>
        </w:rPr>
        <w:t xml:space="preserve">inancial </w:t>
      </w:r>
      <w:r w:rsidRPr="00575047">
        <w:rPr>
          <w:rFonts w:ascii="Garamond" w:hAnsi="Garamond"/>
        </w:rPr>
        <w:t>a</w:t>
      </w:r>
      <w:r w:rsidR="00672022" w:rsidRPr="00575047">
        <w:rPr>
          <w:rFonts w:ascii="Garamond" w:hAnsi="Garamond"/>
        </w:rPr>
        <w:t>id 101</w:t>
      </w:r>
      <w:r w:rsidRPr="00575047">
        <w:rPr>
          <w:rFonts w:ascii="Garamond" w:hAnsi="Garamond"/>
        </w:rPr>
        <w:t xml:space="preserve"> [Video file]</w:t>
      </w:r>
      <w:r w:rsidR="007422C6" w:rsidRPr="00575047">
        <w:rPr>
          <w:rFonts w:ascii="Garamond" w:hAnsi="Garamond"/>
        </w:rPr>
        <w:t>.</w:t>
      </w:r>
      <w:r w:rsidRPr="00575047">
        <w:rPr>
          <w:rFonts w:ascii="Garamond" w:hAnsi="Garamond"/>
        </w:rPr>
        <w:t xml:space="preserve"> Retrieved from</w:t>
      </w:r>
      <w:r w:rsidR="007422C6" w:rsidRPr="00575047">
        <w:rPr>
          <w:rFonts w:ascii="Garamond" w:hAnsi="Garamond"/>
        </w:rPr>
        <w:t xml:space="preserve"> </w:t>
      </w:r>
      <w:hyperlink r:id="rId51" w:history="1">
        <w:r w:rsidR="007422C6" w:rsidRPr="00575047">
          <w:rPr>
            <w:rStyle w:val="Hyperlink"/>
            <w:rFonts w:ascii="Garamond" w:hAnsi="Garamond"/>
            <w:u w:val="none"/>
          </w:rPr>
          <w:t>youtube.com/</w:t>
        </w:r>
        <w:proofErr w:type="spellStart"/>
        <w:r w:rsidR="007422C6" w:rsidRPr="00575047">
          <w:rPr>
            <w:rStyle w:val="Hyperlink"/>
            <w:rFonts w:ascii="Garamond" w:hAnsi="Garamond"/>
            <w:u w:val="none"/>
          </w:rPr>
          <w:t>watch?v</w:t>
        </w:r>
        <w:proofErr w:type="spellEnd"/>
        <w:r w:rsidR="007422C6" w:rsidRPr="00575047">
          <w:rPr>
            <w:rStyle w:val="Hyperlink"/>
            <w:rFonts w:ascii="Garamond" w:hAnsi="Garamond"/>
            <w:u w:val="none"/>
          </w:rPr>
          <w:t>=_rv82IYqQLM</w:t>
        </w:r>
      </w:hyperlink>
    </w:p>
    <w:p w14:paraId="191B2E20" w14:textId="77777777" w:rsidR="00672022" w:rsidRPr="00575047" w:rsidRDefault="00672022">
      <w:pPr>
        <w:rPr>
          <w:rFonts w:ascii="Garamond" w:hAnsi="Garamond"/>
        </w:rPr>
      </w:pPr>
    </w:p>
    <w:p w14:paraId="42C54CEE" w14:textId="60A639D4" w:rsidR="00672022" w:rsidRPr="00575047" w:rsidRDefault="00F378DC" w:rsidP="00B9301B">
      <w:pPr>
        <w:ind w:left="720" w:hanging="720"/>
        <w:rPr>
          <w:rFonts w:ascii="Garamond" w:hAnsi="Garamond"/>
        </w:rPr>
      </w:pPr>
      <w:r w:rsidRPr="00575047">
        <w:rPr>
          <w:rFonts w:ascii="Garamond" w:hAnsi="Garamond"/>
        </w:rPr>
        <w:t>Get2College (Producer). (2017, July 12).</w:t>
      </w:r>
      <w:r w:rsidR="00672022" w:rsidRPr="00575047">
        <w:rPr>
          <w:rFonts w:ascii="Garamond" w:hAnsi="Garamond"/>
        </w:rPr>
        <w:t xml:space="preserve"> Recorded webinar on </w:t>
      </w:r>
      <w:r w:rsidRPr="00575047">
        <w:rPr>
          <w:rFonts w:ascii="Garamond" w:hAnsi="Garamond"/>
        </w:rPr>
        <w:t>c</w:t>
      </w:r>
      <w:r w:rsidR="00672022" w:rsidRPr="00575047">
        <w:rPr>
          <w:rFonts w:ascii="Garamond" w:hAnsi="Garamond"/>
        </w:rPr>
        <w:t xml:space="preserve">ollege </w:t>
      </w:r>
      <w:r w:rsidRPr="00575047">
        <w:rPr>
          <w:rFonts w:ascii="Garamond" w:hAnsi="Garamond"/>
        </w:rPr>
        <w:t>s</w:t>
      </w:r>
      <w:r w:rsidR="00672022" w:rsidRPr="00575047">
        <w:rPr>
          <w:rFonts w:ascii="Garamond" w:hAnsi="Garamond"/>
        </w:rPr>
        <w:t xml:space="preserve">earch and </w:t>
      </w:r>
      <w:r w:rsidR="0021473F" w:rsidRPr="00575047">
        <w:rPr>
          <w:rFonts w:ascii="Garamond" w:hAnsi="Garamond"/>
        </w:rPr>
        <w:t>f</w:t>
      </w:r>
      <w:r w:rsidR="00672022" w:rsidRPr="00575047">
        <w:rPr>
          <w:rFonts w:ascii="Garamond" w:hAnsi="Garamond"/>
        </w:rPr>
        <w:t xml:space="preserve">inancial </w:t>
      </w:r>
      <w:r w:rsidR="0021473F" w:rsidRPr="00575047">
        <w:rPr>
          <w:rFonts w:ascii="Garamond" w:hAnsi="Garamond"/>
        </w:rPr>
        <w:t>a</w:t>
      </w:r>
      <w:r w:rsidR="00672022" w:rsidRPr="00575047">
        <w:rPr>
          <w:rFonts w:ascii="Garamond" w:hAnsi="Garamond"/>
        </w:rPr>
        <w:t>id</w:t>
      </w:r>
      <w:r w:rsidR="0021473F" w:rsidRPr="00575047">
        <w:rPr>
          <w:rFonts w:ascii="Garamond" w:hAnsi="Garamond"/>
        </w:rPr>
        <w:t xml:space="preserve"> [Video file]</w:t>
      </w:r>
      <w:r w:rsidR="00672022" w:rsidRPr="00575047">
        <w:rPr>
          <w:rFonts w:ascii="Garamond" w:hAnsi="Garamond"/>
        </w:rPr>
        <w:t>.</w:t>
      </w:r>
      <w:r w:rsidR="0021473F" w:rsidRPr="00575047">
        <w:rPr>
          <w:rFonts w:ascii="Garamond" w:hAnsi="Garamond"/>
        </w:rPr>
        <w:t xml:space="preserve"> Retrieved from</w:t>
      </w:r>
      <w:r w:rsidR="00672022" w:rsidRPr="00575047">
        <w:rPr>
          <w:rFonts w:ascii="Garamond" w:hAnsi="Garamond"/>
        </w:rPr>
        <w:t xml:space="preserve"> </w:t>
      </w:r>
      <w:hyperlink r:id="rId52" w:history="1">
        <w:r w:rsidR="007422C6" w:rsidRPr="00575047">
          <w:rPr>
            <w:rStyle w:val="Hyperlink"/>
            <w:rFonts w:ascii="Garamond" w:hAnsi="Garamond"/>
            <w:u w:val="none"/>
          </w:rPr>
          <w:t>youtube.com/</w:t>
        </w:r>
        <w:proofErr w:type="spellStart"/>
        <w:r w:rsidR="007422C6" w:rsidRPr="00575047">
          <w:rPr>
            <w:rStyle w:val="Hyperlink"/>
            <w:rFonts w:ascii="Garamond" w:hAnsi="Garamond"/>
            <w:u w:val="none"/>
          </w:rPr>
          <w:t>watch?v</w:t>
        </w:r>
        <w:proofErr w:type="spellEnd"/>
        <w:r w:rsidR="007422C6" w:rsidRPr="00575047">
          <w:rPr>
            <w:rStyle w:val="Hyperlink"/>
            <w:rFonts w:ascii="Garamond" w:hAnsi="Garamond"/>
            <w:u w:val="none"/>
          </w:rPr>
          <w:t>=ujlDz9G7Fi4</w:t>
        </w:r>
      </w:hyperlink>
      <w:r w:rsidR="00672022" w:rsidRPr="00575047">
        <w:rPr>
          <w:rFonts w:ascii="Garamond" w:hAnsi="Garamond"/>
        </w:rPr>
        <w:t xml:space="preserve"> </w:t>
      </w:r>
    </w:p>
    <w:p w14:paraId="26250EFE" w14:textId="77777777" w:rsidR="00672022" w:rsidRPr="00575047" w:rsidRDefault="00672022">
      <w:pPr>
        <w:rPr>
          <w:rFonts w:ascii="Garamond" w:hAnsi="Garamond"/>
        </w:rPr>
      </w:pPr>
    </w:p>
    <w:p w14:paraId="76BCF984" w14:textId="1174CD23" w:rsidR="00672022" w:rsidRPr="00575047" w:rsidRDefault="00672022">
      <w:pPr>
        <w:rPr>
          <w:rFonts w:ascii="Garamond" w:hAnsi="Garamond"/>
        </w:rPr>
      </w:pPr>
      <w:r w:rsidRPr="00575047">
        <w:rPr>
          <w:rFonts w:ascii="Garamond" w:hAnsi="Garamond"/>
        </w:rPr>
        <w:t xml:space="preserve">College </w:t>
      </w:r>
      <w:r w:rsidR="006D04B4" w:rsidRPr="00575047">
        <w:rPr>
          <w:rFonts w:ascii="Garamond" w:hAnsi="Garamond"/>
        </w:rPr>
        <w:t>c</w:t>
      </w:r>
      <w:r w:rsidRPr="00575047">
        <w:rPr>
          <w:rFonts w:ascii="Garamond" w:hAnsi="Garamond"/>
        </w:rPr>
        <w:t>ountdown M</w:t>
      </w:r>
      <w:r w:rsidR="0021473F" w:rsidRPr="00575047">
        <w:rPr>
          <w:rFonts w:ascii="Garamond" w:hAnsi="Garamond"/>
        </w:rPr>
        <w:t>ississippi</w:t>
      </w:r>
      <w:r w:rsidRPr="00575047">
        <w:rPr>
          <w:rFonts w:ascii="Garamond" w:hAnsi="Garamond"/>
        </w:rPr>
        <w:t>.</w:t>
      </w:r>
      <w:r w:rsidR="0021473F" w:rsidRPr="00575047">
        <w:rPr>
          <w:rFonts w:ascii="Garamond" w:hAnsi="Garamond"/>
        </w:rPr>
        <w:t xml:space="preserve"> </w:t>
      </w:r>
      <w:r w:rsidR="002C69D8" w:rsidRPr="00575047">
        <w:rPr>
          <w:rFonts w:ascii="Garamond" w:hAnsi="Garamond"/>
        </w:rPr>
        <w:t xml:space="preserve">(n.d.). </w:t>
      </w:r>
      <w:r w:rsidR="0021473F" w:rsidRPr="00575047">
        <w:rPr>
          <w:rFonts w:ascii="Garamond" w:hAnsi="Garamond"/>
        </w:rPr>
        <w:t>Retrieved from</w:t>
      </w:r>
      <w:r w:rsidRPr="00575047">
        <w:rPr>
          <w:rFonts w:ascii="Garamond" w:hAnsi="Garamond"/>
        </w:rPr>
        <w:t xml:space="preserve"> </w:t>
      </w:r>
      <w:hyperlink r:id="rId53" w:history="1">
        <w:r w:rsidRPr="00575047">
          <w:rPr>
            <w:rStyle w:val="Hyperlink"/>
            <w:u w:val="none"/>
          </w:rPr>
          <w:t>get2college.org/</w:t>
        </w:r>
        <w:proofErr w:type="spellStart"/>
        <w:r w:rsidRPr="00575047">
          <w:rPr>
            <w:rStyle w:val="Hyperlink"/>
            <w:u w:val="none"/>
          </w:rPr>
          <w:t>collegecountdownmsresearch</w:t>
        </w:r>
        <w:proofErr w:type="spellEnd"/>
        <w:r w:rsidRPr="00575047">
          <w:rPr>
            <w:rStyle w:val="Hyperlink"/>
            <w:u w:val="none"/>
          </w:rPr>
          <w:t>-info/</w:t>
        </w:r>
      </w:hyperlink>
      <w:r w:rsidRPr="00575047">
        <w:rPr>
          <w:rFonts w:ascii="Garamond" w:hAnsi="Garamond"/>
        </w:rPr>
        <w:t xml:space="preserve">  </w:t>
      </w:r>
    </w:p>
    <w:p w14:paraId="4ABD3596" w14:textId="133B2E86" w:rsidR="00672022" w:rsidRPr="00575047" w:rsidRDefault="00672022">
      <w:pPr>
        <w:ind w:left="720"/>
        <w:rPr>
          <w:rFonts w:ascii="Garamond" w:hAnsi="Garamond"/>
        </w:rPr>
      </w:pPr>
      <w:r w:rsidRPr="00575047">
        <w:rPr>
          <w:rFonts w:ascii="Garamond" w:hAnsi="Garamond"/>
          <w:i/>
        </w:rPr>
        <w:t>(May want to consider holding an “Application Day” at your school for all seniors or just a smaller version in your class</w:t>
      </w:r>
      <w:r w:rsidR="0021473F" w:rsidRPr="00575047">
        <w:rPr>
          <w:rFonts w:ascii="Garamond" w:hAnsi="Garamond"/>
          <w:i/>
        </w:rPr>
        <w:t>.</w:t>
      </w:r>
      <w:r w:rsidRPr="00575047">
        <w:rPr>
          <w:rFonts w:ascii="Garamond" w:hAnsi="Garamond"/>
          <w:i/>
        </w:rPr>
        <w:t>)</w:t>
      </w:r>
    </w:p>
    <w:p w14:paraId="57BDA66A" w14:textId="77777777" w:rsidR="00672022" w:rsidRPr="00575047" w:rsidRDefault="00672022">
      <w:pPr>
        <w:rPr>
          <w:rFonts w:ascii="Garamond" w:hAnsi="Garamond"/>
        </w:rPr>
      </w:pPr>
    </w:p>
    <w:p w14:paraId="2A91FC7E" w14:textId="6E7BD545" w:rsidR="00672022" w:rsidRPr="00575047" w:rsidRDefault="00672022">
      <w:pPr>
        <w:rPr>
          <w:rFonts w:ascii="Garamond" w:hAnsi="Garamond"/>
        </w:rPr>
      </w:pPr>
      <w:r w:rsidRPr="00575047">
        <w:rPr>
          <w:rFonts w:ascii="Garamond" w:hAnsi="Garamond"/>
        </w:rPr>
        <w:t xml:space="preserve">ACT </w:t>
      </w:r>
      <w:r w:rsidR="0021473F" w:rsidRPr="00575047">
        <w:rPr>
          <w:rFonts w:ascii="Garamond" w:hAnsi="Garamond"/>
        </w:rPr>
        <w:t>p</w:t>
      </w:r>
      <w:r w:rsidRPr="00575047">
        <w:rPr>
          <w:rFonts w:ascii="Garamond" w:hAnsi="Garamond"/>
        </w:rPr>
        <w:t xml:space="preserve">rep Get2College </w:t>
      </w:r>
      <w:r w:rsidR="0021473F" w:rsidRPr="00575047">
        <w:rPr>
          <w:rFonts w:ascii="Garamond" w:hAnsi="Garamond"/>
        </w:rPr>
        <w:t>w</w:t>
      </w:r>
      <w:r w:rsidRPr="00575047">
        <w:rPr>
          <w:rFonts w:ascii="Garamond" w:hAnsi="Garamond"/>
        </w:rPr>
        <w:t>orkshops.</w:t>
      </w:r>
      <w:r w:rsidR="0021473F" w:rsidRPr="00575047">
        <w:rPr>
          <w:rFonts w:ascii="Garamond" w:hAnsi="Garamond"/>
        </w:rPr>
        <w:t xml:space="preserve"> </w:t>
      </w:r>
      <w:r w:rsidR="002C69D8" w:rsidRPr="00575047">
        <w:rPr>
          <w:rFonts w:ascii="Garamond" w:hAnsi="Garamond"/>
        </w:rPr>
        <w:t xml:space="preserve">(n.d.). </w:t>
      </w:r>
      <w:r w:rsidR="0021473F" w:rsidRPr="00575047">
        <w:rPr>
          <w:rFonts w:ascii="Garamond" w:hAnsi="Garamond"/>
        </w:rPr>
        <w:t>Retrieved from</w:t>
      </w:r>
      <w:r w:rsidRPr="00575047">
        <w:rPr>
          <w:rFonts w:ascii="Garamond" w:hAnsi="Garamond"/>
        </w:rPr>
        <w:t xml:space="preserve"> </w:t>
      </w:r>
      <w:hyperlink r:id="rId54" w:history="1">
        <w:r w:rsidRPr="00575047">
          <w:rPr>
            <w:rStyle w:val="Hyperlink"/>
            <w:rFonts w:ascii="Garamond" w:hAnsi="Garamond"/>
            <w:u w:val="none"/>
          </w:rPr>
          <w:t>get2college.org/what-we-do/act-prep-workshops/</w:t>
        </w:r>
      </w:hyperlink>
      <w:r w:rsidRPr="00575047">
        <w:rPr>
          <w:rFonts w:ascii="Garamond" w:hAnsi="Garamond"/>
        </w:rPr>
        <w:t xml:space="preserve"> </w:t>
      </w:r>
    </w:p>
    <w:p w14:paraId="3D903C39" w14:textId="77777777" w:rsidR="00672022" w:rsidRPr="00575047" w:rsidRDefault="00672022" w:rsidP="00032F06">
      <w:pPr>
        <w:rPr>
          <w:rFonts w:ascii="Garamond" w:hAnsi="Garamond"/>
          <w:i/>
        </w:rPr>
      </w:pPr>
      <w:r w:rsidRPr="00575047">
        <w:rPr>
          <w:rFonts w:ascii="Garamond" w:hAnsi="Garamond"/>
        </w:rPr>
        <w:tab/>
      </w:r>
      <w:r w:rsidRPr="00575047">
        <w:rPr>
          <w:rFonts w:ascii="Garamond" w:hAnsi="Garamond"/>
          <w:i/>
        </w:rPr>
        <w:t>(List of ACT workshops and tips for students)</w:t>
      </w:r>
    </w:p>
    <w:p w14:paraId="6163375D" w14:textId="77777777" w:rsidR="00032F06" w:rsidRPr="00575047" w:rsidRDefault="00032F06">
      <w:pPr>
        <w:rPr>
          <w:rFonts w:ascii="Garamond" w:hAnsi="Garamond"/>
          <w:i/>
        </w:rPr>
      </w:pPr>
    </w:p>
    <w:p w14:paraId="364FD0C3" w14:textId="036D9425" w:rsidR="00672022" w:rsidRPr="00575047" w:rsidRDefault="00672022" w:rsidP="00216842">
      <w:pPr>
        <w:ind w:left="720" w:hanging="720"/>
        <w:rPr>
          <w:rFonts w:ascii="Garamond" w:hAnsi="Garamond"/>
        </w:rPr>
      </w:pPr>
      <w:r w:rsidRPr="00575047">
        <w:rPr>
          <w:rFonts w:ascii="Garamond" w:hAnsi="Garamond"/>
        </w:rPr>
        <w:t xml:space="preserve">ACT </w:t>
      </w:r>
      <w:r w:rsidR="0021473F" w:rsidRPr="00575047">
        <w:rPr>
          <w:rFonts w:ascii="Garamond" w:hAnsi="Garamond"/>
        </w:rPr>
        <w:t>p</w:t>
      </w:r>
      <w:r w:rsidRPr="00575047">
        <w:rPr>
          <w:rFonts w:ascii="Garamond" w:hAnsi="Garamond"/>
        </w:rPr>
        <w:t>rep resources from ACT.</w:t>
      </w:r>
      <w:r w:rsidR="0021473F" w:rsidRPr="00575047">
        <w:rPr>
          <w:rFonts w:ascii="Garamond" w:hAnsi="Garamond"/>
        </w:rPr>
        <w:t xml:space="preserve"> </w:t>
      </w:r>
      <w:r w:rsidR="002C69D8" w:rsidRPr="00575047">
        <w:rPr>
          <w:rFonts w:ascii="Garamond" w:hAnsi="Garamond"/>
        </w:rPr>
        <w:t xml:space="preserve">(n.d.). </w:t>
      </w:r>
      <w:r w:rsidR="0021473F" w:rsidRPr="00575047">
        <w:rPr>
          <w:rFonts w:ascii="Garamond" w:hAnsi="Garamond"/>
        </w:rPr>
        <w:t>Retrieved from</w:t>
      </w:r>
      <w:r w:rsidRPr="00575047">
        <w:rPr>
          <w:rFonts w:ascii="Garamond" w:hAnsi="Garamond"/>
        </w:rPr>
        <w:t xml:space="preserve"> </w:t>
      </w:r>
      <w:hyperlink r:id="rId55" w:history="1">
        <w:r w:rsidRPr="00575047">
          <w:rPr>
            <w:rStyle w:val="Hyperlink"/>
            <w:rFonts w:ascii="Garamond" w:hAnsi="Garamond"/>
            <w:u w:val="none"/>
          </w:rPr>
          <w:t>act.org/content/act/en/products-and-services/the-act/test-preparation/act-academy.html</w:t>
        </w:r>
      </w:hyperlink>
      <w:r w:rsidRPr="00575047">
        <w:rPr>
          <w:rFonts w:ascii="Garamond" w:hAnsi="Garamond"/>
        </w:rPr>
        <w:t xml:space="preserve"> </w:t>
      </w:r>
    </w:p>
    <w:p w14:paraId="2F08AAD9" w14:textId="77777777" w:rsidR="00672022" w:rsidRPr="00575047" w:rsidRDefault="00672022">
      <w:pPr>
        <w:ind w:firstLine="720"/>
        <w:rPr>
          <w:rFonts w:ascii="Garamond" w:hAnsi="Garamond"/>
          <w:i/>
        </w:rPr>
      </w:pPr>
      <w:r w:rsidRPr="00575047">
        <w:rPr>
          <w:rFonts w:ascii="Garamond" w:hAnsi="Garamond"/>
          <w:i/>
        </w:rPr>
        <w:t>(Free ACT prep for students from ACT)</w:t>
      </w:r>
    </w:p>
    <w:p w14:paraId="7A8F10C8" w14:textId="77777777" w:rsidR="00672022" w:rsidRPr="00575047" w:rsidRDefault="00672022">
      <w:pPr>
        <w:rPr>
          <w:rFonts w:ascii="Garamond" w:hAnsi="Garamond"/>
        </w:rPr>
      </w:pPr>
    </w:p>
    <w:p w14:paraId="5D83D392" w14:textId="343811E8" w:rsidR="00672022" w:rsidRPr="00575047" w:rsidRDefault="00672022">
      <w:pPr>
        <w:rPr>
          <w:rFonts w:ascii="Garamond" w:hAnsi="Garamond"/>
        </w:rPr>
      </w:pPr>
      <w:r w:rsidRPr="00575047">
        <w:rPr>
          <w:rFonts w:ascii="Garamond" w:hAnsi="Garamond"/>
        </w:rPr>
        <w:t xml:space="preserve">ACT </w:t>
      </w:r>
      <w:r w:rsidR="006D04B4" w:rsidRPr="00575047">
        <w:rPr>
          <w:rFonts w:ascii="Garamond" w:hAnsi="Garamond"/>
        </w:rPr>
        <w:t>p</w:t>
      </w:r>
      <w:r w:rsidRPr="00575047">
        <w:rPr>
          <w:rFonts w:ascii="Garamond" w:hAnsi="Garamond"/>
        </w:rPr>
        <w:t xml:space="preserve">rep </w:t>
      </w:r>
      <w:r w:rsidR="006D04B4" w:rsidRPr="00575047">
        <w:rPr>
          <w:rFonts w:ascii="Garamond" w:hAnsi="Garamond"/>
        </w:rPr>
        <w:t>c</w:t>
      </w:r>
      <w:r w:rsidRPr="00575047">
        <w:rPr>
          <w:rFonts w:ascii="Garamond" w:hAnsi="Garamond"/>
        </w:rPr>
        <w:t xml:space="preserve">lassroom </w:t>
      </w:r>
      <w:r w:rsidR="006D04B4" w:rsidRPr="00575047">
        <w:rPr>
          <w:rFonts w:ascii="Garamond" w:hAnsi="Garamond"/>
        </w:rPr>
        <w:t>r</w:t>
      </w:r>
      <w:r w:rsidRPr="00575047">
        <w:rPr>
          <w:rFonts w:ascii="Garamond" w:hAnsi="Garamond"/>
        </w:rPr>
        <w:t>esources.</w:t>
      </w:r>
      <w:r w:rsidR="002C69D8" w:rsidRPr="00575047">
        <w:rPr>
          <w:rFonts w:ascii="Garamond" w:hAnsi="Garamond"/>
        </w:rPr>
        <w:t xml:space="preserve"> (n.d.). Retrieved from</w:t>
      </w:r>
      <w:r w:rsidRPr="00575047">
        <w:rPr>
          <w:rFonts w:ascii="Garamond" w:hAnsi="Garamond"/>
        </w:rPr>
        <w:t xml:space="preserve"> </w:t>
      </w:r>
      <w:hyperlink r:id="rId56" w:history="1">
        <w:r w:rsidRPr="00575047">
          <w:rPr>
            <w:rStyle w:val="Hyperlink"/>
            <w:rFonts w:ascii="Garamond" w:hAnsi="Garamond"/>
            <w:u w:val="none"/>
          </w:rPr>
          <w:t>resources.opened.com/</w:t>
        </w:r>
        <w:proofErr w:type="spellStart"/>
        <w:r w:rsidRPr="00575047">
          <w:rPr>
            <w:rStyle w:val="Hyperlink"/>
            <w:rFonts w:ascii="Garamond" w:hAnsi="Garamond"/>
            <w:u w:val="none"/>
          </w:rPr>
          <w:t>okact</w:t>
        </w:r>
        <w:proofErr w:type="spellEnd"/>
        <w:r w:rsidRPr="00575047">
          <w:rPr>
            <w:rStyle w:val="Hyperlink"/>
            <w:rFonts w:ascii="Garamond" w:hAnsi="Garamond"/>
            <w:u w:val="none"/>
          </w:rPr>
          <w:t>/</w:t>
        </w:r>
      </w:hyperlink>
    </w:p>
    <w:p w14:paraId="25587F40" w14:textId="77777777" w:rsidR="00672022" w:rsidRPr="00575047" w:rsidRDefault="00672022">
      <w:pPr>
        <w:rPr>
          <w:rFonts w:ascii="Garamond" w:hAnsi="Garamond"/>
          <w:i/>
        </w:rPr>
      </w:pPr>
      <w:r w:rsidRPr="00575047">
        <w:rPr>
          <w:rFonts w:ascii="Garamond" w:hAnsi="Garamond"/>
        </w:rPr>
        <w:tab/>
      </w:r>
      <w:r w:rsidRPr="00575047">
        <w:rPr>
          <w:rFonts w:ascii="Garamond" w:hAnsi="Garamond"/>
          <w:i/>
        </w:rPr>
        <w:t>(Classroom focused ACT prep for students and educators)</w:t>
      </w:r>
    </w:p>
    <w:p w14:paraId="302DA8AD" w14:textId="77777777" w:rsidR="00C32753" w:rsidRPr="00575047" w:rsidRDefault="00C32753">
      <w:pPr>
        <w:rPr>
          <w:rFonts w:ascii="Garamond" w:hAnsi="Garamond"/>
        </w:rPr>
      </w:pPr>
    </w:p>
    <w:p w14:paraId="62ACBC7A" w14:textId="6613CF77" w:rsidR="00672022" w:rsidRPr="00575047" w:rsidRDefault="00672022">
      <w:pPr>
        <w:rPr>
          <w:rFonts w:ascii="Garamond" w:hAnsi="Garamond"/>
        </w:rPr>
      </w:pPr>
      <w:r w:rsidRPr="00575047">
        <w:rPr>
          <w:rFonts w:ascii="Garamond" w:hAnsi="Garamond"/>
        </w:rPr>
        <w:t xml:space="preserve">College Board </w:t>
      </w:r>
      <w:proofErr w:type="spellStart"/>
      <w:r w:rsidRPr="00575047">
        <w:rPr>
          <w:rFonts w:ascii="Garamond" w:hAnsi="Garamond"/>
        </w:rPr>
        <w:t>BigFuture</w:t>
      </w:r>
      <w:proofErr w:type="spellEnd"/>
      <w:r w:rsidR="0021473F" w:rsidRPr="00575047">
        <w:rPr>
          <w:rFonts w:ascii="Garamond" w:hAnsi="Garamond"/>
        </w:rPr>
        <w:t>—</w:t>
      </w:r>
      <w:r w:rsidRPr="00575047">
        <w:rPr>
          <w:rFonts w:ascii="Garamond" w:hAnsi="Garamond"/>
        </w:rPr>
        <w:t xml:space="preserve">Getting </w:t>
      </w:r>
      <w:r w:rsidR="006D04B4" w:rsidRPr="00575047">
        <w:rPr>
          <w:rFonts w:ascii="Garamond" w:hAnsi="Garamond"/>
        </w:rPr>
        <w:t>i</w:t>
      </w:r>
      <w:r w:rsidRPr="00575047">
        <w:rPr>
          <w:rFonts w:ascii="Garamond" w:hAnsi="Garamond"/>
        </w:rPr>
        <w:t>n.</w:t>
      </w:r>
      <w:r w:rsidR="0021473F" w:rsidRPr="00575047">
        <w:rPr>
          <w:rFonts w:ascii="Garamond" w:hAnsi="Garamond"/>
        </w:rPr>
        <w:t xml:space="preserve"> </w:t>
      </w:r>
      <w:r w:rsidR="002C69D8" w:rsidRPr="00575047">
        <w:rPr>
          <w:rFonts w:ascii="Garamond" w:hAnsi="Garamond"/>
        </w:rPr>
        <w:t xml:space="preserve">(n.d.). </w:t>
      </w:r>
      <w:r w:rsidR="0021473F" w:rsidRPr="00575047">
        <w:rPr>
          <w:rFonts w:ascii="Garamond" w:hAnsi="Garamond"/>
        </w:rPr>
        <w:t>Retrieved from</w:t>
      </w:r>
      <w:r w:rsidRPr="00575047">
        <w:rPr>
          <w:rFonts w:ascii="Garamond" w:hAnsi="Garamond"/>
        </w:rPr>
        <w:t xml:space="preserve"> </w:t>
      </w:r>
      <w:hyperlink r:id="rId57" w:history="1">
        <w:r w:rsidRPr="00575047">
          <w:rPr>
            <w:rStyle w:val="Hyperlink"/>
            <w:rFonts w:ascii="Garamond" w:hAnsi="Garamond"/>
            <w:u w:val="none"/>
          </w:rPr>
          <w:t>bigfuture.collegeboard.org/get-in</w:t>
        </w:r>
      </w:hyperlink>
      <w:r w:rsidRPr="00575047">
        <w:rPr>
          <w:rFonts w:ascii="Garamond" w:hAnsi="Garamond"/>
        </w:rPr>
        <w:t xml:space="preserve"> </w:t>
      </w:r>
    </w:p>
    <w:p w14:paraId="17C7870A" w14:textId="64D5A539" w:rsidR="00672022" w:rsidRPr="00575047" w:rsidRDefault="00672022" w:rsidP="00032F06">
      <w:pPr>
        <w:ind w:left="720"/>
        <w:rPr>
          <w:rFonts w:ascii="Garamond" w:hAnsi="Garamond"/>
          <w:i/>
        </w:rPr>
      </w:pPr>
      <w:r w:rsidRPr="00575047">
        <w:rPr>
          <w:rFonts w:ascii="Garamond" w:hAnsi="Garamond"/>
        </w:rPr>
        <w:t>(</w:t>
      </w:r>
      <w:r w:rsidRPr="00575047">
        <w:rPr>
          <w:rFonts w:ascii="Garamond" w:hAnsi="Garamond"/>
          <w:i/>
        </w:rPr>
        <w:t>Information to have students research admissions rate</w:t>
      </w:r>
      <w:r w:rsidR="0021473F" w:rsidRPr="00575047">
        <w:rPr>
          <w:rFonts w:ascii="Garamond" w:hAnsi="Garamond"/>
          <w:i/>
        </w:rPr>
        <w:t>s</w:t>
      </w:r>
      <w:r w:rsidRPr="00575047">
        <w:rPr>
          <w:rFonts w:ascii="Garamond" w:hAnsi="Garamond"/>
          <w:i/>
        </w:rPr>
        <w:t xml:space="preserve"> and different types of admissions selection process</w:t>
      </w:r>
      <w:r w:rsidR="0021473F" w:rsidRPr="00575047">
        <w:rPr>
          <w:rFonts w:ascii="Garamond" w:hAnsi="Garamond"/>
          <w:i/>
        </w:rPr>
        <w:t>es</w:t>
      </w:r>
      <w:r w:rsidRPr="00575047">
        <w:rPr>
          <w:rFonts w:ascii="Garamond" w:hAnsi="Garamond"/>
          <w:i/>
        </w:rPr>
        <w:t>.)</w:t>
      </w:r>
    </w:p>
    <w:p w14:paraId="5C9441A1" w14:textId="77777777" w:rsidR="00032F06" w:rsidRPr="00575047" w:rsidRDefault="00032F06">
      <w:pPr>
        <w:ind w:left="720"/>
        <w:rPr>
          <w:rFonts w:ascii="Garamond" w:hAnsi="Garamond"/>
        </w:rPr>
      </w:pPr>
    </w:p>
    <w:p w14:paraId="3EA6A3C4" w14:textId="7D0597A9" w:rsidR="00672022" w:rsidRPr="00575047" w:rsidRDefault="00672022">
      <w:pPr>
        <w:rPr>
          <w:rFonts w:ascii="Garamond" w:hAnsi="Garamond"/>
        </w:rPr>
      </w:pPr>
      <w:r w:rsidRPr="00575047">
        <w:rPr>
          <w:rFonts w:ascii="Garamond" w:hAnsi="Garamond"/>
        </w:rPr>
        <w:t xml:space="preserve">College </w:t>
      </w:r>
      <w:r w:rsidR="0021473F" w:rsidRPr="00575047">
        <w:rPr>
          <w:rFonts w:ascii="Garamond" w:hAnsi="Garamond"/>
        </w:rPr>
        <w:t>s</w:t>
      </w:r>
      <w:r w:rsidRPr="00575047">
        <w:rPr>
          <w:rFonts w:ascii="Garamond" w:hAnsi="Garamond"/>
        </w:rPr>
        <w:t xml:space="preserve">cholarship or </w:t>
      </w:r>
      <w:r w:rsidR="0021473F" w:rsidRPr="00575047">
        <w:rPr>
          <w:rFonts w:ascii="Garamond" w:hAnsi="Garamond"/>
        </w:rPr>
        <w:t>a</w:t>
      </w:r>
      <w:r w:rsidRPr="00575047">
        <w:rPr>
          <w:rFonts w:ascii="Garamond" w:hAnsi="Garamond"/>
        </w:rPr>
        <w:t xml:space="preserve">dmissions </w:t>
      </w:r>
      <w:r w:rsidR="0021473F" w:rsidRPr="00575047">
        <w:rPr>
          <w:rFonts w:ascii="Garamond" w:hAnsi="Garamond"/>
        </w:rPr>
        <w:t>e</w:t>
      </w:r>
      <w:r w:rsidRPr="00575047">
        <w:rPr>
          <w:rFonts w:ascii="Garamond" w:hAnsi="Garamond"/>
        </w:rPr>
        <w:t xml:space="preserve">ssay </w:t>
      </w:r>
      <w:r w:rsidR="0021473F" w:rsidRPr="00575047">
        <w:rPr>
          <w:rFonts w:ascii="Garamond" w:hAnsi="Garamond"/>
        </w:rPr>
        <w:t>g</w:t>
      </w:r>
      <w:r w:rsidRPr="00575047">
        <w:rPr>
          <w:rFonts w:ascii="Garamond" w:hAnsi="Garamond"/>
        </w:rPr>
        <w:t>uidance.</w:t>
      </w:r>
      <w:r w:rsidR="002C69D8" w:rsidRPr="00575047">
        <w:rPr>
          <w:rFonts w:ascii="Garamond" w:hAnsi="Garamond"/>
        </w:rPr>
        <w:t xml:space="preserve"> (n.d.). Retrieved from</w:t>
      </w:r>
      <w:r w:rsidRPr="00575047">
        <w:rPr>
          <w:rFonts w:ascii="Garamond" w:hAnsi="Garamond"/>
        </w:rPr>
        <w:t xml:space="preserve"> </w:t>
      </w:r>
      <w:hyperlink r:id="rId58" w:history="1">
        <w:r w:rsidRPr="00575047">
          <w:rPr>
            <w:rStyle w:val="Hyperlink"/>
            <w:rFonts w:ascii="Garamond" w:hAnsi="Garamond"/>
            <w:u w:val="none"/>
          </w:rPr>
          <w:t>get2college.org/essays/</w:t>
        </w:r>
      </w:hyperlink>
      <w:r w:rsidRPr="00575047">
        <w:rPr>
          <w:rFonts w:ascii="Garamond" w:hAnsi="Garamond"/>
        </w:rPr>
        <w:t xml:space="preserve"> </w:t>
      </w:r>
    </w:p>
    <w:p w14:paraId="19E56DB9" w14:textId="77777777" w:rsidR="00672022" w:rsidRPr="00575047" w:rsidRDefault="00672022">
      <w:pPr>
        <w:ind w:left="720"/>
        <w:rPr>
          <w:rFonts w:ascii="Garamond" w:hAnsi="Garamond"/>
          <w:i/>
        </w:rPr>
      </w:pPr>
      <w:r w:rsidRPr="00575047">
        <w:rPr>
          <w:rFonts w:ascii="Garamond" w:hAnsi="Garamond"/>
          <w:i/>
        </w:rPr>
        <w:t>(Guidance on essay writing for either scholarship or admissions purposes with link to other guides and examples.)</w:t>
      </w:r>
    </w:p>
    <w:p w14:paraId="11AF0BAE" w14:textId="77777777" w:rsidR="00672022" w:rsidRPr="00575047" w:rsidRDefault="00672022">
      <w:pPr>
        <w:rPr>
          <w:rFonts w:ascii="Garamond" w:hAnsi="Garamond"/>
        </w:rPr>
      </w:pPr>
    </w:p>
    <w:p w14:paraId="035FD1E7" w14:textId="0354AFEE" w:rsidR="00672022" w:rsidRPr="00575047" w:rsidRDefault="0021473F">
      <w:pPr>
        <w:rPr>
          <w:rFonts w:ascii="Garamond" w:hAnsi="Garamond"/>
        </w:rPr>
      </w:pPr>
      <w:r w:rsidRPr="00575047">
        <w:rPr>
          <w:rFonts w:ascii="Garamond" w:hAnsi="Garamond"/>
        </w:rPr>
        <w:t>Get2College (Producer). (2016, July 19).</w:t>
      </w:r>
      <w:r w:rsidR="00672022" w:rsidRPr="00575047">
        <w:rPr>
          <w:rFonts w:ascii="Garamond" w:hAnsi="Garamond"/>
        </w:rPr>
        <w:t xml:space="preserve"> </w:t>
      </w:r>
      <w:r w:rsidRPr="00575047">
        <w:rPr>
          <w:rFonts w:ascii="Garamond" w:hAnsi="Garamond"/>
        </w:rPr>
        <w:t>Your essay, your voice [Video file]. Retrieved from</w:t>
      </w:r>
      <w:r w:rsidR="00672022" w:rsidRPr="00575047">
        <w:rPr>
          <w:rFonts w:ascii="Garamond" w:hAnsi="Garamond"/>
        </w:rPr>
        <w:t xml:space="preserve"> </w:t>
      </w:r>
      <w:hyperlink r:id="rId59" w:history="1">
        <w:r w:rsidR="00672022" w:rsidRPr="00575047">
          <w:rPr>
            <w:rStyle w:val="Hyperlink"/>
            <w:rFonts w:ascii="Garamond" w:hAnsi="Garamond"/>
            <w:u w:val="none"/>
          </w:rPr>
          <w:t>youtube.com/</w:t>
        </w:r>
        <w:proofErr w:type="spellStart"/>
        <w:r w:rsidR="00672022" w:rsidRPr="00575047">
          <w:rPr>
            <w:rStyle w:val="Hyperlink"/>
            <w:rFonts w:ascii="Garamond" w:hAnsi="Garamond"/>
            <w:u w:val="none"/>
          </w:rPr>
          <w:t>watch?v</w:t>
        </w:r>
        <w:proofErr w:type="spellEnd"/>
        <w:r w:rsidR="00672022" w:rsidRPr="00575047">
          <w:rPr>
            <w:rStyle w:val="Hyperlink"/>
            <w:rFonts w:ascii="Garamond" w:hAnsi="Garamond"/>
            <w:u w:val="none"/>
          </w:rPr>
          <w:t>=sHvZ7whkO9M</w:t>
        </w:r>
      </w:hyperlink>
      <w:r w:rsidR="00672022" w:rsidRPr="00575047">
        <w:rPr>
          <w:rFonts w:ascii="Garamond" w:hAnsi="Garamond"/>
        </w:rPr>
        <w:t xml:space="preserve"> </w:t>
      </w:r>
    </w:p>
    <w:p w14:paraId="0E044D88" w14:textId="77777777" w:rsidR="00672022" w:rsidRPr="00575047" w:rsidRDefault="00672022">
      <w:pPr>
        <w:rPr>
          <w:rFonts w:ascii="Garamond" w:hAnsi="Garamond"/>
        </w:rPr>
      </w:pPr>
    </w:p>
    <w:p w14:paraId="561F203D" w14:textId="210AEE6F" w:rsidR="00672022" w:rsidRPr="00575047" w:rsidRDefault="0021473F">
      <w:pPr>
        <w:rPr>
          <w:rFonts w:ascii="Garamond" w:hAnsi="Garamond"/>
        </w:rPr>
      </w:pPr>
      <w:r w:rsidRPr="00575047">
        <w:rPr>
          <w:rFonts w:ascii="Garamond" w:hAnsi="Garamond"/>
        </w:rPr>
        <w:t>Get2College (Producer). (2016, July 12).</w:t>
      </w:r>
      <w:r w:rsidR="00672022" w:rsidRPr="00575047">
        <w:rPr>
          <w:rFonts w:ascii="Garamond" w:hAnsi="Garamond"/>
        </w:rPr>
        <w:t xml:space="preserve"> </w:t>
      </w:r>
      <w:r w:rsidRPr="00575047">
        <w:rPr>
          <w:rFonts w:ascii="Garamond" w:hAnsi="Garamond"/>
        </w:rPr>
        <w:t>Your essay:</w:t>
      </w:r>
      <w:r w:rsidR="00672022" w:rsidRPr="00575047">
        <w:rPr>
          <w:rFonts w:ascii="Garamond" w:hAnsi="Garamond"/>
        </w:rPr>
        <w:t xml:space="preserve"> </w:t>
      </w:r>
      <w:r w:rsidR="006D04B4" w:rsidRPr="00575047">
        <w:rPr>
          <w:rFonts w:ascii="Garamond" w:hAnsi="Garamond"/>
        </w:rPr>
        <w:t>C</w:t>
      </w:r>
      <w:r w:rsidR="00672022" w:rsidRPr="00575047">
        <w:rPr>
          <w:rFonts w:ascii="Garamond" w:hAnsi="Garamond"/>
        </w:rPr>
        <w:t xml:space="preserve">atch the </w:t>
      </w:r>
      <w:r w:rsidRPr="00575047">
        <w:rPr>
          <w:rFonts w:ascii="Garamond" w:hAnsi="Garamond"/>
        </w:rPr>
        <w:t>reader’s a</w:t>
      </w:r>
      <w:r w:rsidR="00672022" w:rsidRPr="00575047">
        <w:rPr>
          <w:rFonts w:ascii="Garamond" w:hAnsi="Garamond"/>
        </w:rPr>
        <w:t>ttention</w:t>
      </w:r>
      <w:r w:rsidRPr="00575047">
        <w:rPr>
          <w:rFonts w:ascii="Garamond" w:hAnsi="Garamond"/>
        </w:rPr>
        <w:t xml:space="preserve"> [Video file]</w:t>
      </w:r>
      <w:r w:rsidR="00672022" w:rsidRPr="00575047">
        <w:rPr>
          <w:rFonts w:ascii="Garamond" w:hAnsi="Garamond"/>
        </w:rPr>
        <w:t>.</w:t>
      </w:r>
      <w:r w:rsidRPr="00575047">
        <w:rPr>
          <w:rFonts w:ascii="Garamond" w:hAnsi="Garamond"/>
        </w:rPr>
        <w:t xml:space="preserve"> Retrieved from</w:t>
      </w:r>
      <w:r w:rsidR="00672022" w:rsidRPr="00575047">
        <w:rPr>
          <w:rFonts w:ascii="Garamond" w:hAnsi="Garamond"/>
        </w:rPr>
        <w:t xml:space="preserve"> </w:t>
      </w:r>
      <w:hyperlink r:id="rId60" w:history="1">
        <w:r w:rsidR="00672022" w:rsidRPr="00575047">
          <w:rPr>
            <w:rStyle w:val="Hyperlink"/>
            <w:rFonts w:ascii="Garamond" w:hAnsi="Garamond"/>
            <w:u w:val="none"/>
          </w:rPr>
          <w:t>youtube.com/</w:t>
        </w:r>
        <w:proofErr w:type="spellStart"/>
        <w:r w:rsidR="00672022" w:rsidRPr="00575047">
          <w:rPr>
            <w:rStyle w:val="Hyperlink"/>
            <w:rFonts w:ascii="Garamond" w:hAnsi="Garamond"/>
            <w:u w:val="none"/>
          </w:rPr>
          <w:t>watch?v</w:t>
        </w:r>
        <w:proofErr w:type="spellEnd"/>
        <w:r w:rsidR="00672022" w:rsidRPr="00575047">
          <w:rPr>
            <w:rStyle w:val="Hyperlink"/>
            <w:rFonts w:ascii="Garamond" w:hAnsi="Garamond"/>
            <w:u w:val="none"/>
          </w:rPr>
          <w:t>=</w:t>
        </w:r>
        <w:proofErr w:type="spellStart"/>
        <w:r w:rsidR="00672022" w:rsidRPr="00575047">
          <w:rPr>
            <w:rStyle w:val="Hyperlink"/>
            <w:rFonts w:ascii="Garamond" w:hAnsi="Garamond"/>
            <w:u w:val="none"/>
          </w:rPr>
          <w:t>waZXXyO_taU</w:t>
        </w:r>
        <w:proofErr w:type="spellEnd"/>
      </w:hyperlink>
      <w:r w:rsidR="00672022" w:rsidRPr="00575047">
        <w:rPr>
          <w:rFonts w:ascii="Garamond" w:hAnsi="Garamond"/>
        </w:rPr>
        <w:t xml:space="preserve"> </w:t>
      </w:r>
    </w:p>
    <w:p w14:paraId="0324A918" w14:textId="77777777" w:rsidR="00672022" w:rsidRPr="00575047" w:rsidRDefault="00672022">
      <w:pPr>
        <w:rPr>
          <w:rFonts w:ascii="Garamond" w:hAnsi="Garamond"/>
        </w:rPr>
      </w:pPr>
    </w:p>
    <w:p w14:paraId="3077A488" w14:textId="49076768" w:rsidR="00672022" w:rsidRPr="00575047" w:rsidRDefault="00672022">
      <w:pPr>
        <w:rPr>
          <w:rFonts w:ascii="Garamond" w:hAnsi="Garamond"/>
        </w:rPr>
      </w:pPr>
      <w:r w:rsidRPr="00575047">
        <w:rPr>
          <w:rFonts w:ascii="Garamond" w:hAnsi="Garamond"/>
        </w:rPr>
        <w:t xml:space="preserve">How to </w:t>
      </w:r>
      <w:r w:rsidR="006D04B4" w:rsidRPr="00575047">
        <w:rPr>
          <w:rFonts w:ascii="Garamond" w:hAnsi="Garamond"/>
        </w:rPr>
        <w:t>c</w:t>
      </w:r>
      <w:r w:rsidRPr="00575047">
        <w:rPr>
          <w:rFonts w:ascii="Garamond" w:hAnsi="Garamond"/>
        </w:rPr>
        <w:t xml:space="preserve">hoose </w:t>
      </w:r>
      <w:r w:rsidR="00E64D9A" w:rsidRPr="00575047">
        <w:rPr>
          <w:rFonts w:ascii="Garamond" w:hAnsi="Garamond"/>
        </w:rPr>
        <w:t>t</w:t>
      </w:r>
      <w:r w:rsidRPr="00575047">
        <w:rPr>
          <w:rFonts w:ascii="Garamond" w:hAnsi="Garamond"/>
        </w:rPr>
        <w:t xml:space="preserve">he </w:t>
      </w:r>
      <w:r w:rsidR="006D04B4" w:rsidRPr="00575047">
        <w:rPr>
          <w:rFonts w:ascii="Garamond" w:hAnsi="Garamond"/>
        </w:rPr>
        <w:t>r</w:t>
      </w:r>
      <w:r w:rsidRPr="00575047">
        <w:rPr>
          <w:rFonts w:ascii="Garamond" w:hAnsi="Garamond"/>
        </w:rPr>
        <w:t xml:space="preserve">ight </w:t>
      </w:r>
      <w:r w:rsidR="006D04B4" w:rsidRPr="00575047">
        <w:rPr>
          <w:rFonts w:ascii="Garamond" w:hAnsi="Garamond"/>
        </w:rPr>
        <w:t>c</w:t>
      </w:r>
      <w:r w:rsidRPr="00575047">
        <w:rPr>
          <w:rFonts w:ascii="Garamond" w:hAnsi="Garamond"/>
        </w:rPr>
        <w:t>ollege.</w:t>
      </w:r>
      <w:r w:rsidR="0021473F" w:rsidRPr="00575047">
        <w:rPr>
          <w:rFonts w:ascii="Garamond" w:hAnsi="Garamond"/>
        </w:rPr>
        <w:t xml:space="preserve"> </w:t>
      </w:r>
      <w:r w:rsidR="002C69D8" w:rsidRPr="00575047">
        <w:rPr>
          <w:rFonts w:ascii="Garamond" w:hAnsi="Garamond"/>
        </w:rPr>
        <w:t xml:space="preserve">(n.d.). </w:t>
      </w:r>
      <w:r w:rsidR="0021473F" w:rsidRPr="00575047">
        <w:rPr>
          <w:rFonts w:ascii="Garamond" w:hAnsi="Garamond"/>
        </w:rPr>
        <w:t>Retrieved from</w:t>
      </w:r>
      <w:r w:rsidRPr="00575047">
        <w:rPr>
          <w:rFonts w:ascii="Garamond" w:hAnsi="Garamond"/>
        </w:rPr>
        <w:t xml:space="preserve"> </w:t>
      </w:r>
      <w:hyperlink r:id="rId61" w:history="1">
        <w:r w:rsidRPr="00575047">
          <w:rPr>
            <w:rStyle w:val="Hyperlink"/>
            <w:rFonts w:ascii="Garamond" w:hAnsi="Garamond"/>
            <w:u w:val="none"/>
          </w:rPr>
          <w:t>get2college.org/choosing-a-college/</w:t>
        </w:r>
      </w:hyperlink>
      <w:r w:rsidRPr="00575047">
        <w:rPr>
          <w:rFonts w:ascii="Garamond" w:hAnsi="Garamond"/>
        </w:rPr>
        <w:t xml:space="preserve"> </w:t>
      </w:r>
    </w:p>
    <w:p w14:paraId="78EFD2B1" w14:textId="77777777" w:rsidR="00672022" w:rsidRPr="00575047" w:rsidRDefault="00672022">
      <w:pPr>
        <w:rPr>
          <w:rFonts w:ascii="Garamond" w:hAnsi="Garamond"/>
        </w:rPr>
      </w:pPr>
      <w:r w:rsidRPr="00575047">
        <w:rPr>
          <w:rFonts w:ascii="Garamond" w:hAnsi="Garamond"/>
        </w:rPr>
        <w:tab/>
      </w:r>
      <w:r w:rsidRPr="00575047">
        <w:rPr>
          <w:rFonts w:ascii="Garamond" w:hAnsi="Garamond"/>
          <w:i/>
        </w:rPr>
        <w:t>(Things to consider when researching and selecting the right college for students.)</w:t>
      </w:r>
    </w:p>
    <w:p w14:paraId="2372C69D" w14:textId="77777777" w:rsidR="00672022" w:rsidRPr="00575047" w:rsidRDefault="00672022">
      <w:pPr>
        <w:rPr>
          <w:rFonts w:ascii="Garamond" w:hAnsi="Garamond"/>
        </w:rPr>
      </w:pPr>
    </w:p>
    <w:p w14:paraId="053A47AF" w14:textId="7A27CE32" w:rsidR="00672022" w:rsidRPr="00575047" w:rsidRDefault="0021473F">
      <w:pPr>
        <w:rPr>
          <w:rFonts w:ascii="Garamond" w:hAnsi="Garamond"/>
        </w:rPr>
      </w:pPr>
      <w:r w:rsidRPr="00575047">
        <w:rPr>
          <w:rFonts w:ascii="Garamond" w:hAnsi="Garamond"/>
        </w:rPr>
        <w:t>Get2College (Producer). (2016, July 5).</w:t>
      </w:r>
      <w:r w:rsidR="00672022" w:rsidRPr="00575047">
        <w:rPr>
          <w:rFonts w:ascii="Garamond" w:hAnsi="Garamond"/>
        </w:rPr>
        <w:t xml:space="preserve"> Visit </w:t>
      </w:r>
      <w:r w:rsidRPr="00575047">
        <w:rPr>
          <w:rFonts w:ascii="Garamond" w:hAnsi="Garamond"/>
        </w:rPr>
        <w:t>campus [Video file]</w:t>
      </w:r>
      <w:r w:rsidR="00672022" w:rsidRPr="00575047">
        <w:rPr>
          <w:rFonts w:ascii="Garamond" w:hAnsi="Garamond"/>
        </w:rPr>
        <w:t>.</w:t>
      </w:r>
      <w:r w:rsidRPr="00575047">
        <w:rPr>
          <w:rFonts w:ascii="Garamond" w:hAnsi="Garamond"/>
        </w:rPr>
        <w:t xml:space="preserve"> Retrieved from</w:t>
      </w:r>
      <w:r w:rsidR="00672022" w:rsidRPr="00575047">
        <w:rPr>
          <w:rFonts w:ascii="Garamond" w:hAnsi="Garamond"/>
        </w:rPr>
        <w:t xml:space="preserve"> </w:t>
      </w:r>
      <w:hyperlink r:id="rId62" w:history="1">
        <w:r w:rsidR="00672022" w:rsidRPr="00575047">
          <w:rPr>
            <w:rStyle w:val="Hyperlink"/>
            <w:rFonts w:ascii="Garamond" w:hAnsi="Garamond"/>
            <w:u w:val="none"/>
          </w:rPr>
          <w:t>youtube.com/</w:t>
        </w:r>
        <w:proofErr w:type="spellStart"/>
        <w:r w:rsidR="00672022" w:rsidRPr="00575047">
          <w:rPr>
            <w:rStyle w:val="Hyperlink"/>
            <w:rFonts w:ascii="Garamond" w:hAnsi="Garamond"/>
            <w:u w:val="none"/>
          </w:rPr>
          <w:t>watch?v</w:t>
        </w:r>
        <w:proofErr w:type="spellEnd"/>
        <w:r w:rsidR="00672022" w:rsidRPr="00575047">
          <w:rPr>
            <w:rStyle w:val="Hyperlink"/>
            <w:rFonts w:ascii="Garamond" w:hAnsi="Garamond"/>
            <w:u w:val="none"/>
          </w:rPr>
          <w:t>=81lOGeRjaRw</w:t>
        </w:r>
      </w:hyperlink>
      <w:r w:rsidR="00672022" w:rsidRPr="00575047">
        <w:rPr>
          <w:rFonts w:ascii="Garamond" w:hAnsi="Garamond"/>
        </w:rPr>
        <w:t xml:space="preserve"> </w:t>
      </w:r>
    </w:p>
    <w:p w14:paraId="27DCC577" w14:textId="77777777" w:rsidR="00E64D9A" w:rsidRPr="00575047" w:rsidRDefault="00E64D9A" w:rsidP="00E64D9A">
      <w:pPr>
        <w:rPr>
          <w:rFonts w:ascii="Garamond" w:hAnsi="Garamond"/>
        </w:rPr>
      </w:pPr>
    </w:p>
    <w:p w14:paraId="5B90253E" w14:textId="77777777" w:rsidR="00E64D9A" w:rsidRPr="00575047" w:rsidRDefault="00E64D9A" w:rsidP="00E64D9A">
      <w:pPr>
        <w:rPr>
          <w:rFonts w:ascii="Garamond" w:hAnsi="Garamond"/>
        </w:rPr>
      </w:pPr>
      <w:r w:rsidRPr="00575047">
        <w:rPr>
          <w:rFonts w:ascii="Garamond" w:hAnsi="Garamond"/>
        </w:rPr>
        <w:t xml:space="preserve">ACT Career Ready 101. (2018). Retrieved from </w:t>
      </w:r>
      <w:hyperlink r:id="rId63" w:history="1">
        <w:r w:rsidRPr="00575047">
          <w:rPr>
            <w:rStyle w:val="Hyperlink"/>
            <w:rFonts w:ascii="Garamond" w:hAnsi="Garamond"/>
            <w:u w:val="none"/>
          </w:rPr>
          <w:t>run2.careerready101.com/</w:t>
        </w:r>
        <w:proofErr w:type="spellStart"/>
        <w:r w:rsidRPr="00575047">
          <w:rPr>
            <w:rStyle w:val="Hyperlink"/>
            <w:rFonts w:ascii="Garamond" w:hAnsi="Garamond"/>
            <w:u w:val="none"/>
          </w:rPr>
          <w:t>cr</w:t>
        </w:r>
        <w:proofErr w:type="spellEnd"/>
        <w:r w:rsidRPr="00575047">
          <w:rPr>
            <w:rStyle w:val="Hyperlink"/>
            <w:rFonts w:ascii="Garamond" w:hAnsi="Garamond"/>
            <w:u w:val="none"/>
          </w:rPr>
          <w:t>-main/login</w:t>
        </w:r>
      </w:hyperlink>
    </w:p>
    <w:p w14:paraId="2A5A1027" w14:textId="77777777" w:rsidR="00672022" w:rsidRPr="00575047" w:rsidRDefault="00672022">
      <w:pPr>
        <w:rPr>
          <w:rFonts w:ascii="Garamond" w:hAnsi="Garamond"/>
        </w:rPr>
      </w:pPr>
    </w:p>
    <w:p w14:paraId="5C2A635C" w14:textId="29DD06F7" w:rsidR="00672022" w:rsidRPr="00BF527F" w:rsidRDefault="00426D6D">
      <w:pPr>
        <w:rPr>
          <w:rFonts w:ascii="Garamond" w:hAnsi="Garamond"/>
        </w:rPr>
      </w:pPr>
      <w:r w:rsidRPr="00575047">
        <w:rPr>
          <w:rFonts w:ascii="Garamond" w:hAnsi="Garamond"/>
        </w:rPr>
        <w:t>Get2College (Producer). (2016, August 2).</w:t>
      </w:r>
      <w:r w:rsidR="00672022" w:rsidRPr="00575047">
        <w:rPr>
          <w:rFonts w:ascii="Garamond" w:hAnsi="Garamond"/>
        </w:rPr>
        <w:t xml:space="preserve"> Connect with </w:t>
      </w:r>
      <w:r w:rsidRPr="00575047">
        <w:rPr>
          <w:rFonts w:ascii="Garamond" w:hAnsi="Garamond"/>
        </w:rPr>
        <w:t>recruiters [Video file]</w:t>
      </w:r>
      <w:r w:rsidR="00672022" w:rsidRPr="00575047">
        <w:rPr>
          <w:rFonts w:ascii="Garamond" w:hAnsi="Garamond"/>
        </w:rPr>
        <w:t>.</w:t>
      </w:r>
      <w:r w:rsidRPr="00575047">
        <w:rPr>
          <w:rFonts w:ascii="Garamond" w:hAnsi="Garamond"/>
        </w:rPr>
        <w:t xml:space="preserve"> Retrieved from </w:t>
      </w:r>
      <w:hyperlink r:id="rId64" w:history="1">
        <w:r w:rsidR="00672022" w:rsidRPr="00575047">
          <w:rPr>
            <w:rStyle w:val="Hyperlink"/>
            <w:rFonts w:ascii="Garamond" w:hAnsi="Garamond"/>
            <w:u w:val="none"/>
          </w:rPr>
          <w:t>youtube.com/</w:t>
        </w:r>
        <w:proofErr w:type="spellStart"/>
        <w:r w:rsidR="00672022" w:rsidRPr="00575047">
          <w:rPr>
            <w:rStyle w:val="Hyperlink"/>
            <w:rFonts w:ascii="Garamond" w:hAnsi="Garamond"/>
            <w:u w:val="none"/>
          </w:rPr>
          <w:t>watch?v</w:t>
        </w:r>
        <w:proofErr w:type="spellEnd"/>
        <w:r w:rsidR="00672022" w:rsidRPr="00575047">
          <w:rPr>
            <w:rStyle w:val="Hyperlink"/>
            <w:rFonts w:ascii="Garamond" w:hAnsi="Garamond"/>
            <w:u w:val="none"/>
          </w:rPr>
          <w:t>=4K6DaVP8AR8</w:t>
        </w:r>
      </w:hyperlink>
      <w:r w:rsidR="00672022" w:rsidRPr="00BF527F">
        <w:rPr>
          <w:rFonts w:ascii="Garamond" w:hAnsi="Garamond"/>
        </w:rPr>
        <w:t xml:space="preserve"> </w:t>
      </w:r>
    </w:p>
    <w:p w14:paraId="702EED29" w14:textId="77777777" w:rsidR="00E94B06" w:rsidRPr="00216842" w:rsidRDefault="00E94B06" w:rsidP="00672022">
      <w:pPr>
        <w:rPr>
          <w:rFonts w:ascii="Garamond" w:hAnsi="Garamond"/>
        </w:rPr>
      </w:pPr>
    </w:p>
    <w:p w14:paraId="534D32B5" w14:textId="77777777" w:rsidR="00E94B06" w:rsidRPr="000E07EE" w:rsidRDefault="00E94B06" w:rsidP="00672022">
      <w:pPr>
        <w:rPr>
          <w:rFonts w:ascii="Garamond" w:hAnsi="Garamond"/>
        </w:rPr>
      </w:pPr>
    </w:p>
    <w:p w14:paraId="22C4C529" w14:textId="77777777" w:rsidR="00672022" w:rsidRPr="00216842" w:rsidRDefault="00672022" w:rsidP="00672022">
      <w:pPr>
        <w:rPr>
          <w:rFonts w:ascii="Garamond" w:hAnsi="Garamond"/>
          <w:b/>
        </w:rPr>
      </w:pPr>
      <w:r w:rsidRPr="000E07EE">
        <w:rPr>
          <w:rFonts w:ascii="Garamond" w:hAnsi="Garamond"/>
          <w:b/>
          <w:sz w:val="28"/>
          <w:szCs w:val="28"/>
          <w:u w:val="single"/>
        </w:rPr>
        <w:lastRenderedPageBreak/>
        <w:t>Unit 4</w:t>
      </w:r>
      <w:r w:rsidR="000923F4" w:rsidRPr="00216842">
        <w:rPr>
          <w:rFonts w:ascii="Garamond" w:hAnsi="Garamond"/>
          <w:b/>
          <w:sz w:val="28"/>
          <w:szCs w:val="28"/>
          <w:u w:val="single"/>
        </w:rPr>
        <w:t>:</w:t>
      </w:r>
      <w:r w:rsidRPr="000E07EE">
        <w:rPr>
          <w:rFonts w:ascii="Garamond" w:hAnsi="Garamond"/>
          <w:b/>
          <w:sz w:val="28"/>
          <w:szCs w:val="28"/>
          <w:u w:val="single"/>
        </w:rPr>
        <w:t xml:space="preserve"> Applying and Planning for Financial Aid</w:t>
      </w:r>
      <w:r w:rsidRPr="00216842">
        <w:rPr>
          <w:rFonts w:ascii="Garamond" w:hAnsi="Garamond"/>
          <w:b/>
          <w:sz w:val="28"/>
          <w:szCs w:val="28"/>
        </w:rPr>
        <w:t xml:space="preserve"> </w:t>
      </w:r>
    </w:p>
    <w:p w14:paraId="7CB8F02B" w14:textId="5699973B" w:rsidR="00672022" w:rsidRPr="00575047" w:rsidRDefault="00426D6D">
      <w:pPr>
        <w:rPr>
          <w:rFonts w:ascii="Garamond" w:hAnsi="Garamond"/>
        </w:rPr>
      </w:pPr>
      <w:r w:rsidRPr="00575047">
        <w:rPr>
          <w:rFonts w:ascii="Garamond" w:hAnsi="Garamond"/>
        </w:rPr>
        <w:t>Get2College (Producer). (2017, September 22).</w:t>
      </w:r>
      <w:r w:rsidR="00672022" w:rsidRPr="00575047">
        <w:rPr>
          <w:rFonts w:ascii="Garamond" w:hAnsi="Garamond"/>
        </w:rPr>
        <w:t xml:space="preserve"> </w:t>
      </w:r>
      <w:r w:rsidRPr="00575047">
        <w:rPr>
          <w:rFonts w:ascii="Garamond" w:hAnsi="Garamond"/>
        </w:rPr>
        <w:t xml:space="preserve">Scholarships and the four types of </w:t>
      </w:r>
      <w:r w:rsidR="006D04B4" w:rsidRPr="00575047">
        <w:rPr>
          <w:rFonts w:ascii="Garamond" w:hAnsi="Garamond"/>
        </w:rPr>
        <w:t>f</w:t>
      </w:r>
      <w:r w:rsidRPr="00575047">
        <w:rPr>
          <w:rFonts w:ascii="Garamond" w:hAnsi="Garamond"/>
        </w:rPr>
        <w:t xml:space="preserve">inancial </w:t>
      </w:r>
      <w:r w:rsidR="006D04B4" w:rsidRPr="00575047">
        <w:rPr>
          <w:rFonts w:ascii="Garamond" w:hAnsi="Garamond"/>
        </w:rPr>
        <w:t>a</w:t>
      </w:r>
      <w:r w:rsidRPr="00575047">
        <w:rPr>
          <w:rFonts w:ascii="Garamond" w:hAnsi="Garamond"/>
        </w:rPr>
        <w:t>id [Video file]</w:t>
      </w:r>
      <w:r w:rsidR="00672022" w:rsidRPr="00575047">
        <w:rPr>
          <w:rFonts w:ascii="Garamond" w:hAnsi="Garamond"/>
        </w:rPr>
        <w:t>.</w:t>
      </w:r>
      <w:r w:rsidRPr="00575047">
        <w:rPr>
          <w:rFonts w:ascii="Garamond" w:hAnsi="Garamond"/>
        </w:rPr>
        <w:t xml:space="preserve"> Retrieved from</w:t>
      </w:r>
      <w:r w:rsidR="00672022" w:rsidRPr="00575047">
        <w:rPr>
          <w:rFonts w:ascii="Garamond" w:hAnsi="Garamond"/>
        </w:rPr>
        <w:t xml:space="preserve"> </w:t>
      </w:r>
      <w:hyperlink r:id="rId65" w:history="1">
        <w:r w:rsidR="00672022" w:rsidRPr="00575047">
          <w:rPr>
            <w:rStyle w:val="Hyperlink"/>
            <w:rFonts w:ascii="Garamond" w:hAnsi="Garamond"/>
            <w:u w:val="none"/>
          </w:rPr>
          <w:t>youtube.com/</w:t>
        </w:r>
        <w:proofErr w:type="spellStart"/>
        <w:r w:rsidR="00672022" w:rsidRPr="00575047">
          <w:rPr>
            <w:rStyle w:val="Hyperlink"/>
            <w:rFonts w:ascii="Garamond" w:hAnsi="Garamond"/>
            <w:u w:val="none"/>
          </w:rPr>
          <w:t>watch?v</w:t>
        </w:r>
        <w:proofErr w:type="spellEnd"/>
        <w:r w:rsidR="00672022" w:rsidRPr="00575047">
          <w:rPr>
            <w:rStyle w:val="Hyperlink"/>
            <w:rFonts w:ascii="Garamond" w:hAnsi="Garamond"/>
            <w:u w:val="none"/>
          </w:rPr>
          <w:t>=DvY-yC2Qyn0</w:t>
        </w:r>
      </w:hyperlink>
    </w:p>
    <w:p w14:paraId="5DE28FD7" w14:textId="77777777" w:rsidR="00672022" w:rsidRPr="00575047" w:rsidRDefault="00672022">
      <w:pPr>
        <w:rPr>
          <w:rFonts w:ascii="Garamond" w:hAnsi="Garamond"/>
        </w:rPr>
      </w:pPr>
    </w:p>
    <w:p w14:paraId="57B50C70" w14:textId="6546B6C8" w:rsidR="00672022" w:rsidRPr="00575047" w:rsidRDefault="00672022">
      <w:pPr>
        <w:rPr>
          <w:rFonts w:ascii="Garamond" w:hAnsi="Garamond"/>
        </w:rPr>
      </w:pPr>
      <w:r w:rsidRPr="00575047">
        <w:rPr>
          <w:rFonts w:ascii="Garamond" w:hAnsi="Garamond"/>
        </w:rPr>
        <w:t>HELP grant information.</w:t>
      </w:r>
      <w:r w:rsidR="00426D6D" w:rsidRPr="00575047">
        <w:rPr>
          <w:rFonts w:ascii="Garamond" w:hAnsi="Garamond"/>
        </w:rPr>
        <w:t xml:space="preserve"> </w:t>
      </w:r>
      <w:r w:rsidR="002C69D8" w:rsidRPr="00575047">
        <w:rPr>
          <w:rFonts w:ascii="Garamond" w:hAnsi="Garamond"/>
        </w:rPr>
        <w:t xml:space="preserve">(n.d.). </w:t>
      </w:r>
      <w:r w:rsidR="00426D6D" w:rsidRPr="00575047">
        <w:rPr>
          <w:rFonts w:ascii="Garamond" w:hAnsi="Garamond"/>
        </w:rPr>
        <w:t>Retrieved from</w:t>
      </w:r>
      <w:r w:rsidRPr="00575047">
        <w:rPr>
          <w:rFonts w:ascii="Garamond" w:hAnsi="Garamond"/>
        </w:rPr>
        <w:t xml:space="preserve"> </w:t>
      </w:r>
      <w:hyperlink r:id="rId66" w:history="1">
        <w:r w:rsidRPr="00575047">
          <w:rPr>
            <w:rStyle w:val="Hyperlink"/>
            <w:rFonts w:ascii="Garamond" w:hAnsi="Garamond"/>
            <w:u w:val="none"/>
          </w:rPr>
          <w:t>get2college.org/</w:t>
        </w:r>
        <w:proofErr w:type="spellStart"/>
        <w:r w:rsidRPr="00575047">
          <w:rPr>
            <w:rStyle w:val="Hyperlink"/>
            <w:rFonts w:ascii="Garamond" w:hAnsi="Garamond"/>
            <w:u w:val="none"/>
          </w:rPr>
          <w:t>planforcollege</w:t>
        </w:r>
        <w:proofErr w:type="spellEnd"/>
        <w:r w:rsidRPr="00575047">
          <w:rPr>
            <w:rStyle w:val="Hyperlink"/>
            <w:rFonts w:ascii="Garamond" w:hAnsi="Garamond"/>
            <w:u w:val="none"/>
          </w:rPr>
          <w:t>/help-grant/</w:t>
        </w:r>
      </w:hyperlink>
      <w:r w:rsidRPr="00575047">
        <w:rPr>
          <w:rFonts w:ascii="Garamond" w:hAnsi="Garamond"/>
        </w:rPr>
        <w:t xml:space="preserve"> </w:t>
      </w:r>
    </w:p>
    <w:p w14:paraId="57AAFCA7" w14:textId="701BF8DB" w:rsidR="00672022" w:rsidRPr="00575047" w:rsidRDefault="00672022">
      <w:pPr>
        <w:ind w:left="720"/>
        <w:rPr>
          <w:rFonts w:ascii="Garamond" w:hAnsi="Garamond"/>
          <w:i/>
        </w:rPr>
      </w:pPr>
      <w:r w:rsidRPr="00575047">
        <w:rPr>
          <w:rFonts w:ascii="Garamond" w:hAnsi="Garamond"/>
          <w:i/>
        </w:rPr>
        <w:t xml:space="preserve">(Share with students when educating on the Mississippi </w:t>
      </w:r>
      <w:r w:rsidR="0097479E" w:rsidRPr="00575047">
        <w:rPr>
          <w:rFonts w:ascii="Garamond" w:hAnsi="Garamond"/>
          <w:i/>
        </w:rPr>
        <w:t>F</w:t>
      </w:r>
      <w:r w:rsidRPr="00575047">
        <w:rPr>
          <w:rFonts w:ascii="Garamond" w:hAnsi="Garamond"/>
          <w:i/>
        </w:rPr>
        <w:t>inancial</w:t>
      </w:r>
      <w:r w:rsidR="0097479E" w:rsidRPr="00575047">
        <w:rPr>
          <w:rFonts w:ascii="Garamond" w:hAnsi="Garamond"/>
          <w:i/>
        </w:rPr>
        <w:t xml:space="preserve"> A</w:t>
      </w:r>
      <w:r w:rsidRPr="00575047">
        <w:rPr>
          <w:rFonts w:ascii="Garamond" w:hAnsi="Garamond"/>
          <w:i/>
        </w:rPr>
        <w:t>id options that are available.)</w:t>
      </w:r>
    </w:p>
    <w:p w14:paraId="55AB75F2" w14:textId="77777777" w:rsidR="000E7641" w:rsidRPr="00575047" w:rsidRDefault="000E7641">
      <w:pPr>
        <w:ind w:left="720"/>
        <w:rPr>
          <w:rFonts w:ascii="Garamond" w:hAnsi="Garamond"/>
          <w:i/>
        </w:rPr>
      </w:pPr>
    </w:p>
    <w:p w14:paraId="2DD8B89B" w14:textId="37B2BB32" w:rsidR="00672022" w:rsidRPr="00575047" w:rsidRDefault="00672022">
      <w:pPr>
        <w:rPr>
          <w:rFonts w:ascii="Garamond" w:hAnsi="Garamond"/>
        </w:rPr>
      </w:pPr>
      <w:r w:rsidRPr="00575047">
        <w:rPr>
          <w:rFonts w:ascii="Garamond" w:hAnsi="Garamond"/>
        </w:rPr>
        <w:t xml:space="preserve">Scholarship </w:t>
      </w:r>
      <w:r w:rsidR="006D04B4" w:rsidRPr="00575047">
        <w:rPr>
          <w:rFonts w:ascii="Garamond" w:hAnsi="Garamond"/>
        </w:rPr>
        <w:t>s</w:t>
      </w:r>
      <w:r w:rsidRPr="00575047">
        <w:rPr>
          <w:rFonts w:ascii="Garamond" w:hAnsi="Garamond"/>
        </w:rPr>
        <w:t xml:space="preserve">earch </w:t>
      </w:r>
      <w:r w:rsidR="006D04B4" w:rsidRPr="00575047">
        <w:rPr>
          <w:rFonts w:ascii="Garamond" w:hAnsi="Garamond"/>
        </w:rPr>
        <w:t>r</w:t>
      </w:r>
      <w:r w:rsidRPr="00575047">
        <w:rPr>
          <w:rFonts w:ascii="Garamond" w:hAnsi="Garamond"/>
        </w:rPr>
        <w:t>esource.</w:t>
      </w:r>
      <w:r w:rsidR="00426D6D" w:rsidRPr="00575047">
        <w:rPr>
          <w:rFonts w:ascii="Garamond" w:hAnsi="Garamond"/>
        </w:rPr>
        <w:t xml:space="preserve"> </w:t>
      </w:r>
      <w:r w:rsidR="002C69D8" w:rsidRPr="00575047">
        <w:rPr>
          <w:rFonts w:ascii="Garamond" w:hAnsi="Garamond"/>
        </w:rPr>
        <w:t xml:space="preserve">(n.d.). </w:t>
      </w:r>
      <w:r w:rsidR="00426D6D" w:rsidRPr="00575047">
        <w:rPr>
          <w:rFonts w:ascii="Garamond" w:hAnsi="Garamond"/>
        </w:rPr>
        <w:t>Retrieved from</w:t>
      </w:r>
      <w:r w:rsidRPr="00575047">
        <w:rPr>
          <w:rFonts w:ascii="Garamond" w:hAnsi="Garamond"/>
        </w:rPr>
        <w:t xml:space="preserve"> </w:t>
      </w:r>
      <w:hyperlink r:id="rId67" w:history="1">
        <w:r w:rsidRPr="00575047">
          <w:rPr>
            <w:rStyle w:val="Hyperlink"/>
            <w:rFonts w:ascii="Garamond" w:hAnsi="Garamond"/>
            <w:u w:val="none"/>
          </w:rPr>
          <w:t>get2college.org/student-tools/scholarships/</w:t>
        </w:r>
      </w:hyperlink>
    </w:p>
    <w:p w14:paraId="6E2ED72A" w14:textId="798BFB26" w:rsidR="00672022" w:rsidRPr="00575047" w:rsidRDefault="00672022">
      <w:pPr>
        <w:rPr>
          <w:rFonts w:ascii="Garamond" w:hAnsi="Garamond"/>
          <w:i/>
        </w:rPr>
      </w:pPr>
      <w:r w:rsidRPr="00575047">
        <w:rPr>
          <w:rFonts w:ascii="Garamond" w:hAnsi="Garamond"/>
        </w:rPr>
        <w:tab/>
      </w:r>
      <w:r w:rsidRPr="00575047">
        <w:rPr>
          <w:rFonts w:ascii="Garamond" w:hAnsi="Garamond"/>
          <w:i/>
        </w:rPr>
        <w:t>(Get2College website with list</w:t>
      </w:r>
      <w:r w:rsidR="00426D6D" w:rsidRPr="00575047">
        <w:rPr>
          <w:rFonts w:ascii="Garamond" w:hAnsi="Garamond"/>
          <w:i/>
        </w:rPr>
        <w:t>s</w:t>
      </w:r>
      <w:r w:rsidRPr="00575047">
        <w:rPr>
          <w:rFonts w:ascii="Garamond" w:hAnsi="Garamond"/>
          <w:i/>
        </w:rPr>
        <w:t xml:space="preserve"> of </w:t>
      </w:r>
      <w:r w:rsidR="00426D6D" w:rsidRPr="00575047">
        <w:rPr>
          <w:rFonts w:ascii="Garamond" w:hAnsi="Garamond"/>
          <w:i/>
        </w:rPr>
        <w:t xml:space="preserve">local and national </w:t>
      </w:r>
      <w:r w:rsidRPr="00575047">
        <w:rPr>
          <w:rFonts w:ascii="Garamond" w:hAnsi="Garamond"/>
          <w:i/>
        </w:rPr>
        <w:t>scholarship searches)</w:t>
      </w:r>
    </w:p>
    <w:p w14:paraId="160163B1" w14:textId="77777777" w:rsidR="00672022" w:rsidRPr="00575047" w:rsidRDefault="00672022">
      <w:pPr>
        <w:rPr>
          <w:rFonts w:ascii="Garamond" w:hAnsi="Garamond"/>
        </w:rPr>
      </w:pPr>
    </w:p>
    <w:p w14:paraId="020040FE" w14:textId="1B79783C" w:rsidR="0097479E" w:rsidRPr="00BF527F" w:rsidRDefault="00672022" w:rsidP="0097479E">
      <w:pPr>
        <w:rPr>
          <w:rFonts w:ascii="Garamond" w:hAnsi="Garamond"/>
        </w:rPr>
      </w:pPr>
      <w:r w:rsidRPr="00575047">
        <w:rPr>
          <w:rFonts w:ascii="Garamond" w:hAnsi="Garamond"/>
        </w:rPr>
        <w:t xml:space="preserve">Expected </w:t>
      </w:r>
      <w:r w:rsidR="006D04B4" w:rsidRPr="00575047">
        <w:rPr>
          <w:rFonts w:ascii="Garamond" w:hAnsi="Garamond"/>
        </w:rPr>
        <w:t>f</w:t>
      </w:r>
      <w:r w:rsidRPr="00575047">
        <w:rPr>
          <w:rFonts w:ascii="Garamond" w:hAnsi="Garamond"/>
        </w:rPr>
        <w:t xml:space="preserve">amily </w:t>
      </w:r>
      <w:r w:rsidR="006D04B4" w:rsidRPr="00575047">
        <w:rPr>
          <w:rFonts w:ascii="Garamond" w:hAnsi="Garamond"/>
        </w:rPr>
        <w:t>c</w:t>
      </w:r>
      <w:r w:rsidRPr="00575047">
        <w:rPr>
          <w:rFonts w:ascii="Garamond" w:hAnsi="Garamond"/>
        </w:rPr>
        <w:t xml:space="preserve">ontribution </w:t>
      </w:r>
      <w:r w:rsidR="006D04B4" w:rsidRPr="00575047">
        <w:rPr>
          <w:rFonts w:ascii="Garamond" w:hAnsi="Garamond"/>
        </w:rPr>
        <w:t>c</w:t>
      </w:r>
      <w:r w:rsidRPr="00575047">
        <w:rPr>
          <w:rFonts w:ascii="Garamond" w:hAnsi="Garamond"/>
        </w:rPr>
        <w:t>alculator.</w:t>
      </w:r>
      <w:r w:rsidR="00426D6D" w:rsidRPr="00575047">
        <w:rPr>
          <w:rFonts w:ascii="Garamond" w:hAnsi="Garamond"/>
        </w:rPr>
        <w:t xml:space="preserve"> </w:t>
      </w:r>
      <w:r w:rsidR="002C69D8" w:rsidRPr="00575047">
        <w:rPr>
          <w:rFonts w:ascii="Garamond" w:hAnsi="Garamond"/>
        </w:rPr>
        <w:t xml:space="preserve">(n.d.). </w:t>
      </w:r>
      <w:r w:rsidR="00426D6D" w:rsidRPr="00575047">
        <w:rPr>
          <w:rFonts w:ascii="Garamond" w:hAnsi="Garamond"/>
        </w:rPr>
        <w:t>Retrieved from</w:t>
      </w:r>
      <w:r w:rsidRPr="00575047">
        <w:rPr>
          <w:rFonts w:ascii="Garamond" w:hAnsi="Garamond"/>
        </w:rPr>
        <w:t xml:space="preserve"> </w:t>
      </w:r>
      <w:hyperlink r:id="rId68" w:history="1">
        <w:r w:rsidR="0097479E" w:rsidRPr="00575047">
          <w:rPr>
            <w:rStyle w:val="Hyperlink"/>
            <w:rFonts w:ascii="Garamond" w:hAnsi="Garamond"/>
            <w:u w:val="none"/>
          </w:rPr>
          <w:t>https://get2college.org/efc-calculator</w:t>
        </w:r>
      </w:hyperlink>
    </w:p>
    <w:p w14:paraId="75758F4E" w14:textId="5ECA0FD0" w:rsidR="00672022" w:rsidRPr="00575047" w:rsidRDefault="0097479E" w:rsidP="0097479E">
      <w:pPr>
        <w:rPr>
          <w:rFonts w:ascii="Garamond" w:hAnsi="Garamond"/>
          <w:i/>
        </w:rPr>
      </w:pPr>
      <w:r w:rsidRPr="00575047">
        <w:rPr>
          <w:rFonts w:ascii="Garamond" w:hAnsi="Garamond"/>
          <w:i/>
        </w:rPr>
        <w:t xml:space="preserve"> </w:t>
      </w:r>
      <w:r w:rsidR="00672022" w:rsidRPr="00575047">
        <w:rPr>
          <w:rFonts w:ascii="Garamond" w:hAnsi="Garamond"/>
          <w:i/>
        </w:rPr>
        <w:t xml:space="preserve">(Get2College website </w:t>
      </w:r>
      <w:r w:rsidR="00426D6D" w:rsidRPr="00575047">
        <w:rPr>
          <w:rFonts w:ascii="Garamond" w:hAnsi="Garamond"/>
          <w:i/>
        </w:rPr>
        <w:t xml:space="preserve">with the </w:t>
      </w:r>
      <w:r w:rsidR="00672022" w:rsidRPr="00575047">
        <w:rPr>
          <w:rFonts w:ascii="Garamond" w:hAnsi="Garamond"/>
          <w:i/>
        </w:rPr>
        <w:t xml:space="preserve">Expected Family Contribution </w:t>
      </w:r>
      <w:r w:rsidR="00426D6D" w:rsidRPr="00575047">
        <w:rPr>
          <w:rFonts w:ascii="Garamond" w:hAnsi="Garamond"/>
          <w:i/>
        </w:rPr>
        <w:t>Calculator</w:t>
      </w:r>
      <w:r w:rsidR="00672022" w:rsidRPr="00575047">
        <w:rPr>
          <w:rFonts w:ascii="Garamond" w:hAnsi="Garamond"/>
          <w:i/>
        </w:rPr>
        <w:t>)</w:t>
      </w:r>
    </w:p>
    <w:p w14:paraId="3A07A82F" w14:textId="77777777" w:rsidR="00672022" w:rsidRPr="00575047" w:rsidRDefault="00672022">
      <w:pPr>
        <w:rPr>
          <w:rFonts w:ascii="Garamond" w:hAnsi="Garamond"/>
        </w:rPr>
      </w:pPr>
    </w:p>
    <w:p w14:paraId="57DDD184" w14:textId="1E065F4E" w:rsidR="00672022" w:rsidRPr="00575047" w:rsidRDefault="00672022">
      <w:pPr>
        <w:rPr>
          <w:rFonts w:ascii="Garamond" w:hAnsi="Garamond"/>
        </w:rPr>
      </w:pPr>
      <w:r w:rsidRPr="00575047">
        <w:rPr>
          <w:rFonts w:ascii="Garamond" w:hAnsi="Garamond"/>
        </w:rPr>
        <w:t xml:space="preserve">College Board </w:t>
      </w:r>
      <w:proofErr w:type="spellStart"/>
      <w:r w:rsidRPr="00575047">
        <w:rPr>
          <w:rFonts w:ascii="Garamond" w:hAnsi="Garamond"/>
        </w:rPr>
        <w:t>BigFuture</w:t>
      </w:r>
      <w:proofErr w:type="spellEnd"/>
      <w:r w:rsidR="008F5882" w:rsidRPr="00575047">
        <w:rPr>
          <w:rFonts w:ascii="Garamond" w:hAnsi="Garamond"/>
        </w:rPr>
        <w:t>—</w:t>
      </w:r>
      <w:r w:rsidRPr="00575047">
        <w:rPr>
          <w:rFonts w:ascii="Garamond" w:hAnsi="Garamond"/>
        </w:rPr>
        <w:t xml:space="preserve">Pay </w:t>
      </w:r>
      <w:r w:rsidR="00E64D9A" w:rsidRPr="00575047">
        <w:rPr>
          <w:rFonts w:ascii="Garamond" w:hAnsi="Garamond"/>
        </w:rPr>
        <w:t>f</w:t>
      </w:r>
      <w:r w:rsidRPr="00575047">
        <w:rPr>
          <w:rFonts w:ascii="Garamond" w:hAnsi="Garamond"/>
        </w:rPr>
        <w:t xml:space="preserve">or </w:t>
      </w:r>
      <w:r w:rsidR="006D04B4" w:rsidRPr="00575047">
        <w:rPr>
          <w:rFonts w:ascii="Garamond" w:hAnsi="Garamond"/>
        </w:rPr>
        <w:t>c</w:t>
      </w:r>
      <w:r w:rsidRPr="00575047">
        <w:rPr>
          <w:rFonts w:ascii="Garamond" w:hAnsi="Garamond"/>
        </w:rPr>
        <w:t>ollege.</w:t>
      </w:r>
      <w:r w:rsidR="008F5882" w:rsidRPr="00575047">
        <w:rPr>
          <w:rFonts w:ascii="Garamond" w:hAnsi="Garamond"/>
        </w:rPr>
        <w:t xml:space="preserve"> </w:t>
      </w:r>
      <w:r w:rsidR="002C69D8" w:rsidRPr="00575047">
        <w:rPr>
          <w:rFonts w:ascii="Garamond" w:hAnsi="Garamond"/>
        </w:rPr>
        <w:t xml:space="preserve">(n.d.). </w:t>
      </w:r>
      <w:r w:rsidR="008F5882" w:rsidRPr="00575047">
        <w:rPr>
          <w:rFonts w:ascii="Garamond" w:hAnsi="Garamond"/>
        </w:rPr>
        <w:t>Retrieved from</w:t>
      </w:r>
      <w:r w:rsidRPr="00575047">
        <w:rPr>
          <w:rFonts w:ascii="Garamond" w:hAnsi="Garamond"/>
        </w:rPr>
        <w:t xml:space="preserve"> </w:t>
      </w:r>
      <w:hyperlink r:id="rId69" w:history="1">
        <w:r w:rsidRPr="00575047">
          <w:rPr>
            <w:rStyle w:val="Hyperlink"/>
            <w:rFonts w:ascii="Garamond" w:hAnsi="Garamond"/>
            <w:u w:val="none"/>
          </w:rPr>
          <w:t>bigfuture.collegeboard.org/pay-for-college</w:t>
        </w:r>
      </w:hyperlink>
    </w:p>
    <w:p w14:paraId="73BB9F46" w14:textId="0104032C" w:rsidR="00672022" w:rsidRPr="00575047" w:rsidRDefault="00672022">
      <w:pPr>
        <w:rPr>
          <w:rFonts w:ascii="Garamond" w:hAnsi="Garamond"/>
          <w:i/>
        </w:rPr>
      </w:pPr>
      <w:r w:rsidRPr="00575047">
        <w:rPr>
          <w:rFonts w:ascii="Garamond" w:hAnsi="Garamond"/>
        </w:rPr>
        <w:tab/>
      </w:r>
      <w:r w:rsidRPr="00575047">
        <w:rPr>
          <w:rFonts w:ascii="Garamond" w:hAnsi="Garamond"/>
          <w:i/>
        </w:rPr>
        <w:t>(This is a great starting point for expanding on financial aid options from here</w:t>
      </w:r>
      <w:r w:rsidR="008F5882" w:rsidRPr="00575047">
        <w:rPr>
          <w:rFonts w:ascii="Garamond" w:hAnsi="Garamond"/>
          <w:i/>
        </w:rPr>
        <w:t>.</w:t>
      </w:r>
      <w:r w:rsidRPr="00575047">
        <w:rPr>
          <w:rFonts w:ascii="Garamond" w:hAnsi="Garamond"/>
          <w:i/>
        </w:rPr>
        <w:t>)</w:t>
      </w:r>
    </w:p>
    <w:p w14:paraId="7FDA36F6" w14:textId="77777777" w:rsidR="00672022" w:rsidRPr="00575047" w:rsidRDefault="00672022">
      <w:pPr>
        <w:rPr>
          <w:rFonts w:ascii="Garamond" w:hAnsi="Garamond"/>
          <w:i/>
        </w:rPr>
      </w:pPr>
    </w:p>
    <w:p w14:paraId="717B895B" w14:textId="07A8B9D9" w:rsidR="00672022" w:rsidRPr="00575047" w:rsidRDefault="008F5882" w:rsidP="00216842">
      <w:pPr>
        <w:ind w:left="720" w:hanging="720"/>
        <w:rPr>
          <w:rFonts w:ascii="Garamond" w:hAnsi="Garamond"/>
        </w:rPr>
      </w:pPr>
      <w:r w:rsidRPr="00575047">
        <w:rPr>
          <w:rFonts w:ascii="Garamond" w:hAnsi="Garamond"/>
        </w:rPr>
        <w:t>Get2College (Producer). (2017, November 8).</w:t>
      </w:r>
      <w:r w:rsidR="00672022" w:rsidRPr="00575047">
        <w:rPr>
          <w:rFonts w:ascii="Garamond" w:hAnsi="Garamond"/>
        </w:rPr>
        <w:t xml:space="preserve"> </w:t>
      </w:r>
      <w:r w:rsidRPr="00575047">
        <w:rPr>
          <w:rFonts w:ascii="Garamond" w:hAnsi="Garamond"/>
        </w:rPr>
        <w:t>Why should I fill out</w:t>
      </w:r>
      <w:r w:rsidR="00672022" w:rsidRPr="00575047">
        <w:rPr>
          <w:rFonts w:ascii="Garamond" w:hAnsi="Garamond"/>
        </w:rPr>
        <w:t xml:space="preserve"> FAFSA (</w:t>
      </w:r>
      <w:r w:rsidRPr="00575047">
        <w:rPr>
          <w:rFonts w:ascii="Garamond" w:hAnsi="Garamond"/>
        </w:rPr>
        <w:t xml:space="preserve">Free Application </w:t>
      </w:r>
      <w:r w:rsidR="00672022" w:rsidRPr="00575047">
        <w:rPr>
          <w:rFonts w:ascii="Garamond" w:hAnsi="Garamond"/>
        </w:rPr>
        <w:t>F</w:t>
      </w:r>
      <w:r w:rsidRPr="00575047">
        <w:rPr>
          <w:rFonts w:ascii="Garamond" w:hAnsi="Garamond"/>
        </w:rPr>
        <w:t>or</w:t>
      </w:r>
      <w:r w:rsidR="00672022" w:rsidRPr="00575047">
        <w:rPr>
          <w:rFonts w:ascii="Garamond" w:hAnsi="Garamond"/>
        </w:rPr>
        <w:t xml:space="preserve"> F</w:t>
      </w:r>
      <w:r w:rsidRPr="00575047">
        <w:rPr>
          <w:rFonts w:ascii="Garamond" w:hAnsi="Garamond"/>
        </w:rPr>
        <w:t>ederal</w:t>
      </w:r>
      <w:r w:rsidR="00672022" w:rsidRPr="00575047">
        <w:rPr>
          <w:rFonts w:ascii="Garamond" w:hAnsi="Garamond"/>
        </w:rPr>
        <w:t xml:space="preserve"> S</w:t>
      </w:r>
      <w:r w:rsidRPr="00575047">
        <w:rPr>
          <w:rFonts w:ascii="Garamond" w:hAnsi="Garamond"/>
        </w:rPr>
        <w:t>tudent</w:t>
      </w:r>
      <w:r w:rsidR="00672022" w:rsidRPr="00575047">
        <w:rPr>
          <w:rFonts w:ascii="Garamond" w:hAnsi="Garamond"/>
        </w:rPr>
        <w:t xml:space="preserve"> A</w:t>
      </w:r>
      <w:r w:rsidRPr="00575047">
        <w:rPr>
          <w:rFonts w:ascii="Garamond" w:hAnsi="Garamond"/>
        </w:rPr>
        <w:t>id</w:t>
      </w:r>
      <w:r w:rsidR="00672022" w:rsidRPr="00575047">
        <w:rPr>
          <w:rFonts w:ascii="Garamond" w:hAnsi="Garamond"/>
        </w:rPr>
        <w:t>)</w:t>
      </w:r>
      <w:r w:rsidRPr="00575047">
        <w:rPr>
          <w:rFonts w:ascii="Garamond" w:hAnsi="Garamond"/>
        </w:rPr>
        <w:t xml:space="preserve"> [Video </w:t>
      </w:r>
      <w:proofErr w:type="gramStart"/>
      <w:r w:rsidRPr="00575047">
        <w:rPr>
          <w:rFonts w:ascii="Garamond" w:hAnsi="Garamond"/>
        </w:rPr>
        <w:t>file]</w:t>
      </w:r>
      <w:r w:rsidR="00672022" w:rsidRPr="00575047">
        <w:rPr>
          <w:rFonts w:ascii="Garamond" w:hAnsi="Garamond"/>
        </w:rPr>
        <w:t>.</w:t>
      </w:r>
      <w:proofErr w:type="gramEnd"/>
      <w:r w:rsidRPr="00575047">
        <w:rPr>
          <w:rFonts w:ascii="Garamond" w:hAnsi="Garamond"/>
        </w:rPr>
        <w:t xml:space="preserve"> Retrieved from</w:t>
      </w:r>
      <w:r w:rsidR="00672022" w:rsidRPr="00575047">
        <w:rPr>
          <w:rFonts w:ascii="Garamond" w:hAnsi="Garamond"/>
        </w:rPr>
        <w:t xml:space="preserve"> </w:t>
      </w:r>
      <w:hyperlink r:id="rId70" w:history="1">
        <w:r w:rsidR="00672022" w:rsidRPr="00575047">
          <w:rPr>
            <w:rStyle w:val="Hyperlink"/>
            <w:rFonts w:ascii="Garamond" w:hAnsi="Garamond"/>
            <w:u w:val="none"/>
          </w:rPr>
          <w:t>youtube.com/</w:t>
        </w:r>
        <w:proofErr w:type="spellStart"/>
        <w:r w:rsidR="00672022" w:rsidRPr="00575047">
          <w:rPr>
            <w:rStyle w:val="Hyperlink"/>
            <w:rFonts w:ascii="Garamond" w:hAnsi="Garamond"/>
            <w:u w:val="none"/>
          </w:rPr>
          <w:t>watch?v</w:t>
        </w:r>
        <w:proofErr w:type="spellEnd"/>
        <w:r w:rsidR="00672022" w:rsidRPr="00575047">
          <w:rPr>
            <w:rStyle w:val="Hyperlink"/>
            <w:rFonts w:ascii="Garamond" w:hAnsi="Garamond"/>
            <w:u w:val="none"/>
          </w:rPr>
          <w:t>=vCqbw31w4kE</w:t>
        </w:r>
      </w:hyperlink>
    </w:p>
    <w:p w14:paraId="2B5149FE" w14:textId="77777777" w:rsidR="00672022" w:rsidRPr="00575047" w:rsidRDefault="00672022">
      <w:pPr>
        <w:rPr>
          <w:rFonts w:ascii="Garamond" w:hAnsi="Garamond"/>
        </w:rPr>
      </w:pPr>
    </w:p>
    <w:p w14:paraId="68905855" w14:textId="5ABF9423" w:rsidR="00672022" w:rsidRPr="00575047" w:rsidRDefault="00672022" w:rsidP="00216842">
      <w:pPr>
        <w:ind w:left="720" w:hanging="720"/>
        <w:rPr>
          <w:rFonts w:ascii="Garamond" w:hAnsi="Garamond"/>
        </w:rPr>
      </w:pPr>
      <w:r w:rsidRPr="00575047">
        <w:rPr>
          <w:rFonts w:ascii="Garamond" w:hAnsi="Garamond"/>
        </w:rPr>
        <w:t xml:space="preserve"> </w:t>
      </w:r>
      <w:r w:rsidR="008F5882" w:rsidRPr="00575047">
        <w:rPr>
          <w:rFonts w:ascii="Garamond" w:hAnsi="Garamond"/>
        </w:rPr>
        <w:t xml:space="preserve">Get2College (Producer). (2017, December 18). </w:t>
      </w:r>
      <w:r w:rsidRPr="00575047">
        <w:rPr>
          <w:rFonts w:ascii="Garamond" w:hAnsi="Garamond"/>
        </w:rPr>
        <w:t xml:space="preserve">State </w:t>
      </w:r>
      <w:r w:rsidR="008F5882" w:rsidRPr="00575047">
        <w:rPr>
          <w:rFonts w:ascii="Garamond" w:hAnsi="Garamond"/>
        </w:rPr>
        <w:t>aid in Mississippi</w:t>
      </w:r>
      <w:r w:rsidRPr="00575047">
        <w:rPr>
          <w:rFonts w:ascii="Garamond" w:hAnsi="Garamond"/>
        </w:rPr>
        <w:t>.</w:t>
      </w:r>
      <w:r w:rsidR="008F5882" w:rsidRPr="00575047">
        <w:rPr>
          <w:rFonts w:ascii="Garamond" w:hAnsi="Garamond"/>
        </w:rPr>
        <w:t xml:space="preserve"> Retrieved from</w:t>
      </w:r>
      <w:r w:rsidRPr="00575047">
        <w:rPr>
          <w:rFonts w:ascii="Garamond" w:hAnsi="Garamond"/>
        </w:rPr>
        <w:t xml:space="preserve"> </w:t>
      </w:r>
      <w:hyperlink r:id="rId71" w:history="1">
        <w:r w:rsidRPr="00575047">
          <w:rPr>
            <w:rStyle w:val="Hyperlink"/>
            <w:rFonts w:ascii="Garamond" w:hAnsi="Garamond"/>
            <w:u w:val="none"/>
          </w:rPr>
          <w:t>youtube.com/</w:t>
        </w:r>
        <w:proofErr w:type="spellStart"/>
        <w:r w:rsidRPr="00575047">
          <w:rPr>
            <w:rStyle w:val="Hyperlink"/>
            <w:rFonts w:ascii="Garamond" w:hAnsi="Garamond"/>
            <w:u w:val="none"/>
          </w:rPr>
          <w:t>watch?v</w:t>
        </w:r>
        <w:proofErr w:type="spellEnd"/>
        <w:r w:rsidRPr="00575047">
          <w:rPr>
            <w:rStyle w:val="Hyperlink"/>
            <w:rFonts w:ascii="Garamond" w:hAnsi="Garamond"/>
            <w:u w:val="none"/>
          </w:rPr>
          <w:t>=o3zjVKn94MY</w:t>
        </w:r>
      </w:hyperlink>
      <w:r w:rsidRPr="00575047">
        <w:rPr>
          <w:rStyle w:val="Hyperlink"/>
          <w:rFonts w:ascii="Garamond" w:hAnsi="Garamond"/>
          <w:u w:val="none"/>
        </w:rPr>
        <w:t xml:space="preserve"> </w:t>
      </w:r>
    </w:p>
    <w:p w14:paraId="0499A487" w14:textId="77777777" w:rsidR="00672022" w:rsidRPr="00575047" w:rsidRDefault="00672022">
      <w:pPr>
        <w:rPr>
          <w:rFonts w:ascii="Garamond" w:hAnsi="Garamond"/>
        </w:rPr>
      </w:pPr>
    </w:p>
    <w:p w14:paraId="154974E2" w14:textId="2DD6744E" w:rsidR="00672022" w:rsidRPr="00575047" w:rsidRDefault="008F5882" w:rsidP="00216842">
      <w:pPr>
        <w:ind w:left="720" w:hanging="720"/>
        <w:rPr>
          <w:rFonts w:ascii="Garamond" w:hAnsi="Garamond"/>
        </w:rPr>
      </w:pPr>
      <w:r w:rsidRPr="00575047">
        <w:rPr>
          <w:rFonts w:ascii="Garamond" w:hAnsi="Garamond"/>
        </w:rPr>
        <w:t>Federal Student Aid (Producer). (2017, June 15).</w:t>
      </w:r>
      <w:r w:rsidR="00672022" w:rsidRPr="00575047">
        <w:rPr>
          <w:rFonts w:ascii="Garamond" w:hAnsi="Garamond"/>
        </w:rPr>
        <w:t xml:space="preserve"> How to create </w:t>
      </w:r>
      <w:r w:rsidRPr="00575047">
        <w:rPr>
          <w:rFonts w:ascii="Garamond" w:hAnsi="Garamond"/>
        </w:rPr>
        <w:t xml:space="preserve">your </w:t>
      </w:r>
      <w:r w:rsidR="00672022" w:rsidRPr="00575047">
        <w:rPr>
          <w:rFonts w:ascii="Garamond" w:hAnsi="Garamond"/>
        </w:rPr>
        <w:t>FSA ID</w:t>
      </w:r>
      <w:r w:rsidRPr="00575047">
        <w:rPr>
          <w:rFonts w:ascii="Garamond" w:hAnsi="Garamond"/>
        </w:rPr>
        <w:t xml:space="preserve"> [Video file]</w:t>
      </w:r>
      <w:r w:rsidR="00672022" w:rsidRPr="00575047">
        <w:rPr>
          <w:rFonts w:ascii="Garamond" w:hAnsi="Garamond"/>
        </w:rPr>
        <w:t>.</w:t>
      </w:r>
      <w:r w:rsidRPr="00575047">
        <w:rPr>
          <w:rFonts w:ascii="Garamond" w:hAnsi="Garamond"/>
        </w:rPr>
        <w:t xml:space="preserve"> Retrieved from</w:t>
      </w:r>
      <w:r w:rsidR="00672022" w:rsidRPr="00575047">
        <w:rPr>
          <w:rFonts w:ascii="Garamond" w:hAnsi="Garamond"/>
        </w:rPr>
        <w:t xml:space="preserve"> </w:t>
      </w:r>
      <w:hyperlink r:id="rId72" w:history="1">
        <w:r w:rsidR="00672022" w:rsidRPr="00575047">
          <w:rPr>
            <w:rStyle w:val="Hyperlink"/>
            <w:rFonts w:ascii="Garamond" w:hAnsi="Garamond"/>
            <w:u w:val="none"/>
          </w:rPr>
          <w:t>youtube.com/</w:t>
        </w:r>
        <w:proofErr w:type="spellStart"/>
        <w:r w:rsidR="00672022" w:rsidRPr="00575047">
          <w:rPr>
            <w:rStyle w:val="Hyperlink"/>
            <w:rFonts w:ascii="Garamond" w:hAnsi="Garamond"/>
            <w:u w:val="none"/>
          </w:rPr>
          <w:t>watch?v</w:t>
        </w:r>
        <w:proofErr w:type="spellEnd"/>
        <w:r w:rsidR="00672022" w:rsidRPr="00575047">
          <w:rPr>
            <w:rStyle w:val="Hyperlink"/>
            <w:rFonts w:ascii="Garamond" w:hAnsi="Garamond"/>
            <w:u w:val="none"/>
          </w:rPr>
          <w:t>=K7ihhGk8mCY</w:t>
        </w:r>
      </w:hyperlink>
    </w:p>
    <w:p w14:paraId="3E15D187" w14:textId="77777777" w:rsidR="00E64D9A" w:rsidRPr="00575047" w:rsidRDefault="00E64D9A">
      <w:pPr>
        <w:rPr>
          <w:rFonts w:ascii="Garamond" w:hAnsi="Garamond"/>
        </w:rPr>
      </w:pPr>
    </w:p>
    <w:p w14:paraId="154BEDC7" w14:textId="25272514" w:rsidR="008F5882" w:rsidRPr="00575047" w:rsidRDefault="00672022" w:rsidP="008F5882">
      <w:pPr>
        <w:rPr>
          <w:rFonts w:ascii="Garamond" w:hAnsi="Garamond"/>
        </w:rPr>
      </w:pPr>
      <w:r w:rsidRPr="00575047">
        <w:rPr>
          <w:rFonts w:ascii="Garamond" w:hAnsi="Garamond"/>
        </w:rPr>
        <w:t>FAFSA website.</w:t>
      </w:r>
      <w:r w:rsidR="008F5882" w:rsidRPr="00575047">
        <w:rPr>
          <w:rFonts w:ascii="Garamond" w:hAnsi="Garamond"/>
        </w:rPr>
        <w:t xml:space="preserve"> </w:t>
      </w:r>
      <w:r w:rsidR="002C69D8" w:rsidRPr="00575047">
        <w:rPr>
          <w:rFonts w:ascii="Garamond" w:hAnsi="Garamond"/>
        </w:rPr>
        <w:t xml:space="preserve">(n.d.). </w:t>
      </w:r>
      <w:r w:rsidR="008F5882" w:rsidRPr="00575047">
        <w:rPr>
          <w:rFonts w:ascii="Garamond" w:hAnsi="Garamond"/>
        </w:rPr>
        <w:t>Retrieved from</w:t>
      </w:r>
      <w:r w:rsidRPr="00575047">
        <w:rPr>
          <w:rFonts w:ascii="Garamond" w:hAnsi="Garamond"/>
        </w:rPr>
        <w:t xml:space="preserve"> </w:t>
      </w:r>
      <w:hyperlink r:id="rId73" w:history="1">
        <w:r w:rsidR="008F5882" w:rsidRPr="00575047">
          <w:rPr>
            <w:rStyle w:val="Hyperlink"/>
            <w:rFonts w:ascii="Garamond" w:hAnsi="Garamond"/>
            <w:u w:val="none"/>
          </w:rPr>
          <w:t>studentaid.ed.gov/</w:t>
        </w:r>
        <w:proofErr w:type="spellStart"/>
        <w:r w:rsidR="008F5882" w:rsidRPr="00575047">
          <w:rPr>
            <w:rStyle w:val="Hyperlink"/>
            <w:rFonts w:ascii="Garamond" w:hAnsi="Garamond"/>
            <w:u w:val="none"/>
          </w:rPr>
          <w:t>sa</w:t>
        </w:r>
        <w:proofErr w:type="spellEnd"/>
        <w:r w:rsidR="008F5882" w:rsidRPr="00575047">
          <w:rPr>
            <w:rStyle w:val="Hyperlink"/>
            <w:rFonts w:ascii="Garamond" w:hAnsi="Garamond"/>
            <w:u w:val="none"/>
          </w:rPr>
          <w:t>/</w:t>
        </w:r>
        <w:proofErr w:type="spellStart"/>
        <w:r w:rsidR="008F5882" w:rsidRPr="00575047">
          <w:rPr>
            <w:rStyle w:val="Hyperlink"/>
            <w:rFonts w:ascii="Garamond" w:hAnsi="Garamond"/>
            <w:u w:val="none"/>
          </w:rPr>
          <w:t>fafsa</w:t>
        </w:r>
        <w:proofErr w:type="spellEnd"/>
      </w:hyperlink>
    </w:p>
    <w:p w14:paraId="69A2431F" w14:textId="77777777" w:rsidR="00672022" w:rsidRPr="00575047" w:rsidRDefault="00672022">
      <w:pPr>
        <w:rPr>
          <w:rFonts w:ascii="Garamond" w:hAnsi="Garamond"/>
        </w:rPr>
      </w:pPr>
    </w:p>
    <w:p w14:paraId="10F5E52A" w14:textId="7582EE14" w:rsidR="00672022" w:rsidRPr="00575047" w:rsidRDefault="00672022">
      <w:pPr>
        <w:rPr>
          <w:rFonts w:ascii="Garamond" w:hAnsi="Garamond"/>
        </w:rPr>
      </w:pPr>
      <w:r w:rsidRPr="00575047">
        <w:rPr>
          <w:rFonts w:ascii="Garamond" w:hAnsi="Garamond"/>
        </w:rPr>
        <w:t xml:space="preserve">Mississippi Financial Aid </w:t>
      </w:r>
      <w:r w:rsidR="006D04B4" w:rsidRPr="00575047">
        <w:rPr>
          <w:rFonts w:ascii="Garamond" w:hAnsi="Garamond"/>
        </w:rPr>
        <w:t>a</w:t>
      </w:r>
      <w:r w:rsidRPr="00575047">
        <w:rPr>
          <w:rFonts w:ascii="Garamond" w:hAnsi="Garamond"/>
        </w:rPr>
        <w:t>pplication website.</w:t>
      </w:r>
      <w:r w:rsidR="008F5882" w:rsidRPr="00575047">
        <w:rPr>
          <w:rFonts w:ascii="Garamond" w:hAnsi="Garamond"/>
        </w:rPr>
        <w:t xml:space="preserve"> </w:t>
      </w:r>
      <w:r w:rsidR="002C69D8" w:rsidRPr="00575047">
        <w:rPr>
          <w:rFonts w:ascii="Garamond" w:hAnsi="Garamond"/>
        </w:rPr>
        <w:t xml:space="preserve">(n.d.). </w:t>
      </w:r>
      <w:r w:rsidR="008F5882" w:rsidRPr="00575047">
        <w:rPr>
          <w:rFonts w:ascii="Garamond" w:hAnsi="Garamond"/>
        </w:rPr>
        <w:t>Retrieved from</w:t>
      </w:r>
      <w:r w:rsidRPr="00575047">
        <w:rPr>
          <w:rFonts w:ascii="Garamond" w:hAnsi="Garamond"/>
        </w:rPr>
        <w:t xml:space="preserve"> </w:t>
      </w:r>
      <w:hyperlink r:id="rId74" w:history="1">
        <w:r w:rsidR="00E75A7F" w:rsidRPr="00575047">
          <w:rPr>
            <w:rStyle w:val="Hyperlink"/>
            <w:rFonts w:ascii="Garamond" w:hAnsi="Garamond"/>
            <w:u w:val="none"/>
          </w:rPr>
          <w:t>msfinancialaid.org//state-aid/</w:t>
        </w:r>
      </w:hyperlink>
    </w:p>
    <w:p w14:paraId="44653B1F" w14:textId="77777777" w:rsidR="00E75A7F" w:rsidRPr="00575047" w:rsidRDefault="00E75A7F">
      <w:pPr>
        <w:rPr>
          <w:rFonts w:ascii="Garamond" w:hAnsi="Garamond"/>
        </w:rPr>
      </w:pPr>
    </w:p>
    <w:p w14:paraId="56B5A92B" w14:textId="2C7E85FF" w:rsidR="00672022" w:rsidRPr="00575047" w:rsidRDefault="00672022">
      <w:pPr>
        <w:rPr>
          <w:rFonts w:ascii="Garamond" w:hAnsi="Garamond"/>
        </w:rPr>
      </w:pPr>
      <w:r w:rsidRPr="00575047">
        <w:rPr>
          <w:rFonts w:ascii="Garamond" w:hAnsi="Garamond"/>
        </w:rPr>
        <w:t xml:space="preserve">Scholarship </w:t>
      </w:r>
      <w:r w:rsidR="00887B99" w:rsidRPr="00575047">
        <w:rPr>
          <w:rFonts w:ascii="Garamond" w:hAnsi="Garamond"/>
        </w:rPr>
        <w:t>i</w:t>
      </w:r>
      <w:r w:rsidRPr="00575047">
        <w:rPr>
          <w:rFonts w:ascii="Garamond" w:hAnsi="Garamond"/>
        </w:rPr>
        <w:t xml:space="preserve">nterview </w:t>
      </w:r>
      <w:r w:rsidR="00887B99" w:rsidRPr="00575047">
        <w:rPr>
          <w:rFonts w:ascii="Garamond" w:hAnsi="Garamond"/>
        </w:rPr>
        <w:t>q</w:t>
      </w:r>
      <w:r w:rsidRPr="00575047">
        <w:rPr>
          <w:rFonts w:ascii="Garamond" w:hAnsi="Garamond"/>
        </w:rPr>
        <w:t>uestions/</w:t>
      </w:r>
      <w:r w:rsidR="00887B99" w:rsidRPr="00575047">
        <w:rPr>
          <w:rFonts w:ascii="Garamond" w:hAnsi="Garamond"/>
        </w:rPr>
        <w:t>g</w:t>
      </w:r>
      <w:r w:rsidRPr="00575047">
        <w:rPr>
          <w:rFonts w:ascii="Garamond" w:hAnsi="Garamond"/>
        </w:rPr>
        <w:t>uide.</w:t>
      </w:r>
      <w:r w:rsidR="00887B99" w:rsidRPr="00575047">
        <w:rPr>
          <w:rFonts w:ascii="Garamond" w:hAnsi="Garamond"/>
        </w:rPr>
        <w:t xml:space="preserve"> </w:t>
      </w:r>
      <w:r w:rsidR="002C69D8" w:rsidRPr="00575047">
        <w:rPr>
          <w:rFonts w:ascii="Garamond" w:hAnsi="Garamond"/>
        </w:rPr>
        <w:t xml:space="preserve">(n.d.). </w:t>
      </w:r>
      <w:r w:rsidR="00887B99" w:rsidRPr="00575047">
        <w:rPr>
          <w:rFonts w:ascii="Garamond" w:hAnsi="Garamond"/>
        </w:rPr>
        <w:t>Retrieved from</w:t>
      </w:r>
      <w:r w:rsidRPr="00575047">
        <w:rPr>
          <w:rFonts w:ascii="Garamond" w:hAnsi="Garamond"/>
        </w:rPr>
        <w:t xml:space="preserve"> </w:t>
      </w:r>
      <w:hyperlink r:id="rId75" w:history="1">
        <w:r w:rsidRPr="00575047">
          <w:rPr>
            <w:rStyle w:val="Hyperlink"/>
            <w:rFonts w:ascii="Garamond" w:hAnsi="Garamond"/>
            <w:u w:val="none"/>
          </w:rPr>
          <w:t>get2college.org/interviews/</w:t>
        </w:r>
      </w:hyperlink>
      <w:r w:rsidRPr="00575047">
        <w:rPr>
          <w:rFonts w:ascii="Garamond" w:hAnsi="Garamond"/>
        </w:rPr>
        <w:t xml:space="preserve"> </w:t>
      </w:r>
    </w:p>
    <w:p w14:paraId="1227AB25" w14:textId="76954A91" w:rsidR="00672022" w:rsidRPr="00575047" w:rsidRDefault="00672022">
      <w:pPr>
        <w:ind w:left="720"/>
        <w:rPr>
          <w:rFonts w:ascii="Garamond" w:hAnsi="Garamond"/>
          <w:i/>
        </w:rPr>
      </w:pPr>
      <w:r w:rsidRPr="00575047">
        <w:rPr>
          <w:rFonts w:ascii="Garamond" w:hAnsi="Garamond"/>
          <w:i/>
        </w:rPr>
        <w:t>(Use for mock scholarship interviews</w:t>
      </w:r>
      <w:r w:rsidR="008F5882" w:rsidRPr="00575047">
        <w:rPr>
          <w:rFonts w:ascii="Garamond" w:hAnsi="Garamond"/>
          <w:i/>
        </w:rPr>
        <w:t>. T</w:t>
      </w:r>
      <w:r w:rsidRPr="00575047">
        <w:rPr>
          <w:rFonts w:ascii="Garamond" w:hAnsi="Garamond"/>
          <w:i/>
        </w:rPr>
        <w:t xml:space="preserve">hese questions are compiled from universities within the state and questions they </w:t>
      </w:r>
      <w:r w:rsidR="00887B99" w:rsidRPr="00575047">
        <w:rPr>
          <w:rFonts w:ascii="Garamond" w:hAnsi="Garamond"/>
          <w:i/>
        </w:rPr>
        <w:t xml:space="preserve">have </w:t>
      </w:r>
      <w:r w:rsidRPr="00575047">
        <w:rPr>
          <w:rFonts w:ascii="Garamond" w:hAnsi="Garamond"/>
          <w:i/>
        </w:rPr>
        <w:t>use</w:t>
      </w:r>
      <w:r w:rsidR="00887B99" w:rsidRPr="00575047">
        <w:rPr>
          <w:rFonts w:ascii="Garamond" w:hAnsi="Garamond"/>
          <w:i/>
        </w:rPr>
        <w:t>d</w:t>
      </w:r>
      <w:r w:rsidRPr="00575047">
        <w:rPr>
          <w:rFonts w:ascii="Garamond" w:hAnsi="Garamond"/>
          <w:i/>
        </w:rPr>
        <w:t xml:space="preserve"> for scholarship interviews in the past.)</w:t>
      </w:r>
    </w:p>
    <w:p w14:paraId="16DD6530" w14:textId="77777777" w:rsidR="00672022" w:rsidRPr="00575047" w:rsidRDefault="00672022">
      <w:pPr>
        <w:rPr>
          <w:rFonts w:ascii="Garamond" w:hAnsi="Garamond"/>
        </w:rPr>
      </w:pPr>
    </w:p>
    <w:p w14:paraId="22082589" w14:textId="6395F522" w:rsidR="00672022" w:rsidRPr="00575047" w:rsidRDefault="000A2D09" w:rsidP="00216842">
      <w:pPr>
        <w:rPr>
          <w:rFonts w:ascii="Garamond" w:hAnsi="Garamond"/>
        </w:rPr>
      </w:pPr>
      <w:hyperlink r:id="rId76" w:history="1">
        <w:r w:rsidR="00672022" w:rsidRPr="00575047">
          <w:rPr>
            <w:rStyle w:val="Hyperlink"/>
            <w:rFonts w:ascii="Garamond" w:hAnsi="Garamond"/>
            <w:u w:val="none"/>
          </w:rPr>
          <w:t>commonapp.org/ready</w:t>
        </w:r>
      </w:hyperlink>
      <w:r w:rsidR="00672022" w:rsidRPr="00575047">
        <w:rPr>
          <w:rFonts w:ascii="Garamond" w:hAnsi="Garamond"/>
        </w:rPr>
        <w:t xml:space="preserve"> </w:t>
      </w:r>
    </w:p>
    <w:p w14:paraId="2D94B1B7" w14:textId="2D49F9F8" w:rsidR="00672022" w:rsidRPr="00575047" w:rsidRDefault="00672022">
      <w:pPr>
        <w:pStyle w:val="NoSpacing"/>
        <w:ind w:left="720"/>
        <w:rPr>
          <w:rFonts w:ascii="Garamond" w:hAnsi="Garamond"/>
          <w:i/>
          <w:sz w:val="24"/>
          <w:szCs w:val="24"/>
        </w:rPr>
      </w:pPr>
      <w:r w:rsidRPr="00575047">
        <w:rPr>
          <w:rFonts w:ascii="Garamond" w:hAnsi="Garamond"/>
          <w:i/>
          <w:sz w:val="24"/>
          <w:szCs w:val="24"/>
        </w:rPr>
        <w:t>(</w:t>
      </w:r>
      <w:r w:rsidR="00887B99" w:rsidRPr="00575047">
        <w:rPr>
          <w:rFonts w:ascii="Garamond" w:hAnsi="Garamond"/>
          <w:i/>
          <w:sz w:val="24"/>
          <w:szCs w:val="24"/>
        </w:rPr>
        <w:t>This w</w:t>
      </w:r>
      <w:r w:rsidRPr="00575047">
        <w:rPr>
          <w:rFonts w:ascii="Garamond" w:hAnsi="Garamond"/>
          <w:i/>
          <w:sz w:val="24"/>
          <w:szCs w:val="24"/>
        </w:rPr>
        <w:t xml:space="preserve">ebsite answers or guides general questions about the </w:t>
      </w:r>
      <w:r w:rsidR="00887B99" w:rsidRPr="00575047">
        <w:rPr>
          <w:rFonts w:ascii="Garamond" w:hAnsi="Garamond"/>
          <w:i/>
          <w:sz w:val="24"/>
          <w:szCs w:val="24"/>
        </w:rPr>
        <w:t>Common A</w:t>
      </w:r>
      <w:r w:rsidRPr="00575047">
        <w:rPr>
          <w:rFonts w:ascii="Garamond" w:hAnsi="Garamond"/>
          <w:i/>
          <w:sz w:val="24"/>
          <w:szCs w:val="24"/>
        </w:rPr>
        <w:t xml:space="preserve">pp. Common </w:t>
      </w:r>
      <w:r w:rsidR="00887B99" w:rsidRPr="00575047">
        <w:rPr>
          <w:rFonts w:ascii="Garamond" w:hAnsi="Garamond"/>
          <w:i/>
          <w:sz w:val="24"/>
          <w:szCs w:val="24"/>
        </w:rPr>
        <w:t>A</w:t>
      </w:r>
      <w:r w:rsidRPr="00575047">
        <w:rPr>
          <w:rFonts w:ascii="Garamond" w:hAnsi="Garamond"/>
          <w:i/>
          <w:sz w:val="24"/>
          <w:szCs w:val="24"/>
        </w:rPr>
        <w:t xml:space="preserve">pp </w:t>
      </w:r>
      <w:r w:rsidR="00887B99" w:rsidRPr="00575047">
        <w:rPr>
          <w:rFonts w:ascii="Garamond" w:hAnsi="Garamond"/>
          <w:i/>
          <w:sz w:val="24"/>
          <w:szCs w:val="24"/>
        </w:rPr>
        <w:t xml:space="preserve">is </w:t>
      </w:r>
      <w:r w:rsidRPr="00575047">
        <w:rPr>
          <w:rFonts w:ascii="Garamond" w:hAnsi="Garamond"/>
          <w:i/>
          <w:sz w:val="24"/>
          <w:szCs w:val="24"/>
        </w:rPr>
        <w:t xml:space="preserve">only used by a certain number of </w:t>
      </w:r>
      <w:r w:rsidR="00E75A7F" w:rsidRPr="00575047">
        <w:rPr>
          <w:rFonts w:ascii="Garamond" w:hAnsi="Garamond"/>
          <w:i/>
          <w:sz w:val="24"/>
          <w:szCs w:val="24"/>
        </w:rPr>
        <w:t>colleges</w:t>
      </w:r>
      <w:r w:rsidRPr="00575047">
        <w:rPr>
          <w:rFonts w:ascii="Garamond" w:hAnsi="Garamond"/>
          <w:i/>
          <w:sz w:val="24"/>
          <w:szCs w:val="24"/>
        </w:rPr>
        <w:t xml:space="preserve">, </w:t>
      </w:r>
      <w:r w:rsidR="00887B99" w:rsidRPr="00575047">
        <w:rPr>
          <w:rFonts w:ascii="Garamond" w:hAnsi="Garamond"/>
          <w:i/>
          <w:sz w:val="24"/>
          <w:szCs w:val="24"/>
        </w:rPr>
        <w:t xml:space="preserve">and </w:t>
      </w:r>
      <w:r w:rsidRPr="00575047">
        <w:rPr>
          <w:rFonts w:ascii="Garamond" w:hAnsi="Garamond"/>
          <w:i/>
          <w:sz w:val="24"/>
          <w:szCs w:val="24"/>
        </w:rPr>
        <w:t xml:space="preserve">those are listed on the website. </w:t>
      </w:r>
      <w:r w:rsidR="00887B99" w:rsidRPr="00575047">
        <w:rPr>
          <w:rFonts w:ascii="Garamond" w:hAnsi="Garamond"/>
          <w:i/>
          <w:sz w:val="24"/>
          <w:szCs w:val="24"/>
        </w:rPr>
        <w:t xml:space="preserve">This is a toolkit </w:t>
      </w:r>
      <w:r w:rsidRPr="00575047">
        <w:rPr>
          <w:rFonts w:ascii="Garamond" w:hAnsi="Garamond"/>
          <w:i/>
          <w:sz w:val="24"/>
          <w:szCs w:val="24"/>
        </w:rPr>
        <w:t>of resources if students need to complete the Common App.)</w:t>
      </w:r>
    </w:p>
    <w:p w14:paraId="3C72951E" w14:textId="77777777" w:rsidR="00672022" w:rsidRPr="00575047" w:rsidRDefault="00672022">
      <w:pPr>
        <w:rPr>
          <w:rFonts w:ascii="Garamond" w:hAnsi="Garamond"/>
        </w:rPr>
      </w:pPr>
    </w:p>
    <w:p w14:paraId="1B3FB112" w14:textId="08835E1A" w:rsidR="00672022" w:rsidRPr="00575047" w:rsidRDefault="00672022" w:rsidP="00216842">
      <w:pPr>
        <w:ind w:left="720" w:hanging="720"/>
        <w:rPr>
          <w:rFonts w:ascii="Garamond" w:hAnsi="Garamond"/>
        </w:rPr>
      </w:pPr>
      <w:r w:rsidRPr="00575047">
        <w:rPr>
          <w:rFonts w:ascii="Garamond" w:hAnsi="Garamond"/>
        </w:rPr>
        <w:t xml:space="preserve">The </w:t>
      </w:r>
      <w:proofErr w:type="spellStart"/>
      <w:r w:rsidRPr="00575047">
        <w:rPr>
          <w:rFonts w:ascii="Garamond" w:hAnsi="Garamond"/>
        </w:rPr>
        <w:t>SmartStudent</w:t>
      </w:r>
      <w:proofErr w:type="spellEnd"/>
      <w:r w:rsidRPr="00575047">
        <w:rPr>
          <w:rFonts w:ascii="Garamond" w:hAnsi="Garamond"/>
        </w:rPr>
        <w:t xml:space="preserve"> </w:t>
      </w:r>
      <w:r w:rsidR="002C69D8" w:rsidRPr="00575047">
        <w:rPr>
          <w:rFonts w:ascii="Garamond" w:hAnsi="Garamond"/>
        </w:rPr>
        <w:t xml:space="preserve">guide </w:t>
      </w:r>
      <w:r w:rsidRPr="00575047">
        <w:rPr>
          <w:rFonts w:ascii="Garamond" w:hAnsi="Garamond"/>
        </w:rPr>
        <w:t xml:space="preserve">to </w:t>
      </w:r>
      <w:r w:rsidR="002C69D8" w:rsidRPr="00575047">
        <w:rPr>
          <w:rFonts w:ascii="Garamond" w:hAnsi="Garamond"/>
        </w:rPr>
        <w:t>financial aid</w:t>
      </w:r>
      <w:r w:rsidRPr="00575047">
        <w:rPr>
          <w:rFonts w:ascii="Garamond" w:hAnsi="Garamond"/>
        </w:rPr>
        <w:t>. (2010</w:t>
      </w:r>
      <w:r w:rsidR="002C69D8" w:rsidRPr="00575047">
        <w:rPr>
          <w:rFonts w:ascii="Garamond" w:hAnsi="Garamond"/>
        </w:rPr>
        <w:t xml:space="preserve">). </w:t>
      </w:r>
      <w:r w:rsidR="00662109" w:rsidRPr="00575047">
        <w:rPr>
          <w:rFonts w:ascii="Garamond" w:hAnsi="Garamond"/>
        </w:rPr>
        <w:t>Retrieved f</w:t>
      </w:r>
      <w:r w:rsidRPr="00575047">
        <w:rPr>
          <w:rFonts w:ascii="Garamond" w:hAnsi="Garamond"/>
        </w:rPr>
        <w:t>rom</w:t>
      </w:r>
      <w:r w:rsidR="002C69D8" w:rsidRPr="00575047">
        <w:rPr>
          <w:rFonts w:ascii="Garamond" w:hAnsi="Garamond"/>
        </w:rPr>
        <w:t xml:space="preserve"> </w:t>
      </w:r>
      <w:hyperlink r:id="rId77" w:history="1">
        <w:r w:rsidRPr="00575047">
          <w:rPr>
            <w:rStyle w:val="Hyperlink"/>
            <w:rFonts w:ascii="Garamond" w:hAnsi="Garamond"/>
            <w:u w:val="none"/>
          </w:rPr>
          <w:t>finaid.org</w:t>
        </w:r>
      </w:hyperlink>
    </w:p>
    <w:p w14:paraId="7578C37F" w14:textId="77777777" w:rsidR="00672022" w:rsidRPr="00575047" w:rsidRDefault="00672022">
      <w:pPr>
        <w:rPr>
          <w:rFonts w:ascii="Garamond" w:hAnsi="Garamond"/>
        </w:rPr>
      </w:pPr>
    </w:p>
    <w:p w14:paraId="34F0D5AD" w14:textId="6CD1BDDB" w:rsidR="00672022" w:rsidRPr="00575047" w:rsidRDefault="002C69D8" w:rsidP="00216842">
      <w:pPr>
        <w:ind w:left="720" w:hanging="720"/>
        <w:rPr>
          <w:rFonts w:ascii="Garamond" w:hAnsi="Garamond"/>
        </w:rPr>
      </w:pPr>
      <w:r w:rsidRPr="00575047">
        <w:rPr>
          <w:rFonts w:ascii="Garamond" w:hAnsi="Garamond"/>
          <w:iCs/>
        </w:rPr>
        <w:t>Y</w:t>
      </w:r>
      <w:r w:rsidR="00662109" w:rsidRPr="00575047">
        <w:rPr>
          <w:rFonts w:ascii="Garamond" w:hAnsi="Garamond"/>
          <w:iCs/>
        </w:rPr>
        <w:t>our connection to scholarships, colleges, financial aid, and more</w:t>
      </w:r>
      <w:r w:rsidR="00672022" w:rsidRPr="00575047">
        <w:rPr>
          <w:rFonts w:ascii="Garamond" w:hAnsi="Garamond"/>
        </w:rPr>
        <w:t>.</w:t>
      </w:r>
      <w:r w:rsidRPr="00575047">
        <w:rPr>
          <w:rFonts w:ascii="Garamond" w:hAnsi="Garamond"/>
        </w:rPr>
        <w:t xml:space="preserve"> (n.d.).</w:t>
      </w:r>
      <w:r w:rsidR="00672022" w:rsidRPr="00575047">
        <w:rPr>
          <w:rFonts w:ascii="Garamond" w:hAnsi="Garamond"/>
        </w:rPr>
        <w:t xml:space="preserve"> </w:t>
      </w:r>
      <w:r w:rsidR="00662109" w:rsidRPr="00575047">
        <w:rPr>
          <w:rFonts w:ascii="Garamond" w:hAnsi="Garamond"/>
        </w:rPr>
        <w:t>Retrieved</w:t>
      </w:r>
      <w:r w:rsidR="00672022" w:rsidRPr="00575047">
        <w:rPr>
          <w:rFonts w:ascii="Garamond" w:hAnsi="Garamond"/>
        </w:rPr>
        <w:t xml:space="preserve"> </w:t>
      </w:r>
      <w:r w:rsidR="00662109" w:rsidRPr="00575047">
        <w:rPr>
          <w:rFonts w:ascii="Garamond" w:hAnsi="Garamond"/>
        </w:rPr>
        <w:t>April 29, 2016, f</w:t>
      </w:r>
      <w:r w:rsidR="00672022" w:rsidRPr="00575047">
        <w:rPr>
          <w:rFonts w:ascii="Garamond" w:hAnsi="Garamond"/>
        </w:rPr>
        <w:t>rom</w:t>
      </w:r>
      <w:r w:rsidRPr="00575047">
        <w:rPr>
          <w:rFonts w:ascii="Garamond" w:hAnsi="Garamond"/>
        </w:rPr>
        <w:t xml:space="preserve"> </w:t>
      </w:r>
      <w:hyperlink r:id="rId78" w:history="1">
        <w:r w:rsidR="00672022" w:rsidRPr="00575047">
          <w:rPr>
            <w:rStyle w:val="Hyperlink"/>
            <w:rFonts w:ascii="Garamond" w:hAnsi="Garamond"/>
            <w:u w:val="none"/>
          </w:rPr>
          <w:t>fastweb.com</w:t>
        </w:r>
      </w:hyperlink>
    </w:p>
    <w:p w14:paraId="16420F1D" w14:textId="77777777" w:rsidR="00672022" w:rsidRPr="00575047" w:rsidRDefault="00672022">
      <w:pPr>
        <w:rPr>
          <w:rFonts w:ascii="Garamond" w:hAnsi="Garamond"/>
        </w:rPr>
      </w:pPr>
    </w:p>
    <w:p w14:paraId="7F4A8706" w14:textId="20F8988A" w:rsidR="00672022" w:rsidRPr="00575047" w:rsidRDefault="00A746BC">
      <w:pPr>
        <w:rPr>
          <w:rFonts w:ascii="Garamond" w:hAnsi="Garamond"/>
        </w:rPr>
      </w:pPr>
      <w:r w:rsidRPr="00575047">
        <w:rPr>
          <w:rFonts w:ascii="Garamond" w:hAnsi="Garamond"/>
        </w:rPr>
        <w:t>T</w:t>
      </w:r>
      <w:r w:rsidR="00672022" w:rsidRPr="00575047">
        <w:rPr>
          <w:rFonts w:ascii="Garamond" w:hAnsi="Garamond"/>
        </w:rPr>
        <w:t xml:space="preserve">he College Board. </w:t>
      </w:r>
      <w:r w:rsidR="002C69D8" w:rsidRPr="00575047">
        <w:rPr>
          <w:rFonts w:ascii="Garamond" w:hAnsi="Garamond"/>
        </w:rPr>
        <w:t xml:space="preserve">(n.d.). </w:t>
      </w:r>
      <w:r w:rsidRPr="00575047">
        <w:rPr>
          <w:rFonts w:ascii="Garamond" w:hAnsi="Garamond"/>
          <w:iCs/>
        </w:rPr>
        <w:t>Retrieved April 29, 2016, from</w:t>
      </w:r>
      <w:r w:rsidR="00672022" w:rsidRPr="00575047">
        <w:rPr>
          <w:rFonts w:ascii="Garamond" w:hAnsi="Garamond"/>
        </w:rPr>
        <w:t xml:space="preserve"> </w:t>
      </w:r>
      <w:hyperlink r:id="rId79" w:history="1">
        <w:r w:rsidR="00672022" w:rsidRPr="00575047">
          <w:rPr>
            <w:rStyle w:val="Hyperlink"/>
            <w:rFonts w:ascii="Garamond" w:hAnsi="Garamond"/>
            <w:u w:val="none"/>
          </w:rPr>
          <w:t>collegeboard.org</w:t>
        </w:r>
      </w:hyperlink>
    </w:p>
    <w:p w14:paraId="692AF9EC" w14:textId="77777777" w:rsidR="00672022" w:rsidRPr="00575047" w:rsidRDefault="00672022">
      <w:pPr>
        <w:rPr>
          <w:rFonts w:ascii="Garamond" w:hAnsi="Garamond"/>
        </w:rPr>
      </w:pPr>
    </w:p>
    <w:p w14:paraId="30C2BF9B" w14:textId="236B8134" w:rsidR="00672022" w:rsidRPr="00575047" w:rsidRDefault="00A746BC" w:rsidP="00216842">
      <w:pPr>
        <w:ind w:left="720" w:hanging="720"/>
        <w:rPr>
          <w:rFonts w:ascii="Garamond" w:hAnsi="Garamond"/>
        </w:rPr>
      </w:pPr>
      <w:r w:rsidRPr="00575047">
        <w:rPr>
          <w:rFonts w:ascii="Garamond" w:hAnsi="Garamond"/>
        </w:rPr>
        <w:lastRenderedPageBreak/>
        <w:t>The</w:t>
      </w:r>
      <w:r w:rsidR="00672022" w:rsidRPr="00575047">
        <w:rPr>
          <w:rFonts w:ascii="Garamond" w:hAnsi="Garamond"/>
        </w:rPr>
        <w:t xml:space="preserve"> </w:t>
      </w:r>
      <w:r w:rsidR="00672022" w:rsidRPr="00575047">
        <w:rPr>
          <w:rFonts w:ascii="Garamond" w:hAnsi="Garamond"/>
          <w:iCs/>
        </w:rPr>
        <w:t xml:space="preserve">College Board </w:t>
      </w:r>
      <w:r w:rsidR="006D04B4" w:rsidRPr="00575047">
        <w:rPr>
          <w:rFonts w:ascii="Garamond" w:hAnsi="Garamond"/>
          <w:iCs/>
        </w:rPr>
        <w:t>s</w:t>
      </w:r>
      <w:r w:rsidR="00672022" w:rsidRPr="00575047">
        <w:rPr>
          <w:rFonts w:ascii="Garamond" w:hAnsi="Garamond"/>
          <w:iCs/>
        </w:rPr>
        <w:t xml:space="preserve">tudent </w:t>
      </w:r>
      <w:r w:rsidR="006D04B4" w:rsidRPr="00575047">
        <w:rPr>
          <w:rFonts w:ascii="Garamond" w:hAnsi="Garamond"/>
          <w:iCs/>
        </w:rPr>
        <w:t>h</w:t>
      </w:r>
      <w:r w:rsidR="00672022" w:rsidRPr="00575047">
        <w:rPr>
          <w:rFonts w:ascii="Garamond" w:hAnsi="Garamond"/>
          <w:iCs/>
        </w:rPr>
        <w:t xml:space="preserve">ome </w:t>
      </w:r>
      <w:r w:rsidR="006D04B4" w:rsidRPr="00575047">
        <w:rPr>
          <w:rFonts w:ascii="Garamond" w:hAnsi="Garamond"/>
          <w:iCs/>
        </w:rPr>
        <w:t>p</w:t>
      </w:r>
      <w:r w:rsidR="00672022" w:rsidRPr="00575047">
        <w:rPr>
          <w:rFonts w:ascii="Garamond" w:hAnsi="Garamond"/>
          <w:iCs/>
        </w:rPr>
        <w:t>age</w:t>
      </w:r>
      <w:r w:rsidR="00672022" w:rsidRPr="00575047">
        <w:rPr>
          <w:rFonts w:ascii="Garamond" w:hAnsi="Garamond"/>
        </w:rPr>
        <w:t xml:space="preserve">. </w:t>
      </w:r>
      <w:r w:rsidR="002C69D8" w:rsidRPr="00575047">
        <w:rPr>
          <w:rFonts w:ascii="Garamond" w:hAnsi="Garamond"/>
        </w:rPr>
        <w:t xml:space="preserve">(n.d.). </w:t>
      </w:r>
      <w:r w:rsidRPr="00575047">
        <w:rPr>
          <w:rFonts w:ascii="Garamond" w:hAnsi="Garamond"/>
        </w:rPr>
        <w:t>Retrieved April 29, 2016, f</w:t>
      </w:r>
      <w:r w:rsidR="00672022" w:rsidRPr="00575047">
        <w:rPr>
          <w:rFonts w:ascii="Garamond" w:hAnsi="Garamond"/>
        </w:rPr>
        <w:t>rom</w:t>
      </w:r>
      <w:r w:rsidR="002C69D8" w:rsidRPr="00575047">
        <w:rPr>
          <w:rFonts w:ascii="Garamond" w:hAnsi="Garamond"/>
        </w:rPr>
        <w:t xml:space="preserve"> </w:t>
      </w:r>
      <w:hyperlink r:id="rId80" w:history="1">
        <w:r w:rsidR="00672022" w:rsidRPr="00575047">
          <w:rPr>
            <w:rStyle w:val="Hyperlink"/>
            <w:rFonts w:ascii="Garamond" w:hAnsi="Garamond"/>
            <w:u w:val="none"/>
          </w:rPr>
          <w:t>student.collegeboard.org/</w:t>
        </w:r>
        <w:proofErr w:type="spellStart"/>
        <w:r w:rsidR="00672022" w:rsidRPr="00575047">
          <w:rPr>
            <w:rStyle w:val="Hyperlink"/>
            <w:rFonts w:ascii="Garamond" w:hAnsi="Garamond"/>
            <w:u w:val="none"/>
          </w:rPr>
          <w:t>css</w:t>
        </w:r>
        <w:proofErr w:type="spellEnd"/>
        <w:r w:rsidR="00672022" w:rsidRPr="00575047">
          <w:rPr>
            <w:rStyle w:val="Hyperlink"/>
            <w:rFonts w:ascii="Garamond" w:hAnsi="Garamond"/>
            <w:u w:val="none"/>
          </w:rPr>
          <w:t>-financial-aid-profile</w:t>
        </w:r>
      </w:hyperlink>
    </w:p>
    <w:p w14:paraId="3A3D743A" w14:textId="77777777" w:rsidR="00672022" w:rsidRPr="00575047" w:rsidRDefault="00672022">
      <w:pPr>
        <w:rPr>
          <w:rFonts w:ascii="Garamond" w:hAnsi="Garamond"/>
        </w:rPr>
      </w:pPr>
    </w:p>
    <w:p w14:paraId="47AE05F9" w14:textId="6C780DB1" w:rsidR="00672022" w:rsidRPr="00575047" w:rsidRDefault="00A746BC" w:rsidP="00EB1F63">
      <w:pPr>
        <w:ind w:left="720" w:hanging="720"/>
        <w:rPr>
          <w:rStyle w:val="Hyperlink"/>
          <w:rFonts w:ascii="Garamond" w:hAnsi="Garamond"/>
          <w:u w:val="none"/>
        </w:rPr>
      </w:pPr>
      <w:r w:rsidRPr="00575047">
        <w:rPr>
          <w:rFonts w:ascii="Garamond" w:hAnsi="Garamond"/>
        </w:rPr>
        <w:t>The College Board</w:t>
      </w:r>
      <w:r w:rsidR="00CA6429" w:rsidRPr="00575047">
        <w:rPr>
          <w:rFonts w:ascii="Garamond" w:hAnsi="Garamond"/>
        </w:rPr>
        <w:t xml:space="preserve">: Sample </w:t>
      </w:r>
      <w:r w:rsidR="006D04B4" w:rsidRPr="00575047">
        <w:rPr>
          <w:rFonts w:ascii="Garamond" w:hAnsi="Garamond"/>
        </w:rPr>
        <w:t>q</w:t>
      </w:r>
      <w:r w:rsidR="00CA6429" w:rsidRPr="00575047">
        <w:rPr>
          <w:rFonts w:ascii="Garamond" w:hAnsi="Garamond"/>
        </w:rPr>
        <w:t xml:space="preserve">uestions—Writing and </w:t>
      </w:r>
      <w:r w:rsidR="006D04B4" w:rsidRPr="00575047">
        <w:rPr>
          <w:rFonts w:ascii="Garamond" w:hAnsi="Garamond"/>
        </w:rPr>
        <w:t>l</w:t>
      </w:r>
      <w:r w:rsidR="00CA6429" w:rsidRPr="00575047">
        <w:rPr>
          <w:rFonts w:ascii="Garamond" w:hAnsi="Garamond"/>
        </w:rPr>
        <w:t>anguage.</w:t>
      </w:r>
      <w:r w:rsidR="00672022" w:rsidRPr="00575047">
        <w:rPr>
          <w:rFonts w:ascii="Garamond" w:hAnsi="Garamond"/>
        </w:rPr>
        <w:t xml:space="preserve"> </w:t>
      </w:r>
      <w:r w:rsidR="002C69D8" w:rsidRPr="00575047">
        <w:rPr>
          <w:rFonts w:ascii="Garamond" w:hAnsi="Garamond"/>
        </w:rPr>
        <w:t xml:space="preserve">(n.d.). </w:t>
      </w:r>
      <w:r w:rsidR="00CA6429" w:rsidRPr="00575047">
        <w:rPr>
          <w:rFonts w:ascii="Garamond" w:hAnsi="Garamond"/>
          <w:iCs/>
        </w:rPr>
        <w:t>Retrieved April 29, 2016, from</w:t>
      </w:r>
      <w:r w:rsidR="002C69D8" w:rsidRPr="00575047">
        <w:rPr>
          <w:rFonts w:ascii="Garamond" w:hAnsi="Garamond"/>
          <w:iCs/>
        </w:rPr>
        <w:t xml:space="preserve"> </w:t>
      </w:r>
      <w:hyperlink r:id="rId81" w:history="1">
        <w:r w:rsidR="00672022" w:rsidRPr="00575047">
          <w:rPr>
            <w:rStyle w:val="Hyperlink"/>
            <w:rFonts w:ascii="Garamond" w:hAnsi="Garamond"/>
            <w:u w:val="none"/>
          </w:rPr>
          <w:t>collegereadiness.collegeboard.org/sample-questions/writing</w:t>
        </w:r>
        <w:r w:rsidR="00672022" w:rsidRPr="00575047">
          <w:rPr>
            <w:rStyle w:val="Hyperlink"/>
            <w:rFonts w:ascii="Garamond" w:hAnsi="Garamond"/>
            <w:u w:val="none"/>
            <w:vertAlign w:val="superscript"/>
          </w:rPr>
          <w:t>-</w:t>
        </w:r>
        <w:r w:rsidR="00672022" w:rsidRPr="00575047">
          <w:rPr>
            <w:rStyle w:val="Hyperlink"/>
            <w:rFonts w:ascii="Garamond" w:hAnsi="Garamond"/>
            <w:u w:val="none"/>
          </w:rPr>
          <w:t>language</w:t>
        </w:r>
      </w:hyperlink>
    </w:p>
    <w:p w14:paraId="7A28076E" w14:textId="77777777" w:rsidR="00EB1F63" w:rsidRPr="00575047" w:rsidRDefault="00EB1F63" w:rsidP="00216842">
      <w:pPr>
        <w:ind w:left="720" w:hanging="720"/>
        <w:rPr>
          <w:rFonts w:ascii="Garamond" w:hAnsi="Garamond"/>
          <w:vertAlign w:val="superscript"/>
        </w:rPr>
      </w:pPr>
    </w:p>
    <w:p w14:paraId="0602F9D6" w14:textId="7BF11FC3" w:rsidR="00672022" w:rsidRPr="00575047" w:rsidRDefault="00672022" w:rsidP="00EB1F63">
      <w:pPr>
        <w:ind w:left="720" w:hanging="720"/>
        <w:rPr>
          <w:rStyle w:val="Hyperlink"/>
          <w:rFonts w:ascii="Garamond" w:hAnsi="Garamond"/>
          <w:u w:val="none"/>
        </w:rPr>
      </w:pPr>
      <w:r w:rsidRPr="00575047">
        <w:rPr>
          <w:rFonts w:ascii="Garamond" w:hAnsi="Garamond"/>
        </w:rPr>
        <w:t xml:space="preserve">Interactive </w:t>
      </w:r>
      <w:r w:rsidR="002C69D8" w:rsidRPr="00575047">
        <w:rPr>
          <w:rFonts w:ascii="Garamond" w:hAnsi="Garamond"/>
        </w:rPr>
        <w:t>v</w:t>
      </w:r>
      <w:r w:rsidRPr="00575047">
        <w:rPr>
          <w:rFonts w:ascii="Garamond" w:hAnsi="Garamond"/>
        </w:rPr>
        <w:t xml:space="preserve">irtual </w:t>
      </w:r>
      <w:r w:rsidR="002C69D8" w:rsidRPr="00575047">
        <w:rPr>
          <w:rFonts w:ascii="Garamond" w:hAnsi="Garamond"/>
        </w:rPr>
        <w:t>t</w:t>
      </w:r>
      <w:r w:rsidRPr="00575047">
        <w:rPr>
          <w:rFonts w:ascii="Garamond" w:hAnsi="Garamond"/>
        </w:rPr>
        <w:t xml:space="preserve">ours and </w:t>
      </w:r>
      <w:r w:rsidR="002C69D8" w:rsidRPr="00575047">
        <w:rPr>
          <w:rFonts w:ascii="Garamond" w:hAnsi="Garamond"/>
        </w:rPr>
        <w:t>c</w:t>
      </w:r>
      <w:r w:rsidRPr="00575047">
        <w:rPr>
          <w:rFonts w:ascii="Garamond" w:hAnsi="Garamond"/>
        </w:rPr>
        <w:t xml:space="preserve">ampus </w:t>
      </w:r>
      <w:r w:rsidR="002C69D8" w:rsidRPr="00575047">
        <w:rPr>
          <w:rFonts w:ascii="Garamond" w:hAnsi="Garamond"/>
        </w:rPr>
        <w:t>m</w:t>
      </w:r>
      <w:r w:rsidRPr="00575047">
        <w:rPr>
          <w:rFonts w:ascii="Garamond" w:hAnsi="Garamond"/>
        </w:rPr>
        <w:t>aps.</w:t>
      </w:r>
      <w:r w:rsidR="002C69D8" w:rsidRPr="00575047">
        <w:rPr>
          <w:rFonts w:ascii="Garamond" w:hAnsi="Garamond"/>
        </w:rPr>
        <w:t xml:space="preserve"> (n.d.).</w:t>
      </w:r>
      <w:r w:rsidRPr="00575047">
        <w:rPr>
          <w:rFonts w:ascii="Garamond" w:hAnsi="Garamond"/>
        </w:rPr>
        <w:t xml:space="preserve"> </w:t>
      </w:r>
      <w:r w:rsidR="002C69D8" w:rsidRPr="00575047">
        <w:rPr>
          <w:rFonts w:ascii="Garamond" w:hAnsi="Garamond"/>
          <w:iCs/>
        </w:rPr>
        <w:t>Retrieved April 29, 2016, from</w:t>
      </w:r>
      <w:r w:rsidR="002373AE" w:rsidRPr="00575047">
        <w:rPr>
          <w:rFonts w:ascii="Garamond" w:hAnsi="Garamond"/>
          <w:iCs/>
        </w:rPr>
        <w:t xml:space="preserve"> </w:t>
      </w:r>
      <w:hyperlink r:id="rId82" w:history="1">
        <w:r w:rsidRPr="00575047">
          <w:rPr>
            <w:rStyle w:val="Hyperlink"/>
            <w:rFonts w:ascii="Garamond" w:hAnsi="Garamond"/>
            <w:u w:val="none"/>
          </w:rPr>
          <w:t>campustours.com</w:t>
        </w:r>
      </w:hyperlink>
    </w:p>
    <w:p w14:paraId="3B374502" w14:textId="77777777" w:rsidR="00EB1F63" w:rsidRPr="00575047" w:rsidRDefault="00EB1F63" w:rsidP="00216842">
      <w:pPr>
        <w:ind w:left="720" w:hanging="720"/>
        <w:rPr>
          <w:rFonts w:ascii="Garamond" w:hAnsi="Garamond"/>
        </w:rPr>
      </w:pPr>
    </w:p>
    <w:p w14:paraId="525F3564" w14:textId="58DFBD4A" w:rsidR="00672022" w:rsidRPr="00575047" w:rsidRDefault="002373AE" w:rsidP="00216842">
      <w:pPr>
        <w:ind w:left="720" w:hanging="720"/>
        <w:rPr>
          <w:rStyle w:val="Hyperlink"/>
          <w:rFonts w:ascii="Garamond" w:hAnsi="Garamond"/>
          <w:u w:val="none"/>
        </w:rPr>
      </w:pPr>
      <w:r w:rsidRPr="00575047">
        <w:rPr>
          <w:rFonts w:ascii="Garamond" w:hAnsi="Garamond"/>
        </w:rPr>
        <w:t>Filling out college applications.</w:t>
      </w:r>
      <w:r w:rsidR="00672022" w:rsidRPr="00575047">
        <w:rPr>
          <w:rFonts w:ascii="Garamond" w:hAnsi="Garamond"/>
        </w:rPr>
        <w:t xml:space="preserve"> </w:t>
      </w:r>
      <w:r w:rsidRPr="00575047">
        <w:rPr>
          <w:rFonts w:ascii="Garamond" w:hAnsi="Garamond"/>
          <w:iCs/>
        </w:rPr>
        <w:t>(</w:t>
      </w:r>
      <w:r w:rsidR="00672022" w:rsidRPr="00575047">
        <w:rPr>
          <w:rFonts w:ascii="Garamond" w:hAnsi="Garamond"/>
        </w:rPr>
        <w:t>n.d.</w:t>
      </w:r>
      <w:r w:rsidRPr="00575047">
        <w:rPr>
          <w:rFonts w:ascii="Garamond" w:hAnsi="Garamond"/>
        </w:rPr>
        <w:t>).</w:t>
      </w:r>
      <w:r w:rsidR="00672022" w:rsidRPr="00575047">
        <w:rPr>
          <w:rFonts w:ascii="Garamond" w:hAnsi="Garamond"/>
        </w:rPr>
        <w:t xml:space="preserve"> </w:t>
      </w:r>
      <w:r w:rsidRPr="00575047">
        <w:rPr>
          <w:rFonts w:ascii="Garamond" w:hAnsi="Garamond"/>
        </w:rPr>
        <w:t>Retrieved April 29, 2016, f</w:t>
      </w:r>
      <w:r w:rsidR="00672022" w:rsidRPr="00575047">
        <w:rPr>
          <w:rFonts w:ascii="Garamond" w:hAnsi="Garamond"/>
        </w:rPr>
        <w:t>rom</w:t>
      </w:r>
      <w:r w:rsidRPr="00575047">
        <w:rPr>
          <w:rFonts w:ascii="Garamond" w:hAnsi="Garamond"/>
        </w:rPr>
        <w:t xml:space="preserve"> </w:t>
      </w:r>
      <w:hyperlink r:id="rId83" w:history="1">
        <w:r w:rsidR="00672022" w:rsidRPr="00575047">
          <w:rPr>
            <w:rStyle w:val="Hyperlink"/>
            <w:rFonts w:ascii="Garamond" w:hAnsi="Garamond"/>
            <w:u w:val="none"/>
          </w:rPr>
          <w:t>universitylanguage.com/guides/applying-to-college/</w:t>
        </w:r>
      </w:hyperlink>
    </w:p>
    <w:p w14:paraId="29902B1A" w14:textId="77777777" w:rsidR="00672022" w:rsidRPr="00575047" w:rsidRDefault="00672022">
      <w:pPr>
        <w:rPr>
          <w:rFonts w:ascii="Garamond" w:hAnsi="Garamond"/>
        </w:rPr>
      </w:pPr>
    </w:p>
    <w:p w14:paraId="1AD23BE5" w14:textId="4F8B935B" w:rsidR="00672022" w:rsidRPr="00575047" w:rsidRDefault="00AA0A2A" w:rsidP="00216842">
      <w:pPr>
        <w:ind w:left="720" w:hanging="720"/>
        <w:rPr>
          <w:rFonts w:ascii="Garamond" w:hAnsi="Garamond"/>
        </w:rPr>
      </w:pPr>
      <w:r w:rsidRPr="00575047">
        <w:rPr>
          <w:rFonts w:ascii="Garamond" w:hAnsi="Garamond"/>
        </w:rPr>
        <w:t xml:space="preserve">The Common App website. (2015). Retrieved April 29, 2016, from </w:t>
      </w:r>
      <w:hyperlink r:id="rId84" w:history="1">
        <w:r w:rsidR="00672022" w:rsidRPr="00575047">
          <w:rPr>
            <w:rStyle w:val="Hyperlink"/>
            <w:rFonts w:ascii="Garamond" w:hAnsi="Garamond"/>
            <w:u w:val="none"/>
          </w:rPr>
          <w:t>commonapp.org</w:t>
        </w:r>
      </w:hyperlink>
    </w:p>
    <w:p w14:paraId="0E50838E" w14:textId="77777777" w:rsidR="00672022" w:rsidRPr="00575047" w:rsidRDefault="00672022">
      <w:pPr>
        <w:rPr>
          <w:rFonts w:ascii="Garamond" w:hAnsi="Garamond"/>
        </w:rPr>
      </w:pPr>
    </w:p>
    <w:p w14:paraId="41D39D60" w14:textId="6E6246D0" w:rsidR="00672022" w:rsidRPr="00575047" w:rsidRDefault="00672022" w:rsidP="00216842">
      <w:pPr>
        <w:ind w:left="720" w:hanging="720"/>
        <w:rPr>
          <w:rStyle w:val="Hyperlink"/>
          <w:rFonts w:ascii="Garamond" w:hAnsi="Garamond"/>
          <w:u w:val="none"/>
        </w:rPr>
      </w:pPr>
      <w:r w:rsidRPr="00575047">
        <w:rPr>
          <w:rFonts w:ascii="Garamond" w:hAnsi="Garamond"/>
        </w:rPr>
        <w:t xml:space="preserve">Universal College Application. </w:t>
      </w:r>
      <w:r w:rsidR="00AA0A2A" w:rsidRPr="00575047">
        <w:rPr>
          <w:rFonts w:ascii="Garamond" w:hAnsi="Garamond"/>
          <w:iCs/>
        </w:rPr>
        <w:t>(</w:t>
      </w:r>
      <w:r w:rsidRPr="00575047">
        <w:rPr>
          <w:rFonts w:ascii="Garamond" w:hAnsi="Garamond"/>
        </w:rPr>
        <w:t>n.d.</w:t>
      </w:r>
      <w:r w:rsidR="00AA0A2A" w:rsidRPr="00575047">
        <w:rPr>
          <w:rFonts w:ascii="Garamond" w:hAnsi="Garamond"/>
        </w:rPr>
        <w:t>).</w:t>
      </w:r>
      <w:r w:rsidRPr="00575047">
        <w:rPr>
          <w:rFonts w:ascii="Garamond" w:hAnsi="Garamond"/>
        </w:rPr>
        <w:t xml:space="preserve"> </w:t>
      </w:r>
      <w:r w:rsidR="00AA0A2A" w:rsidRPr="00575047">
        <w:rPr>
          <w:rFonts w:ascii="Garamond" w:hAnsi="Garamond"/>
        </w:rPr>
        <w:t>Retrieved April 29,</w:t>
      </w:r>
      <w:r w:rsidRPr="00575047">
        <w:rPr>
          <w:rFonts w:ascii="Garamond" w:hAnsi="Garamond"/>
        </w:rPr>
        <w:t xml:space="preserve"> 201</w:t>
      </w:r>
      <w:r w:rsidR="00366B99" w:rsidRPr="00575047">
        <w:rPr>
          <w:rFonts w:ascii="Garamond" w:hAnsi="Garamond"/>
        </w:rPr>
        <w:t xml:space="preserve">6, from </w:t>
      </w:r>
      <w:hyperlink r:id="rId85" w:history="1">
        <w:r w:rsidRPr="00575047">
          <w:rPr>
            <w:rStyle w:val="Hyperlink"/>
            <w:rFonts w:ascii="Garamond" w:hAnsi="Garamond"/>
            <w:u w:val="none"/>
          </w:rPr>
          <w:t>universalcollegeapp.com</w:t>
        </w:r>
      </w:hyperlink>
    </w:p>
    <w:p w14:paraId="6E494DF4" w14:textId="77777777" w:rsidR="00672022" w:rsidRPr="00575047" w:rsidRDefault="00672022">
      <w:pPr>
        <w:rPr>
          <w:rStyle w:val="Hyperlink"/>
          <w:rFonts w:ascii="Garamond" w:hAnsi="Garamond"/>
          <w:u w:val="none"/>
        </w:rPr>
      </w:pPr>
    </w:p>
    <w:p w14:paraId="0D4080EE" w14:textId="6503E328" w:rsidR="00672022" w:rsidRPr="00575047" w:rsidRDefault="00672022" w:rsidP="00216842">
      <w:pPr>
        <w:ind w:left="720" w:hanging="720"/>
        <w:rPr>
          <w:rFonts w:ascii="Garamond" w:hAnsi="Garamond"/>
        </w:rPr>
      </w:pPr>
      <w:r w:rsidRPr="00575047">
        <w:rPr>
          <w:rFonts w:ascii="Garamond" w:hAnsi="Garamond"/>
        </w:rPr>
        <w:t xml:space="preserve">What to </w:t>
      </w:r>
      <w:r w:rsidR="00366B99" w:rsidRPr="00575047">
        <w:rPr>
          <w:rFonts w:ascii="Garamond" w:hAnsi="Garamond"/>
        </w:rPr>
        <w:t>d</w:t>
      </w:r>
      <w:r w:rsidRPr="00575047">
        <w:rPr>
          <w:rFonts w:ascii="Garamond" w:hAnsi="Garamond"/>
        </w:rPr>
        <w:t xml:space="preserve">o </w:t>
      </w:r>
      <w:r w:rsidR="00366B99" w:rsidRPr="00575047">
        <w:rPr>
          <w:rFonts w:ascii="Garamond" w:hAnsi="Garamond"/>
        </w:rPr>
        <w:t>b</w:t>
      </w:r>
      <w:r w:rsidRPr="00575047">
        <w:rPr>
          <w:rFonts w:ascii="Garamond" w:hAnsi="Garamond"/>
        </w:rPr>
        <w:t xml:space="preserve">efore and </w:t>
      </w:r>
      <w:r w:rsidR="00366B99" w:rsidRPr="00575047">
        <w:rPr>
          <w:rFonts w:ascii="Garamond" w:hAnsi="Garamond"/>
        </w:rPr>
        <w:t>a</w:t>
      </w:r>
      <w:r w:rsidRPr="00575047">
        <w:rPr>
          <w:rFonts w:ascii="Garamond" w:hAnsi="Garamond"/>
        </w:rPr>
        <w:t xml:space="preserve">fter </w:t>
      </w:r>
      <w:r w:rsidR="00366B99" w:rsidRPr="00575047">
        <w:rPr>
          <w:rFonts w:ascii="Garamond" w:hAnsi="Garamond"/>
        </w:rPr>
        <w:t>y</w:t>
      </w:r>
      <w:r w:rsidRPr="00575047">
        <w:rPr>
          <w:rFonts w:ascii="Garamond" w:hAnsi="Garamond"/>
        </w:rPr>
        <w:t xml:space="preserve">our </w:t>
      </w:r>
      <w:r w:rsidR="00366B99" w:rsidRPr="00575047">
        <w:rPr>
          <w:rFonts w:ascii="Garamond" w:hAnsi="Garamond"/>
        </w:rPr>
        <w:t>c</w:t>
      </w:r>
      <w:r w:rsidRPr="00575047">
        <w:rPr>
          <w:rFonts w:ascii="Garamond" w:hAnsi="Garamond"/>
        </w:rPr>
        <w:t xml:space="preserve">ollege </w:t>
      </w:r>
      <w:r w:rsidR="00366B99" w:rsidRPr="00575047">
        <w:rPr>
          <w:rFonts w:ascii="Garamond" w:hAnsi="Garamond"/>
        </w:rPr>
        <w:t>i</w:t>
      </w:r>
      <w:r w:rsidRPr="00575047">
        <w:rPr>
          <w:rFonts w:ascii="Garamond" w:hAnsi="Garamond"/>
        </w:rPr>
        <w:t>nterview</w:t>
      </w:r>
      <w:r w:rsidR="00366B99" w:rsidRPr="00575047">
        <w:rPr>
          <w:rFonts w:ascii="Garamond" w:hAnsi="Garamond"/>
        </w:rPr>
        <w:t xml:space="preserve">. (n.d.). </w:t>
      </w:r>
      <w:r w:rsidR="00366B99" w:rsidRPr="00575047">
        <w:rPr>
          <w:rFonts w:ascii="Garamond" w:hAnsi="Garamond"/>
          <w:iCs/>
        </w:rPr>
        <w:t xml:space="preserve">Retrieved April 29, 2016, from </w:t>
      </w:r>
      <w:hyperlink r:id="rId86" w:history="1">
        <w:r w:rsidRPr="00575047">
          <w:rPr>
            <w:rStyle w:val="Hyperlink"/>
            <w:rFonts w:ascii="Garamond" w:hAnsi="Garamond"/>
            <w:u w:val="none"/>
          </w:rPr>
          <w:t>bigfuture.collegeboard.org/get-in/interviews/what-to-do-before-and-after-your-college-interview-admissions</w:t>
        </w:r>
      </w:hyperlink>
    </w:p>
    <w:p w14:paraId="7E9EE487" w14:textId="77777777" w:rsidR="00672022" w:rsidRPr="00575047" w:rsidRDefault="00672022">
      <w:pPr>
        <w:rPr>
          <w:rFonts w:ascii="Garamond" w:hAnsi="Garamond"/>
          <w:i/>
          <w:iCs/>
        </w:rPr>
      </w:pPr>
    </w:p>
    <w:p w14:paraId="30B2067B" w14:textId="54B238E9" w:rsidR="00672022" w:rsidRPr="00575047" w:rsidRDefault="00672022" w:rsidP="00216842">
      <w:pPr>
        <w:ind w:left="720" w:hanging="720"/>
        <w:rPr>
          <w:rStyle w:val="Hyperlink"/>
          <w:rFonts w:ascii="Garamond" w:hAnsi="Garamond"/>
          <w:u w:val="none"/>
        </w:rPr>
      </w:pPr>
      <w:r w:rsidRPr="00575047">
        <w:rPr>
          <w:rFonts w:ascii="Garamond" w:hAnsi="Garamond"/>
          <w:iCs/>
        </w:rPr>
        <w:t xml:space="preserve">Get </w:t>
      </w:r>
      <w:r w:rsidR="00366B99" w:rsidRPr="00575047">
        <w:rPr>
          <w:rFonts w:ascii="Garamond" w:hAnsi="Garamond"/>
          <w:iCs/>
        </w:rPr>
        <w:t>r</w:t>
      </w:r>
      <w:r w:rsidRPr="00575047">
        <w:rPr>
          <w:rFonts w:ascii="Garamond" w:hAnsi="Garamond"/>
          <w:iCs/>
        </w:rPr>
        <w:t xml:space="preserve">eady for </w:t>
      </w:r>
      <w:r w:rsidR="00366B99" w:rsidRPr="00575047">
        <w:rPr>
          <w:rFonts w:ascii="Garamond" w:hAnsi="Garamond"/>
          <w:iCs/>
        </w:rPr>
        <w:t>c</w:t>
      </w:r>
      <w:r w:rsidRPr="00575047">
        <w:rPr>
          <w:rFonts w:ascii="Garamond" w:hAnsi="Garamond"/>
          <w:iCs/>
        </w:rPr>
        <w:t>ollege</w:t>
      </w:r>
      <w:r w:rsidR="00366B99" w:rsidRPr="00575047">
        <w:rPr>
          <w:rFonts w:ascii="Garamond" w:hAnsi="Garamond"/>
          <w:iCs/>
        </w:rPr>
        <w:t>—</w:t>
      </w:r>
      <w:r w:rsidR="006D04B4" w:rsidRPr="00575047">
        <w:rPr>
          <w:rFonts w:ascii="Garamond" w:hAnsi="Garamond"/>
          <w:iCs/>
        </w:rPr>
        <w:t>C</w:t>
      </w:r>
      <w:r w:rsidRPr="00575047">
        <w:rPr>
          <w:rFonts w:ascii="Garamond" w:hAnsi="Garamond"/>
          <w:iCs/>
        </w:rPr>
        <w:t xml:space="preserve">ollege </w:t>
      </w:r>
      <w:r w:rsidR="00366B99" w:rsidRPr="00575047">
        <w:rPr>
          <w:rFonts w:ascii="Garamond" w:hAnsi="Garamond"/>
          <w:iCs/>
        </w:rPr>
        <w:t>p</w:t>
      </w:r>
      <w:r w:rsidRPr="00575047">
        <w:rPr>
          <w:rFonts w:ascii="Garamond" w:hAnsi="Garamond"/>
          <w:iCs/>
        </w:rPr>
        <w:t xml:space="preserve">lanning, </w:t>
      </w:r>
      <w:r w:rsidR="00366B99" w:rsidRPr="00575047">
        <w:rPr>
          <w:rFonts w:ascii="Garamond" w:hAnsi="Garamond"/>
          <w:iCs/>
        </w:rPr>
        <w:t>f</w:t>
      </w:r>
      <w:r w:rsidRPr="00575047">
        <w:rPr>
          <w:rFonts w:ascii="Garamond" w:hAnsi="Garamond"/>
          <w:iCs/>
        </w:rPr>
        <w:t xml:space="preserve">inancial </w:t>
      </w:r>
      <w:r w:rsidR="00366B99" w:rsidRPr="00575047">
        <w:rPr>
          <w:rFonts w:ascii="Garamond" w:hAnsi="Garamond"/>
          <w:iCs/>
        </w:rPr>
        <w:t>a</w:t>
      </w:r>
      <w:r w:rsidRPr="00575047">
        <w:rPr>
          <w:rFonts w:ascii="Garamond" w:hAnsi="Garamond"/>
          <w:iCs/>
        </w:rPr>
        <w:t xml:space="preserve">id, </w:t>
      </w:r>
      <w:r w:rsidR="00366B99" w:rsidRPr="00575047">
        <w:rPr>
          <w:rFonts w:ascii="Garamond" w:hAnsi="Garamond"/>
          <w:iCs/>
        </w:rPr>
        <w:t>e</w:t>
      </w:r>
      <w:r w:rsidRPr="00575047">
        <w:rPr>
          <w:rFonts w:ascii="Garamond" w:hAnsi="Garamond"/>
          <w:iCs/>
        </w:rPr>
        <w:t xml:space="preserve">ducator </w:t>
      </w:r>
      <w:r w:rsidR="00366B99" w:rsidRPr="00575047">
        <w:rPr>
          <w:rFonts w:ascii="Garamond" w:hAnsi="Garamond"/>
          <w:iCs/>
        </w:rPr>
        <w:t>r</w:t>
      </w:r>
      <w:r w:rsidRPr="00575047">
        <w:rPr>
          <w:rFonts w:ascii="Garamond" w:hAnsi="Garamond"/>
          <w:iCs/>
        </w:rPr>
        <w:t>esources</w:t>
      </w:r>
      <w:r w:rsidRPr="00575047">
        <w:rPr>
          <w:rFonts w:ascii="Garamond" w:hAnsi="Garamond"/>
        </w:rPr>
        <w:t xml:space="preserve">. </w:t>
      </w:r>
      <w:r w:rsidR="00366B99" w:rsidRPr="00575047">
        <w:rPr>
          <w:rFonts w:ascii="Garamond" w:hAnsi="Garamond"/>
        </w:rPr>
        <w:t>(</w:t>
      </w:r>
      <w:r w:rsidRPr="00575047">
        <w:rPr>
          <w:rFonts w:ascii="Garamond" w:hAnsi="Garamond"/>
        </w:rPr>
        <w:t>n.d.</w:t>
      </w:r>
      <w:r w:rsidR="00366B99" w:rsidRPr="00575047">
        <w:rPr>
          <w:rFonts w:ascii="Garamond" w:hAnsi="Garamond"/>
        </w:rPr>
        <w:t>).</w:t>
      </w:r>
      <w:r w:rsidRPr="00575047">
        <w:rPr>
          <w:rFonts w:ascii="Garamond" w:hAnsi="Garamond"/>
        </w:rPr>
        <w:t xml:space="preserve"> </w:t>
      </w:r>
      <w:r w:rsidR="00366B99" w:rsidRPr="00575047">
        <w:rPr>
          <w:rFonts w:ascii="Garamond" w:hAnsi="Garamond"/>
        </w:rPr>
        <w:t>Retrieved</w:t>
      </w:r>
      <w:r w:rsidRPr="00575047">
        <w:rPr>
          <w:rFonts w:ascii="Garamond" w:hAnsi="Garamond"/>
        </w:rPr>
        <w:t xml:space="preserve"> </w:t>
      </w:r>
      <w:r w:rsidR="00366B99" w:rsidRPr="00575047">
        <w:rPr>
          <w:rFonts w:ascii="Garamond" w:hAnsi="Garamond"/>
        </w:rPr>
        <w:t>M</w:t>
      </w:r>
      <w:r w:rsidRPr="00575047">
        <w:rPr>
          <w:rFonts w:ascii="Garamond" w:hAnsi="Garamond"/>
        </w:rPr>
        <w:t xml:space="preserve">ay </w:t>
      </w:r>
      <w:r w:rsidR="00366B99" w:rsidRPr="00575047">
        <w:rPr>
          <w:rFonts w:ascii="Garamond" w:hAnsi="Garamond"/>
        </w:rPr>
        <w:t xml:space="preserve">2, </w:t>
      </w:r>
      <w:r w:rsidRPr="00575047">
        <w:rPr>
          <w:rFonts w:ascii="Garamond" w:hAnsi="Garamond"/>
        </w:rPr>
        <w:t>2016</w:t>
      </w:r>
      <w:r w:rsidR="00366B99" w:rsidRPr="00575047">
        <w:rPr>
          <w:rFonts w:ascii="Garamond" w:hAnsi="Garamond"/>
        </w:rPr>
        <w:t>, f</w:t>
      </w:r>
      <w:r w:rsidRPr="00575047">
        <w:rPr>
          <w:rFonts w:ascii="Garamond" w:hAnsi="Garamond"/>
        </w:rPr>
        <w:t>rom</w:t>
      </w:r>
      <w:r w:rsidR="00366B99" w:rsidRPr="00575047">
        <w:rPr>
          <w:rFonts w:ascii="Garamond" w:hAnsi="Garamond"/>
        </w:rPr>
        <w:t xml:space="preserve"> </w:t>
      </w:r>
      <w:hyperlink r:id="rId87" w:history="1">
        <w:r w:rsidRPr="00575047">
          <w:rPr>
            <w:rStyle w:val="Hyperlink"/>
            <w:rFonts w:ascii="Garamond" w:hAnsi="Garamond"/>
            <w:u w:val="none"/>
          </w:rPr>
          <w:t>bigfuture.collegeboard.org/</w:t>
        </w:r>
      </w:hyperlink>
    </w:p>
    <w:p w14:paraId="38AF64D7" w14:textId="77777777" w:rsidR="00672022" w:rsidRPr="00575047" w:rsidRDefault="00672022">
      <w:pPr>
        <w:rPr>
          <w:rFonts w:ascii="Garamond" w:hAnsi="Garamond"/>
        </w:rPr>
      </w:pPr>
    </w:p>
    <w:p w14:paraId="3BBC62DF" w14:textId="56EC5201" w:rsidR="00672022" w:rsidRPr="00575047" w:rsidRDefault="00672022" w:rsidP="00216842">
      <w:pPr>
        <w:ind w:left="720" w:hanging="720"/>
        <w:rPr>
          <w:rStyle w:val="Hyperlink"/>
          <w:rFonts w:ascii="Garamond" w:hAnsi="Garamond"/>
          <w:u w:val="none"/>
        </w:rPr>
      </w:pPr>
      <w:r w:rsidRPr="00575047">
        <w:rPr>
          <w:rFonts w:ascii="Garamond" w:hAnsi="Garamond"/>
          <w:iCs/>
        </w:rPr>
        <w:t xml:space="preserve">Career </w:t>
      </w:r>
      <w:r w:rsidR="006D04B4" w:rsidRPr="00575047">
        <w:rPr>
          <w:rFonts w:ascii="Garamond" w:hAnsi="Garamond"/>
          <w:iCs/>
        </w:rPr>
        <w:t>r</w:t>
      </w:r>
      <w:r w:rsidRPr="00575047">
        <w:rPr>
          <w:rFonts w:ascii="Garamond" w:hAnsi="Garamond"/>
          <w:iCs/>
        </w:rPr>
        <w:t xml:space="preserve">esources, </w:t>
      </w:r>
      <w:r w:rsidR="006D04B4" w:rsidRPr="00575047">
        <w:rPr>
          <w:rFonts w:ascii="Garamond" w:hAnsi="Garamond"/>
          <w:iCs/>
        </w:rPr>
        <w:t>c</w:t>
      </w:r>
      <w:r w:rsidRPr="00575047">
        <w:rPr>
          <w:rFonts w:ascii="Garamond" w:hAnsi="Garamond"/>
          <w:iCs/>
        </w:rPr>
        <w:t xml:space="preserve">areer </w:t>
      </w:r>
      <w:r w:rsidR="006D04B4" w:rsidRPr="00575047">
        <w:rPr>
          <w:rFonts w:ascii="Garamond" w:hAnsi="Garamond"/>
          <w:iCs/>
        </w:rPr>
        <w:t>g</w:t>
      </w:r>
      <w:r w:rsidRPr="00575047">
        <w:rPr>
          <w:rFonts w:ascii="Garamond" w:hAnsi="Garamond"/>
          <w:iCs/>
        </w:rPr>
        <w:t xml:space="preserve">uide, </w:t>
      </w:r>
      <w:r w:rsidR="006D04B4" w:rsidRPr="00575047">
        <w:rPr>
          <w:rFonts w:ascii="Garamond" w:hAnsi="Garamond"/>
          <w:iCs/>
        </w:rPr>
        <w:t>o</w:t>
      </w:r>
      <w:r w:rsidRPr="00575047">
        <w:rPr>
          <w:rFonts w:ascii="Garamond" w:hAnsi="Garamond"/>
          <w:iCs/>
        </w:rPr>
        <w:t xml:space="preserve">nline </w:t>
      </w:r>
      <w:r w:rsidR="006D04B4" w:rsidRPr="00575047">
        <w:rPr>
          <w:rFonts w:ascii="Garamond" w:hAnsi="Garamond"/>
          <w:iCs/>
        </w:rPr>
        <w:t>e</w:t>
      </w:r>
      <w:r w:rsidRPr="00575047">
        <w:rPr>
          <w:rFonts w:ascii="Garamond" w:hAnsi="Garamond"/>
          <w:iCs/>
        </w:rPr>
        <w:t>ducation</w:t>
      </w:r>
      <w:r w:rsidR="006D04B4" w:rsidRPr="00575047">
        <w:rPr>
          <w:rFonts w:ascii="Garamond" w:hAnsi="Garamond"/>
          <w:iCs/>
        </w:rPr>
        <w:t>,</w:t>
      </w:r>
      <w:r w:rsidRPr="00575047">
        <w:rPr>
          <w:rFonts w:ascii="Garamond" w:hAnsi="Garamond"/>
          <w:iCs/>
        </w:rPr>
        <w:t xml:space="preserve"> and </w:t>
      </w:r>
      <w:r w:rsidR="006D04B4" w:rsidRPr="00575047">
        <w:rPr>
          <w:rFonts w:ascii="Garamond" w:hAnsi="Garamond"/>
          <w:iCs/>
        </w:rPr>
        <w:t>d</w:t>
      </w:r>
      <w:r w:rsidRPr="00575047">
        <w:rPr>
          <w:rFonts w:ascii="Garamond" w:hAnsi="Garamond"/>
          <w:iCs/>
        </w:rPr>
        <w:t xml:space="preserve">egree </w:t>
      </w:r>
      <w:r w:rsidR="006D04B4" w:rsidRPr="00575047">
        <w:rPr>
          <w:rFonts w:ascii="Garamond" w:hAnsi="Garamond"/>
          <w:iCs/>
        </w:rPr>
        <w:t>d</w:t>
      </w:r>
      <w:r w:rsidRPr="00575047">
        <w:rPr>
          <w:rFonts w:ascii="Garamond" w:hAnsi="Garamond"/>
          <w:iCs/>
        </w:rPr>
        <w:t>irectory</w:t>
      </w:r>
      <w:r w:rsidRPr="00575047">
        <w:rPr>
          <w:rFonts w:ascii="Garamond" w:hAnsi="Garamond"/>
        </w:rPr>
        <w:t xml:space="preserve">. </w:t>
      </w:r>
      <w:r w:rsidR="00160C10" w:rsidRPr="00575047">
        <w:rPr>
          <w:rFonts w:ascii="Garamond" w:hAnsi="Garamond"/>
        </w:rPr>
        <w:t>(</w:t>
      </w:r>
      <w:r w:rsidRPr="00575047">
        <w:rPr>
          <w:rFonts w:ascii="Garamond" w:hAnsi="Garamond"/>
        </w:rPr>
        <w:t>n.d.</w:t>
      </w:r>
      <w:r w:rsidR="00160C10" w:rsidRPr="00575047">
        <w:rPr>
          <w:rFonts w:ascii="Garamond" w:hAnsi="Garamond"/>
        </w:rPr>
        <w:t>). Retrieved May 2, 2016, f</w:t>
      </w:r>
      <w:r w:rsidRPr="00575047">
        <w:rPr>
          <w:rFonts w:ascii="Garamond" w:hAnsi="Garamond"/>
        </w:rPr>
        <w:t xml:space="preserve">rom </w:t>
      </w:r>
      <w:hyperlink r:id="rId88" w:history="1">
        <w:r w:rsidRPr="00575047">
          <w:rPr>
            <w:rStyle w:val="Hyperlink"/>
            <w:rFonts w:ascii="Garamond" w:hAnsi="Garamond"/>
            <w:u w:val="none"/>
          </w:rPr>
          <w:t>careers.org/</w:t>
        </w:r>
      </w:hyperlink>
    </w:p>
    <w:p w14:paraId="4529EBE3" w14:textId="77777777" w:rsidR="00672022" w:rsidRPr="00575047" w:rsidRDefault="00672022">
      <w:pPr>
        <w:rPr>
          <w:rFonts w:ascii="Garamond" w:hAnsi="Garamond"/>
        </w:rPr>
      </w:pPr>
    </w:p>
    <w:p w14:paraId="744B4C5D" w14:textId="2CBBE1C5" w:rsidR="00672022" w:rsidRPr="00575047" w:rsidRDefault="00672022" w:rsidP="00216842">
      <w:pPr>
        <w:ind w:left="720" w:hanging="720"/>
        <w:rPr>
          <w:rStyle w:val="Hyperlink"/>
          <w:rFonts w:ascii="Garamond" w:hAnsi="Garamond"/>
          <w:u w:val="none"/>
        </w:rPr>
      </w:pPr>
      <w:r w:rsidRPr="00575047">
        <w:rPr>
          <w:rFonts w:ascii="Garamond" w:hAnsi="Garamond"/>
        </w:rPr>
        <w:t xml:space="preserve">U.S. Bureau of Labor Statistics. </w:t>
      </w:r>
      <w:r w:rsidR="00621E44" w:rsidRPr="00575047">
        <w:rPr>
          <w:rFonts w:ascii="Garamond" w:hAnsi="Garamond"/>
          <w:iCs/>
        </w:rPr>
        <w:t>(</w:t>
      </w:r>
      <w:r w:rsidRPr="00575047">
        <w:rPr>
          <w:rFonts w:ascii="Garamond" w:hAnsi="Garamond"/>
        </w:rPr>
        <w:t>n.d.</w:t>
      </w:r>
      <w:r w:rsidR="00621E44" w:rsidRPr="00575047">
        <w:rPr>
          <w:rFonts w:ascii="Garamond" w:hAnsi="Garamond"/>
        </w:rPr>
        <w:t xml:space="preserve">). Retrieved May 2, 2016, from </w:t>
      </w:r>
      <w:hyperlink r:id="rId89" w:history="1">
        <w:r w:rsidRPr="00575047">
          <w:rPr>
            <w:rStyle w:val="Hyperlink"/>
            <w:rFonts w:ascii="Garamond" w:hAnsi="Garamond"/>
            <w:u w:val="none"/>
          </w:rPr>
          <w:t>bls.gov/</w:t>
        </w:r>
      </w:hyperlink>
    </w:p>
    <w:p w14:paraId="07BD7104" w14:textId="77777777" w:rsidR="009F415A" w:rsidRPr="00575047" w:rsidRDefault="009F415A">
      <w:pPr>
        <w:rPr>
          <w:rStyle w:val="Hyperlink"/>
          <w:rFonts w:ascii="Garamond" w:hAnsi="Garamond"/>
          <w:u w:val="none"/>
        </w:rPr>
      </w:pPr>
    </w:p>
    <w:p w14:paraId="09A56938" w14:textId="4312DB49" w:rsidR="009F415A" w:rsidRPr="00575047" w:rsidRDefault="009F415A" w:rsidP="009F415A">
      <w:pPr>
        <w:rPr>
          <w:rFonts w:ascii="Garamond" w:hAnsi="Garamond"/>
        </w:rPr>
      </w:pPr>
      <w:r w:rsidRPr="00575047">
        <w:rPr>
          <w:rFonts w:ascii="Garamond" w:hAnsi="Garamond"/>
        </w:rPr>
        <w:t xml:space="preserve">Classroom </w:t>
      </w:r>
      <w:r w:rsidR="006D04B4" w:rsidRPr="00575047">
        <w:rPr>
          <w:rFonts w:ascii="Garamond" w:hAnsi="Garamond"/>
        </w:rPr>
        <w:t>m</w:t>
      </w:r>
      <w:r w:rsidRPr="00575047">
        <w:rPr>
          <w:rFonts w:ascii="Garamond" w:hAnsi="Garamond"/>
        </w:rPr>
        <w:t>aterials. (n.d.). Retrieved from</w:t>
      </w:r>
      <w:r w:rsidR="00621E44" w:rsidRPr="00575047">
        <w:rPr>
          <w:rFonts w:ascii="Garamond" w:hAnsi="Garamond"/>
        </w:rPr>
        <w:t xml:space="preserve"> </w:t>
      </w:r>
      <w:hyperlink r:id="rId90" w:history="1">
        <w:r w:rsidRPr="00575047">
          <w:rPr>
            <w:rStyle w:val="Hyperlink"/>
            <w:rFonts w:ascii="Garamond" w:hAnsi="Garamond"/>
            <w:u w:val="none"/>
          </w:rPr>
          <w:t>bls.gov/k12/teachers.htm</w:t>
        </w:r>
      </w:hyperlink>
    </w:p>
    <w:p w14:paraId="29C236C1" w14:textId="77777777" w:rsidR="009F415A" w:rsidRPr="00575047" w:rsidRDefault="009F415A">
      <w:pPr>
        <w:rPr>
          <w:rStyle w:val="Hyperlink"/>
          <w:rFonts w:ascii="Garamond" w:hAnsi="Garamond"/>
          <w:u w:val="none"/>
        </w:rPr>
      </w:pPr>
    </w:p>
    <w:p w14:paraId="1CA3D69E" w14:textId="0CB604FC" w:rsidR="00672022" w:rsidRPr="00575047" w:rsidRDefault="00672022">
      <w:pPr>
        <w:rPr>
          <w:rStyle w:val="Hyperlink"/>
          <w:rFonts w:ascii="Garamond" w:hAnsi="Garamond"/>
          <w:u w:val="none"/>
        </w:rPr>
      </w:pPr>
      <w:r w:rsidRPr="00575047">
        <w:rPr>
          <w:rFonts w:ascii="Garamond" w:hAnsi="Garamond"/>
        </w:rPr>
        <w:t>Today's Military.</w:t>
      </w:r>
      <w:r w:rsidR="00621E44" w:rsidRPr="00575047">
        <w:rPr>
          <w:rFonts w:ascii="Garamond" w:hAnsi="Garamond"/>
        </w:rPr>
        <w:t xml:space="preserve"> (</w:t>
      </w:r>
      <w:r w:rsidRPr="00575047">
        <w:rPr>
          <w:rFonts w:ascii="Garamond" w:hAnsi="Garamond"/>
        </w:rPr>
        <w:t>n.d.</w:t>
      </w:r>
      <w:r w:rsidR="00621E44" w:rsidRPr="00575047">
        <w:rPr>
          <w:rFonts w:ascii="Garamond" w:hAnsi="Garamond"/>
        </w:rPr>
        <w:t xml:space="preserve">). Retrieved </w:t>
      </w:r>
      <w:r w:rsidRPr="00575047">
        <w:rPr>
          <w:rFonts w:ascii="Garamond" w:hAnsi="Garamond"/>
        </w:rPr>
        <w:t>May</w:t>
      </w:r>
      <w:r w:rsidR="00621E44" w:rsidRPr="00575047">
        <w:rPr>
          <w:rFonts w:ascii="Garamond" w:hAnsi="Garamond"/>
        </w:rPr>
        <w:t xml:space="preserve"> 2,</w:t>
      </w:r>
      <w:r w:rsidRPr="00575047">
        <w:rPr>
          <w:rFonts w:ascii="Garamond" w:hAnsi="Garamond"/>
        </w:rPr>
        <w:t xml:space="preserve"> 2016</w:t>
      </w:r>
      <w:r w:rsidR="00621E44" w:rsidRPr="00575047">
        <w:rPr>
          <w:rFonts w:ascii="Garamond" w:hAnsi="Garamond"/>
        </w:rPr>
        <w:t>,</w:t>
      </w:r>
      <w:r w:rsidRPr="00575047">
        <w:rPr>
          <w:rFonts w:ascii="Garamond" w:hAnsi="Garamond"/>
        </w:rPr>
        <w:t xml:space="preserve"> </w:t>
      </w:r>
      <w:r w:rsidR="00621E44" w:rsidRPr="00575047">
        <w:rPr>
          <w:rFonts w:ascii="Garamond" w:hAnsi="Garamond"/>
        </w:rPr>
        <w:t>f</w:t>
      </w:r>
      <w:r w:rsidRPr="00575047">
        <w:rPr>
          <w:rFonts w:ascii="Garamond" w:hAnsi="Garamond"/>
        </w:rPr>
        <w:t xml:space="preserve">rom </w:t>
      </w:r>
      <w:hyperlink r:id="rId91" w:history="1">
        <w:r w:rsidRPr="00575047">
          <w:rPr>
            <w:rStyle w:val="Hyperlink"/>
            <w:rFonts w:ascii="Garamond" w:hAnsi="Garamond"/>
            <w:u w:val="none"/>
          </w:rPr>
          <w:t>todaysmilitary.com</w:t>
        </w:r>
      </w:hyperlink>
    </w:p>
    <w:p w14:paraId="546D1B47" w14:textId="0BA56162" w:rsidR="00E64D9A" w:rsidRDefault="00E64D9A">
      <w:pPr>
        <w:rPr>
          <w:rStyle w:val="Hyperlink"/>
          <w:rFonts w:ascii="Garamond" w:hAnsi="Garamond"/>
          <w:u w:val="none"/>
        </w:rPr>
      </w:pPr>
    </w:p>
    <w:p w14:paraId="6295A279" w14:textId="77777777" w:rsidR="006D2B5F" w:rsidRPr="00216842" w:rsidRDefault="006D2B5F">
      <w:pPr>
        <w:rPr>
          <w:rStyle w:val="Hyperlink"/>
          <w:rFonts w:ascii="Garamond" w:hAnsi="Garamond"/>
          <w:u w:val="none"/>
        </w:rPr>
      </w:pPr>
    </w:p>
    <w:p w14:paraId="02B121D0" w14:textId="77777777" w:rsidR="00672022" w:rsidRPr="00216842" w:rsidRDefault="00DC3532" w:rsidP="00672022">
      <w:pPr>
        <w:rPr>
          <w:rFonts w:ascii="Garamond" w:hAnsi="Garamond"/>
          <w:b/>
          <w:u w:val="single"/>
        </w:rPr>
      </w:pPr>
      <w:r w:rsidRPr="00216842">
        <w:rPr>
          <w:rFonts w:ascii="Garamond" w:hAnsi="Garamond"/>
          <w:b/>
          <w:sz w:val="28"/>
          <w:szCs w:val="28"/>
          <w:u w:val="single"/>
        </w:rPr>
        <w:t>Unit 5</w:t>
      </w:r>
      <w:r w:rsidR="000923F4" w:rsidRPr="00216842">
        <w:rPr>
          <w:rFonts w:ascii="Garamond" w:hAnsi="Garamond"/>
          <w:b/>
          <w:sz w:val="28"/>
          <w:szCs w:val="28"/>
          <w:u w:val="single"/>
        </w:rPr>
        <w:t>:</w:t>
      </w:r>
      <w:r w:rsidRPr="00216842">
        <w:rPr>
          <w:rFonts w:ascii="Garamond" w:hAnsi="Garamond"/>
          <w:b/>
          <w:sz w:val="28"/>
          <w:szCs w:val="28"/>
          <w:u w:val="single"/>
        </w:rPr>
        <w:t xml:space="preserve"> Preparing for a Career and </w:t>
      </w:r>
      <w:r w:rsidR="00672022" w:rsidRPr="000E07EE">
        <w:rPr>
          <w:rFonts w:ascii="Garamond" w:hAnsi="Garamond"/>
          <w:b/>
          <w:sz w:val="28"/>
          <w:szCs w:val="28"/>
          <w:u w:val="single"/>
        </w:rPr>
        <w:t>Internship</w:t>
      </w:r>
    </w:p>
    <w:p w14:paraId="606AC8A1" w14:textId="01B19864" w:rsidR="00672022" w:rsidRPr="00575047" w:rsidRDefault="00672022" w:rsidP="00216842">
      <w:pPr>
        <w:spacing w:after="200"/>
        <w:rPr>
          <w:rFonts w:ascii="Garamond" w:hAnsi="Garamond"/>
        </w:rPr>
      </w:pPr>
      <w:r w:rsidRPr="00575047">
        <w:rPr>
          <w:rFonts w:ascii="Garamond" w:hAnsi="Garamond"/>
        </w:rPr>
        <w:t xml:space="preserve">O*Net </w:t>
      </w:r>
      <w:r w:rsidR="00621E44" w:rsidRPr="00575047">
        <w:rPr>
          <w:rFonts w:ascii="Garamond" w:hAnsi="Garamond"/>
        </w:rPr>
        <w:t>interest profiler. (n.d.). Retrieved from the My Next Move website:</w:t>
      </w:r>
      <w:r w:rsidRPr="00575047">
        <w:rPr>
          <w:rFonts w:ascii="Garamond" w:hAnsi="Garamond"/>
        </w:rPr>
        <w:t xml:space="preserve"> </w:t>
      </w:r>
      <w:hyperlink r:id="rId92" w:history="1">
        <w:r w:rsidRPr="00575047">
          <w:rPr>
            <w:rStyle w:val="Hyperlink"/>
            <w:rFonts w:ascii="Garamond" w:hAnsi="Garamond"/>
            <w:u w:val="none"/>
          </w:rPr>
          <w:t>mynextmove.org/explore/</w:t>
        </w:r>
        <w:proofErr w:type="spellStart"/>
        <w:r w:rsidRPr="00575047">
          <w:rPr>
            <w:rStyle w:val="Hyperlink"/>
            <w:rFonts w:ascii="Garamond" w:hAnsi="Garamond"/>
            <w:u w:val="none"/>
          </w:rPr>
          <w:t>ip</w:t>
        </w:r>
        <w:proofErr w:type="spellEnd"/>
      </w:hyperlink>
      <w:r w:rsidRPr="00575047">
        <w:rPr>
          <w:rFonts w:ascii="Garamond" w:hAnsi="Garamond"/>
        </w:rPr>
        <w:t xml:space="preserve"> </w:t>
      </w:r>
    </w:p>
    <w:p w14:paraId="7B9FBECD" w14:textId="766002C5" w:rsidR="00672022" w:rsidRPr="00575047" w:rsidRDefault="00672022">
      <w:pPr>
        <w:pStyle w:val="NoSpacing"/>
        <w:rPr>
          <w:rFonts w:ascii="Garamond" w:hAnsi="Garamond"/>
          <w:sz w:val="24"/>
          <w:szCs w:val="24"/>
        </w:rPr>
      </w:pPr>
      <w:r w:rsidRPr="00575047">
        <w:rPr>
          <w:rFonts w:ascii="Garamond" w:hAnsi="Garamond"/>
          <w:sz w:val="24"/>
          <w:szCs w:val="24"/>
        </w:rPr>
        <w:t>O*Net</w:t>
      </w:r>
      <w:r w:rsidR="00621E44" w:rsidRPr="00575047">
        <w:rPr>
          <w:rFonts w:ascii="Garamond" w:hAnsi="Garamond"/>
          <w:sz w:val="24"/>
          <w:szCs w:val="24"/>
        </w:rPr>
        <w:t>—</w:t>
      </w:r>
      <w:r w:rsidRPr="00575047">
        <w:rPr>
          <w:rFonts w:ascii="Garamond" w:hAnsi="Garamond"/>
          <w:sz w:val="24"/>
          <w:szCs w:val="24"/>
        </w:rPr>
        <w:t>Online resources for researching and searching careers.</w:t>
      </w:r>
      <w:r w:rsidR="00621E44" w:rsidRPr="00575047">
        <w:rPr>
          <w:rFonts w:ascii="Garamond" w:hAnsi="Garamond"/>
          <w:sz w:val="24"/>
          <w:szCs w:val="24"/>
        </w:rPr>
        <w:t xml:space="preserve"> (n.d.). Retrieved from </w:t>
      </w:r>
      <w:hyperlink r:id="rId93" w:history="1">
        <w:r w:rsidRPr="00575047">
          <w:rPr>
            <w:rStyle w:val="Hyperlink"/>
            <w:rFonts w:ascii="Garamond" w:hAnsi="Garamond"/>
            <w:sz w:val="24"/>
            <w:szCs w:val="24"/>
            <w:u w:val="none"/>
          </w:rPr>
          <w:t>onetonline.org/</w:t>
        </w:r>
      </w:hyperlink>
      <w:r w:rsidRPr="00575047">
        <w:rPr>
          <w:rFonts w:ascii="Garamond" w:hAnsi="Garamond"/>
          <w:sz w:val="24"/>
          <w:szCs w:val="24"/>
        </w:rPr>
        <w:t xml:space="preserve">  </w:t>
      </w:r>
    </w:p>
    <w:p w14:paraId="3A67A80C" w14:textId="37C70E13" w:rsidR="00672022" w:rsidRPr="00575047" w:rsidRDefault="00672022">
      <w:pPr>
        <w:pStyle w:val="NoSpacing"/>
        <w:ind w:left="720"/>
        <w:rPr>
          <w:rFonts w:ascii="Garamond" w:hAnsi="Garamond"/>
          <w:i/>
          <w:sz w:val="24"/>
          <w:szCs w:val="24"/>
        </w:rPr>
      </w:pPr>
      <w:r w:rsidRPr="00575047">
        <w:rPr>
          <w:rFonts w:ascii="Garamond" w:hAnsi="Garamond"/>
          <w:i/>
          <w:sz w:val="24"/>
          <w:szCs w:val="24"/>
        </w:rPr>
        <w:t xml:space="preserve">(Gives information on job titles, related careers, and potential earnings based on </w:t>
      </w:r>
      <w:r w:rsidR="00621E44" w:rsidRPr="00575047">
        <w:rPr>
          <w:rFonts w:ascii="Garamond" w:hAnsi="Garamond"/>
          <w:i/>
          <w:sz w:val="24"/>
          <w:szCs w:val="24"/>
        </w:rPr>
        <w:t xml:space="preserve">the </w:t>
      </w:r>
      <w:r w:rsidR="00C70791" w:rsidRPr="00575047">
        <w:rPr>
          <w:rFonts w:ascii="Garamond" w:hAnsi="Garamond"/>
          <w:i/>
          <w:sz w:val="24"/>
          <w:szCs w:val="24"/>
        </w:rPr>
        <w:t xml:space="preserve">U.S. </w:t>
      </w:r>
      <w:r w:rsidRPr="00575047">
        <w:rPr>
          <w:rFonts w:ascii="Garamond" w:hAnsi="Garamond"/>
          <w:i/>
          <w:sz w:val="24"/>
          <w:szCs w:val="24"/>
        </w:rPr>
        <w:t>Bureau of Labor Statistics and current job openings.)</w:t>
      </w:r>
    </w:p>
    <w:p w14:paraId="35A6ABA7" w14:textId="77777777" w:rsidR="00672022" w:rsidRPr="00575047" w:rsidRDefault="00672022">
      <w:pPr>
        <w:pStyle w:val="NoSpacing"/>
        <w:ind w:firstLine="720"/>
        <w:rPr>
          <w:rFonts w:ascii="Garamond" w:hAnsi="Garamond"/>
          <w:sz w:val="24"/>
          <w:szCs w:val="24"/>
        </w:rPr>
      </w:pPr>
    </w:p>
    <w:p w14:paraId="5613F098" w14:textId="5C573CD8" w:rsidR="00672022" w:rsidRPr="00575047" w:rsidRDefault="00672022" w:rsidP="00216842">
      <w:pPr>
        <w:spacing w:after="200"/>
        <w:ind w:left="720" w:hanging="720"/>
        <w:rPr>
          <w:rFonts w:ascii="Garamond" w:hAnsi="Garamond"/>
          <w:color w:val="0000FF"/>
        </w:rPr>
      </w:pPr>
      <w:r w:rsidRPr="00575047">
        <w:rPr>
          <w:rFonts w:ascii="Garamond" w:hAnsi="Garamond"/>
        </w:rPr>
        <w:t xml:space="preserve">Explore </w:t>
      </w:r>
      <w:r w:rsidR="006D04B4" w:rsidRPr="00575047">
        <w:rPr>
          <w:rFonts w:ascii="Garamond" w:hAnsi="Garamond"/>
        </w:rPr>
        <w:t>c</w:t>
      </w:r>
      <w:r w:rsidRPr="00575047">
        <w:rPr>
          <w:rFonts w:ascii="Garamond" w:hAnsi="Garamond"/>
        </w:rPr>
        <w:t>areers.</w:t>
      </w:r>
      <w:r w:rsidR="00CD752A" w:rsidRPr="00575047">
        <w:rPr>
          <w:rFonts w:ascii="Garamond" w:hAnsi="Garamond"/>
        </w:rPr>
        <w:t xml:space="preserve"> (n.d.). Retrieved from </w:t>
      </w:r>
      <w:hyperlink r:id="rId94" w:history="1">
        <w:r w:rsidRPr="00575047">
          <w:rPr>
            <w:rStyle w:val="Hyperlink"/>
            <w:rFonts w:ascii="Garamond" w:hAnsi="Garamond"/>
            <w:u w:val="none"/>
          </w:rPr>
          <w:t>bigfut</w:t>
        </w:r>
        <w:r w:rsidR="00CD752A" w:rsidRPr="00575047">
          <w:rPr>
            <w:rStyle w:val="Hyperlink"/>
            <w:rFonts w:ascii="Garamond" w:hAnsi="Garamond"/>
            <w:u w:val="none"/>
          </w:rPr>
          <w:t>ur</w:t>
        </w:r>
        <w:r w:rsidRPr="00575047">
          <w:rPr>
            <w:rStyle w:val="Hyperlink"/>
            <w:rFonts w:ascii="Garamond" w:hAnsi="Garamond"/>
            <w:u w:val="none"/>
          </w:rPr>
          <w:t>e.collegeboard.org/explore-careers</w:t>
        </w:r>
      </w:hyperlink>
      <w:r w:rsidR="00EB1F63" w:rsidRPr="00575047">
        <w:rPr>
          <w:rStyle w:val="Hyperlink"/>
          <w:rFonts w:ascii="Garamond" w:hAnsi="Garamond"/>
          <w:u w:val="none"/>
        </w:rPr>
        <w:t xml:space="preserve">. </w:t>
      </w:r>
      <w:r w:rsidR="00C70791" w:rsidRPr="00575047">
        <w:rPr>
          <w:rStyle w:val="Hyperlink"/>
          <w:rFonts w:ascii="Garamond" w:hAnsi="Garamond"/>
          <w:u w:val="none"/>
        </w:rPr>
        <w:br/>
      </w:r>
      <w:r w:rsidRPr="00575047">
        <w:rPr>
          <w:rFonts w:ascii="Garamond" w:hAnsi="Garamond"/>
          <w:i/>
          <w:iCs/>
        </w:rPr>
        <w:t xml:space="preserve">(Resource point for preparing for </w:t>
      </w:r>
      <w:r w:rsidR="00CD752A" w:rsidRPr="00575047">
        <w:rPr>
          <w:rFonts w:ascii="Garamond" w:hAnsi="Garamond"/>
          <w:i/>
          <w:iCs/>
        </w:rPr>
        <w:t>a c</w:t>
      </w:r>
      <w:r w:rsidRPr="00575047">
        <w:rPr>
          <w:rFonts w:ascii="Garamond" w:hAnsi="Garamond"/>
          <w:i/>
          <w:iCs/>
        </w:rPr>
        <w:t>areer/</w:t>
      </w:r>
      <w:r w:rsidR="00CD752A" w:rsidRPr="00575047">
        <w:rPr>
          <w:rFonts w:ascii="Garamond" w:hAnsi="Garamond"/>
          <w:i/>
          <w:iCs/>
        </w:rPr>
        <w:t>i</w:t>
      </w:r>
      <w:r w:rsidRPr="00575047">
        <w:rPr>
          <w:rFonts w:ascii="Garamond" w:hAnsi="Garamond"/>
          <w:i/>
          <w:iCs/>
        </w:rPr>
        <w:t>nternship)</w:t>
      </w:r>
    </w:p>
    <w:p w14:paraId="5601E9A2" w14:textId="6DC2E791" w:rsidR="00672022" w:rsidRPr="00575047" w:rsidRDefault="00CD752A">
      <w:pPr>
        <w:rPr>
          <w:rFonts w:ascii="Garamond" w:hAnsi="Garamond"/>
        </w:rPr>
      </w:pPr>
      <w:r w:rsidRPr="00575047">
        <w:rPr>
          <w:rFonts w:ascii="Garamond" w:hAnsi="Garamond"/>
        </w:rPr>
        <w:t xml:space="preserve">Career interest survey. (n.d.). Retrieved from </w:t>
      </w:r>
      <w:hyperlink r:id="rId95" w:history="1">
        <w:r w:rsidR="00672022" w:rsidRPr="00575047">
          <w:rPr>
            <w:rStyle w:val="Hyperlink"/>
            <w:rFonts w:ascii="Garamond" w:hAnsi="Garamond"/>
            <w:u w:val="none"/>
          </w:rPr>
          <w:t>get2college.org/choosing-a-career/</w:t>
        </w:r>
      </w:hyperlink>
    </w:p>
    <w:p w14:paraId="226CD3B4" w14:textId="77777777" w:rsidR="00672022" w:rsidRPr="00575047" w:rsidRDefault="00672022">
      <w:pPr>
        <w:rPr>
          <w:rFonts w:ascii="Garamond" w:hAnsi="Garamond"/>
        </w:rPr>
      </w:pPr>
    </w:p>
    <w:p w14:paraId="440270CA" w14:textId="3324C473" w:rsidR="00672022" w:rsidRPr="00575047" w:rsidRDefault="00CD752A" w:rsidP="00216842">
      <w:pPr>
        <w:ind w:left="720" w:hanging="720"/>
        <w:rPr>
          <w:rFonts w:ascii="Garamond" w:hAnsi="Garamond"/>
        </w:rPr>
      </w:pPr>
      <w:r w:rsidRPr="00575047">
        <w:rPr>
          <w:rFonts w:ascii="Garamond" w:hAnsi="Garamond"/>
        </w:rPr>
        <w:t xml:space="preserve">Grier, </w:t>
      </w:r>
      <w:r w:rsidR="00672022" w:rsidRPr="00575047">
        <w:rPr>
          <w:rFonts w:ascii="Garamond" w:hAnsi="Garamond"/>
        </w:rPr>
        <w:t>Emily</w:t>
      </w:r>
      <w:r w:rsidRPr="00575047">
        <w:rPr>
          <w:rFonts w:ascii="Garamond" w:hAnsi="Garamond"/>
        </w:rPr>
        <w:t>.</w:t>
      </w:r>
      <w:r w:rsidR="00672022" w:rsidRPr="00575047">
        <w:rPr>
          <w:rFonts w:ascii="Garamond" w:hAnsi="Garamond"/>
        </w:rPr>
        <w:t xml:space="preserve"> (</w:t>
      </w:r>
      <w:r w:rsidRPr="00575047">
        <w:rPr>
          <w:rFonts w:ascii="Garamond" w:hAnsi="Garamond"/>
        </w:rPr>
        <w:t>2013, May 16</w:t>
      </w:r>
      <w:r w:rsidR="00672022" w:rsidRPr="00575047">
        <w:rPr>
          <w:rFonts w:ascii="Garamond" w:hAnsi="Garamond"/>
        </w:rPr>
        <w:t xml:space="preserve">). </w:t>
      </w:r>
      <w:r w:rsidR="00672022" w:rsidRPr="00575047">
        <w:rPr>
          <w:rFonts w:ascii="Garamond" w:hAnsi="Garamond"/>
          <w:iCs/>
        </w:rPr>
        <w:t xml:space="preserve">10 </w:t>
      </w:r>
      <w:r w:rsidRPr="00575047">
        <w:rPr>
          <w:rFonts w:ascii="Garamond" w:hAnsi="Garamond"/>
          <w:iCs/>
        </w:rPr>
        <w:t>t</w:t>
      </w:r>
      <w:r w:rsidR="00672022" w:rsidRPr="00575047">
        <w:rPr>
          <w:rFonts w:ascii="Garamond" w:hAnsi="Garamond"/>
          <w:iCs/>
        </w:rPr>
        <w:t xml:space="preserve">hings </w:t>
      </w:r>
      <w:r w:rsidR="00E64D9A" w:rsidRPr="00575047">
        <w:rPr>
          <w:rFonts w:ascii="Garamond" w:hAnsi="Garamond"/>
          <w:iCs/>
        </w:rPr>
        <w:t>t</w:t>
      </w:r>
      <w:r w:rsidR="00672022" w:rsidRPr="00575047">
        <w:rPr>
          <w:rFonts w:ascii="Garamond" w:hAnsi="Garamond"/>
          <w:iCs/>
        </w:rPr>
        <w:t xml:space="preserve">o </w:t>
      </w:r>
      <w:r w:rsidR="00E64D9A" w:rsidRPr="00575047">
        <w:rPr>
          <w:rFonts w:ascii="Garamond" w:hAnsi="Garamond"/>
          <w:iCs/>
        </w:rPr>
        <w:t>d</w:t>
      </w:r>
      <w:r w:rsidR="00672022" w:rsidRPr="00575047">
        <w:rPr>
          <w:rFonts w:ascii="Garamond" w:hAnsi="Garamond"/>
          <w:iCs/>
        </w:rPr>
        <w:t xml:space="preserve">o </w:t>
      </w:r>
      <w:r w:rsidR="00E64D9A" w:rsidRPr="00575047">
        <w:rPr>
          <w:rFonts w:ascii="Garamond" w:hAnsi="Garamond"/>
          <w:iCs/>
        </w:rPr>
        <w:t>b</w:t>
      </w:r>
      <w:r w:rsidR="00672022" w:rsidRPr="00575047">
        <w:rPr>
          <w:rFonts w:ascii="Garamond" w:hAnsi="Garamond"/>
          <w:iCs/>
        </w:rPr>
        <w:t xml:space="preserve">efore </w:t>
      </w:r>
      <w:r w:rsidR="00E64D9A" w:rsidRPr="00575047">
        <w:rPr>
          <w:rFonts w:ascii="Garamond" w:hAnsi="Garamond"/>
          <w:iCs/>
        </w:rPr>
        <w:t>y</w:t>
      </w:r>
      <w:r w:rsidR="00672022" w:rsidRPr="00575047">
        <w:rPr>
          <w:rFonts w:ascii="Garamond" w:hAnsi="Garamond"/>
          <w:iCs/>
        </w:rPr>
        <w:t xml:space="preserve">ou </w:t>
      </w:r>
      <w:r w:rsidR="00E64D9A" w:rsidRPr="00575047">
        <w:rPr>
          <w:rFonts w:ascii="Garamond" w:hAnsi="Garamond"/>
          <w:iCs/>
        </w:rPr>
        <w:t>s</w:t>
      </w:r>
      <w:r w:rsidR="00672022" w:rsidRPr="00575047">
        <w:rPr>
          <w:rFonts w:ascii="Garamond" w:hAnsi="Garamond"/>
          <w:iCs/>
        </w:rPr>
        <w:t xml:space="preserve">tart </w:t>
      </w:r>
      <w:r w:rsidR="00E64D9A" w:rsidRPr="00575047">
        <w:rPr>
          <w:rFonts w:ascii="Garamond" w:hAnsi="Garamond"/>
          <w:iCs/>
        </w:rPr>
        <w:t>y</w:t>
      </w:r>
      <w:r w:rsidR="00672022" w:rsidRPr="00575047">
        <w:rPr>
          <w:rFonts w:ascii="Garamond" w:hAnsi="Garamond"/>
          <w:iCs/>
        </w:rPr>
        <w:t xml:space="preserve">our </w:t>
      </w:r>
      <w:r w:rsidR="00E64D9A" w:rsidRPr="00575047">
        <w:rPr>
          <w:rFonts w:ascii="Garamond" w:hAnsi="Garamond"/>
          <w:iCs/>
        </w:rPr>
        <w:t>i</w:t>
      </w:r>
      <w:r w:rsidR="00672022" w:rsidRPr="00575047">
        <w:rPr>
          <w:rFonts w:ascii="Garamond" w:hAnsi="Garamond"/>
          <w:iCs/>
        </w:rPr>
        <w:t>nternship.</w:t>
      </w:r>
      <w:r w:rsidR="00672022" w:rsidRPr="00575047">
        <w:rPr>
          <w:rFonts w:ascii="Garamond" w:hAnsi="Garamond"/>
        </w:rPr>
        <w:t xml:space="preserve"> Retrieved October 28, 2016, from</w:t>
      </w:r>
      <w:r w:rsidRPr="00575047">
        <w:rPr>
          <w:rFonts w:ascii="Garamond" w:hAnsi="Garamond"/>
        </w:rPr>
        <w:t xml:space="preserve"> </w:t>
      </w:r>
      <w:hyperlink r:id="rId96" w:history="1">
        <w:r w:rsidR="00672022" w:rsidRPr="00575047">
          <w:rPr>
            <w:rStyle w:val="Hyperlink"/>
            <w:rFonts w:ascii="Garamond" w:hAnsi="Garamond"/>
            <w:u w:val="none"/>
          </w:rPr>
          <w:t>hercampus.com/career/job-advice/10-things-do-you-start-your-internship</w:t>
        </w:r>
      </w:hyperlink>
      <w:r w:rsidR="00672022" w:rsidRPr="00575047">
        <w:rPr>
          <w:rFonts w:ascii="Garamond" w:hAnsi="Garamond"/>
        </w:rPr>
        <w:t xml:space="preserve"> </w:t>
      </w:r>
    </w:p>
    <w:p w14:paraId="2CADCB67" w14:textId="77777777" w:rsidR="00672022" w:rsidRPr="00575047" w:rsidRDefault="00672022">
      <w:pPr>
        <w:rPr>
          <w:rFonts w:ascii="Garamond" w:hAnsi="Garamond"/>
        </w:rPr>
      </w:pPr>
    </w:p>
    <w:p w14:paraId="4F3DD55F" w14:textId="0389A4D5" w:rsidR="00672022" w:rsidRPr="00575047" w:rsidRDefault="00CD752A" w:rsidP="00216842">
      <w:pPr>
        <w:ind w:left="720" w:hanging="720"/>
        <w:rPr>
          <w:rFonts w:ascii="Garamond" w:hAnsi="Garamond"/>
        </w:rPr>
      </w:pPr>
      <w:r w:rsidRPr="00575047">
        <w:rPr>
          <w:rFonts w:ascii="Garamond" w:hAnsi="Garamond"/>
        </w:rPr>
        <w:t xml:space="preserve">Investopedia. </w:t>
      </w:r>
      <w:r w:rsidR="00672022" w:rsidRPr="00575047">
        <w:rPr>
          <w:rFonts w:ascii="Garamond" w:hAnsi="Garamond"/>
        </w:rPr>
        <w:t>(2013, June</w:t>
      </w:r>
      <w:r w:rsidRPr="00575047">
        <w:rPr>
          <w:rFonts w:ascii="Garamond" w:hAnsi="Garamond"/>
        </w:rPr>
        <w:t xml:space="preserve"> 24</w:t>
      </w:r>
      <w:r w:rsidR="00672022" w:rsidRPr="00575047">
        <w:rPr>
          <w:rFonts w:ascii="Garamond" w:hAnsi="Garamond"/>
        </w:rPr>
        <w:t xml:space="preserve">). </w:t>
      </w:r>
      <w:r w:rsidR="00672022" w:rsidRPr="00575047">
        <w:rPr>
          <w:rFonts w:ascii="Garamond" w:hAnsi="Garamond"/>
          <w:iCs/>
        </w:rPr>
        <w:t>7 tips to help land that internship.</w:t>
      </w:r>
      <w:r w:rsidR="00672022" w:rsidRPr="00575047">
        <w:rPr>
          <w:rFonts w:ascii="Garamond" w:hAnsi="Garamond"/>
        </w:rPr>
        <w:t xml:space="preserve"> Retrieved October 28, 2016, from</w:t>
      </w:r>
      <w:r w:rsidRPr="00575047">
        <w:rPr>
          <w:rFonts w:ascii="Garamond" w:hAnsi="Garamond"/>
        </w:rPr>
        <w:t xml:space="preserve"> </w:t>
      </w:r>
      <w:hyperlink r:id="rId97" w:anchor="5a0edfa657ee" w:history="1">
        <w:r w:rsidR="00672022" w:rsidRPr="00575047">
          <w:rPr>
            <w:rStyle w:val="Hyperlink"/>
            <w:rFonts w:ascii="Garamond" w:hAnsi="Garamond"/>
            <w:u w:val="none"/>
          </w:rPr>
          <w:t>forbes.com/sites/investopedia/2013/06/24/7-tips-to-help-land-that-internship/#5a0edfa657ee</w:t>
        </w:r>
      </w:hyperlink>
    </w:p>
    <w:p w14:paraId="122F837E" w14:textId="77777777" w:rsidR="00672022" w:rsidRPr="00575047" w:rsidRDefault="00672022">
      <w:pPr>
        <w:rPr>
          <w:rFonts w:ascii="Garamond" w:hAnsi="Garamond"/>
        </w:rPr>
      </w:pPr>
    </w:p>
    <w:p w14:paraId="43D4346B" w14:textId="29482650" w:rsidR="00672022" w:rsidRPr="00575047" w:rsidRDefault="009F255A" w:rsidP="00216842">
      <w:pPr>
        <w:ind w:left="720" w:hanging="720"/>
        <w:rPr>
          <w:rFonts w:ascii="Garamond" w:hAnsi="Garamond"/>
        </w:rPr>
      </w:pPr>
      <w:r w:rsidRPr="00575047">
        <w:rPr>
          <w:rFonts w:ascii="Garamond" w:hAnsi="Garamond"/>
          <w:iCs/>
        </w:rPr>
        <w:t>The ultimate guide to internships</w:t>
      </w:r>
      <w:r w:rsidR="00672022" w:rsidRPr="00575047">
        <w:rPr>
          <w:rFonts w:ascii="Garamond" w:hAnsi="Garamond"/>
          <w:iCs/>
        </w:rPr>
        <w:t>.</w:t>
      </w:r>
      <w:r w:rsidR="00672022" w:rsidRPr="00575047">
        <w:rPr>
          <w:rFonts w:ascii="Garamond" w:hAnsi="Garamond"/>
        </w:rPr>
        <w:t xml:space="preserve"> (n.d.). Retrieved October 28, 2016, from</w:t>
      </w:r>
      <w:r w:rsidRPr="00575047">
        <w:rPr>
          <w:rFonts w:ascii="Garamond" w:hAnsi="Garamond"/>
        </w:rPr>
        <w:t xml:space="preserve"> </w:t>
      </w:r>
      <w:hyperlink r:id="rId98" w:history="1">
        <w:r w:rsidR="00672022" w:rsidRPr="00575047">
          <w:rPr>
            <w:rStyle w:val="Hyperlink"/>
            <w:rFonts w:ascii="Garamond" w:hAnsi="Garamond"/>
            <w:u w:val="none"/>
          </w:rPr>
          <w:t>educations.com/internships/how-to-apply-for-internships-8689</w:t>
        </w:r>
      </w:hyperlink>
    </w:p>
    <w:p w14:paraId="3EEBB6D3" w14:textId="77777777" w:rsidR="00672022" w:rsidRPr="00575047" w:rsidRDefault="00672022">
      <w:pPr>
        <w:rPr>
          <w:rFonts w:ascii="Garamond" w:hAnsi="Garamond"/>
        </w:rPr>
      </w:pPr>
    </w:p>
    <w:p w14:paraId="4C223EF4" w14:textId="6EA43E5F" w:rsidR="00672022" w:rsidRPr="00575047" w:rsidRDefault="00672022" w:rsidP="00216842">
      <w:pPr>
        <w:ind w:left="720" w:hanging="720"/>
        <w:rPr>
          <w:rStyle w:val="Hyperlink"/>
          <w:rFonts w:ascii="Garamond" w:hAnsi="Garamond"/>
          <w:u w:val="none"/>
        </w:rPr>
      </w:pPr>
      <w:r w:rsidRPr="00575047">
        <w:rPr>
          <w:rFonts w:ascii="Garamond" w:hAnsi="Garamond"/>
        </w:rPr>
        <w:t>Smith, J</w:t>
      </w:r>
      <w:r w:rsidR="009F255A" w:rsidRPr="00575047">
        <w:rPr>
          <w:rFonts w:ascii="Garamond" w:hAnsi="Garamond"/>
        </w:rPr>
        <w:t>acquelyn.</w:t>
      </w:r>
      <w:r w:rsidRPr="00575047">
        <w:rPr>
          <w:rFonts w:ascii="Garamond" w:hAnsi="Garamond"/>
        </w:rPr>
        <w:t xml:space="preserve"> (2013, March 20). </w:t>
      </w:r>
      <w:r w:rsidR="009F255A" w:rsidRPr="00575047">
        <w:rPr>
          <w:rFonts w:ascii="Garamond" w:hAnsi="Garamond"/>
          <w:iCs/>
        </w:rPr>
        <w:t>T</w:t>
      </w:r>
      <w:r w:rsidRPr="00575047">
        <w:rPr>
          <w:rFonts w:ascii="Garamond" w:hAnsi="Garamond"/>
          <w:iCs/>
        </w:rPr>
        <w:t xml:space="preserve">urn your </w:t>
      </w:r>
      <w:r w:rsidR="009F255A" w:rsidRPr="00575047">
        <w:rPr>
          <w:rFonts w:ascii="Garamond" w:hAnsi="Garamond"/>
          <w:iCs/>
        </w:rPr>
        <w:t>i</w:t>
      </w:r>
      <w:r w:rsidRPr="00575047">
        <w:rPr>
          <w:rFonts w:ascii="Garamond" w:hAnsi="Garamond"/>
          <w:iCs/>
        </w:rPr>
        <w:t>nternship into a full-time job.</w:t>
      </w:r>
      <w:r w:rsidRPr="00575047">
        <w:rPr>
          <w:rFonts w:ascii="Garamond" w:hAnsi="Garamond"/>
        </w:rPr>
        <w:t xml:space="preserve"> Retrieved October 28, 2016, from</w:t>
      </w:r>
      <w:r w:rsidR="009F255A" w:rsidRPr="00575047">
        <w:rPr>
          <w:rFonts w:ascii="Garamond" w:hAnsi="Garamond"/>
        </w:rPr>
        <w:t xml:space="preserve"> </w:t>
      </w:r>
      <w:hyperlink r:id="rId99" w:anchor="61987bb6483c" w:history="1">
        <w:r w:rsidRPr="00575047">
          <w:rPr>
            <w:rStyle w:val="Hyperlink"/>
            <w:rFonts w:ascii="Garamond" w:hAnsi="Garamond"/>
            <w:u w:val="none"/>
          </w:rPr>
          <w:t>forbes.com/sites/jacquelynsmith/2013/05/20/turn-your-internship-into-a-full-time-job/#61987bb6483c</w:t>
        </w:r>
      </w:hyperlink>
    </w:p>
    <w:p w14:paraId="58D5E23E" w14:textId="77777777" w:rsidR="00E64D9A" w:rsidRPr="00575047" w:rsidRDefault="00E64D9A">
      <w:pPr>
        <w:rPr>
          <w:rStyle w:val="Hyperlink"/>
          <w:rFonts w:ascii="Garamond" w:hAnsi="Garamond"/>
          <w:u w:val="none"/>
        </w:rPr>
      </w:pPr>
    </w:p>
    <w:p w14:paraId="205548EE" w14:textId="60BB634B" w:rsidR="00E64D9A" w:rsidRPr="00575047" w:rsidRDefault="00E64D9A" w:rsidP="00E64D9A">
      <w:pPr>
        <w:rPr>
          <w:rFonts w:ascii="Garamond" w:hAnsi="Garamond"/>
        </w:rPr>
      </w:pPr>
      <w:r w:rsidRPr="00575047">
        <w:rPr>
          <w:rFonts w:ascii="Garamond" w:hAnsi="Garamond"/>
        </w:rPr>
        <w:t xml:space="preserve">About </w:t>
      </w:r>
      <w:proofErr w:type="spellStart"/>
      <w:r w:rsidRPr="00575047">
        <w:rPr>
          <w:rFonts w:ascii="Garamond" w:hAnsi="Garamond"/>
        </w:rPr>
        <w:t>C'reer</w:t>
      </w:r>
      <w:proofErr w:type="spellEnd"/>
      <w:r w:rsidRPr="00575047">
        <w:rPr>
          <w:rFonts w:ascii="Garamond" w:hAnsi="Garamond"/>
        </w:rPr>
        <w:t>. (n.d.). Retrieved from</w:t>
      </w:r>
      <w:r w:rsidR="009F255A" w:rsidRPr="00575047">
        <w:rPr>
          <w:rFonts w:ascii="Garamond" w:hAnsi="Garamond"/>
        </w:rPr>
        <w:t xml:space="preserve"> </w:t>
      </w:r>
      <w:hyperlink r:id="rId100" w:history="1">
        <w:r w:rsidRPr="00575047">
          <w:rPr>
            <w:rStyle w:val="Hyperlink"/>
            <w:rFonts w:ascii="Garamond" w:hAnsi="Garamond"/>
            <w:u w:val="none"/>
          </w:rPr>
          <w:t>creer.us/</w:t>
        </w:r>
      </w:hyperlink>
    </w:p>
    <w:p w14:paraId="02DB953A" w14:textId="77777777" w:rsidR="00E64D9A" w:rsidRPr="00575047" w:rsidRDefault="00E64D9A" w:rsidP="00E64D9A">
      <w:pPr>
        <w:rPr>
          <w:rFonts w:ascii="Garamond" w:hAnsi="Garamond"/>
        </w:rPr>
      </w:pPr>
    </w:p>
    <w:p w14:paraId="3CF87F7A" w14:textId="54250524" w:rsidR="009F415A" w:rsidRPr="00575047" w:rsidRDefault="009F255A" w:rsidP="00216842">
      <w:pPr>
        <w:ind w:left="720" w:hanging="720"/>
        <w:rPr>
          <w:rFonts w:ascii="Garamond" w:hAnsi="Garamond"/>
        </w:rPr>
      </w:pPr>
      <w:r w:rsidRPr="00575047">
        <w:rPr>
          <w:rFonts w:ascii="Garamond" w:hAnsi="Garamond"/>
        </w:rPr>
        <w:t xml:space="preserve">High school career development lessons. (n.d.). Retrieved from </w:t>
      </w:r>
      <w:hyperlink r:id="rId101" w:history="1">
        <w:r w:rsidR="009F415A" w:rsidRPr="00575047">
          <w:rPr>
            <w:rStyle w:val="Hyperlink"/>
            <w:rFonts w:ascii="Garamond" w:hAnsi="Garamond"/>
            <w:u w:val="none"/>
          </w:rPr>
          <w:t>okcareertech.org/educators/career-and-academic-connections/career-information-resources/high-school-career-development-lessons</w:t>
        </w:r>
      </w:hyperlink>
    </w:p>
    <w:p w14:paraId="243F4803" w14:textId="77777777" w:rsidR="009F415A" w:rsidRPr="000E07EE" w:rsidRDefault="009F415A" w:rsidP="009F415A">
      <w:pPr>
        <w:rPr>
          <w:rFonts w:ascii="Garamond" w:hAnsi="Garamond"/>
        </w:rPr>
      </w:pPr>
    </w:p>
    <w:p w14:paraId="2201818B" w14:textId="77777777" w:rsidR="00E64D9A" w:rsidRPr="000E07EE" w:rsidRDefault="00E64D9A">
      <w:pPr>
        <w:rPr>
          <w:rFonts w:ascii="Garamond" w:hAnsi="Garamond"/>
        </w:rPr>
      </w:pPr>
    </w:p>
    <w:p w14:paraId="512B337A" w14:textId="77777777" w:rsidR="00672022" w:rsidRPr="000E07EE" w:rsidRDefault="00672022" w:rsidP="00672022">
      <w:pPr>
        <w:rPr>
          <w:rFonts w:ascii="Garamond" w:hAnsi="Garamond"/>
          <w:b/>
          <w:sz w:val="28"/>
          <w:szCs w:val="28"/>
          <w:u w:val="single"/>
        </w:rPr>
      </w:pPr>
      <w:r w:rsidRPr="000E07EE">
        <w:rPr>
          <w:rFonts w:ascii="Garamond" w:hAnsi="Garamond"/>
          <w:b/>
          <w:sz w:val="28"/>
          <w:szCs w:val="28"/>
          <w:u w:val="single"/>
        </w:rPr>
        <w:t>Unit 6</w:t>
      </w:r>
      <w:r w:rsidR="000923F4" w:rsidRPr="000E07EE">
        <w:rPr>
          <w:rFonts w:ascii="Garamond" w:hAnsi="Garamond"/>
          <w:b/>
          <w:sz w:val="28"/>
          <w:szCs w:val="28"/>
          <w:u w:val="single"/>
        </w:rPr>
        <w:t>:</w:t>
      </w:r>
      <w:r w:rsidRPr="000E07EE">
        <w:rPr>
          <w:rFonts w:ascii="Garamond" w:hAnsi="Garamond"/>
          <w:b/>
          <w:sz w:val="28"/>
          <w:szCs w:val="28"/>
          <w:u w:val="single"/>
        </w:rPr>
        <w:t xml:space="preserve"> Financial Literacy</w:t>
      </w:r>
    </w:p>
    <w:p w14:paraId="0162A03F" w14:textId="0DFD63D8" w:rsidR="00672022" w:rsidRPr="00575047" w:rsidRDefault="009F255A" w:rsidP="00672022">
      <w:pPr>
        <w:rPr>
          <w:rStyle w:val="Hyperlink"/>
          <w:rFonts w:ascii="Garamond" w:hAnsi="Garamond"/>
          <w:u w:val="none"/>
        </w:rPr>
      </w:pPr>
      <w:r w:rsidRPr="00575047">
        <w:rPr>
          <w:rFonts w:ascii="Garamond" w:hAnsi="Garamond"/>
        </w:rPr>
        <w:t xml:space="preserve">About </w:t>
      </w:r>
      <w:proofErr w:type="spellStart"/>
      <w:r w:rsidRPr="00575047">
        <w:rPr>
          <w:rFonts w:ascii="Garamond" w:hAnsi="Garamond"/>
        </w:rPr>
        <w:t>Everfi</w:t>
      </w:r>
      <w:proofErr w:type="spellEnd"/>
      <w:r w:rsidRPr="00575047">
        <w:rPr>
          <w:rFonts w:ascii="Garamond" w:hAnsi="Garamond"/>
        </w:rPr>
        <w:t xml:space="preserve">. (n.d.). Retrieved from </w:t>
      </w:r>
      <w:hyperlink r:id="rId102" w:history="1">
        <w:r w:rsidR="00672022" w:rsidRPr="00575047">
          <w:rPr>
            <w:rStyle w:val="Hyperlink"/>
            <w:rFonts w:ascii="Garamond" w:hAnsi="Garamond"/>
            <w:u w:val="none"/>
          </w:rPr>
          <w:t>everfi.com</w:t>
        </w:r>
      </w:hyperlink>
    </w:p>
    <w:p w14:paraId="3FAA4AF5" w14:textId="77777777" w:rsidR="000923F4" w:rsidRPr="00575047" w:rsidRDefault="000923F4" w:rsidP="00672022">
      <w:pPr>
        <w:rPr>
          <w:rFonts w:ascii="Garamond" w:hAnsi="Garamond"/>
        </w:rPr>
      </w:pPr>
    </w:p>
    <w:p w14:paraId="030A6A15" w14:textId="4CEC0832" w:rsidR="00672022" w:rsidRPr="00575047" w:rsidRDefault="009F255A" w:rsidP="00672022">
      <w:pPr>
        <w:rPr>
          <w:rStyle w:val="Hyperlink"/>
          <w:rFonts w:ascii="Garamond" w:hAnsi="Garamond"/>
          <w:u w:val="none"/>
        </w:rPr>
      </w:pPr>
      <w:r w:rsidRPr="00575047">
        <w:rPr>
          <w:rFonts w:ascii="Garamond" w:hAnsi="Garamond"/>
          <w:i/>
        </w:rPr>
        <w:t>National standards for financial literacy</w:t>
      </w:r>
      <w:r w:rsidRPr="00575047">
        <w:rPr>
          <w:rFonts w:ascii="Garamond" w:hAnsi="Garamond"/>
        </w:rPr>
        <w:t xml:space="preserve">. (n.d.). Retrieved from </w:t>
      </w:r>
      <w:hyperlink r:id="rId103" w:anchor="sthash.giM65Epl.dpbs" w:history="1">
        <w:r w:rsidR="00672022" w:rsidRPr="00575047">
          <w:rPr>
            <w:rStyle w:val="Hyperlink"/>
            <w:rFonts w:ascii="Garamond" w:hAnsi="Garamond"/>
            <w:u w:val="none"/>
          </w:rPr>
          <w:t>councilforeconed.org/resource/national-standards-for-financial-literacy/#sthash.giM65Epl.dpbs</w:t>
        </w:r>
      </w:hyperlink>
    </w:p>
    <w:p w14:paraId="419454BC" w14:textId="77777777" w:rsidR="000923F4" w:rsidRPr="00575047" w:rsidRDefault="000923F4" w:rsidP="00672022">
      <w:pPr>
        <w:rPr>
          <w:rStyle w:val="Hyperlink"/>
          <w:rFonts w:ascii="Garamond" w:hAnsi="Garamond"/>
          <w:u w:val="none"/>
        </w:rPr>
      </w:pPr>
    </w:p>
    <w:p w14:paraId="72839779" w14:textId="16033EE2" w:rsidR="00672022" w:rsidRPr="00575047" w:rsidRDefault="00327E48" w:rsidP="00672022">
      <w:pPr>
        <w:rPr>
          <w:rFonts w:ascii="Garamond" w:hAnsi="Garamond"/>
        </w:rPr>
      </w:pPr>
      <w:r w:rsidRPr="00575047">
        <w:rPr>
          <w:rFonts w:ascii="Garamond" w:hAnsi="Garamond"/>
        </w:rPr>
        <w:t xml:space="preserve">Jump$tart Coalition for Personal Financial Literacy (2017). </w:t>
      </w:r>
      <w:r w:rsidRPr="00575047">
        <w:rPr>
          <w:rFonts w:ascii="Garamond" w:hAnsi="Garamond"/>
          <w:i/>
        </w:rPr>
        <w:t>National standards in K-12 personal finance education</w:t>
      </w:r>
      <w:r w:rsidRPr="00575047">
        <w:rPr>
          <w:rFonts w:ascii="Garamond" w:hAnsi="Garamond"/>
        </w:rPr>
        <w:t xml:space="preserve"> (4th ed.). Washington, D.C. Retrieved from </w:t>
      </w:r>
      <w:hyperlink r:id="rId104" w:history="1">
        <w:r w:rsidR="00672022" w:rsidRPr="00575047">
          <w:rPr>
            <w:rStyle w:val="Hyperlink"/>
            <w:rFonts w:ascii="Garamond" w:hAnsi="Garamond"/>
            <w:u w:val="none"/>
          </w:rPr>
          <w:t>jumpstart.org/what-we-do/support-financial-education/standards/</w:t>
        </w:r>
      </w:hyperlink>
    </w:p>
    <w:p w14:paraId="3D56F25F" w14:textId="77777777" w:rsidR="00672022" w:rsidRPr="00216842" w:rsidRDefault="00672022" w:rsidP="00672022">
      <w:pPr>
        <w:tabs>
          <w:tab w:val="left" w:pos="732"/>
        </w:tabs>
        <w:spacing w:line="276" w:lineRule="auto"/>
        <w:rPr>
          <w:rFonts w:ascii="Garamond" w:hAnsi="Garamond"/>
        </w:rPr>
      </w:pPr>
    </w:p>
    <w:p w14:paraId="5F06E6AE" w14:textId="77777777" w:rsidR="00607B34" w:rsidRPr="00216842" w:rsidRDefault="00607B34" w:rsidP="00672022">
      <w:pPr>
        <w:tabs>
          <w:tab w:val="left" w:pos="732"/>
        </w:tabs>
        <w:spacing w:line="276" w:lineRule="auto"/>
        <w:rPr>
          <w:rFonts w:ascii="Garamond" w:hAnsi="Garamond"/>
        </w:rPr>
      </w:pPr>
    </w:p>
    <w:p w14:paraId="26CC8218" w14:textId="159019FA" w:rsidR="00672022" w:rsidRPr="000E07EE" w:rsidRDefault="00672022" w:rsidP="00672022">
      <w:pPr>
        <w:tabs>
          <w:tab w:val="left" w:pos="732"/>
        </w:tabs>
        <w:spacing w:line="276" w:lineRule="auto"/>
        <w:rPr>
          <w:rFonts w:ascii="Garamond" w:hAnsi="Garamond"/>
          <w:b/>
          <w:sz w:val="28"/>
          <w:szCs w:val="28"/>
          <w:u w:val="single"/>
        </w:rPr>
      </w:pPr>
      <w:r w:rsidRPr="000E07EE">
        <w:rPr>
          <w:rFonts w:ascii="Garamond" w:hAnsi="Garamond"/>
          <w:b/>
          <w:sz w:val="28"/>
          <w:szCs w:val="28"/>
          <w:u w:val="single"/>
        </w:rPr>
        <w:t>Unit 7</w:t>
      </w:r>
      <w:r w:rsidR="000923F4" w:rsidRPr="00216842">
        <w:rPr>
          <w:rFonts w:ascii="Garamond" w:hAnsi="Garamond"/>
          <w:b/>
          <w:sz w:val="28"/>
          <w:szCs w:val="28"/>
          <w:u w:val="single"/>
        </w:rPr>
        <w:t>:</w:t>
      </w:r>
      <w:r w:rsidRPr="000E07EE">
        <w:rPr>
          <w:rFonts w:ascii="Garamond" w:hAnsi="Garamond"/>
          <w:b/>
          <w:sz w:val="28"/>
          <w:szCs w:val="28"/>
          <w:u w:val="single"/>
        </w:rPr>
        <w:t xml:space="preserve"> </w:t>
      </w:r>
      <w:r w:rsidR="00327E48" w:rsidRPr="000E07EE">
        <w:rPr>
          <w:rFonts w:ascii="Garamond" w:hAnsi="Garamond"/>
          <w:b/>
          <w:sz w:val="28"/>
          <w:szCs w:val="28"/>
          <w:u w:val="single"/>
        </w:rPr>
        <w:t>C</w:t>
      </w:r>
      <w:r w:rsidRPr="000E07EE">
        <w:rPr>
          <w:rFonts w:ascii="Garamond" w:hAnsi="Garamond"/>
          <w:b/>
          <w:sz w:val="28"/>
          <w:szCs w:val="28"/>
          <w:u w:val="single"/>
        </w:rPr>
        <w:t>ommunity Service</w:t>
      </w:r>
    </w:p>
    <w:p w14:paraId="0EA7A73E" w14:textId="34758BC9" w:rsidR="00607B34" w:rsidRPr="00575047" w:rsidRDefault="00327E48" w:rsidP="00216842">
      <w:pPr>
        <w:ind w:left="720" w:hanging="720"/>
        <w:rPr>
          <w:rStyle w:val="Hyperlink"/>
          <w:rFonts w:ascii="Garamond" w:hAnsi="Garamond"/>
          <w:u w:val="none"/>
        </w:rPr>
      </w:pPr>
      <w:proofErr w:type="spellStart"/>
      <w:r w:rsidRPr="00575047">
        <w:rPr>
          <w:rFonts w:ascii="Garamond" w:hAnsi="Garamond"/>
        </w:rPr>
        <w:t>Sarikas</w:t>
      </w:r>
      <w:proofErr w:type="spellEnd"/>
      <w:r w:rsidRPr="00575047">
        <w:rPr>
          <w:rFonts w:ascii="Garamond" w:hAnsi="Garamond"/>
        </w:rPr>
        <w:t>, Christine. (n.d.).</w:t>
      </w:r>
      <w:r w:rsidR="00607B34" w:rsidRPr="00575047">
        <w:rPr>
          <w:rFonts w:ascii="Garamond" w:hAnsi="Garamond"/>
        </w:rPr>
        <w:t xml:space="preserve"> </w:t>
      </w:r>
      <w:r w:rsidR="00607B34" w:rsidRPr="00575047">
        <w:rPr>
          <w:rFonts w:ascii="Garamond" w:hAnsi="Garamond"/>
          <w:iCs/>
        </w:rPr>
        <w:t xml:space="preserve">129 </w:t>
      </w:r>
      <w:r w:rsidRPr="00575047">
        <w:rPr>
          <w:rFonts w:ascii="Garamond" w:hAnsi="Garamond"/>
          <w:iCs/>
        </w:rPr>
        <w:t>g</w:t>
      </w:r>
      <w:r w:rsidR="00607B34" w:rsidRPr="00575047">
        <w:rPr>
          <w:rFonts w:ascii="Garamond" w:hAnsi="Garamond"/>
          <w:iCs/>
        </w:rPr>
        <w:t xml:space="preserve">reat </w:t>
      </w:r>
      <w:r w:rsidRPr="00575047">
        <w:rPr>
          <w:rFonts w:ascii="Garamond" w:hAnsi="Garamond"/>
          <w:iCs/>
        </w:rPr>
        <w:t>e</w:t>
      </w:r>
      <w:r w:rsidR="00607B34" w:rsidRPr="00575047">
        <w:rPr>
          <w:rFonts w:ascii="Garamond" w:hAnsi="Garamond"/>
          <w:iCs/>
        </w:rPr>
        <w:t xml:space="preserve">xamples of </w:t>
      </w:r>
      <w:r w:rsidRPr="00575047">
        <w:rPr>
          <w:rFonts w:ascii="Garamond" w:hAnsi="Garamond"/>
          <w:iCs/>
        </w:rPr>
        <w:t>c</w:t>
      </w:r>
      <w:r w:rsidR="00607B34" w:rsidRPr="00575047">
        <w:rPr>
          <w:rFonts w:ascii="Garamond" w:hAnsi="Garamond"/>
          <w:iCs/>
        </w:rPr>
        <w:t xml:space="preserve">ommunity </w:t>
      </w:r>
      <w:r w:rsidRPr="00575047">
        <w:rPr>
          <w:rFonts w:ascii="Garamond" w:hAnsi="Garamond"/>
          <w:iCs/>
        </w:rPr>
        <w:t>s</w:t>
      </w:r>
      <w:r w:rsidR="00607B34" w:rsidRPr="00575047">
        <w:rPr>
          <w:rFonts w:ascii="Garamond" w:hAnsi="Garamond"/>
          <w:iCs/>
        </w:rPr>
        <w:t xml:space="preserve">ervice </w:t>
      </w:r>
      <w:r w:rsidRPr="00575047">
        <w:rPr>
          <w:rFonts w:ascii="Garamond" w:hAnsi="Garamond"/>
          <w:iCs/>
        </w:rPr>
        <w:t>p</w:t>
      </w:r>
      <w:r w:rsidR="00607B34" w:rsidRPr="00575047">
        <w:rPr>
          <w:rFonts w:ascii="Garamond" w:hAnsi="Garamond"/>
          <w:iCs/>
        </w:rPr>
        <w:t>rojects</w:t>
      </w:r>
      <w:r w:rsidR="00607B34" w:rsidRPr="00575047">
        <w:rPr>
          <w:rFonts w:ascii="Garamond" w:hAnsi="Garamond"/>
        </w:rPr>
        <w:t xml:space="preserve">. </w:t>
      </w:r>
      <w:r w:rsidR="003441B5" w:rsidRPr="00575047">
        <w:rPr>
          <w:rFonts w:ascii="Garamond" w:hAnsi="Garamond"/>
        </w:rPr>
        <w:t>Retrieved April 29, 2016, f</w:t>
      </w:r>
      <w:r w:rsidR="00607B34" w:rsidRPr="00575047">
        <w:rPr>
          <w:rFonts w:ascii="Garamond" w:hAnsi="Garamond"/>
        </w:rPr>
        <w:t>rom</w:t>
      </w:r>
      <w:r w:rsidR="003441B5" w:rsidRPr="00575047">
        <w:rPr>
          <w:rFonts w:ascii="Garamond" w:hAnsi="Garamond"/>
        </w:rPr>
        <w:t xml:space="preserve"> </w:t>
      </w:r>
      <w:hyperlink r:id="rId105" w:history="1">
        <w:r w:rsidR="00607B34" w:rsidRPr="00575047">
          <w:rPr>
            <w:rStyle w:val="Hyperlink"/>
            <w:rFonts w:ascii="Garamond" w:hAnsi="Garamond"/>
            <w:u w:val="none"/>
          </w:rPr>
          <w:t>blog.prepscholar.com/129-examples-of-community-service-projects</w:t>
        </w:r>
      </w:hyperlink>
    </w:p>
    <w:p w14:paraId="50C7A4CD" w14:textId="77777777" w:rsidR="00607B34" w:rsidRPr="00575047" w:rsidRDefault="00607B34" w:rsidP="00607B34">
      <w:pPr>
        <w:rPr>
          <w:rStyle w:val="Hyperlink"/>
          <w:rFonts w:ascii="Garamond" w:hAnsi="Garamond"/>
          <w:u w:val="none"/>
        </w:rPr>
      </w:pPr>
    </w:p>
    <w:p w14:paraId="7869FD3E" w14:textId="18722A8B" w:rsidR="00607B34" w:rsidRPr="00377C5D" w:rsidRDefault="00607B34" w:rsidP="00216842">
      <w:pPr>
        <w:ind w:left="720" w:hanging="720"/>
        <w:rPr>
          <w:rStyle w:val="Hyperlink"/>
          <w:rFonts w:ascii="Garamond" w:hAnsi="Garamond"/>
          <w:sz w:val="22"/>
          <w:szCs w:val="22"/>
          <w:u w:val="none"/>
        </w:rPr>
      </w:pPr>
      <w:r w:rsidRPr="00575047">
        <w:rPr>
          <w:rFonts w:ascii="Garamond" w:hAnsi="Garamond"/>
          <w:iCs/>
        </w:rPr>
        <w:t xml:space="preserve">Social </w:t>
      </w:r>
      <w:r w:rsidR="006D04B4" w:rsidRPr="00575047">
        <w:rPr>
          <w:rFonts w:ascii="Garamond" w:hAnsi="Garamond"/>
          <w:iCs/>
        </w:rPr>
        <w:t>c</w:t>
      </w:r>
      <w:r w:rsidRPr="00575047">
        <w:rPr>
          <w:rFonts w:ascii="Garamond" w:hAnsi="Garamond"/>
          <w:iCs/>
        </w:rPr>
        <w:t xml:space="preserve">hange </w:t>
      </w:r>
      <w:r w:rsidR="006D04B4" w:rsidRPr="00575047">
        <w:rPr>
          <w:rFonts w:ascii="Garamond" w:hAnsi="Garamond"/>
          <w:iCs/>
        </w:rPr>
        <w:t>v</w:t>
      </w:r>
      <w:r w:rsidRPr="00575047">
        <w:rPr>
          <w:rFonts w:ascii="Garamond" w:hAnsi="Garamond"/>
          <w:iCs/>
        </w:rPr>
        <w:t xml:space="preserve">olunteer </w:t>
      </w:r>
      <w:r w:rsidR="006D04B4" w:rsidRPr="00575047">
        <w:rPr>
          <w:rFonts w:ascii="Garamond" w:hAnsi="Garamond"/>
          <w:iCs/>
        </w:rPr>
        <w:t>o</w:t>
      </w:r>
      <w:r w:rsidRPr="00575047">
        <w:rPr>
          <w:rFonts w:ascii="Garamond" w:hAnsi="Garamond"/>
          <w:iCs/>
        </w:rPr>
        <w:t>pportunities</w:t>
      </w:r>
      <w:r w:rsidRPr="00575047">
        <w:rPr>
          <w:rFonts w:ascii="Garamond" w:hAnsi="Garamond"/>
          <w:i/>
          <w:iCs/>
        </w:rPr>
        <w:t xml:space="preserve"> </w:t>
      </w:r>
      <w:r w:rsidR="007947A7" w:rsidRPr="00575047">
        <w:rPr>
          <w:rFonts w:ascii="Garamond" w:hAnsi="Garamond"/>
          <w:iCs/>
        </w:rPr>
        <w:t>(</w:t>
      </w:r>
      <w:r w:rsidRPr="00575047">
        <w:rPr>
          <w:rFonts w:ascii="Garamond" w:hAnsi="Garamond"/>
        </w:rPr>
        <w:t>n.d.</w:t>
      </w:r>
      <w:r w:rsidR="007947A7" w:rsidRPr="00575047">
        <w:rPr>
          <w:rFonts w:ascii="Garamond" w:hAnsi="Garamond"/>
        </w:rPr>
        <w:t>).</w:t>
      </w:r>
      <w:r w:rsidRPr="00575047">
        <w:rPr>
          <w:rFonts w:ascii="Garamond" w:hAnsi="Garamond"/>
        </w:rPr>
        <w:t xml:space="preserve"> </w:t>
      </w:r>
      <w:r w:rsidR="007947A7" w:rsidRPr="00575047">
        <w:rPr>
          <w:rFonts w:ascii="Garamond" w:hAnsi="Garamond"/>
        </w:rPr>
        <w:t>Retrieved</w:t>
      </w:r>
      <w:r w:rsidRPr="00575047">
        <w:rPr>
          <w:rFonts w:ascii="Garamond" w:hAnsi="Garamond"/>
        </w:rPr>
        <w:t xml:space="preserve"> May</w:t>
      </w:r>
      <w:r w:rsidR="007947A7" w:rsidRPr="00575047">
        <w:rPr>
          <w:rFonts w:ascii="Garamond" w:hAnsi="Garamond"/>
        </w:rPr>
        <w:t xml:space="preserve"> 2,</w:t>
      </w:r>
      <w:r w:rsidRPr="00575047">
        <w:rPr>
          <w:rFonts w:ascii="Garamond" w:hAnsi="Garamond"/>
        </w:rPr>
        <w:t xml:space="preserve"> 2016</w:t>
      </w:r>
      <w:r w:rsidR="007947A7" w:rsidRPr="00575047">
        <w:rPr>
          <w:rFonts w:ascii="Garamond" w:hAnsi="Garamond"/>
        </w:rPr>
        <w:t>, f</w:t>
      </w:r>
      <w:r w:rsidRPr="00575047">
        <w:rPr>
          <w:rFonts w:ascii="Garamond" w:hAnsi="Garamond"/>
        </w:rPr>
        <w:t>rom</w:t>
      </w:r>
      <w:r w:rsidR="007947A7" w:rsidRPr="00575047">
        <w:rPr>
          <w:rFonts w:ascii="Garamond" w:hAnsi="Garamond"/>
        </w:rPr>
        <w:t xml:space="preserve"> </w:t>
      </w:r>
      <w:hyperlink r:id="rId106" w:history="1">
        <w:r w:rsidRPr="00575047">
          <w:rPr>
            <w:rStyle w:val="Hyperlink"/>
            <w:rFonts w:ascii="Garamond" w:hAnsi="Garamond"/>
            <w:u w:val="none"/>
          </w:rPr>
          <w:t>dosomething.org/us/campaigns</w:t>
        </w:r>
      </w:hyperlink>
    </w:p>
    <w:p w14:paraId="15252B09" w14:textId="77777777" w:rsidR="00607B34" w:rsidRPr="00BF527F" w:rsidRDefault="00607B34" w:rsidP="00607B34">
      <w:pPr>
        <w:rPr>
          <w:rFonts w:ascii="Garamond" w:hAnsi="Garamond"/>
          <w:sz w:val="22"/>
          <w:szCs w:val="22"/>
        </w:rPr>
      </w:pPr>
    </w:p>
    <w:p w14:paraId="0ADBFA7C" w14:textId="77777777" w:rsidR="005217AE" w:rsidRPr="00575047" w:rsidRDefault="005217AE" w:rsidP="00672022">
      <w:pPr>
        <w:tabs>
          <w:tab w:val="left" w:pos="732"/>
        </w:tabs>
        <w:spacing w:line="276" w:lineRule="auto"/>
        <w:rPr>
          <w:rFonts w:ascii="Garamond" w:hAnsi="Garamond"/>
          <w:b/>
        </w:rPr>
      </w:pPr>
    </w:p>
    <w:p w14:paraId="5F414525" w14:textId="65F1DDEF" w:rsidR="00672022" w:rsidRPr="00575047" w:rsidRDefault="00672022" w:rsidP="00672022">
      <w:pPr>
        <w:tabs>
          <w:tab w:val="left" w:pos="732"/>
        </w:tabs>
        <w:spacing w:line="276" w:lineRule="auto"/>
        <w:rPr>
          <w:rFonts w:ascii="Garamond" w:hAnsi="Garamond"/>
          <w:b/>
          <w:sz w:val="28"/>
          <w:szCs w:val="28"/>
          <w:u w:val="single"/>
        </w:rPr>
      </w:pPr>
      <w:r w:rsidRPr="00575047">
        <w:rPr>
          <w:rFonts w:ascii="Garamond" w:hAnsi="Garamond"/>
          <w:b/>
          <w:sz w:val="28"/>
          <w:szCs w:val="28"/>
          <w:u w:val="single"/>
        </w:rPr>
        <w:t>Unit 8</w:t>
      </w:r>
      <w:r w:rsidR="000923F4" w:rsidRPr="00575047">
        <w:rPr>
          <w:rFonts w:ascii="Garamond" w:hAnsi="Garamond"/>
          <w:b/>
          <w:sz w:val="28"/>
          <w:szCs w:val="28"/>
          <w:u w:val="single"/>
        </w:rPr>
        <w:t>:</w:t>
      </w:r>
      <w:r w:rsidRPr="00575047">
        <w:rPr>
          <w:rFonts w:ascii="Garamond" w:hAnsi="Garamond"/>
          <w:b/>
          <w:sz w:val="28"/>
          <w:szCs w:val="28"/>
          <w:u w:val="single"/>
        </w:rPr>
        <w:t xml:space="preserve"> Digital Literacy</w:t>
      </w:r>
    </w:p>
    <w:p w14:paraId="2397FB70" w14:textId="56AA3251" w:rsidR="00607B34" w:rsidRPr="00575047" w:rsidRDefault="00607B34" w:rsidP="00216842">
      <w:pPr>
        <w:ind w:left="720" w:hanging="720"/>
        <w:rPr>
          <w:rFonts w:ascii="Garamond" w:hAnsi="Garamond"/>
        </w:rPr>
      </w:pPr>
      <w:r w:rsidRPr="00575047">
        <w:rPr>
          <w:rFonts w:ascii="Garamond" w:hAnsi="Garamond"/>
          <w:color w:val="000000"/>
          <w:shd w:val="clear" w:color="auto" w:fill="FFFFFF"/>
        </w:rPr>
        <w:t xml:space="preserve">Australian </w:t>
      </w:r>
      <w:r w:rsidR="0086237B" w:rsidRPr="00575047">
        <w:rPr>
          <w:rFonts w:ascii="Garamond" w:hAnsi="Garamond"/>
          <w:color w:val="000000"/>
          <w:shd w:val="clear" w:color="auto" w:fill="FFFFFF"/>
        </w:rPr>
        <w:t>g</w:t>
      </w:r>
      <w:r w:rsidRPr="00575047">
        <w:rPr>
          <w:rFonts w:ascii="Garamond" w:hAnsi="Garamond"/>
          <w:color w:val="000000"/>
          <w:shd w:val="clear" w:color="auto" w:fill="FFFFFF"/>
        </w:rPr>
        <w:t xml:space="preserve">overnment: Office of the </w:t>
      </w:r>
      <w:r w:rsidR="0086237B" w:rsidRPr="00575047">
        <w:rPr>
          <w:rFonts w:ascii="Garamond" w:hAnsi="Garamond"/>
          <w:color w:val="000000"/>
          <w:shd w:val="clear" w:color="auto" w:fill="FFFFFF"/>
        </w:rPr>
        <w:t>c</w:t>
      </w:r>
      <w:r w:rsidRPr="00575047">
        <w:rPr>
          <w:rFonts w:ascii="Garamond" w:hAnsi="Garamond"/>
          <w:color w:val="000000"/>
          <w:shd w:val="clear" w:color="auto" w:fill="FFFFFF"/>
        </w:rPr>
        <w:t xml:space="preserve">hildren's </w:t>
      </w:r>
      <w:proofErr w:type="spellStart"/>
      <w:r w:rsidRPr="00575047">
        <w:rPr>
          <w:rFonts w:ascii="Garamond" w:hAnsi="Garamond"/>
          <w:color w:val="000000"/>
          <w:shd w:val="clear" w:color="auto" w:fill="FFFFFF"/>
        </w:rPr>
        <w:t>eSafety</w:t>
      </w:r>
      <w:proofErr w:type="spellEnd"/>
      <w:r w:rsidRPr="00575047">
        <w:rPr>
          <w:rFonts w:ascii="Garamond" w:hAnsi="Garamond"/>
          <w:color w:val="000000"/>
          <w:shd w:val="clear" w:color="auto" w:fill="FFFFFF"/>
        </w:rPr>
        <w:t xml:space="preserve"> </w:t>
      </w:r>
      <w:r w:rsidR="0086237B" w:rsidRPr="00575047">
        <w:rPr>
          <w:rFonts w:ascii="Garamond" w:hAnsi="Garamond"/>
          <w:color w:val="000000"/>
          <w:shd w:val="clear" w:color="auto" w:fill="FFFFFF"/>
        </w:rPr>
        <w:t>c</w:t>
      </w:r>
      <w:r w:rsidRPr="00575047">
        <w:rPr>
          <w:rFonts w:ascii="Garamond" w:hAnsi="Garamond"/>
          <w:color w:val="000000"/>
          <w:shd w:val="clear" w:color="auto" w:fill="FFFFFF"/>
        </w:rPr>
        <w:t xml:space="preserve">ommissioner. (2016, October 10). Classroom resources. Retrieved from </w:t>
      </w:r>
      <w:hyperlink r:id="rId107" w:history="1">
        <w:r w:rsidRPr="00575047">
          <w:rPr>
            <w:rStyle w:val="Hyperlink"/>
            <w:rFonts w:ascii="Garamond" w:hAnsi="Garamond"/>
            <w:u w:val="none"/>
            <w:shd w:val="clear" w:color="auto" w:fill="FFFFFF"/>
          </w:rPr>
          <w:t>esafety.gov.au/education-resources/classroom-resources</w:t>
        </w:r>
      </w:hyperlink>
      <w:r w:rsidRPr="00575047">
        <w:rPr>
          <w:rFonts w:ascii="Garamond" w:hAnsi="Garamond"/>
          <w:color w:val="000000"/>
          <w:shd w:val="clear" w:color="auto" w:fill="FFFFFF"/>
        </w:rPr>
        <w:t xml:space="preserve"> </w:t>
      </w:r>
    </w:p>
    <w:p w14:paraId="1895C7B7" w14:textId="77777777" w:rsidR="00607B34" w:rsidRPr="00575047" w:rsidRDefault="00607B34" w:rsidP="00607B34">
      <w:pPr>
        <w:rPr>
          <w:rFonts w:ascii="Garamond" w:hAnsi="Garamond"/>
        </w:rPr>
      </w:pPr>
    </w:p>
    <w:p w14:paraId="451B6AA8" w14:textId="5C1838AC" w:rsidR="00607B34" w:rsidRPr="00575047" w:rsidRDefault="00607B34" w:rsidP="00216842">
      <w:pPr>
        <w:ind w:left="720" w:hanging="720"/>
        <w:rPr>
          <w:rFonts w:ascii="Garamond" w:hAnsi="Garamond"/>
        </w:rPr>
      </w:pPr>
      <w:r w:rsidRPr="00575047">
        <w:rPr>
          <w:rFonts w:ascii="Garamond" w:hAnsi="Garamond"/>
          <w:color w:val="000000"/>
          <w:shd w:val="clear" w:color="auto" w:fill="FFFFFF"/>
        </w:rPr>
        <w:t xml:space="preserve">Common Sense Media. (n.d.). </w:t>
      </w:r>
      <w:r w:rsidRPr="00575047">
        <w:rPr>
          <w:rFonts w:ascii="Garamond" w:hAnsi="Garamond"/>
          <w:i/>
          <w:iCs/>
          <w:color w:val="000000"/>
          <w:shd w:val="clear" w:color="auto" w:fill="FFFFFF"/>
        </w:rPr>
        <w:t xml:space="preserve">K-12 </w:t>
      </w:r>
      <w:r w:rsidR="00770F4C" w:rsidRPr="00575047">
        <w:rPr>
          <w:rFonts w:ascii="Garamond" w:hAnsi="Garamond"/>
          <w:i/>
          <w:iCs/>
          <w:color w:val="000000"/>
          <w:shd w:val="clear" w:color="auto" w:fill="FFFFFF"/>
        </w:rPr>
        <w:t>d</w:t>
      </w:r>
      <w:r w:rsidRPr="00575047">
        <w:rPr>
          <w:rFonts w:ascii="Garamond" w:hAnsi="Garamond"/>
          <w:i/>
          <w:iCs/>
          <w:color w:val="000000"/>
          <w:shd w:val="clear" w:color="auto" w:fill="FFFFFF"/>
        </w:rPr>
        <w:t xml:space="preserve">igital </w:t>
      </w:r>
      <w:r w:rsidR="00770F4C" w:rsidRPr="00575047">
        <w:rPr>
          <w:rFonts w:ascii="Garamond" w:hAnsi="Garamond"/>
          <w:i/>
          <w:iCs/>
          <w:color w:val="000000"/>
          <w:shd w:val="clear" w:color="auto" w:fill="FFFFFF"/>
        </w:rPr>
        <w:t>c</w:t>
      </w:r>
      <w:r w:rsidRPr="00575047">
        <w:rPr>
          <w:rFonts w:ascii="Garamond" w:hAnsi="Garamond"/>
          <w:i/>
          <w:iCs/>
          <w:color w:val="000000"/>
          <w:shd w:val="clear" w:color="auto" w:fill="FFFFFF"/>
        </w:rPr>
        <w:t xml:space="preserve">itizenship </w:t>
      </w:r>
      <w:r w:rsidR="00770F4C" w:rsidRPr="00575047">
        <w:rPr>
          <w:rFonts w:ascii="Garamond" w:hAnsi="Garamond"/>
          <w:i/>
          <w:iCs/>
          <w:color w:val="000000"/>
          <w:shd w:val="clear" w:color="auto" w:fill="FFFFFF"/>
        </w:rPr>
        <w:t>c</w:t>
      </w:r>
      <w:r w:rsidRPr="00575047">
        <w:rPr>
          <w:rFonts w:ascii="Garamond" w:hAnsi="Garamond"/>
          <w:i/>
          <w:iCs/>
          <w:color w:val="000000"/>
          <w:shd w:val="clear" w:color="auto" w:fill="FFFFFF"/>
        </w:rPr>
        <w:t>urriculum</w:t>
      </w:r>
      <w:r w:rsidRPr="00575047">
        <w:rPr>
          <w:rFonts w:ascii="Garamond" w:hAnsi="Garamond"/>
          <w:color w:val="000000"/>
          <w:shd w:val="clear" w:color="auto" w:fill="FFFFFF"/>
        </w:rPr>
        <w:t xml:space="preserve">. Retrieved October 11, 2016, from </w:t>
      </w:r>
      <w:hyperlink r:id="rId108" w:history="1">
        <w:r w:rsidR="00C32753" w:rsidRPr="00575047">
          <w:rPr>
            <w:rStyle w:val="Hyperlink"/>
            <w:rFonts w:ascii="Garamond" w:hAnsi="Garamond"/>
            <w:u w:val="none"/>
            <w:shd w:val="clear" w:color="auto" w:fill="FFFFFF"/>
          </w:rPr>
          <w:t>commonsensemedia.org/educators/digital-citizenship</w:t>
        </w:r>
      </w:hyperlink>
      <w:r w:rsidRPr="00575047">
        <w:rPr>
          <w:rFonts w:ascii="Garamond" w:hAnsi="Garamond"/>
          <w:color w:val="000000"/>
          <w:shd w:val="clear" w:color="auto" w:fill="FFFFFF"/>
        </w:rPr>
        <w:t xml:space="preserve"> </w:t>
      </w:r>
    </w:p>
    <w:p w14:paraId="47D78B31" w14:textId="77777777" w:rsidR="00607B34" w:rsidRPr="00575047" w:rsidRDefault="00607B34" w:rsidP="00607B34">
      <w:pPr>
        <w:rPr>
          <w:rFonts w:ascii="Garamond" w:hAnsi="Garamond"/>
          <w:color w:val="000000"/>
          <w:shd w:val="clear" w:color="auto" w:fill="FFFFFF"/>
        </w:rPr>
      </w:pPr>
    </w:p>
    <w:p w14:paraId="3303C0AD" w14:textId="2842FADF" w:rsidR="00607B34" w:rsidRPr="00575047" w:rsidRDefault="00607B34" w:rsidP="00607B34">
      <w:pPr>
        <w:rPr>
          <w:rFonts w:ascii="Garamond" w:hAnsi="Garamond"/>
        </w:rPr>
      </w:pPr>
      <w:proofErr w:type="spellStart"/>
      <w:r w:rsidRPr="00575047">
        <w:rPr>
          <w:rFonts w:ascii="Garamond" w:hAnsi="Garamond"/>
          <w:color w:val="000000"/>
          <w:shd w:val="clear" w:color="auto" w:fill="FFFFFF"/>
        </w:rPr>
        <w:lastRenderedPageBreak/>
        <w:t>Childnet</w:t>
      </w:r>
      <w:proofErr w:type="spellEnd"/>
      <w:r w:rsidRPr="00575047">
        <w:rPr>
          <w:rFonts w:ascii="Garamond" w:hAnsi="Garamond"/>
          <w:color w:val="000000"/>
          <w:shd w:val="clear" w:color="auto" w:fill="FFFFFF"/>
        </w:rPr>
        <w:t xml:space="preserve"> International. (n.d.). Retrieved October 11, 2016, from </w:t>
      </w:r>
      <w:hyperlink r:id="rId109" w:history="1">
        <w:r w:rsidR="00C32753" w:rsidRPr="00575047">
          <w:rPr>
            <w:rStyle w:val="Hyperlink"/>
            <w:rFonts w:ascii="Garamond" w:hAnsi="Garamond"/>
            <w:u w:val="none"/>
            <w:shd w:val="clear" w:color="auto" w:fill="FFFFFF"/>
          </w:rPr>
          <w:t>digizen.org/</w:t>
        </w:r>
      </w:hyperlink>
      <w:r w:rsidRPr="00575047">
        <w:rPr>
          <w:rFonts w:ascii="Garamond" w:hAnsi="Garamond"/>
          <w:color w:val="000000"/>
          <w:shd w:val="clear" w:color="auto" w:fill="FFFFFF"/>
        </w:rPr>
        <w:t xml:space="preserve"> </w:t>
      </w:r>
    </w:p>
    <w:p w14:paraId="32037993" w14:textId="77777777" w:rsidR="00607B34" w:rsidRPr="00575047" w:rsidRDefault="00607B34" w:rsidP="00607B34">
      <w:pPr>
        <w:rPr>
          <w:rFonts w:ascii="Garamond" w:hAnsi="Garamond"/>
          <w:color w:val="000000"/>
          <w:shd w:val="clear" w:color="auto" w:fill="FFFFFF"/>
        </w:rPr>
      </w:pPr>
    </w:p>
    <w:p w14:paraId="4A5BD63E" w14:textId="2C9F156E" w:rsidR="00607B34" w:rsidRPr="00575047" w:rsidRDefault="00607B34" w:rsidP="00216842">
      <w:pPr>
        <w:ind w:left="720" w:hanging="720"/>
        <w:rPr>
          <w:rFonts w:ascii="Garamond" w:hAnsi="Garamond"/>
          <w:color w:val="000000"/>
          <w:shd w:val="clear" w:color="auto" w:fill="FFFFFF"/>
        </w:rPr>
      </w:pPr>
      <w:proofErr w:type="spellStart"/>
      <w:r w:rsidRPr="00575047">
        <w:rPr>
          <w:rFonts w:ascii="Garamond" w:hAnsi="Garamond"/>
          <w:color w:val="000000"/>
          <w:shd w:val="clear" w:color="auto" w:fill="FFFFFF"/>
        </w:rPr>
        <w:t>Cybrary</w:t>
      </w:r>
      <w:proofErr w:type="spellEnd"/>
      <w:r w:rsidRPr="00575047">
        <w:rPr>
          <w:rFonts w:ascii="Garamond" w:hAnsi="Garamond"/>
          <w:color w:val="000000"/>
          <w:shd w:val="clear" w:color="auto" w:fill="FFFFFF"/>
        </w:rPr>
        <w:t xml:space="preserve"> Man. (n.d.). </w:t>
      </w:r>
      <w:proofErr w:type="spellStart"/>
      <w:r w:rsidRPr="00575047">
        <w:rPr>
          <w:rFonts w:ascii="Garamond" w:hAnsi="Garamond"/>
          <w:color w:val="000000"/>
          <w:shd w:val="clear" w:color="auto" w:fill="FFFFFF"/>
        </w:rPr>
        <w:t>Cybrary</w:t>
      </w:r>
      <w:proofErr w:type="spellEnd"/>
      <w:r w:rsidRPr="00575047">
        <w:rPr>
          <w:rFonts w:ascii="Garamond" w:hAnsi="Garamond"/>
          <w:color w:val="000000"/>
          <w:shd w:val="clear" w:color="auto" w:fill="FFFFFF"/>
        </w:rPr>
        <w:t xml:space="preserve"> Man's </w:t>
      </w:r>
      <w:r w:rsidR="00770F4C" w:rsidRPr="00575047">
        <w:rPr>
          <w:rFonts w:ascii="Garamond" w:hAnsi="Garamond"/>
          <w:color w:val="000000"/>
          <w:shd w:val="clear" w:color="auto" w:fill="FFFFFF"/>
        </w:rPr>
        <w:t>e</w:t>
      </w:r>
      <w:r w:rsidRPr="00575047">
        <w:rPr>
          <w:rFonts w:ascii="Garamond" w:hAnsi="Garamond"/>
          <w:color w:val="000000"/>
          <w:shd w:val="clear" w:color="auto" w:fill="FFFFFF"/>
        </w:rPr>
        <w:t xml:space="preserve">ducational </w:t>
      </w:r>
      <w:r w:rsidR="00770F4C" w:rsidRPr="00575047">
        <w:rPr>
          <w:rFonts w:ascii="Garamond" w:hAnsi="Garamond"/>
          <w:color w:val="000000"/>
          <w:shd w:val="clear" w:color="auto" w:fill="FFFFFF"/>
        </w:rPr>
        <w:t>w</w:t>
      </w:r>
      <w:r w:rsidRPr="00575047">
        <w:rPr>
          <w:rFonts w:ascii="Garamond" w:hAnsi="Garamond"/>
          <w:color w:val="000000"/>
          <w:shd w:val="clear" w:color="auto" w:fill="FFFFFF"/>
        </w:rPr>
        <w:t xml:space="preserve">eb </w:t>
      </w:r>
      <w:r w:rsidR="00770F4C" w:rsidRPr="00575047">
        <w:rPr>
          <w:rFonts w:ascii="Garamond" w:hAnsi="Garamond"/>
          <w:color w:val="000000"/>
          <w:shd w:val="clear" w:color="auto" w:fill="FFFFFF"/>
        </w:rPr>
        <w:t>s</w:t>
      </w:r>
      <w:r w:rsidRPr="00575047">
        <w:rPr>
          <w:rFonts w:ascii="Garamond" w:hAnsi="Garamond"/>
          <w:color w:val="000000"/>
          <w:shd w:val="clear" w:color="auto" w:fill="FFFFFF"/>
        </w:rPr>
        <w:t xml:space="preserve">ites. Retrieved October 11, 2016, from </w:t>
      </w:r>
      <w:hyperlink r:id="rId110" w:history="1">
        <w:r w:rsidR="00954DF8" w:rsidRPr="00575047">
          <w:rPr>
            <w:rStyle w:val="Hyperlink"/>
            <w:u w:val="none"/>
          </w:rPr>
          <w:t>cybraryman.com/digcit.html</w:t>
        </w:r>
      </w:hyperlink>
    </w:p>
    <w:p w14:paraId="4036DA32" w14:textId="77777777" w:rsidR="00954DF8" w:rsidRPr="00575047" w:rsidRDefault="00954DF8" w:rsidP="00607B34">
      <w:pPr>
        <w:rPr>
          <w:rFonts w:ascii="Garamond" w:hAnsi="Garamond"/>
        </w:rPr>
      </w:pPr>
    </w:p>
    <w:p w14:paraId="135D898E" w14:textId="03F67D64" w:rsidR="00607B34" w:rsidRPr="00575047" w:rsidRDefault="00607B34" w:rsidP="00216842">
      <w:pPr>
        <w:ind w:left="720" w:hanging="720"/>
        <w:rPr>
          <w:rFonts w:ascii="Garamond" w:hAnsi="Garamond"/>
        </w:rPr>
      </w:pPr>
      <w:proofErr w:type="spellStart"/>
      <w:r w:rsidRPr="00575047">
        <w:rPr>
          <w:rFonts w:ascii="Garamond" w:hAnsi="Garamond"/>
          <w:color w:val="000000"/>
          <w:shd w:val="clear" w:color="auto" w:fill="FFFFFF"/>
        </w:rPr>
        <w:t>SWGfL</w:t>
      </w:r>
      <w:proofErr w:type="spellEnd"/>
      <w:r w:rsidRPr="00575047">
        <w:rPr>
          <w:rFonts w:ascii="Garamond" w:hAnsi="Garamond"/>
          <w:color w:val="000000"/>
          <w:shd w:val="clear" w:color="auto" w:fill="FFFFFF"/>
        </w:rPr>
        <w:t xml:space="preserve"> Digital Literacy. (n.d.). Digital </w:t>
      </w:r>
      <w:r w:rsidR="00770F4C" w:rsidRPr="00575047">
        <w:rPr>
          <w:rFonts w:ascii="Garamond" w:hAnsi="Garamond"/>
          <w:color w:val="000000"/>
          <w:shd w:val="clear" w:color="auto" w:fill="FFFFFF"/>
        </w:rPr>
        <w:t>l</w:t>
      </w:r>
      <w:r w:rsidRPr="00575047">
        <w:rPr>
          <w:rFonts w:ascii="Garamond" w:hAnsi="Garamond"/>
          <w:color w:val="000000"/>
          <w:shd w:val="clear" w:color="auto" w:fill="FFFFFF"/>
        </w:rPr>
        <w:t xml:space="preserve">iteracy &amp; </w:t>
      </w:r>
      <w:r w:rsidR="00770F4C" w:rsidRPr="00575047">
        <w:rPr>
          <w:rFonts w:ascii="Garamond" w:hAnsi="Garamond"/>
          <w:color w:val="000000"/>
          <w:shd w:val="clear" w:color="auto" w:fill="FFFFFF"/>
        </w:rPr>
        <w:t>c</w:t>
      </w:r>
      <w:r w:rsidRPr="00575047">
        <w:rPr>
          <w:rFonts w:ascii="Garamond" w:hAnsi="Garamond"/>
          <w:color w:val="000000"/>
          <w:shd w:val="clear" w:color="auto" w:fill="FFFFFF"/>
        </w:rPr>
        <w:t xml:space="preserve">itizenship from the South West Grid for Learning. Retrieved October 11, 2016, from </w:t>
      </w:r>
      <w:hyperlink r:id="rId111" w:history="1">
        <w:r w:rsidRPr="00575047">
          <w:rPr>
            <w:rStyle w:val="Hyperlink"/>
            <w:rFonts w:ascii="Garamond" w:hAnsi="Garamond"/>
            <w:u w:val="none"/>
            <w:shd w:val="clear" w:color="auto" w:fill="FFFFFF"/>
          </w:rPr>
          <w:t>digital-literacy.org.uk/Home.aspx</w:t>
        </w:r>
      </w:hyperlink>
      <w:r w:rsidRPr="00575047">
        <w:rPr>
          <w:rFonts w:ascii="Garamond" w:hAnsi="Garamond"/>
          <w:color w:val="000000"/>
          <w:shd w:val="clear" w:color="auto" w:fill="FFFFFF"/>
        </w:rPr>
        <w:t xml:space="preserve"> </w:t>
      </w:r>
    </w:p>
    <w:p w14:paraId="0672DAD1" w14:textId="77777777" w:rsidR="00607B34" w:rsidRPr="00575047" w:rsidRDefault="00607B34" w:rsidP="00607B34">
      <w:pPr>
        <w:rPr>
          <w:rFonts w:ascii="Garamond" w:hAnsi="Garamond"/>
          <w:color w:val="000000"/>
          <w:shd w:val="clear" w:color="auto" w:fill="FFFFFF"/>
        </w:rPr>
      </w:pPr>
    </w:p>
    <w:p w14:paraId="7F412950" w14:textId="4F2378B1" w:rsidR="003B4213" w:rsidRPr="00575047" w:rsidRDefault="00607B34" w:rsidP="00607B34">
      <w:pPr>
        <w:tabs>
          <w:tab w:val="left" w:pos="732"/>
        </w:tabs>
        <w:spacing w:line="276" w:lineRule="auto"/>
        <w:rPr>
          <w:rFonts w:ascii="Garamond" w:hAnsi="Garamond"/>
        </w:rPr>
      </w:pPr>
      <w:r w:rsidRPr="00575047">
        <w:rPr>
          <w:rFonts w:ascii="Garamond" w:hAnsi="Garamond"/>
          <w:color w:val="000000"/>
          <w:shd w:val="clear" w:color="auto" w:fill="FFFFFF"/>
        </w:rPr>
        <w:t xml:space="preserve">Cable Impacts. (2016, October 11). Teaching </w:t>
      </w:r>
      <w:r w:rsidR="00770F4C" w:rsidRPr="00575047">
        <w:rPr>
          <w:rFonts w:ascii="Garamond" w:hAnsi="Garamond"/>
          <w:color w:val="000000"/>
          <w:shd w:val="clear" w:color="auto" w:fill="FFFFFF"/>
        </w:rPr>
        <w:t>d</w:t>
      </w:r>
      <w:r w:rsidRPr="00575047">
        <w:rPr>
          <w:rFonts w:ascii="Garamond" w:hAnsi="Garamond"/>
          <w:color w:val="000000"/>
          <w:shd w:val="clear" w:color="auto" w:fill="FFFFFF"/>
        </w:rPr>
        <w:t xml:space="preserve">igital </w:t>
      </w:r>
      <w:r w:rsidR="00770F4C" w:rsidRPr="00575047">
        <w:rPr>
          <w:rFonts w:ascii="Garamond" w:hAnsi="Garamond"/>
          <w:color w:val="000000"/>
          <w:shd w:val="clear" w:color="auto" w:fill="FFFFFF"/>
        </w:rPr>
        <w:t>c</w:t>
      </w:r>
      <w:r w:rsidRPr="00575047">
        <w:rPr>
          <w:rFonts w:ascii="Garamond" w:hAnsi="Garamond"/>
          <w:color w:val="000000"/>
          <w:shd w:val="clear" w:color="auto" w:fill="FFFFFF"/>
        </w:rPr>
        <w:t xml:space="preserve">itizenship. Retrieved from </w:t>
      </w:r>
      <w:hyperlink r:id="rId112" w:history="1">
        <w:r w:rsidRPr="00575047">
          <w:rPr>
            <w:rStyle w:val="Hyperlink"/>
            <w:rFonts w:ascii="Garamond" w:hAnsi="Garamond"/>
            <w:u w:val="none"/>
            <w:shd w:val="clear" w:color="auto" w:fill="FFFFFF"/>
          </w:rPr>
          <w:t>teachinctrl.org/</w:t>
        </w:r>
      </w:hyperlink>
    </w:p>
    <w:p w14:paraId="1BC6FCE6" w14:textId="77777777" w:rsidR="00BD3FDD" w:rsidRPr="000E07EE" w:rsidRDefault="00BD3FDD" w:rsidP="00672022">
      <w:pPr>
        <w:rPr>
          <w:rFonts w:ascii="Garamond" w:hAnsi="Garamond"/>
          <w:b/>
          <w:szCs w:val="20"/>
        </w:rPr>
      </w:pPr>
    </w:p>
    <w:p w14:paraId="5FA4D4B3" w14:textId="77777777" w:rsidR="00FB0805" w:rsidRPr="000E07EE" w:rsidRDefault="00FB0805" w:rsidP="00672022">
      <w:pPr>
        <w:rPr>
          <w:rFonts w:ascii="Garamond" w:hAnsi="Garamond"/>
          <w:b/>
          <w:szCs w:val="20"/>
        </w:rPr>
        <w:sectPr w:rsidR="00FB0805" w:rsidRPr="000E07EE" w:rsidSect="00E373C9">
          <w:pgSz w:w="12240" w:h="15840" w:code="1"/>
          <w:pgMar w:top="1440" w:right="1440" w:bottom="1440" w:left="1440" w:header="720" w:footer="720" w:gutter="0"/>
          <w:cols w:space="720"/>
          <w:docGrid w:linePitch="360"/>
        </w:sectPr>
      </w:pPr>
    </w:p>
    <w:p w14:paraId="5180B716" w14:textId="77777777" w:rsidR="00672022" w:rsidRPr="000E07EE" w:rsidRDefault="00672022" w:rsidP="00672022">
      <w:pPr>
        <w:pStyle w:val="2011CurriculumTemplateHeadings"/>
        <w:rPr>
          <w:spacing w:val="0"/>
          <w:szCs w:val="40"/>
        </w:rPr>
      </w:pPr>
      <w:bookmarkStart w:id="22" w:name="_Toc27553076"/>
      <w:bookmarkStart w:id="23" w:name="_Toc431460108"/>
      <w:r w:rsidRPr="000E07EE">
        <w:rPr>
          <w:spacing w:val="0"/>
          <w:szCs w:val="40"/>
        </w:rPr>
        <w:lastRenderedPageBreak/>
        <w:t xml:space="preserve">Appendix B: </w:t>
      </w:r>
      <w:r w:rsidR="00345E0D" w:rsidRPr="000E07EE">
        <w:rPr>
          <w:spacing w:val="0"/>
          <w:szCs w:val="40"/>
        </w:rPr>
        <w:t>Individual Success Plan (ISP)</w:t>
      </w:r>
      <w:bookmarkEnd w:id="22"/>
    </w:p>
    <w:p w14:paraId="51FC9B96" w14:textId="77777777" w:rsidR="00345E0D" w:rsidRPr="000E07EE" w:rsidRDefault="00345E0D" w:rsidP="00672022">
      <w:pPr>
        <w:rPr>
          <w:rFonts w:ascii="Garamond" w:hAnsi="Garamond"/>
          <w:b/>
          <w:sz w:val="28"/>
          <w:szCs w:val="20"/>
          <w:u w:val="single"/>
        </w:rPr>
      </w:pPr>
    </w:p>
    <w:p w14:paraId="62E9A61A" w14:textId="77777777" w:rsidR="00672022" w:rsidRPr="000E07EE" w:rsidRDefault="00734DF4" w:rsidP="00672022">
      <w:pPr>
        <w:rPr>
          <w:rFonts w:ascii="Garamond" w:hAnsi="Garamond"/>
          <w:b/>
          <w:sz w:val="28"/>
          <w:szCs w:val="20"/>
          <w:u w:val="single"/>
        </w:rPr>
      </w:pPr>
      <w:r w:rsidRPr="000E07EE">
        <w:rPr>
          <w:rFonts w:ascii="Garamond" w:hAnsi="Garamond"/>
          <w:noProof/>
        </w:rPr>
        <mc:AlternateContent>
          <mc:Choice Requires="wpg">
            <w:drawing>
              <wp:anchor distT="0" distB="0" distL="114300" distR="114300" simplePos="0" relativeHeight="251658240" behindDoc="0" locked="0" layoutInCell="1" allowOverlap="1" wp14:anchorId="103ABD01" wp14:editId="3871913A">
                <wp:simplePos x="0" y="0"/>
                <wp:positionH relativeFrom="column">
                  <wp:posOffset>1193800</wp:posOffset>
                </wp:positionH>
                <wp:positionV relativeFrom="paragraph">
                  <wp:posOffset>15240</wp:posOffset>
                </wp:positionV>
                <wp:extent cx="1666240" cy="789305"/>
                <wp:effectExtent l="0" t="0" r="0" b="0"/>
                <wp:wrapSquare wrapText="bothSides"/>
                <wp:docPr id="347" name="Group 1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6240" cy="789305"/>
                          <a:chOff x="0" y="0"/>
                          <a:chExt cx="1666202" cy="789457"/>
                        </a:xfrm>
                      </wpg:grpSpPr>
                      <wps:wsp>
                        <wps:cNvPr id="397" name="Shape 348"/>
                        <wps:cNvSpPr>
                          <a:spLocks/>
                        </wps:cNvSpPr>
                        <wps:spPr>
                          <a:xfrm>
                            <a:off x="741029" y="183121"/>
                            <a:ext cx="146761" cy="110554"/>
                          </a:xfrm>
                          <a:custGeom>
                            <a:avLst/>
                            <a:gdLst/>
                            <a:ahLst/>
                            <a:cxnLst/>
                            <a:rect l="0" t="0" r="0" b="0"/>
                            <a:pathLst>
                              <a:path w="146761" h="110554">
                                <a:moveTo>
                                  <a:pt x="11201" y="0"/>
                                </a:moveTo>
                                <a:cubicBezTo>
                                  <a:pt x="13106" y="0"/>
                                  <a:pt x="15837" y="152"/>
                                  <a:pt x="19355" y="495"/>
                                </a:cubicBezTo>
                                <a:cubicBezTo>
                                  <a:pt x="22352" y="800"/>
                                  <a:pt x="24549" y="953"/>
                                  <a:pt x="25946" y="953"/>
                                </a:cubicBezTo>
                                <a:cubicBezTo>
                                  <a:pt x="27775" y="953"/>
                                  <a:pt x="30340" y="800"/>
                                  <a:pt x="33706" y="495"/>
                                </a:cubicBezTo>
                                <a:cubicBezTo>
                                  <a:pt x="37186" y="152"/>
                                  <a:pt x="39903" y="0"/>
                                  <a:pt x="41783" y="0"/>
                                </a:cubicBezTo>
                                <a:lnTo>
                                  <a:pt x="75133" y="86309"/>
                                </a:lnTo>
                                <a:lnTo>
                                  <a:pt x="109538" y="0"/>
                                </a:lnTo>
                                <a:cubicBezTo>
                                  <a:pt x="111620" y="0"/>
                                  <a:pt x="114313" y="152"/>
                                  <a:pt x="117666" y="495"/>
                                </a:cubicBezTo>
                                <a:cubicBezTo>
                                  <a:pt x="120726" y="800"/>
                                  <a:pt x="123101" y="953"/>
                                  <a:pt x="124866" y="953"/>
                                </a:cubicBezTo>
                                <a:cubicBezTo>
                                  <a:pt x="127038" y="953"/>
                                  <a:pt x="129654" y="800"/>
                                  <a:pt x="132702" y="495"/>
                                </a:cubicBezTo>
                                <a:cubicBezTo>
                                  <a:pt x="135865" y="152"/>
                                  <a:pt x="138582" y="0"/>
                                  <a:pt x="140843" y="0"/>
                                </a:cubicBezTo>
                                <a:cubicBezTo>
                                  <a:pt x="141783" y="0"/>
                                  <a:pt x="142240" y="737"/>
                                  <a:pt x="142240" y="2159"/>
                                </a:cubicBezTo>
                                <a:cubicBezTo>
                                  <a:pt x="142240" y="3569"/>
                                  <a:pt x="141846" y="4293"/>
                                  <a:pt x="140995" y="4293"/>
                                </a:cubicBezTo>
                                <a:cubicBezTo>
                                  <a:pt x="134950" y="5029"/>
                                  <a:pt x="130823" y="6147"/>
                                  <a:pt x="128613" y="7645"/>
                                </a:cubicBezTo>
                                <a:cubicBezTo>
                                  <a:pt x="126416" y="9131"/>
                                  <a:pt x="125311" y="11989"/>
                                  <a:pt x="125311" y="16180"/>
                                </a:cubicBezTo>
                                <a:lnTo>
                                  <a:pt x="125311" y="17501"/>
                                </a:lnTo>
                                <a:lnTo>
                                  <a:pt x="128905" y="90653"/>
                                </a:lnTo>
                                <a:cubicBezTo>
                                  <a:pt x="129070" y="94310"/>
                                  <a:pt x="129616" y="96850"/>
                                  <a:pt x="130582" y="98298"/>
                                </a:cubicBezTo>
                                <a:cubicBezTo>
                                  <a:pt x="131509" y="99733"/>
                                  <a:pt x="133147" y="100902"/>
                                  <a:pt x="135496" y="101752"/>
                                </a:cubicBezTo>
                                <a:cubicBezTo>
                                  <a:pt x="137833" y="102591"/>
                                  <a:pt x="141186" y="103302"/>
                                  <a:pt x="145504" y="103822"/>
                                </a:cubicBezTo>
                                <a:cubicBezTo>
                                  <a:pt x="146329" y="103924"/>
                                  <a:pt x="146761" y="104610"/>
                                  <a:pt x="146761" y="105905"/>
                                </a:cubicBezTo>
                                <a:cubicBezTo>
                                  <a:pt x="146761" y="107366"/>
                                  <a:pt x="146329" y="108102"/>
                                  <a:pt x="145504" y="108102"/>
                                </a:cubicBezTo>
                                <a:cubicBezTo>
                                  <a:pt x="142037" y="108102"/>
                                  <a:pt x="137833" y="107925"/>
                                  <a:pt x="132855" y="107607"/>
                                </a:cubicBezTo>
                                <a:cubicBezTo>
                                  <a:pt x="128105" y="107315"/>
                                  <a:pt x="124155" y="107163"/>
                                  <a:pt x="121005" y="107163"/>
                                </a:cubicBezTo>
                                <a:cubicBezTo>
                                  <a:pt x="117869" y="107163"/>
                                  <a:pt x="114008" y="107315"/>
                                  <a:pt x="109474" y="107607"/>
                                </a:cubicBezTo>
                                <a:cubicBezTo>
                                  <a:pt x="104686" y="107925"/>
                                  <a:pt x="100584" y="108102"/>
                                  <a:pt x="97117" y="108102"/>
                                </a:cubicBezTo>
                                <a:cubicBezTo>
                                  <a:pt x="96202" y="108102"/>
                                  <a:pt x="95707" y="107366"/>
                                  <a:pt x="95707" y="105905"/>
                                </a:cubicBezTo>
                                <a:cubicBezTo>
                                  <a:pt x="95707" y="104610"/>
                                  <a:pt x="96139" y="103924"/>
                                  <a:pt x="96990" y="103822"/>
                                </a:cubicBezTo>
                                <a:cubicBezTo>
                                  <a:pt x="103048" y="103086"/>
                                  <a:pt x="107137" y="101968"/>
                                  <a:pt x="109360" y="100470"/>
                                </a:cubicBezTo>
                                <a:cubicBezTo>
                                  <a:pt x="111582" y="98984"/>
                                  <a:pt x="112675" y="96126"/>
                                  <a:pt x="112675" y="91923"/>
                                </a:cubicBezTo>
                                <a:lnTo>
                                  <a:pt x="112675" y="90678"/>
                                </a:lnTo>
                                <a:lnTo>
                                  <a:pt x="109398" y="15405"/>
                                </a:lnTo>
                                <a:lnTo>
                                  <a:pt x="71933" y="109322"/>
                                </a:lnTo>
                                <a:cubicBezTo>
                                  <a:pt x="71641" y="110172"/>
                                  <a:pt x="70904" y="110554"/>
                                  <a:pt x="69748" y="110554"/>
                                </a:cubicBezTo>
                                <a:cubicBezTo>
                                  <a:pt x="68593" y="110554"/>
                                  <a:pt x="67894" y="110172"/>
                                  <a:pt x="67666" y="109322"/>
                                </a:cubicBezTo>
                                <a:lnTo>
                                  <a:pt x="32410" y="19126"/>
                                </a:lnTo>
                                <a:lnTo>
                                  <a:pt x="26822" y="90729"/>
                                </a:lnTo>
                                <a:cubicBezTo>
                                  <a:pt x="26683" y="91631"/>
                                  <a:pt x="26644" y="92418"/>
                                  <a:pt x="26644" y="93078"/>
                                </a:cubicBezTo>
                                <a:cubicBezTo>
                                  <a:pt x="26644" y="96558"/>
                                  <a:pt x="27838" y="99035"/>
                                  <a:pt x="30239" y="100533"/>
                                </a:cubicBezTo>
                                <a:cubicBezTo>
                                  <a:pt x="32614" y="102057"/>
                                  <a:pt x="36868" y="103149"/>
                                  <a:pt x="42964" y="103822"/>
                                </a:cubicBezTo>
                                <a:cubicBezTo>
                                  <a:pt x="43701" y="103924"/>
                                  <a:pt x="44069" y="104610"/>
                                  <a:pt x="44069" y="105943"/>
                                </a:cubicBezTo>
                                <a:cubicBezTo>
                                  <a:pt x="44069" y="107379"/>
                                  <a:pt x="43612" y="108102"/>
                                  <a:pt x="42634" y="108102"/>
                                </a:cubicBezTo>
                                <a:cubicBezTo>
                                  <a:pt x="39967" y="108102"/>
                                  <a:pt x="36284" y="107925"/>
                                  <a:pt x="31610" y="107607"/>
                                </a:cubicBezTo>
                                <a:cubicBezTo>
                                  <a:pt x="27267" y="107315"/>
                                  <a:pt x="23939" y="107163"/>
                                  <a:pt x="21577" y="107163"/>
                                </a:cubicBezTo>
                                <a:cubicBezTo>
                                  <a:pt x="18986" y="107163"/>
                                  <a:pt x="15507" y="107315"/>
                                  <a:pt x="11024" y="107607"/>
                                </a:cubicBezTo>
                                <a:cubicBezTo>
                                  <a:pt x="6731" y="107925"/>
                                  <a:pt x="3429" y="108102"/>
                                  <a:pt x="1105" y="108102"/>
                                </a:cubicBezTo>
                                <a:cubicBezTo>
                                  <a:pt x="356" y="108102"/>
                                  <a:pt x="0" y="107366"/>
                                  <a:pt x="0" y="105905"/>
                                </a:cubicBezTo>
                                <a:cubicBezTo>
                                  <a:pt x="0" y="104610"/>
                                  <a:pt x="483" y="103924"/>
                                  <a:pt x="1397" y="103822"/>
                                </a:cubicBezTo>
                                <a:cubicBezTo>
                                  <a:pt x="7925" y="103035"/>
                                  <a:pt x="12459" y="101803"/>
                                  <a:pt x="14961" y="100165"/>
                                </a:cubicBezTo>
                                <a:cubicBezTo>
                                  <a:pt x="17463" y="98501"/>
                                  <a:pt x="18923" y="95339"/>
                                  <a:pt x="19304" y="90653"/>
                                </a:cubicBezTo>
                                <a:lnTo>
                                  <a:pt x="27381" y="17501"/>
                                </a:lnTo>
                                <a:cubicBezTo>
                                  <a:pt x="27407" y="16574"/>
                                  <a:pt x="27445" y="15748"/>
                                  <a:pt x="27445" y="15024"/>
                                </a:cubicBezTo>
                                <a:cubicBezTo>
                                  <a:pt x="27445" y="11659"/>
                                  <a:pt x="26238" y="9208"/>
                                  <a:pt x="23851" y="7709"/>
                                </a:cubicBezTo>
                                <a:cubicBezTo>
                                  <a:pt x="21488" y="6210"/>
                                  <a:pt x="17158" y="5093"/>
                                  <a:pt x="10884" y="4293"/>
                                </a:cubicBezTo>
                                <a:cubicBezTo>
                                  <a:pt x="10173" y="4293"/>
                                  <a:pt x="9804" y="3569"/>
                                  <a:pt x="9804" y="2159"/>
                                </a:cubicBezTo>
                                <a:cubicBezTo>
                                  <a:pt x="9804" y="1651"/>
                                  <a:pt x="9957" y="1181"/>
                                  <a:pt x="10262" y="699"/>
                                </a:cubicBezTo>
                                <a:cubicBezTo>
                                  <a:pt x="10566" y="241"/>
                                  <a:pt x="10884" y="0"/>
                                  <a:pt x="11201" y="0"/>
                                </a:cubicBezTo>
                                <a:close/>
                              </a:path>
                            </a:pathLst>
                          </a:custGeom>
                          <a:solidFill>
                            <a:srgbClr val="333367"/>
                          </a:solidFill>
                          <a:ln w="0" cap="flat">
                            <a:noFill/>
                            <a:miter lim="127000"/>
                          </a:ln>
                          <a:effectLst/>
                        </wps:spPr>
                        <wps:bodyPr/>
                      </wps:wsp>
                      <wps:wsp>
                        <wps:cNvPr id="14208" name="Shape 349"/>
                        <wps:cNvSpPr>
                          <a:spLocks/>
                        </wps:cNvSpPr>
                        <wps:spPr>
                          <a:xfrm>
                            <a:off x="900081" y="183121"/>
                            <a:ext cx="50457" cy="108102"/>
                          </a:xfrm>
                          <a:custGeom>
                            <a:avLst/>
                            <a:gdLst/>
                            <a:ahLst/>
                            <a:cxnLst/>
                            <a:rect l="0" t="0" r="0" b="0"/>
                            <a:pathLst>
                              <a:path w="50457" h="108102">
                                <a:moveTo>
                                  <a:pt x="1232" y="0"/>
                                </a:moveTo>
                                <a:cubicBezTo>
                                  <a:pt x="4763" y="0"/>
                                  <a:pt x="8915" y="152"/>
                                  <a:pt x="13767" y="495"/>
                                </a:cubicBezTo>
                                <a:cubicBezTo>
                                  <a:pt x="18300" y="800"/>
                                  <a:pt x="22149" y="953"/>
                                  <a:pt x="25324" y="953"/>
                                </a:cubicBezTo>
                                <a:cubicBezTo>
                                  <a:pt x="28473" y="953"/>
                                  <a:pt x="32347" y="800"/>
                                  <a:pt x="36906" y="495"/>
                                </a:cubicBezTo>
                                <a:cubicBezTo>
                                  <a:pt x="41643" y="152"/>
                                  <a:pt x="45771" y="0"/>
                                  <a:pt x="49225" y="0"/>
                                </a:cubicBezTo>
                                <a:cubicBezTo>
                                  <a:pt x="50063" y="0"/>
                                  <a:pt x="50457" y="737"/>
                                  <a:pt x="50457" y="2159"/>
                                </a:cubicBezTo>
                                <a:cubicBezTo>
                                  <a:pt x="50457" y="3569"/>
                                  <a:pt x="50063" y="4293"/>
                                  <a:pt x="49225" y="4293"/>
                                </a:cubicBezTo>
                                <a:cubicBezTo>
                                  <a:pt x="44882" y="4813"/>
                                  <a:pt x="41592" y="5499"/>
                                  <a:pt x="39307" y="6337"/>
                                </a:cubicBezTo>
                                <a:cubicBezTo>
                                  <a:pt x="37020" y="7214"/>
                                  <a:pt x="35433" y="8369"/>
                                  <a:pt x="34556" y="9830"/>
                                </a:cubicBezTo>
                                <a:cubicBezTo>
                                  <a:pt x="33642" y="11278"/>
                                  <a:pt x="33236" y="13830"/>
                                  <a:pt x="33236" y="17501"/>
                                </a:cubicBezTo>
                                <a:lnTo>
                                  <a:pt x="33236" y="90653"/>
                                </a:lnTo>
                                <a:cubicBezTo>
                                  <a:pt x="33236" y="94272"/>
                                  <a:pt x="33642" y="96787"/>
                                  <a:pt x="34556" y="98260"/>
                                </a:cubicBezTo>
                                <a:cubicBezTo>
                                  <a:pt x="35433" y="99733"/>
                                  <a:pt x="37008" y="100902"/>
                                  <a:pt x="39243" y="101752"/>
                                </a:cubicBezTo>
                                <a:cubicBezTo>
                                  <a:pt x="41491" y="102591"/>
                                  <a:pt x="44805" y="103302"/>
                                  <a:pt x="49174" y="103822"/>
                                </a:cubicBezTo>
                                <a:cubicBezTo>
                                  <a:pt x="50025" y="103924"/>
                                  <a:pt x="50457" y="104610"/>
                                  <a:pt x="50457" y="105905"/>
                                </a:cubicBezTo>
                                <a:cubicBezTo>
                                  <a:pt x="50457" y="107366"/>
                                  <a:pt x="50063" y="108102"/>
                                  <a:pt x="49225" y="108102"/>
                                </a:cubicBezTo>
                                <a:cubicBezTo>
                                  <a:pt x="45771" y="108102"/>
                                  <a:pt x="41643" y="107925"/>
                                  <a:pt x="36906" y="107607"/>
                                </a:cubicBezTo>
                                <a:cubicBezTo>
                                  <a:pt x="32347" y="107315"/>
                                  <a:pt x="28473" y="107163"/>
                                  <a:pt x="25324" y="107163"/>
                                </a:cubicBezTo>
                                <a:cubicBezTo>
                                  <a:pt x="22149" y="107163"/>
                                  <a:pt x="18300" y="107315"/>
                                  <a:pt x="13767" y="107607"/>
                                </a:cubicBezTo>
                                <a:cubicBezTo>
                                  <a:pt x="8915" y="107925"/>
                                  <a:pt x="4763" y="108102"/>
                                  <a:pt x="1232" y="108102"/>
                                </a:cubicBezTo>
                                <a:cubicBezTo>
                                  <a:pt x="394" y="108102"/>
                                  <a:pt x="0" y="107366"/>
                                  <a:pt x="0" y="105905"/>
                                </a:cubicBezTo>
                                <a:cubicBezTo>
                                  <a:pt x="0" y="104610"/>
                                  <a:pt x="394" y="103924"/>
                                  <a:pt x="1232" y="103822"/>
                                </a:cubicBezTo>
                                <a:cubicBezTo>
                                  <a:pt x="7518" y="103086"/>
                                  <a:pt x="11773" y="101930"/>
                                  <a:pt x="14033" y="100317"/>
                                </a:cubicBezTo>
                                <a:cubicBezTo>
                                  <a:pt x="16269" y="98704"/>
                                  <a:pt x="17399" y="95479"/>
                                  <a:pt x="17399" y="90653"/>
                                </a:cubicBezTo>
                                <a:lnTo>
                                  <a:pt x="17399" y="17501"/>
                                </a:lnTo>
                                <a:cubicBezTo>
                                  <a:pt x="17399" y="13868"/>
                                  <a:pt x="16916" y="11341"/>
                                  <a:pt x="16015" y="9855"/>
                                </a:cubicBezTo>
                                <a:cubicBezTo>
                                  <a:pt x="15125" y="8369"/>
                                  <a:pt x="13526" y="7214"/>
                                  <a:pt x="11252" y="6337"/>
                                </a:cubicBezTo>
                                <a:cubicBezTo>
                                  <a:pt x="8966" y="5499"/>
                                  <a:pt x="5626" y="4813"/>
                                  <a:pt x="1232" y="4293"/>
                                </a:cubicBezTo>
                                <a:cubicBezTo>
                                  <a:pt x="394" y="4293"/>
                                  <a:pt x="0" y="3569"/>
                                  <a:pt x="0" y="2159"/>
                                </a:cubicBezTo>
                                <a:cubicBezTo>
                                  <a:pt x="0" y="737"/>
                                  <a:pt x="394" y="0"/>
                                  <a:pt x="1232" y="0"/>
                                </a:cubicBezTo>
                                <a:close/>
                              </a:path>
                            </a:pathLst>
                          </a:custGeom>
                          <a:solidFill>
                            <a:srgbClr val="333367"/>
                          </a:solidFill>
                          <a:ln w="0" cap="flat">
                            <a:noFill/>
                            <a:miter lim="127000"/>
                          </a:ln>
                          <a:effectLst/>
                        </wps:spPr>
                        <wps:bodyPr/>
                      </wps:wsp>
                      <wps:wsp>
                        <wps:cNvPr id="14209" name="Shape 350"/>
                        <wps:cNvSpPr>
                          <a:spLocks/>
                        </wps:cNvSpPr>
                        <wps:spPr>
                          <a:xfrm>
                            <a:off x="966099" y="180815"/>
                            <a:ext cx="66827" cy="112865"/>
                          </a:xfrm>
                          <a:custGeom>
                            <a:avLst/>
                            <a:gdLst/>
                            <a:ahLst/>
                            <a:cxnLst/>
                            <a:rect l="0" t="0" r="0" b="0"/>
                            <a:pathLst>
                              <a:path w="66827" h="112865">
                                <a:moveTo>
                                  <a:pt x="35306" y="0"/>
                                </a:moveTo>
                                <a:cubicBezTo>
                                  <a:pt x="38938" y="0"/>
                                  <a:pt x="43116" y="495"/>
                                  <a:pt x="47815" y="1473"/>
                                </a:cubicBezTo>
                                <a:cubicBezTo>
                                  <a:pt x="52260" y="2350"/>
                                  <a:pt x="56058" y="2807"/>
                                  <a:pt x="59258" y="2807"/>
                                </a:cubicBezTo>
                                <a:cubicBezTo>
                                  <a:pt x="59893" y="11887"/>
                                  <a:pt x="60706" y="19952"/>
                                  <a:pt x="61773" y="26873"/>
                                </a:cubicBezTo>
                                <a:cubicBezTo>
                                  <a:pt x="61773" y="27699"/>
                                  <a:pt x="61100" y="28092"/>
                                  <a:pt x="59728" y="28092"/>
                                </a:cubicBezTo>
                                <a:cubicBezTo>
                                  <a:pt x="58306" y="28092"/>
                                  <a:pt x="57480" y="27699"/>
                                  <a:pt x="57328" y="26873"/>
                                </a:cubicBezTo>
                                <a:cubicBezTo>
                                  <a:pt x="55626" y="19088"/>
                                  <a:pt x="53035" y="13526"/>
                                  <a:pt x="49556" y="10122"/>
                                </a:cubicBezTo>
                                <a:cubicBezTo>
                                  <a:pt x="46088" y="6680"/>
                                  <a:pt x="41249" y="4978"/>
                                  <a:pt x="35141" y="4978"/>
                                </a:cubicBezTo>
                                <a:cubicBezTo>
                                  <a:pt x="29311" y="4978"/>
                                  <a:pt x="24663" y="6680"/>
                                  <a:pt x="21222" y="10122"/>
                                </a:cubicBezTo>
                                <a:cubicBezTo>
                                  <a:pt x="17780" y="13526"/>
                                  <a:pt x="16078" y="18123"/>
                                  <a:pt x="16078" y="23927"/>
                                </a:cubicBezTo>
                                <a:cubicBezTo>
                                  <a:pt x="16078" y="27584"/>
                                  <a:pt x="17538" y="31115"/>
                                  <a:pt x="20422" y="34455"/>
                                </a:cubicBezTo>
                                <a:cubicBezTo>
                                  <a:pt x="23292" y="37795"/>
                                  <a:pt x="29515" y="42253"/>
                                  <a:pt x="39116" y="47854"/>
                                </a:cubicBezTo>
                                <a:cubicBezTo>
                                  <a:pt x="50521" y="54483"/>
                                  <a:pt x="57963" y="60033"/>
                                  <a:pt x="61506" y="64478"/>
                                </a:cubicBezTo>
                                <a:cubicBezTo>
                                  <a:pt x="65049" y="68910"/>
                                  <a:pt x="66827" y="73838"/>
                                  <a:pt x="66827" y="79159"/>
                                </a:cubicBezTo>
                                <a:cubicBezTo>
                                  <a:pt x="66827" y="89472"/>
                                  <a:pt x="63779" y="97663"/>
                                  <a:pt x="57633" y="103746"/>
                                </a:cubicBezTo>
                                <a:cubicBezTo>
                                  <a:pt x="51511" y="109855"/>
                                  <a:pt x="43243" y="112865"/>
                                  <a:pt x="32829" y="112865"/>
                                </a:cubicBezTo>
                                <a:cubicBezTo>
                                  <a:pt x="28207" y="112865"/>
                                  <a:pt x="22708" y="112065"/>
                                  <a:pt x="16243" y="110401"/>
                                </a:cubicBezTo>
                                <a:cubicBezTo>
                                  <a:pt x="10401" y="108826"/>
                                  <a:pt x="5588" y="108052"/>
                                  <a:pt x="1854" y="108052"/>
                                </a:cubicBezTo>
                                <a:cubicBezTo>
                                  <a:pt x="1549" y="99238"/>
                                  <a:pt x="927" y="90462"/>
                                  <a:pt x="0" y="81661"/>
                                </a:cubicBezTo>
                                <a:cubicBezTo>
                                  <a:pt x="0" y="80836"/>
                                  <a:pt x="787" y="80404"/>
                                  <a:pt x="2337" y="80404"/>
                                </a:cubicBezTo>
                                <a:cubicBezTo>
                                  <a:pt x="3416" y="80404"/>
                                  <a:pt x="4076" y="80836"/>
                                  <a:pt x="4343" y="81661"/>
                                </a:cubicBezTo>
                                <a:cubicBezTo>
                                  <a:pt x="7150" y="91275"/>
                                  <a:pt x="10706" y="98069"/>
                                  <a:pt x="15087" y="101994"/>
                                </a:cubicBezTo>
                                <a:cubicBezTo>
                                  <a:pt x="19456" y="105943"/>
                                  <a:pt x="25552" y="107912"/>
                                  <a:pt x="33426" y="107912"/>
                                </a:cubicBezTo>
                                <a:cubicBezTo>
                                  <a:pt x="39700" y="107912"/>
                                  <a:pt x="44564" y="106083"/>
                                  <a:pt x="47968" y="102476"/>
                                </a:cubicBezTo>
                                <a:cubicBezTo>
                                  <a:pt x="51422" y="98831"/>
                                  <a:pt x="53099" y="93764"/>
                                  <a:pt x="53099" y="87249"/>
                                </a:cubicBezTo>
                                <a:cubicBezTo>
                                  <a:pt x="53099" y="83045"/>
                                  <a:pt x="51626" y="79159"/>
                                  <a:pt x="48641" y="75540"/>
                                </a:cubicBezTo>
                                <a:cubicBezTo>
                                  <a:pt x="45631" y="71958"/>
                                  <a:pt x="39230" y="67297"/>
                                  <a:pt x="29426" y="61608"/>
                                </a:cubicBezTo>
                                <a:cubicBezTo>
                                  <a:pt x="18212" y="55143"/>
                                  <a:pt x="10858" y="49644"/>
                                  <a:pt x="7391" y="45110"/>
                                </a:cubicBezTo>
                                <a:cubicBezTo>
                                  <a:pt x="3924" y="40615"/>
                                  <a:pt x="2159" y="35636"/>
                                  <a:pt x="2159" y="30150"/>
                                </a:cubicBezTo>
                                <a:cubicBezTo>
                                  <a:pt x="2159" y="21717"/>
                                  <a:pt x="5296" y="14567"/>
                                  <a:pt x="11557" y="8738"/>
                                </a:cubicBezTo>
                                <a:cubicBezTo>
                                  <a:pt x="17780" y="2921"/>
                                  <a:pt x="25717" y="0"/>
                                  <a:pt x="35306" y="0"/>
                                </a:cubicBezTo>
                                <a:close/>
                              </a:path>
                            </a:pathLst>
                          </a:custGeom>
                          <a:solidFill>
                            <a:srgbClr val="333367"/>
                          </a:solidFill>
                          <a:ln w="0" cap="flat">
                            <a:noFill/>
                            <a:miter lim="127000"/>
                          </a:ln>
                          <a:effectLst/>
                        </wps:spPr>
                        <wps:bodyPr/>
                      </wps:wsp>
                      <wps:wsp>
                        <wps:cNvPr id="14210" name="Shape 351"/>
                        <wps:cNvSpPr>
                          <a:spLocks/>
                        </wps:cNvSpPr>
                        <wps:spPr>
                          <a:xfrm>
                            <a:off x="1044880" y="180815"/>
                            <a:ext cx="66815" cy="112865"/>
                          </a:xfrm>
                          <a:custGeom>
                            <a:avLst/>
                            <a:gdLst/>
                            <a:ahLst/>
                            <a:cxnLst/>
                            <a:rect l="0" t="0" r="0" b="0"/>
                            <a:pathLst>
                              <a:path w="66815" h="112865">
                                <a:moveTo>
                                  <a:pt x="35293" y="0"/>
                                </a:moveTo>
                                <a:cubicBezTo>
                                  <a:pt x="38951" y="0"/>
                                  <a:pt x="43142" y="495"/>
                                  <a:pt x="47815" y="1473"/>
                                </a:cubicBezTo>
                                <a:cubicBezTo>
                                  <a:pt x="52222" y="2350"/>
                                  <a:pt x="56058" y="2807"/>
                                  <a:pt x="59271" y="2807"/>
                                </a:cubicBezTo>
                                <a:cubicBezTo>
                                  <a:pt x="59906" y="11887"/>
                                  <a:pt x="60718" y="19952"/>
                                  <a:pt x="61773" y="26873"/>
                                </a:cubicBezTo>
                                <a:cubicBezTo>
                                  <a:pt x="61773" y="27699"/>
                                  <a:pt x="61074" y="28092"/>
                                  <a:pt x="59766" y="28092"/>
                                </a:cubicBezTo>
                                <a:cubicBezTo>
                                  <a:pt x="58280" y="28092"/>
                                  <a:pt x="57467" y="27699"/>
                                  <a:pt x="57340" y="26873"/>
                                </a:cubicBezTo>
                                <a:cubicBezTo>
                                  <a:pt x="55613" y="19088"/>
                                  <a:pt x="53010" y="13526"/>
                                  <a:pt x="49543" y="10122"/>
                                </a:cubicBezTo>
                                <a:cubicBezTo>
                                  <a:pt x="46088" y="6680"/>
                                  <a:pt x="41262" y="4978"/>
                                  <a:pt x="35115" y="4978"/>
                                </a:cubicBezTo>
                                <a:cubicBezTo>
                                  <a:pt x="29311" y="4978"/>
                                  <a:pt x="24650" y="6680"/>
                                  <a:pt x="21209" y="10122"/>
                                </a:cubicBezTo>
                                <a:cubicBezTo>
                                  <a:pt x="17793" y="13526"/>
                                  <a:pt x="16078" y="18123"/>
                                  <a:pt x="16078" y="23927"/>
                                </a:cubicBezTo>
                                <a:cubicBezTo>
                                  <a:pt x="16078" y="27584"/>
                                  <a:pt x="17513" y="31115"/>
                                  <a:pt x="20409" y="34455"/>
                                </a:cubicBezTo>
                                <a:cubicBezTo>
                                  <a:pt x="23279" y="37795"/>
                                  <a:pt x="29540" y="42253"/>
                                  <a:pt x="39154" y="47854"/>
                                </a:cubicBezTo>
                                <a:cubicBezTo>
                                  <a:pt x="50508" y="54483"/>
                                  <a:pt x="57988" y="60033"/>
                                  <a:pt x="61532" y="64478"/>
                                </a:cubicBezTo>
                                <a:cubicBezTo>
                                  <a:pt x="65062" y="68910"/>
                                  <a:pt x="66815" y="73838"/>
                                  <a:pt x="66815" y="79159"/>
                                </a:cubicBezTo>
                                <a:cubicBezTo>
                                  <a:pt x="66815" y="89472"/>
                                  <a:pt x="63754" y="97663"/>
                                  <a:pt x="57645" y="103746"/>
                                </a:cubicBezTo>
                                <a:cubicBezTo>
                                  <a:pt x="51511" y="109855"/>
                                  <a:pt x="43256" y="112865"/>
                                  <a:pt x="32842" y="112865"/>
                                </a:cubicBezTo>
                                <a:cubicBezTo>
                                  <a:pt x="28219" y="112865"/>
                                  <a:pt x="22708" y="112065"/>
                                  <a:pt x="16243" y="110401"/>
                                </a:cubicBezTo>
                                <a:cubicBezTo>
                                  <a:pt x="10376" y="108826"/>
                                  <a:pt x="5626" y="108052"/>
                                  <a:pt x="1867" y="108052"/>
                                </a:cubicBezTo>
                                <a:cubicBezTo>
                                  <a:pt x="1524" y="99238"/>
                                  <a:pt x="914" y="90462"/>
                                  <a:pt x="0" y="81661"/>
                                </a:cubicBezTo>
                                <a:cubicBezTo>
                                  <a:pt x="0" y="80836"/>
                                  <a:pt x="762" y="80404"/>
                                  <a:pt x="2324" y="80404"/>
                                </a:cubicBezTo>
                                <a:cubicBezTo>
                                  <a:pt x="3442" y="80404"/>
                                  <a:pt x="4089" y="80836"/>
                                  <a:pt x="4343" y="81661"/>
                                </a:cubicBezTo>
                                <a:cubicBezTo>
                                  <a:pt x="7137" y="91275"/>
                                  <a:pt x="10732" y="98069"/>
                                  <a:pt x="15087" y="101994"/>
                                </a:cubicBezTo>
                                <a:cubicBezTo>
                                  <a:pt x="19443" y="105943"/>
                                  <a:pt x="25540" y="107912"/>
                                  <a:pt x="33401" y="107912"/>
                                </a:cubicBezTo>
                                <a:cubicBezTo>
                                  <a:pt x="39662" y="107912"/>
                                  <a:pt x="44539" y="106083"/>
                                  <a:pt x="47993" y="102476"/>
                                </a:cubicBezTo>
                                <a:cubicBezTo>
                                  <a:pt x="51397" y="98831"/>
                                  <a:pt x="53137" y="93764"/>
                                  <a:pt x="53137" y="87249"/>
                                </a:cubicBezTo>
                                <a:cubicBezTo>
                                  <a:pt x="53137" y="83045"/>
                                  <a:pt x="51613" y="79159"/>
                                  <a:pt x="48641" y="75540"/>
                                </a:cubicBezTo>
                                <a:cubicBezTo>
                                  <a:pt x="45605" y="71958"/>
                                  <a:pt x="39217" y="67297"/>
                                  <a:pt x="29439" y="61608"/>
                                </a:cubicBezTo>
                                <a:cubicBezTo>
                                  <a:pt x="18212" y="55143"/>
                                  <a:pt x="10845" y="49644"/>
                                  <a:pt x="7391" y="45110"/>
                                </a:cubicBezTo>
                                <a:cubicBezTo>
                                  <a:pt x="3911" y="40615"/>
                                  <a:pt x="2172" y="35636"/>
                                  <a:pt x="2172" y="30150"/>
                                </a:cubicBezTo>
                                <a:cubicBezTo>
                                  <a:pt x="2172" y="21717"/>
                                  <a:pt x="5309" y="14567"/>
                                  <a:pt x="11519" y="8738"/>
                                </a:cubicBezTo>
                                <a:cubicBezTo>
                                  <a:pt x="17793" y="2921"/>
                                  <a:pt x="25730" y="0"/>
                                  <a:pt x="35293" y="0"/>
                                </a:cubicBezTo>
                                <a:close/>
                              </a:path>
                            </a:pathLst>
                          </a:custGeom>
                          <a:solidFill>
                            <a:srgbClr val="333367"/>
                          </a:solidFill>
                          <a:ln w="0" cap="flat">
                            <a:noFill/>
                            <a:miter lim="127000"/>
                          </a:ln>
                          <a:effectLst/>
                        </wps:spPr>
                        <wps:bodyPr/>
                      </wps:wsp>
                      <wps:wsp>
                        <wps:cNvPr id="14211" name="Shape 352"/>
                        <wps:cNvSpPr>
                          <a:spLocks/>
                        </wps:cNvSpPr>
                        <wps:spPr>
                          <a:xfrm>
                            <a:off x="1126290" y="183121"/>
                            <a:ext cx="50483" cy="108102"/>
                          </a:xfrm>
                          <a:custGeom>
                            <a:avLst/>
                            <a:gdLst/>
                            <a:ahLst/>
                            <a:cxnLst/>
                            <a:rect l="0" t="0" r="0" b="0"/>
                            <a:pathLst>
                              <a:path w="50483" h="108102">
                                <a:moveTo>
                                  <a:pt x="1244" y="0"/>
                                </a:moveTo>
                                <a:cubicBezTo>
                                  <a:pt x="4737" y="0"/>
                                  <a:pt x="8941" y="152"/>
                                  <a:pt x="13729" y="495"/>
                                </a:cubicBezTo>
                                <a:cubicBezTo>
                                  <a:pt x="18326" y="800"/>
                                  <a:pt x="22187" y="953"/>
                                  <a:pt x="25349" y="953"/>
                                </a:cubicBezTo>
                                <a:cubicBezTo>
                                  <a:pt x="28473" y="953"/>
                                  <a:pt x="32334" y="800"/>
                                  <a:pt x="36919" y="495"/>
                                </a:cubicBezTo>
                                <a:cubicBezTo>
                                  <a:pt x="41669" y="152"/>
                                  <a:pt x="45809" y="0"/>
                                  <a:pt x="49251" y="0"/>
                                </a:cubicBezTo>
                                <a:cubicBezTo>
                                  <a:pt x="50089" y="0"/>
                                  <a:pt x="50483" y="737"/>
                                  <a:pt x="50483" y="2159"/>
                                </a:cubicBezTo>
                                <a:cubicBezTo>
                                  <a:pt x="50483" y="3569"/>
                                  <a:pt x="50089" y="4293"/>
                                  <a:pt x="49251" y="4293"/>
                                </a:cubicBezTo>
                                <a:cubicBezTo>
                                  <a:pt x="44895" y="4813"/>
                                  <a:pt x="41605" y="5499"/>
                                  <a:pt x="39332" y="6337"/>
                                </a:cubicBezTo>
                                <a:cubicBezTo>
                                  <a:pt x="37059" y="7214"/>
                                  <a:pt x="35446" y="8369"/>
                                  <a:pt x="34582" y="9830"/>
                                </a:cubicBezTo>
                                <a:cubicBezTo>
                                  <a:pt x="33693" y="11278"/>
                                  <a:pt x="33249" y="13830"/>
                                  <a:pt x="33249" y="17501"/>
                                </a:cubicBezTo>
                                <a:lnTo>
                                  <a:pt x="33249" y="90653"/>
                                </a:lnTo>
                                <a:cubicBezTo>
                                  <a:pt x="33249" y="94272"/>
                                  <a:pt x="33693" y="96787"/>
                                  <a:pt x="34582" y="98260"/>
                                </a:cubicBezTo>
                                <a:cubicBezTo>
                                  <a:pt x="35446" y="99733"/>
                                  <a:pt x="37021" y="100902"/>
                                  <a:pt x="39269" y="101752"/>
                                </a:cubicBezTo>
                                <a:cubicBezTo>
                                  <a:pt x="41542" y="102591"/>
                                  <a:pt x="44831" y="103302"/>
                                  <a:pt x="49187" y="103822"/>
                                </a:cubicBezTo>
                                <a:cubicBezTo>
                                  <a:pt x="50051" y="103924"/>
                                  <a:pt x="50483" y="104610"/>
                                  <a:pt x="50483" y="105905"/>
                                </a:cubicBezTo>
                                <a:cubicBezTo>
                                  <a:pt x="50483" y="107366"/>
                                  <a:pt x="50089" y="108102"/>
                                  <a:pt x="49251" y="108102"/>
                                </a:cubicBezTo>
                                <a:cubicBezTo>
                                  <a:pt x="45809" y="108102"/>
                                  <a:pt x="41669" y="107925"/>
                                  <a:pt x="36919" y="107607"/>
                                </a:cubicBezTo>
                                <a:cubicBezTo>
                                  <a:pt x="32334" y="107315"/>
                                  <a:pt x="28473" y="107163"/>
                                  <a:pt x="25349" y="107163"/>
                                </a:cubicBezTo>
                                <a:cubicBezTo>
                                  <a:pt x="22187" y="107163"/>
                                  <a:pt x="18326" y="107315"/>
                                  <a:pt x="13729" y="107607"/>
                                </a:cubicBezTo>
                                <a:cubicBezTo>
                                  <a:pt x="8941" y="107925"/>
                                  <a:pt x="4737" y="108102"/>
                                  <a:pt x="1244" y="108102"/>
                                </a:cubicBezTo>
                                <a:cubicBezTo>
                                  <a:pt x="432" y="108102"/>
                                  <a:pt x="0" y="107366"/>
                                  <a:pt x="0" y="105905"/>
                                </a:cubicBezTo>
                                <a:cubicBezTo>
                                  <a:pt x="0" y="104610"/>
                                  <a:pt x="432" y="103924"/>
                                  <a:pt x="1244" y="103822"/>
                                </a:cubicBezTo>
                                <a:cubicBezTo>
                                  <a:pt x="7531" y="103086"/>
                                  <a:pt x="11786" y="101930"/>
                                  <a:pt x="14021" y="100317"/>
                                </a:cubicBezTo>
                                <a:cubicBezTo>
                                  <a:pt x="16269" y="98704"/>
                                  <a:pt x="17412" y="95479"/>
                                  <a:pt x="17412" y="90653"/>
                                </a:cubicBezTo>
                                <a:lnTo>
                                  <a:pt x="17412" y="17501"/>
                                </a:lnTo>
                                <a:cubicBezTo>
                                  <a:pt x="17412" y="13868"/>
                                  <a:pt x="16954" y="11341"/>
                                  <a:pt x="16027" y="9855"/>
                                </a:cubicBezTo>
                                <a:cubicBezTo>
                                  <a:pt x="15151" y="8369"/>
                                  <a:pt x="13551" y="7214"/>
                                  <a:pt x="11278" y="6337"/>
                                </a:cubicBezTo>
                                <a:cubicBezTo>
                                  <a:pt x="8992" y="5499"/>
                                  <a:pt x="5664" y="4813"/>
                                  <a:pt x="1244" y="4293"/>
                                </a:cubicBezTo>
                                <a:cubicBezTo>
                                  <a:pt x="432" y="4293"/>
                                  <a:pt x="0" y="3569"/>
                                  <a:pt x="0" y="2159"/>
                                </a:cubicBezTo>
                                <a:cubicBezTo>
                                  <a:pt x="0" y="737"/>
                                  <a:pt x="432" y="0"/>
                                  <a:pt x="1244" y="0"/>
                                </a:cubicBezTo>
                                <a:close/>
                              </a:path>
                            </a:pathLst>
                          </a:custGeom>
                          <a:solidFill>
                            <a:srgbClr val="333367"/>
                          </a:solidFill>
                          <a:ln w="0" cap="flat">
                            <a:noFill/>
                            <a:miter lim="127000"/>
                          </a:ln>
                          <a:effectLst/>
                        </wps:spPr>
                        <wps:bodyPr/>
                      </wps:wsp>
                      <wps:wsp>
                        <wps:cNvPr id="14212" name="Shape 353"/>
                        <wps:cNvSpPr>
                          <a:spLocks/>
                        </wps:cNvSpPr>
                        <wps:spPr>
                          <a:xfrm>
                            <a:off x="1192337" y="180815"/>
                            <a:ext cx="66789" cy="112865"/>
                          </a:xfrm>
                          <a:custGeom>
                            <a:avLst/>
                            <a:gdLst/>
                            <a:ahLst/>
                            <a:cxnLst/>
                            <a:rect l="0" t="0" r="0" b="0"/>
                            <a:pathLst>
                              <a:path w="66789" h="112865">
                                <a:moveTo>
                                  <a:pt x="35319" y="0"/>
                                </a:moveTo>
                                <a:cubicBezTo>
                                  <a:pt x="38938" y="0"/>
                                  <a:pt x="43091" y="495"/>
                                  <a:pt x="47816" y="1473"/>
                                </a:cubicBezTo>
                                <a:cubicBezTo>
                                  <a:pt x="52222" y="2350"/>
                                  <a:pt x="56045" y="2807"/>
                                  <a:pt x="59246" y="2807"/>
                                </a:cubicBezTo>
                                <a:cubicBezTo>
                                  <a:pt x="59880" y="11887"/>
                                  <a:pt x="60706" y="19952"/>
                                  <a:pt x="61747" y="26873"/>
                                </a:cubicBezTo>
                                <a:cubicBezTo>
                                  <a:pt x="61747" y="27699"/>
                                  <a:pt x="61062" y="28092"/>
                                  <a:pt x="59741" y="28092"/>
                                </a:cubicBezTo>
                                <a:cubicBezTo>
                                  <a:pt x="58306" y="28092"/>
                                  <a:pt x="57455" y="27699"/>
                                  <a:pt x="57315" y="26873"/>
                                </a:cubicBezTo>
                                <a:cubicBezTo>
                                  <a:pt x="55626" y="19088"/>
                                  <a:pt x="53010" y="13526"/>
                                  <a:pt x="49543" y="10122"/>
                                </a:cubicBezTo>
                                <a:cubicBezTo>
                                  <a:pt x="46088" y="6680"/>
                                  <a:pt x="41250" y="4978"/>
                                  <a:pt x="35116" y="4978"/>
                                </a:cubicBezTo>
                                <a:cubicBezTo>
                                  <a:pt x="29299" y="4978"/>
                                  <a:pt x="24676" y="6680"/>
                                  <a:pt x="21209" y="10122"/>
                                </a:cubicBezTo>
                                <a:cubicBezTo>
                                  <a:pt x="17780" y="13526"/>
                                  <a:pt x="16066" y="18123"/>
                                  <a:pt x="16066" y="23927"/>
                                </a:cubicBezTo>
                                <a:cubicBezTo>
                                  <a:pt x="16066" y="27584"/>
                                  <a:pt x="17526" y="31115"/>
                                  <a:pt x="20409" y="34455"/>
                                </a:cubicBezTo>
                                <a:cubicBezTo>
                                  <a:pt x="23266" y="37795"/>
                                  <a:pt x="29540" y="42253"/>
                                  <a:pt x="39129" y="47854"/>
                                </a:cubicBezTo>
                                <a:cubicBezTo>
                                  <a:pt x="50521" y="54483"/>
                                  <a:pt x="57963" y="60033"/>
                                  <a:pt x="61506" y="64478"/>
                                </a:cubicBezTo>
                                <a:cubicBezTo>
                                  <a:pt x="65037" y="68910"/>
                                  <a:pt x="66789" y="73838"/>
                                  <a:pt x="66789" y="79159"/>
                                </a:cubicBezTo>
                                <a:cubicBezTo>
                                  <a:pt x="66789" y="89472"/>
                                  <a:pt x="63754" y="97663"/>
                                  <a:pt x="57620" y="103746"/>
                                </a:cubicBezTo>
                                <a:cubicBezTo>
                                  <a:pt x="51498" y="109855"/>
                                  <a:pt x="43256" y="112865"/>
                                  <a:pt x="32817" y="112865"/>
                                </a:cubicBezTo>
                                <a:cubicBezTo>
                                  <a:pt x="28181" y="112865"/>
                                  <a:pt x="22682" y="112065"/>
                                  <a:pt x="16256" y="110401"/>
                                </a:cubicBezTo>
                                <a:cubicBezTo>
                                  <a:pt x="10401" y="108826"/>
                                  <a:pt x="5614" y="108052"/>
                                  <a:pt x="1854" y="108052"/>
                                </a:cubicBezTo>
                                <a:cubicBezTo>
                                  <a:pt x="1550" y="99238"/>
                                  <a:pt x="927" y="90462"/>
                                  <a:pt x="0" y="81661"/>
                                </a:cubicBezTo>
                                <a:cubicBezTo>
                                  <a:pt x="0" y="80836"/>
                                  <a:pt x="762" y="80404"/>
                                  <a:pt x="2311" y="80404"/>
                                </a:cubicBezTo>
                                <a:cubicBezTo>
                                  <a:pt x="3404" y="80404"/>
                                  <a:pt x="4089" y="80836"/>
                                  <a:pt x="4318" y="81661"/>
                                </a:cubicBezTo>
                                <a:cubicBezTo>
                                  <a:pt x="7150" y="91275"/>
                                  <a:pt x="10694" y="98069"/>
                                  <a:pt x="15087" y="101994"/>
                                </a:cubicBezTo>
                                <a:cubicBezTo>
                                  <a:pt x="19418" y="105943"/>
                                  <a:pt x="25565" y="107912"/>
                                  <a:pt x="33426" y="107912"/>
                                </a:cubicBezTo>
                                <a:cubicBezTo>
                                  <a:pt x="39662" y="107912"/>
                                  <a:pt x="44514" y="106083"/>
                                  <a:pt x="47968" y="102476"/>
                                </a:cubicBezTo>
                                <a:cubicBezTo>
                                  <a:pt x="51410" y="98831"/>
                                  <a:pt x="53111" y="93764"/>
                                  <a:pt x="53111" y="87249"/>
                                </a:cubicBezTo>
                                <a:cubicBezTo>
                                  <a:pt x="53111" y="83045"/>
                                  <a:pt x="51626" y="79159"/>
                                  <a:pt x="48628" y="75540"/>
                                </a:cubicBezTo>
                                <a:cubicBezTo>
                                  <a:pt x="45593" y="71958"/>
                                  <a:pt x="39230" y="67297"/>
                                  <a:pt x="29426" y="61608"/>
                                </a:cubicBezTo>
                                <a:cubicBezTo>
                                  <a:pt x="18199" y="55143"/>
                                  <a:pt x="10859" y="49644"/>
                                  <a:pt x="7366" y="45110"/>
                                </a:cubicBezTo>
                                <a:cubicBezTo>
                                  <a:pt x="3899" y="40615"/>
                                  <a:pt x="2159" y="35636"/>
                                  <a:pt x="2159" y="30150"/>
                                </a:cubicBezTo>
                                <a:cubicBezTo>
                                  <a:pt x="2159" y="21717"/>
                                  <a:pt x="5321" y="14567"/>
                                  <a:pt x="11519" y="8738"/>
                                </a:cubicBezTo>
                                <a:cubicBezTo>
                                  <a:pt x="17780" y="2921"/>
                                  <a:pt x="25717" y="0"/>
                                  <a:pt x="35319" y="0"/>
                                </a:cubicBezTo>
                                <a:close/>
                              </a:path>
                            </a:pathLst>
                          </a:custGeom>
                          <a:solidFill>
                            <a:srgbClr val="333367"/>
                          </a:solidFill>
                          <a:ln w="0" cap="flat">
                            <a:noFill/>
                            <a:miter lim="127000"/>
                          </a:ln>
                          <a:effectLst/>
                        </wps:spPr>
                        <wps:bodyPr/>
                      </wps:wsp>
                      <wps:wsp>
                        <wps:cNvPr id="14213" name="Shape 354"/>
                        <wps:cNvSpPr>
                          <a:spLocks/>
                        </wps:cNvSpPr>
                        <wps:spPr>
                          <a:xfrm>
                            <a:off x="1271095" y="180815"/>
                            <a:ext cx="66840" cy="112865"/>
                          </a:xfrm>
                          <a:custGeom>
                            <a:avLst/>
                            <a:gdLst/>
                            <a:ahLst/>
                            <a:cxnLst/>
                            <a:rect l="0" t="0" r="0" b="0"/>
                            <a:pathLst>
                              <a:path w="66840" h="112865">
                                <a:moveTo>
                                  <a:pt x="35319" y="0"/>
                                </a:moveTo>
                                <a:cubicBezTo>
                                  <a:pt x="38964" y="0"/>
                                  <a:pt x="43129" y="495"/>
                                  <a:pt x="47841" y="1473"/>
                                </a:cubicBezTo>
                                <a:cubicBezTo>
                                  <a:pt x="52248" y="2350"/>
                                  <a:pt x="56071" y="2807"/>
                                  <a:pt x="59258" y="2807"/>
                                </a:cubicBezTo>
                                <a:cubicBezTo>
                                  <a:pt x="59906" y="11887"/>
                                  <a:pt x="60719" y="19952"/>
                                  <a:pt x="61760" y="26873"/>
                                </a:cubicBezTo>
                                <a:cubicBezTo>
                                  <a:pt x="61760" y="27699"/>
                                  <a:pt x="61087" y="28092"/>
                                  <a:pt x="59741" y="28092"/>
                                </a:cubicBezTo>
                                <a:cubicBezTo>
                                  <a:pt x="58319" y="28092"/>
                                  <a:pt x="57493" y="27699"/>
                                  <a:pt x="57315" y="26873"/>
                                </a:cubicBezTo>
                                <a:cubicBezTo>
                                  <a:pt x="55613" y="19088"/>
                                  <a:pt x="53022" y="13526"/>
                                  <a:pt x="49568" y="10122"/>
                                </a:cubicBezTo>
                                <a:cubicBezTo>
                                  <a:pt x="46075" y="6680"/>
                                  <a:pt x="41275" y="4978"/>
                                  <a:pt x="35141" y="4978"/>
                                </a:cubicBezTo>
                                <a:cubicBezTo>
                                  <a:pt x="29312" y="4978"/>
                                  <a:pt x="24676" y="6680"/>
                                  <a:pt x="21247" y="10122"/>
                                </a:cubicBezTo>
                                <a:cubicBezTo>
                                  <a:pt x="17780" y="13526"/>
                                  <a:pt x="16091" y="18123"/>
                                  <a:pt x="16091" y="23927"/>
                                </a:cubicBezTo>
                                <a:cubicBezTo>
                                  <a:pt x="16091" y="27584"/>
                                  <a:pt x="17526" y="31115"/>
                                  <a:pt x="20422" y="34455"/>
                                </a:cubicBezTo>
                                <a:cubicBezTo>
                                  <a:pt x="23304" y="37795"/>
                                  <a:pt x="29553" y="42253"/>
                                  <a:pt x="39154" y="47854"/>
                                </a:cubicBezTo>
                                <a:cubicBezTo>
                                  <a:pt x="50546" y="54483"/>
                                  <a:pt x="57976" y="60033"/>
                                  <a:pt x="61519" y="64478"/>
                                </a:cubicBezTo>
                                <a:cubicBezTo>
                                  <a:pt x="65037" y="68910"/>
                                  <a:pt x="66840" y="73838"/>
                                  <a:pt x="66840" y="79159"/>
                                </a:cubicBezTo>
                                <a:cubicBezTo>
                                  <a:pt x="66840" y="89472"/>
                                  <a:pt x="63754" y="97663"/>
                                  <a:pt x="57645" y="103746"/>
                                </a:cubicBezTo>
                                <a:cubicBezTo>
                                  <a:pt x="51524" y="109855"/>
                                  <a:pt x="43256" y="112865"/>
                                  <a:pt x="32868" y="112865"/>
                                </a:cubicBezTo>
                                <a:cubicBezTo>
                                  <a:pt x="28207" y="112865"/>
                                  <a:pt x="22708" y="112065"/>
                                  <a:pt x="16256" y="110401"/>
                                </a:cubicBezTo>
                                <a:cubicBezTo>
                                  <a:pt x="10401" y="108826"/>
                                  <a:pt x="5613" y="108052"/>
                                  <a:pt x="1867" y="108052"/>
                                </a:cubicBezTo>
                                <a:cubicBezTo>
                                  <a:pt x="1562" y="99238"/>
                                  <a:pt x="953" y="90462"/>
                                  <a:pt x="0" y="81661"/>
                                </a:cubicBezTo>
                                <a:cubicBezTo>
                                  <a:pt x="0" y="80836"/>
                                  <a:pt x="775" y="80404"/>
                                  <a:pt x="2311" y="80404"/>
                                </a:cubicBezTo>
                                <a:cubicBezTo>
                                  <a:pt x="3442" y="80404"/>
                                  <a:pt x="4102" y="80836"/>
                                  <a:pt x="4344" y="81661"/>
                                </a:cubicBezTo>
                                <a:cubicBezTo>
                                  <a:pt x="7138" y="91275"/>
                                  <a:pt x="10732" y="98069"/>
                                  <a:pt x="15100" y="101994"/>
                                </a:cubicBezTo>
                                <a:cubicBezTo>
                                  <a:pt x="19457" y="105943"/>
                                  <a:pt x="25565" y="107912"/>
                                  <a:pt x="33439" y="107912"/>
                                </a:cubicBezTo>
                                <a:cubicBezTo>
                                  <a:pt x="39700" y="107912"/>
                                  <a:pt x="44552" y="106083"/>
                                  <a:pt x="47981" y="102476"/>
                                </a:cubicBezTo>
                                <a:cubicBezTo>
                                  <a:pt x="51422" y="98831"/>
                                  <a:pt x="53124" y="93764"/>
                                  <a:pt x="53124" y="87249"/>
                                </a:cubicBezTo>
                                <a:cubicBezTo>
                                  <a:pt x="53124" y="83045"/>
                                  <a:pt x="51638" y="79159"/>
                                  <a:pt x="48666" y="75540"/>
                                </a:cubicBezTo>
                                <a:cubicBezTo>
                                  <a:pt x="45644" y="71958"/>
                                  <a:pt x="39256" y="67297"/>
                                  <a:pt x="29439" y="61608"/>
                                </a:cubicBezTo>
                                <a:cubicBezTo>
                                  <a:pt x="18199" y="55143"/>
                                  <a:pt x="10859" y="49644"/>
                                  <a:pt x="7379" y="45110"/>
                                </a:cubicBezTo>
                                <a:cubicBezTo>
                                  <a:pt x="3924" y="40615"/>
                                  <a:pt x="2184" y="35636"/>
                                  <a:pt x="2184" y="30150"/>
                                </a:cubicBezTo>
                                <a:cubicBezTo>
                                  <a:pt x="2184" y="21717"/>
                                  <a:pt x="5321" y="14567"/>
                                  <a:pt x="11544" y="8738"/>
                                </a:cubicBezTo>
                                <a:cubicBezTo>
                                  <a:pt x="17780" y="2921"/>
                                  <a:pt x="25705" y="0"/>
                                  <a:pt x="35319" y="0"/>
                                </a:cubicBezTo>
                                <a:close/>
                              </a:path>
                            </a:pathLst>
                          </a:custGeom>
                          <a:solidFill>
                            <a:srgbClr val="333367"/>
                          </a:solidFill>
                          <a:ln w="0" cap="flat">
                            <a:noFill/>
                            <a:miter lim="127000"/>
                          </a:ln>
                          <a:effectLst/>
                        </wps:spPr>
                        <wps:bodyPr/>
                      </wps:wsp>
                      <wps:wsp>
                        <wps:cNvPr id="14214" name="Shape 355"/>
                        <wps:cNvSpPr>
                          <a:spLocks/>
                        </wps:cNvSpPr>
                        <wps:spPr>
                          <a:xfrm>
                            <a:off x="1352524" y="183121"/>
                            <a:ext cx="50495" cy="108102"/>
                          </a:xfrm>
                          <a:custGeom>
                            <a:avLst/>
                            <a:gdLst/>
                            <a:ahLst/>
                            <a:cxnLst/>
                            <a:rect l="0" t="0" r="0" b="0"/>
                            <a:pathLst>
                              <a:path w="50495" h="108102">
                                <a:moveTo>
                                  <a:pt x="1245" y="0"/>
                                </a:moveTo>
                                <a:cubicBezTo>
                                  <a:pt x="4750" y="0"/>
                                  <a:pt x="8916" y="152"/>
                                  <a:pt x="13754" y="495"/>
                                </a:cubicBezTo>
                                <a:cubicBezTo>
                                  <a:pt x="18326" y="800"/>
                                  <a:pt x="22149" y="953"/>
                                  <a:pt x="25298" y="953"/>
                                </a:cubicBezTo>
                                <a:cubicBezTo>
                                  <a:pt x="28473" y="953"/>
                                  <a:pt x="32347" y="800"/>
                                  <a:pt x="36856" y="495"/>
                                </a:cubicBezTo>
                                <a:cubicBezTo>
                                  <a:pt x="41644" y="152"/>
                                  <a:pt x="45796" y="0"/>
                                  <a:pt x="49238" y="0"/>
                                </a:cubicBezTo>
                                <a:cubicBezTo>
                                  <a:pt x="50076" y="0"/>
                                  <a:pt x="50495" y="737"/>
                                  <a:pt x="50495" y="2159"/>
                                </a:cubicBezTo>
                                <a:cubicBezTo>
                                  <a:pt x="50495" y="3569"/>
                                  <a:pt x="50076" y="4293"/>
                                  <a:pt x="49238" y="4293"/>
                                </a:cubicBezTo>
                                <a:cubicBezTo>
                                  <a:pt x="44895" y="4813"/>
                                  <a:pt x="41593" y="5499"/>
                                  <a:pt x="39307" y="6337"/>
                                </a:cubicBezTo>
                                <a:cubicBezTo>
                                  <a:pt x="37008" y="7214"/>
                                  <a:pt x="35446" y="8369"/>
                                  <a:pt x="34557" y="9830"/>
                                </a:cubicBezTo>
                                <a:cubicBezTo>
                                  <a:pt x="33693" y="11278"/>
                                  <a:pt x="33249" y="13830"/>
                                  <a:pt x="33249" y="17501"/>
                                </a:cubicBezTo>
                                <a:lnTo>
                                  <a:pt x="33249" y="90653"/>
                                </a:lnTo>
                                <a:cubicBezTo>
                                  <a:pt x="33249" y="94272"/>
                                  <a:pt x="33693" y="96787"/>
                                  <a:pt x="34557" y="98260"/>
                                </a:cubicBezTo>
                                <a:cubicBezTo>
                                  <a:pt x="35446" y="99733"/>
                                  <a:pt x="37008" y="100902"/>
                                  <a:pt x="39269" y="101752"/>
                                </a:cubicBezTo>
                                <a:cubicBezTo>
                                  <a:pt x="41491" y="102591"/>
                                  <a:pt x="44844" y="103302"/>
                                  <a:pt x="49200" y="103822"/>
                                </a:cubicBezTo>
                                <a:cubicBezTo>
                                  <a:pt x="50051" y="103924"/>
                                  <a:pt x="50495" y="104610"/>
                                  <a:pt x="50495" y="105905"/>
                                </a:cubicBezTo>
                                <a:cubicBezTo>
                                  <a:pt x="50495" y="107366"/>
                                  <a:pt x="50076" y="108102"/>
                                  <a:pt x="49238" y="108102"/>
                                </a:cubicBezTo>
                                <a:cubicBezTo>
                                  <a:pt x="45796" y="108102"/>
                                  <a:pt x="41644" y="107925"/>
                                  <a:pt x="36856" y="107607"/>
                                </a:cubicBezTo>
                                <a:cubicBezTo>
                                  <a:pt x="32347" y="107315"/>
                                  <a:pt x="28473" y="107163"/>
                                  <a:pt x="25298" y="107163"/>
                                </a:cubicBezTo>
                                <a:cubicBezTo>
                                  <a:pt x="22149" y="107163"/>
                                  <a:pt x="18326" y="107315"/>
                                  <a:pt x="13754" y="107607"/>
                                </a:cubicBezTo>
                                <a:cubicBezTo>
                                  <a:pt x="8916" y="107925"/>
                                  <a:pt x="4750" y="108102"/>
                                  <a:pt x="1245" y="108102"/>
                                </a:cubicBezTo>
                                <a:cubicBezTo>
                                  <a:pt x="394" y="108102"/>
                                  <a:pt x="0" y="107366"/>
                                  <a:pt x="0" y="105905"/>
                                </a:cubicBezTo>
                                <a:cubicBezTo>
                                  <a:pt x="0" y="104610"/>
                                  <a:pt x="394" y="103924"/>
                                  <a:pt x="1245" y="103822"/>
                                </a:cubicBezTo>
                                <a:cubicBezTo>
                                  <a:pt x="7506" y="103086"/>
                                  <a:pt x="11761" y="101930"/>
                                  <a:pt x="14021" y="100317"/>
                                </a:cubicBezTo>
                                <a:cubicBezTo>
                                  <a:pt x="16282" y="98704"/>
                                  <a:pt x="17412" y="95479"/>
                                  <a:pt x="17412" y="90653"/>
                                </a:cubicBezTo>
                                <a:lnTo>
                                  <a:pt x="17412" y="17501"/>
                                </a:lnTo>
                                <a:cubicBezTo>
                                  <a:pt x="17412" y="13868"/>
                                  <a:pt x="16942" y="11341"/>
                                  <a:pt x="16028" y="9855"/>
                                </a:cubicBezTo>
                                <a:cubicBezTo>
                                  <a:pt x="15139" y="8369"/>
                                  <a:pt x="13526" y="7214"/>
                                  <a:pt x="11252" y="6337"/>
                                </a:cubicBezTo>
                                <a:cubicBezTo>
                                  <a:pt x="8979" y="5499"/>
                                  <a:pt x="5652" y="4813"/>
                                  <a:pt x="1245" y="4293"/>
                                </a:cubicBezTo>
                                <a:cubicBezTo>
                                  <a:pt x="394" y="4293"/>
                                  <a:pt x="0" y="3569"/>
                                  <a:pt x="0" y="2159"/>
                                </a:cubicBezTo>
                                <a:cubicBezTo>
                                  <a:pt x="0" y="737"/>
                                  <a:pt x="394" y="0"/>
                                  <a:pt x="1245" y="0"/>
                                </a:cubicBezTo>
                                <a:close/>
                              </a:path>
                            </a:pathLst>
                          </a:custGeom>
                          <a:solidFill>
                            <a:srgbClr val="333367"/>
                          </a:solidFill>
                          <a:ln w="0" cap="flat">
                            <a:noFill/>
                            <a:miter lim="127000"/>
                          </a:ln>
                          <a:effectLst/>
                        </wps:spPr>
                        <wps:bodyPr/>
                      </wps:wsp>
                      <wps:wsp>
                        <wps:cNvPr id="14215" name="Shape 356"/>
                        <wps:cNvSpPr>
                          <a:spLocks/>
                        </wps:cNvSpPr>
                        <wps:spPr>
                          <a:xfrm>
                            <a:off x="1416532" y="183121"/>
                            <a:ext cx="52102" cy="108102"/>
                          </a:xfrm>
                          <a:custGeom>
                            <a:avLst/>
                            <a:gdLst/>
                            <a:ahLst/>
                            <a:cxnLst/>
                            <a:rect l="0" t="0" r="0" b="0"/>
                            <a:pathLst>
                              <a:path w="52102" h="108102">
                                <a:moveTo>
                                  <a:pt x="1219" y="0"/>
                                </a:moveTo>
                                <a:cubicBezTo>
                                  <a:pt x="4724" y="0"/>
                                  <a:pt x="8852" y="152"/>
                                  <a:pt x="13665" y="495"/>
                                </a:cubicBezTo>
                                <a:cubicBezTo>
                                  <a:pt x="18275" y="800"/>
                                  <a:pt x="22161" y="953"/>
                                  <a:pt x="25311" y="953"/>
                                </a:cubicBezTo>
                                <a:cubicBezTo>
                                  <a:pt x="28473" y="953"/>
                                  <a:pt x="32309" y="800"/>
                                  <a:pt x="36881" y="495"/>
                                </a:cubicBezTo>
                                <a:cubicBezTo>
                                  <a:pt x="41656" y="152"/>
                                  <a:pt x="45732" y="0"/>
                                  <a:pt x="49213" y="0"/>
                                </a:cubicBezTo>
                                <a:lnTo>
                                  <a:pt x="52102" y="807"/>
                                </a:lnTo>
                                <a:lnTo>
                                  <a:pt x="52102" y="6718"/>
                                </a:lnTo>
                                <a:lnTo>
                                  <a:pt x="48641" y="5220"/>
                                </a:lnTo>
                                <a:cubicBezTo>
                                  <a:pt x="44615" y="5220"/>
                                  <a:pt x="41465" y="5550"/>
                                  <a:pt x="39281" y="6147"/>
                                </a:cubicBezTo>
                                <a:cubicBezTo>
                                  <a:pt x="37097" y="6794"/>
                                  <a:pt x="35522" y="7811"/>
                                  <a:pt x="34608" y="9195"/>
                                </a:cubicBezTo>
                                <a:cubicBezTo>
                                  <a:pt x="33718" y="10605"/>
                                  <a:pt x="33274" y="13386"/>
                                  <a:pt x="33274" y="17551"/>
                                </a:cubicBezTo>
                                <a:lnTo>
                                  <a:pt x="33274" y="53315"/>
                                </a:lnTo>
                                <a:cubicBezTo>
                                  <a:pt x="33274" y="55524"/>
                                  <a:pt x="33934" y="57036"/>
                                  <a:pt x="35370" y="57798"/>
                                </a:cubicBezTo>
                                <a:cubicBezTo>
                                  <a:pt x="36754" y="58522"/>
                                  <a:pt x="39763" y="58915"/>
                                  <a:pt x="44424" y="58915"/>
                                </a:cubicBezTo>
                                <a:lnTo>
                                  <a:pt x="52102" y="56076"/>
                                </a:lnTo>
                                <a:lnTo>
                                  <a:pt x="52102" y="63777"/>
                                </a:lnTo>
                                <a:lnTo>
                                  <a:pt x="51562" y="63970"/>
                                </a:lnTo>
                                <a:cubicBezTo>
                                  <a:pt x="45364" y="63970"/>
                                  <a:pt x="39243" y="63691"/>
                                  <a:pt x="33274" y="63183"/>
                                </a:cubicBezTo>
                                <a:lnTo>
                                  <a:pt x="33274" y="90678"/>
                                </a:lnTo>
                                <a:cubicBezTo>
                                  <a:pt x="33274" y="94323"/>
                                  <a:pt x="33718" y="96850"/>
                                  <a:pt x="34608" y="98298"/>
                                </a:cubicBezTo>
                                <a:cubicBezTo>
                                  <a:pt x="35522" y="99746"/>
                                  <a:pt x="37097" y="100902"/>
                                  <a:pt x="39357" y="101752"/>
                                </a:cubicBezTo>
                                <a:cubicBezTo>
                                  <a:pt x="41592" y="102591"/>
                                  <a:pt x="44907" y="103302"/>
                                  <a:pt x="49238" y="103823"/>
                                </a:cubicBezTo>
                                <a:cubicBezTo>
                                  <a:pt x="50076" y="103924"/>
                                  <a:pt x="50508" y="104610"/>
                                  <a:pt x="50508" y="105905"/>
                                </a:cubicBezTo>
                                <a:cubicBezTo>
                                  <a:pt x="50508" y="107366"/>
                                  <a:pt x="50076" y="108102"/>
                                  <a:pt x="49238" y="108102"/>
                                </a:cubicBezTo>
                                <a:cubicBezTo>
                                  <a:pt x="45783" y="108102"/>
                                  <a:pt x="41656" y="107925"/>
                                  <a:pt x="36906" y="107607"/>
                                </a:cubicBezTo>
                                <a:cubicBezTo>
                                  <a:pt x="32347" y="107315"/>
                                  <a:pt x="28486" y="107163"/>
                                  <a:pt x="25336" y="107163"/>
                                </a:cubicBezTo>
                                <a:cubicBezTo>
                                  <a:pt x="22161" y="107163"/>
                                  <a:pt x="18275" y="107315"/>
                                  <a:pt x="13665" y="107607"/>
                                </a:cubicBezTo>
                                <a:cubicBezTo>
                                  <a:pt x="8852" y="107925"/>
                                  <a:pt x="4724" y="108102"/>
                                  <a:pt x="1219" y="108102"/>
                                </a:cubicBezTo>
                                <a:cubicBezTo>
                                  <a:pt x="432" y="108102"/>
                                  <a:pt x="0" y="107366"/>
                                  <a:pt x="0" y="105905"/>
                                </a:cubicBezTo>
                                <a:cubicBezTo>
                                  <a:pt x="0" y="104610"/>
                                  <a:pt x="432" y="103924"/>
                                  <a:pt x="1219" y="103823"/>
                                </a:cubicBezTo>
                                <a:cubicBezTo>
                                  <a:pt x="7506" y="103086"/>
                                  <a:pt x="11773" y="101930"/>
                                  <a:pt x="14008" y="100317"/>
                                </a:cubicBezTo>
                                <a:cubicBezTo>
                                  <a:pt x="16294" y="98704"/>
                                  <a:pt x="17386" y="95479"/>
                                  <a:pt x="17386" y="90653"/>
                                </a:cubicBezTo>
                                <a:lnTo>
                                  <a:pt x="17386" y="17513"/>
                                </a:lnTo>
                                <a:cubicBezTo>
                                  <a:pt x="17386" y="13868"/>
                                  <a:pt x="16954" y="11341"/>
                                  <a:pt x="16040" y="9855"/>
                                </a:cubicBezTo>
                                <a:cubicBezTo>
                                  <a:pt x="15138" y="8369"/>
                                  <a:pt x="13526" y="7214"/>
                                  <a:pt x="11252" y="6337"/>
                                </a:cubicBezTo>
                                <a:cubicBezTo>
                                  <a:pt x="8991" y="5499"/>
                                  <a:pt x="5639" y="4813"/>
                                  <a:pt x="1219" y="4293"/>
                                </a:cubicBezTo>
                                <a:cubicBezTo>
                                  <a:pt x="432" y="4293"/>
                                  <a:pt x="0" y="3569"/>
                                  <a:pt x="0" y="2159"/>
                                </a:cubicBezTo>
                                <a:cubicBezTo>
                                  <a:pt x="0" y="737"/>
                                  <a:pt x="432" y="0"/>
                                  <a:pt x="1219" y="0"/>
                                </a:cubicBezTo>
                                <a:close/>
                              </a:path>
                            </a:pathLst>
                          </a:custGeom>
                          <a:solidFill>
                            <a:srgbClr val="333367"/>
                          </a:solidFill>
                          <a:ln w="0" cap="flat">
                            <a:noFill/>
                            <a:miter lim="127000"/>
                          </a:ln>
                          <a:effectLst/>
                        </wps:spPr>
                        <wps:bodyPr/>
                      </wps:wsp>
                      <wps:wsp>
                        <wps:cNvPr id="14216" name="Shape 357"/>
                        <wps:cNvSpPr>
                          <a:spLocks/>
                        </wps:cNvSpPr>
                        <wps:spPr>
                          <a:xfrm>
                            <a:off x="1468633" y="183929"/>
                            <a:ext cx="35998" cy="62970"/>
                          </a:xfrm>
                          <a:custGeom>
                            <a:avLst/>
                            <a:gdLst/>
                            <a:ahLst/>
                            <a:cxnLst/>
                            <a:rect l="0" t="0" r="0" b="0"/>
                            <a:pathLst>
                              <a:path w="35998" h="62970">
                                <a:moveTo>
                                  <a:pt x="0" y="0"/>
                                </a:moveTo>
                                <a:lnTo>
                                  <a:pt x="26117" y="7295"/>
                                </a:lnTo>
                                <a:cubicBezTo>
                                  <a:pt x="32708" y="12680"/>
                                  <a:pt x="35998" y="20542"/>
                                  <a:pt x="35998" y="30905"/>
                                </a:cubicBezTo>
                                <a:cubicBezTo>
                                  <a:pt x="35998" y="40023"/>
                                  <a:pt x="32493" y="47681"/>
                                  <a:pt x="25482" y="53866"/>
                                </a:cubicBezTo>
                                <a:lnTo>
                                  <a:pt x="0" y="62970"/>
                                </a:lnTo>
                                <a:lnTo>
                                  <a:pt x="0" y="55268"/>
                                </a:lnTo>
                                <a:lnTo>
                                  <a:pt x="11893" y="50869"/>
                                </a:lnTo>
                                <a:cubicBezTo>
                                  <a:pt x="16516" y="46018"/>
                                  <a:pt x="18828" y="39376"/>
                                  <a:pt x="18828" y="30905"/>
                                </a:cubicBezTo>
                                <a:cubicBezTo>
                                  <a:pt x="18828" y="22612"/>
                                  <a:pt x="16808" y="16122"/>
                                  <a:pt x="12731" y="11423"/>
                                </a:cubicBezTo>
                                <a:lnTo>
                                  <a:pt x="0" y="5911"/>
                                </a:lnTo>
                                <a:lnTo>
                                  <a:pt x="0" y="0"/>
                                </a:lnTo>
                                <a:close/>
                              </a:path>
                            </a:pathLst>
                          </a:custGeom>
                          <a:solidFill>
                            <a:srgbClr val="333367"/>
                          </a:solidFill>
                          <a:ln w="0" cap="flat">
                            <a:noFill/>
                            <a:miter lim="127000"/>
                          </a:ln>
                          <a:effectLst/>
                        </wps:spPr>
                        <wps:bodyPr/>
                      </wps:wsp>
                      <wps:wsp>
                        <wps:cNvPr id="14217" name="Shape 358"/>
                        <wps:cNvSpPr>
                          <a:spLocks/>
                        </wps:cNvSpPr>
                        <wps:spPr>
                          <a:xfrm>
                            <a:off x="1513804" y="183121"/>
                            <a:ext cx="52089" cy="108102"/>
                          </a:xfrm>
                          <a:custGeom>
                            <a:avLst/>
                            <a:gdLst/>
                            <a:ahLst/>
                            <a:cxnLst/>
                            <a:rect l="0" t="0" r="0" b="0"/>
                            <a:pathLst>
                              <a:path w="52089" h="108102">
                                <a:moveTo>
                                  <a:pt x="1219" y="0"/>
                                </a:moveTo>
                                <a:cubicBezTo>
                                  <a:pt x="4699" y="0"/>
                                  <a:pt x="8839" y="152"/>
                                  <a:pt x="13665" y="495"/>
                                </a:cubicBezTo>
                                <a:cubicBezTo>
                                  <a:pt x="18262" y="800"/>
                                  <a:pt x="22149" y="953"/>
                                  <a:pt x="25311" y="953"/>
                                </a:cubicBezTo>
                                <a:cubicBezTo>
                                  <a:pt x="28486" y="953"/>
                                  <a:pt x="32347" y="800"/>
                                  <a:pt x="36868" y="495"/>
                                </a:cubicBezTo>
                                <a:cubicBezTo>
                                  <a:pt x="41643" y="152"/>
                                  <a:pt x="45745" y="0"/>
                                  <a:pt x="49225" y="0"/>
                                </a:cubicBezTo>
                                <a:lnTo>
                                  <a:pt x="52089" y="802"/>
                                </a:lnTo>
                                <a:lnTo>
                                  <a:pt x="52089" y="6721"/>
                                </a:lnTo>
                                <a:lnTo>
                                  <a:pt x="48616" y="5220"/>
                                </a:lnTo>
                                <a:cubicBezTo>
                                  <a:pt x="44590" y="5220"/>
                                  <a:pt x="41453" y="5550"/>
                                  <a:pt x="39256" y="6147"/>
                                </a:cubicBezTo>
                                <a:cubicBezTo>
                                  <a:pt x="37059" y="6794"/>
                                  <a:pt x="35509" y="7811"/>
                                  <a:pt x="34620" y="9195"/>
                                </a:cubicBezTo>
                                <a:cubicBezTo>
                                  <a:pt x="33681" y="10605"/>
                                  <a:pt x="33236" y="13386"/>
                                  <a:pt x="33236" y="17551"/>
                                </a:cubicBezTo>
                                <a:lnTo>
                                  <a:pt x="33236" y="53315"/>
                                </a:lnTo>
                                <a:cubicBezTo>
                                  <a:pt x="33236" y="55524"/>
                                  <a:pt x="33947" y="57036"/>
                                  <a:pt x="35344" y="57798"/>
                                </a:cubicBezTo>
                                <a:cubicBezTo>
                                  <a:pt x="36741" y="58522"/>
                                  <a:pt x="39776" y="58915"/>
                                  <a:pt x="44399" y="58915"/>
                                </a:cubicBezTo>
                                <a:lnTo>
                                  <a:pt x="52089" y="56076"/>
                                </a:lnTo>
                                <a:lnTo>
                                  <a:pt x="52089" y="63777"/>
                                </a:lnTo>
                                <a:lnTo>
                                  <a:pt x="51549" y="63970"/>
                                </a:lnTo>
                                <a:cubicBezTo>
                                  <a:pt x="45351" y="63970"/>
                                  <a:pt x="39256" y="63691"/>
                                  <a:pt x="33236" y="63183"/>
                                </a:cubicBezTo>
                                <a:lnTo>
                                  <a:pt x="33236" y="90678"/>
                                </a:lnTo>
                                <a:cubicBezTo>
                                  <a:pt x="33236" y="94323"/>
                                  <a:pt x="33681" y="96850"/>
                                  <a:pt x="34620" y="98298"/>
                                </a:cubicBezTo>
                                <a:cubicBezTo>
                                  <a:pt x="35509" y="99746"/>
                                  <a:pt x="37084" y="100902"/>
                                  <a:pt x="39344" y="101752"/>
                                </a:cubicBezTo>
                                <a:cubicBezTo>
                                  <a:pt x="41592" y="102591"/>
                                  <a:pt x="44895" y="103302"/>
                                  <a:pt x="49250" y="103823"/>
                                </a:cubicBezTo>
                                <a:cubicBezTo>
                                  <a:pt x="50051" y="103924"/>
                                  <a:pt x="50483" y="104610"/>
                                  <a:pt x="50483" y="105905"/>
                                </a:cubicBezTo>
                                <a:cubicBezTo>
                                  <a:pt x="50483" y="107366"/>
                                  <a:pt x="50051" y="108102"/>
                                  <a:pt x="49250" y="108102"/>
                                </a:cubicBezTo>
                                <a:cubicBezTo>
                                  <a:pt x="45771" y="108102"/>
                                  <a:pt x="41669" y="107925"/>
                                  <a:pt x="36906" y="107607"/>
                                </a:cubicBezTo>
                                <a:cubicBezTo>
                                  <a:pt x="32347" y="107315"/>
                                  <a:pt x="28486" y="107163"/>
                                  <a:pt x="25311" y="107163"/>
                                </a:cubicBezTo>
                                <a:cubicBezTo>
                                  <a:pt x="22149" y="107163"/>
                                  <a:pt x="18262" y="107315"/>
                                  <a:pt x="13665" y="107607"/>
                                </a:cubicBezTo>
                                <a:cubicBezTo>
                                  <a:pt x="8839" y="107925"/>
                                  <a:pt x="4699" y="108102"/>
                                  <a:pt x="1219" y="108102"/>
                                </a:cubicBezTo>
                                <a:cubicBezTo>
                                  <a:pt x="419" y="108102"/>
                                  <a:pt x="0" y="107366"/>
                                  <a:pt x="0" y="105905"/>
                                </a:cubicBezTo>
                                <a:cubicBezTo>
                                  <a:pt x="0" y="104610"/>
                                  <a:pt x="419" y="103924"/>
                                  <a:pt x="1219" y="103823"/>
                                </a:cubicBezTo>
                                <a:cubicBezTo>
                                  <a:pt x="7506" y="103086"/>
                                  <a:pt x="11773" y="101930"/>
                                  <a:pt x="14008" y="100317"/>
                                </a:cubicBezTo>
                                <a:cubicBezTo>
                                  <a:pt x="16269" y="98704"/>
                                  <a:pt x="17412" y="95479"/>
                                  <a:pt x="17412" y="90653"/>
                                </a:cubicBezTo>
                                <a:lnTo>
                                  <a:pt x="17412" y="17513"/>
                                </a:lnTo>
                                <a:cubicBezTo>
                                  <a:pt x="17412" y="13868"/>
                                  <a:pt x="16929" y="11341"/>
                                  <a:pt x="16040" y="9855"/>
                                </a:cubicBezTo>
                                <a:cubicBezTo>
                                  <a:pt x="15138" y="8369"/>
                                  <a:pt x="13551" y="7214"/>
                                  <a:pt x="11240" y="6337"/>
                                </a:cubicBezTo>
                                <a:cubicBezTo>
                                  <a:pt x="8966" y="5499"/>
                                  <a:pt x="5626" y="4813"/>
                                  <a:pt x="1219" y="4293"/>
                                </a:cubicBezTo>
                                <a:cubicBezTo>
                                  <a:pt x="419" y="4293"/>
                                  <a:pt x="0" y="3569"/>
                                  <a:pt x="0" y="2159"/>
                                </a:cubicBezTo>
                                <a:cubicBezTo>
                                  <a:pt x="0" y="737"/>
                                  <a:pt x="419" y="0"/>
                                  <a:pt x="1219" y="0"/>
                                </a:cubicBezTo>
                                <a:close/>
                              </a:path>
                            </a:pathLst>
                          </a:custGeom>
                          <a:solidFill>
                            <a:srgbClr val="333367"/>
                          </a:solidFill>
                          <a:ln w="0" cap="flat">
                            <a:noFill/>
                            <a:miter lim="127000"/>
                          </a:ln>
                          <a:effectLst/>
                        </wps:spPr>
                        <wps:bodyPr/>
                      </wps:wsp>
                      <wps:wsp>
                        <wps:cNvPr id="14218" name="Shape 359"/>
                        <wps:cNvSpPr>
                          <a:spLocks/>
                        </wps:cNvSpPr>
                        <wps:spPr>
                          <a:xfrm>
                            <a:off x="1565893" y="183923"/>
                            <a:ext cx="35998" cy="62975"/>
                          </a:xfrm>
                          <a:custGeom>
                            <a:avLst/>
                            <a:gdLst/>
                            <a:ahLst/>
                            <a:cxnLst/>
                            <a:rect l="0" t="0" r="0" b="0"/>
                            <a:pathLst>
                              <a:path w="35998" h="62975">
                                <a:moveTo>
                                  <a:pt x="0" y="0"/>
                                </a:moveTo>
                                <a:lnTo>
                                  <a:pt x="26079" y="7301"/>
                                </a:lnTo>
                                <a:cubicBezTo>
                                  <a:pt x="32722" y="12686"/>
                                  <a:pt x="35998" y="20547"/>
                                  <a:pt x="35998" y="30910"/>
                                </a:cubicBezTo>
                                <a:cubicBezTo>
                                  <a:pt x="35998" y="40029"/>
                                  <a:pt x="32506" y="47687"/>
                                  <a:pt x="25470" y="53872"/>
                                </a:cubicBezTo>
                                <a:lnTo>
                                  <a:pt x="0" y="62975"/>
                                </a:lnTo>
                                <a:lnTo>
                                  <a:pt x="0" y="55275"/>
                                </a:lnTo>
                                <a:lnTo>
                                  <a:pt x="11919" y="50875"/>
                                </a:lnTo>
                                <a:cubicBezTo>
                                  <a:pt x="16542" y="46023"/>
                                  <a:pt x="18853" y="39381"/>
                                  <a:pt x="18853" y="30910"/>
                                </a:cubicBezTo>
                                <a:cubicBezTo>
                                  <a:pt x="18853" y="22617"/>
                                  <a:pt x="16796" y="16127"/>
                                  <a:pt x="12745" y="11428"/>
                                </a:cubicBezTo>
                                <a:lnTo>
                                  <a:pt x="0" y="5919"/>
                                </a:lnTo>
                                <a:lnTo>
                                  <a:pt x="0" y="0"/>
                                </a:lnTo>
                                <a:close/>
                              </a:path>
                            </a:pathLst>
                          </a:custGeom>
                          <a:solidFill>
                            <a:srgbClr val="333367"/>
                          </a:solidFill>
                          <a:ln w="0" cap="flat">
                            <a:noFill/>
                            <a:miter lim="127000"/>
                          </a:ln>
                          <a:effectLst/>
                        </wps:spPr>
                        <wps:bodyPr/>
                      </wps:wsp>
                      <wps:wsp>
                        <wps:cNvPr id="14219" name="Shape 360"/>
                        <wps:cNvSpPr>
                          <a:spLocks/>
                        </wps:cNvSpPr>
                        <wps:spPr>
                          <a:xfrm>
                            <a:off x="1615722" y="183121"/>
                            <a:ext cx="50480" cy="108102"/>
                          </a:xfrm>
                          <a:custGeom>
                            <a:avLst/>
                            <a:gdLst/>
                            <a:ahLst/>
                            <a:cxnLst/>
                            <a:rect l="0" t="0" r="0" b="0"/>
                            <a:pathLst>
                              <a:path w="50480" h="108102">
                                <a:moveTo>
                                  <a:pt x="1244" y="0"/>
                                </a:moveTo>
                                <a:cubicBezTo>
                                  <a:pt x="4763" y="0"/>
                                  <a:pt x="8941" y="152"/>
                                  <a:pt x="13729" y="495"/>
                                </a:cubicBezTo>
                                <a:cubicBezTo>
                                  <a:pt x="18326" y="800"/>
                                  <a:pt x="22161" y="953"/>
                                  <a:pt x="25349" y="953"/>
                                </a:cubicBezTo>
                                <a:cubicBezTo>
                                  <a:pt x="28473" y="953"/>
                                  <a:pt x="32334" y="800"/>
                                  <a:pt x="36893" y="495"/>
                                </a:cubicBezTo>
                                <a:cubicBezTo>
                                  <a:pt x="41694" y="152"/>
                                  <a:pt x="45771" y="0"/>
                                  <a:pt x="49238" y="0"/>
                                </a:cubicBezTo>
                                <a:lnTo>
                                  <a:pt x="50480" y="2155"/>
                                </a:lnTo>
                                <a:lnTo>
                                  <a:pt x="50480" y="2163"/>
                                </a:lnTo>
                                <a:lnTo>
                                  <a:pt x="49238" y="4293"/>
                                </a:lnTo>
                                <a:cubicBezTo>
                                  <a:pt x="44882" y="4813"/>
                                  <a:pt x="41592" y="5499"/>
                                  <a:pt x="39307" y="6337"/>
                                </a:cubicBezTo>
                                <a:cubicBezTo>
                                  <a:pt x="37021" y="7214"/>
                                  <a:pt x="35446" y="8369"/>
                                  <a:pt x="34570" y="9830"/>
                                </a:cubicBezTo>
                                <a:cubicBezTo>
                                  <a:pt x="33693" y="11278"/>
                                  <a:pt x="33236" y="13830"/>
                                  <a:pt x="33236" y="17501"/>
                                </a:cubicBezTo>
                                <a:lnTo>
                                  <a:pt x="33236" y="90653"/>
                                </a:lnTo>
                                <a:cubicBezTo>
                                  <a:pt x="33236" y="94272"/>
                                  <a:pt x="33693" y="96787"/>
                                  <a:pt x="34570" y="98260"/>
                                </a:cubicBezTo>
                                <a:cubicBezTo>
                                  <a:pt x="35446" y="99733"/>
                                  <a:pt x="37021" y="100902"/>
                                  <a:pt x="39256" y="101752"/>
                                </a:cubicBezTo>
                                <a:cubicBezTo>
                                  <a:pt x="41529" y="102591"/>
                                  <a:pt x="44818" y="103302"/>
                                  <a:pt x="49175" y="103822"/>
                                </a:cubicBezTo>
                                <a:lnTo>
                                  <a:pt x="50480" y="105902"/>
                                </a:lnTo>
                                <a:lnTo>
                                  <a:pt x="50480" y="105909"/>
                                </a:lnTo>
                                <a:lnTo>
                                  <a:pt x="49238" y="108102"/>
                                </a:lnTo>
                                <a:cubicBezTo>
                                  <a:pt x="45771" y="108102"/>
                                  <a:pt x="41694" y="107925"/>
                                  <a:pt x="36893" y="107607"/>
                                </a:cubicBezTo>
                                <a:cubicBezTo>
                                  <a:pt x="32334" y="107315"/>
                                  <a:pt x="28473" y="107163"/>
                                  <a:pt x="25349" y="107163"/>
                                </a:cubicBezTo>
                                <a:cubicBezTo>
                                  <a:pt x="22161" y="107163"/>
                                  <a:pt x="18326" y="107315"/>
                                  <a:pt x="13729" y="107607"/>
                                </a:cubicBezTo>
                                <a:cubicBezTo>
                                  <a:pt x="8941" y="107925"/>
                                  <a:pt x="4763" y="108102"/>
                                  <a:pt x="1244" y="108102"/>
                                </a:cubicBezTo>
                                <a:cubicBezTo>
                                  <a:pt x="419" y="108102"/>
                                  <a:pt x="0" y="107366"/>
                                  <a:pt x="0" y="105905"/>
                                </a:cubicBezTo>
                                <a:cubicBezTo>
                                  <a:pt x="0" y="104610"/>
                                  <a:pt x="419" y="103924"/>
                                  <a:pt x="1244" y="103822"/>
                                </a:cubicBezTo>
                                <a:cubicBezTo>
                                  <a:pt x="7544" y="103086"/>
                                  <a:pt x="11760" y="101930"/>
                                  <a:pt x="14046" y="100317"/>
                                </a:cubicBezTo>
                                <a:cubicBezTo>
                                  <a:pt x="16282" y="98704"/>
                                  <a:pt x="17412" y="95479"/>
                                  <a:pt x="17412" y="90653"/>
                                </a:cubicBezTo>
                                <a:lnTo>
                                  <a:pt x="17412" y="17501"/>
                                </a:lnTo>
                                <a:cubicBezTo>
                                  <a:pt x="17412" y="13868"/>
                                  <a:pt x="16954" y="11341"/>
                                  <a:pt x="16002" y="9855"/>
                                </a:cubicBezTo>
                                <a:cubicBezTo>
                                  <a:pt x="15151" y="8369"/>
                                  <a:pt x="13526" y="7214"/>
                                  <a:pt x="11240" y="6337"/>
                                </a:cubicBezTo>
                                <a:cubicBezTo>
                                  <a:pt x="9004" y="5499"/>
                                  <a:pt x="5639" y="4813"/>
                                  <a:pt x="1244" y="4293"/>
                                </a:cubicBezTo>
                                <a:cubicBezTo>
                                  <a:pt x="419" y="4293"/>
                                  <a:pt x="0" y="3569"/>
                                  <a:pt x="0" y="2159"/>
                                </a:cubicBezTo>
                                <a:cubicBezTo>
                                  <a:pt x="0" y="737"/>
                                  <a:pt x="419" y="0"/>
                                  <a:pt x="1244" y="0"/>
                                </a:cubicBezTo>
                                <a:close/>
                              </a:path>
                            </a:pathLst>
                          </a:custGeom>
                          <a:solidFill>
                            <a:srgbClr val="333367"/>
                          </a:solidFill>
                          <a:ln w="0" cap="flat">
                            <a:noFill/>
                            <a:miter lim="127000"/>
                          </a:ln>
                          <a:effectLst/>
                        </wps:spPr>
                        <wps:bodyPr/>
                      </wps:wsp>
                      <wps:wsp>
                        <wps:cNvPr id="14220" name="Shape 361"/>
                        <wps:cNvSpPr>
                          <a:spLocks/>
                        </wps:cNvSpPr>
                        <wps:spPr>
                          <a:xfrm>
                            <a:off x="743340" y="343722"/>
                            <a:ext cx="44075" cy="71488"/>
                          </a:xfrm>
                          <a:custGeom>
                            <a:avLst/>
                            <a:gdLst/>
                            <a:ahLst/>
                            <a:cxnLst/>
                            <a:rect l="0" t="0" r="0" b="0"/>
                            <a:pathLst>
                              <a:path w="44075" h="71488">
                                <a:moveTo>
                                  <a:pt x="851" y="0"/>
                                </a:moveTo>
                                <a:cubicBezTo>
                                  <a:pt x="4864" y="241"/>
                                  <a:pt x="11087" y="394"/>
                                  <a:pt x="19507" y="394"/>
                                </a:cubicBezTo>
                                <a:cubicBezTo>
                                  <a:pt x="21082" y="394"/>
                                  <a:pt x="24244" y="330"/>
                                  <a:pt x="28969" y="229"/>
                                </a:cubicBezTo>
                                <a:cubicBezTo>
                                  <a:pt x="33579" y="140"/>
                                  <a:pt x="36652" y="102"/>
                                  <a:pt x="38176" y="102"/>
                                </a:cubicBezTo>
                                <a:lnTo>
                                  <a:pt x="44075" y="1033"/>
                                </a:lnTo>
                                <a:lnTo>
                                  <a:pt x="44075" y="6225"/>
                                </a:lnTo>
                                <a:lnTo>
                                  <a:pt x="38062" y="3429"/>
                                </a:lnTo>
                                <a:lnTo>
                                  <a:pt x="37744" y="3429"/>
                                </a:lnTo>
                                <a:lnTo>
                                  <a:pt x="28042" y="3632"/>
                                </a:lnTo>
                                <a:cubicBezTo>
                                  <a:pt x="24016" y="3772"/>
                                  <a:pt x="21984" y="5791"/>
                                  <a:pt x="21984" y="9614"/>
                                </a:cubicBezTo>
                                <a:lnTo>
                                  <a:pt x="21984" y="61925"/>
                                </a:lnTo>
                                <a:cubicBezTo>
                                  <a:pt x="21984" y="65862"/>
                                  <a:pt x="24016" y="67818"/>
                                  <a:pt x="28042" y="67818"/>
                                </a:cubicBezTo>
                                <a:lnTo>
                                  <a:pt x="37744" y="68148"/>
                                </a:lnTo>
                                <a:lnTo>
                                  <a:pt x="44075" y="65275"/>
                                </a:lnTo>
                                <a:lnTo>
                                  <a:pt x="44075" y="70603"/>
                                </a:lnTo>
                                <a:lnTo>
                                  <a:pt x="38176" y="71488"/>
                                </a:lnTo>
                                <a:cubicBezTo>
                                  <a:pt x="36652" y="71488"/>
                                  <a:pt x="33579" y="71399"/>
                                  <a:pt x="28969" y="71272"/>
                                </a:cubicBezTo>
                                <a:cubicBezTo>
                                  <a:pt x="24244" y="71145"/>
                                  <a:pt x="21082" y="71095"/>
                                  <a:pt x="19507" y="71095"/>
                                </a:cubicBezTo>
                                <a:cubicBezTo>
                                  <a:pt x="13119" y="71095"/>
                                  <a:pt x="6896" y="71209"/>
                                  <a:pt x="851" y="71488"/>
                                </a:cubicBezTo>
                                <a:cubicBezTo>
                                  <a:pt x="279" y="71488"/>
                                  <a:pt x="0" y="71006"/>
                                  <a:pt x="0" y="70040"/>
                                </a:cubicBezTo>
                                <a:cubicBezTo>
                                  <a:pt x="0" y="69177"/>
                                  <a:pt x="279" y="68720"/>
                                  <a:pt x="851" y="68656"/>
                                </a:cubicBezTo>
                                <a:cubicBezTo>
                                  <a:pt x="3683" y="68313"/>
                                  <a:pt x="5867" y="67843"/>
                                  <a:pt x="7379" y="67285"/>
                                </a:cubicBezTo>
                                <a:cubicBezTo>
                                  <a:pt x="8903" y="66713"/>
                                  <a:pt x="9957" y="65951"/>
                                  <a:pt x="10554" y="64973"/>
                                </a:cubicBezTo>
                                <a:cubicBezTo>
                                  <a:pt x="11151" y="64021"/>
                                  <a:pt x="11468" y="62332"/>
                                  <a:pt x="11468" y="59931"/>
                                </a:cubicBezTo>
                                <a:lnTo>
                                  <a:pt x="11468" y="11570"/>
                                </a:lnTo>
                                <a:cubicBezTo>
                                  <a:pt x="11468" y="9233"/>
                                  <a:pt x="11176" y="7531"/>
                                  <a:pt x="10592" y="6540"/>
                                </a:cubicBezTo>
                                <a:cubicBezTo>
                                  <a:pt x="10020" y="5563"/>
                                  <a:pt x="9004" y="4788"/>
                                  <a:pt x="7493" y="4216"/>
                                </a:cubicBezTo>
                                <a:cubicBezTo>
                                  <a:pt x="5969" y="3632"/>
                                  <a:pt x="3759" y="3150"/>
                                  <a:pt x="851" y="2794"/>
                                </a:cubicBezTo>
                                <a:cubicBezTo>
                                  <a:pt x="279" y="2794"/>
                                  <a:pt x="0" y="2324"/>
                                  <a:pt x="0" y="1384"/>
                                </a:cubicBezTo>
                                <a:cubicBezTo>
                                  <a:pt x="0" y="470"/>
                                  <a:pt x="279" y="0"/>
                                  <a:pt x="851" y="0"/>
                                </a:cubicBezTo>
                                <a:close/>
                              </a:path>
                            </a:pathLst>
                          </a:custGeom>
                          <a:solidFill>
                            <a:srgbClr val="333367"/>
                          </a:solidFill>
                          <a:ln w="0" cap="flat">
                            <a:noFill/>
                            <a:miter lim="127000"/>
                          </a:ln>
                          <a:effectLst/>
                        </wps:spPr>
                        <wps:bodyPr/>
                      </wps:wsp>
                      <wps:wsp>
                        <wps:cNvPr id="14221" name="Shape 362"/>
                        <wps:cNvSpPr>
                          <a:spLocks/>
                        </wps:cNvSpPr>
                        <wps:spPr>
                          <a:xfrm>
                            <a:off x="787415" y="344755"/>
                            <a:ext cx="33433" cy="69570"/>
                          </a:xfrm>
                          <a:custGeom>
                            <a:avLst/>
                            <a:gdLst/>
                            <a:ahLst/>
                            <a:cxnLst/>
                            <a:rect l="0" t="0" r="0" b="0"/>
                            <a:pathLst>
                              <a:path w="33433" h="69570">
                                <a:moveTo>
                                  <a:pt x="0" y="0"/>
                                </a:moveTo>
                                <a:lnTo>
                                  <a:pt x="10028" y="1583"/>
                                </a:lnTo>
                                <a:cubicBezTo>
                                  <a:pt x="14776" y="3260"/>
                                  <a:pt x="18961" y="5774"/>
                                  <a:pt x="22574" y="9127"/>
                                </a:cubicBezTo>
                                <a:cubicBezTo>
                                  <a:pt x="29801" y="15845"/>
                                  <a:pt x="33433" y="24519"/>
                                  <a:pt x="33433" y="35099"/>
                                </a:cubicBezTo>
                                <a:cubicBezTo>
                                  <a:pt x="33433" y="45678"/>
                                  <a:pt x="29877" y="54212"/>
                                  <a:pt x="22790" y="60727"/>
                                </a:cubicBezTo>
                                <a:cubicBezTo>
                                  <a:pt x="19266" y="63966"/>
                                  <a:pt x="15107" y="66398"/>
                                  <a:pt x="10322" y="68020"/>
                                </a:cubicBezTo>
                                <a:lnTo>
                                  <a:pt x="0" y="69570"/>
                                </a:lnTo>
                                <a:lnTo>
                                  <a:pt x="0" y="64242"/>
                                </a:lnTo>
                                <a:lnTo>
                                  <a:pt x="13900" y="57933"/>
                                </a:lnTo>
                                <a:cubicBezTo>
                                  <a:pt x="19361" y="51824"/>
                                  <a:pt x="22092" y="44217"/>
                                  <a:pt x="22092" y="35099"/>
                                </a:cubicBezTo>
                                <a:cubicBezTo>
                                  <a:pt x="22092" y="25739"/>
                                  <a:pt x="19437" y="17928"/>
                                  <a:pt x="14065" y="11731"/>
                                </a:cubicBezTo>
                                <a:lnTo>
                                  <a:pt x="0" y="5192"/>
                                </a:lnTo>
                                <a:lnTo>
                                  <a:pt x="0" y="0"/>
                                </a:lnTo>
                                <a:close/>
                              </a:path>
                            </a:pathLst>
                          </a:custGeom>
                          <a:solidFill>
                            <a:srgbClr val="333367"/>
                          </a:solidFill>
                          <a:ln w="0" cap="flat">
                            <a:noFill/>
                            <a:miter lim="127000"/>
                          </a:ln>
                          <a:effectLst/>
                        </wps:spPr>
                        <wps:bodyPr/>
                      </wps:wsp>
                      <wps:wsp>
                        <wps:cNvPr id="14222" name="Shape 363"/>
                        <wps:cNvSpPr>
                          <a:spLocks/>
                        </wps:cNvSpPr>
                        <wps:spPr>
                          <a:xfrm>
                            <a:off x="828500" y="343487"/>
                            <a:ext cx="62979" cy="71717"/>
                          </a:xfrm>
                          <a:custGeom>
                            <a:avLst/>
                            <a:gdLst/>
                            <a:ahLst/>
                            <a:cxnLst/>
                            <a:rect l="0" t="0" r="0" b="0"/>
                            <a:pathLst>
                              <a:path w="62979" h="71717">
                                <a:moveTo>
                                  <a:pt x="851" y="0"/>
                                </a:moveTo>
                                <a:cubicBezTo>
                                  <a:pt x="9512" y="419"/>
                                  <a:pt x="18377" y="622"/>
                                  <a:pt x="27483" y="622"/>
                                </a:cubicBezTo>
                                <a:cubicBezTo>
                                  <a:pt x="36601" y="622"/>
                                  <a:pt x="45479" y="419"/>
                                  <a:pt x="54115" y="0"/>
                                </a:cubicBezTo>
                                <a:cubicBezTo>
                                  <a:pt x="54915" y="5321"/>
                                  <a:pt x="56058" y="10630"/>
                                  <a:pt x="57569" y="15773"/>
                                </a:cubicBezTo>
                                <a:cubicBezTo>
                                  <a:pt x="57569" y="16472"/>
                                  <a:pt x="56960" y="16828"/>
                                  <a:pt x="55753" y="16828"/>
                                </a:cubicBezTo>
                                <a:cubicBezTo>
                                  <a:pt x="55194" y="16828"/>
                                  <a:pt x="54800" y="16586"/>
                                  <a:pt x="54674" y="16091"/>
                                </a:cubicBezTo>
                                <a:cubicBezTo>
                                  <a:pt x="52121" y="7976"/>
                                  <a:pt x="46711" y="3937"/>
                                  <a:pt x="38379" y="3937"/>
                                </a:cubicBezTo>
                                <a:lnTo>
                                  <a:pt x="27966" y="3937"/>
                                </a:lnTo>
                                <a:cubicBezTo>
                                  <a:pt x="23990" y="3937"/>
                                  <a:pt x="21997" y="5982"/>
                                  <a:pt x="21997" y="10084"/>
                                </a:cubicBezTo>
                                <a:lnTo>
                                  <a:pt x="21997" y="33033"/>
                                </a:lnTo>
                                <a:lnTo>
                                  <a:pt x="35001" y="33033"/>
                                </a:lnTo>
                                <a:cubicBezTo>
                                  <a:pt x="38418" y="33033"/>
                                  <a:pt x="40780" y="32271"/>
                                  <a:pt x="42012" y="30683"/>
                                </a:cubicBezTo>
                                <a:cubicBezTo>
                                  <a:pt x="43218" y="29108"/>
                                  <a:pt x="44107" y="26314"/>
                                  <a:pt x="44590" y="22276"/>
                                </a:cubicBezTo>
                                <a:cubicBezTo>
                                  <a:pt x="44590" y="21717"/>
                                  <a:pt x="45047" y="21438"/>
                                  <a:pt x="45987" y="21438"/>
                                </a:cubicBezTo>
                                <a:cubicBezTo>
                                  <a:pt x="46926" y="21438"/>
                                  <a:pt x="47422" y="21717"/>
                                  <a:pt x="47422" y="22276"/>
                                </a:cubicBezTo>
                                <a:cubicBezTo>
                                  <a:pt x="47422" y="23990"/>
                                  <a:pt x="47295" y="26162"/>
                                  <a:pt x="47104" y="28765"/>
                                </a:cubicBezTo>
                                <a:cubicBezTo>
                                  <a:pt x="46901" y="31293"/>
                                  <a:pt x="46800" y="33299"/>
                                  <a:pt x="46800" y="34912"/>
                                </a:cubicBezTo>
                                <a:cubicBezTo>
                                  <a:pt x="46800" y="36513"/>
                                  <a:pt x="46901" y="38595"/>
                                  <a:pt x="47104" y="41110"/>
                                </a:cubicBezTo>
                                <a:cubicBezTo>
                                  <a:pt x="47295" y="43790"/>
                                  <a:pt x="47422" y="45974"/>
                                  <a:pt x="47422" y="47701"/>
                                </a:cubicBezTo>
                                <a:cubicBezTo>
                                  <a:pt x="47422" y="48235"/>
                                  <a:pt x="46926" y="48514"/>
                                  <a:pt x="45987" y="48514"/>
                                </a:cubicBezTo>
                                <a:cubicBezTo>
                                  <a:pt x="45047" y="48514"/>
                                  <a:pt x="44590" y="48235"/>
                                  <a:pt x="44590" y="47701"/>
                                </a:cubicBezTo>
                                <a:cubicBezTo>
                                  <a:pt x="44069" y="43523"/>
                                  <a:pt x="43167" y="40551"/>
                                  <a:pt x="41846" y="38875"/>
                                </a:cubicBezTo>
                                <a:cubicBezTo>
                                  <a:pt x="40551" y="37211"/>
                                  <a:pt x="38240" y="36373"/>
                                  <a:pt x="35001" y="36373"/>
                                </a:cubicBezTo>
                                <a:lnTo>
                                  <a:pt x="21997" y="36373"/>
                                </a:lnTo>
                                <a:lnTo>
                                  <a:pt x="21997" y="61722"/>
                                </a:lnTo>
                                <a:cubicBezTo>
                                  <a:pt x="21997" y="65761"/>
                                  <a:pt x="23990" y="67818"/>
                                  <a:pt x="27966" y="67818"/>
                                </a:cubicBezTo>
                                <a:lnTo>
                                  <a:pt x="39218" y="67818"/>
                                </a:lnTo>
                                <a:cubicBezTo>
                                  <a:pt x="43307" y="67818"/>
                                  <a:pt x="47358" y="66497"/>
                                  <a:pt x="51384" y="63817"/>
                                </a:cubicBezTo>
                                <a:cubicBezTo>
                                  <a:pt x="55398" y="61138"/>
                                  <a:pt x="58369" y="57810"/>
                                  <a:pt x="60249" y="53848"/>
                                </a:cubicBezTo>
                                <a:cubicBezTo>
                                  <a:pt x="60401" y="53518"/>
                                  <a:pt x="60693" y="53378"/>
                                  <a:pt x="61125" y="53378"/>
                                </a:cubicBezTo>
                                <a:cubicBezTo>
                                  <a:pt x="61620" y="53378"/>
                                  <a:pt x="62039" y="53518"/>
                                  <a:pt x="62395" y="53746"/>
                                </a:cubicBezTo>
                                <a:cubicBezTo>
                                  <a:pt x="62789" y="54026"/>
                                  <a:pt x="62979" y="54318"/>
                                  <a:pt x="62979" y="54699"/>
                                </a:cubicBezTo>
                                <a:cubicBezTo>
                                  <a:pt x="60185" y="60681"/>
                                  <a:pt x="57925" y="66345"/>
                                  <a:pt x="56198" y="71717"/>
                                </a:cubicBezTo>
                                <a:cubicBezTo>
                                  <a:pt x="43218" y="71323"/>
                                  <a:pt x="33973" y="71107"/>
                                  <a:pt x="28461" y="71107"/>
                                </a:cubicBezTo>
                                <a:cubicBezTo>
                                  <a:pt x="23063" y="71107"/>
                                  <a:pt x="13830" y="71323"/>
                                  <a:pt x="851" y="71717"/>
                                </a:cubicBezTo>
                                <a:cubicBezTo>
                                  <a:pt x="305" y="71717"/>
                                  <a:pt x="0" y="71247"/>
                                  <a:pt x="0" y="70282"/>
                                </a:cubicBezTo>
                                <a:cubicBezTo>
                                  <a:pt x="0" y="69406"/>
                                  <a:pt x="305" y="68948"/>
                                  <a:pt x="851" y="68897"/>
                                </a:cubicBezTo>
                                <a:cubicBezTo>
                                  <a:pt x="3721" y="68542"/>
                                  <a:pt x="5880" y="68085"/>
                                  <a:pt x="7417" y="67526"/>
                                </a:cubicBezTo>
                                <a:cubicBezTo>
                                  <a:pt x="8903" y="66942"/>
                                  <a:pt x="9970" y="66192"/>
                                  <a:pt x="10541" y="65214"/>
                                </a:cubicBezTo>
                                <a:cubicBezTo>
                                  <a:pt x="11163" y="64249"/>
                                  <a:pt x="11468" y="62573"/>
                                  <a:pt x="11468" y="60160"/>
                                </a:cubicBezTo>
                                <a:lnTo>
                                  <a:pt x="11468" y="11621"/>
                                </a:lnTo>
                                <a:cubicBezTo>
                                  <a:pt x="11468" y="9233"/>
                                  <a:pt x="11201" y="7569"/>
                                  <a:pt x="10630" y="6579"/>
                                </a:cubicBezTo>
                                <a:cubicBezTo>
                                  <a:pt x="10058" y="5613"/>
                                  <a:pt x="9004" y="4813"/>
                                  <a:pt x="7506" y="4242"/>
                                </a:cubicBezTo>
                                <a:cubicBezTo>
                                  <a:pt x="5969" y="3645"/>
                                  <a:pt x="3785" y="3175"/>
                                  <a:pt x="851" y="2845"/>
                                </a:cubicBezTo>
                                <a:cubicBezTo>
                                  <a:pt x="305" y="2845"/>
                                  <a:pt x="0" y="2375"/>
                                  <a:pt x="0" y="1435"/>
                                </a:cubicBezTo>
                                <a:cubicBezTo>
                                  <a:pt x="0" y="483"/>
                                  <a:pt x="305" y="0"/>
                                  <a:pt x="851" y="0"/>
                                </a:cubicBezTo>
                                <a:close/>
                              </a:path>
                            </a:pathLst>
                          </a:custGeom>
                          <a:solidFill>
                            <a:srgbClr val="333367"/>
                          </a:solidFill>
                          <a:ln w="0" cap="flat">
                            <a:noFill/>
                            <a:miter lim="127000"/>
                          </a:ln>
                          <a:effectLst/>
                        </wps:spPr>
                        <wps:bodyPr/>
                      </wps:wsp>
                      <wps:wsp>
                        <wps:cNvPr id="14223" name="Shape 364"/>
                        <wps:cNvSpPr>
                          <a:spLocks/>
                        </wps:cNvSpPr>
                        <wps:spPr>
                          <a:xfrm>
                            <a:off x="895546" y="343481"/>
                            <a:ext cx="34589" cy="71730"/>
                          </a:xfrm>
                          <a:custGeom>
                            <a:avLst/>
                            <a:gdLst/>
                            <a:ahLst/>
                            <a:cxnLst/>
                            <a:rect l="0" t="0" r="0" b="0"/>
                            <a:pathLst>
                              <a:path w="34589" h="71730">
                                <a:moveTo>
                                  <a:pt x="826" y="0"/>
                                </a:moveTo>
                                <a:cubicBezTo>
                                  <a:pt x="3124" y="0"/>
                                  <a:pt x="5880" y="114"/>
                                  <a:pt x="9080" y="343"/>
                                </a:cubicBezTo>
                                <a:cubicBezTo>
                                  <a:pt x="12141" y="521"/>
                                  <a:pt x="14719" y="635"/>
                                  <a:pt x="16790" y="635"/>
                                </a:cubicBezTo>
                                <a:cubicBezTo>
                                  <a:pt x="18910" y="635"/>
                                  <a:pt x="21463" y="521"/>
                                  <a:pt x="24473" y="343"/>
                                </a:cubicBezTo>
                                <a:cubicBezTo>
                                  <a:pt x="27648" y="114"/>
                                  <a:pt x="30366" y="0"/>
                                  <a:pt x="32677" y="0"/>
                                </a:cubicBezTo>
                                <a:lnTo>
                                  <a:pt x="34589" y="534"/>
                                </a:lnTo>
                                <a:lnTo>
                                  <a:pt x="34589" y="4478"/>
                                </a:lnTo>
                                <a:lnTo>
                                  <a:pt x="32284" y="3480"/>
                                </a:lnTo>
                                <a:cubicBezTo>
                                  <a:pt x="29591" y="3480"/>
                                  <a:pt x="27521" y="3670"/>
                                  <a:pt x="26060" y="4051"/>
                                </a:cubicBezTo>
                                <a:cubicBezTo>
                                  <a:pt x="24613" y="4483"/>
                                  <a:pt x="23571" y="5182"/>
                                  <a:pt x="22987" y="6109"/>
                                </a:cubicBezTo>
                                <a:cubicBezTo>
                                  <a:pt x="22390" y="7036"/>
                                  <a:pt x="22085" y="8865"/>
                                  <a:pt x="22085" y="11621"/>
                                </a:cubicBezTo>
                                <a:lnTo>
                                  <a:pt x="22085" y="35370"/>
                                </a:lnTo>
                                <a:cubicBezTo>
                                  <a:pt x="22085" y="36855"/>
                                  <a:pt x="22530" y="37859"/>
                                  <a:pt x="23470" y="38354"/>
                                </a:cubicBezTo>
                                <a:cubicBezTo>
                                  <a:pt x="24397" y="38837"/>
                                  <a:pt x="26391" y="39078"/>
                                  <a:pt x="29490" y="39078"/>
                                </a:cubicBezTo>
                                <a:lnTo>
                                  <a:pt x="34589" y="37192"/>
                                </a:lnTo>
                                <a:lnTo>
                                  <a:pt x="34589" y="42310"/>
                                </a:lnTo>
                                <a:lnTo>
                                  <a:pt x="34214" y="42443"/>
                                </a:lnTo>
                                <a:cubicBezTo>
                                  <a:pt x="30112" y="42443"/>
                                  <a:pt x="26035" y="42266"/>
                                  <a:pt x="22085" y="41948"/>
                                </a:cubicBezTo>
                                <a:lnTo>
                                  <a:pt x="22085" y="60173"/>
                                </a:lnTo>
                                <a:cubicBezTo>
                                  <a:pt x="22085" y="62586"/>
                                  <a:pt x="22390" y="64262"/>
                                  <a:pt x="22987" y="65227"/>
                                </a:cubicBezTo>
                                <a:cubicBezTo>
                                  <a:pt x="23571" y="66205"/>
                                  <a:pt x="24625" y="66954"/>
                                  <a:pt x="26111" y="67526"/>
                                </a:cubicBezTo>
                                <a:cubicBezTo>
                                  <a:pt x="27610" y="68085"/>
                                  <a:pt x="29820" y="68555"/>
                                  <a:pt x="32677" y="68910"/>
                                </a:cubicBezTo>
                                <a:cubicBezTo>
                                  <a:pt x="33236" y="68961"/>
                                  <a:pt x="33528" y="69418"/>
                                  <a:pt x="33528" y="70282"/>
                                </a:cubicBezTo>
                                <a:cubicBezTo>
                                  <a:pt x="33528" y="71260"/>
                                  <a:pt x="33236" y="71730"/>
                                  <a:pt x="32677" y="71730"/>
                                </a:cubicBezTo>
                                <a:cubicBezTo>
                                  <a:pt x="30378" y="71730"/>
                                  <a:pt x="27648" y="71615"/>
                                  <a:pt x="24499" y="71399"/>
                                </a:cubicBezTo>
                                <a:cubicBezTo>
                                  <a:pt x="21463" y="71234"/>
                                  <a:pt x="18910" y="71120"/>
                                  <a:pt x="16790" y="71120"/>
                                </a:cubicBezTo>
                                <a:cubicBezTo>
                                  <a:pt x="14719" y="71120"/>
                                  <a:pt x="12141" y="71234"/>
                                  <a:pt x="9080" y="71399"/>
                                </a:cubicBezTo>
                                <a:cubicBezTo>
                                  <a:pt x="5880" y="71615"/>
                                  <a:pt x="3124" y="71730"/>
                                  <a:pt x="826" y="71730"/>
                                </a:cubicBezTo>
                                <a:cubicBezTo>
                                  <a:pt x="279" y="71730"/>
                                  <a:pt x="0" y="71260"/>
                                  <a:pt x="0" y="70282"/>
                                </a:cubicBezTo>
                                <a:cubicBezTo>
                                  <a:pt x="0" y="69418"/>
                                  <a:pt x="279" y="68961"/>
                                  <a:pt x="826" y="68910"/>
                                </a:cubicBezTo>
                                <a:cubicBezTo>
                                  <a:pt x="4991" y="68402"/>
                                  <a:pt x="7823" y="67653"/>
                                  <a:pt x="9322" y="66561"/>
                                </a:cubicBezTo>
                                <a:cubicBezTo>
                                  <a:pt x="10808" y="65507"/>
                                  <a:pt x="11570" y="63373"/>
                                  <a:pt x="11570" y="60173"/>
                                </a:cubicBezTo>
                                <a:lnTo>
                                  <a:pt x="11570" y="11621"/>
                                </a:lnTo>
                                <a:cubicBezTo>
                                  <a:pt x="11570" y="9195"/>
                                  <a:pt x="11252" y="7518"/>
                                  <a:pt x="10656" y="6515"/>
                                </a:cubicBezTo>
                                <a:cubicBezTo>
                                  <a:pt x="10071" y="5575"/>
                                  <a:pt x="8979" y="4788"/>
                                  <a:pt x="7455" y="4216"/>
                                </a:cubicBezTo>
                                <a:cubicBezTo>
                                  <a:pt x="5969" y="3645"/>
                                  <a:pt x="3734" y="3188"/>
                                  <a:pt x="826" y="2845"/>
                                </a:cubicBezTo>
                                <a:cubicBezTo>
                                  <a:pt x="279" y="2845"/>
                                  <a:pt x="0" y="2388"/>
                                  <a:pt x="0" y="1448"/>
                                </a:cubicBezTo>
                                <a:cubicBezTo>
                                  <a:pt x="0" y="483"/>
                                  <a:pt x="279" y="0"/>
                                  <a:pt x="826" y="0"/>
                                </a:cubicBezTo>
                                <a:close/>
                              </a:path>
                            </a:pathLst>
                          </a:custGeom>
                          <a:solidFill>
                            <a:srgbClr val="333367"/>
                          </a:solidFill>
                          <a:ln w="0" cap="flat">
                            <a:noFill/>
                            <a:miter lim="127000"/>
                          </a:ln>
                          <a:effectLst/>
                        </wps:spPr>
                        <wps:bodyPr/>
                      </wps:wsp>
                      <wps:wsp>
                        <wps:cNvPr id="14224" name="Shape 365"/>
                        <wps:cNvSpPr>
                          <a:spLocks/>
                        </wps:cNvSpPr>
                        <wps:spPr>
                          <a:xfrm>
                            <a:off x="930134" y="344015"/>
                            <a:ext cx="23869" cy="41776"/>
                          </a:xfrm>
                          <a:custGeom>
                            <a:avLst/>
                            <a:gdLst/>
                            <a:ahLst/>
                            <a:cxnLst/>
                            <a:rect l="0" t="0" r="0" b="0"/>
                            <a:pathLst>
                              <a:path w="23869" h="41776">
                                <a:moveTo>
                                  <a:pt x="0" y="0"/>
                                </a:moveTo>
                                <a:lnTo>
                                  <a:pt x="17304" y="4838"/>
                                </a:lnTo>
                                <a:cubicBezTo>
                                  <a:pt x="21685" y="8419"/>
                                  <a:pt x="23869" y="13639"/>
                                  <a:pt x="23869" y="20522"/>
                                </a:cubicBezTo>
                                <a:cubicBezTo>
                                  <a:pt x="23869" y="26567"/>
                                  <a:pt x="21571" y="31660"/>
                                  <a:pt x="16897" y="35762"/>
                                </a:cubicBezTo>
                                <a:lnTo>
                                  <a:pt x="0" y="41776"/>
                                </a:lnTo>
                                <a:lnTo>
                                  <a:pt x="0" y="36658"/>
                                </a:lnTo>
                                <a:lnTo>
                                  <a:pt x="7880" y="33743"/>
                                </a:lnTo>
                                <a:cubicBezTo>
                                  <a:pt x="10966" y="30517"/>
                                  <a:pt x="12503" y="26123"/>
                                  <a:pt x="12503" y="20522"/>
                                </a:cubicBezTo>
                                <a:cubicBezTo>
                                  <a:pt x="12503" y="14998"/>
                                  <a:pt x="11144" y="10692"/>
                                  <a:pt x="8426" y="7594"/>
                                </a:cubicBezTo>
                                <a:lnTo>
                                  <a:pt x="0" y="3944"/>
                                </a:lnTo>
                                <a:lnTo>
                                  <a:pt x="0" y="0"/>
                                </a:lnTo>
                                <a:close/>
                              </a:path>
                            </a:pathLst>
                          </a:custGeom>
                          <a:solidFill>
                            <a:srgbClr val="333367"/>
                          </a:solidFill>
                          <a:ln w="0" cap="flat">
                            <a:noFill/>
                            <a:miter lim="127000"/>
                          </a:ln>
                          <a:effectLst/>
                        </wps:spPr>
                        <wps:bodyPr/>
                      </wps:wsp>
                      <wps:wsp>
                        <wps:cNvPr id="14225" name="Shape 366"/>
                        <wps:cNvSpPr>
                          <a:spLocks/>
                        </wps:cNvSpPr>
                        <wps:spPr>
                          <a:xfrm>
                            <a:off x="952727" y="348354"/>
                            <a:ext cx="35020" cy="66854"/>
                          </a:xfrm>
                          <a:custGeom>
                            <a:avLst/>
                            <a:gdLst/>
                            <a:ahLst/>
                            <a:cxnLst/>
                            <a:rect l="0" t="0" r="0" b="0"/>
                            <a:pathLst>
                              <a:path w="35020" h="66854">
                                <a:moveTo>
                                  <a:pt x="35020" y="0"/>
                                </a:moveTo>
                                <a:lnTo>
                                  <a:pt x="35020" y="9464"/>
                                </a:lnTo>
                                <a:lnTo>
                                  <a:pt x="25629" y="34786"/>
                                </a:lnTo>
                                <a:lnTo>
                                  <a:pt x="35020" y="34786"/>
                                </a:lnTo>
                                <a:lnTo>
                                  <a:pt x="35020" y="38101"/>
                                </a:lnTo>
                                <a:lnTo>
                                  <a:pt x="24384" y="38101"/>
                                </a:lnTo>
                                <a:lnTo>
                                  <a:pt x="18479" y="54065"/>
                                </a:lnTo>
                                <a:cubicBezTo>
                                  <a:pt x="17717" y="56198"/>
                                  <a:pt x="17361" y="57887"/>
                                  <a:pt x="17361" y="59043"/>
                                </a:cubicBezTo>
                                <a:cubicBezTo>
                                  <a:pt x="17361" y="62078"/>
                                  <a:pt x="20142" y="63742"/>
                                  <a:pt x="25718" y="64034"/>
                                </a:cubicBezTo>
                                <a:cubicBezTo>
                                  <a:pt x="26111" y="64034"/>
                                  <a:pt x="26327" y="64479"/>
                                  <a:pt x="26327" y="65457"/>
                                </a:cubicBezTo>
                                <a:cubicBezTo>
                                  <a:pt x="26327" y="66384"/>
                                  <a:pt x="26048" y="66854"/>
                                  <a:pt x="25502" y="66854"/>
                                </a:cubicBezTo>
                                <a:cubicBezTo>
                                  <a:pt x="23432" y="66854"/>
                                  <a:pt x="21133" y="66739"/>
                                  <a:pt x="18631" y="66523"/>
                                </a:cubicBezTo>
                                <a:cubicBezTo>
                                  <a:pt x="16269" y="66358"/>
                                  <a:pt x="14148" y="66244"/>
                                  <a:pt x="12306" y="66244"/>
                                </a:cubicBezTo>
                                <a:cubicBezTo>
                                  <a:pt x="10859" y="66244"/>
                                  <a:pt x="8967" y="66358"/>
                                  <a:pt x="6744" y="66523"/>
                                </a:cubicBezTo>
                                <a:cubicBezTo>
                                  <a:pt x="4407" y="66739"/>
                                  <a:pt x="2413" y="66854"/>
                                  <a:pt x="800" y="66854"/>
                                </a:cubicBezTo>
                                <a:cubicBezTo>
                                  <a:pt x="279" y="66854"/>
                                  <a:pt x="0" y="66422"/>
                                  <a:pt x="0" y="65571"/>
                                </a:cubicBezTo>
                                <a:cubicBezTo>
                                  <a:pt x="0" y="64606"/>
                                  <a:pt x="394" y="64085"/>
                                  <a:pt x="1194" y="64034"/>
                                </a:cubicBezTo>
                                <a:cubicBezTo>
                                  <a:pt x="4026" y="63742"/>
                                  <a:pt x="6312" y="62955"/>
                                  <a:pt x="7976" y="61659"/>
                                </a:cubicBezTo>
                                <a:cubicBezTo>
                                  <a:pt x="9614" y="60351"/>
                                  <a:pt x="11367" y="57672"/>
                                  <a:pt x="13132" y="53646"/>
                                </a:cubicBezTo>
                                <a:lnTo>
                                  <a:pt x="35020" y="0"/>
                                </a:lnTo>
                                <a:close/>
                              </a:path>
                            </a:pathLst>
                          </a:custGeom>
                          <a:solidFill>
                            <a:srgbClr val="333367"/>
                          </a:solidFill>
                          <a:ln w="0" cap="flat">
                            <a:noFill/>
                            <a:miter lim="127000"/>
                          </a:ln>
                          <a:effectLst/>
                        </wps:spPr>
                        <wps:bodyPr/>
                      </wps:wsp>
                      <wps:wsp>
                        <wps:cNvPr id="14226" name="Shape 367"/>
                        <wps:cNvSpPr>
                          <a:spLocks/>
                        </wps:cNvSpPr>
                        <wps:spPr>
                          <a:xfrm>
                            <a:off x="987748" y="341941"/>
                            <a:ext cx="40672" cy="73266"/>
                          </a:xfrm>
                          <a:custGeom>
                            <a:avLst/>
                            <a:gdLst/>
                            <a:ahLst/>
                            <a:cxnLst/>
                            <a:rect l="0" t="0" r="0" b="0"/>
                            <a:pathLst>
                              <a:path w="40672" h="73266">
                                <a:moveTo>
                                  <a:pt x="3702" y="0"/>
                                </a:moveTo>
                                <a:cubicBezTo>
                                  <a:pt x="4515" y="0"/>
                                  <a:pt x="5048" y="254"/>
                                  <a:pt x="5252" y="762"/>
                                </a:cubicBezTo>
                                <a:lnTo>
                                  <a:pt x="26537" y="60058"/>
                                </a:lnTo>
                                <a:cubicBezTo>
                                  <a:pt x="27730" y="63411"/>
                                  <a:pt x="29382" y="65850"/>
                                  <a:pt x="31414" y="67424"/>
                                </a:cubicBezTo>
                                <a:cubicBezTo>
                                  <a:pt x="33458" y="69037"/>
                                  <a:pt x="36176" y="70015"/>
                                  <a:pt x="39631" y="70447"/>
                                </a:cubicBezTo>
                                <a:cubicBezTo>
                                  <a:pt x="40329" y="70498"/>
                                  <a:pt x="40672" y="70955"/>
                                  <a:pt x="40672" y="71818"/>
                                </a:cubicBezTo>
                                <a:cubicBezTo>
                                  <a:pt x="40672" y="72796"/>
                                  <a:pt x="40392" y="73266"/>
                                  <a:pt x="39846" y="73266"/>
                                </a:cubicBezTo>
                                <a:cubicBezTo>
                                  <a:pt x="37446" y="73266"/>
                                  <a:pt x="34766" y="73152"/>
                                  <a:pt x="31782" y="72936"/>
                                </a:cubicBezTo>
                                <a:cubicBezTo>
                                  <a:pt x="29216" y="72771"/>
                                  <a:pt x="27006" y="72657"/>
                                  <a:pt x="25203" y="72657"/>
                                </a:cubicBezTo>
                                <a:cubicBezTo>
                                  <a:pt x="23070" y="72657"/>
                                  <a:pt x="20504" y="72771"/>
                                  <a:pt x="17418" y="72936"/>
                                </a:cubicBezTo>
                                <a:cubicBezTo>
                                  <a:pt x="14116" y="73152"/>
                                  <a:pt x="11335" y="73266"/>
                                  <a:pt x="9023" y="73266"/>
                                </a:cubicBezTo>
                                <a:cubicBezTo>
                                  <a:pt x="8477" y="73266"/>
                                  <a:pt x="8211" y="72796"/>
                                  <a:pt x="8211" y="71869"/>
                                </a:cubicBezTo>
                                <a:cubicBezTo>
                                  <a:pt x="8211" y="70891"/>
                                  <a:pt x="8414" y="70447"/>
                                  <a:pt x="8846" y="70447"/>
                                </a:cubicBezTo>
                                <a:cubicBezTo>
                                  <a:pt x="11881" y="70282"/>
                                  <a:pt x="14078" y="69875"/>
                                  <a:pt x="15437" y="69228"/>
                                </a:cubicBezTo>
                                <a:cubicBezTo>
                                  <a:pt x="16770" y="68517"/>
                                  <a:pt x="17444" y="67500"/>
                                  <a:pt x="17444" y="66065"/>
                                </a:cubicBezTo>
                                <a:cubicBezTo>
                                  <a:pt x="17444" y="65176"/>
                                  <a:pt x="17113" y="63741"/>
                                  <a:pt x="16415" y="61773"/>
                                </a:cubicBezTo>
                                <a:lnTo>
                                  <a:pt x="10547" y="44514"/>
                                </a:lnTo>
                                <a:lnTo>
                                  <a:pt x="0" y="44514"/>
                                </a:lnTo>
                                <a:lnTo>
                                  <a:pt x="0" y="41199"/>
                                </a:lnTo>
                                <a:lnTo>
                                  <a:pt x="9392" y="41199"/>
                                </a:lnTo>
                                <a:lnTo>
                                  <a:pt x="349" y="14935"/>
                                </a:lnTo>
                                <a:lnTo>
                                  <a:pt x="0" y="15877"/>
                                </a:lnTo>
                                <a:lnTo>
                                  <a:pt x="0" y="6413"/>
                                </a:lnTo>
                                <a:lnTo>
                                  <a:pt x="2280" y="825"/>
                                </a:lnTo>
                                <a:cubicBezTo>
                                  <a:pt x="2445" y="292"/>
                                  <a:pt x="2940" y="0"/>
                                  <a:pt x="3702" y="0"/>
                                </a:cubicBezTo>
                                <a:close/>
                              </a:path>
                            </a:pathLst>
                          </a:custGeom>
                          <a:solidFill>
                            <a:srgbClr val="333367"/>
                          </a:solidFill>
                          <a:ln w="0" cap="flat">
                            <a:noFill/>
                            <a:miter lim="127000"/>
                          </a:ln>
                          <a:effectLst/>
                        </wps:spPr>
                        <wps:bodyPr/>
                      </wps:wsp>
                      <wps:wsp>
                        <wps:cNvPr id="14227" name="Shape 368"/>
                        <wps:cNvSpPr>
                          <a:spLocks/>
                        </wps:cNvSpPr>
                        <wps:spPr>
                          <a:xfrm>
                            <a:off x="1031580" y="343484"/>
                            <a:ext cx="33687" cy="71730"/>
                          </a:xfrm>
                          <a:custGeom>
                            <a:avLst/>
                            <a:gdLst/>
                            <a:ahLst/>
                            <a:cxnLst/>
                            <a:rect l="0" t="0" r="0" b="0"/>
                            <a:pathLst>
                              <a:path w="33687" h="71730">
                                <a:moveTo>
                                  <a:pt x="826" y="0"/>
                                </a:moveTo>
                                <a:cubicBezTo>
                                  <a:pt x="3124" y="0"/>
                                  <a:pt x="5829" y="114"/>
                                  <a:pt x="9017" y="343"/>
                                </a:cubicBezTo>
                                <a:cubicBezTo>
                                  <a:pt x="12027" y="521"/>
                                  <a:pt x="14580" y="635"/>
                                  <a:pt x="16713" y="635"/>
                                </a:cubicBezTo>
                                <a:cubicBezTo>
                                  <a:pt x="18783" y="635"/>
                                  <a:pt x="21361" y="521"/>
                                  <a:pt x="24409" y="343"/>
                                </a:cubicBezTo>
                                <a:cubicBezTo>
                                  <a:pt x="27610" y="114"/>
                                  <a:pt x="30366" y="0"/>
                                  <a:pt x="32665" y="0"/>
                                </a:cubicBezTo>
                                <a:lnTo>
                                  <a:pt x="33687" y="278"/>
                                </a:lnTo>
                                <a:lnTo>
                                  <a:pt x="33687" y="4026"/>
                                </a:lnTo>
                                <a:lnTo>
                                  <a:pt x="32258" y="3480"/>
                                </a:lnTo>
                                <a:cubicBezTo>
                                  <a:pt x="29388" y="3480"/>
                                  <a:pt x="27191" y="3696"/>
                                  <a:pt x="25679" y="4153"/>
                                </a:cubicBezTo>
                                <a:cubicBezTo>
                                  <a:pt x="24181" y="4636"/>
                                  <a:pt x="23190" y="5359"/>
                                  <a:pt x="22708" y="6363"/>
                                </a:cubicBezTo>
                                <a:cubicBezTo>
                                  <a:pt x="22187" y="7366"/>
                                  <a:pt x="21971" y="9119"/>
                                  <a:pt x="21971" y="11621"/>
                                </a:cubicBezTo>
                                <a:lnTo>
                                  <a:pt x="21971" y="34633"/>
                                </a:lnTo>
                                <a:cubicBezTo>
                                  <a:pt x="23940" y="34950"/>
                                  <a:pt x="26441" y="35065"/>
                                  <a:pt x="29464" y="35065"/>
                                </a:cubicBezTo>
                                <a:lnTo>
                                  <a:pt x="33687" y="33698"/>
                                </a:lnTo>
                                <a:lnTo>
                                  <a:pt x="33687" y="44038"/>
                                </a:lnTo>
                                <a:lnTo>
                                  <a:pt x="30137" y="39522"/>
                                </a:lnTo>
                                <a:cubicBezTo>
                                  <a:pt x="28766" y="38494"/>
                                  <a:pt x="26022" y="38011"/>
                                  <a:pt x="21971" y="38011"/>
                                </a:cubicBezTo>
                                <a:lnTo>
                                  <a:pt x="21971" y="60173"/>
                                </a:lnTo>
                                <a:cubicBezTo>
                                  <a:pt x="21971" y="62535"/>
                                  <a:pt x="22251" y="64211"/>
                                  <a:pt x="22847" y="65215"/>
                                </a:cubicBezTo>
                                <a:cubicBezTo>
                                  <a:pt x="23470" y="66192"/>
                                  <a:pt x="24486" y="66942"/>
                                  <a:pt x="26060" y="67526"/>
                                </a:cubicBezTo>
                                <a:cubicBezTo>
                                  <a:pt x="27584" y="68085"/>
                                  <a:pt x="29756" y="68555"/>
                                  <a:pt x="32614" y="68898"/>
                                </a:cubicBezTo>
                                <a:cubicBezTo>
                                  <a:pt x="33185" y="68961"/>
                                  <a:pt x="33490" y="69406"/>
                                  <a:pt x="33490" y="70282"/>
                                </a:cubicBezTo>
                                <a:cubicBezTo>
                                  <a:pt x="33490" y="71247"/>
                                  <a:pt x="33223" y="71730"/>
                                  <a:pt x="32665" y="71730"/>
                                </a:cubicBezTo>
                                <a:cubicBezTo>
                                  <a:pt x="30366" y="71730"/>
                                  <a:pt x="27610" y="71615"/>
                                  <a:pt x="24409" y="71399"/>
                                </a:cubicBezTo>
                                <a:cubicBezTo>
                                  <a:pt x="21361" y="71222"/>
                                  <a:pt x="18783" y="71120"/>
                                  <a:pt x="16713" y="71120"/>
                                </a:cubicBezTo>
                                <a:cubicBezTo>
                                  <a:pt x="14580" y="71120"/>
                                  <a:pt x="12027" y="71222"/>
                                  <a:pt x="9017" y="71399"/>
                                </a:cubicBezTo>
                                <a:cubicBezTo>
                                  <a:pt x="5829" y="71615"/>
                                  <a:pt x="3124" y="71730"/>
                                  <a:pt x="826" y="71730"/>
                                </a:cubicBezTo>
                                <a:cubicBezTo>
                                  <a:pt x="254" y="71730"/>
                                  <a:pt x="0" y="71247"/>
                                  <a:pt x="0" y="70282"/>
                                </a:cubicBezTo>
                                <a:cubicBezTo>
                                  <a:pt x="0" y="69406"/>
                                  <a:pt x="254" y="68961"/>
                                  <a:pt x="826" y="68898"/>
                                </a:cubicBezTo>
                                <a:cubicBezTo>
                                  <a:pt x="3670" y="68555"/>
                                  <a:pt x="5829" y="68085"/>
                                  <a:pt x="7341" y="67526"/>
                                </a:cubicBezTo>
                                <a:cubicBezTo>
                                  <a:pt x="8865" y="66942"/>
                                  <a:pt x="9932" y="66192"/>
                                  <a:pt x="10541" y="65215"/>
                                </a:cubicBezTo>
                                <a:cubicBezTo>
                                  <a:pt x="11125" y="64262"/>
                                  <a:pt x="11418" y="62573"/>
                                  <a:pt x="11418" y="60173"/>
                                </a:cubicBezTo>
                                <a:lnTo>
                                  <a:pt x="11418" y="11621"/>
                                </a:lnTo>
                                <a:cubicBezTo>
                                  <a:pt x="11418" y="9233"/>
                                  <a:pt x="11151" y="7582"/>
                                  <a:pt x="10566" y="6579"/>
                                </a:cubicBezTo>
                                <a:cubicBezTo>
                                  <a:pt x="9995" y="5613"/>
                                  <a:pt x="8954" y="4826"/>
                                  <a:pt x="7442" y="4242"/>
                                </a:cubicBezTo>
                                <a:cubicBezTo>
                                  <a:pt x="5944" y="3645"/>
                                  <a:pt x="3734" y="3188"/>
                                  <a:pt x="826" y="2845"/>
                                </a:cubicBezTo>
                                <a:cubicBezTo>
                                  <a:pt x="254" y="2845"/>
                                  <a:pt x="0" y="2388"/>
                                  <a:pt x="0" y="1448"/>
                                </a:cubicBezTo>
                                <a:cubicBezTo>
                                  <a:pt x="0" y="483"/>
                                  <a:pt x="254" y="0"/>
                                  <a:pt x="826" y="0"/>
                                </a:cubicBezTo>
                                <a:close/>
                              </a:path>
                            </a:pathLst>
                          </a:custGeom>
                          <a:solidFill>
                            <a:srgbClr val="333367"/>
                          </a:solidFill>
                          <a:ln w="0" cap="flat">
                            <a:noFill/>
                            <a:miter lim="127000"/>
                          </a:ln>
                          <a:effectLst/>
                        </wps:spPr>
                        <wps:bodyPr/>
                      </wps:wsp>
                      <wps:wsp>
                        <wps:cNvPr id="14228" name="Shape 369"/>
                        <wps:cNvSpPr>
                          <a:spLocks/>
                        </wps:cNvSpPr>
                        <wps:spPr>
                          <a:xfrm>
                            <a:off x="1065267" y="343762"/>
                            <a:ext cx="38005" cy="71452"/>
                          </a:xfrm>
                          <a:custGeom>
                            <a:avLst/>
                            <a:gdLst/>
                            <a:ahLst/>
                            <a:cxnLst/>
                            <a:rect l="0" t="0" r="0" b="0"/>
                            <a:pathLst>
                              <a:path w="38005" h="71452">
                                <a:moveTo>
                                  <a:pt x="0" y="0"/>
                                </a:moveTo>
                                <a:lnTo>
                                  <a:pt x="16758" y="4549"/>
                                </a:lnTo>
                                <a:cubicBezTo>
                                  <a:pt x="20961" y="7762"/>
                                  <a:pt x="23070" y="12257"/>
                                  <a:pt x="23070" y="18049"/>
                                </a:cubicBezTo>
                                <a:cubicBezTo>
                                  <a:pt x="23070" y="21719"/>
                                  <a:pt x="21698" y="25135"/>
                                  <a:pt x="18916" y="28247"/>
                                </a:cubicBezTo>
                                <a:cubicBezTo>
                                  <a:pt x="16122" y="31422"/>
                                  <a:pt x="12363" y="33809"/>
                                  <a:pt x="7664" y="35511"/>
                                </a:cubicBezTo>
                                <a:lnTo>
                                  <a:pt x="23552" y="61381"/>
                                </a:lnTo>
                                <a:cubicBezTo>
                                  <a:pt x="24911" y="63629"/>
                                  <a:pt x="26701" y="65293"/>
                                  <a:pt x="28886" y="66372"/>
                                </a:cubicBezTo>
                                <a:cubicBezTo>
                                  <a:pt x="31019" y="67464"/>
                                  <a:pt x="33852" y="68188"/>
                                  <a:pt x="37281" y="68620"/>
                                </a:cubicBezTo>
                                <a:cubicBezTo>
                                  <a:pt x="37763" y="68684"/>
                                  <a:pt x="38005" y="69128"/>
                                  <a:pt x="38005" y="70004"/>
                                </a:cubicBezTo>
                                <a:cubicBezTo>
                                  <a:pt x="38005" y="70970"/>
                                  <a:pt x="37738" y="71452"/>
                                  <a:pt x="37192" y="71452"/>
                                </a:cubicBezTo>
                                <a:cubicBezTo>
                                  <a:pt x="35922" y="71452"/>
                                  <a:pt x="33852" y="71312"/>
                                  <a:pt x="30956" y="71109"/>
                                </a:cubicBezTo>
                                <a:cubicBezTo>
                                  <a:pt x="28861" y="70931"/>
                                  <a:pt x="27451" y="70843"/>
                                  <a:pt x="26765" y="70843"/>
                                </a:cubicBezTo>
                                <a:cubicBezTo>
                                  <a:pt x="25762" y="70843"/>
                                  <a:pt x="24200" y="70944"/>
                                  <a:pt x="22079" y="71122"/>
                                </a:cubicBezTo>
                                <a:cubicBezTo>
                                  <a:pt x="19920" y="71338"/>
                                  <a:pt x="18383" y="71452"/>
                                  <a:pt x="17405" y="71452"/>
                                </a:cubicBezTo>
                                <a:lnTo>
                                  <a:pt x="1772" y="46014"/>
                                </a:lnTo>
                                <a:lnTo>
                                  <a:pt x="0" y="43760"/>
                                </a:lnTo>
                                <a:lnTo>
                                  <a:pt x="0" y="33421"/>
                                </a:lnTo>
                                <a:lnTo>
                                  <a:pt x="7906" y="30863"/>
                                </a:lnTo>
                                <a:cubicBezTo>
                                  <a:pt x="10420" y="28234"/>
                                  <a:pt x="11716" y="24043"/>
                                  <a:pt x="11716" y="18290"/>
                                </a:cubicBezTo>
                                <a:cubicBezTo>
                                  <a:pt x="11716" y="13254"/>
                                  <a:pt x="10614" y="9482"/>
                                  <a:pt x="8420" y="6969"/>
                                </a:cubicBezTo>
                                <a:lnTo>
                                  <a:pt x="0" y="3749"/>
                                </a:lnTo>
                                <a:lnTo>
                                  <a:pt x="0" y="0"/>
                                </a:lnTo>
                                <a:close/>
                              </a:path>
                            </a:pathLst>
                          </a:custGeom>
                          <a:solidFill>
                            <a:srgbClr val="333367"/>
                          </a:solidFill>
                          <a:ln w="0" cap="flat">
                            <a:noFill/>
                            <a:miter lim="127000"/>
                          </a:ln>
                          <a:effectLst/>
                        </wps:spPr>
                        <wps:bodyPr/>
                      </wps:wsp>
                      <wps:wsp>
                        <wps:cNvPr id="14229" name="Shape 370"/>
                        <wps:cNvSpPr>
                          <a:spLocks/>
                        </wps:cNvSpPr>
                        <wps:spPr>
                          <a:xfrm>
                            <a:off x="1097346" y="342652"/>
                            <a:ext cx="73406" cy="72555"/>
                          </a:xfrm>
                          <a:custGeom>
                            <a:avLst/>
                            <a:gdLst/>
                            <a:ahLst/>
                            <a:cxnLst/>
                            <a:rect l="0" t="0" r="0" b="0"/>
                            <a:pathLst>
                              <a:path w="73406" h="72555">
                                <a:moveTo>
                                  <a:pt x="5474" y="0"/>
                                </a:moveTo>
                                <a:cubicBezTo>
                                  <a:pt x="10160" y="978"/>
                                  <a:pt x="20828" y="1461"/>
                                  <a:pt x="37567" y="1461"/>
                                </a:cubicBezTo>
                                <a:cubicBezTo>
                                  <a:pt x="54737" y="1461"/>
                                  <a:pt x="65646" y="978"/>
                                  <a:pt x="70320" y="0"/>
                                </a:cubicBezTo>
                                <a:cubicBezTo>
                                  <a:pt x="70790" y="4483"/>
                                  <a:pt x="71831" y="10414"/>
                                  <a:pt x="73406" y="17818"/>
                                </a:cubicBezTo>
                                <a:cubicBezTo>
                                  <a:pt x="73406" y="18478"/>
                                  <a:pt x="72796" y="18783"/>
                                  <a:pt x="71552" y="18783"/>
                                </a:cubicBezTo>
                                <a:cubicBezTo>
                                  <a:pt x="71006" y="18783"/>
                                  <a:pt x="70676" y="18542"/>
                                  <a:pt x="70536" y="18059"/>
                                </a:cubicBezTo>
                                <a:cubicBezTo>
                                  <a:pt x="69062" y="13195"/>
                                  <a:pt x="66929" y="9779"/>
                                  <a:pt x="64211" y="7772"/>
                                </a:cubicBezTo>
                                <a:cubicBezTo>
                                  <a:pt x="61430" y="5766"/>
                                  <a:pt x="57353" y="4775"/>
                                  <a:pt x="51956" y="4775"/>
                                </a:cubicBezTo>
                                <a:lnTo>
                                  <a:pt x="47117" y="4775"/>
                                </a:lnTo>
                                <a:cubicBezTo>
                                  <a:pt x="45453" y="4775"/>
                                  <a:pt x="44298" y="5029"/>
                                  <a:pt x="43662" y="5601"/>
                                </a:cubicBezTo>
                                <a:cubicBezTo>
                                  <a:pt x="43040" y="6134"/>
                                  <a:pt x="42735" y="7163"/>
                                  <a:pt x="42735" y="8687"/>
                                </a:cubicBezTo>
                                <a:lnTo>
                                  <a:pt x="42735" y="60998"/>
                                </a:lnTo>
                                <a:cubicBezTo>
                                  <a:pt x="42735" y="63373"/>
                                  <a:pt x="43040" y="65049"/>
                                  <a:pt x="43662" y="66053"/>
                                </a:cubicBezTo>
                                <a:cubicBezTo>
                                  <a:pt x="44234" y="67018"/>
                                  <a:pt x="45288" y="67780"/>
                                  <a:pt x="46850" y="68351"/>
                                </a:cubicBezTo>
                                <a:cubicBezTo>
                                  <a:pt x="48362" y="68923"/>
                                  <a:pt x="50559" y="69380"/>
                                  <a:pt x="53403" y="69736"/>
                                </a:cubicBezTo>
                                <a:cubicBezTo>
                                  <a:pt x="53988" y="69786"/>
                                  <a:pt x="54229" y="70244"/>
                                  <a:pt x="54229" y="71107"/>
                                </a:cubicBezTo>
                                <a:cubicBezTo>
                                  <a:pt x="54229" y="72085"/>
                                  <a:pt x="53988" y="72555"/>
                                  <a:pt x="53403" y="72555"/>
                                </a:cubicBezTo>
                                <a:cubicBezTo>
                                  <a:pt x="51105" y="72555"/>
                                  <a:pt x="48362" y="72441"/>
                                  <a:pt x="45174" y="72225"/>
                                </a:cubicBezTo>
                                <a:cubicBezTo>
                                  <a:pt x="42139" y="72060"/>
                                  <a:pt x="39611" y="71946"/>
                                  <a:pt x="37567" y="71946"/>
                                </a:cubicBezTo>
                                <a:cubicBezTo>
                                  <a:pt x="35446" y="71946"/>
                                  <a:pt x="32855" y="72060"/>
                                  <a:pt x="29794" y="72225"/>
                                </a:cubicBezTo>
                                <a:cubicBezTo>
                                  <a:pt x="26607" y="72441"/>
                                  <a:pt x="23838" y="72555"/>
                                  <a:pt x="21552" y="72555"/>
                                </a:cubicBezTo>
                                <a:cubicBezTo>
                                  <a:pt x="20993" y="72555"/>
                                  <a:pt x="20701" y="72085"/>
                                  <a:pt x="20701" y="71107"/>
                                </a:cubicBezTo>
                                <a:cubicBezTo>
                                  <a:pt x="20701" y="70244"/>
                                  <a:pt x="20993" y="69786"/>
                                  <a:pt x="21552" y="69736"/>
                                </a:cubicBezTo>
                                <a:cubicBezTo>
                                  <a:pt x="25705" y="69240"/>
                                  <a:pt x="28511" y="68478"/>
                                  <a:pt x="30035" y="67399"/>
                                </a:cubicBezTo>
                                <a:cubicBezTo>
                                  <a:pt x="31521" y="66332"/>
                                  <a:pt x="32258" y="64211"/>
                                  <a:pt x="32258" y="60998"/>
                                </a:cubicBezTo>
                                <a:lnTo>
                                  <a:pt x="32258" y="8687"/>
                                </a:lnTo>
                                <a:cubicBezTo>
                                  <a:pt x="32258" y="7163"/>
                                  <a:pt x="31953" y="6134"/>
                                  <a:pt x="31343" y="5601"/>
                                </a:cubicBezTo>
                                <a:cubicBezTo>
                                  <a:pt x="30734" y="5029"/>
                                  <a:pt x="29553" y="4775"/>
                                  <a:pt x="27813" y="4775"/>
                                </a:cubicBezTo>
                                <a:lnTo>
                                  <a:pt x="23825" y="4775"/>
                                </a:lnTo>
                                <a:cubicBezTo>
                                  <a:pt x="18974" y="4775"/>
                                  <a:pt x="14567" y="5982"/>
                                  <a:pt x="10617" y="8433"/>
                                </a:cubicBezTo>
                                <a:cubicBezTo>
                                  <a:pt x="6667" y="10909"/>
                                  <a:pt x="4076" y="14097"/>
                                  <a:pt x="2908" y="18009"/>
                                </a:cubicBezTo>
                                <a:cubicBezTo>
                                  <a:pt x="2718" y="18542"/>
                                  <a:pt x="2311" y="18783"/>
                                  <a:pt x="1778" y="18783"/>
                                </a:cubicBezTo>
                                <a:cubicBezTo>
                                  <a:pt x="584" y="18783"/>
                                  <a:pt x="0" y="18415"/>
                                  <a:pt x="0" y="17666"/>
                                </a:cubicBezTo>
                                <a:cubicBezTo>
                                  <a:pt x="1931" y="12459"/>
                                  <a:pt x="3747" y="6591"/>
                                  <a:pt x="5474" y="0"/>
                                </a:cubicBezTo>
                                <a:close/>
                              </a:path>
                            </a:pathLst>
                          </a:custGeom>
                          <a:solidFill>
                            <a:srgbClr val="333367"/>
                          </a:solidFill>
                          <a:ln w="0" cap="flat">
                            <a:noFill/>
                            <a:miter lim="127000"/>
                          </a:ln>
                          <a:effectLst/>
                        </wps:spPr>
                        <wps:bodyPr/>
                      </wps:wsp>
                      <wps:wsp>
                        <wps:cNvPr id="14230" name="Shape 371"/>
                        <wps:cNvSpPr>
                          <a:spLocks/>
                        </wps:cNvSpPr>
                        <wps:spPr>
                          <a:xfrm>
                            <a:off x="1171429" y="343481"/>
                            <a:ext cx="97396" cy="73393"/>
                          </a:xfrm>
                          <a:custGeom>
                            <a:avLst/>
                            <a:gdLst/>
                            <a:ahLst/>
                            <a:cxnLst/>
                            <a:rect l="0" t="0" r="0" b="0"/>
                            <a:pathLst>
                              <a:path w="97396" h="73393">
                                <a:moveTo>
                                  <a:pt x="7429" y="0"/>
                                </a:moveTo>
                                <a:cubicBezTo>
                                  <a:pt x="8687" y="0"/>
                                  <a:pt x="10503" y="114"/>
                                  <a:pt x="12840" y="343"/>
                                </a:cubicBezTo>
                                <a:cubicBezTo>
                                  <a:pt x="14859" y="521"/>
                                  <a:pt x="16320" y="635"/>
                                  <a:pt x="17221" y="635"/>
                                </a:cubicBezTo>
                                <a:cubicBezTo>
                                  <a:pt x="18402" y="635"/>
                                  <a:pt x="20155" y="521"/>
                                  <a:pt x="22377" y="343"/>
                                </a:cubicBezTo>
                                <a:cubicBezTo>
                                  <a:pt x="24689" y="114"/>
                                  <a:pt x="26479" y="0"/>
                                  <a:pt x="27749" y="0"/>
                                </a:cubicBezTo>
                                <a:lnTo>
                                  <a:pt x="49860" y="57264"/>
                                </a:lnTo>
                                <a:lnTo>
                                  <a:pt x="72695" y="0"/>
                                </a:lnTo>
                                <a:cubicBezTo>
                                  <a:pt x="74079" y="0"/>
                                  <a:pt x="75870" y="114"/>
                                  <a:pt x="78080" y="343"/>
                                </a:cubicBezTo>
                                <a:cubicBezTo>
                                  <a:pt x="80099" y="521"/>
                                  <a:pt x="81686" y="635"/>
                                  <a:pt x="82842" y="635"/>
                                </a:cubicBezTo>
                                <a:cubicBezTo>
                                  <a:pt x="84328" y="635"/>
                                  <a:pt x="86055" y="521"/>
                                  <a:pt x="88049" y="343"/>
                                </a:cubicBezTo>
                                <a:cubicBezTo>
                                  <a:pt x="90183" y="114"/>
                                  <a:pt x="91948" y="0"/>
                                  <a:pt x="93485" y="0"/>
                                </a:cubicBezTo>
                                <a:cubicBezTo>
                                  <a:pt x="94094" y="0"/>
                                  <a:pt x="94412" y="483"/>
                                  <a:pt x="94412" y="1448"/>
                                </a:cubicBezTo>
                                <a:cubicBezTo>
                                  <a:pt x="94412" y="2388"/>
                                  <a:pt x="94133" y="2845"/>
                                  <a:pt x="93587" y="2845"/>
                                </a:cubicBezTo>
                                <a:cubicBezTo>
                                  <a:pt x="89560" y="3327"/>
                                  <a:pt x="86804" y="4051"/>
                                  <a:pt x="85382" y="5067"/>
                                </a:cubicBezTo>
                                <a:cubicBezTo>
                                  <a:pt x="83909" y="6071"/>
                                  <a:pt x="83172" y="7950"/>
                                  <a:pt x="83172" y="10744"/>
                                </a:cubicBezTo>
                                <a:lnTo>
                                  <a:pt x="83172" y="11621"/>
                                </a:lnTo>
                                <a:lnTo>
                                  <a:pt x="85547" y="60173"/>
                                </a:lnTo>
                                <a:cubicBezTo>
                                  <a:pt x="85661" y="62573"/>
                                  <a:pt x="86017" y="64262"/>
                                  <a:pt x="86652" y="65227"/>
                                </a:cubicBezTo>
                                <a:cubicBezTo>
                                  <a:pt x="87287" y="66192"/>
                                  <a:pt x="88354" y="66954"/>
                                  <a:pt x="89941" y="67526"/>
                                </a:cubicBezTo>
                                <a:cubicBezTo>
                                  <a:pt x="91453" y="68085"/>
                                  <a:pt x="93713" y="68555"/>
                                  <a:pt x="96584" y="68897"/>
                                </a:cubicBezTo>
                                <a:cubicBezTo>
                                  <a:pt x="97143" y="68961"/>
                                  <a:pt x="97396" y="69418"/>
                                  <a:pt x="97396" y="70282"/>
                                </a:cubicBezTo>
                                <a:cubicBezTo>
                                  <a:pt x="97396" y="71247"/>
                                  <a:pt x="97143" y="71730"/>
                                  <a:pt x="96584" y="71730"/>
                                </a:cubicBezTo>
                                <a:cubicBezTo>
                                  <a:pt x="94259" y="71730"/>
                                  <a:pt x="91453" y="71615"/>
                                  <a:pt x="88164" y="71399"/>
                                </a:cubicBezTo>
                                <a:cubicBezTo>
                                  <a:pt x="85014" y="71234"/>
                                  <a:pt x="82410" y="71120"/>
                                  <a:pt x="80315" y="71120"/>
                                </a:cubicBezTo>
                                <a:cubicBezTo>
                                  <a:pt x="78219" y="71120"/>
                                  <a:pt x="75654" y="71234"/>
                                  <a:pt x="72631" y="71399"/>
                                </a:cubicBezTo>
                                <a:cubicBezTo>
                                  <a:pt x="69469" y="71615"/>
                                  <a:pt x="66777" y="71730"/>
                                  <a:pt x="64440" y="71730"/>
                                </a:cubicBezTo>
                                <a:cubicBezTo>
                                  <a:pt x="63830" y="71730"/>
                                  <a:pt x="63513" y="71247"/>
                                  <a:pt x="63513" y="70282"/>
                                </a:cubicBezTo>
                                <a:cubicBezTo>
                                  <a:pt x="63513" y="69418"/>
                                  <a:pt x="63792" y="68961"/>
                                  <a:pt x="64364" y="68897"/>
                                </a:cubicBezTo>
                                <a:cubicBezTo>
                                  <a:pt x="68390" y="68402"/>
                                  <a:pt x="71120" y="67678"/>
                                  <a:pt x="72580" y="66662"/>
                                </a:cubicBezTo>
                                <a:cubicBezTo>
                                  <a:pt x="74041" y="65672"/>
                                  <a:pt x="74765" y="63792"/>
                                  <a:pt x="74765" y="61011"/>
                                </a:cubicBezTo>
                                <a:lnTo>
                                  <a:pt x="74765" y="60173"/>
                                </a:lnTo>
                                <a:lnTo>
                                  <a:pt x="72606" y="10236"/>
                                </a:lnTo>
                                <a:lnTo>
                                  <a:pt x="47765" y="72568"/>
                                </a:lnTo>
                                <a:cubicBezTo>
                                  <a:pt x="47561" y="73089"/>
                                  <a:pt x="47054" y="73393"/>
                                  <a:pt x="46292" y="73393"/>
                                </a:cubicBezTo>
                                <a:cubicBezTo>
                                  <a:pt x="45529" y="73393"/>
                                  <a:pt x="45060" y="73089"/>
                                  <a:pt x="44920" y="72568"/>
                                </a:cubicBezTo>
                                <a:lnTo>
                                  <a:pt x="21501" y="12713"/>
                                </a:lnTo>
                                <a:lnTo>
                                  <a:pt x="17768" y="60236"/>
                                </a:lnTo>
                                <a:cubicBezTo>
                                  <a:pt x="17717" y="60833"/>
                                  <a:pt x="17678" y="61328"/>
                                  <a:pt x="17678" y="61786"/>
                                </a:cubicBezTo>
                                <a:cubicBezTo>
                                  <a:pt x="17678" y="64072"/>
                                  <a:pt x="18466" y="65722"/>
                                  <a:pt x="20091" y="66739"/>
                                </a:cubicBezTo>
                                <a:cubicBezTo>
                                  <a:pt x="21641" y="67729"/>
                                  <a:pt x="24460" y="68440"/>
                                  <a:pt x="28511" y="68897"/>
                                </a:cubicBezTo>
                                <a:cubicBezTo>
                                  <a:pt x="28994" y="68961"/>
                                  <a:pt x="29248" y="69418"/>
                                  <a:pt x="29248" y="70333"/>
                                </a:cubicBezTo>
                                <a:cubicBezTo>
                                  <a:pt x="29248" y="71247"/>
                                  <a:pt x="28943" y="71730"/>
                                  <a:pt x="28296" y="71730"/>
                                </a:cubicBezTo>
                                <a:cubicBezTo>
                                  <a:pt x="26531" y="71730"/>
                                  <a:pt x="24105" y="71615"/>
                                  <a:pt x="20981" y="71399"/>
                                </a:cubicBezTo>
                                <a:cubicBezTo>
                                  <a:pt x="18098" y="71234"/>
                                  <a:pt x="15888" y="71120"/>
                                  <a:pt x="14338" y="71120"/>
                                </a:cubicBezTo>
                                <a:cubicBezTo>
                                  <a:pt x="12611" y="71120"/>
                                  <a:pt x="10287" y="71234"/>
                                  <a:pt x="7328" y="71399"/>
                                </a:cubicBezTo>
                                <a:cubicBezTo>
                                  <a:pt x="4471" y="71615"/>
                                  <a:pt x="2274" y="71730"/>
                                  <a:pt x="724" y="71730"/>
                                </a:cubicBezTo>
                                <a:cubicBezTo>
                                  <a:pt x="241" y="71730"/>
                                  <a:pt x="0" y="71247"/>
                                  <a:pt x="0" y="70282"/>
                                </a:cubicBezTo>
                                <a:cubicBezTo>
                                  <a:pt x="0" y="69418"/>
                                  <a:pt x="330" y="68961"/>
                                  <a:pt x="914" y="68897"/>
                                </a:cubicBezTo>
                                <a:cubicBezTo>
                                  <a:pt x="5258" y="68390"/>
                                  <a:pt x="8255" y="67564"/>
                                  <a:pt x="9957" y="66446"/>
                                </a:cubicBezTo>
                                <a:cubicBezTo>
                                  <a:pt x="11608" y="65367"/>
                                  <a:pt x="12560" y="63284"/>
                                  <a:pt x="12789" y="60173"/>
                                </a:cubicBezTo>
                                <a:lnTo>
                                  <a:pt x="18149" y="11621"/>
                                </a:lnTo>
                                <a:cubicBezTo>
                                  <a:pt x="18199" y="10998"/>
                                  <a:pt x="18212" y="10465"/>
                                  <a:pt x="18212" y="9957"/>
                                </a:cubicBezTo>
                                <a:cubicBezTo>
                                  <a:pt x="18212" y="7722"/>
                                  <a:pt x="17412" y="6121"/>
                                  <a:pt x="15824" y="5105"/>
                                </a:cubicBezTo>
                                <a:cubicBezTo>
                                  <a:pt x="14250" y="4089"/>
                                  <a:pt x="11367" y="3353"/>
                                  <a:pt x="7214" y="2845"/>
                                </a:cubicBezTo>
                                <a:cubicBezTo>
                                  <a:pt x="6744" y="2845"/>
                                  <a:pt x="6502" y="2388"/>
                                  <a:pt x="6502" y="1448"/>
                                </a:cubicBezTo>
                                <a:cubicBezTo>
                                  <a:pt x="6502" y="1092"/>
                                  <a:pt x="6591" y="775"/>
                                  <a:pt x="6807" y="470"/>
                                </a:cubicBezTo>
                                <a:cubicBezTo>
                                  <a:pt x="7010" y="165"/>
                                  <a:pt x="7214" y="0"/>
                                  <a:pt x="7429" y="0"/>
                                </a:cubicBezTo>
                                <a:close/>
                              </a:path>
                            </a:pathLst>
                          </a:custGeom>
                          <a:solidFill>
                            <a:srgbClr val="333367"/>
                          </a:solidFill>
                          <a:ln w="0" cap="flat">
                            <a:noFill/>
                            <a:miter lim="127000"/>
                          </a:ln>
                          <a:effectLst/>
                        </wps:spPr>
                        <wps:bodyPr/>
                      </wps:wsp>
                      <wps:wsp>
                        <wps:cNvPr id="14231" name="Shape 372"/>
                        <wps:cNvSpPr>
                          <a:spLocks/>
                        </wps:cNvSpPr>
                        <wps:spPr>
                          <a:xfrm>
                            <a:off x="1273981" y="343487"/>
                            <a:ext cx="62941" cy="71717"/>
                          </a:xfrm>
                          <a:custGeom>
                            <a:avLst/>
                            <a:gdLst/>
                            <a:ahLst/>
                            <a:cxnLst/>
                            <a:rect l="0" t="0" r="0" b="0"/>
                            <a:pathLst>
                              <a:path w="62941" h="71717">
                                <a:moveTo>
                                  <a:pt x="826" y="0"/>
                                </a:moveTo>
                                <a:cubicBezTo>
                                  <a:pt x="9487" y="419"/>
                                  <a:pt x="18364" y="622"/>
                                  <a:pt x="27419" y="622"/>
                                </a:cubicBezTo>
                                <a:cubicBezTo>
                                  <a:pt x="36538" y="622"/>
                                  <a:pt x="45441" y="419"/>
                                  <a:pt x="54077" y="0"/>
                                </a:cubicBezTo>
                                <a:cubicBezTo>
                                  <a:pt x="54864" y="5321"/>
                                  <a:pt x="56019" y="10630"/>
                                  <a:pt x="57531" y="15773"/>
                                </a:cubicBezTo>
                                <a:cubicBezTo>
                                  <a:pt x="57531" y="16472"/>
                                  <a:pt x="56934" y="16828"/>
                                  <a:pt x="55715" y="16828"/>
                                </a:cubicBezTo>
                                <a:cubicBezTo>
                                  <a:pt x="55169" y="16828"/>
                                  <a:pt x="54775" y="16586"/>
                                  <a:pt x="54648" y="16091"/>
                                </a:cubicBezTo>
                                <a:cubicBezTo>
                                  <a:pt x="52121" y="7976"/>
                                  <a:pt x="46685" y="3937"/>
                                  <a:pt x="38354" y="3937"/>
                                </a:cubicBezTo>
                                <a:lnTo>
                                  <a:pt x="27953" y="3937"/>
                                </a:lnTo>
                                <a:cubicBezTo>
                                  <a:pt x="23952" y="3937"/>
                                  <a:pt x="21958" y="5982"/>
                                  <a:pt x="21958" y="10084"/>
                                </a:cubicBezTo>
                                <a:lnTo>
                                  <a:pt x="21958" y="33033"/>
                                </a:lnTo>
                                <a:lnTo>
                                  <a:pt x="34950" y="33033"/>
                                </a:lnTo>
                                <a:cubicBezTo>
                                  <a:pt x="38405" y="33033"/>
                                  <a:pt x="40742" y="32271"/>
                                  <a:pt x="41973" y="30683"/>
                                </a:cubicBezTo>
                                <a:cubicBezTo>
                                  <a:pt x="43193" y="29108"/>
                                  <a:pt x="44043" y="26314"/>
                                  <a:pt x="44539" y="22276"/>
                                </a:cubicBezTo>
                                <a:cubicBezTo>
                                  <a:pt x="44539" y="21717"/>
                                  <a:pt x="45009" y="21438"/>
                                  <a:pt x="45961" y="21438"/>
                                </a:cubicBezTo>
                                <a:cubicBezTo>
                                  <a:pt x="46888" y="21438"/>
                                  <a:pt x="47384" y="21717"/>
                                  <a:pt x="47384" y="22276"/>
                                </a:cubicBezTo>
                                <a:cubicBezTo>
                                  <a:pt x="47384" y="23990"/>
                                  <a:pt x="47257" y="26162"/>
                                  <a:pt x="47066" y="28765"/>
                                </a:cubicBezTo>
                                <a:cubicBezTo>
                                  <a:pt x="46863" y="31293"/>
                                  <a:pt x="46736" y="33299"/>
                                  <a:pt x="46736" y="34912"/>
                                </a:cubicBezTo>
                                <a:cubicBezTo>
                                  <a:pt x="46736" y="36513"/>
                                  <a:pt x="46863" y="38595"/>
                                  <a:pt x="47066" y="41110"/>
                                </a:cubicBezTo>
                                <a:cubicBezTo>
                                  <a:pt x="47257" y="43790"/>
                                  <a:pt x="47384" y="45974"/>
                                  <a:pt x="47384" y="47701"/>
                                </a:cubicBezTo>
                                <a:cubicBezTo>
                                  <a:pt x="47384" y="48235"/>
                                  <a:pt x="46888" y="48514"/>
                                  <a:pt x="45961" y="48514"/>
                                </a:cubicBezTo>
                                <a:cubicBezTo>
                                  <a:pt x="45009" y="48514"/>
                                  <a:pt x="44539" y="48235"/>
                                  <a:pt x="44539" y="47701"/>
                                </a:cubicBezTo>
                                <a:cubicBezTo>
                                  <a:pt x="44018" y="43523"/>
                                  <a:pt x="43129" y="40551"/>
                                  <a:pt x="41821" y="38875"/>
                                </a:cubicBezTo>
                                <a:cubicBezTo>
                                  <a:pt x="40513" y="37211"/>
                                  <a:pt x="38227" y="36373"/>
                                  <a:pt x="34950" y="36373"/>
                                </a:cubicBezTo>
                                <a:lnTo>
                                  <a:pt x="21958" y="36373"/>
                                </a:lnTo>
                                <a:lnTo>
                                  <a:pt x="21958" y="61722"/>
                                </a:lnTo>
                                <a:cubicBezTo>
                                  <a:pt x="21958" y="65761"/>
                                  <a:pt x="23952" y="67818"/>
                                  <a:pt x="27953" y="67818"/>
                                </a:cubicBezTo>
                                <a:lnTo>
                                  <a:pt x="39167" y="67818"/>
                                </a:lnTo>
                                <a:cubicBezTo>
                                  <a:pt x="43281" y="67818"/>
                                  <a:pt x="47320" y="66497"/>
                                  <a:pt x="51346" y="63817"/>
                                </a:cubicBezTo>
                                <a:cubicBezTo>
                                  <a:pt x="55385" y="61138"/>
                                  <a:pt x="58331" y="57810"/>
                                  <a:pt x="60211" y="53848"/>
                                </a:cubicBezTo>
                                <a:cubicBezTo>
                                  <a:pt x="60350" y="53518"/>
                                  <a:pt x="60655" y="53378"/>
                                  <a:pt x="61074" y="53378"/>
                                </a:cubicBezTo>
                                <a:cubicBezTo>
                                  <a:pt x="61582" y="53378"/>
                                  <a:pt x="62014" y="53518"/>
                                  <a:pt x="62357" y="53746"/>
                                </a:cubicBezTo>
                                <a:cubicBezTo>
                                  <a:pt x="62738" y="54026"/>
                                  <a:pt x="62941" y="54318"/>
                                  <a:pt x="62941" y="54699"/>
                                </a:cubicBezTo>
                                <a:cubicBezTo>
                                  <a:pt x="60147" y="60681"/>
                                  <a:pt x="57886" y="66345"/>
                                  <a:pt x="56134" y="71717"/>
                                </a:cubicBezTo>
                                <a:cubicBezTo>
                                  <a:pt x="43193" y="71323"/>
                                  <a:pt x="33947" y="71107"/>
                                  <a:pt x="28448" y="71107"/>
                                </a:cubicBezTo>
                                <a:cubicBezTo>
                                  <a:pt x="23025" y="71107"/>
                                  <a:pt x="13779" y="71323"/>
                                  <a:pt x="826" y="71717"/>
                                </a:cubicBezTo>
                                <a:cubicBezTo>
                                  <a:pt x="279" y="71717"/>
                                  <a:pt x="0" y="71247"/>
                                  <a:pt x="0" y="70282"/>
                                </a:cubicBezTo>
                                <a:cubicBezTo>
                                  <a:pt x="0" y="69406"/>
                                  <a:pt x="279" y="68948"/>
                                  <a:pt x="826" y="68897"/>
                                </a:cubicBezTo>
                                <a:cubicBezTo>
                                  <a:pt x="3670" y="68542"/>
                                  <a:pt x="5855" y="68085"/>
                                  <a:pt x="7366" y="67526"/>
                                </a:cubicBezTo>
                                <a:cubicBezTo>
                                  <a:pt x="8865" y="66942"/>
                                  <a:pt x="9919" y="66192"/>
                                  <a:pt x="10528" y="65214"/>
                                </a:cubicBezTo>
                                <a:cubicBezTo>
                                  <a:pt x="11150" y="64249"/>
                                  <a:pt x="11456" y="62573"/>
                                  <a:pt x="11456" y="60160"/>
                                </a:cubicBezTo>
                                <a:lnTo>
                                  <a:pt x="11456" y="11621"/>
                                </a:lnTo>
                                <a:cubicBezTo>
                                  <a:pt x="11456" y="9233"/>
                                  <a:pt x="11150" y="7569"/>
                                  <a:pt x="10592" y="6579"/>
                                </a:cubicBezTo>
                                <a:cubicBezTo>
                                  <a:pt x="10008" y="5613"/>
                                  <a:pt x="8966" y="4813"/>
                                  <a:pt x="7455" y="4242"/>
                                </a:cubicBezTo>
                                <a:cubicBezTo>
                                  <a:pt x="5956" y="3645"/>
                                  <a:pt x="3734" y="3175"/>
                                  <a:pt x="826" y="2845"/>
                                </a:cubicBezTo>
                                <a:cubicBezTo>
                                  <a:pt x="279" y="2845"/>
                                  <a:pt x="0" y="2375"/>
                                  <a:pt x="0" y="1435"/>
                                </a:cubicBezTo>
                                <a:cubicBezTo>
                                  <a:pt x="0" y="483"/>
                                  <a:pt x="279" y="0"/>
                                  <a:pt x="826" y="0"/>
                                </a:cubicBezTo>
                                <a:close/>
                              </a:path>
                            </a:pathLst>
                          </a:custGeom>
                          <a:solidFill>
                            <a:srgbClr val="333367"/>
                          </a:solidFill>
                          <a:ln w="0" cap="flat">
                            <a:noFill/>
                            <a:miter lim="127000"/>
                          </a:ln>
                          <a:effectLst/>
                        </wps:spPr>
                        <wps:bodyPr/>
                      </wps:wsp>
                      <wps:wsp>
                        <wps:cNvPr id="14232" name="Shape 373"/>
                        <wps:cNvSpPr>
                          <a:spLocks/>
                        </wps:cNvSpPr>
                        <wps:spPr>
                          <a:xfrm>
                            <a:off x="1339361" y="343481"/>
                            <a:ext cx="87185" cy="73406"/>
                          </a:xfrm>
                          <a:custGeom>
                            <a:avLst/>
                            <a:gdLst/>
                            <a:ahLst/>
                            <a:cxnLst/>
                            <a:rect l="0" t="0" r="0" b="0"/>
                            <a:pathLst>
                              <a:path w="87185" h="73406">
                                <a:moveTo>
                                  <a:pt x="2667" y="0"/>
                                </a:moveTo>
                                <a:cubicBezTo>
                                  <a:pt x="3873" y="0"/>
                                  <a:pt x="5562" y="114"/>
                                  <a:pt x="7722" y="343"/>
                                </a:cubicBezTo>
                                <a:cubicBezTo>
                                  <a:pt x="9639" y="521"/>
                                  <a:pt x="11100" y="635"/>
                                  <a:pt x="12040" y="635"/>
                                </a:cubicBezTo>
                                <a:cubicBezTo>
                                  <a:pt x="13258" y="635"/>
                                  <a:pt x="14732" y="521"/>
                                  <a:pt x="16421" y="343"/>
                                </a:cubicBezTo>
                                <a:cubicBezTo>
                                  <a:pt x="18110" y="114"/>
                                  <a:pt x="19608" y="0"/>
                                  <a:pt x="20828" y="0"/>
                                </a:cubicBezTo>
                                <a:lnTo>
                                  <a:pt x="70460" y="55550"/>
                                </a:lnTo>
                                <a:lnTo>
                                  <a:pt x="70460" y="11570"/>
                                </a:lnTo>
                                <a:cubicBezTo>
                                  <a:pt x="70460" y="8649"/>
                                  <a:pt x="69634" y="6591"/>
                                  <a:pt x="67957" y="5397"/>
                                </a:cubicBezTo>
                                <a:cubicBezTo>
                                  <a:pt x="66319" y="4216"/>
                                  <a:pt x="63221" y="3353"/>
                                  <a:pt x="58712" y="2845"/>
                                </a:cubicBezTo>
                                <a:cubicBezTo>
                                  <a:pt x="58166" y="2781"/>
                                  <a:pt x="57899" y="2324"/>
                                  <a:pt x="57899" y="1448"/>
                                </a:cubicBezTo>
                                <a:cubicBezTo>
                                  <a:pt x="57899" y="483"/>
                                  <a:pt x="58166" y="0"/>
                                  <a:pt x="58712" y="0"/>
                                </a:cubicBezTo>
                                <a:cubicBezTo>
                                  <a:pt x="60604" y="0"/>
                                  <a:pt x="63043" y="114"/>
                                  <a:pt x="66141" y="343"/>
                                </a:cubicBezTo>
                                <a:cubicBezTo>
                                  <a:pt x="69024" y="521"/>
                                  <a:pt x="71247" y="635"/>
                                  <a:pt x="72822" y="635"/>
                                </a:cubicBezTo>
                                <a:cubicBezTo>
                                  <a:pt x="74574" y="635"/>
                                  <a:pt x="76898" y="521"/>
                                  <a:pt x="79820" y="343"/>
                                </a:cubicBezTo>
                                <a:cubicBezTo>
                                  <a:pt x="82626" y="114"/>
                                  <a:pt x="84798" y="0"/>
                                  <a:pt x="86347" y="0"/>
                                </a:cubicBezTo>
                                <a:cubicBezTo>
                                  <a:pt x="86893" y="0"/>
                                  <a:pt x="87185" y="483"/>
                                  <a:pt x="87185" y="1448"/>
                                </a:cubicBezTo>
                                <a:cubicBezTo>
                                  <a:pt x="87185" y="2324"/>
                                  <a:pt x="86893" y="2781"/>
                                  <a:pt x="86347" y="2845"/>
                                </a:cubicBezTo>
                                <a:cubicBezTo>
                                  <a:pt x="82042" y="3327"/>
                                  <a:pt x="79121" y="4089"/>
                                  <a:pt x="77508" y="5207"/>
                                </a:cubicBezTo>
                                <a:cubicBezTo>
                                  <a:pt x="75908" y="6325"/>
                                  <a:pt x="75069" y="8445"/>
                                  <a:pt x="74993" y="11570"/>
                                </a:cubicBezTo>
                                <a:lnTo>
                                  <a:pt x="73876" y="72377"/>
                                </a:lnTo>
                                <a:cubicBezTo>
                                  <a:pt x="73876" y="73025"/>
                                  <a:pt x="73470" y="73406"/>
                                  <a:pt x="72606" y="73406"/>
                                </a:cubicBezTo>
                                <a:cubicBezTo>
                                  <a:pt x="72225" y="73406"/>
                                  <a:pt x="71679" y="73088"/>
                                  <a:pt x="70980" y="72568"/>
                                </a:cubicBezTo>
                                <a:lnTo>
                                  <a:pt x="17843" y="12471"/>
                                </a:lnTo>
                                <a:lnTo>
                                  <a:pt x="17119" y="60173"/>
                                </a:lnTo>
                                <a:cubicBezTo>
                                  <a:pt x="17069" y="60465"/>
                                  <a:pt x="17069" y="60719"/>
                                  <a:pt x="17069" y="60947"/>
                                </a:cubicBezTo>
                                <a:cubicBezTo>
                                  <a:pt x="17069" y="63563"/>
                                  <a:pt x="17869" y="65418"/>
                                  <a:pt x="19545" y="66497"/>
                                </a:cubicBezTo>
                                <a:cubicBezTo>
                                  <a:pt x="21184" y="67589"/>
                                  <a:pt x="24155" y="68389"/>
                                  <a:pt x="28461" y="68910"/>
                                </a:cubicBezTo>
                                <a:cubicBezTo>
                                  <a:pt x="28994" y="68961"/>
                                  <a:pt x="29273" y="69418"/>
                                  <a:pt x="29273" y="70282"/>
                                </a:cubicBezTo>
                                <a:cubicBezTo>
                                  <a:pt x="29273" y="71260"/>
                                  <a:pt x="28994" y="71730"/>
                                  <a:pt x="28461" y="71730"/>
                                </a:cubicBezTo>
                                <a:cubicBezTo>
                                  <a:pt x="26657" y="71730"/>
                                  <a:pt x="24193" y="71615"/>
                                  <a:pt x="21094" y="71399"/>
                                </a:cubicBezTo>
                                <a:cubicBezTo>
                                  <a:pt x="18148" y="71234"/>
                                  <a:pt x="15926" y="71120"/>
                                  <a:pt x="14338" y="71120"/>
                                </a:cubicBezTo>
                                <a:cubicBezTo>
                                  <a:pt x="12611" y="71120"/>
                                  <a:pt x="10300" y="71234"/>
                                  <a:pt x="7353" y="71399"/>
                                </a:cubicBezTo>
                                <a:cubicBezTo>
                                  <a:pt x="4521" y="71615"/>
                                  <a:pt x="2375" y="71730"/>
                                  <a:pt x="800" y="71730"/>
                                </a:cubicBezTo>
                                <a:cubicBezTo>
                                  <a:pt x="254" y="71730"/>
                                  <a:pt x="0" y="71260"/>
                                  <a:pt x="0" y="70282"/>
                                </a:cubicBezTo>
                                <a:cubicBezTo>
                                  <a:pt x="0" y="69418"/>
                                  <a:pt x="305" y="68961"/>
                                  <a:pt x="927" y="68910"/>
                                </a:cubicBezTo>
                                <a:cubicBezTo>
                                  <a:pt x="5207" y="68389"/>
                                  <a:pt x="8128" y="67589"/>
                                  <a:pt x="9703" y="66497"/>
                                </a:cubicBezTo>
                                <a:cubicBezTo>
                                  <a:pt x="11278" y="65418"/>
                                  <a:pt x="12103" y="63309"/>
                                  <a:pt x="12217" y="60173"/>
                                </a:cubicBezTo>
                                <a:lnTo>
                                  <a:pt x="14021" y="11620"/>
                                </a:lnTo>
                                <a:lnTo>
                                  <a:pt x="14021" y="11151"/>
                                </a:lnTo>
                                <a:cubicBezTo>
                                  <a:pt x="14021" y="8369"/>
                                  <a:pt x="13208" y="6413"/>
                                  <a:pt x="11582" y="5321"/>
                                </a:cubicBezTo>
                                <a:cubicBezTo>
                                  <a:pt x="9970" y="4216"/>
                                  <a:pt x="6985" y="3391"/>
                                  <a:pt x="2565" y="2845"/>
                                </a:cubicBezTo>
                                <a:cubicBezTo>
                                  <a:pt x="2083" y="2845"/>
                                  <a:pt x="1841" y="2388"/>
                                  <a:pt x="1841" y="1448"/>
                                </a:cubicBezTo>
                                <a:cubicBezTo>
                                  <a:pt x="1841" y="483"/>
                                  <a:pt x="2108" y="0"/>
                                  <a:pt x="2667" y="0"/>
                                </a:cubicBezTo>
                                <a:close/>
                              </a:path>
                            </a:pathLst>
                          </a:custGeom>
                          <a:solidFill>
                            <a:srgbClr val="333367"/>
                          </a:solidFill>
                          <a:ln w="0" cap="flat">
                            <a:noFill/>
                            <a:miter lim="127000"/>
                          </a:ln>
                          <a:effectLst/>
                        </wps:spPr>
                        <wps:bodyPr/>
                      </wps:wsp>
                      <wps:wsp>
                        <wps:cNvPr id="14233" name="Shape 374"/>
                        <wps:cNvSpPr>
                          <a:spLocks/>
                        </wps:cNvSpPr>
                        <wps:spPr>
                          <a:xfrm>
                            <a:off x="1426679" y="342652"/>
                            <a:ext cx="73419" cy="72555"/>
                          </a:xfrm>
                          <a:custGeom>
                            <a:avLst/>
                            <a:gdLst/>
                            <a:ahLst/>
                            <a:cxnLst/>
                            <a:rect l="0" t="0" r="0" b="0"/>
                            <a:pathLst>
                              <a:path w="73419" h="72555">
                                <a:moveTo>
                                  <a:pt x="5486" y="0"/>
                                </a:moveTo>
                                <a:cubicBezTo>
                                  <a:pt x="10147" y="978"/>
                                  <a:pt x="20828" y="1461"/>
                                  <a:pt x="37579" y="1461"/>
                                </a:cubicBezTo>
                                <a:cubicBezTo>
                                  <a:pt x="54737" y="1461"/>
                                  <a:pt x="65659" y="978"/>
                                  <a:pt x="70320" y="0"/>
                                </a:cubicBezTo>
                                <a:cubicBezTo>
                                  <a:pt x="70803" y="4483"/>
                                  <a:pt x="71831" y="10414"/>
                                  <a:pt x="73419" y="17818"/>
                                </a:cubicBezTo>
                                <a:cubicBezTo>
                                  <a:pt x="73419" y="18478"/>
                                  <a:pt x="72809" y="18783"/>
                                  <a:pt x="71590" y="18783"/>
                                </a:cubicBezTo>
                                <a:cubicBezTo>
                                  <a:pt x="71019" y="18783"/>
                                  <a:pt x="70650" y="18542"/>
                                  <a:pt x="70523" y="18059"/>
                                </a:cubicBezTo>
                                <a:cubicBezTo>
                                  <a:pt x="69075" y="13195"/>
                                  <a:pt x="66942" y="9779"/>
                                  <a:pt x="64173" y="7772"/>
                                </a:cubicBezTo>
                                <a:cubicBezTo>
                                  <a:pt x="61430" y="5766"/>
                                  <a:pt x="57353" y="4775"/>
                                  <a:pt x="51981" y="4775"/>
                                </a:cubicBezTo>
                                <a:lnTo>
                                  <a:pt x="47130" y="4775"/>
                                </a:lnTo>
                                <a:cubicBezTo>
                                  <a:pt x="45479" y="4775"/>
                                  <a:pt x="44298" y="5029"/>
                                  <a:pt x="43688" y="5601"/>
                                </a:cubicBezTo>
                                <a:cubicBezTo>
                                  <a:pt x="43078" y="6134"/>
                                  <a:pt x="42748" y="7163"/>
                                  <a:pt x="42748" y="8687"/>
                                </a:cubicBezTo>
                                <a:lnTo>
                                  <a:pt x="42748" y="60998"/>
                                </a:lnTo>
                                <a:cubicBezTo>
                                  <a:pt x="42748" y="63373"/>
                                  <a:pt x="43053" y="65049"/>
                                  <a:pt x="43675" y="66053"/>
                                </a:cubicBezTo>
                                <a:cubicBezTo>
                                  <a:pt x="44234" y="67018"/>
                                  <a:pt x="45314" y="67780"/>
                                  <a:pt x="46850" y="68351"/>
                                </a:cubicBezTo>
                                <a:cubicBezTo>
                                  <a:pt x="48387" y="68923"/>
                                  <a:pt x="50559" y="69380"/>
                                  <a:pt x="53416" y="69736"/>
                                </a:cubicBezTo>
                                <a:cubicBezTo>
                                  <a:pt x="53962" y="69786"/>
                                  <a:pt x="54229" y="70244"/>
                                  <a:pt x="54229" y="71107"/>
                                </a:cubicBezTo>
                                <a:cubicBezTo>
                                  <a:pt x="54229" y="72085"/>
                                  <a:pt x="53962" y="72555"/>
                                  <a:pt x="53416" y="72555"/>
                                </a:cubicBezTo>
                                <a:cubicBezTo>
                                  <a:pt x="51117" y="72555"/>
                                  <a:pt x="48387" y="72441"/>
                                  <a:pt x="45174" y="72225"/>
                                </a:cubicBezTo>
                                <a:cubicBezTo>
                                  <a:pt x="42139" y="72060"/>
                                  <a:pt x="39599" y="71946"/>
                                  <a:pt x="37579" y="71946"/>
                                </a:cubicBezTo>
                                <a:cubicBezTo>
                                  <a:pt x="35446" y="71946"/>
                                  <a:pt x="32868" y="72060"/>
                                  <a:pt x="29819" y="72225"/>
                                </a:cubicBezTo>
                                <a:cubicBezTo>
                                  <a:pt x="26619" y="72441"/>
                                  <a:pt x="23863" y="72555"/>
                                  <a:pt x="21565" y="72555"/>
                                </a:cubicBezTo>
                                <a:cubicBezTo>
                                  <a:pt x="21018" y="72555"/>
                                  <a:pt x="20739" y="72085"/>
                                  <a:pt x="20739" y="71107"/>
                                </a:cubicBezTo>
                                <a:cubicBezTo>
                                  <a:pt x="20739" y="70244"/>
                                  <a:pt x="21018" y="69786"/>
                                  <a:pt x="21565" y="69736"/>
                                </a:cubicBezTo>
                                <a:cubicBezTo>
                                  <a:pt x="25730" y="69240"/>
                                  <a:pt x="28562" y="68478"/>
                                  <a:pt x="30061" y="67399"/>
                                </a:cubicBezTo>
                                <a:cubicBezTo>
                                  <a:pt x="31547" y="66332"/>
                                  <a:pt x="32309" y="64211"/>
                                  <a:pt x="32309" y="60998"/>
                                </a:cubicBezTo>
                                <a:lnTo>
                                  <a:pt x="32309" y="8687"/>
                                </a:lnTo>
                                <a:cubicBezTo>
                                  <a:pt x="32309" y="7163"/>
                                  <a:pt x="31991" y="6134"/>
                                  <a:pt x="31369" y="5601"/>
                                </a:cubicBezTo>
                                <a:cubicBezTo>
                                  <a:pt x="30721" y="5029"/>
                                  <a:pt x="29566" y="4775"/>
                                  <a:pt x="27864" y="4775"/>
                                </a:cubicBezTo>
                                <a:lnTo>
                                  <a:pt x="23813" y="4775"/>
                                </a:lnTo>
                                <a:cubicBezTo>
                                  <a:pt x="18961" y="4775"/>
                                  <a:pt x="14567" y="5982"/>
                                  <a:pt x="10630" y="8433"/>
                                </a:cubicBezTo>
                                <a:cubicBezTo>
                                  <a:pt x="6693" y="10909"/>
                                  <a:pt x="4115" y="14097"/>
                                  <a:pt x="2908" y="18009"/>
                                </a:cubicBezTo>
                                <a:cubicBezTo>
                                  <a:pt x="2730" y="18542"/>
                                  <a:pt x="2349" y="18783"/>
                                  <a:pt x="1753" y="18783"/>
                                </a:cubicBezTo>
                                <a:cubicBezTo>
                                  <a:pt x="584" y="18783"/>
                                  <a:pt x="0" y="18415"/>
                                  <a:pt x="0" y="17666"/>
                                </a:cubicBezTo>
                                <a:cubicBezTo>
                                  <a:pt x="1943" y="12459"/>
                                  <a:pt x="3772" y="6591"/>
                                  <a:pt x="5486" y="0"/>
                                </a:cubicBezTo>
                                <a:close/>
                              </a:path>
                            </a:pathLst>
                          </a:custGeom>
                          <a:solidFill>
                            <a:srgbClr val="333367"/>
                          </a:solidFill>
                          <a:ln w="0" cap="flat">
                            <a:noFill/>
                            <a:miter lim="127000"/>
                          </a:ln>
                          <a:effectLst/>
                        </wps:spPr>
                        <wps:bodyPr/>
                      </wps:wsp>
                      <wps:wsp>
                        <wps:cNvPr id="14234" name="Shape 375"/>
                        <wps:cNvSpPr>
                          <a:spLocks/>
                        </wps:cNvSpPr>
                        <wps:spPr>
                          <a:xfrm>
                            <a:off x="1525378" y="341942"/>
                            <a:ext cx="37960" cy="74943"/>
                          </a:xfrm>
                          <a:custGeom>
                            <a:avLst/>
                            <a:gdLst/>
                            <a:ahLst/>
                            <a:cxnLst/>
                            <a:rect l="0" t="0" r="0" b="0"/>
                            <a:pathLst>
                              <a:path w="37960" h="74943">
                                <a:moveTo>
                                  <a:pt x="37935" y="0"/>
                                </a:moveTo>
                                <a:lnTo>
                                  <a:pt x="37960" y="4"/>
                                </a:lnTo>
                                <a:lnTo>
                                  <a:pt x="37960" y="3333"/>
                                </a:lnTo>
                                <a:lnTo>
                                  <a:pt x="37935" y="3327"/>
                                </a:lnTo>
                                <a:cubicBezTo>
                                  <a:pt x="29934" y="3327"/>
                                  <a:pt x="23495" y="6515"/>
                                  <a:pt x="18631" y="12941"/>
                                </a:cubicBezTo>
                                <a:cubicBezTo>
                                  <a:pt x="13767" y="19380"/>
                                  <a:pt x="11341" y="27661"/>
                                  <a:pt x="11341" y="37821"/>
                                </a:cubicBezTo>
                                <a:cubicBezTo>
                                  <a:pt x="11341" y="47879"/>
                                  <a:pt x="13741" y="56007"/>
                                  <a:pt x="18593" y="62255"/>
                                </a:cubicBezTo>
                                <a:cubicBezTo>
                                  <a:pt x="23419" y="68491"/>
                                  <a:pt x="29845" y="71615"/>
                                  <a:pt x="37935" y="71615"/>
                                </a:cubicBezTo>
                                <a:lnTo>
                                  <a:pt x="37960" y="71603"/>
                                </a:lnTo>
                                <a:lnTo>
                                  <a:pt x="37960" y="74938"/>
                                </a:lnTo>
                                <a:lnTo>
                                  <a:pt x="37935" y="74943"/>
                                </a:lnTo>
                                <a:cubicBezTo>
                                  <a:pt x="26632" y="74943"/>
                                  <a:pt x="17475" y="71476"/>
                                  <a:pt x="10477" y="64529"/>
                                </a:cubicBezTo>
                                <a:cubicBezTo>
                                  <a:pt x="3505" y="57607"/>
                                  <a:pt x="0" y="48666"/>
                                  <a:pt x="0" y="37821"/>
                                </a:cubicBezTo>
                                <a:cubicBezTo>
                                  <a:pt x="0" y="26861"/>
                                  <a:pt x="3518" y="17856"/>
                                  <a:pt x="10579" y="10706"/>
                                </a:cubicBezTo>
                                <a:cubicBezTo>
                                  <a:pt x="17602" y="3556"/>
                                  <a:pt x="26733" y="0"/>
                                  <a:pt x="37935" y="0"/>
                                </a:cubicBezTo>
                                <a:close/>
                              </a:path>
                            </a:pathLst>
                          </a:custGeom>
                          <a:solidFill>
                            <a:srgbClr val="333367"/>
                          </a:solidFill>
                          <a:ln w="0" cap="flat">
                            <a:noFill/>
                            <a:miter lim="127000"/>
                          </a:ln>
                          <a:effectLst/>
                        </wps:spPr>
                        <wps:bodyPr/>
                      </wps:wsp>
                      <wps:wsp>
                        <wps:cNvPr id="14235" name="Shape 376"/>
                        <wps:cNvSpPr>
                          <a:spLocks/>
                        </wps:cNvSpPr>
                        <wps:spPr>
                          <a:xfrm>
                            <a:off x="1563339" y="341947"/>
                            <a:ext cx="37973" cy="74934"/>
                          </a:xfrm>
                          <a:custGeom>
                            <a:avLst/>
                            <a:gdLst/>
                            <a:ahLst/>
                            <a:cxnLst/>
                            <a:rect l="0" t="0" r="0" b="0"/>
                            <a:pathLst>
                              <a:path w="37973" h="74934">
                                <a:moveTo>
                                  <a:pt x="0" y="0"/>
                                </a:moveTo>
                                <a:lnTo>
                                  <a:pt x="15262" y="2667"/>
                                </a:lnTo>
                                <a:cubicBezTo>
                                  <a:pt x="19840" y="4450"/>
                                  <a:pt x="23895" y="7127"/>
                                  <a:pt x="27406" y="10702"/>
                                </a:cubicBezTo>
                                <a:cubicBezTo>
                                  <a:pt x="34455" y="17852"/>
                                  <a:pt x="37973" y="26856"/>
                                  <a:pt x="37973" y="37816"/>
                                </a:cubicBezTo>
                                <a:cubicBezTo>
                                  <a:pt x="37973" y="48662"/>
                                  <a:pt x="34455" y="57603"/>
                                  <a:pt x="27457" y="64524"/>
                                </a:cubicBezTo>
                                <a:cubicBezTo>
                                  <a:pt x="23952" y="67998"/>
                                  <a:pt x="19907" y="70601"/>
                                  <a:pt x="15325" y="72336"/>
                                </a:cubicBezTo>
                                <a:lnTo>
                                  <a:pt x="0" y="74934"/>
                                </a:lnTo>
                                <a:lnTo>
                                  <a:pt x="0" y="71598"/>
                                </a:lnTo>
                                <a:lnTo>
                                  <a:pt x="19342" y="62251"/>
                                </a:lnTo>
                                <a:cubicBezTo>
                                  <a:pt x="24206" y="56003"/>
                                  <a:pt x="26619" y="47875"/>
                                  <a:pt x="26619" y="37816"/>
                                </a:cubicBezTo>
                                <a:cubicBezTo>
                                  <a:pt x="26619" y="27656"/>
                                  <a:pt x="24181" y="19376"/>
                                  <a:pt x="19304" y="12937"/>
                                </a:cubicBezTo>
                                <a:cubicBezTo>
                                  <a:pt x="16846" y="9724"/>
                                  <a:pt x="14005" y="7320"/>
                                  <a:pt x="10782" y="5720"/>
                                </a:cubicBezTo>
                                <a:lnTo>
                                  <a:pt x="0" y="3329"/>
                                </a:lnTo>
                                <a:lnTo>
                                  <a:pt x="0" y="0"/>
                                </a:lnTo>
                                <a:close/>
                              </a:path>
                            </a:pathLst>
                          </a:custGeom>
                          <a:solidFill>
                            <a:srgbClr val="333367"/>
                          </a:solidFill>
                          <a:ln w="0" cap="flat">
                            <a:noFill/>
                            <a:miter lim="127000"/>
                          </a:ln>
                          <a:effectLst/>
                        </wps:spPr>
                        <wps:bodyPr/>
                      </wps:wsp>
                      <wps:wsp>
                        <wps:cNvPr id="14236" name="Shape 377"/>
                        <wps:cNvSpPr>
                          <a:spLocks/>
                        </wps:cNvSpPr>
                        <wps:spPr>
                          <a:xfrm>
                            <a:off x="1609000" y="343488"/>
                            <a:ext cx="57112" cy="71717"/>
                          </a:xfrm>
                          <a:custGeom>
                            <a:avLst/>
                            <a:gdLst/>
                            <a:ahLst/>
                            <a:cxnLst/>
                            <a:rect l="0" t="0" r="0" b="0"/>
                            <a:pathLst>
                              <a:path w="57112" h="71717">
                                <a:moveTo>
                                  <a:pt x="813" y="0"/>
                                </a:moveTo>
                                <a:cubicBezTo>
                                  <a:pt x="9487" y="419"/>
                                  <a:pt x="18364" y="622"/>
                                  <a:pt x="27432" y="622"/>
                                </a:cubicBezTo>
                                <a:cubicBezTo>
                                  <a:pt x="36017" y="622"/>
                                  <a:pt x="44628" y="419"/>
                                  <a:pt x="53264" y="0"/>
                                </a:cubicBezTo>
                                <a:cubicBezTo>
                                  <a:pt x="54394" y="5969"/>
                                  <a:pt x="55715" y="11227"/>
                                  <a:pt x="57112" y="15773"/>
                                </a:cubicBezTo>
                                <a:cubicBezTo>
                                  <a:pt x="57112" y="16472"/>
                                  <a:pt x="56502" y="16828"/>
                                  <a:pt x="55321" y="16828"/>
                                </a:cubicBezTo>
                                <a:cubicBezTo>
                                  <a:pt x="54725" y="16828"/>
                                  <a:pt x="54382" y="16586"/>
                                  <a:pt x="54242" y="16091"/>
                                </a:cubicBezTo>
                                <a:cubicBezTo>
                                  <a:pt x="53023" y="12090"/>
                                  <a:pt x="50978" y="9081"/>
                                  <a:pt x="48057" y="7023"/>
                                </a:cubicBezTo>
                                <a:cubicBezTo>
                                  <a:pt x="45136" y="4940"/>
                                  <a:pt x="41554" y="3937"/>
                                  <a:pt x="37325" y="3937"/>
                                </a:cubicBezTo>
                                <a:lnTo>
                                  <a:pt x="28029" y="3937"/>
                                </a:lnTo>
                                <a:cubicBezTo>
                                  <a:pt x="24003" y="3937"/>
                                  <a:pt x="21946" y="5982"/>
                                  <a:pt x="21946" y="10084"/>
                                </a:cubicBezTo>
                                <a:lnTo>
                                  <a:pt x="21946" y="33033"/>
                                </a:lnTo>
                                <a:lnTo>
                                  <a:pt x="33718" y="33033"/>
                                </a:lnTo>
                                <a:cubicBezTo>
                                  <a:pt x="37148" y="33033"/>
                                  <a:pt x="39484" y="32271"/>
                                  <a:pt x="40691" y="30683"/>
                                </a:cubicBezTo>
                                <a:cubicBezTo>
                                  <a:pt x="41923" y="29096"/>
                                  <a:pt x="42787" y="26314"/>
                                  <a:pt x="43307" y="22276"/>
                                </a:cubicBezTo>
                                <a:cubicBezTo>
                                  <a:pt x="43307" y="21717"/>
                                  <a:pt x="43764" y="21438"/>
                                  <a:pt x="44679" y="21438"/>
                                </a:cubicBezTo>
                                <a:cubicBezTo>
                                  <a:pt x="45657" y="21438"/>
                                  <a:pt x="46139" y="21717"/>
                                  <a:pt x="46139" y="22276"/>
                                </a:cubicBezTo>
                                <a:cubicBezTo>
                                  <a:pt x="46139" y="23990"/>
                                  <a:pt x="46050" y="26162"/>
                                  <a:pt x="45834" y="28765"/>
                                </a:cubicBezTo>
                                <a:cubicBezTo>
                                  <a:pt x="45631" y="31293"/>
                                  <a:pt x="45542" y="33299"/>
                                  <a:pt x="45542" y="34912"/>
                                </a:cubicBezTo>
                                <a:cubicBezTo>
                                  <a:pt x="45542" y="36513"/>
                                  <a:pt x="45631" y="38595"/>
                                  <a:pt x="45834" y="41110"/>
                                </a:cubicBezTo>
                                <a:cubicBezTo>
                                  <a:pt x="46050" y="43790"/>
                                  <a:pt x="46139" y="45974"/>
                                  <a:pt x="46139" y="47689"/>
                                </a:cubicBezTo>
                                <a:cubicBezTo>
                                  <a:pt x="46139" y="48235"/>
                                  <a:pt x="45657" y="48514"/>
                                  <a:pt x="44679" y="48514"/>
                                </a:cubicBezTo>
                                <a:cubicBezTo>
                                  <a:pt x="43764" y="48514"/>
                                  <a:pt x="43307" y="48235"/>
                                  <a:pt x="43307" y="47689"/>
                                </a:cubicBezTo>
                                <a:cubicBezTo>
                                  <a:pt x="42761" y="43510"/>
                                  <a:pt x="41821" y="40551"/>
                                  <a:pt x="40539" y="38875"/>
                                </a:cubicBezTo>
                                <a:cubicBezTo>
                                  <a:pt x="39243" y="37211"/>
                                  <a:pt x="36995" y="36360"/>
                                  <a:pt x="33718" y="36360"/>
                                </a:cubicBezTo>
                                <a:lnTo>
                                  <a:pt x="21946" y="36360"/>
                                </a:lnTo>
                                <a:lnTo>
                                  <a:pt x="21946" y="60160"/>
                                </a:lnTo>
                                <a:cubicBezTo>
                                  <a:pt x="21946" y="62535"/>
                                  <a:pt x="22251" y="64211"/>
                                  <a:pt x="22873" y="65215"/>
                                </a:cubicBezTo>
                                <a:cubicBezTo>
                                  <a:pt x="23482" y="66180"/>
                                  <a:pt x="24524" y="66942"/>
                                  <a:pt x="26073" y="67513"/>
                                </a:cubicBezTo>
                                <a:cubicBezTo>
                                  <a:pt x="27584" y="68085"/>
                                  <a:pt x="29794" y="68542"/>
                                  <a:pt x="32639" y="68897"/>
                                </a:cubicBezTo>
                                <a:cubicBezTo>
                                  <a:pt x="33223" y="68948"/>
                                  <a:pt x="33503" y="69406"/>
                                  <a:pt x="33503" y="70269"/>
                                </a:cubicBezTo>
                                <a:cubicBezTo>
                                  <a:pt x="33503" y="71247"/>
                                  <a:pt x="33223" y="71717"/>
                                  <a:pt x="32690" y="71717"/>
                                </a:cubicBezTo>
                                <a:cubicBezTo>
                                  <a:pt x="30404" y="71717"/>
                                  <a:pt x="27661" y="71603"/>
                                  <a:pt x="24435" y="71387"/>
                                </a:cubicBezTo>
                                <a:cubicBezTo>
                                  <a:pt x="21374" y="71222"/>
                                  <a:pt x="18783" y="71107"/>
                                  <a:pt x="16688" y="71107"/>
                                </a:cubicBezTo>
                                <a:cubicBezTo>
                                  <a:pt x="14618" y="71107"/>
                                  <a:pt x="12040" y="71222"/>
                                  <a:pt x="9030" y="71387"/>
                                </a:cubicBezTo>
                                <a:cubicBezTo>
                                  <a:pt x="5867" y="71603"/>
                                  <a:pt x="3137" y="71717"/>
                                  <a:pt x="813" y="71717"/>
                                </a:cubicBezTo>
                                <a:cubicBezTo>
                                  <a:pt x="279" y="71717"/>
                                  <a:pt x="0" y="71247"/>
                                  <a:pt x="0" y="70269"/>
                                </a:cubicBezTo>
                                <a:cubicBezTo>
                                  <a:pt x="0" y="69406"/>
                                  <a:pt x="279" y="68948"/>
                                  <a:pt x="813" y="68897"/>
                                </a:cubicBezTo>
                                <a:cubicBezTo>
                                  <a:pt x="3670" y="68542"/>
                                  <a:pt x="5867" y="68085"/>
                                  <a:pt x="7353" y="67513"/>
                                </a:cubicBezTo>
                                <a:cubicBezTo>
                                  <a:pt x="8877" y="66942"/>
                                  <a:pt x="9919" y="66180"/>
                                  <a:pt x="10528" y="65215"/>
                                </a:cubicBezTo>
                                <a:cubicBezTo>
                                  <a:pt x="11138" y="64249"/>
                                  <a:pt x="11443" y="62573"/>
                                  <a:pt x="11443" y="60160"/>
                                </a:cubicBezTo>
                                <a:lnTo>
                                  <a:pt x="11443" y="11621"/>
                                </a:lnTo>
                                <a:cubicBezTo>
                                  <a:pt x="11443" y="9233"/>
                                  <a:pt x="11163" y="7569"/>
                                  <a:pt x="10592" y="6579"/>
                                </a:cubicBezTo>
                                <a:cubicBezTo>
                                  <a:pt x="10008" y="5613"/>
                                  <a:pt x="8967" y="4813"/>
                                  <a:pt x="7455" y="4242"/>
                                </a:cubicBezTo>
                                <a:cubicBezTo>
                                  <a:pt x="5957" y="3645"/>
                                  <a:pt x="3734" y="3175"/>
                                  <a:pt x="813" y="2845"/>
                                </a:cubicBezTo>
                                <a:cubicBezTo>
                                  <a:pt x="279" y="2845"/>
                                  <a:pt x="0" y="2375"/>
                                  <a:pt x="0" y="1435"/>
                                </a:cubicBezTo>
                                <a:cubicBezTo>
                                  <a:pt x="0" y="483"/>
                                  <a:pt x="279" y="0"/>
                                  <a:pt x="813" y="0"/>
                                </a:cubicBezTo>
                                <a:close/>
                              </a:path>
                            </a:pathLst>
                          </a:custGeom>
                          <a:solidFill>
                            <a:srgbClr val="333367"/>
                          </a:solidFill>
                          <a:ln w="0" cap="flat">
                            <a:noFill/>
                            <a:miter lim="127000"/>
                          </a:ln>
                          <a:effectLst/>
                        </wps:spPr>
                        <wps:bodyPr/>
                      </wps:wsp>
                      <wps:wsp>
                        <wps:cNvPr id="14237" name="Shape 378"/>
                        <wps:cNvSpPr>
                          <a:spLocks/>
                        </wps:cNvSpPr>
                        <wps:spPr>
                          <a:xfrm>
                            <a:off x="743341" y="467768"/>
                            <a:ext cx="87211" cy="99314"/>
                          </a:xfrm>
                          <a:custGeom>
                            <a:avLst/>
                            <a:gdLst/>
                            <a:ahLst/>
                            <a:cxnLst/>
                            <a:rect l="0" t="0" r="0" b="0"/>
                            <a:pathLst>
                              <a:path w="87211" h="99314">
                                <a:moveTo>
                                  <a:pt x="1156" y="0"/>
                                </a:moveTo>
                                <a:cubicBezTo>
                                  <a:pt x="13145" y="546"/>
                                  <a:pt x="25438" y="838"/>
                                  <a:pt x="38011" y="838"/>
                                </a:cubicBezTo>
                                <a:cubicBezTo>
                                  <a:pt x="50660" y="838"/>
                                  <a:pt x="62979" y="546"/>
                                  <a:pt x="74943" y="0"/>
                                </a:cubicBezTo>
                                <a:cubicBezTo>
                                  <a:pt x="76048" y="7341"/>
                                  <a:pt x="77661" y="14605"/>
                                  <a:pt x="79718" y="21831"/>
                                </a:cubicBezTo>
                                <a:cubicBezTo>
                                  <a:pt x="79718" y="22771"/>
                                  <a:pt x="78880" y="23241"/>
                                  <a:pt x="77229" y="23241"/>
                                </a:cubicBezTo>
                                <a:cubicBezTo>
                                  <a:pt x="76429" y="23241"/>
                                  <a:pt x="75908" y="22911"/>
                                  <a:pt x="75730" y="22238"/>
                                </a:cubicBezTo>
                                <a:cubicBezTo>
                                  <a:pt x="72212" y="10986"/>
                                  <a:pt x="64669" y="5398"/>
                                  <a:pt x="53149" y="5398"/>
                                </a:cubicBezTo>
                                <a:lnTo>
                                  <a:pt x="38710" y="5398"/>
                                </a:lnTo>
                                <a:cubicBezTo>
                                  <a:pt x="33172" y="5398"/>
                                  <a:pt x="30455" y="8242"/>
                                  <a:pt x="30455" y="13970"/>
                                </a:cubicBezTo>
                                <a:lnTo>
                                  <a:pt x="30455" y="45733"/>
                                </a:lnTo>
                                <a:lnTo>
                                  <a:pt x="48438" y="45733"/>
                                </a:lnTo>
                                <a:cubicBezTo>
                                  <a:pt x="53238" y="45733"/>
                                  <a:pt x="56477" y="44666"/>
                                  <a:pt x="58166" y="42469"/>
                                </a:cubicBezTo>
                                <a:cubicBezTo>
                                  <a:pt x="59868" y="40272"/>
                                  <a:pt x="61049" y="36398"/>
                                  <a:pt x="61722" y="30810"/>
                                </a:cubicBezTo>
                                <a:cubicBezTo>
                                  <a:pt x="61722" y="30061"/>
                                  <a:pt x="62370" y="29680"/>
                                  <a:pt x="63690" y="29680"/>
                                </a:cubicBezTo>
                                <a:cubicBezTo>
                                  <a:pt x="64973" y="29680"/>
                                  <a:pt x="65672" y="30061"/>
                                  <a:pt x="65672" y="30810"/>
                                </a:cubicBezTo>
                                <a:cubicBezTo>
                                  <a:pt x="65672" y="33198"/>
                                  <a:pt x="65519" y="36182"/>
                                  <a:pt x="65215" y="39853"/>
                                </a:cubicBezTo>
                                <a:cubicBezTo>
                                  <a:pt x="64948" y="43294"/>
                                  <a:pt x="64783" y="46126"/>
                                  <a:pt x="64783" y="48336"/>
                                </a:cubicBezTo>
                                <a:cubicBezTo>
                                  <a:pt x="64783" y="50571"/>
                                  <a:pt x="64948" y="53404"/>
                                  <a:pt x="65215" y="56909"/>
                                </a:cubicBezTo>
                                <a:cubicBezTo>
                                  <a:pt x="65519" y="60604"/>
                                  <a:pt x="65672" y="63665"/>
                                  <a:pt x="65672" y="66040"/>
                                </a:cubicBezTo>
                                <a:cubicBezTo>
                                  <a:pt x="65672" y="66802"/>
                                  <a:pt x="64973" y="67183"/>
                                  <a:pt x="63690" y="67183"/>
                                </a:cubicBezTo>
                                <a:cubicBezTo>
                                  <a:pt x="62370" y="67183"/>
                                  <a:pt x="61722" y="66802"/>
                                  <a:pt x="61722" y="66040"/>
                                </a:cubicBezTo>
                                <a:cubicBezTo>
                                  <a:pt x="61011" y="60211"/>
                                  <a:pt x="59741" y="56159"/>
                                  <a:pt x="57963" y="53823"/>
                                </a:cubicBezTo>
                                <a:cubicBezTo>
                                  <a:pt x="56159" y="51499"/>
                                  <a:pt x="52997" y="50343"/>
                                  <a:pt x="48438" y="50343"/>
                                </a:cubicBezTo>
                                <a:lnTo>
                                  <a:pt x="30455" y="50343"/>
                                </a:lnTo>
                                <a:lnTo>
                                  <a:pt x="30455" y="85458"/>
                                </a:lnTo>
                                <a:cubicBezTo>
                                  <a:pt x="30455" y="91084"/>
                                  <a:pt x="33172" y="93904"/>
                                  <a:pt x="38710" y="93904"/>
                                </a:cubicBezTo>
                                <a:lnTo>
                                  <a:pt x="54305" y="93904"/>
                                </a:lnTo>
                                <a:cubicBezTo>
                                  <a:pt x="59957" y="93904"/>
                                  <a:pt x="65596" y="92050"/>
                                  <a:pt x="71158" y="88354"/>
                                </a:cubicBezTo>
                                <a:cubicBezTo>
                                  <a:pt x="76721" y="84671"/>
                                  <a:pt x="80810" y="80086"/>
                                  <a:pt x="83439" y="74549"/>
                                </a:cubicBezTo>
                                <a:cubicBezTo>
                                  <a:pt x="83630" y="74130"/>
                                  <a:pt x="84036" y="73914"/>
                                  <a:pt x="84646" y="73914"/>
                                </a:cubicBezTo>
                                <a:cubicBezTo>
                                  <a:pt x="85331" y="73914"/>
                                  <a:pt x="85890" y="74092"/>
                                  <a:pt x="86449" y="74460"/>
                                </a:cubicBezTo>
                                <a:cubicBezTo>
                                  <a:pt x="86970" y="74790"/>
                                  <a:pt x="87211" y="75209"/>
                                  <a:pt x="87211" y="75768"/>
                                </a:cubicBezTo>
                                <a:cubicBezTo>
                                  <a:pt x="83363" y="83998"/>
                                  <a:pt x="80213" y="91846"/>
                                  <a:pt x="77788" y="99314"/>
                                </a:cubicBezTo>
                                <a:cubicBezTo>
                                  <a:pt x="59842" y="98743"/>
                                  <a:pt x="47079" y="98476"/>
                                  <a:pt x="39446" y="98476"/>
                                </a:cubicBezTo>
                                <a:cubicBezTo>
                                  <a:pt x="31940" y="98476"/>
                                  <a:pt x="19152" y="98743"/>
                                  <a:pt x="1156" y="99314"/>
                                </a:cubicBezTo>
                                <a:cubicBezTo>
                                  <a:pt x="381" y="99314"/>
                                  <a:pt x="0" y="98654"/>
                                  <a:pt x="0" y="97307"/>
                                </a:cubicBezTo>
                                <a:cubicBezTo>
                                  <a:pt x="0" y="96139"/>
                                  <a:pt x="381" y="95504"/>
                                  <a:pt x="1156" y="95415"/>
                                </a:cubicBezTo>
                                <a:cubicBezTo>
                                  <a:pt x="5106" y="94907"/>
                                  <a:pt x="8141" y="94310"/>
                                  <a:pt x="10236" y="93485"/>
                                </a:cubicBezTo>
                                <a:cubicBezTo>
                                  <a:pt x="12306" y="92735"/>
                                  <a:pt x="13780" y="91656"/>
                                  <a:pt x="14605" y="90322"/>
                                </a:cubicBezTo>
                                <a:cubicBezTo>
                                  <a:pt x="15418" y="88989"/>
                                  <a:pt x="15850" y="86652"/>
                                  <a:pt x="15850" y="83299"/>
                                </a:cubicBezTo>
                                <a:lnTo>
                                  <a:pt x="15850" y="16040"/>
                                </a:lnTo>
                                <a:cubicBezTo>
                                  <a:pt x="15850" y="12764"/>
                                  <a:pt x="15481" y="10452"/>
                                  <a:pt x="14668" y="9081"/>
                                </a:cubicBezTo>
                                <a:cubicBezTo>
                                  <a:pt x="13894" y="7709"/>
                                  <a:pt x="12446" y="6655"/>
                                  <a:pt x="10351" y="5829"/>
                                </a:cubicBezTo>
                                <a:cubicBezTo>
                                  <a:pt x="8281" y="5004"/>
                                  <a:pt x="5207" y="4369"/>
                                  <a:pt x="1156" y="3886"/>
                                </a:cubicBezTo>
                                <a:cubicBezTo>
                                  <a:pt x="381" y="3886"/>
                                  <a:pt x="0" y="3251"/>
                                  <a:pt x="0" y="1943"/>
                                </a:cubicBezTo>
                                <a:cubicBezTo>
                                  <a:pt x="0" y="635"/>
                                  <a:pt x="381" y="0"/>
                                  <a:pt x="1156" y="0"/>
                                </a:cubicBezTo>
                                <a:close/>
                              </a:path>
                            </a:pathLst>
                          </a:custGeom>
                          <a:solidFill>
                            <a:srgbClr val="333367"/>
                          </a:solidFill>
                          <a:ln w="0" cap="flat">
                            <a:noFill/>
                            <a:miter lim="127000"/>
                          </a:ln>
                          <a:effectLst/>
                        </wps:spPr>
                        <wps:bodyPr/>
                      </wps:wsp>
                      <wps:wsp>
                        <wps:cNvPr id="14238" name="Shape 379"/>
                        <wps:cNvSpPr>
                          <a:spLocks/>
                        </wps:cNvSpPr>
                        <wps:spPr>
                          <a:xfrm>
                            <a:off x="836339" y="468033"/>
                            <a:ext cx="61036" cy="99047"/>
                          </a:xfrm>
                          <a:custGeom>
                            <a:avLst/>
                            <a:gdLst/>
                            <a:ahLst/>
                            <a:cxnLst/>
                            <a:rect l="0" t="0" r="0" b="0"/>
                            <a:pathLst>
                              <a:path w="61036" h="99047">
                                <a:moveTo>
                                  <a:pt x="1156" y="0"/>
                                </a:moveTo>
                                <a:cubicBezTo>
                                  <a:pt x="6718" y="394"/>
                                  <a:pt x="15329" y="571"/>
                                  <a:pt x="27013" y="571"/>
                                </a:cubicBezTo>
                                <a:cubicBezTo>
                                  <a:pt x="29223" y="571"/>
                                  <a:pt x="33591" y="495"/>
                                  <a:pt x="40158" y="356"/>
                                </a:cubicBezTo>
                                <a:cubicBezTo>
                                  <a:pt x="46546" y="216"/>
                                  <a:pt x="50787" y="140"/>
                                  <a:pt x="52883" y="140"/>
                                </a:cubicBezTo>
                                <a:lnTo>
                                  <a:pt x="61036" y="1427"/>
                                </a:lnTo>
                                <a:lnTo>
                                  <a:pt x="61036" y="6532"/>
                                </a:lnTo>
                                <a:lnTo>
                                  <a:pt x="52705" y="4775"/>
                                </a:lnTo>
                                <a:lnTo>
                                  <a:pt x="52312" y="4775"/>
                                </a:lnTo>
                                <a:lnTo>
                                  <a:pt x="38862" y="5042"/>
                                </a:lnTo>
                                <a:cubicBezTo>
                                  <a:pt x="33223" y="5258"/>
                                  <a:pt x="30429" y="7988"/>
                                  <a:pt x="30429" y="13348"/>
                                </a:cubicBezTo>
                                <a:lnTo>
                                  <a:pt x="30429" y="85839"/>
                                </a:lnTo>
                                <a:cubicBezTo>
                                  <a:pt x="30429" y="91262"/>
                                  <a:pt x="33223" y="94018"/>
                                  <a:pt x="38862" y="94018"/>
                                </a:cubicBezTo>
                                <a:lnTo>
                                  <a:pt x="52312" y="94412"/>
                                </a:lnTo>
                                <a:lnTo>
                                  <a:pt x="61036" y="92603"/>
                                </a:lnTo>
                                <a:lnTo>
                                  <a:pt x="61036" y="97823"/>
                                </a:lnTo>
                                <a:lnTo>
                                  <a:pt x="52883" y="99047"/>
                                </a:lnTo>
                                <a:cubicBezTo>
                                  <a:pt x="50787" y="99047"/>
                                  <a:pt x="46546" y="98958"/>
                                  <a:pt x="40158" y="98781"/>
                                </a:cubicBezTo>
                                <a:cubicBezTo>
                                  <a:pt x="33591" y="98565"/>
                                  <a:pt x="29223" y="98476"/>
                                  <a:pt x="27013" y="98476"/>
                                </a:cubicBezTo>
                                <a:cubicBezTo>
                                  <a:pt x="18149" y="98476"/>
                                  <a:pt x="9525" y="98692"/>
                                  <a:pt x="1156" y="99047"/>
                                </a:cubicBezTo>
                                <a:cubicBezTo>
                                  <a:pt x="406" y="99047"/>
                                  <a:pt x="0" y="98387"/>
                                  <a:pt x="0" y="97041"/>
                                </a:cubicBezTo>
                                <a:cubicBezTo>
                                  <a:pt x="0" y="95872"/>
                                  <a:pt x="406" y="95237"/>
                                  <a:pt x="1156" y="95148"/>
                                </a:cubicBezTo>
                                <a:cubicBezTo>
                                  <a:pt x="5106" y="94640"/>
                                  <a:pt x="8115" y="94043"/>
                                  <a:pt x="10223" y="93231"/>
                                </a:cubicBezTo>
                                <a:cubicBezTo>
                                  <a:pt x="12306" y="92469"/>
                                  <a:pt x="13767" y="91389"/>
                                  <a:pt x="14605" y="90056"/>
                                </a:cubicBezTo>
                                <a:cubicBezTo>
                                  <a:pt x="15430" y="88735"/>
                                  <a:pt x="15875" y="86385"/>
                                  <a:pt x="15875" y="83033"/>
                                </a:cubicBezTo>
                                <a:lnTo>
                                  <a:pt x="15875" y="16065"/>
                                </a:lnTo>
                                <a:cubicBezTo>
                                  <a:pt x="15875" y="12789"/>
                                  <a:pt x="15481" y="10452"/>
                                  <a:pt x="14681" y="9081"/>
                                </a:cubicBezTo>
                                <a:cubicBezTo>
                                  <a:pt x="13894" y="7747"/>
                                  <a:pt x="12459" y="6642"/>
                                  <a:pt x="10376" y="5867"/>
                                </a:cubicBezTo>
                                <a:cubicBezTo>
                                  <a:pt x="8268" y="5042"/>
                                  <a:pt x="5207" y="4394"/>
                                  <a:pt x="1156" y="3886"/>
                                </a:cubicBezTo>
                                <a:cubicBezTo>
                                  <a:pt x="406" y="3886"/>
                                  <a:pt x="0" y="3251"/>
                                  <a:pt x="0" y="1943"/>
                                </a:cubicBezTo>
                                <a:cubicBezTo>
                                  <a:pt x="0" y="635"/>
                                  <a:pt x="406" y="0"/>
                                  <a:pt x="1156" y="0"/>
                                </a:cubicBezTo>
                                <a:close/>
                              </a:path>
                            </a:pathLst>
                          </a:custGeom>
                          <a:solidFill>
                            <a:srgbClr val="333367"/>
                          </a:solidFill>
                          <a:ln w="0" cap="flat">
                            <a:noFill/>
                            <a:miter lim="127000"/>
                          </a:ln>
                          <a:effectLst/>
                        </wps:spPr>
                        <wps:bodyPr/>
                      </wps:wsp>
                      <wps:wsp>
                        <wps:cNvPr id="14239" name="Shape 380"/>
                        <wps:cNvSpPr>
                          <a:spLocks/>
                        </wps:cNvSpPr>
                        <wps:spPr>
                          <a:xfrm>
                            <a:off x="897376" y="469461"/>
                            <a:ext cx="46330" cy="96396"/>
                          </a:xfrm>
                          <a:custGeom>
                            <a:avLst/>
                            <a:gdLst/>
                            <a:ahLst/>
                            <a:cxnLst/>
                            <a:rect l="0" t="0" r="0" b="0"/>
                            <a:pathLst>
                              <a:path w="46330" h="96396">
                                <a:moveTo>
                                  <a:pt x="0" y="0"/>
                                </a:moveTo>
                                <a:lnTo>
                                  <a:pt x="13903" y="2195"/>
                                </a:lnTo>
                                <a:cubicBezTo>
                                  <a:pt x="20475" y="4520"/>
                                  <a:pt x="26270" y="8009"/>
                                  <a:pt x="31293" y="12670"/>
                                </a:cubicBezTo>
                                <a:cubicBezTo>
                                  <a:pt x="41313" y="21992"/>
                                  <a:pt x="46330" y="33968"/>
                                  <a:pt x="46330" y="48649"/>
                                </a:cubicBezTo>
                                <a:cubicBezTo>
                                  <a:pt x="46330" y="63305"/>
                                  <a:pt x="41427" y="75141"/>
                                  <a:pt x="31610" y="84133"/>
                                </a:cubicBezTo>
                                <a:cubicBezTo>
                                  <a:pt x="26702" y="88628"/>
                                  <a:pt x="20936" y="92000"/>
                                  <a:pt x="14310" y="94248"/>
                                </a:cubicBezTo>
                                <a:lnTo>
                                  <a:pt x="0" y="96396"/>
                                </a:lnTo>
                                <a:lnTo>
                                  <a:pt x="0" y="91175"/>
                                </a:lnTo>
                                <a:lnTo>
                                  <a:pt x="6572" y="89813"/>
                                </a:lnTo>
                                <a:cubicBezTo>
                                  <a:pt x="11233" y="87698"/>
                                  <a:pt x="15456" y="84526"/>
                                  <a:pt x="19241" y="80297"/>
                                </a:cubicBezTo>
                                <a:cubicBezTo>
                                  <a:pt x="26822" y="71826"/>
                                  <a:pt x="30607" y="61273"/>
                                  <a:pt x="30607" y="48649"/>
                                </a:cubicBezTo>
                                <a:cubicBezTo>
                                  <a:pt x="30607" y="35657"/>
                                  <a:pt x="26912" y="24874"/>
                                  <a:pt x="19482" y="16264"/>
                                </a:cubicBezTo>
                                <a:cubicBezTo>
                                  <a:pt x="15786" y="11959"/>
                                  <a:pt x="11621" y="8730"/>
                                  <a:pt x="6985" y="6577"/>
                                </a:cubicBezTo>
                                <a:lnTo>
                                  <a:pt x="0" y="5104"/>
                                </a:lnTo>
                                <a:lnTo>
                                  <a:pt x="0" y="0"/>
                                </a:lnTo>
                                <a:close/>
                              </a:path>
                            </a:pathLst>
                          </a:custGeom>
                          <a:solidFill>
                            <a:srgbClr val="333367"/>
                          </a:solidFill>
                          <a:ln w="0" cap="flat">
                            <a:noFill/>
                            <a:miter lim="127000"/>
                          </a:ln>
                          <a:effectLst/>
                        </wps:spPr>
                        <wps:bodyPr/>
                      </wps:wsp>
                      <wps:wsp>
                        <wps:cNvPr id="14240" name="Shape 381"/>
                        <wps:cNvSpPr>
                          <a:spLocks/>
                        </wps:cNvSpPr>
                        <wps:spPr>
                          <a:xfrm>
                            <a:off x="952206" y="467765"/>
                            <a:ext cx="107848" cy="101600"/>
                          </a:xfrm>
                          <a:custGeom>
                            <a:avLst/>
                            <a:gdLst/>
                            <a:ahLst/>
                            <a:cxnLst/>
                            <a:rect l="0" t="0" r="0" b="0"/>
                            <a:pathLst>
                              <a:path w="107848" h="101600">
                                <a:moveTo>
                                  <a:pt x="1143" y="0"/>
                                </a:moveTo>
                                <a:cubicBezTo>
                                  <a:pt x="4331" y="0"/>
                                  <a:pt x="8115" y="114"/>
                                  <a:pt x="12497" y="406"/>
                                </a:cubicBezTo>
                                <a:cubicBezTo>
                                  <a:pt x="16675" y="686"/>
                                  <a:pt x="20231" y="838"/>
                                  <a:pt x="23139" y="838"/>
                                </a:cubicBezTo>
                                <a:cubicBezTo>
                                  <a:pt x="26035" y="838"/>
                                  <a:pt x="29629" y="686"/>
                                  <a:pt x="33833" y="406"/>
                                </a:cubicBezTo>
                                <a:cubicBezTo>
                                  <a:pt x="38303" y="114"/>
                                  <a:pt x="42101" y="0"/>
                                  <a:pt x="45263" y="0"/>
                                </a:cubicBezTo>
                                <a:cubicBezTo>
                                  <a:pt x="46038" y="0"/>
                                  <a:pt x="46418" y="635"/>
                                  <a:pt x="46418" y="1943"/>
                                </a:cubicBezTo>
                                <a:cubicBezTo>
                                  <a:pt x="46418" y="3251"/>
                                  <a:pt x="46038" y="3886"/>
                                  <a:pt x="45263" y="3886"/>
                                </a:cubicBezTo>
                                <a:cubicBezTo>
                                  <a:pt x="41237" y="4369"/>
                                  <a:pt x="38164" y="5004"/>
                                  <a:pt x="36068" y="5791"/>
                                </a:cubicBezTo>
                                <a:cubicBezTo>
                                  <a:pt x="33960" y="6566"/>
                                  <a:pt x="32499" y="7645"/>
                                  <a:pt x="31699" y="8992"/>
                                </a:cubicBezTo>
                                <a:cubicBezTo>
                                  <a:pt x="30836" y="10376"/>
                                  <a:pt x="30429" y="12725"/>
                                  <a:pt x="30429" y="16040"/>
                                </a:cubicBezTo>
                                <a:lnTo>
                                  <a:pt x="30429" y="61163"/>
                                </a:lnTo>
                                <a:cubicBezTo>
                                  <a:pt x="30429" y="72873"/>
                                  <a:pt x="32626" y="81509"/>
                                  <a:pt x="37084" y="86957"/>
                                </a:cubicBezTo>
                                <a:cubicBezTo>
                                  <a:pt x="41504" y="92469"/>
                                  <a:pt x="48692" y="95199"/>
                                  <a:pt x="58700" y="95199"/>
                                </a:cubicBezTo>
                                <a:cubicBezTo>
                                  <a:pt x="77521" y="95199"/>
                                  <a:pt x="86906" y="83287"/>
                                  <a:pt x="86906" y="59461"/>
                                </a:cubicBezTo>
                                <a:lnTo>
                                  <a:pt x="86906" y="16040"/>
                                </a:lnTo>
                                <a:cubicBezTo>
                                  <a:pt x="86906" y="11621"/>
                                  <a:pt x="85865" y="8636"/>
                                  <a:pt x="83744" y="7125"/>
                                </a:cubicBezTo>
                                <a:cubicBezTo>
                                  <a:pt x="81636" y="5651"/>
                                  <a:pt x="77648" y="4559"/>
                                  <a:pt x="71793" y="3886"/>
                                </a:cubicBezTo>
                                <a:cubicBezTo>
                                  <a:pt x="71006" y="3886"/>
                                  <a:pt x="70638" y="3251"/>
                                  <a:pt x="70638" y="1943"/>
                                </a:cubicBezTo>
                                <a:cubicBezTo>
                                  <a:pt x="70638" y="635"/>
                                  <a:pt x="71006" y="0"/>
                                  <a:pt x="71793" y="0"/>
                                </a:cubicBezTo>
                                <a:cubicBezTo>
                                  <a:pt x="73952" y="0"/>
                                  <a:pt x="76822" y="114"/>
                                  <a:pt x="80378" y="406"/>
                                </a:cubicBezTo>
                                <a:cubicBezTo>
                                  <a:pt x="84049" y="686"/>
                                  <a:pt x="86982" y="838"/>
                                  <a:pt x="89307" y="838"/>
                                </a:cubicBezTo>
                                <a:cubicBezTo>
                                  <a:pt x="91567" y="838"/>
                                  <a:pt x="94437" y="686"/>
                                  <a:pt x="97854" y="406"/>
                                </a:cubicBezTo>
                                <a:cubicBezTo>
                                  <a:pt x="101371" y="114"/>
                                  <a:pt x="104318" y="0"/>
                                  <a:pt x="106693" y="0"/>
                                </a:cubicBezTo>
                                <a:cubicBezTo>
                                  <a:pt x="107442" y="0"/>
                                  <a:pt x="107848" y="635"/>
                                  <a:pt x="107848" y="1943"/>
                                </a:cubicBezTo>
                                <a:cubicBezTo>
                                  <a:pt x="107848" y="3251"/>
                                  <a:pt x="107442" y="3886"/>
                                  <a:pt x="106693" y="3886"/>
                                </a:cubicBezTo>
                                <a:cubicBezTo>
                                  <a:pt x="100711" y="4661"/>
                                  <a:pt x="96672" y="5766"/>
                                  <a:pt x="94628" y="7214"/>
                                </a:cubicBezTo>
                                <a:cubicBezTo>
                                  <a:pt x="92583" y="8649"/>
                                  <a:pt x="91567" y="11621"/>
                                  <a:pt x="91567" y="16040"/>
                                </a:cubicBezTo>
                                <a:lnTo>
                                  <a:pt x="91567" y="60858"/>
                                </a:lnTo>
                                <a:cubicBezTo>
                                  <a:pt x="91567" y="73609"/>
                                  <a:pt x="88519" y="83579"/>
                                  <a:pt x="82372" y="90780"/>
                                </a:cubicBezTo>
                                <a:cubicBezTo>
                                  <a:pt x="76238" y="98006"/>
                                  <a:pt x="67577" y="101600"/>
                                  <a:pt x="56388" y="101600"/>
                                </a:cubicBezTo>
                                <a:cubicBezTo>
                                  <a:pt x="43650" y="101600"/>
                                  <a:pt x="33706" y="98171"/>
                                  <a:pt x="26569" y="91275"/>
                                </a:cubicBezTo>
                                <a:cubicBezTo>
                                  <a:pt x="19431" y="84404"/>
                                  <a:pt x="15837" y="75032"/>
                                  <a:pt x="15837" y="63144"/>
                                </a:cubicBezTo>
                                <a:lnTo>
                                  <a:pt x="15837" y="16040"/>
                                </a:lnTo>
                                <a:cubicBezTo>
                                  <a:pt x="15837" y="12763"/>
                                  <a:pt x="15456" y="10452"/>
                                  <a:pt x="14668" y="9080"/>
                                </a:cubicBezTo>
                                <a:cubicBezTo>
                                  <a:pt x="13881" y="7709"/>
                                  <a:pt x="12471" y="6655"/>
                                  <a:pt x="10363" y="5829"/>
                                </a:cubicBezTo>
                                <a:cubicBezTo>
                                  <a:pt x="8281" y="5004"/>
                                  <a:pt x="5181" y="4369"/>
                                  <a:pt x="1143" y="3886"/>
                                </a:cubicBezTo>
                                <a:cubicBezTo>
                                  <a:pt x="381" y="3886"/>
                                  <a:pt x="0" y="3251"/>
                                  <a:pt x="0" y="1943"/>
                                </a:cubicBezTo>
                                <a:cubicBezTo>
                                  <a:pt x="0" y="635"/>
                                  <a:pt x="381" y="0"/>
                                  <a:pt x="1143" y="0"/>
                                </a:cubicBezTo>
                                <a:close/>
                              </a:path>
                            </a:pathLst>
                          </a:custGeom>
                          <a:solidFill>
                            <a:srgbClr val="333367"/>
                          </a:solidFill>
                          <a:ln w="0" cap="flat">
                            <a:noFill/>
                            <a:miter lim="127000"/>
                          </a:ln>
                          <a:effectLst/>
                        </wps:spPr>
                        <wps:bodyPr/>
                      </wps:wsp>
                      <wps:wsp>
                        <wps:cNvPr id="14241" name="Shape 382"/>
                        <wps:cNvSpPr>
                          <a:spLocks/>
                        </wps:cNvSpPr>
                        <wps:spPr>
                          <a:xfrm>
                            <a:off x="1068199" y="465600"/>
                            <a:ext cx="94653" cy="103772"/>
                          </a:xfrm>
                          <a:custGeom>
                            <a:avLst/>
                            <a:gdLst/>
                            <a:ahLst/>
                            <a:cxnLst/>
                            <a:rect l="0" t="0" r="0" b="0"/>
                            <a:pathLst>
                              <a:path w="94653" h="103772">
                                <a:moveTo>
                                  <a:pt x="55855" y="0"/>
                                </a:moveTo>
                                <a:cubicBezTo>
                                  <a:pt x="60363" y="0"/>
                                  <a:pt x="66358" y="444"/>
                                  <a:pt x="73863" y="1435"/>
                                </a:cubicBezTo>
                                <a:cubicBezTo>
                                  <a:pt x="79731" y="2184"/>
                                  <a:pt x="83972" y="2565"/>
                                  <a:pt x="86627" y="2565"/>
                                </a:cubicBezTo>
                                <a:cubicBezTo>
                                  <a:pt x="87249" y="9233"/>
                                  <a:pt x="88367" y="17323"/>
                                  <a:pt x="89941" y="26835"/>
                                </a:cubicBezTo>
                                <a:cubicBezTo>
                                  <a:pt x="89941" y="27610"/>
                                  <a:pt x="89167" y="27991"/>
                                  <a:pt x="87643" y="27991"/>
                                </a:cubicBezTo>
                                <a:cubicBezTo>
                                  <a:pt x="86690" y="27991"/>
                                  <a:pt x="86119" y="27610"/>
                                  <a:pt x="85928" y="26835"/>
                                </a:cubicBezTo>
                                <a:cubicBezTo>
                                  <a:pt x="84226" y="20358"/>
                                  <a:pt x="80518" y="15037"/>
                                  <a:pt x="74841" y="10846"/>
                                </a:cubicBezTo>
                                <a:cubicBezTo>
                                  <a:pt x="69190" y="6667"/>
                                  <a:pt x="62674" y="4559"/>
                                  <a:pt x="55283" y="4559"/>
                                </a:cubicBezTo>
                                <a:cubicBezTo>
                                  <a:pt x="44082" y="4559"/>
                                  <a:pt x="34709" y="9169"/>
                                  <a:pt x="27102" y="18415"/>
                                </a:cubicBezTo>
                                <a:cubicBezTo>
                                  <a:pt x="19520" y="27661"/>
                                  <a:pt x="15735" y="38964"/>
                                  <a:pt x="15735" y="52349"/>
                                </a:cubicBezTo>
                                <a:cubicBezTo>
                                  <a:pt x="15735" y="65329"/>
                                  <a:pt x="19482" y="76416"/>
                                  <a:pt x="26988" y="85535"/>
                                </a:cubicBezTo>
                                <a:cubicBezTo>
                                  <a:pt x="34531" y="94653"/>
                                  <a:pt x="43714" y="99200"/>
                                  <a:pt x="54585" y="99200"/>
                                </a:cubicBezTo>
                                <a:cubicBezTo>
                                  <a:pt x="71577" y="99200"/>
                                  <a:pt x="83604" y="91161"/>
                                  <a:pt x="90703" y="75032"/>
                                </a:cubicBezTo>
                                <a:cubicBezTo>
                                  <a:pt x="91034" y="74320"/>
                                  <a:pt x="91681" y="73901"/>
                                  <a:pt x="92659" y="73901"/>
                                </a:cubicBezTo>
                                <a:cubicBezTo>
                                  <a:pt x="93955" y="73901"/>
                                  <a:pt x="94653" y="74320"/>
                                  <a:pt x="94653" y="75032"/>
                                </a:cubicBezTo>
                                <a:cubicBezTo>
                                  <a:pt x="92913" y="82690"/>
                                  <a:pt x="91287" y="90792"/>
                                  <a:pt x="89637" y="99365"/>
                                </a:cubicBezTo>
                                <a:cubicBezTo>
                                  <a:pt x="86919" y="99365"/>
                                  <a:pt x="81991" y="100000"/>
                                  <a:pt x="74841" y="101270"/>
                                </a:cubicBezTo>
                                <a:cubicBezTo>
                                  <a:pt x="65710" y="102933"/>
                                  <a:pt x="58953" y="103772"/>
                                  <a:pt x="54585" y="103772"/>
                                </a:cubicBezTo>
                                <a:cubicBezTo>
                                  <a:pt x="43714" y="103772"/>
                                  <a:pt x="34201" y="101638"/>
                                  <a:pt x="25984" y="97358"/>
                                </a:cubicBezTo>
                                <a:cubicBezTo>
                                  <a:pt x="17806" y="93066"/>
                                  <a:pt x="11418" y="86931"/>
                                  <a:pt x="6858" y="78969"/>
                                </a:cubicBezTo>
                                <a:cubicBezTo>
                                  <a:pt x="2286" y="70993"/>
                                  <a:pt x="0" y="62116"/>
                                  <a:pt x="0" y="52349"/>
                                </a:cubicBezTo>
                                <a:cubicBezTo>
                                  <a:pt x="0" y="42748"/>
                                  <a:pt x="2400" y="33858"/>
                                  <a:pt x="7239" y="25756"/>
                                </a:cubicBezTo>
                                <a:cubicBezTo>
                                  <a:pt x="12065" y="17628"/>
                                  <a:pt x="18745" y="11303"/>
                                  <a:pt x="27203" y="6769"/>
                                </a:cubicBezTo>
                                <a:cubicBezTo>
                                  <a:pt x="35687" y="2273"/>
                                  <a:pt x="45250" y="0"/>
                                  <a:pt x="55855" y="0"/>
                                </a:cubicBezTo>
                                <a:close/>
                              </a:path>
                            </a:pathLst>
                          </a:custGeom>
                          <a:solidFill>
                            <a:srgbClr val="333367"/>
                          </a:solidFill>
                          <a:ln w="0" cap="flat">
                            <a:noFill/>
                            <a:miter lim="127000"/>
                          </a:ln>
                          <a:effectLst/>
                        </wps:spPr>
                        <wps:bodyPr/>
                      </wps:wsp>
                      <wps:wsp>
                        <wps:cNvPr id="14242" name="Shape 383"/>
                        <wps:cNvSpPr>
                          <a:spLocks/>
                        </wps:cNvSpPr>
                        <wps:spPr>
                          <a:xfrm>
                            <a:off x="1166438" y="474411"/>
                            <a:ext cx="48489" cy="92675"/>
                          </a:xfrm>
                          <a:custGeom>
                            <a:avLst/>
                            <a:gdLst/>
                            <a:ahLst/>
                            <a:cxnLst/>
                            <a:rect l="0" t="0" r="0" b="0"/>
                            <a:pathLst>
                              <a:path w="48489" h="92675">
                                <a:moveTo>
                                  <a:pt x="48489" y="0"/>
                                </a:moveTo>
                                <a:lnTo>
                                  <a:pt x="48489" y="13253"/>
                                </a:lnTo>
                                <a:lnTo>
                                  <a:pt x="35484" y="48250"/>
                                </a:lnTo>
                                <a:lnTo>
                                  <a:pt x="48489" y="48250"/>
                                </a:lnTo>
                                <a:lnTo>
                                  <a:pt x="48489" y="52822"/>
                                </a:lnTo>
                                <a:lnTo>
                                  <a:pt x="33744" y="52822"/>
                                </a:lnTo>
                                <a:lnTo>
                                  <a:pt x="25591" y="74958"/>
                                </a:lnTo>
                                <a:cubicBezTo>
                                  <a:pt x="24536" y="77930"/>
                                  <a:pt x="24016" y="80242"/>
                                  <a:pt x="24016" y="81867"/>
                                </a:cubicBezTo>
                                <a:cubicBezTo>
                                  <a:pt x="24016" y="86096"/>
                                  <a:pt x="27877" y="88370"/>
                                  <a:pt x="35585" y="88763"/>
                                </a:cubicBezTo>
                                <a:cubicBezTo>
                                  <a:pt x="36144" y="88763"/>
                                  <a:pt x="36424" y="89398"/>
                                  <a:pt x="36424" y="90694"/>
                                </a:cubicBezTo>
                                <a:cubicBezTo>
                                  <a:pt x="36424" y="92040"/>
                                  <a:pt x="36056" y="92675"/>
                                  <a:pt x="35332" y="92675"/>
                                </a:cubicBezTo>
                                <a:cubicBezTo>
                                  <a:pt x="32436" y="92675"/>
                                  <a:pt x="29274" y="92561"/>
                                  <a:pt x="25807" y="92256"/>
                                </a:cubicBezTo>
                                <a:cubicBezTo>
                                  <a:pt x="22492" y="91951"/>
                                  <a:pt x="19584" y="91824"/>
                                  <a:pt x="17031" y="91824"/>
                                </a:cubicBezTo>
                                <a:cubicBezTo>
                                  <a:pt x="14961" y="91824"/>
                                  <a:pt x="12408" y="91951"/>
                                  <a:pt x="9335" y="92256"/>
                                </a:cubicBezTo>
                                <a:cubicBezTo>
                                  <a:pt x="6083" y="92561"/>
                                  <a:pt x="3315" y="92675"/>
                                  <a:pt x="1029" y="92675"/>
                                </a:cubicBezTo>
                                <a:cubicBezTo>
                                  <a:pt x="330" y="92675"/>
                                  <a:pt x="0" y="92078"/>
                                  <a:pt x="0" y="90884"/>
                                </a:cubicBezTo>
                                <a:cubicBezTo>
                                  <a:pt x="0" y="89538"/>
                                  <a:pt x="521" y="88852"/>
                                  <a:pt x="1613" y="88763"/>
                                </a:cubicBezTo>
                                <a:cubicBezTo>
                                  <a:pt x="5563" y="88370"/>
                                  <a:pt x="8687" y="87303"/>
                                  <a:pt x="11011" y="85487"/>
                                </a:cubicBezTo>
                                <a:cubicBezTo>
                                  <a:pt x="13310" y="83645"/>
                                  <a:pt x="15723" y="79975"/>
                                  <a:pt x="18174" y="74412"/>
                                </a:cubicBezTo>
                                <a:lnTo>
                                  <a:pt x="48489" y="0"/>
                                </a:lnTo>
                                <a:close/>
                              </a:path>
                            </a:pathLst>
                          </a:custGeom>
                          <a:solidFill>
                            <a:srgbClr val="333367"/>
                          </a:solidFill>
                          <a:ln w="0" cap="flat">
                            <a:noFill/>
                            <a:miter lim="127000"/>
                          </a:ln>
                          <a:effectLst/>
                        </wps:spPr>
                        <wps:bodyPr/>
                      </wps:wsp>
                      <wps:wsp>
                        <wps:cNvPr id="14243" name="Shape 384"/>
                        <wps:cNvSpPr>
                          <a:spLocks/>
                        </wps:cNvSpPr>
                        <wps:spPr>
                          <a:xfrm>
                            <a:off x="1214926" y="465600"/>
                            <a:ext cx="56350" cy="101486"/>
                          </a:xfrm>
                          <a:custGeom>
                            <a:avLst/>
                            <a:gdLst/>
                            <a:ahLst/>
                            <a:cxnLst/>
                            <a:rect l="0" t="0" r="0" b="0"/>
                            <a:pathLst>
                              <a:path w="56350" h="101486">
                                <a:moveTo>
                                  <a:pt x="5131" y="0"/>
                                </a:moveTo>
                                <a:cubicBezTo>
                                  <a:pt x="6274" y="0"/>
                                  <a:pt x="6947" y="330"/>
                                  <a:pt x="7251" y="1054"/>
                                </a:cubicBezTo>
                                <a:lnTo>
                                  <a:pt x="36779" y="83223"/>
                                </a:lnTo>
                                <a:cubicBezTo>
                                  <a:pt x="38417" y="87808"/>
                                  <a:pt x="40703" y="91224"/>
                                  <a:pt x="43497" y="93434"/>
                                </a:cubicBezTo>
                                <a:cubicBezTo>
                                  <a:pt x="46355" y="95618"/>
                                  <a:pt x="50165" y="96977"/>
                                  <a:pt x="54902" y="97574"/>
                                </a:cubicBezTo>
                                <a:cubicBezTo>
                                  <a:pt x="55842" y="97663"/>
                                  <a:pt x="56350" y="98298"/>
                                  <a:pt x="56350" y="99479"/>
                                </a:cubicBezTo>
                                <a:cubicBezTo>
                                  <a:pt x="56350" y="100825"/>
                                  <a:pt x="55956" y="101486"/>
                                  <a:pt x="55194" y="101486"/>
                                </a:cubicBezTo>
                                <a:cubicBezTo>
                                  <a:pt x="51892" y="101486"/>
                                  <a:pt x="48171" y="101371"/>
                                  <a:pt x="44005" y="101067"/>
                                </a:cubicBezTo>
                                <a:cubicBezTo>
                                  <a:pt x="40449" y="100762"/>
                                  <a:pt x="37414" y="100635"/>
                                  <a:pt x="34861" y="100635"/>
                                </a:cubicBezTo>
                                <a:cubicBezTo>
                                  <a:pt x="31991" y="100635"/>
                                  <a:pt x="28372" y="100762"/>
                                  <a:pt x="24092" y="101067"/>
                                </a:cubicBezTo>
                                <a:cubicBezTo>
                                  <a:pt x="19571" y="101371"/>
                                  <a:pt x="15710" y="101486"/>
                                  <a:pt x="12522" y="101486"/>
                                </a:cubicBezTo>
                                <a:cubicBezTo>
                                  <a:pt x="11760" y="101486"/>
                                  <a:pt x="11366" y="100851"/>
                                  <a:pt x="11366" y="99504"/>
                                </a:cubicBezTo>
                                <a:cubicBezTo>
                                  <a:pt x="11366" y="98209"/>
                                  <a:pt x="11646" y="97574"/>
                                  <a:pt x="12243" y="97574"/>
                                </a:cubicBezTo>
                                <a:cubicBezTo>
                                  <a:pt x="16472" y="97384"/>
                                  <a:pt x="19507" y="96812"/>
                                  <a:pt x="21361" y="95872"/>
                                </a:cubicBezTo>
                                <a:cubicBezTo>
                                  <a:pt x="23241" y="94958"/>
                                  <a:pt x="24155" y="93472"/>
                                  <a:pt x="24155" y="91529"/>
                                </a:cubicBezTo>
                                <a:cubicBezTo>
                                  <a:pt x="24155" y="90272"/>
                                  <a:pt x="23673" y="88278"/>
                                  <a:pt x="22733" y="85573"/>
                                </a:cubicBezTo>
                                <a:lnTo>
                                  <a:pt x="14592" y="61633"/>
                                </a:lnTo>
                                <a:lnTo>
                                  <a:pt x="0" y="61633"/>
                                </a:lnTo>
                                <a:lnTo>
                                  <a:pt x="0" y="57061"/>
                                </a:lnTo>
                                <a:lnTo>
                                  <a:pt x="13005" y="57061"/>
                                </a:lnTo>
                                <a:lnTo>
                                  <a:pt x="521" y="20663"/>
                                </a:lnTo>
                                <a:lnTo>
                                  <a:pt x="0" y="22064"/>
                                </a:lnTo>
                                <a:lnTo>
                                  <a:pt x="0" y="8811"/>
                                </a:lnTo>
                                <a:lnTo>
                                  <a:pt x="3124" y="1143"/>
                                </a:lnTo>
                                <a:cubicBezTo>
                                  <a:pt x="3403" y="356"/>
                                  <a:pt x="4064" y="0"/>
                                  <a:pt x="5131" y="0"/>
                                </a:cubicBezTo>
                                <a:close/>
                              </a:path>
                            </a:pathLst>
                          </a:custGeom>
                          <a:solidFill>
                            <a:srgbClr val="333367"/>
                          </a:solidFill>
                          <a:ln w="0" cap="flat">
                            <a:noFill/>
                            <a:miter lim="127000"/>
                          </a:ln>
                          <a:effectLst/>
                        </wps:spPr>
                        <wps:bodyPr/>
                      </wps:wsp>
                      <wps:wsp>
                        <wps:cNvPr id="14244" name="Shape 385"/>
                        <wps:cNvSpPr>
                          <a:spLocks/>
                        </wps:cNvSpPr>
                        <wps:spPr>
                          <a:xfrm>
                            <a:off x="1260476" y="466575"/>
                            <a:ext cx="101714" cy="100508"/>
                          </a:xfrm>
                          <a:custGeom>
                            <a:avLst/>
                            <a:gdLst/>
                            <a:ahLst/>
                            <a:cxnLst/>
                            <a:rect l="0" t="0" r="0" b="0"/>
                            <a:pathLst>
                              <a:path w="101714" h="100508">
                                <a:moveTo>
                                  <a:pt x="7569" y="0"/>
                                </a:moveTo>
                                <a:cubicBezTo>
                                  <a:pt x="14072" y="1346"/>
                                  <a:pt x="28880" y="2032"/>
                                  <a:pt x="52044" y="2032"/>
                                </a:cubicBezTo>
                                <a:cubicBezTo>
                                  <a:pt x="75806" y="2032"/>
                                  <a:pt x="90958" y="1346"/>
                                  <a:pt x="97422" y="0"/>
                                </a:cubicBezTo>
                                <a:cubicBezTo>
                                  <a:pt x="98095" y="6198"/>
                                  <a:pt x="99530" y="14402"/>
                                  <a:pt x="101714" y="24651"/>
                                </a:cubicBezTo>
                                <a:cubicBezTo>
                                  <a:pt x="101714" y="25578"/>
                                  <a:pt x="100864" y="26035"/>
                                  <a:pt x="99162" y="26035"/>
                                </a:cubicBezTo>
                                <a:cubicBezTo>
                                  <a:pt x="98387" y="26035"/>
                                  <a:pt x="97917" y="25692"/>
                                  <a:pt x="97739" y="25006"/>
                                </a:cubicBezTo>
                                <a:cubicBezTo>
                                  <a:pt x="95669" y="18301"/>
                                  <a:pt x="92748" y="13564"/>
                                  <a:pt x="88951" y="10757"/>
                                </a:cubicBezTo>
                                <a:cubicBezTo>
                                  <a:pt x="85115" y="7988"/>
                                  <a:pt x="79477" y="6591"/>
                                  <a:pt x="71984" y="6591"/>
                                </a:cubicBezTo>
                                <a:lnTo>
                                  <a:pt x="65303" y="6591"/>
                                </a:lnTo>
                                <a:cubicBezTo>
                                  <a:pt x="62967" y="6591"/>
                                  <a:pt x="61379" y="6947"/>
                                  <a:pt x="60503" y="7722"/>
                                </a:cubicBezTo>
                                <a:cubicBezTo>
                                  <a:pt x="59652" y="8471"/>
                                  <a:pt x="59233" y="9906"/>
                                  <a:pt x="59233" y="12014"/>
                                </a:cubicBezTo>
                                <a:lnTo>
                                  <a:pt x="59233" y="84531"/>
                                </a:lnTo>
                                <a:cubicBezTo>
                                  <a:pt x="59233" y="87821"/>
                                  <a:pt x="59652" y="90119"/>
                                  <a:pt x="60465" y="91491"/>
                                </a:cubicBezTo>
                                <a:cubicBezTo>
                                  <a:pt x="61316" y="92824"/>
                                  <a:pt x="62776" y="93929"/>
                                  <a:pt x="64910" y="94679"/>
                                </a:cubicBezTo>
                                <a:cubicBezTo>
                                  <a:pt x="67031" y="95504"/>
                                  <a:pt x="70041" y="96101"/>
                                  <a:pt x="73990" y="96609"/>
                                </a:cubicBezTo>
                                <a:cubicBezTo>
                                  <a:pt x="74752" y="96698"/>
                                  <a:pt x="75146" y="97320"/>
                                  <a:pt x="75146" y="98501"/>
                                </a:cubicBezTo>
                                <a:cubicBezTo>
                                  <a:pt x="75146" y="99847"/>
                                  <a:pt x="74752" y="100508"/>
                                  <a:pt x="73990" y="100508"/>
                                </a:cubicBezTo>
                                <a:cubicBezTo>
                                  <a:pt x="70828" y="100508"/>
                                  <a:pt x="66992" y="100393"/>
                                  <a:pt x="62560" y="100089"/>
                                </a:cubicBezTo>
                                <a:cubicBezTo>
                                  <a:pt x="58394" y="99784"/>
                                  <a:pt x="54839" y="99670"/>
                                  <a:pt x="52044" y="99670"/>
                                </a:cubicBezTo>
                                <a:cubicBezTo>
                                  <a:pt x="49136" y="99670"/>
                                  <a:pt x="45542" y="99784"/>
                                  <a:pt x="41288" y="100089"/>
                                </a:cubicBezTo>
                                <a:cubicBezTo>
                                  <a:pt x="36881" y="100393"/>
                                  <a:pt x="33045" y="100508"/>
                                  <a:pt x="29870" y="100508"/>
                                </a:cubicBezTo>
                                <a:cubicBezTo>
                                  <a:pt x="29096" y="100508"/>
                                  <a:pt x="28740" y="99847"/>
                                  <a:pt x="28740" y="98501"/>
                                </a:cubicBezTo>
                                <a:cubicBezTo>
                                  <a:pt x="28740" y="97320"/>
                                  <a:pt x="29096" y="96698"/>
                                  <a:pt x="29870" y="96609"/>
                                </a:cubicBezTo>
                                <a:cubicBezTo>
                                  <a:pt x="35623" y="95923"/>
                                  <a:pt x="39560" y="94869"/>
                                  <a:pt x="41618" y="93370"/>
                                </a:cubicBezTo>
                                <a:cubicBezTo>
                                  <a:pt x="43688" y="91910"/>
                                  <a:pt x="44717" y="88964"/>
                                  <a:pt x="44717" y="84531"/>
                                </a:cubicBezTo>
                                <a:lnTo>
                                  <a:pt x="44717" y="12014"/>
                                </a:lnTo>
                                <a:cubicBezTo>
                                  <a:pt x="44717" y="9906"/>
                                  <a:pt x="44298" y="8471"/>
                                  <a:pt x="43447" y="7722"/>
                                </a:cubicBezTo>
                                <a:cubicBezTo>
                                  <a:pt x="42570" y="6947"/>
                                  <a:pt x="40958" y="6591"/>
                                  <a:pt x="38583" y="6591"/>
                                </a:cubicBezTo>
                                <a:lnTo>
                                  <a:pt x="33007" y="6591"/>
                                </a:lnTo>
                                <a:cubicBezTo>
                                  <a:pt x="26276" y="6591"/>
                                  <a:pt x="20180" y="8293"/>
                                  <a:pt x="14719" y="11697"/>
                                </a:cubicBezTo>
                                <a:cubicBezTo>
                                  <a:pt x="9233" y="15100"/>
                                  <a:pt x="5664" y="19507"/>
                                  <a:pt x="4001" y="24956"/>
                                </a:cubicBezTo>
                                <a:cubicBezTo>
                                  <a:pt x="3772" y="25667"/>
                                  <a:pt x="3213" y="26035"/>
                                  <a:pt x="2439" y="26035"/>
                                </a:cubicBezTo>
                                <a:cubicBezTo>
                                  <a:pt x="800" y="26035"/>
                                  <a:pt x="0" y="25502"/>
                                  <a:pt x="0" y="24435"/>
                                </a:cubicBezTo>
                                <a:cubicBezTo>
                                  <a:pt x="2667" y="17259"/>
                                  <a:pt x="5207" y="9081"/>
                                  <a:pt x="7569" y="0"/>
                                </a:cubicBezTo>
                                <a:close/>
                              </a:path>
                            </a:pathLst>
                          </a:custGeom>
                          <a:solidFill>
                            <a:srgbClr val="333367"/>
                          </a:solidFill>
                          <a:ln w="0" cap="flat">
                            <a:noFill/>
                            <a:miter lim="127000"/>
                          </a:ln>
                          <a:effectLst/>
                        </wps:spPr>
                        <wps:bodyPr/>
                      </wps:wsp>
                      <wps:wsp>
                        <wps:cNvPr id="14245" name="Shape 386"/>
                        <wps:cNvSpPr>
                          <a:spLocks/>
                        </wps:cNvSpPr>
                        <wps:spPr>
                          <a:xfrm>
                            <a:off x="1370486" y="467768"/>
                            <a:ext cx="46431" cy="99314"/>
                          </a:xfrm>
                          <a:custGeom>
                            <a:avLst/>
                            <a:gdLst/>
                            <a:ahLst/>
                            <a:cxnLst/>
                            <a:rect l="0" t="0" r="0" b="0"/>
                            <a:pathLst>
                              <a:path w="46431" h="99314">
                                <a:moveTo>
                                  <a:pt x="1156" y="0"/>
                                </a:moveTo>
                                <a:cubicBezTo>
                                  <a:pt x="4382" y="0"/>
                                  <a:pt x="8204" y="114"/>
                                  <a:pt x="12611" y="406"/>
                                </a:cubicBezTo>
                                <a:cubicBezTo>
                                  <a:pt x="16828" y="686"/>
                                  <a:pt x="20358" y="838"/>
                                  <a:pt x="23292" y="838"/>
                                </a:cubicBezTo>
                                <a:cubicBezTo>
                                  <a:pt x="26175" y="838"/>
                                  <a:pt x="29756" y="686"/>
                                  <a:pt x="33922" y="406"/>
                                </a:cubicBezTo>
                                <a:cubicBezTo>
                                  <a:pt x="38316" y="114"/>
                                  <a:pt x="42113" y="0"/>
                                  <a:pt x="45263" y="0"/>
                                </a:cubicBezTo>
                                <a:cubicBezTo>
                                  <a:pt x="46038" y="0"/>
                                  <a:pt x="46431" y="635"/>
                                  <a:pt x="46431" y="1943"/>
                                </a:cubicBezTo>
                                <a:cubicBezTo>
                                  <a:pt x="46431" y="3251"/>
                                  <a:pt x="46038" y="3886"/>
                                  <a:pt x="45263" y="3886"/>
                                </a:cubicBezTo>
                                <a:cubicBezTo>
                                  <a:pt x="41275" y="4369"/>
                                  <a:pt x="38227" y="5004"/>
                                  <a:pt x="36144" y="5791"/>
                                </a:cubicBezTo>
                                <a:cubicBezTo>
                                  <a:pt x="34049" y="6566"/>
                                  <a:pt x="32588" y="7607"/>
                                  <a:pt x="31788" y="8954"/>
                                </a:cubicBezTo>
                                <a:cubicBezTo>
                                  <a:pt x="30975" y="10325"/>
                                  <a:pt x="30556" y="12662"/>
                                  <a:pt x="30556" y="16040"/>
                                </a:cubicBezTo>
                                <a:lnTo>
                                  <a:pt x="30556" y="83299"/>
                                </a:lnTo>
                                <a:cubicBezTo>
                                  <a:pt x="30556" y="86589"/>
                                  <a:pt x="30975" y="88925"/>
                                  <a:pt x="31788" y="90297"/>
                                </a:cubicBezTo>
                                <a:cubicBezTo>
                                  <a:pt x="32588" y="91643"/>
                                  <a:pt x="34024" y="92735"/>
                                  <a:pt x="36106" y="93485"/>
                                </a:cubicBezTo>
                                <a:cubicBezTo>
                                  <a:pt x="38176" y="94310"/>
                                  <a:pt x="41224" y="94907"/>
                                  <a:pt x="45212" y="95415"/>
                                </a:cubicBezTo>
                                <a:cubicBezTo>
                                  <a:pt x="46000" y="95504"/>
                                  <a:pt x="46431" y="96139"/>
                                  <a:pt x="46431" y="97307"/>
                                </a:cubicBezTo>
                                <a:cubicBezTo>
                                  <a:pt x="46431" y="98654"/>
                                  <a:pt x="46038" y="99314"/>
                                  <a:pt x="45263" y="99314"/>
                                </a:cubicBezTo>
                                <a:cubicBezTo>
                                  <a:pt x="42113" y="99314"/>
                                  <a:pt x="38316" y="99200"/>
                                  <a:pt x="33922" y="98895"/>
                                </a:cubicBezTo>
                                <a:cubicBezTo>
                                  <a:pt x="29756" y="98590"/>
                                  <a:pt x="26175" y="98476"/>
                                  <a:pt x="23292" y="98476"/>
                                </a:cubicBezTo>
                                <a:cubicBezTo>
                                  <a:pt x="20358" y="98476"/>
                                  <a:pt x="16828" y="98590"/>
                                  <a:pt x="12611" y="98895"/>
                                </a:cubicBezTo>
                                <a:cubicBezTo>
                                  <a:pt x="8204" y="99200"/>
                                  <a:pt x="4382" y="99314"/>
                                  <a:pt x="1156" y="99314"/>
                                </a:cubicBezTo>
                                <a:cubicBezTo>
                                  <a:pt x="356" y="99314"/>
                                  <a:pt x="0" y="98654"/>
                                  <a:pt x="0" y="97307"/>
                                </a:cubicBezTo>
                                <a:cubicBezTo>
                                  <a:pt x="0" y="96139"/>
                                  <a:pt x="356" y="95504"/>
                                  <a:pt x="1156" y="95415"/>
                                </a:cubicBezTo>
                                <a:cubicBezTo>
                                  <a:pt x="6896" y="94729"/>
                                  <a:pt x="10821" y="93637"/>
                                  <a:pt x="12903" y="92177"/>
                                </a:cubicBezTo>
                                <a:cubicBezTo>
                                  <a:pt x="14974" y="90729"/>
                                  <a:pt x="15977" y="87770"/>
                                  <a:pt x="15977" y="83299"/>
                                </a:cubicBezTo>
                                <a:lnTo>
                                  <a:pt x="15977" y="16040"/>
                                </a:lnTo>
                                <a:cubicBezTo>
                                  <a:pt x="15977" y="12725"/>
                                  <a:pt x="15596" y="10376"/>
                                  <a:pt x="14745" y="8992"/>
                                </a:cubicBezTo>
                                <a:cubicBezTo>
                                  <a:pt x="13919" y="7645"/>
                                  <a:pt x="12433" y="6566"/>
                                  <a:pt x="10351" y="5791"/>
                                </a:cubicBezTo>
                                <a:cubicBezTo>
                                  <a:pt x="8255" y="5004"/>
                                  <a:pt x="5169" y="4369"/>
                                  <a:pt x="1156" y="3886"/>
                                </a:cubicBezTo>
                                <a:cubicBezTo>
                                  <a:pt x="356" y="3886"/>
                                  <a:pt x="0" y="3251"/>
                                  <a:pt x="0" y="1943"/>
                                </a:cubicBezTo>
                                <a:cubicBezTo>
                                  <a:pt x="0" y="635"/>
                                  <a:pt x="356" y="0"/>
                                  <a:pt x="1156" y="0"/>
                                </a:cubicBezTo>
                                <a:close/>
                              </a:path>
                            </a:pathLst>
                          </a:custGeom>
                          <a:solidFill>
                            <a:srgbClr val="333367"/>
                          </a:solidFill>
                          <a:ln w="0" cap="flat">
                            <a:noFill/>
                            <a:miter lim="127000"/>
                          </a:ln>
                          <a:effectLst/>
                        </wps:spPr>
                        <wps:bodyPr/>
                      </wps:wsp>
                      <wps:wsp>
                        <wps:cNvPr id="14246" name="Shape 387"/>
                        <wps:cNvSpPr>
                          <a:spLocks/>
                        </wps:cNvSpPr>
                        <wps:spPr>
                          <a:xfrm>
                            <a:off x="1431737" y="465601"/>
                            <a:ext cx="52641" cy="103772"/>
                          </a:xfrm>
                          <a:custGeom>
                            <a:avLst/>
                            <a:gdLst/>
                            <a:ahLst/>
                            <a:cxnLst/>
                            <a:rect l="0" t="0" r="0" b="0"/>
                            <a:pathLst>
                              <a:path w="52641" h="103772">
                                <a:moveTo>
                                  <a:pt x="52591" y="0"/>
                                </a:moveTo>
                                <a:lnTo>
                                  <a:pt x="52641" y="9"/>
                                </a:lnTo>
                                <a:lnTo>
                                  <a:pt x="52641" y="4571"/>
                                </a:lnTo>
                                <a:lnTo>
                                  <a:pt x="52591" y="4559"/>
                                </a:lnTo>
                                <a:cubicBezTo>
                                  <a:pt x="41516" y="4559"/>
                                  <a:pt x="32614" y="9017"/>
                                  <a:pt x="25870" y="17907"/>
                                </a:cubicBezTo>
                                <a:cubicBezTo>
                                  <a:pt x="19114" y="26835"/>
                                  <a:pt x="15773" y="38303"/>
                                  <a:pt x="15773" y="52349"/>
                                </a:cubicBezTo>
                                <a:cubicBezTo>
                                  <a:pt x="15773" y="66307"/>
                                  <a:pt x="19088" y="77622"/>
                                  <a:pt x="25807" y="86246"/>
                                </a:cubicBezTo>
                                <a:cubicBezTo>
                                  <a:pt x="32461" y="94894"/>
                                  <a:pt x="41427" y="99200"/>
                                  <a:pt x="52591" y="99200"/>
                                </a:cubicBezTo>
                                <a:lnTo>
                                  <a:pt x="52641" y="99189"/>
                                </a:lnTo>
                                <a:lnTo>
                                  <a:pt x="52641" y="103763"/>
                                </a:lnTo>
                                <a:lnTo>
                                  <a:pt x="52591" y="103772"/>
                                </a:lnTo>
                                <a:cubicBezTo>
                                  <a:pt x="36919" y="103772"/>
                                  <a:pt x="24257" y="98971"/>
                                  <a:pt x="14541" y="89383"/>
                                </a:cubicBezTo>
                                <a:cubicBezTo>
                                  <a:pt x="4877" y="79781"/>
                                  <a:pt x="0" y="67462"/>
                                  <a:pt x="0" y="52349"/>
                                </a:cubicBezTo>
                                <a:cubicBezTo>
                                  <a:pt x="0" y="37211"/>
                                  <a:pt x="4890" y="24701"/>
                                  <a:pt x="14681" y="14808"/>
                                </a:cubicBezTo>
                                <a:cubicBezTo>
                                  <a:pt x="24435" y="4915"/>
                                  <a:pt x="37084" y="0"/>
                                  <a:pt x="52591" y="0"/>
                                </a:cubicBezTo>
                                <a:close/>
                              </a:path>
                            </a:pathLst>
                          </a:custGeom>
                          <a:solidFill>
                            <a:srgbClr val="333367"/>
                          </a:solidFill>
                          <a:ln w="0" cap="flat">
                            <a:noFill/>
                            <a:miter lim="127000"/>
                          </a:ln>
                          <a:effectLst/>
                        </wps:spPr>
                        <wps:bodyPr/>
                      </wps:wsp>
                      <wps:wsp>
                        <wps:cNvPr id="14247" name="Shape 388"/>
                        <wps:cNvSpPr>
                          <a:spLocks/>
                        </wps:cNvSpPr>
                        <wps:spPr>
                          <a:xfrm>
                            <a:off x="1484378" y="465610"/>
                            <a:ext cx="52578" cy="103754"/>
                          </a:xfrm>
                          <a:custGeom>
                            <a:avLst/>
                            <a:gdLst/>
                            <a:ahLst/>
                            <a:cxnLst/>
                            <a:rect l="0" t="0" r="0" b="0"/>
                            <a:pathLst>
                              <a:path w="52578" h="103754">
                                <a:moveTo>
                                  <a:pt x="0" y="0"/>
                                </a:moveTo>
                                <a:lnTo>
                                  <a:pt x="21136" y="3685"/>
                                </a:lnTo>
                                <a:cubicBezTo>
                                  <a:pt x="27474" y="6151"/>
                                  <a:pt x="33084" y="9853"/>
                                  <a:pt x="37960" y="14799"/>
                                </a:cubicBezTo>
                                <a:cubicBezTo>
                                  <a:pt x="47727" y="24693"/>
                                  <a:pt x="52578" y="37202"/>
                                  <a:pt x="52578" y="52341"/>
                                </a:cubicBezTo>
                                <a:cubicBezTo>
                                  <a:pt x="52578" y="67454"/>
                                  <a:pt x="47727" y="79773"/>
                                  <a:pt x="38024" y="89374"/>
                                </a:cubicBezTo>
                                <a:cubicBezTo>
                                  <a:pt x="33160" y="94168"/>
                                  <a:pt x="27559" y="97765"/>
                                  <a:pt x="21216" y="100164"/>
                                </a:cubicBezTo>
                                <a:lnTo>
                                  <a:pt x="0" y="103754"/>
                                </a:lnTo>
                                <a:lnTo>
                                  <a:pt x="0" y="99180"/>
                                </a:lnTo>
                                <a:lnTo>
                                  <a:pt x="15015" y="95957"/>
                                </a:lnTo>
                                <a:cubicBezTo>
                                  <a:pt x="19485" y="93800"/>
                                  <a:pt x="23406" y="90561"/>
                                  <a:pt x="26784" y="86237"/>
                                </a:cubicBezTo>
                                <a:cubicBezTo>
                                  <a:pt x="33528" y="77614"/>
                                  <a:pt x="36868" y="66298"/>
                                  <a:pt x="36868" y="52341"/>
                                </a:cubicBezTo>
                                <a:cubicBezTo>
                                  <a:pt x="36868" y="38294"/>
                                  <a:pt x="33490" y="26826"/>
                                  <a:pt x="26721" y="17898"/>
                                </a:cubicBezTo>
                                <a:cubicBezTo>
                                  <a:pt x="23311" y="13453"/>
                                  <a:pt x="19374" y="10116"/>
                                  <a:pt x="14911" y="7891"/>
                                </a:cubicBezTo>
                                <a:lnTo>
                                  <a:pt x="0" y="4562"/>
                                </a:lnTo>
                                <a:lnTo>
                                  <a:pt x="0" y="0"/>
                                </a:lnTo>
                                <a:close/>
                              </a:path>
                            </a:pathLst>
                          </a:custGeom>
                          <a:solidFill>
                            <a:srgbClr val="333367"/>
                          </a:solidFill>
                          <a:ln w="0" cap="flat">
                            <a:noFill/>
                            <a:miter lim="127000"/>
                          </a:ln>
                          <a:effectLst/>
                        </wps:spPr>
                        <wps:bodyPr/>
                      </wps:wsp>
                      <wps:wsp>
                        <wps:cNvPr id="14248" name="Shape 389"/>
                        <wps:cNvSpPr>
                          <a:spLocks/>
                        </wps:cNvSpPr>
                        <wps:spPr>
                          <a:xfrm>
                            <a:off x="1545178" y="467763"/>
                            <a:ext cx="120777" cy="101600"/>
                          </a:xfrm>
                          <a:custGeom>
                            <a:avLst/>
                            <a:gdLst/>
                            <a:ahLst/>
                            <a:cxnLst/>
                            <a:rect l="0" t="0" r="0" b="0"/>
                            <a:pathLst>
                              <a:path w="120777" h="101600">
                                <a:moveTo>
                                  <a:pt x="3721" y="0"/>
                                </a:moveTo>
                                <a:cubicBezTo>
                                  <a:pt x="5385" y="0"/>
                                  <a:pt x="7734" y="114"/>
                                  <a:pt x="10719" y="406"/>
                                </a:cubicBezTo>
                                <a:cubicBezTo>
                                  <a:pt x="13386" y="686"/>
                                  <a:pt x="15392" y="838"/>
                                  <a:pt x="16726" y="838"/>
                                </a:cubicBezTo>
                                <a:cubicBezTo>
                                  <a:pt x="18402" y="838"/>
                                  <a:pt x="20396" y="686"/>
                                  <a:pt x="22708" y="406"/>
                                </a:cubicBezTo>
                                <a:cubicBezTo>
                                  <a:pt x="25095" y="114"/>
                                  <a:pt x="27153" y="0"/>
                                  <a:pt x="28867" y="0"/>
                                </a:cubicBezTo>
                                <a:lnTo>
                                  <a:pt x="97638" y="76911"/>
                                </a:lnTo>
                                <a:lnTo>
                                  <a:pt x="97638" y="15989"/>
                                </a:lnTo>
                                <a:cubicBezTo>
                                  <a:pt x="97638" y="11938"/>
                                  <a:pt x="96482" y="9080"/>
                                  <a:pt x="94158" y="7442"/>
                                </a:cubicBezTo>
                                <a:cubicBezTo>
                                  <a:pt x="91872" y="5791"/>
                                  <a:pt x="87592" y="4610"/>
                                  <a:pt x="81356" y="3886"/>
                                </a:cubicBezTo>
                                <a:cubicBezTo>
                                  <a:pt x="80594" y="3797"/>
                                  <a:pt x="80239" y="3150"/>
                                  <a:pt x="80239" y="1968"/>
                                </a:cubicBezTo>
                                <a:cubicBezTo>
                                  <a:pt x="80239" y="673"/>
                                  <a:pt x="80594" y="0"/>
                                  <a:pt x="81356" y="0"/>
                                </a:cubicBezTo>
                                <a:cubicBezTo>
                                  <a:pt x="83947" y="0"/>
                                  <a:pt x="87363" y="114"/>
                                  <a:pt x="91656" y="406"/>
                                </a:cubicBezTo>
                                <a:cubicBezTo>
                                  <a:pt x="95657" y="686"/>
                                  <a:pt x="98717" y="838"/>
                                  <a:pt x="100940" y="838"/>
                                </a:cubicBezTo>
                                <a:cubicBezTo>
                                  <a:pt x="103327" y="838"/>
                                  <a:pt x="106528" y="686"/>
                                  <a:pt x="110567" y="406"/>
                                </a:cubicBezTo>
                                <a:cubicBezTo>
                                  <a:pt x="114478" y="114"/>
                                  <a:pt x="117501" y="0"/>
                                  <a:pt x="119659" y="0"/>
                                </a:cubicBezTo>
                                <a:cubicBezTo>
                                  <a:pt x="120396" y="0"/>
                                  <a:pt x="120777" y="673"/>
                                  <a:pt x="120777" y="1968"/>
                                </a:cubicBezTo>
                                <a:cubicBezTo>
                                  <a:pt x="120777" y="3150"/>
                                  <a:pt x="120396" y="3797"/>
                                  <a:pt x="119659" y="3886"/>
                                </a:cubicBezTo>
                                <a:cubicBezTo>
                                  <a:pt x="113703" y="4572"/>
                                  <a:pt x="109601" y="5651"/>
                                  <a:pt x="107379" y="7201"/>
                                </a:cubicBezTo>
                                <a:cubicBezTo>
                                  <a:pt x="105194" y="8725"/>
                                  <a:pt x="104039" y="11671"/>
                                  <a:pt x="103924" y="15989"/>
                                </a:cubicBezTo>
                                <a:lnTo>
                                  <a:pt x="102362" y="100178"/>
                                </a:lnTo>
                                <a:cubicBezTo>
                                  <a:pt x="102362" y="101143"/>
                                  <a:pt x="101791" y="101600"/>
                                  <a:pt x="100648" y="101600"/>
                                </a:cubicBezTo>
                                <a:cubicBezTo>
                                  <a:pt x="100089" y="101600"/>
                                  <a:pt x="99327" y="101244"/>
                                  <a:pt x="98361" y="100482"/>
                                </a:cubicBezTo>
                                <a:lnTo>
                                  <a:pt x="24714" y="17259"/>
                                </a:lnTo>
                                <a:lnTo>
                                  <a:pt x="23724" y="83337"/>
                                </a:lnTo>
                                <a:cubicBezTo>
                                  <a:pt x="23673" y="83706"/>
                                  <a:pt x="23660" y="84061"/>
                                  <a:pt x="23660" y="84404"/>
                                </a:cubicBezTo>
                                <a:cubicBezTo>
                                  <a:pt x="23660" y="88011"/>
                                  <a:pt x="24778" y="90576"/>
                                  <a:pt x="27038" y="92088"/>
                                </a:cubicBezTo>
                                <a:cubicBezTo>
                                  <a:pt x="29350" y="93586"/>
                                  <a:pt x="33490" y="94679"/>
                                  <a:pt x="39434" y="95415"/>
                                </a:cubicBezTo>
                                <a:cubicBezTo>
                                  <a:pt x="40208" y="95504"/>
                                  <a:pt x="40564" y="96139"/>
                                  <a:pt x="40564" y="97307"/>
                                </a:cubicBezTo>
                                <a:cubicBezTo>
                                  <a:pt x="40564" y="98654"/>
                                  <a:pt x="40208" y="99327"/>
                                  <a:pt x="39434" y="99327"/>
                                </a:cubicBezTo>
                                <a:cubicBezTo>
                                  <a:pt x="36970" y="99327"/>
                                  <a:pt x="33541" y="99212"/>
                                  <a:pt x="29210" y="98908"/>
                                </a:cubicBezTo>
                                <a:cubicBezTo>
                                  <a:pt x="25171" y="98603"/>
                                  <a:pt x="22060" y="98476"/>
                                  <a:pt x="19863" y="98476"/>
                                </a:cubicBezTo>
                                <a:cubicBezTo>
                                  <a:pt x="17488" y="98476"/>
                                  <a:pt x="14250" y="98603"/>
                                  <a:pt x="10224" y="98908"/>
                                </a:cubicBezTo>
                                <a:cubicBezTo>
                                  <a:pt x="6338" y="99212"/>
                                  <a:pt x="3277" y="99327"/>
                                  <a:pt x="1156" y="99327"/>
                                </a:cubicBezTo>
                                <a:cubicBezTo>
                                  <a:pt x="381" y="99327"/>
                                  <a:pt x="0" y="98654"/>
                                  <a:pt x="0" y="97307"/>
                                </a:cubicBezTo>
                                <a:cubicBezTo>
                                  <a:pt x="0" y="96139"/>
                                  <a:pt x="419" y="95504"/>
                                  <a:pt x="1308" y="95415"/>
                                </a:cubicBezTo>
                                <a:cubicBezTo>
                                  <a:pt x="7226" y="94679"/>
                                  <a:pt x="11252" y="93586"/>
                                  <a:pt x="13424" y="92088"/>
                                </a:cubicBezTo>
                                <a:cubicBezTo>
                                  <a:pt x="15608" y="90576"/>
                                  <a:pt x="16777" y="87643"/>
                                  <a:pt x="16955" y="83312"/>
                                </a:cubicBezTo>
                                <a:lnTo>
                                  <a:pt x="19431" y="16040"/>
                                </a:lnTo>
                                <a:lnTo>
                                  <a:pt x="19431" y="15405"/>
                                </a:lnTo>
                                <a:cubicBezTo>
                                  <a:pt x="19431" y="11544"/>
                                  <a:pt x="18301" y="8839"/>
                                  <a:pt x="16066" y="7328"/>
                                </a:cubicBezTo>
                                <a:cubicBezTo>
                                  <a:pt x="13843" y="5791"/>
                                  <a:pt x="9665" y="4674"/>
                                  <a:pt x="3582" y="3886"/>
                                </a:cubicBezTo>
                                <a:cubicBezTo>
                                  <a:pt x="2908" y="3886"/>
                                  <a:pt x="2591" y="3251"/>
                                  <a:pt x="2591" y="1943"/>
                                </a:cubicBezTo>
                                <a:cubicBezTo>
                                  <a:pt x="2591" y="635"/>
                                  <a:pt x="2934" y="0"/>
                                  <a:pt x="3721" y="0"/>
                                </a:cubicBezTo>
                                <a:close/>
                              </a:path>
                            </a:pathLst>
                          </a:custGeom>
                          <a:solidFill>
                            <a:srgbClr val="333367"/>
                          </a:solidFill>
                          <a:ln w="0" cap="flat">
                            <a:noFill/>
                            <a:miter lim="127000"/>
                          </a:ln>
                          <a:effectLst/>
                        </wps:spPr>
                        <wps:bodyPr/>
                      </wps:wsp>
                      <wps:wsp>
                        <wps:cNvPr id="14249" name="Shape 390"/>
                        <wps:cNvSpPr>
                          <a:spLocks/>
                        </wps:cNvSpPr>
                        <wps:spPr>
                          <a:xfrm>
                            <a:off x="159860" y="415694"/>
                            <a:ext cx="322669" cy="167081"/>
                          </a:xfrm>
                          <a:custGeom>
                            <a:avLst/>
                            <a:gdLst/>
                            <a:ahLst/>
                            <a:cxnLst/>
                            <a:rect l="0" t="0" r="0" b="0"/>
                            <a:pathLst>
                              <a:path w="322669" h="167081">
                                <a:moveTo>
                                  <a:pt x="0" y="0"/>
                                </a:moveTo>
                                <a:lnTo>
                                  <a:pt x="162103" y="85077"/>
                                </a:lnTo>
                                <a:lnTo>
                                  <a:pt x="322669" y="0"/>
                                </a:lnTo>
                                <a:lnTo>
                                  <a:pt x="322669" y="63360"/>
                                </a:lnTo>
                                <a:cubicBezTo>
                                  <a:pt x="322669" y="63360"/>
                                  <a:pt x="230061" y="156426"/>
                                  <a:pt x="162827" y="167081"/>
                                </a:cubicBezTo>
                                <a:cubicBezTo>
                                  <a:pt x="162827" y="167081"/>
                                  <a:pt x="56756" y="137414"/>
                                  <a:pt x="0" y="67208"/>
                                </a:cubicBezTo>
                                <a:lnTo>
                                  <a:pt x="0" y="0"/>
                                </a:lnTo>
                                <a:close/>
                              </a:path>
                            </a:pathLst>
                          </a:custGeom>
                          <a:solidFill>
                            <a:srgbClr val="333367"/>
                          </a:solidFill>
                          <a:ln w="0" cap="flat">
                            <a:noFill/>
                            <a:miter lim="127000"/>
                          </a:ln>
                          <a:effectLst/>
                        </wps:spPr>
                        <wps:bodyPr/>
                      </wps:wsp>
                      <wps:wsp>
                        <wps:cNvPr id="14250" name="Shape 391"/>
                        <wps:cNvSpPr>
                          <a:spLocks/>
                        </wps:cNvSpPr>
                        <wps:spPr>
                          <a:xfrm>
                            <a:off x="180706" y="232765"/>
                            <a:ext cx="88" cy="177"/>
                          </a:xfrm>
                          <a:custGeom>
                            <a:avLst/>
                            <a:gdLst/>
                            <a:ahLst/>
                            <a:cxnLst/>
                            <a:rect l="0" t="0" r="0" b="0"/>
                            <a:pathLst>
                              <a:path w="88" h="177">
                                <a:moveTo>
                                  <a:pt x="0" y="0"/>
                                </a:moveTo>
                                <a:lnTo>
                                  <a:pt x="88" y="137"/>
                                </a:lnTo>
                                <a:lnTo>
                                  <a:pt x="6" y="177"/>
                                </a:lnTo>
                                <a:lnTo>
                                  <a:pt x="0" y="0"/>
                                </a:lnTo>
                                <a:close/>
                              </a:path>
                            </a:pathLst>
                          </a:custGeom>
                          <a:solidFill>
                            <a:srgbClr val="333367"/>
                          </a:solidFill>
                          <a:ln w="0" cap="flat">
                            <a:noFill/>
                            <a:miter lim="127000"/>
                          </a:ln>
                          <a:effectLst/>
                        </wps:spPr>
                        <wps:bodyPr/>
                      </wps:wsp>
                      <wps:wsp>
                        <wps:cNvPr id="14251" name="Shape 392"/>
                        <wps:cNvSpPr>
                          <a:spLocks/>
                        </wps:cNvSpPr>
                        <wps:spPr>
                          <a:xfrm>
                            <a:off x="0" y="164020"/>
                            <a:ext cx="399203" cy="322682"/>
                          </a:xfrm>
                          <a:custGeom>
                            <a:avLst/>
                            <a:gdLst/>
                            <a:ahLst/>
                            <a:cxnLst/>
                            <a:rect l="0" t="0" r="0" b="0"/>
                            <a:pathLst>
                              <a:path w="399203" h="322682">
                                <a:moveTo>
                                  <a:pt x="322679" y="0"/>
                                </a:moveTo>
                                <a:lnTo>
                                  <a:pt x="399203" y="37322"/>
                                </a:lnTo>
                                <a:lnTo>
                                  <a:pt x="399203" y="186197"/>
                                </a:lnTo>
                                <a:lnTo>
                                  <a:pt x="339151" y="155804"/>
                                </a:lnTo>
                                <a:cubicBezTo>
                                  <a:pt x="340230" y="154153"/>
                                  <a:pt x="340878" y="152324"/>
                                  <a:pt x="340878" y="150368"/>
                                </a:cubicBezTo>
                                <a:cubicBezTo>
                                  <a:pt x="340878" y="143180"/>
                                  <a:pt x="332775" y="137376"/>
                                  <a:pt x="322768" y="137376"/>
                                </a:cubicBezTo>
                                <a:cubicBezTo>
                                  <a:pt x="312760" y="137376"/>
                                  <a:pt x="304658" y="143180"/>
                                  <a:pt x="304658" y="150368"/>
                                </a:cubicBezTo>
                                <a:cubicBezTo>
                                  <a:pt x="304658" y="157543"/>
                                  <a:pt x="312760" y="163335"/>
                                  <a:pt x="322768" y="163335"/>
                                </a:cubicBezTo>
                                <a:cubicBezTo>
                                  <a:pt x="328102" y="163335"/>
                                  <a:pt x="332852" y="161658"/>
                                  <a:pt x="336154" y="159029"/>
                                </a:cubicBezTo>
                                <a:lnTo>
                                  <a:pt x="399203" y="192031"/>
                                </a:lnTo>
                                <a:lnTo>
                                  <a:pt x="399203" y="282842"/>
                                </a:lnTo>
                                <a:lnTo>
                                  <a:pt x="321955" y="322682"/>
                                </a:lnTo>
                                <a:lnTo>
                                  <a:pt x="0" y="156656"/>
                                </a:lnTo>
                                <a:lnTo>
                                  <a:pt x="0" y="156653"/>
                                </a:lnTo>
                                <a:lnTo>
                                  <a:pt x="180712" y="68922"/>
                                </a:lnTo>
                                <a:lnTo>
                                  <a:pt x="182293" y="114490"/>
                                </a:lnTo>
                                <a:lnTo>
                                  <a:pt x="137983" y="126086"/>
                                </a:lnTo>
                                <a:lnTo>
                                  <a:pt x="182001" y="138722"/>
                                </a:lnTo>
                                <a:lnTo>
                                  <a:pt x="179321" y="184417"/>
                                </a:lnTo>
                                <a:lnTo>
                                  <a:pt x="204937" y="146507"/>
                                </a:lnTo>
                                <a:lnTo>
                                  <a:pt x="247597" y="163182"/>
                                </a:lnTo>
                                <a:lnTo>
                                  <a:pt x="219428" y="127076"/>
                                </a:lnTo>
                                <a:lnTo>
                                  <a:pt x="248447" y="91669"/>
                                </a:lnTo>
                                <a:lnTo>
                                  <a:pt x="205433" y="107290"/>
                                </a:lnTo>
                                <a:lnTo>
                                  <a:pt x="180794" y="68882"/>
                                </a:lnTo>
                                <a:lnTo>
                                  <a:pt x="322679" y="0"/>
                                </a:lnTo>
                                <a:close/>
                              </a:path>
                            </a:pathLst>
                          </a:custGeom>
                          <a:solidFill>
                            <a:srgbClr val="333367"/>
                          </a:solidFill>
                          <a:ln w="0" cap="flat">
                            <a:noFill/>
                            <a:miter lim="127000"/>
                          </a:ln>
                          <a:effectLst/>
                        </wps:spPr>
                        <wps:bodyPr/>
                      </wps:wsp>
                      <wps:wsp>
                        <wps:cNvPr id="14252" name="Shape 393"/>
                        <wps:cNvSpPr>
                          <a:spLocks/>
                        </wps:cNvSpPr>
                        <wps:spPr>
                          <a:xfrm>
                            <a:off x="399203" y="201343"/>
                            <a:ext cx="244672" cy="245519"/>
                          </a:xfrm>
                          <a:custGeom>
                            <a:avLst/>
                            <a:gdLst/>
                            <a:ahLst/>
                            <a:cxnLst/>
                            <a:rect l="0" t="0" r="0" b="0"/>
                            <a:pathLst>
                              <a:path w="244672" h="245519">
                                <a:moveTo>
                                  <a:pt x="0" y="0"/>
                                </a:moveTo>
                                <a:lnTo>
                                  <a:pt x="244672" y="119332"/>
                                </a:lnTo>
                                <a:lnTo>
                                  <a:pt x="0" y="245519"/>
                                </a:lnTo>
                                <a:lnTo>
                                  <a:pt x="0" y="154709"/>
                                </a:lnTo>
                                <a:lnTo>
                                  <a:pt x="87382" y="200447"/>
                                </a:lnTo>
                                <a:lnTo>
                                  <a:pt x="94545" y="196726"/>
                                </a:lnTo>
                                <a:lnTo>
                                  <a:pt x="0" y="148875"/>
                                </a:lnTo>
                                <a:lnTo>
                                  <a:pt x="0" y="0"/>
                                </a:lnTo>
                                <a:close/>
                              </a:path>
                            </a:pathLst>
                          </a:custGeom>
                          <a:solidFill>
                            <a:srgbClr val="333367"/>
                          </a:solidFill>
                          <a:ln w="0" cap="flat">
                            <a:noFill/>
                            <a:miter lim="127000"/>
                          </a:ln>
                          <a:effectLst/>
                        </wps:spPr>
                        <wps:bodyPr/>
                      </wps:wsp>
                      <wps:wsp>
                        <wps:cNvPr id="14253" name="Shape 394"/>
                        <wps:cNvSpPr>
                          <a:spLocks/>
                        </wps:cNvSpPr>
                        <wps:spPr>
                          <a:xfrm>
                            <a:off x="486580" y="398070"/>
                            <a:ext cx="30150" cy="202311"/>
                          </a:xfrm>
                          <a:custGeom>
                            <a:avLst/>
                            <a:gdLst/>
                            <a:ahLst/>
                            <a:cxnLst/>
                            <a:rect l="0" t="0" r="0" b="0"/>
                            <a:pathLst>
                              <a:path w="30150" h="202311">
                                <a:moveTo>
                                  <a:pt x="7188" y="0"/>
                                </a:moveTo>
                                <a:lnTo>
                                  <a:pt x="23432" y="8230"/>
                                </a:lnTo>
                                <a:lnTo>
                                  <a:pt x="30150" y="202311"/>
                                </a:lnTo>
                                <a:lnTo>
                                  <a:pt x="9271" y="202311"/>
                                </a:lnTo>
                                <a:lnTo>
                                  <a:pt x="15659" y="11875"/>
                                </a:lnTo>
                                <a:lnTo>
                                  <a:pt x="0" y="3696"/>
                                </a:lnTo>
                                <a:lnTo>
                                  <a:pt x="7188" y="0"/>
                                </a:lnTo>
                                <a:close/>
                              </a:path>
                            </a:pathLst>
                          </a:custGeom>
                          <a:solidFill>
                            <a:srgbClr val="333367"/>
                          </a:solidFill>
                          <a:ln w="0" cap="flat">
                            <a:noFill/>
                            <a:miter lim="127000"/>
                          </a:ln>
                          <a:effectLst/>
                        </wps:spPr>
                        <wps:bodyPr/>
                      </wps:wsp>
                      <wps:wsp>
                        <wps:cNvPr id="14254" name="Shape 395"/>
                        <wps:cNvSpPr>
                          <a:spLocks/>
                        </wps:cNvSpPr>
                        <wps:spPr>
                          <a:xfrm>
                            <a:off x="19213" y="164014"/>
                            <a:ext cx="80023" cy="79375"/>
                          </a:xfrm>
                          <a:custGeom>
                            <a:avLst/>
                            <a:gdLst/>
                            <a:ahLst/>
                            <a:cxnLst/>
                            <a:rect l="0" t="0" r="0" b="0"/>
                            <a:pathLst>
                              <a:path w="80023" h="79375">
                                <a:moveTo>
                                  <a:pt x="43891" y="0"/>
                                </a:moveTo>
                                <a:lnTo>
                                  <a:pt x="48184" y="31648"/>
                                </a:lnTo>
                                <a:lnTo>
                                  <a:pt x="80023" y="34392"/>
                                </a:lnTo>
                                <a:lnTo>
                                  <a:pt x="51244" y="48260"/>
                                </a:lnTo>
                                <a:lnTo>
                                  <a:pt x="58471" y="79375"/>
                                </a:lnTo>
                                <a:lnTo>
                                  <a:pt x="36373" y="56325"/>
                                </a:lnTo>
                                <a:lnTo>
                                  <a:pt x="9017" y="72809"/>
                                </a:lnTo>
                                <a:lnTo>
                                  <a:pt x="24130" y="44640"/>
                                </a:lnTo>
                                <a:lnTo>
                                  <a:pt x="0" y="23711"/>
                                </a:lnTo>
                                <a:lnTo>
                                  <a:pt x="31420" y="29413"/>
                                </a:lnTo>
                                <a:lnTo>
                                  <a:pt x="43891" y="0"/>
                                </a:lnTo>
                                <a:close/>
                              </a:path>
                            </a:pathLst>
                          </a:custGeom>
                          <a:solidFill>
                            <a:srgbClr val="DB3040"/>
                          </a:solidFill>
                          <a:ln w="0" cap="flat">
                            <a:noFill/>
                            <a:miter lim="127000"/>
                          </a:ln>
                          <a:effectLst/>
                        </wps:spPr>
                        <wps:bodyPr/>
                      </wps:wsp>
                      <wps:wsp>
                        <wps:cNvPr id="14255" name="Shape 396"/>
                        <wps:cNvSpPr>
                          <a:spLocks/>
                        </wps:cNvSpPr>
                        <wps:spPr>
                          <a:xfrm>
                            <a:off x="74685" y="0"/>
                            <a:ext cx="158267" cy="150545"/>
                          </a:xfrm>
                          <a:custGeom>
                            <a:avLst/>
                            <a:gdLst/>
                            <a:ahLst/>
                            <a:cxnLst/>
                            <a:rect l="0" t="0" r="0" b="0"/>
                            <a:pathLst>
                              <a:path w="158267" h="150545">
                                <a:moveTo>
                                  <a:pt x="79121" y="0"/>
                                </a:moveTo>
                                <a:lnTo>
                                  <a:pt x="79121" y="0"/>
                                </a:lnTo>
                                <a:lnTo>
                                  <a:pt x="95707" y="60413"/>
                                </a:lnTo>
                                <a:lnTo>
                                  <a:pt x="158267" y="57505"/>
                                </a:lnTo>
                                <a:lnTo>
                                  <a:pt x="105969" y="91947"/>
                                </a:lnTo>
                                <a:lnTo>
                                  <a:pt x="128054" y="150545"/>
                                </a:lnTo>
                                <a:lnTo>
                                  <a:pt x="79121" y="111429"/>
                                </a:lnTo>
                                <a:lnTo>
                                  <a:pt x="30213" y="150545"/>
                                </a:lnTo>
                                <a:lnTo>
                                  <a:pt x="52311" y="91947"/>
                                </a:lnTo>
                                <a:lnTo>
                                  <a:pt x="0" y="57505"/>
                                </a:lnTo>
                                <a:lnTo>
                                  <a:pt x="62560" y="60413"/>
                                </a:lnTo>
                                <a:lnTo>
                                  <a:pt x="79121" y="0"/>
                                </a:lnTo>
                                <a:close/>
                              </a:path>
                            </a:pathLst>
                          </a:custGeom>
                          <a:solidFill>
                            <a:srgbClr val="DB3040"/>
                          </a:solidFill>
                          <a:ln w="0" cap="flat">
                            <a:noFill/>
                            <a:miter lim="127000"/>
                          </a:ln>
                          <a:effectLst/>
                        </wps:spPr>
                        <wps:bodyPr/>
                      </wps:wsp>
                      <wps:wsp>
                        <wps:cNvPr id="14256" name="Shape 14202"/>
                        <wps:cNvSpPr>
                          <a:spLocks/>
                        </wps:cNvSpPr>
                        <wps:spPr>
                          <a:xfrm>
                            <a:off x="685457" y="180823"/>
                            <a:ext cx="9144" cy="388582"/>
                          </a:xfrm>
                          <a:custGeom>
                            <a:avLst/>
                            <a:gdLst/>
                            <a:ahLst/>
                            <a:cxnLst/>
                            <a:rect l="0" t="0" r="0" b="0"/>
                            <a:pathLst>
                              <a:path w="9144" h="388582">
                                <a:moveTo>
                                  <a:pt x="0" y="0"/>
                                </a:moveTo>
                                <a:lnTo>
                                  <a:pt x="9144" y="0"/>
                                </a:lnTo>
                                <a:lnTo>
                                  <a:pt x="9144" y="388582"/>
                                </a:lnTo>
                                <a:lnTo>
                                  <a:pt x="0" y="388582"/>
                                </a:lnTo>
                                <a:lnTo>
                                  <a:pt x="0" y="0"/>
                                </a:lnTo>
                              </a:path>
                            </a:pathLst>
                          </a:custGeom>
                          <a:solidFill>
                            <a:srgbClr val="DB3040"/>
                          </a:solidFill>
                          <a:ln w="0" cap="flat">
                            <a:noFill/>
                            <a:miter lim="127000"/>
                          </a:ln>
                          <a:effectLst/>
                        </wps:spPr>
                        <wps:bodyPr/>
                      </wps:wsp>
                      <wps:wsp>
                        <wps:cNvPr id="14257" name="Shape 398"/>
                        <wps:cNvSpPr>
                          <a:spLocks/>
                        </wps:cNvSpPr>
                        <wps:spPr>
                          <a:xfrm>
                            <a:off x="743516" y="638607"/>
                            <a:ext cx="102298" cy="150850"/>
                          </a:xfrm>
                          <a:custGeom>
                            <a:avLst/>
                            <a:gdLst/>
                            <a:ahLst/>
                            <a:cxnLst/>
                            <a:rect l="0" t="0" r="0" b="0"/>
                            <a:pathLst>
                              <a:path w="102298" h="150850">
                                <a:moveTo>
                                  <a:pt x="90906" y="0"/>
                                </a:moveTo>
                                <a:cubicBezTo>
                                  <a:pt x="98476" y="0"/>
                                  <a:pt x="102298" y="2502"/>
                                  <a:pt x="102298" y="7493"/>
                                </a:cubicBezTo>
                                <a:cubicBezTo>
                                  <a:pt x="102298" y="9550"/>
                                  <a:pt x="101549" y="11341"/>
                                  <a:pt x="100013" y="12890"/>
                                </a:cubicBezTo>
                                <a:cubicBezTo>
                                  <a:pt x="98514" y="14427"/>
                                  <a:pt x="96660" y="15202"/>
                                  <a:pt x="94501" y="15202"/>
                                </a:cubicBezTo>
                                <a:cubicBezTo>
                                  <a:pt x="92812" y="15202"/>
                                  <a:pt x="90703" y="14326"/>
                                  <a:pt x="88240" y="12586"/>
                                </a:cubicBezTo>
                                <a:cubicBezTo>
                                  <a:pt x="85712" y="10858"/>
                                  <a:pt x="83591" y="9995"/>
                                  <a:pt x="81877" y="9995"/>
                                </a:cubicBezTo>
                                <a:cubicBezTo>
                                  <a:pt x="78562" y="9995"/>
                                  <a:pt x="75908" y="10731"/>
                                  <a:pt x="73825" y="12154"/>
                                </a:cubicBezTo>
                                <a:cubicBezTo>
                                  <a:pt x="71780" y="13589"/>
                                  <a:pt x="69964" y="15964"/>
                                  <a:pt x="68567" y="19304"/>
                                </a:cubicBezTo>
                                <a:cubicBezTo>
                                  <a:pt x="67107" y="22631"/>
                                  <a:pt x="65227" y="29604"/>
                                  <a:pt x="62878" y="40284"/>
                                </a:cubicBezTo>
                                <a:cubicBezTo>
                                  <a:pt x="62103" y="44005"/>
                                  <a:pt x="61481" y="46876"/>
                                  <a:pt x="61062" y="48882"/>
                                </a:cubicBezTo>
                                <a:lnTo>
                                  <a:pt x="77508" y="48882"/>
                                </a:lnTo>
                                <a:cubicBezTo>
                                  <a:pt x="78067" y="48882"/>
                                  <a:pt x="78435" y="49022"/>
                                  <a:pt x="78600" y="49352"/>
                                </a:cubicBezTo>
                                <a:cubicBezTo>
                                  <a:pt x="78778" y="49657"/>
                                  <a:pt x="78842" y="50317"/>
                                  <a:pt x="78842" y="51283"/>
                                </a:cubicBezTo>
                                <a:cubicBezTo>
                                  <a:pt x="78842" y="52286"/>
                                  <a:pt x="78600" y="53200"/>
                                  <a:pt x="78067" y="54051"/>
                                </a:cubicBezTo>
                                <a:cubicBezTo>
                                  <a:pt x="77571" y="54864"/>
                                  <a:pt x="77038" y="55296"/>
                                  <a:pt x="76467" y="55296"/>
                                </a:cubicBezTo>
                                <a:lnTo>
                                  <a:pt x="59665" y="54991"/>
                                </a:lnTo>
                                <a:lnTo>
                                  <a:pt x="47358" y="106185"/>
                                </a:lnTo>
                                <a:cubicBezTo>
                                  <a:pt x="45225" y="115202"/>
                                  <a:pt x="42367" y="122961"/>
                                  <a:pt x="38760" y="129591"/>
                                </a:cubicBezTo>
                                <a:cubicBezTo>
                                  <a:pt x="35166" y="136233"/>
                                  <a:pt x="31026" y="141440"/>
                                  <a:pt x="26340" y="145199"/>
                                </a:cubicBezTo>
                                <a:lnTo>
                                  <a:pt x="12803" y="150850"/>
                                </a:lnTo>
                                <a:lnTo>
                                  <a:pt x="12800" y="150850"/>
                                </a:lnTo>
                                <a:lnTo>
                                  <a:pt x="3746" y="148196"/>
                                </a:lnTo>
                                <a:cubicBezTo>
                                  <a:pt x="1244" y="146431"/>
                                  <a:pt x="0" y="144412"/>
                                  <a:pt x="0" y="142075"/>
                                </a:cubicBezTo>
                                <a:cubicBezTo>
                                  <a:pt x="0" y="137782"/>
                                  <a:pt x="2134" y="135661"/>
                                  <a:pt x="6375" y="135661"/>
                                </a:cubicBezTo>
                                <a:cubicBezTo>
                                  <a:pt x="8179" y="135661"/>
                                  <a:pt x="10300" y="136779"/>
                                  <a:pt x="12865" y="139014"/>
                                </a:cubicBezTo>
                                <a:cubicBezTo>
                                  <a:pt x="15392" y="141249"/>
                                  <a:pt x="17539" y="142342"/>
                                  <a:pt x="19329" y="142342"/>
                                </a:cubicBezTo>
                                <a:cubicBezTo>
                                  <a:pt x="22466" y="142342"/>
                                  <a:pt x="24892" y="141160"/>
                                  <a:pt x="26594" y="138709"/>
                                </a:cubicBezTo>
                                <a:cubicBezTo>
                                  <a:pt x="28296" y="136271"/>
                                  <a:pt x="29997" y="131026"/>
                                  <a:pt x="31674" y="123012"/>
                                </a:cubicBezTo>
                                <a:lnTo>
                                  <a:pt x="45796" y="56782"/>
                                </a:lnTo>
                                <a:lnTo>
                                  <a:pt x="45796" y="56261"/>
                                </a:lnTo>
                                <a:cubicBezTo>
                                  <a:pt x="45796" y="55435"/>
                                  <a:pt x="45314" y="54991"/>
                                  <a:pt x="44348" y="54991"/>
                                </a:cubicBezTo>
                                <a:lnTo>
                                  <a:pt x="32410" y="54991"/>
                                </a:lnTo>
                                <a:cubicBezTo>
                                  <a:pt x="31521" y="54991"/>
                                  <a:pt x="31090" y="54381"/>
                                  <a:pt x="31090" y="53061"/>
                                </a:cubicBezTo>
                                <a:cubicBezTo>
                                  <a:pt x="31090" y="52286"/>
                                  <a:pt x="31648" y="51676"/>
                                  <a:pt x="32715" y="51283"/>
                                </a:cubicBezTo>
                                <a:cubicBezTo>
                                  <a:pt x="42939" y="50063"/>
                                  <a:pt x="48171" y="48539"/>
                                  <a:pt x="48362" y="46672"/>
                                </a:cubicBezTo>
                                <a:cubicBezTo>
                                  <a:pt x="49911" y="39154"/>
                                  <a:pt x="52984" y="31572"/>
                                  <a:pt x="57556" y="24016"/>
                                </a:cubicBezTo>
                                <a:cubicBezTo>
                                  <a:pt x="62116" y="16446"/>
                                  <a:pt x="67323" y="10554"/>
                                  <a:pt x="73139" y="6350"/>
                                </a:cubicBezTo>
                                <a:cubicBezTo>
                                  <a:pt x="78943" y="2121"/>
                                  <a:pt x="84874" y="0"/>
                                  <a:pt x="90906" y="0"/>
                                </a:cubicBezTo>
                                <a:close/>
                              </a:path>
                            </a:pathLst>
                          </a:custGeom>
                          <a:solidFill>
                            <a:srgbClr val="DB3040"/>
                          </a:solidFill>
                          <a:ln w="0" cap="flat">
                            <a:noFill/>
                            <a:miter lim="127000"/>
                          </a:ln>
                          <a:effectLst/>
                        </wps:spPr>
                        <wps:bodyPr/>
                      </wps:wsp>
                      <wps:wsp>
                        <wps:cNvPr id="14258" name="Shape 399"/>
                        <wps:cNvSpPr>
                          <a:spLocks/>
                        </wps:cNvSpPr>
                        <wps:spPr>
                          <a:xfrm>
                            <a:off x="804306" y="687512"/>
                            <a:ext cx="54712" cy="49263"/>
                          </a:xfrm>
                          <a:custGeom>
                            <a:avLst/>
                            <a:gdLst/>
                            <a:ahLst/>
                            <a:cxnLst/>
                            <a:rect l="0" t="0" r="0" b="0"/>
                            <a:pathLst>
                              <a:path w="54712" h="49263">
                                <a:moveTo>
                                  <a:pt x="17082" y="0"/>
                                </a:moveTo>
                                <a:cubicBezTo>
                                  <a:pt x="17742" y="0"/>
                                  <a:pt x="18047" y="483"/>
                                  <a:pt x="18047" y="1384"/>
                                </a:cubicBezTo>
                                <a:lnTo>
                                  <a:pt x="18047" y="30810"/>
                                </a:lnTo>
                                <a:cubicBezTo>
                                  <a:pt x="18047" y="34874"/>
                                  <a:pt x="18809" y="37783"/>
                                  <a:pt x="20396" y="39611"/>
                                </a:cubicBezTo>
                                <a:cubicBezTo>
                                  <a:pt x="21920" y="41478"/>
                                  <a:pt x="24333" y="42393"/>
                                  <a:pt x="27623" y="42393"/>
                                </a:cubicBezTo>
                                <a:cubicBezTo>
                                  <a:pt x="29718" y="42393"/>
                                  <a:pt x="31610" y="42012"/>
                                  <a:pt x="33198" y="41212"/>
                                </a:cubicBezTo>
                                <a:cubicBezTo>
                                  <a:pt x="34798" y="40437"/>
                                  <a:pt x="36525" y="39002"/>
                                  <a:pt x="38354" y="37059"/>
                                </a:cubicBezTo>
                                <a:lnTo>
                                  <a:pt x="38354" y="13322"/>
                                </a:lnTo>
                                <a:cubicBezTo>
                                  <a:pt x="38354" y="10185"/>
                                  <a:pt x="37935" y="8052"/>
                                  <a:pt x="37109" y="6998"/>
                                </a:cubicBezTo>
                                <a:cubicBezTo>
                                  <a:pt x="36246" y="5956"/>
                                  <a:pt x="34595" y="5436"/>
                                  <a:pt x="32093" y="5436"/>
                                </a:cubicBezTo>
                                <a:cubicBezTo>
                                  <a:pt x="31674" y="5436"/>
                                  <a:pt x="31191" y="5436"/>
                                  <a:pt x="30594" y="5474"/>
                                </a:cubicBezTo>
                                <a:cubicBezTo>
                                  <a:pt x="30061" y="5474"/>
                                  <a:pt x="29782" y="5055"/>
                                  <a:pt x="29782" y="4102"/>
                                </a:cubicBezTo>
                                <a:cubicBezTo>
                                  <a:pt x="29782" y="3010"/>
                                  <a:pt x="30074" y="2400"/>
                                  <a:pt x="30658" y="2400"/>
                                </a:cubicBezTo>
                                <a:cubicBezTo>
                                  <a:pt x="34785" y="2400"/>
                                  <a:pt x="40208" y="1626"/>
                                  <a:pt x="46926" y="0"/>
                                </a:cubicBezTo>
                                <a:cubicBezTo>
                                  <a:pt x="47587" y="0"/>
                                  <a:pt x="47892" y="483"/>
                                  <a:pt x="47892" y="1384"/>
                                </a:cubicBezTo>
                                <a:lnTo>
                                  <a:pt x="47892" y="35547"/>
                                </a:lnTo>
                                <a:cubicBezTo>
                                  <a:pt x="47892" y="37998"/>
                                  <a:pt x="48273" y="39611"/>
                                  <a:pt x="48946" y="40500"/>
                                </a:cubicBezTo>
                                <a:cubicBezTo>
                                  <a:pt x="49632" y="41351"/>
                                  <a:pt x="51257" y="41948"/>
                                  <a:pt x="53848" y="42291"/>
                                </a:cubicBezTo>
                                <a:cubicBezTo>
                                  <a:pt x="54407" y="42291"/>
                                  <a:pt x="54712" y="42774"/>
                                  <a:pt x="54712" y="43688"/>
                                </a:cubicBezTo>
                                <a:cubicBezTo>
                                  <a:pt x="54712" y="44475"/>
                                  <a:pt x="54407" y="44907"/>
                                  <a:pt x="53848" y="44983"/>
                                </a:cubicBezTo>
                                <a:cubicBezTo>
                                  <a:pt x="47346" y="45657"/>
                                  <a:pt x="42926" y="46901"/>
                                  <a:pt x="40513" y="48666"/>
                                </a:cubicBezTo>
                                <a:cubicBezTo>
                                  <a:pt x="40018" y="49060"/>
                                  <a:pt x="39510" y="49263"/>
                                  <a:pt x="39014" y="49263"/>
                                </a:cubicBezTo>
                                <a:cubicBezTo>
                                  <a:pt x="38303" y="49263"/>
                                  <a:pt x="37935" y="48971"/>
                                  <a:pt x="37935" y="48400"/>
                                </a:cubicBezTo>
                                <a:lnTo>
                                  <a:pt x="38354" y="41656"/>
                                </a:lnTo>
                                <a:cubicBezTo>
                                  <a:pt x="33083" y="46457"/>
                                  <a:pt x="28270" y="48819"/>
                                  <a:pt x="24016" y="48819"/>
                                </a:cubicBezTo>
                                <a:cubicBezTo>
                                  <a:pt x="19114" y="48819"/>
                                  <a:pt x="15329" y="47435"/>
                                  <a:pt x="12547" y="44679"/>
                                </a:cubicBezTo>
                                <a:cubicBezTo>
                                  <a:pt x="9842" y="41910"/>
                                  <a:pt x="8484" y="38151"/>
                                  <a:pt x="8484" y="33376"/>
                                </a:cubicBezTo>
                                <a:lnTo>
                                  <a:pt x="8484" y="13322"/>
                                </a:lnTo>
                                <a:cubicBezTo>
                                  <a:pt x="8484" y="10135"/>
                                  <a:pt x="8064" y="8001"/>
                                  <a:pt x="7226" y="6998"/>
                                </a:cubicBezTo>
                                <a:cubicBezTo>
                                  <a:pt x="6414" y="5944"/>
                                  <a:pt x="4801" y="5436"/>
                                  <a:pt x="2349" y="5436"/>
                                </a:cubicBezTo>
                                <a:cubicBezTo>
                                  <a:pt x="1918" y="5436"/>
                                  <a:pt x="1372" y="5436"/>
                                  <a:pt x="813" y="5474"/>
                                </a:cubicBezTo>
                                <a:cubicBezTo>
                                  <a:pt x="267" y="5474"/>
                                  <a:pt x="0" y="5055"/>
                                  <a:pt x="0" y="4102"/>
                                </a:cubicBezTo>
                                <a:cubicBezTo>
                                  <a:pt x="0" y="3010"/>
                                  <a:pt x="292" y="2400"/>
                                  <a:pt x="851" y="2400"/>
                                </a:cubicBezTo>
                                <a:cubicBezTo>
                                  <a:pt x="5004" y="2400"/>
                                  <a:pt x="10401" y="1626"/>
                                  <a:pt x="17082" y="0"/>
                                </a:cubicBezTo>
                                <a:close/>
                              </a:path>
                            </a:pathLst>
                          </a:custGeom>
                          <a:solidFill>
                            <a:srgbClr val="DB3040"/>
                          </a:solidFill>
                          <a:ln w="0" cap="flat">
                            <a:noFill/>
                            <a:miter lim="127000"/>
                          </a:ln>
                          <a:effectLst/>
                        </wps:spPr>
                        <wps:bodyPr/>
                      </wps:wsp>
                      <wps:wsp>
                        <wps:cNvPr id="14259" name="Shape 400"/>
                        <wps:cNvSpPr>
                          <a:spLocks/>
                        </wps:cNvSpPr>
                        <wps:spPr>
                          <a:xfrm>
                            <a:off x="857104" y="678086"/>
                            <a:ext cx="33553" cy="57823"/>
                          </a:xfrm>
                          <a:custGeom>
                            <a:avLst/>
                            <a:gdLst/>
                            <a:ahLst/>
                            <a:cxnLst/>
                            <a:rect l="0" t="0" r="0" b="0"/>
                            <a:pathLst>
                              <a:path w="33553" h="57823">
                                <a:moveTo>
                                  <a:pt x="15367" y="0"/>
                                </a:moveTo>
                                <a:cubicBezTo>
                                  <a:pt x="16345" y="0"/>
                                  <a:pt x="16853" y="317"/>
                                  <a:pt x="16853" y="889"/>
                                </a:cubicBezTo>
                                <a:lnTo>
                                  <a:pt x="16447" y="11125"/>
                                </a:lnTo>
                                <a:lnTo>
                                  <a:pt x="32195" y="11125"/>
                                </a:lnTo>
                                <a:cubicBezTo>
                                  <a:pt x="33134" y="11125"/>
                                  <a:pt x="33553" y="12078"/>
                                  <a:pt x="33553" y="13995"/>
                                </a:cubicBezTo>
                                <a:cubicBezTo>
                                  <a:pt x="33553" y="15900"/>
                                  <a:pt x="33134" y="16891"/>
                                  <a:pt x="32195" y="16891"/>
                                </a:cubicBezTo>
                                <a:lnTo>
                                  <a:pt x="16230" y="16446"/>
                                </a:lnTo>
                                <a:lnTo>
                                  <a:pt x="16230" y="42177"/>
                                </a:lnTo>
                                <a:cubicBezTo>
                                  <a:pt x="16230" y="48882"/>
                                  <a:pt x="18593" y="52248"/>
                                  <a:pt x="23406" y="52248"/>
                                </a:cubicBezTo>
                                <a:cubicBezTo>
                                  <a:pt x="26365" y="52248"/>
                                  <a:pt x="29058" y="51562"/>
                                  <a:pt x="31471" y="50165"/>
                                </a:cubicBezTo>
                                <a:cubicBezTo>
                                  <a:pt x="31763" y="50165"/>
                                  <a:pt x="32017" y="50343"/>
                                  <a:pt x="32283" y="50724"/>
                                </a:cubicBezTo>
                                <a:cubicBezTo>
                                  <a:pt x="32525" y="51105"/>
                                  <a:pt x="32639" y="51499"/>
                                  <a:pt x="32639" y="51930"/>
                                </a:cubicBezTo>
                                <a:cubicBezTo>
                                  <a:pt x="32639" y="52845"/>
                                  <a:pt x="31255" y="54038"/>
                                  <a:pt x="28639" y="55550"/>
                                </a:cubicBezTo>
                                <a:cubicBezTo>
                                  <a:pt x="25984" y="57048"/>
                                  <a:pt x="22987" y="57823"/>
                                  <a:pt x="19672" y="57823"/>
                                </a:cubicBezTo>
                                <a:cubicBezTo>
                                  <a:pt x="15621" y="57823"/>
                                  <a:pt x="12370" y="56578"/>
                                  <a:pt x="9957" y="54102"/>
                                </a:cubicBezTo>
                                <a:cubicBezTo>
                                  <a:pt x="7519" y="51638"/>
                                  <a:pt x="6324" y="48336"/>
                                  <a:pt x="6324" y="44260"/>
                                </a:cubicBezTo>
                                <a:lnTo>
                                  <a:pt x="6324" y="43777"/>
                                </a:lnTo>
                                <a:lnTo>
                                  <a:pt x="6528" y="17755"/>
                                </a:lnTo>
                                <a:cubicBezTo>
                                  <a:pt x="6528" y="16739"/>
                                  <a:pt x="6083" y="16243"/>
                                  <a:pt x="5245" y="16243"/>
                                </a:cubicBezTo>
                                <a:lnTo>
                                  <a:pt x="1156" y="16243"/>
                                </a:lnTo>
                                <a:cubicBezTo>
                                  <a:pt x="381" y="16243"/>
                                  <a:pt x="0" y="15786"/>
                                  <a:pt x="0" y="14897"/>
                                </a:cubicBezTo>
                                <a:cubicBezTo>
                                  <a:pt x="0" y="14160"/>
                                  <a:pt x="317" y="13652"/>
                                  <a:pt x="914" y="13297"/>
                                </a:cubicBezTo>
                                <a:cubicBezTo>
                                  <a:pt x="5893" y="10350"/>
                                  <a:pt x="10198" y="6210"/>
                                  <a:pt x="13881" y="889"/>
                                </a:cubicBezTo>
                                <a:cubicBezTo>
                                  <a:pt x="14275" y="317"/>
                                  <a:pt x="14783" y="0"/>
                                  <a:pt x="15367" y="0"/>
                                </a:cubicBezTo>
                                <a:close/>
                              </a:path>
                            </a:pathLst>
                          </a:custGeom>
                          <a:solidFill>
                            <a:srgbClr val="DB3040"/>
                          </a:solidFill>
                          <a:ln w="0" cap="flat">
                            <a:noFill/>
                            <a:miter lim="127000"/>
                          </a:ln>
                          <a:effectLst/>
                        </wps:spPr>
                        <wps:bodyPr/>
                      </wps:wsp>
                      <wps:wsp>
                        <wps:cNvPr id="14260" name="Shape 401"/>
                        <wps:cNvSpPr>
                          <a:spLocks/>
                        </wps:cNvSpPr>
                        <wps:spPr>
                          <a:xfrm>
                            <a:off x="893417" y="687512"/>
                            <a:ext cx="54686" cy="49263"/>
                          </a:xfrm>
                          <a:custGeom>
                            <a:avLst/>
                            <a:gdLst/>
                            <a:ahLst/>
                            <a:cxnLst/>
                            <a:rect l="0" t="0" r="0" b="0"/>
                            <a:pathLst>
                              <a:path w="54686" h="49263">
                                <a:moveTo>
                                  <a:pt x="17094" y="0"/>
                                </a:moveTo>
                                <a:cubicBezTo>
                                  <a:pt x="17729" y="0"/>
                                  <a:pt x="18072" y="483"/>
                                  <a:pt x="18072" y="1384"/>
                                </a:cubicBezTo>
                                <a:lnTo>
                                  <a:pt x="18072" y="30810"/>
                                </a:lnTo>
                                <a:cubicBezTo>
                                  <a:pt x="18072" y="34874"/>
                                  <a:pt x="18834" y="37783"/>
                                  <a:pt x="20384" y="39611"/>
                                </a:cubicBezTo>
                                <a:cubicBezTo>
                                  <a:pt x="21895" y="41478"/>
                                  <a:pt x="24333" y="42393"/>
                                  <a:pt x="27622" y="42393"/>
                                </a:cubicBezTo>
                                <a:cubicBezTo>
                                  <a:pt x="29744" y="42393"/>
                                  <a:pt x="31623" y="42012"/>
                                  <a:pt x="33223" y="41212"/>
                                </a:cubicBezTo>
                                <a:cubicBezTo>
                                  <a:pt x="34811" y="40437"/>
                                  <a:pt x="36538" y="39002"/>
                                  <a:pt x="38405" y="37059"/>
                                </a:cubicBezTo>
                                <a:lnTo>
                                  <a:pt x="38405" y="13322"/>
                                </a:lnTo>
                                <a:cubicBezTo>
                                  <a:pt x="38405" y="10185"/>
                                  <a:pt x="37935" y="8052"/>
                                  <a:pt x="37122" y="6998"/>
                                </a:cubicBezTo>
                                <a:cubicBezTo>
                                  <a:pt x="36259" y="5956"/>
                                  <a:pt x="34595" y="5436"/>
                                  <a:pt x="32105" y="5436"/>
                                </a:cubicBezTo>
                                <a:cubicBezTo>
                                  <a:pt x="31686" y="5436"/>
                                  <a:pt x="31178" y="5436"/>
                                  <a:pt x="30607" y="5474"/>
                                </a:cubicBezTo>
                                <a:cubicBezTo>
                                  <a:pt x="30048" y="5474"/>
                                  <a:pt x="29807" y="5055"/>
                                  <a:pt x="29807" y="4102"/>
                                </a:cubicBezTo>
                                <a:cubicBezTo>
                                  <a:pt x="29807" y="3010"/>
                                  <a:pt x="30086" y="2400"/>
                                  <a:pt x="30645" y="2400"/>
                                </a:cubicBezTo>
                                <a:cubicBezTo>
                                  <a:pt x="34773" y="2400"/>
                                  <a:pt x="40221" y="1626"/>
                                  <a:pt x="46952" y="0"/>
                                </a:cubicBezTo>
                                <a:cubicBezTo>
                                  <a:pt x="47587" y="0"/>
                                  <a:pt x="47904" y="483"/>
                                  <a:pt x="47904" y="1384"/>
                                </a:cubicBezTo>
                                <a:lnTo>
                                  <a:pt x="47904" y="35547"/>
                                </a:lnTo>
                                <a:cubicBezTo>
                                  <a:pt x="47904" y="37998"/>
                                  <a:pt x="48247" y="39611"/>
                                  <a:pt x="48946" y="40500"/>
                                </a:cubicBezTo>
                                <a:cubicBezTo>
                                  <a:pt x="49644" y="41351"/>
                                  <a:pt x="51295" y="41948"/>
                                  <a:pt x="53835" y="42291"/>
                                </a:cubicBezTo>
                                <a:cubicBezTo>
                                  <a:pt x="54445" y="42291"/>
                                  <a:pt x="54686" y="42774"/>
                                  <a:pt x="54686" y="43688"/>
                                </a:cubicBezTo>
                                <a:cubicBezTo>
                                  <a:pt x="54686" y="44475"/>
                                  <a:pt x="54445" y="44907"/>
                                  <a:pt x="53835" y="44983"/>
                                </a:cubicBezTo>
                                <a:cubicBezTo>
                                  <a:pt x="47358" y="45657"/>
                                  <a:pt x="42926" y="46901"/>
                                  <a:pt x="40500" y="48666"/>
                                </a:cubicBezTo>
                                <a:cubicBezTo>
                                  <a:pt x="40005" y="49060"/>
                                  <a:pt x="39510" y="49263"/>
                                  <a:pt x="39014" y="49263"/>
                                </a:cubicBezTo>
                                <a:cubicBezTo>
                                  <a:pt x="38303" y="49263"/>
                                  <a:pt x="37935" y="48971"/>
                                  <a:pt x="37935" y="48400"/>
                                </a:cubicBezTo>
                                <a:lnTo>
                                  <a:pt x="38405" y="41656"/>
                                </a:lnTo>
                                <a:cubicBezTo>
                                  <a:pt x="33084" y="46457"/>
                                  <a:pt x="28270" y="48819"/>
                                  <a:pt x="23990" y="48819"/>
                                </a:cubicBezTo>
                                <a:cubicBezTo>
                                  <a:pt x="19126" y="48819"/>
                                  <a:pt x="15303" y="47435"/>
                                  <a:pt x="12560" y="44679"/>
                                </a:cubicBezTo>
                                <a:cubicBezTo>
                                  <a:pt x="9855" y="41910"/>
                                  <a:pt x="8458" y="38151"/>
                                  <a:pt x="8458" y="33376"/>
                                </a:cubicBezTo>
                                <a:lnTo>
                                  <a:pt x="8458" y="13322"/>
                                </a:lnTo>
                                <a:cubicBezTo>
                                  <a:pt x="8458" y="10135"/>
                                  <a:pt x="8052" y="8001"/>
                                  <a:pt x="7239" y="6998"/>
                                </a:cubicBezTo>
                                <a:cubicBezTo>
                                  <a:pt x="6414" y="5944"/>
                                  <a:pt x="4800" y="5436"/>
                                  <a:pt x="2362" y="5436"/>
                                </a:cubicBezTo>
                                <a:cubicBezTo>
                                  <a:pt x="1892" y="5436"/>
                                  <a:pt x="1372" y="5436"/>
                                  <a:pt x="813" y="5474"/>
                                </a:cubicBezTo>
                                <a:cubicBezTo>
                                  <a:pt x="241" y="5474"/>
                                  <a:pt x="0" y="5055"/>
                                  <a:pt x="0" y="4102"/>
                                </a:cubicBezTo>
                                <a:cubicBezTo>
                                  <a:pt x="0" y="3010"/>
                                  <a:pt x="279" y="2400"/>
                                  <a:pt x="851" y="2400"/>
                                </a:cubicBezTo>
                                <a:cubicBezTo>
                                  <a:pt x="4991" y="2400"/>
                                  <a:pt x="10401" y="1626"/>
                                  <a:pt x="17094" y="0"/>
                                </a:cubicBezTo>
                                <a:close/>
                              </a:path>
                            </a:pathLst>
                          </a:custGeom>
                          <a:solidFill>
                            <a:srgbClr val="DB3040"/>
                          </a:solidFill>
                          <a:ln w="0" cap="flat">
                            <a:noFill/>
                            <a:miter lim="127000"/>
                          </a:ln>
                          <a:effectLst/>
                        </wps:spPr>
                        <wps:bodyPr/>
                      </wps:wsp>
                      <wps:wsp>
                        <wps:cNvPr id="14261" name="Shape 402"/>
                        <wps:cNvSpPr>
                          <a:spLocks/>
                        </wps:cNvSpPr>
                        <wps:spPr>
                          <a:xfrm>
                            <a:off x="950360" y="686394"/>
                            <a:ext cx="37236" cy="48324"/>
                          </a:xfrm>
                          <a:custGeom>
                            <a:avLst/>
                            <a:gdLst/>
                            <a:ahLst/>
                            <a:cxnLst/>
                            <a:rect l="0" t="0" r="0" b="0"/>
                            <a:pathLst>
                              <a:path w="37236" h="48324">
                                <a:moveTo>
                                  <a:pt x="16663" y="0"/>
                                </a:moveTo>
                                <a:cubicBezTo>
                                  <a:pt x="17691" y="0"/>
                                  <a:pt x="18136" y="292"/>
                                  <a:pt x="18136" y="851"/>
                                </a:cubicBezTo>
                                <a:lnTo>
                                  <a:pt x="17742" y="7595"/>
                                </a:lnTo>
                                <a:cubicBezTo>
                                  <a:pt x="20574" y="4991"/>
                                  <a:pt x="23063" y="3124"/>
                                  <a:pt x="25108" y="2032"/>
                                </a:cubicBezTo>
                                <a:cubicBezTo>
                                  <a:pt x="27127" y="940"/>
                                  <a:pt x="29197" y="457"/>
                                  <a:pt x="31229" y="457"/>
                                </a:cubicBezTo>
                                <a:cubicBezTo>
                                  <a:pt x="32881" y="457"/>
                                  <a:pt x="34277" y="940"/>
                                  <a:pt x="35458" y="2032"/>
                                </a:cubicBezTo>
                                <a:cubicBezTo>
                                  <a:pt x="36640" y="3124"/>
                                  <a:pt x="37236" y="4369"/>
                                  <a:pt x="37236" y="5791"/>
                                </a:cubicBezTo>
                                <a:cubicBezTo>
                                  <a:pt x="37236" y="7239"/>
                                  <a:pt x="36779" y="8433"/>
                                  <a:pt x="35928" y="9449"/>
                                </a:cubicBezTo>
                                <a:cubicBezTo>
                                  <a:pt x="35065" y="10414"/>
                                  <a:pt x="33973" y="10935"/>
                                  <a:pt x="32728" y="10935"/>
                                </a:cubicBezTo>
                                <a:cubicBezTo>
                                  <a:pt x="31166" y="10935"/>
                                  <a:pt x="29604" y="10401"/>
                                  <a:pt x="28054" y="9398"/>
                                </a:cubicBezTo>
                                <a:cubicBezTo>
                                  <a:pt x="26873" y="8573"/>
                                  <a:pt x="25807" y="8141"/>
                                  <a:pt x="24930" y="8141"/>
                                </a:cubicBezTo>
                                <a:cubicBezTo>
                                  <a:pt x="22593" y="8141"/>
                                  <a:pt x="20206" y="9500"/>
                                  <a:pt x="17742" y="12243"/>
                                </a:cubicBezTo>
                                <a:lnTo>
                                  <a:pt x="17742" y="36322"/>
                                </a:lnTo>
                                <a:cubicBezTo>
                                  <a:pt x="17742" y="39446"/>
                                  <a:pt x="18263" y="41618"/>
                                  <a:pt x="19355" y="42850"/>
                                </a:cubicBezTo>
                                <a:cubicBezTo>
                                  <a:pt x="20396" y="44069"/>
                                  <a:pt x="22708" y="44933"/>
                                  <a:pt x="26200" y="45415"/>
                                </a:cubicBezTo>
                                <a:cubicBezTo>
                                  <a:pt x="26772" y="45466"/>
                                  <a:pt x="27051" y="45974"/>
                                  <a:pt x="27051" y="46825"/>
                                </a:cubicBezTo>
                                <a:cubicBezTo>
                                  <a:pt x="27051" y="47841"/>
                                  <a:pt x="26772" y="48324"/>
                                  <a:pt x="26200" y="48324"/>
                                </a:cubicBezTo>
                                <a:cubicBezTo>
                                  <a:pt x="24740" y="48324"/>
                                  <a:pt x="22644" y="48235"/>
                                  <a:pt x="19990" y="48019"/>
                                </a:cubicBezTo>
                                <a:cubicBezTo>
                                  <a:pt x="17031" y="47803"/>
                                  <a:pt x="14681" y="47701"/>
                                  <a:pt x="12954" y="47701"/>
                                </a:cubicBezTo>
                                <a:cubicBezTo>
                                  <a:pt x="11176" y="47701"/>
                                  <a:pt x="9030" y="47803"/>
                                  <a:pt x="6490" y="48019"/>
                                </a:cubicBezTo>
                                <a:cubicBezTo>
                                  <a:pt x="4191" y="48235"/>
                                  <a:pt x="2311" y="48324"/>
                                  <a:pt x="864" y="48324"/>
                                </a:cubicBezTo>
                                <a:cubicBezTo>
                                  <a:pt x="305" y="48324"/>
                                  <a:pt x="0" y="47841"/>
                                  <a:pt x="0" y="46825"/>
                                </a:cubicBezTo>
                                <a:cubicBezTo>
                                  <a:pt x="0" y="45974"/>
                                  <a:pt x="305" y="45466"/>
                                  <a:pt x="864" y="45415"/>
                                </a:cubicBezTo>
                                <a:cubicBezTo>
                                  <a:pt x="3988" y="44983"/>
                                  <a:pt x="5956" y="44272"/>
                                  <a:pt x="6845" y="43180"/>
                                </a:cubicBezTo>
                                <a:cubicBezTo>
                                  <a:pt x="7696" y="42139"/>
                                  <a:pt x="8128" y="39827"/>
                                  <a:pt x="8128" y="36335"/>
                                </a:cubicBezTo>
                                <a:lnTo>
                                  <a:pt x="8128" y="16561"/>
                                </a:lnTo>
                                <a:cubicBezTo>
                                  <a:pt x="8128" y="13691"/>
                                  <a:pt x="7760" y="11849"/>
                                  <a:pt x="7023" y="10935"/>
                                </a:cubicBezTo>
                                <a:cubicBezTo>
                                  <a:pt x="6286" y="10033"/>
                                  <a:pt x="4674" y="9449"/>
                                  <a:pt x="2121" y="9169"/>
                                </a:cubicBezTo>
                                <a:cubicBezTo>
                                  <a:pt x="1575" y="9169"/>
                                  <a:pt x="1308" y="8687"/>
                                  <a:pt x="1308" y="7760"/>
                                </a:cubicBezTo>
                                <a:cubicBezTo>
                                  <a:pt x="1308" y="6858"/>
                                  <a:pt x="1575" y="6452"/>
                                  <a:pt x="2121" y="6452"/>
                                </a:cubicBezTo>
                                <a:cubicBezTo>
                                  <a:pt x="5677" y="5563"/>
                                  <a:pt x="8624" y="4559"/>
                                  <a:pt x="10897" y="3467"/>
                                </a:cubicBezTo>
                                <a:cubicBezTo>
                                  <a:pt x="13157" y="2375"/>
                                  <a:pt x="14681" y="1435"/>
                                  <a:pt x="15380" y="660"/>
                                </a:cubicBezTo>
                                <a:cubicBezTo>
                                  <a:pt x="15799" y="241"/>
                                  <a:pt x="16231" y="0"/>
                                  <a:pt x="16663" y="0"/>
                                </a:cubicBezTo>
                                <a:close/>
                              </a:path>
                            </a:pathLst>
                          </a:custGeom>
                          <a:solidFill>
                            <a:srgbClr val="DB3040"/>
                          </a:solidFill>
                          <a:ln w="0" cap="flat">
                            <a:noFill/>
                            <a:miter lim="127000"/>
                          </a:ln>
                          <a:effectLst/>
                        </wps:spPr>
                        <wps:bodyPr/>
                      </wps:wsp>
                      <wps:wsp>
                        <wps:cNvPr id="14262" name="Shape 403"/>
                        <wps:cNvSpPr>
                          <a:spLocks/>
                        </wps:cNvSpPr>
                        <wps:spPr>
                          <a:xfrm>
                            <a:off x="984703" y="687170"/>
                            <a:ext cx="22117" cy="48860"/>
                          </a:xfrm>
                          <a:custGeom>
                            <a:avLst/>
                            <a:gdLst/>
                            <a:ahLst/>
                            <a:cxnLst/>
                            <a:rect l="0" t="0" r="0" b="0"/>
                            <a:pathLst>
                              <a:path w="22117" h="48860">
                                <a:moveTo>
                                  <a:pt x="22117" y="0"/>
                                </a:moveTo>
                                <a:lnTo>
                                  <a:pt x="22117" y="3433"/>
                                </a:lnTo>
                                <a:lnTo>
                                  <a:pt x="15697" y="6546"/>
                                </a:lnTo>
                                <a:cubicBezTo>
                                  <a:pt x="13614" y="8858"/>
                                  <a:pt x="12281" y="11880"/>
                                  <a:pt x="11557" y="15627"/>
                                </a:cubicBezTo>
                                <a:lnTo>
                                  <a:pt x="22117" y="15320"/>
                                </a:lnTo>
                                <a:lnTo>
                                  <a:pt x="22117" y="18611"/>
                                </a:lnTo>
                                <a:lnTo>
                                  <a:pt x="11150" y="18611"/>
                                </a:lnTo>
                                <a:cubicBezTo>
                                  <a:pt x="10909" y="20567"/>
                                  <a:pt x="10820" y="22548"/>
                                  <a:pt x="10820" y="24593"/>
                                </a:cubicBezTo>
                                <a:cubicBezTo>
                                  <a:pt x="10820" y="30397"/>
                                  <a:pt x="12179" y="34816"/>
                                  <a:pt x="14922" y="37877"/>
                                </a:cubicBezTo>
                                <a:lnTo>
                                  <a:pt x="22117" y="40756"/>
                                </a:lnTo>
                                <a:lnTo>
                                  <a:pt x="22117" y="48860"/>
                                </a:lnTo>
                                <a:lnTo>
                                  <a:pt x="6591" y="42093"/>
                                </a:lnTo>
                                <a:cubicBezTo>
                                  <a:pt x="2184" y="37394"/>
                                  <a:pt x="0" y="31629"/>
                                  <a:pt x="0" y="24720"/>
                                </a:cubicBezTo>
                                <a:cubicBezTo>
                                  <a:pt x="0" y="17747"/>
                                  <a:pt x="2159" y="11804"/>
                                  <a:pt x="6439" y="6940"/>
                                </a:cubicBezTo>
                                <a:lnTo>
                                  <a:pt x="22117" y="0"/>
                                </a:lnTo>
                                <a:close/>
                              </a:path>
                            </a:pathLst>
                          </a:custGeom>
                          <a:solidFill>
                            <a:srgbClr val="DB3040"/>
                          </a:solidFill>
                          <a:ln w="0" cap="flat">
                            <a:noFill/>
                            <a:miter lim="127000"/>
                          </a:ln>
                          <a:effectLst/>
                        </wps:spPr>
                        <wps:bodyPr/>
                      </wps:wsp>
                      <wps:wsp>
                        <wps:cNvPr id="14263" name="Shape 404"/>
                        <wps:cNvSpPr>
                          <a:spLocks/>
                        </wps:cNvSpPr>
                        <wps:spPr>
                          <a:xfrm>
                            <a:off x="1006821" y="722355"/>
                            <a:ext cx="19983" cy="13983"/>
                          </a:xfrm>
                          <a:custGeom>
                            <a:avLst/>
                            <a:gdLst/>
                            <a:ahLst/>
                            <a:cxnLst/>
                            <a:rect l="0" t="0" r="0" b="0"/>
                            <a:pathLst>
                              <a:path w="19983" h="13983">
                                <a:moveTo>
                                  <a:pt x="18612" y="0"/>
                                </a:moveTo>
                                <a:cubicBezTo>
                                  <a:pt x="18916" y="0"/>
                                  <a:pt x="19234" y="178"/>
                                  <a:pt x="19526" y="571"/>
                                </a:cubicBezTo>
                                <a:cubicBezTo>
                                  <a:pt x="19831" y="1003"/>
                                  <a:pt x="19983" y="1460"/>
                                  <a:pt x="19983" y="1981"/>
                                </a:cubicBezTo>
                                <a:cubicBezTo>
                                  <a:pt x="19983" y="2731"/>
                                  <a:pt x="18853" y="4293"/>
                                  <a:pt x="16580" y="6668"/>
                                </a:cubicBezTo>
                                <a:cubicBezTo>
                                  <a:pt x="14294" y="9030"/>
                                  <a:pt x="11792" y="10859"/>
                                  <a:pt x="9137" y="12090"/>
                                </a:cubicBezTo>
                                <a:cubicBezTo>
                                  <a:pt x="6432" y="13348"/>
                                  <a:pt x="3626" y="13983"/>
                                  <a:pt x="705" y="13983"/>
                                </a:cubicBezTo>
                                <a:lnTo>
                                  <a:pt x="0" y="13676"/>
                                </a:lnTo>
                                <a:lnTo>
                                  <a:pt x="0" y="5572"/>
                                </a:lnTo>
                                <a:lnTo>
                                  <a:pt x="4451" y="7353"/>
                                </a:lnTo>
                                <a:cubicBezTo>
                                  <a:pt x="7004" y="7353"/>
                                  <a:pt x="9531" y="6668"/>
                                  <a:pt x="12160" y="5321"/>
                                </a:cubicBezTo>
                                <a:cubicBezTo>
                                  <a:pt x="14675" y="3924"/>
                                  <a:pt x="16758" y="2210"/>
                                  <a:pt x="18345" y="102"/>
                                </a:cubicBezTo>
                                <a:lnTo>
                                  <a:pt x="18612" y="0"/>
                                </a:lnTo>
                                <a:close/>
                              </a:path>
                            </a:pathLst>
                          </a:custGeom>
                          <a:solidFill>
                            <a:srgbClr val="DB3040"/>
                          </a:solidFill>
                          <a:ln w="0" cap="flat">
                            <a:noFill/>
                            <a:miter lim="127000"/>
                          </a:ln>
                          <a:effectLst/>
                        </wps:spPr>
                        <wps:bodyPr/>
                      </wps:wsp>
                      <wps:wsp>
                        <wps:cNvPr id="14264" name="Shape 405"/>
                        <wps:cNvSpPr>
                          <a:spLocks/>
                        </wps:cNvSpPr>
                        <wps:spPr>
                          <a:xfrm>
                            <a:off x="1006821" y="686858"/>
                            <a:ext cx="20313" cy="18923"/>
                          </a:xfrm>
                          <a:custGeom>
                            <a:avLst/>
                            <a:gdLst/>
                            <a:ahLst/>
                            <a:cxnLst/>
                            <a:rect l="0" t="0" r="0" b="0"/>
                            <a:pathLst>
                              <a:path w="20313" h="18923">
                                <a:moveTo>
                                  <a:pt x="705" y="0"/>
                                </a:moveTo>
                                <a:cubicBezTo>
                                  <a:pt x="6255" y="0"/>
                                  <a:pt x="10903" y="1791"/>
                                  <a:pt x="14662" y="5397"/>
                                </a:cubicBezTo>
                                <a:cubicBezTo>
                                  <a:pt x="18434" y="9042"/>
                                  <a:pt x="20313" y="13030"/>
                                  <a:pt x="20313" y="17450"/>
                                </a:cubicBezTo>
                                <a:cubicBezTo>
                                  <a:pt x="20313" y="18440"/>
                                  <a:pt x="19678" y="18923"/>
                                  <a:pt x="18370" y="18923"/>
                                </a:cubicBezTo>
                                <a:lnTo>
                                  <a:pt x="0" y="18923"/>
                                </a:lnTo>
                                <a:lnTo>
                                  <a:pt x="0" y="15632"/>
                                </a:lnTo>
                                <a:lnTo>
                                  <a:pt x="4337" y="15507"/>
                                </a:lnTo>
                                <a:cubicBezTo>
                                  <a:pt x="6572" y="15456"/>
                                  <a:pt x="8198" y="15240"/>
                                  <a:pt x="9137" y="14859"/>
                                </a:cubicBezTo>
                                <a:cubicBezTo>
                                  <a:pt x="10115" y="14491"/>
                                  <a:pt x="10560" y="13754"/>
                                  <a:pt x="10560" y="12725"/>
                                </a:cubicBezTo>
                                <a:cubicBezTo>
                                  <a:pt x="10560" y="10058"/>
                                  <a:pt x="9646" y="7836"/>
                                  <a:pt x="7791" y="6071"/>
                                </a:cubicBezTo>
                                <a:cubicBezTo>
                                  <a:pt x="5975" y="4280"/>
                                  <a:pt x="3600" y="3404"/>
                                  <a:pt x="705" y="3404"/>
                                </a:cubicBezTo>
                                <a:lnTo>
                                  <a:pt x="0" y="3745"/>
                                </a:lnTo>
                                <a:lnTo>
                                  <a:pt x="0" y="312"/>
                                </a:lnTo>
                                <a:lnTo>
                                  <a:pt x="705" y="0"/>
                                </a:lnTo>
                                <a:close/>
                              </a:path>
                            </a:pathLst>
                          </a:custGeom>
                          <a:solidFill>
                            <a:srgbClr val="DB3040"/>
                          </a:solidFill>
                          <a:ln w="0" cap="flat">
                            <a:noFill/>
                            <a:miter lim="127000"/>
                          </a:ln>
                          <a:effectLst/>
                        </wps:spPr>
                        <wps:bodyPr/>
                      </wps:wsp>
                      <wps:wsp>
                        <wps:cNvPr id="14265" name="Shape 406"/>
                        <wps:cNvSpPr>
                          <a:spLocks/>
                        </wps:cNvSpPr>
                        <wps:spPr>
                          <a:xfrm>
                            <a:off x="1057437" y="656868"/>
                            <a:ext cx="41897" cy="77851"/>
                          </a:xfrm>
                          <a:custGeom>
                            <a:avLst/>
                            <a:gdLst/>
                            <a:ahLst/>
                            <a:cxnLst/>
                            <a:rect l="0" t="0" r="0" b="0"/>
                            <a:pathLst>
                              <a:path w="41897" h="77851">
                                <a:moveTo>
                                  <a:pt x="34176" y="0"/>
                                </a:moveTo>
                                <a:cubicBezTo>
                                  <a:pt x="36563" y="0"/>
                                  <a:pt x="38456" y="470"/>
                                  <a:pt x="39815" y="1384"/>
                                </a:cubicBezTo>
                                <a:cubicBezTo>
                                  <a:pt x="41212" y="2248"/>
                                  <a:pt x="41897" y="3467"/>
                                  <a:pt x="41897" y="5042"/>
                                </a:cubicBezTo>
                                <a:cubicBezTo>
                                  <a:pt x="41897" y="6528"/>
                                  <a:pt x="41313" y="7671"/>
                                  <a:pt x="40208" y="8484"/>
                                </a:cubicBezTo>
                                <a:cubicBezTo>
                                  <a:pt x="39103" y="9335"/>
                                  <a:pt x="37605" y="9766"/>
                                  <a:pt x="35662" y="9766"/>
                                </a:cubicBezTo>
                                <a:cubicBezTo>
                                  <a:pt x="33960" y="9766"/>
                                  <a:pt x="32233" y="9093"/>
                                  <a:pt x="30455" y="7798"/>
                                </a:cubicBezTo>
                                <a:cubicBezTo>
                                  <a:pt x="28994" y="6668"/>
                                  <a:pt x="27699" y="6147"/>
                                  <a:pt x="26543" y="6147"/>
                                </a:cubicBezTo>
                                <a:cubicBezTo>
                                  <a:pt x="24105" y="6147"/>
                                  <a:pt x="22047" y="7493"/>
                                  <a:pt x="20333" y="10160"/>
                                </a:cubicBezTo>
                                <a:cubicBezTo>
                                  <a:pt x="18631" y="12878"/>
                                  <a:pt x="17768" y="16523"/>
                                  <a:pt x="17768" y="21120"/>
                                </a:cubicBezTo>
                                <a:lnTo>
                                  <a:pt x="17768" y="33630"/>
                                </a:lnTo>
                                <a:lnTo>
                                  <a:pt x="29782" y="33630"/>
                                </a:lnTo>
                                <a:cubicBezTo>
                                  <a:pt x="30620" y="33630"/>
                                  <a:pt x="31064" y="34569"/>
                                  <a:pt x="31064" y="36500"/>
                                </a:cubicBezTo>
                                <a:cubicBezTo>
                                  <a:pt x="31064" y="38418"/>
                                  <a:pt x="30620" y="39370"/>
                                  <a:pt x="29782" y="39370"/>
                                </a:cubicBezTo>
                                <a:lnTo>
                                  <a:pt x="17653" y="38976"/>
                                </a:lnTo>
                                <a:lnTo>
                                  <a:pt x="17653" y="65850"/>
                                </a:lnTo>
                                <a:cubicBezTo>
                                  <a:pt x="17653" y="69355"/>
                                  <a:pt x="18123" y="71666"/>
                                  <a:pt x="18936" y="72708"/>
                                </a:cubicBezTo>
                                <a:cubicBezTo>
                                  <a:pt x="19800" y="73800"/>
                                  <a:pt x="21780" y="74511"/>
                                  <a:pt x="24842" y="74943"/>
                                </a:cubicBezTo>
                                <a:cubicBezTo>
                                  <a:pt x="25413" y="74994"/>
                                  <a:pt x="25692" y="75502"/>
                                  <a:pt x="25692" y="76352"/>
                                </a:cubicBezTo>
                                <a:cubicBezTo>
                                  <a:pt x="25692" y="77368"/>
                                  <a:pt x="25413" y="77851"/>
                                  <a:pt x="24842" y="77851"/>
                                </a:cubicBezTo>
                                <a:cubicBezTo>
                                  <a:pt x="23394" y="77851"/>
                                  <a:pt x="21514" y="77762"/>
                                  <a:pt x="19279" y="77546"/>
                                </a:cubicBezTo>
                                <a:cubicBezTo>
                                  <a:pt x="16751" y="77330"/>
                                  <a:pt x="14593" y="77229"/>
                                  <a:pt x="12891" y="77229"/>
                                </a:cubicBezTo>
                                <a:cubicBezTo>
                                  <a:pt x="11125" y="77229"/>
                                  <a:pt x="8954" y="77330"/>
                                  <a:pt x="6452" y="77546"/>
                                </a:cubicBezTo>
                                <a:cubicBezTo>
                                  <a:pt x="4229" y="77762"/>
                                  <a:pt x="2375" y="77851"/>
                                  <a:pt x="915" y="77851"/>
                                </a:cubicBezTo>
                                <a:cubicBezTo>
                                  <a:pt x="330" y="77851"/>
                                  <a:pt x="0" y="77368"/>
                                  <a:pt x="0" y="76352"/>
                                </a:cubicBezTo>
                                <a:cubicBezTo>
                                  <a:pt x="0" y="75502"/>
                                  <a:pt x="330" y="74994"/>
                                  <a:pt x="915" y="74943"/>
                                </a:cubicBezTo>
                                <a:cubicBezTo>
                                  <a:pt x="3925" y="74511"/>
                                  <a:pt x="5880" y="73800"/>
                                  <a:pt x="6782" y="72708"/>
                                </a:cubicBezTo>
                                <a:cubicBezTo>
                                  <a:pt x="7633" y="71666"/>
                                  <a:pt x="8065" y="69355"/>
                                  <a:pt x="8065" y="65850"/>
                                </a:cubicBezTo>
                                <a:lnTo>
                                  <a:pt x="8065" y="40246"/>
                                </a:lnTo>
                                <a:cubicBezTo>
                                  <a:pt x="8065" y="39243"/>
                                  <a:pt x="7633" y="38773"/>
                                  <a:pt x="6795" y="38773"/>
                                </a:cubicBezTo>
                                <a:lnTo>
                                  <a:pt x="1346" y="38773"/>
                                </a:lnTo>
                                <a:cubicBezTo>
                                  <a:pt x="610" y="38773"/>
                                  <a:pt x="267" y="38303"/>
                                  <a:pt x="267" y="37376"/>
                                </a:cubicBezTo>
                                <a:cubicBezTo>
                                  <a:pt x="267" y="36462"/>
                                  <a:pt x="559" y="35941"/>
                                  <a:pt x="1257" y="35827"/>
                                </a:cubicBezTo>
                                <a:cubicBezTo>
                                  <a:pt x="5779" y="34747"/>
                                  <a:pt x="8065" y="33782"/>
                                  <a:pt x="8065" y="32804"/>
                                </a:cubicBezTo>
                                <a:cubicBezTo>
                                  <a:pt x="8065" y="24143"/>
                                  <a:pt x="10706" y="16523"/>
                                  <a:pt x="15964" y="9906"/>
                                </a:cubicBezTo>
                                <a:cubicBezTo>
                                  <a:pt x="21222" y="3327"/>
                                  <a:pt x="27280" y="0"/>
                                  <a:pt x="34176" y="0"/>
                                </a:cubicBezTo>
                                <a:close/>
                              </a:path>
                            </a:pathLst>
                          </a:custGeom>
                          <a:solidFill>
                            <a:srgbClr val="DB3040"/>
                          </a:solidFill>
                          <a:ln w="0" cap="flat">
                            <a:noFill/>
                            <a:miter lim="127000"/>
                          </a:ln>
                          <a:effectLst/>
                        </wps:spPr>
                        <wps:bodyPr/>
                      </wps:wsp>
                      <wps:wsp>
                        <wps:cNvPr id="14266" name="Shape 407"/>
                        <wps:cNvSpPr>
                          <a:spLocks/>
                        </wps:cNvSpPr>
                        <wps:spPr>
                          <a:xfrm>
                            <a:off x="1090038" y="686866"/>
                            <a:ext cx="24968" cy="49449"/>
                          </a:xfrm>
                          <a:custGeom>
                            <a:avLst/>
                            <a:gdLst/>
                            <a:ahLst/>
                            <a:cxnLst/>
                            <a:rect l="0" t="0" r="0" b="0"/>
                            <a:pathLst>
                              <a:path w="24968" h="49449">
                                <a:moveTo>
                                  <a:pt x="24968" y="0"/>
                                </a:moveTo>
                                <a:lnTo>
                                  <a:pt x="24968" y="3388"/>
                                </a:lnTo>
                                <a:cubicBezTo>
                                  <a:pt x="20612" y="3388"/>
                                  <a:pt x="17196" y="5357"/>
                                  <a:pt x="14643" y="9281"/>
                                </a:cubicBezTo>
                                <a:cubicBezTo>
                                  <a:pt x="12116" y="13218"/>
                                  <a:pt x="10833" y="18425"/>
                                  <a:pt x="10833" y="24902"/>
                                </a:cubicBezTo>
                                <a:cubicBezTo>
                                  <a:pt x="10833" y="31392"/>
                                  <a:pt x="12078" y="36548"/>
                                  <a:pt x="14593" y="40345"/>
                                </a:cubicBezTo>
                                <a:cubicBezTo>
                                  <a:pt x="17082" y="44130"/>
                                  <a:pt x="20536" y="46060"/>
                                  <a:pt x="24968" y="46060"/>
                                </a:cubicBezTo>
                                <a:lnTo>
                                  <a:pt x="24968" y="49449"/>
                                </a:lnTo>
                                <a:lnTo>
                                  <a:pt x="6972" y="42555"/>
                                </a:lnTo>
                                <a:cubicBezTo>
                                  <a:pt x="2299" y="37945"/>
                                  <a:pt x="0" y="32103"/>
                                  <a:pt x="0" y="25029"/>
                                </a:cubicBezTo>
                                <a:cubicBezTo>
                                  <a:pt x="0" y="17854"/>
                                  <a:pt x="2337" y="11872"/>
                                  <a:pt x="7036" y="7109"/>
                                </a:cubicBezTo>
                                <a:lnTo>
                                  <a:pt x="24968" y="0"/>
                                </a:lnTo>
                                <a:close/>
                              </a:path>
                            </a:pathLst>
                          </a:custGeom>
                          <a:solidFill>
                            <a:srgbClr val="DB3040"/>
                          </a:solidFill>
                          <a:ln w="0" cap="flat">
                            <a:noFill/>
                            <a:miter lim="127000"/>
                          </a:ln>
                          <a:effectLst/>
                        </wps:spPr>
                        <wps:bodyPr/>
                      </wps:wsp>
                      <wps:wsp>
                        <wps:cNvPr id="14267" name="Shape 408"/>
                        <wps:cNvSpPr>
                          <a:spLocks/>
                        </wps:cNvSpPr>
                        <wps:spPr>
                          <a:xfrm>
                            <a:off x="1115007" y="686851"/>
                            <a:ext cx="24981" cy="49479"/>
                          </a:xfrm>
                          <a:custGeom>
                            <a:avLst/>
                            <a:gdLst/>
                            <a:ahLst/>
                            <a:cxnLst/>
                            <a:rect l="0" t="0" r="0" b="0"/>
                            <a:pathLst>
                              <a:path w="24981" h="49479">
                                <a:moveTo>
                                  <a:pt x="38" y="0"/>
                                </a:moveTo>
                                <a:cubicBezTo>
                                  <a:pt x="7366" y="0"/>
                                  <a:pt x="13373" y="2362"/>
                                  <a:pt x="17996" y="7099"/>
                                </a:cubicBezTo>
                                <a:cubicBezTo>
                                  <a:pt x="22632" y="11862"/>
                                  <a:pt x="24981" y="17843"/>
                                  <a:pt x="24981" y="25044"/>
                                </a:cubicBezTo>
                                <a:cubicBezTo>
                                  <a:pt x="24981" y="32156"/>
                                  <a:pt x="22644" y="38024"/>
                                  <a:pt x="18021" y="42608"/>
                                </a:cubicBezTo>
                                <a:cubicBezTo>
                                  <a:pt x="13411" y="47193"/>
                                  <a:pt x="7391" y="49479"/>
                                  <a:pt x="38" y="49479"/>
                                </a:cubicBezTo>
                                <a:lnTo>
                                  <a:pt x="0" y="49464"/>
                                </a:lnTo>
                                <a:lnTo>
                                  <a:pt x="0" y="46076"/>
                                </a:lnTo>
                                <a:cubicBezTo>
                                  <a:pt x="4432" y="46076"/>
                                  <a:pt x="7874" y="44171"/>
                                  <a:pt x="10389" y="40424"/>
                                </a:cubicBezTo>
                                <a:cubicBezTo>
                                  <a:pt x="12891" y="36639"/>
                                  <a:pt x="14135" y="31471"/>
                                  <a:pt x="14135" y="24917"/>
                                </a:cubicBezTo>
                                <a:cubicBezTo>
                                  <a:pt x="14135" y="18390"/>
                                  <a:pt x="12891" y="13208"/>
                                  <a:pt x="10389" y="9258"/>
                                </a:cubicBezTo>
                                <a:cubicBezTo>
                                  <a:pt x="7849" y="5372"/>
                                  <a:pt x="4407" y="3404"/>
                                  <a:pt x="0" y="3404"/>
                                </a:cubicBezTo>
                                <a:lnTo>
                                  <a:pt x="0" y="15"/>
                                </a:lnTo>
                                <a:lnTo>
                                  <a:pt x="38" y="0"/>
                                </a:lnTo>
                                <a:close/>
                              </a:path>
                            </a:pathLst>
                          </a:custGeom>
                          <a:solidFill>
                            <a:srgbClr val="DB3040"/>
                          </a:solidFill>
                          <a:ln w="0" cap="flat">
                            <a:noFill/>
                            <a:miter lim="127000"/>
                          </a:ln>
                          <a:effectLst/>
                        </wps:spPr>
                        <wps:bodyPr/>
                      </wps:wsp>
                      <wps:wsp>
                        <wps:cNvPr id="14268" name="Shape 409"/>
                        <wps:cNvSpPr>
                          <a:spLocks/>
                        </wps:cNvSpPr>
                        <wps:spPr>
                          <a:xfrm>
                            <a:off x="1143670" y="686394"/>
                            <a:ext cx="37249" cy="48324"/>
                          </a:xfrm>
                          <a:custGeom>
                            <a:avLst/>
                            <a:gdLst/>
                            <a:ahLst/>
                            <a:cxnLst/>
                            <a:rect l="0" t="0" r="0" b="0"/>
                            <a:pathLst>
                              <a:path w="37249" h="48324">
                                <a:moveTo>
                                  <a:pt x="16675" y="0"/>
                                </a:moveTo>
                                <a:cubicBezTo>
                                  <a:pt x="17666" y="0"/>
                                  <a:pt x="18149" y="292"/>
                                  <a:pt x="18149" y="851"/>
                                </a:cubicBezTo>
                                <a:lnTo>
                                  <a:pt x="17730" y="7595"/>
                                </a:lnTo>
                                <a:cubicBezTo>
                                  <a:pt x="20612" y="4991"/>
                                  <a:pt x="23038" y="3124"/>
                                  <a:pt x="25095" y="2032"/>
                                </a:cubicBezTo>
                                <a:cubicBezTo>
                                  <a:pt x="27140" y="940"/>
                                  <a:pt x="29210" y="457"/>
                                  <a:pt x="31255" y="457"/>
                                </a:cubicBezTo>
                                <a:cubicBezTo>
                                  <a:pt x="32855" y="457"/>
                                  <a:pt x="34316" y="940"/>
                                  <a:pt x="35484" y="2032"/>
                                </a:cubicBezTo>
                                <a:cubicBezTo>
                                  <a:pt x="36665" y="3124"/>
                                  <a:pt x="37249" y="4369"/>
                                  <a:pt x="37249" y="5791"/>
                                </a:cubicBezTo>
                                <a:cubicBezTo>
                                  <a:pt x="37249" y="7239"/>
                                  <a:pt x="36792" y="8433"/>
                                  <a:pt x="35928" y="9449"/>
                                </a:cubicBezTo>
                                <a:cubicBezTo>
                                  <a:pt x="35052" y="10414"/>
                                  <a:pt x="33973" y="10935"/>
                                  <a:pt x="32728" y="10935"/>
                                </a:cubicBezTo>
                                <a:cubicBezTo>
                                  <a:pt x="31192" y="10935"/>
                                  <a:pt x="29604" y="10401"/>
                                  <a:pt x="28118" y="9398"/>
                                </a:cubicBezTo>
                                <a:cubicBezTo>
                                  <a:pt x="26886" y="8573"/>
                                  <a:pt x="25794" y="8141"/>
                                  <a:pt x="24905" y="8141"/>
                                </a:cubicBezTo>
                                <a:cubicBezTo>
                                  <a:pt x="22619" y="8141"/>
                                  <a:pt x="20219" y="9500"/>
                                  <a:pt x="17730" y="12243"/>
                                </a:cubicBezTo>
                                <a:lnTo>
                                  <a:pt x="17730" y="36322"/>
                                </a:lnTo>
                                <a:cubicBezTo>
                                  <a:pt x="17730" y="39446"/>
                                  <a:pt x="18276" y="41618"/>
                                  <a:pt x="19368" y="42850"/>
                                </a:cubicBezTo>
                                <a:cubicBezTo>
                                  <a:pt x="20396" y="44069"/>
                                  <a:pt x="22708" y="44933"/>
                                  <a:pt x="26213" y="45415"/>
                                </a:cubicBezTo>
                                <a:cubicBezTo>
                                  <a:pt x="26784" y="45466"/>
                                  <a:pt x="27051" y="45974"/>
                                  <a:pt x="27051" y="46825"/>
                                </a:cubicBezTo>
                                <a:cubicBezTo>
                                  <a:pt x="27051" y="47841"/>
                                  <a:pt x="26784" y="48324"/>
                                  <a:pt x="26213" y="48324"/>
                                </a:cubicBezTo>
                                <a:cubicBezTo>
                                  <a:pt x="24740" y="48324"/>
                                  <a:pt x="22682" y="48235"/>
                                  <a:pt x="20015" y="48019"/>
                                </a:cubicBezTo>
                                <a:cubicBezTo>
                                  <a:pt x="17056" y="47803"/>
                                  <a:pt x="14694" y="47701"/>
                                  <a:pt x="12954" y="47701"/>
                                </a:cubicBezTo>
                                <a:cubicBezTo>
                                  <a:pt x="11189" y="47701"/>
                                  <a:pt x="9030" y="47803"/>
                                  <a:pt x="6477" y="48019"/>
                                </a:cubicBezTo>
                                <a:cubicBezTo>
                                  <a:pt x="4216" y="48235"/>
                                  <a:pt x="2337" y="48324"/>
                                  <a:pt x="864" y="48324"/>
                                </a:cubicBezTo>
                                <a:cubicBezTo>
                                  <a:pt x="292" y="48324"/>
                                  <a:pt x="0" y="47841"/>
                                  <a:pt x="0" y="46825"/>
                                </a:cubicBezTo>
                                <a:cubicBezTo>
                                  <a:pt x="0" y="45974"/>
                                  <a:pt x="292" y="45466"/>
                                  <a:pt x="864" y="45415"/>
                                </a:cubicBezTo>
                                <a:cubicBezTo>
                                  <a:pt x="3963" y="44983"/>
                                  <a:pt x="5957" y="44272"/>
                                  <a:pt x="6858" y="43180"/>
                                </a:cubicBezTo>
                                <a:cubicBezTo>
                                  <a:pt x="7722" y="42139"/>
                                  <a:pt x="8179" y="39827"/>
                                  <a:pt x="8179" y="36335"/>
                                </a:cubicBezTo>
                                <a:lnTo>
                                  <a:pt x="8179" y="16561"/>
                                </a:lnTo>
                                <a:cubicBezTo>
                                  <a:pt x="8179" y="13691"/>
                                  <a:pt x="7785" y="11849"/>
                                  <a:pt x="7061" y="10935"/>
                                </a:cubicBezTo>
                                <a:cubicBezTo>
                                  <a:pt x="6299" y="10033"/>
                                  <a:pt x="4725" y="9449"/>
                                  <a:pt x="2159" y="9169"/>
                                </a:cubicBezTo>
                                <a:cubicBezTo>
                                  <a:pt x="1562" y="9169"/>
                                  <a:pt x="1283" y="8687"/>
                                  <a:pt x="1283" y="7760"/>
                                </a:cubicBezTo>
                                <a:cubicBezTo>
                                  <a:pt x="1283" y="6858"/>
                                  <a:pt x="1562" y="6452"/>
                                  <a:pt x="2159" y="6452"/>
                                </a:cubicBezTo>
                                <a:cubicBezTo>
                                  <a:pt x="5690" y="5563"/>
                                  <a:pt x="8611" y="4559"/>
                                  <a:pt x="10909" y="3467"/>
                                </a:cubicBezTo>
                                <a:cubicBezTo>
                                  <a:pt x="13195" y="2375"/>
                                  <a:pt x="14707" y="1435"/>
                                  <a:pt x="15418" y="660"/>
                                </a:cubicBezTo>
                                <a:cubicBezTo>
                                  <a:pt x="15812" y="241"/>
                                  <a:pt x="16269" y="0"/>
                                  <a:pt x="16675" y="0"/>
                                </a:cubicBezTo>
                                <a:close/>
                              </a:path>
                            </a:pathLst>
                          </a:custGeom>
                          <a:solidFill>
                            <a:srgbClr val="DB3040"/>
                          </a:solidFill>
                          <a:ln w="0" cap="flat">
                            <a:noFill/>
                            <a:miter lim="127000"/>
                          </a:ln>
                          <a:effectLst/>
                        </wps:spPr>
                        <wps:bodyPr/>
                      </wps:wsp>
                      <wps:wsp>
                        <wps:cNvPr id="14269" name="Shape 410"/>
                        <wps:cNvSpPr>
                          <a:spLocks/>
                        </wps:cNvSpPr>
                        <wps:spPr>
                          <a:xfrm>
                            <a:off x="1206078" y="687154"/>
                            <a:ext cx="22155" cy="48893"/>
                          </a:xfrm>
                          <a:custGeom>
                            <a:avLst/>
                            <a:gdLst/>
                            <a:ahLst/>
                            <a:cxnLst/>
                            <a:rect l="0" t="0" r="0" b="0"/>
                            <a:pathLst>
                              <a:path w="22155" h="48893">
                                <a:moveTo>
                                  <a:pt x="22155" y="0"/>
                                </a:moveTo>
                                <a:lnTo>
                                  <a:pt x="22155" y="3431"/>
                                </a:lnTo>
                                <a:lnTo>
                                  <a:pt x="15685" y="6562"/>
                                </a:lnTo>
                                <a:cubicBezTo>
                                  <a:pt x="13678" y="8874"/>
                                  <a:pt x="12294" y="11896"/>
                                  <a:pt x="11608" y="15643"/>
                                </a:cubicBezTo>
                                <a:lnTo>
                                  <a:pt x="22155" y="15337"/>
                                </a:lnTo>
                                <a:lnTo>
                                  <a:pt x="22155" y="18627"/>
                                </a:lnTo>
                                <a:lnTo>
                                  <a:pt x="11163" y="18627"/>
                                </a:lnTo>
                                <a:cubicBezTo>
                                  <a:pt x="10935" y="20583"/>
                                  <a:pt x="10833" y="22564"/>
                                  <a:pt x="10833" y="24609"/>
                                </a:cubicBezTo>
                                <a:cubicBezTo>
                                  <a:pt x="10833" y="30413"/>
                                  <a:pt x="12192" y="34833"/>
                                  <a:pt x="14948" y="37893"/>
                                </a:cubicBezTo>
                                <a:lnTo>
                                  <a:pt x="22155" y="40775"/>
                                </a:lnTo>
                                <a:lnTo>
                                  <a:pt x="22155" y="48893"/>
                                </a:lnTo>
                                <a:lnTo>
                                  <a:pt x="6604" y="42110"/>
                                </a:lnTo>
                                <a:cubicBezTo>
                                  <a:pt x="2236" y="37411"/>
                                  <a:pt x="0" y="31645"/>
                                  <a:pt x="0" y="24736"/>
                                </a:cubicBezTo>
                                <a:cubicBezTo>
                                  <a:pt x="0" y="17764"/>
                                  <a:pt x="2159" y="11820"/>
                                  <a:pt x="6464" y="6956"/>
                                </a:cubicBezTo>
                                <a:lnTo>
                                  <a:pt x="22155" y="0"/>
                                </a:lnTo>
                                <a:close/>
                              </a:path>
                            </a:pathLst>
                          </a:custGeom>
                          <a:solidFill>
                            <a:srgbClr val="DB3040"/>
                          </a:solidFill>
                          <a:ln w="0" cap="flat">
                            <a:noFill/>
                            <a:miter lim="127000"/>
                          </a:ln>
                          <a:effectLst/>
                        </wps:spPr>
                        <wps:bodyPr/>
                      </wps:wsp>
                      <wps:wsp>
                        <wps:cNvPr id="14270" name="Shape 411"/>
                        <wps:cNvSpPr>
                          <a:spLocks/>
                        </wps:cNvSpPr>
                        <wps:spPr>
                          <a:xfrm>
                            <a:off x="1228233" y="722355"/>
                            <a:ext cx="19971" cy="13983"/>
                          </a:xfrm>
                          <a:custGeom>
                            <a:avLst/>
                            <a:gdLst/>
                            <a:ahLst/>
                            <a:cxnLst/>
                            <a:rect l="0" t="0" r="0" b="0"/>
                            <a:pathLst>
                              <a:path w="19971" h="13983">
                                <a:moveTo>
                                  <a:pt x="18548" y="0"/>
                                </a:moveTo>
                                <a:cubicBezTo>
                                  <a:pt x="18891" y="0"/>
                                  <a:pt x="19209" y="178"/>
                                  <a:pt x="19526" y="571"/>
                                </a:cubicBezTo>
                                <a:cubicBezTo>
                                  <a:pt x="19857" y="1003"/>
                                  <a:pt x="19971" y="1460"/>
                                  <a:pt x="19971" y="1981"/>
                                </a:cubicBezTo>
                                <a:cubicBezTo>
                                  <a:pt x="19971" y="2731"/>
                                  <a:pt x="18828" y="4293"/>
                                  <a:pt x="16542" y="6668"/>
                                </a:cubicBezTo>
                                <a:cubicBezTo>
                                  <a:pt x="14256" y="9030"/>
                                  <a:pt x="11754" y="10859"/>
                                  <a:pt x="9087" y="12090"/>
                                </a:cubicBezTo>
                                <a:cubicBezTo>
                                  <a:pt x="6407" y="13348"/>
                                  <a:pt x="3588" y="13983"/>
                                  <a:pt x="667" y="13983"/>
                                </a:cubicBezTo>
                                <a:lnTo>
                                  <a:pt x="0" y="13692"/>
                                </a:lnTo>
                                <a:lnTo>
                                  <a:pt x="0" y="5574"/>
                                </a:lnTo>
                                <a:lnTo>
                                  <a:pt x="4451" y="7353"/>
                                </a:lnTo>
                                <a:cubicBezTo>
                                  <a:pt x="6991" y="7353"/>
                                  <a:pt x="9519" y="6668"/>
                                  <a:pt x="12071" y="5321"/>
                                </a:cubicBezTo>
                                <a:cubicBezTo>
                                  <a:pt x="14649" y="3924"/>
                                  <a:pt x="16732" y="2210"/>
                                  <a:pt x="18307" y="102"/>
                                </a:cubicBezTo>
                                <a:lnTo>
                                  <a:pt x="18548" y="0"/>
                                </a:lnTo>
                                <a:close/>
                              </a:path>
                            </a:pathLst>
                          </a:custGeom>
                          <a:solidFill>
                            <a:srgbClr val="DB3040"/>
                          </a:solidFill>
                          <a:ln w="0" cap="flat">
                            <a:noFill/>
                            <a:miter lim="127000"/>
                          </a:ln>
                          <a:effectLst/>
                        </wps:spPr>
                        <wps:bodyPr/>
                      </wps:wsp>
                      <wps:wsp>
                        <wps:cNvPr id="14271" name="Shape 412"/>
                        <wps:cNvSpPr>
                          <a:spLocks/>
                        </wps:cNvSpPr>
                        <wps:spPr>
                          <a:xfrm>
                            <a:off x="1228233" y="686858"/>
                            <a:ext cx="20314" cy="18923"/>
                          </a:xfrm>
                          <a:custGeom>
                            <a:avLst/>
                            <a:gdLst/>
                            <a:ahLst/>
                            <a:cxnLst/>
                            <a:rect l="0" t="0" r="0" b="0"/>
                            <a:pathLst>
                              <a:path w="20314" h="18923">
                                <a:moveTo>
                                  <a:pt x="667" y="0"/>
                                </a:moveTo>
                                <a:cubicBezTo>
                                  <a:pt x="6204" y="0"/>
                                  <a:pt x="10878" y="1791"/>
                                  <a:pt x="14624" y="5397"/>
                                </a:cubicBezTo>
                                <a:cubicBezTo>
                                  <a:pt x="18396" y="9042"/>
                                  <a:pt x="20314" y="13030"/>
                                  <a:pt x="20314" y="17450"/>
                                </a:cubicBezTo>
                                <a:cubicBezTo>
                                  <a:pt x="20314" y="18440"/>
                                  <a:pt x="19628" y="18923"/>
                                  <a:pt x="18358" y="18923"/>
                                </a:cubicBezTo>
                                <a:lnTo>
                                  <a:pt x="0" y="18923"/>
                                </a:lnTo>
                                <a:lnTo>
                                  <a:pt x="0" y="15632"/>
                                </a:lnTo>
                                <a:lnTo>
                                  <a:pt x="4325" y="15507"/>
                                </a:lnTo>
                                <a:cubicBezTo>
                                  <a:pt x="6598" y="15456"/>
                                  <a:pt x="8211" y="15240"/>
                                  <a:pt x="9125" y="14859"/>
                                </a:cubicBezTo>
                                <a:cubicBezTo>
                                  <a:pt x="10065" y="14491"/>
                                  <a:pt x="10547" y="13754"/>
                                  <a:pt x="10547" y="12725"/>
                                </a:cubicBezTo>
                                <a:cubicBezTo>
                                  <a:pt x="10547" y="10058"/>
                                  <a:pt x="9608" y="7836"/>
                                  <a:pt x="7779" y="6071"/>
                                </a:cubicBezTo>
                                <a:cubicBezTo>
                                  <a:pt x="5924" y="4280"/>
                                  <a:pt x="3550" y="3404"/>
                                  <a:pt x="667" y="3404"/>
                                </a:cubicBezTo>
                                <a:lnTo>
                                  <a:pt x="0" y="3726"/>
                                </a:lnTo>
                                <a:lnTo>
                                  <a:pt x="0" y="296"/>
                                </a:lnTo>
                                <a:lnTo>
                                  <a:pt x="667" y="0"/>
                                </a:lnTo>
                                <a:close/>
                              </a:path>
                            </a:pathLst>
                          </a:custGeom>
                          <a:solidFill>
                            <a:srgbClr val="DB3040"/>
                          </a:solidFill>
                          <a:ln w="0" cap="flat">
                            <a:noFill/>
                            <a:miter lim="127000"/>
                          </a:ln>
                          <a:effectLst/>
                        </wps:spPr>
                        <wps:bodyPr/>
                      </wps:wsp>
                      <wps:wsp>
                        <wps:cNvPr id="14272" name="Shape 413"/>
                        <wps:cNvSpPr>
                          <a:spLocks/>
                        </wps:cNvSpPr>
                        <wps:spPr>
                          <a:xfrm>
                            <a:off x="1248207" y="688557"/>
                            <a:ext cx="53530" cy="47904"/>
                          </a:xfrm>
                          <a:custGeom>
                            <a:avLst/>
                            <a:gdLst/>
                            <a:ahLst/>
                            <a:cxnLst/>
                            <a:rect l="0" t="0" r="0" b="0"/>
                            <a:pathLst>
                              <a:path w="53530" h="47904">
                                <a:moveTo>
                                  <a:pt x="826" y="0"/>
                                </a:moveTo>
                                <a:cubicBezTo>
                                  <a:pt x="2248" y="0"/>
                                  <a:pt x="4013" y="89"/>
                                  <a:pt x="6147" y="343"/>
                                </a:cubicBezTo>
                                <a:cubicBezTo>
                                  <a:pt x="8420" y="533"/>
                                  <a:pt x="10389" y="660"/>
                                  <a:pt x="12040" y="660"/>
                                </a:cubicBezTo>
                                <a:cubicBezTo>
                                  <a:pt x="13741" y="660"/>
                                  <a:pt x="15799" y="533"/>
                                  <a:pt x="18224" y="343"/>
                                </a:cubicBezTo>
                                <a:cubicBezTo>
                                  <a:pt x="20409" y="89"/>
                                  <a:pt x="22250" y="0"/>
                                  <a:pt x="23711" y="0"/>
                                </a:cubicBezTo>
                                <a:cubicBezTo>
                                  <a:pt x="24282" y="0"/>
                                  <a:pt x="24562" y="495"/>
                                  <a:pt x="24562" y="1473"/>
                                </a:cubicBezTo>
                                <a:cubicBezTo>
                                  <a:pt x="24562" y="2388"/>
                                  <a:pt x="24282" y="2857"/>
                                  <a:pt x="23711" y="2908"/>
                                </a:cubicBezTo>
                                <a:cubicBezTo>
                                  <a:pt x="21565" y="3226"/>
                                  <a:pt x="20079" y="3594"/>
                                  <a:pt x="19266" y="4102"/>
                                </a:cubicBezTo>
                                <a:cubicBezTo>
                                  <a:pt x="18466" y="4559"/>
                                  <a:pt x="18085" y="5283"/>
                                  <a:pt x="18085" y="6210"/>
                                </a:cubicBezTo>
                                <a:cubicBezTo>
                                  <a:pt x="18085" y="7315"/>
                                  <a:pt x="18567" y="9233"/>
                                  <a:pt x="19660" y="11925"/>
                                </a:cubicBezTo>
                                <a:lnTo>
                                  <a:pt x="28334" y="33020"/>
                                </a:lnTo>
                                <a:lnTo>
                                  <a:pt x="37198" y="11989"/>
                                </a:lnTo>
                                <a:cubicBezTo>
                                  <a:pt x="38329" y="9335"/>
                                  <a:pt x="38875" y="7379"/>
                                  <a:pt x="38875" y="6210"/>
                                </a:cubicBezTo>
                                <a:cubicBezTo>
                                  <a:pt x="38875" y="5283"/>
                                  <a:pt x="38443" y="4559"/>
                                  <a:pt x="37630" y="4102"/>
                                </a:cubicBezTo>
                                <a:cubicBezTo>
                                  <a:pt x="36817" y="3594"/>
                                  <a:pt x="35382" y="3226"/>
                                  <a:pt x="33338" y="2908"/>
                                </a:cubicBezTo>
                                <a:cubicBezTo>
                                  <a:pt x="32741" y="2857"/>
                                  <a:pt x="32486" y="2388"/>
                                  <a:pt x="32486" y="1473"/>
                                </a:cubicBezTo>
                                <a:cubicBezTo>
                                  <a:pt x="32486" y="495"/>
                                  <a:pt x="32741" y="0"/>
                                  <a:pt x="33338" y="0"/>
                                </a:cubicBezTo>
                                <a:cubicBezTo>
                                  <a:pt x="34861" y="0"/>
                                  <a:pt x="36513" y="89"/>
                                  <a:pt x="38430" y="343"/>
                                </a:cubicBezTo>
                                <a:cubicBezTo>
                                  <a:pt x="40272" y="533"/>
                                  <a:pt x="41910" y="660"/>
                                  <a:pt x="43371" y="660"/>
                                </a:cubicBezTo>
                                <a:cubicBezTo>
                                  <a:pt x="44107" y="660"/>
                                  <a:pt x="45326" y="546"/>
                                  <a:pt x="47015" y="368"/>
                                </a:cubicBezTo>
                                <a:cubicBezTo>
                                  <a:pt x="49327" y="102"/>
                                  <a:pt x="51194" y="0"/>
                                  <a:pt x="52616" y="0"/>
                                </a:cubicBezTo>
                                <a:cubicBezTo>
                                  <a:pt x="53200" y="0"/>
                                  <a:pt x="53530" y="483"/>
                                  <a:pt x="53530" y="1460"/>
                                </a:cubicBezTo>
                                <a:cubicBezTo>
                                  <a:pt x="53530" y="2362"/>
                                  <a:pt x="53226" y="2857"/>
                                  <a:pt x="52641" y="2908"/>
                                </a:cubicBezTo>
                                <a:cubicBezTo>
                                  <a:pt x="49670" y="3277"/>
                                  <a:pt x="47638" y="4013"/>
                                  <a:pt x="46622" y="5080"/>
                                </a:cubicBezTo>
                                <a:cubicBezTo>
                                  <a:pt x="45606" y="6210"/>
                                  <a:pt x="44310" y="8522"/>
                                  <a:pt x="42786" y="11989"/>
                                </a:cubicBezTo>
                                <a:lnTo>
                                  <a:pt x="27419" y="47015"/>
                                </a:lnTo>
                                <a:cubicBezTo>
                                  <a:pt x="27140" y="47587"/>
                                  <a:pt x="26746" y="47904"/>
                                  <a:pt x="26149" y="47904"/>
                                </a:cubicBezTo>
                                <a:cubicBezTo>
                                  <a:pt x="25489" y="47904"/>
                                  <a:pt x="25057" y="47587"/>
                                  <a:pt x="24816" y="47015"/>
                                </a:cubicBezTo>
                                <a:lnTo>
                                  <a:pt x="10389" y="11989"/>
                                </a:lnTo>
                                <a:cubicBezTo>
                                  <a:pt x="9055" y="8687"/>
                                  <a:pt x="7709" y="6452"/>
                                  <a:pt x="6388" y="5220"/>
                                </a:cubicBezTo>
                                <a:cubicBezTo>
                                  <a:pt x="5016" y="4051"/>
                                  <a:pt x="3162" y="3277"/>
                                  <a:pt x="851" y="2908"/>
                                </a:cubicBezTo>
                                <a:cubicBezTo>
                                  <a:pt x="305" y="2857"/>
                                  <a:pt x="0" y="2388"/>
                                  <a:pt x="0" y="1473"/>
                                </a:cubicBezTo>
                                <a:cubicBezTo>
                                  <a:pt x="0" y="495"/>
                                  <a:pt x="267" y="0"/>
                                  <a:pt x="826" y="0"/>
                                </a:cubicBezTo>
                                <a:close/>
                              </a:path>
                            </a:pathLst>
                          </a:custGeom>
                          <a:solidFill>
                            <a:srgbClr val="DB3040"/>
                          </a:solidFill>
                          <a:ln w="0" cap="flat">
                            <a:noFill/>
                            <a:miter lim="127000"/>
                          </a:ln>
                          <a:effectLst/>
                        </wps:spPr>
                        <wps:bodyPr/>
                      </wps:wsp>
                      <wps:wsp>
                        <wps:cNvPr id="14273" name="Shape 414"/>
                        <wps:cNvSpPr>
                          <a:spLocks/>
                        </wps:cNvSpPr>
                        <wps:spPr>
                          <a:xfrm>
                            <a:off x="1298719" y="687171"/>
                            <a:ext cx="22130" cy="48859"/>
                          </a:xfrm>
                          <a:custGeom>
                            <a:avLst/>
                            <a:gdLst/>
                            <a:ahLst/>
                            <a:cxnLst/>
                            <a:rect l="0" t="0" r="0" b="0"/>
                            <a:pathLst>
                              <a:path w="22130" h="48859">
                                <a:moveTo>
                                  <a:pt x="22130" y="0"/>
                                </a:moveTo>
                                <a:lnTo>
                                  <a:pt x="22130" y="3431"/>
                                </a:lnTo>
                                <a:lnTo>
                                  <a:pt x="15672" y="6545"/>
                                </a:lnTo>
                                <a:cubicBezTo>
                                  <a:pt x="13652" y="8857"/>
                                  <a:pt x="12293" y="11879"/>
                                  <a:pt x="11595" y="15626"/>
                                </a:cubicBezTo>
                                <a:lnTo>
                                  <a:pt x="22130" y="15320"/>
                                </a:lnTo>
                                <a:lnTo>
                                  <a:pt x="22130" y="18610"/>
                                </a:lnTo>
                                <a:lnTo>
                                  <a:pt x="11150" y="18610"/>
                                </a:lnTo>
                                <a:cubicBezTo>
                                  <a:pt x="10947" y="20566"/>
                                  <a:pt x="10833" y="22547"/>
                                  <a:pt x="10833" y="24592"/>
                                </a:cubicBezTo>
                                <a:cubicBezTo>
                                  <a:pt x="10833" y="30396"/>
                                  <a:pt x="12205" y="34816"/>
                                  <a:pt x="14910" y="37876"/>
                                </a:cubicBezTo>
                                <a:lnTo>
                                  <a:pt x="22130" y="40763"/>
                                </a:lnTo>
                                <a:lnTo>
                                  <a:pt x="22130" y="48859"/>
                                </a:lnTo>
                                <a:lnTo>
                                  <a:pt x="6617" y="42093"/>
                                </a:lnTo>
                                <a:cubicBezTo>
                                  <a:pt x="2197" y="37394"/>
                                  <a:pt x="0" y="31628"/>
                                  <a:pt x="0" y="24719"/>
                                </a:cubicBezTo>
                                <a:cubicBezTo>
                                  <a:pt x="0" y="17747"/>
                                  <a:pt x="2134" y="11803"/>
                                  <a:pt x="6477" y="6939"/>
                                </a:cubicBezTo>
                                <a:lnTo>
                                  <a:pt x="22130" y="0"/>
                                </a:lnTo>
                                <a:close/>
                              </a:path>
                            </a:pathLst>
                          </a:custGeom>
                          <a:solidFill>
                            <a:srgbClr val="DB3040"/>
                          </a:solidFill>
                          <a:ln w="0" cap="flat">
                            <a:noFill/>
                            <a:miter lim="127000"/>
                          </a:ln>
                          <a:effectLst/>
                        </wps:spPr>
                        <wps:bodyPr/>
                      </wps:wsp>
                      <wps:wsp>
                        <wps:cNvPr id="14274" name="Shape 415"/>
                        <wps:cNvSpPr>
                          <a:spLocks/>
                        </wps:cNvSpPr>
                        <wps:spPr>
                          <a:xfrm>
                            <a:off x="1320848" y="722355"/>
                            <a:ext cx="19971" cy="13983"/>
                          </a:xfrm>
                          <a:custGeom>
                            <a:avLst/>
                            <a:gdLst/>
                            <a:ahLst/>
                            <a:cxnLst/>
                            <a:rect l="0" t="0" r="0" b="0"/>
                            <a:pathLst>
                              <a:path w="19971" h="13983">
                                <a:moveTo>
                                  <a:pt x="18574" y="0"/>
                                </a:moveTo>
                                <a:cubicBezTo>
                                  <a:pt x="18891" y="0"/>
                                  <a:pt x="19234" y="178"/>
                                  <a:pt x="19514" y="571"/>
                                </a:cubicBezTo>
                                <a:cubicBezTo>
                                  <a:pt x="19806" y="1003"/>
                                  <a:pt x="19971" y="1460"/>
                                  <a:pt x="19971" y="1981"/>
                                </a:cubicBezTo>
                                <a:cubicBezTo>
                                  <a:pt x="19971" y="2731"/>
                                  <a:pt x="18840" y="4293"/>
                                  <a:pt x="16554" y="6668"/>
                                </a:cubicBezTo>
                                <a:cubicBezTo>
                                  <a:pt x="14281" y="9030"/>
                                  <a:pt x="11792" y="10859"/>
                                  <a:pt x="9125" y="12090"/>
                                </a:cubicBezTo>
                                <a:cubicBezTo>
                                  <a:pt x="6407" y="13348"/>
                                  <a:pt x="3626" y="13983"/>
                                  <a:pt x="705" y="13983"/>
                                </a:cubicBezTo>
                                <a:lnTo>
                                  <a:pt x="0" y="13675"/>
                                </a:lnTo>
                                <a:lnTo>
                                  <a:pt x="0" y="5579"/>
                                </a:lnTo>
                                <a:lnTo>
                                  <a:pt x="4438" y="7353"/>
                                </a:lnTo>
                                <a:cubicBezTo>
                                  <a:pt x="6979" y="7353"/>
                                  <a:pt x="9544" y="6668"/>
                                  <a:pt x="12122" y="5321"/>
                                </a:cubicBezTo>
                                <a:cubicBezTo>
                                  <a:pt x="14687" y="3924"/>
                                  <a:pt x="16745" y="2210"/>
                                  <a:pt x="18320" y="102"/>
                                </a:cubicBezTo>
                                <a:lnTo>
                                  <a:pt x="18574" y="0"/>
                                </a:lnTo>
                                <a:close/>
                              </a:path>
                            </a:pathLst>
                          </a:custGeom>
                          <a:solidFill>
                            <a:srgbClr val="DB3040"/>
                          </a:solidFill>
                          <a:ln w="0" cap="flat">
                            <a:noFill/>
                            <a:miter lim="127000"/>
                          </a:ln>
                          <a:effectLst/>
                        </wps:spPr>
                        <wps:bodyPr/>
                      </wps:wsp>
                      <wps:wsp>
                        <wps:cNvPr id="14275" name="Shape 416"/>
                        <wps:cNvSpPr>
                          <a:spLocks/>
                        </wps:cNvSpPr>
                        <wps:spPr>
                          <a:xfrm>
                            <a:off x="1320848" y="686858"/>
                            <a:ext cx="20313" cy="18923"/>
                          </a:xfrm>
                          <a:custGeom>
                            <a:avLst/>
                            <a:gdLst/>
                            <a:ahLst/>
                            <a:cxnLst/>
                            <a:rect l="0" t="0" r="0" b="0"/>
                            <a:pathLst>
                              <a:path w="20313" h="18923">
                                <a:moveTo>
                                  <a:pt x="705" y="0"/>
                                </a:moveTo>
                                <a:cubicBezTo>
                                  <a:pt x="6242" y="0"/>
                                  <a:pt x="10878" y="1791"/>
                                  <a:pt x="14649" y="5397"/>
                                </a:cubicBezTo>
                                <a:cubicBezTo>
                                  <a:pt x="18421" y="9042"/>
                                  <a:pt x="20313" y="13030"/>
                                  <a:pt x="20313" y="17450"/>
                                </a:cubicBezTo>
                                <a:cubicBezTo>
                                  <a:pt x="20313" y="18440"/>
                                  <a:pt x="19641" y="18923"/>
                                  <a:pt x="18358" y="18923"/>
                                </a:cubicBezTo>
                                <a:lnTo>
                                  <a:pt x="0" y="18923"/>
                                </a:lnTo>
                                <a:lnTo>
                                  <a:pt x="0" y="15632"/>
                                </a:lnTo>
                                <a:lnTo>
                                  <a:pt x="4324" y="15507"/>
                                </a:lnTo>
                                <a:cubicBezTo>
                                  <a:pt x="6598" y="15456"/>
                                  <a:pt x="8198" y="15240"/>
                                  <a:pt x="9150" y="14859"/>
                                </a:cubicBezTo>
                                <a:cubicBezTo>
                                  <a:pt x="10065" y="14491"/>
                                  <a:pt x="10535" y="13754"/>
                                  <a:pt x="10535" y="12725"/>
                                </a:cubicBezTo>
                                <a:cubicBezTo>
                                  <a:pt x="10535" y="10058"/>
                                  <a:pt x="9608" y="7836"/>
                                  <a:pt x="7817" y="6071"/>
                                </a:cubicBezTo>
                                <a:cubicBezTo>
                                  <a:pt x="5963" y="4280"/>
                                  <a:pt x="3588" y="3404"/>
                                  <a:pt x="705" y="3404"/>
                                </a:cubicBezTo>
                                <a:lnTo>
                                  <a:pt x="0" y="3744"/>
                                </a:lnTo>
                                <a:lnTo>
                                  <a:pt x="0" y="313"/>
                                </a:lnTo>
                                <a:lnTo>
                                  <a:pt x="705" y="0"/>
                                </a:lnTo>
                                <a:close/>
                              </a:path>
                            </a:pathLst>
                          </a:custGeom>
                          <a:solidFill>
                            <a:srgbClr val="DB3040"/>
                          </a:solidFill>
                          <a:ln w="0" cap="flat">
                            <a:noFill/>
                            <a:miter lim="127000"/>
                          </a:ln>
                          <a:effectLst/>
                        </wps:spPr>
                        <wps:bodyPr/>
                      </wps:wsp>
                      <wps:wsp>
                        <wps:cNvPr id="14276" name="Shape 417"/>
                        <wps:cNvSpPr>
                          <a:spLocks/>
                        </wps:cNvSpPr>
                        <wps:spPr>
                          <a:xfrm>
                            <a:off x="1342572" y="686394"/>
                            <a:ext cx="37211" cy="48324"/>
                          </a:xfrm>
                          <a:custGeom>
                            <a:avLst/>
                            <a:gdLst/>
                            <a:ahLst/>
                            <a:cxnLst/>
                            <a:rect l="0" t="0" r="0" b="0"/>
                            <a:pathLst>
                              <a:path w="37211" h="48324">
                                <a:moveTo>
                                  <a:pt x="16675" y="0"/>
                                </a:moveTo>
                                <a:cubicBezTo>
                                  <a:pt x="17678" y="0"/>
                                  <a:pt x="18174" y="292"/>
                                  <a:pt x="18174" y="851"/>
                                </a:cubicBezTo>
                                <a:lnTo>
                                  <a:pt x="17704" y="7595"/>
                                </a:lnTo>
                                <a:cubicBezTo>
                                  <a:pt x="20587" y="4991"/>
                                  <a:pt x="23051" y="3124"/>
                                  <a:pt x="25121" y="2032"/>
                                </a:cubicBezTo>
                                <a:cubicBezTo>
                                  <a:pt x="27140" y="940"/>
                                  <a:pt x="29185" y="457"/>
                                  <a:pt x="31229" y="457"/>
                                </a:cubicBezTo>
                                <a:cubicBezTo>
                                  <a:pt x="32906" y="457"/>
                                  <a:pt x="34290" y="940"/>
                                  <a:pt x="35458" y="2032"/>
                                </a:cubicBezTo>
                                <a:cubicBezTo>
                                  <a:pt x="36627" y="3124"/>
                                  <a:pt x="37211" y="4369"/>
                                  <a:pt x="37211" y="5791"/>
                                </a:cubicBezTo>
                                <a:cubicBezTo>
                                  <a:pt x="37211" y="7239"/>
                                  <a:pt x="36804" y="8433"/>
                                  <a:pt x="35903" y="9449"/>
                                </a:cubicBezTo>
                                <a:cubicBezTo>
                                  <a:pt x="35065" y="10414"/>
                                  <a:pt x="33985" y="10935"/>
                                  <a:pt x="32741" y="10935"/>
                                </a:cubicBezTo>
                                <a:cubicBezTo>
                                  <a:pt x="31166" y="10935"/>
                                  <a:pt x="29591" y="10401"/>
                                  <a:pt x="28092" y="9398"/>
                                </a:cubicBezTo>
                                <a:cubicBezTo>
                                  <a:pt x="26848" y="8573"/>
                                  <a:pt x="25806" y="8141"/>
                                  <a:pt x="24930" y="8141"/>
                                </a:cubicBezTo>
                                <a:cubicBezTo>
                                  <a:pt x="22593" y="8141"/>
                                  <a:pt x="20231" y="9500"/>
                                  <a:pt x="17704" y="12243"/>
                                </a:cubicBezTo>
                                <a:lnTo>
                                  <a:pt x="17704" y="36322"/>
                                </a:lnTo>
                                <a:cubicBezTo>
                                  <a:pt x="17704" y="39446"/>
                                  <a:pt x="18262" y="41618"/>
                                  <a:pt x="19342" y="42850"/>
                                </a:cubicBezTo>
                                <a:cubicBezTo>
                                  <a:pt x="20422" y="44069"/>
                                  <a:pt x="22695" y="44933"/>
                                  <a:pt x="26213" y="45415"/>
                                </a:cubicBezTo>
                                <a:cubicBezTo>
                                  <a:pt x="26784" y="45466"/>
                                  <a:pt x="27038" y="45974"/>
                                  <a:pt x="27038" y="46825"/>
                                </a:cubicBezTo>
                                <a:cubicBezTo>
                                  <a:pt x="27038" y="47841"/>
                                  <a:pt x="26784" y="48324"/>
                                  <a:pt x="26213" y="48324"/>
                                </a:cubicBezTo>
                                <a:cubicBezTo>
                                  <a:pt x="24740" y="48324"/>
                                  <a:pt x="22695" y="48235"/>
                                  <a:pt x="19990" y="48019"/>
                                </a:cubicBezTo>
                                <a:cubicBezTo>
                                  <a:pt x="17043" y="47803"/>
                                  <a:pt x="14706" y="47701"/>
                                  <a:pt x="12979" y="47701"/>
                                </a:cubicBezTo>
                                <a:cubicBezTo>
                                  <a:pt x="11163" y="47701"/>
                                  <a:pt x="9004" y="47803"/>
                                  <a:pt x="6477" y="48019"/>
                                </a:cubicBezTo>
                                <a:cubicBezTo>
                                  <a:pt x="4191" y="48235"/>
                                  <a:pt x="2337" y="48324"/>
                                  <a:pt x="826" y="48324"/>
                                </a:cubicBezTo>
                                <a:cubicBezTo>
                                  <a:pt x="292" y="48324"/>
                                  <a:pt x="0" y="47841"/>
                                  <a:pt x="0" y="46825"/>
                                </a:cubicBezTo>
                                <a:cubicBezTo>
                                  <a:pt x="0" y="45974"/>
                                  <a:pt x="292" y="45466"/>
                                  <a:pt x="826" y="45415"/>
                                </a:cubicBezTo>
                                <a:cubicBezTo>
                                  <a:pt x="4001" y="44983"/>
                                  <a:pt x="5981" y="44272"/>
                                  <a:pt x="6820" y="43180"/>
                                </a:cubicBezTo>
                                <a:cubicBezTo>
                                  <a:pt x="7696" y="42139"/>
                                  <a:pt x="8166" y="39827"/>
                                  <a:pt x="8166" y="36335"/>
                                </a:cubicBezTo>
                                <a:lnTo>
                                  <a:pt x="8166" y="16561"/>
                                </a:lnTo>
                                <a:cubicBezTo>
                                  <a:pt x="8166" y="13691"/>
                                  <a:pt x="7798" y="11849"/>
                                  <a:pt x="7061" y="10935"/>
                                </a:cubicBezTo>
                                <a:cubicBezTo>
                                  <a:pt x="6299" y="10033"/>
                                  <a:pt x="4686" y="9449"/>
                                  <a:pt x="2159" y="9169"/>
                                </a:cubicBezTo>
                                <a:cubicBezTo>
                                  <a:pt x="1575" y="9169"/>
                                  <a:pt x="1308" y="8687"/>
                                  <a:pt x="1308" y="7760"/>
                                </a:cubicBezTo>
                                <a:cubicBezTo>
                                  <a:pt x="1308" y="6858"/>
                                  <a:pt x="1575" y="6452"/>
                                  <a:pt x="2159" y="6452"/>
                                </a:cubicBezTo>
                                <a:cubicBezTo>
                                  <a:pt x="5715" y="5563"/>
                                  <a:pt x="8598" y="4559"/>
                                  <a:pt x="10871" y="3467"/>
                                </a:cubicBezTo>
                                <a:cubicBezTo>
                                  <a:pt x="13170" y="2375"/>
                                  <a:pt x="14706" y="1435"/>
                                  <a:pt x="15392" y="660"/>
                                </a:cubicBezTo>
                                <a:cubicBezTo>
                                  <a:pt x="15837" y="241"/>
                                  <a:pt x="16243" y="0"/>
                                  <a:pt x="16675" y="0"/>
                                </a:cubicBezTo>
                                <a:close/>
                              </a:path>
                            </a:pathLst>
                          </a:custGeom>
                          <a:solidFill>
                            <a:srgbClr val="DB3040"/>
                          </a:solidFill>
                          <a:ln w="0" cap="flat">
                            <a:noFill/>
                            <a:miter lim="127000"/>
                          </a:ln>
                          <a:effectLst/>
                        </wps:spPr>
                        <wps:bodyPr/>
                      </wps:wsp>
                      <wps:wsp>
                        <wps:cNvPr id="14277" name="Shape 418"/>
                        <wps:cNvSpPr>
                          <a:spLocks/>
                        </wps:cNvSpPr>
                        <wps:spPr>
                          <a:xfrm>
                            <a:off x="1381818" y="688557"/>
                            <a:ext cx="54369" cy="75425"/>
                          </a:xfrm>
                          <a:custGeom>
                            <a:avLst/>
                            <a:gdLst/>
                            <a:ahLst/>
                            <a:cxnLst/>
                            <a:rect l="0" t="0" r="0" b="0"/>
                            <a:pathLst>
                              <a:path w="54369" h="75425">
                                <a:moveTo>
                                  <a:pt x="788" y="0"/>
                                </a:moveTo>
                                <a:cubicBezTo>
                                  <a:pt x="2184" y="0"/>
                                  <a:pt x="3886" y="89"/>
                                  <a:pt x="5905" y="343"/>
                                </a:cubicBezTo>
                                <a:cubicBezTo>
                                  <a:pt x="8115" y="533"/>
                                  <a:pt x="10058" y="660"/>
                                  <a:pt x="11748" y="660"/>
                                </a:cubicBezTo>
                                <a:cubicBezTo>
                                  <a:pt x="13411" y="660"/>
                                  <a:pt x="15507" y="533"/>
                                  <a:pt x="17945" y="343"/>
                                </a:cubicBezTo>
                                <a:cubicBezTo>
                                  <a:pt x="20219" y="89"/>
                                  <a:pt x="22073" y="0"/>
                                  <a:pt x="23571" y="0"/>
                                </a:cubicBezTo>
                                <a:cubicBezTo>
                                  <a:pt x="24118" y="0"/>
                                  <a:pt x="24397" y="483"/>
                                  <a:pt x="24397" y="1460"/>
                                </a:cubicBezTo>
                                <a:cubicBezTo>
                                  <a:pt x="24397" y="2362"/>
                                  <a:pt x="24118" y="2857"/>
                                  <a:pt x="23571" y="2908"/>
                                </a:cubicBezTo>
                                <a:cubicBezTo>
                                  <a:pt x="19825" y="3404"/>
                                  <a:pt x="17945" y="4496"/>
                                  <a:pt x="17945" y="6185"/>
                                </a:cubicBezTo>
                                <a:cubicBezTo>
                                  <a:pt x="17945" y="7341"/>
                                  <a:pt x="18428" y="9335"/>
                                  <a:pt x="19431" y="11989"/>
                                </a:cubicBezTo>
                                <a:lnTo>
                                  <a:pt x="28054" y="34099"/>
                                </a:lnTo>
                                <a:lnTo>
                                  <a:pt x="38265" y="11989"/>
                                </a:lnTo>
                                <a:cubicBezTo>
                                  <a:pt x="39154" y="9957"/>
                                  <a:pt x="39612" y="8255"/>
                                  <a:pt x="39612" y="6960"/>
                                </a:cubicBezTo>
                                <a:cubicBezTo>
                                  <a:pt x="39612" y="4699"/>
                                  <a:pt x="37871" y="3378"/>
                                  <a:pt x="34430" y="2908"/>
                                </a:cubicBezTo>
                                <a:cubicBezTo>
                                  <a:pt x="33846" y="2857"/>
                                  <a:pt x="33592" y="2388"/>
                                  <a:pt x="33592" y="1473"/>
                                </a:cubicBezTo>
                                <a:cubicBezTo>
                                  <a:pt x="33592" y="495"/>
                                  <a:pt x="33846" y="0"/>
                                  <a:pt x="34430" y="0"/>
                                </a:cubicBezTo>
                                <a:cubicBezTo>
                                  <a:pt x="35928" y="0"/>
                                  <a:pt x="37617" y="89"/>
                                  <a:pt x="39446" y="343"/>
                                </a:cubicBezTo>
                                <a:cubicBezTo>
                                  <a:pt x="41262" y="533"/>
                                  <a:pt x="42900" y="660"/>
                                  <a:pt x="44348" y="660"/>
                                </a:cubicBezTo>
                                <a:cubicBezTo>
                                  <a:pt x="45110" y="660"/>
                                  <a:pt x="46292" y="546"/>
                                  <a:pt x="47955" y="368"/>
                                </a:cubicBezTo>
                                <a:cubicBezTo>
                                  <a:pt x="50241" y="102"/>
                                  <a:pt x="52070" y="0"/>
                                  <a:pt x="53492" y="0"/>
                                </a:cubicBezTo>
                                <a:cubicBezTo>
                                  <a:pt x="54077" y="0"/>
                                  <a:pt x="54369" y="483"/>
                                  <a:pt x="54369" y="1460"/>
                                </a:cubicBezTo>
                                <a:cubicBezTo>
                                  <a:pt x="54369" y="2362"/>
                                  <a:pt x="54077" y="2857"/>
                                  <a:pt x="53505" y="2908"/>
                                </a:cubicBezTo>
                                <a:cubicBezTo>
                                  <a:pt x="51067" y="3188"/>
                                  <a:pt x="49238" y="3912"/>
                                  <a:pt x="47917" y="5080"/>
                                </a:cubicBezTo>
                                <a:cubicBezTo>
                                  <a:pt x="46634" y="6248"/>
                                  <a:pt x="45174" y="8522"/>
                                  <a:pt x="43612" y="11989"/>
                                </a:cubicBezTo>
                                <a:lnTo>
                                  <a:pt x="18339" y="66624"/>
                                </a:lnTo>
                                <a:cubicBezTo>
                                  <a:pt x="15507" y="72492"/>
                                  <a:pt x="12230" y="75425"/>
                                  <a:pt x="8446" y="75425"/>
                                </a:cubicBezTo>
                                <a:cubicBezTo>
                                  <a:pt x="6642" y="75425"/>
                                  <a:pt x="5169" y="74917"/>
                                  <a:pt x="4089" y="73952"/>
                                </a:cubicBezTo>
                                <a:cubicBezTo>
                                  <a:pt x="3023" y="72961"/>
                                  <a:pt x="2439" y="71730"/>
                                  <a:pt x="2439" y="70180"/>
                                </a:cubicBezTo>
                                <a:cubicBezTo>
                                  <a:pt x="2439" y="68593"/>
                                  <a:pt x="2921" y="67246"/>
                                  <a:pt x="3925" y="66243"/>
                                </a:cubicBezTo>
                                <a:cubicBezTo>
                                  <a:pt x="4915" y="65227"/>
                                  <a:pt x="6236" y="64707"/>
                                  <a:pt x="7811" y="64707"/>
                                </a:cubicBezTo>
                                <a:cubicBezTo>
                                  <a:pt x="8636" y="64707"/>
                                  <a:pt x="9500" y="64986"/>
                                  <a:pt x="10490" y="65532"/>
                                </a:cubicBezTo>
                                <a:cubicBezTo>
                                  <a:pt x="11150" y="65824"/>
                                  <a:pt x="11583" y="66015"/>
                                  <a:pt x="11887" y="66015"/>
                                </a:cubicBezTo>
                                <a:cubicBezTo>
                                  <a:pt x="13068" y="66015"/>
                                  <a:pt x="14465" y="63983"/>
                                  <a:pt x="16053" y="59995"/>
                                </a:cubicBezTo>
                                <a:lnTo>
                                  <a:pt x="22771" y="45529"/>
                                </a:lnTo>
                                <a:lnTo>
                                  <a:pt x="10275" y="11989"/>
                                </a:lnTo>
                                <a:cubicBezTo>
                                  <a:pt x="8941" y="8725"/>
                                  <a:pt x="7594" y="6452"/>
                                  <a:pt x="6286" y="5220"/>
                                </a:cubicBezTo>
                                <a:cubicBezTo>
                                  <a:pt x="4953" y="4013"/>
                                  <a:pt x="3137" y="3226"/>
                                  <a:pt x="826" y="2908"/>
                                </a:cubicBezTo>
                                <a:cubicBezTo>
                                  <a:pt x="279" y="2857"/>
                                  <a:pt x="0" y="2362"/>
                                  <a:pt x="0" y="1460"/>
                                </a:cubicBezTo>
                                <a:cubicBezTo>
                                  <a:pt x="0" y="483"/>
                                  <a:pt x="279" y="0"/>
                                  <a:pt x="788" y="0"/>
                                </a:cubicBezTo>
                                <a:close/>
                              </a:path>
                            </a:pathLst>
                          </a:custGeom>
                          <a:solidFill>
                            <a:srgbClr val="DB3040"/>
                          </a:solidFill>
                          <a:ln w="0" cap="flat">
                            <a:noFill/>
                            <a:miter lim="127000"/>
                          </a:ln>
                          <a:effectLst/>
                        </wps:spPr>
                        <wps:bodyPr/>
                      </wps:wsp>
                      <wps:wsp>
                        <wps:cNvPr id="14278" name="Shape 419"/>
                        <wps:cNvSpPr>
                          <a:spLocks/>
                        </wps:cNvSpPr>
                        <wps:spPr>
                          <a:xfrm>
                            <a:off x="1455052" y="686860"/>
                            <a:ext cx="41339" cy="49479"/>
                          </a:xfrm>
                          <a:custGeom>
                            <a:avLst/>
                            <a:gdLst/>
                            <a:ahLst/>
                            <a:cxnLst/>
                            <a:rect l="0" t="0" r="0" b="0"/>
                            <a:pathLst>
                              <a:path w="41339" h="49479">
                                <a:moveTo>
                                  <a:pt x="24092" y="0"/>
                                </a:moveTo>
                                <a:cubicBezTo>
                                  <a:pt x="28918" y="0"/>
                                  <a:pt x="33045" y="800"/>
                                  <a:pt x="36309" y="2464"/>
                                </a:cubicBezTo>
                                <a:cubicBezTo>
                                  <a:pt x="39662" y="4128"/>
                                  <a:pt x="41339" y="6121"/>
                                  <a:pt x="41339" y="8433"/>
                                </a:cubicBezTo>
                                <a:cubicBezTo>
                                  <a:pt x="41339" y="11392"/>
                                  <a:pt x="39878" y="12840"/>
                                  <a:pt x="36970" y="12840"/>
                                </a:cubicBezTo>
                                <a:cubicBezTo>
                                  <a:pt x="35674" y="12840"/>
                                  <a:pt x="34671" y="12573"/>
                                  <a:pt x="33858" y="12027"/>
                                </a:cubicBezTo>
                                <a:cubicBezTo>
                                  <a:pt x="33058" y="11519"/>
                                  <a:pt x="32271" y="10338"/>
                                  <a:pt x="31433" y="8534"/>
                                </a:cubicBezTo>
                                <a:cubicBezTo>
                                  <a:pt x="30455" y="6426"/>
                                  <a:pt x="29451" y="5080"/>
                                  <a:pt x="28334" y="4394"/>
                                </a:cubicBezTo>
                                <a:cubicBezTo>
                                  <a:pt x="27254" y="3734"/>
                                  <a:pt x="25832" y="3391"/>
                                  <a:pt x="24092" y="3391"/>
                                </a:cubicBezTo>
                                <a:cubicBezTo>
                                  <a:pt x="19787" y="3391"/>
                                  <a:pt x="16485" y="5194"/>
                                  <a:pt x="14224" y="8776"/>
                                </a:cubicBezTo>
                                <a:cubicBezTo>
                                  <a:pt x="11938" y="12395"/>
                                  <a:pt x="10820" y="17628"/>
                                  <a:pt x="10820" y="24511"/>
                                </a:cubicBezTo>
                                <a:cubicBezTo>
                                  <a:pt x="10820" y="30264"/>
                                  <a:pt x="12243" y="34900"/>
                                  <a:pt x="15100" y="38405"/>
                                </a:cubicBezTo>
                                <a:cubicBezTo>
                                  <a:pt x="17945" y="41948"/>
                                  <a:pt x="21768" y="43688"/>
                                  <a:pt x="26543" y="43688"/>
                                </a:cubicBezTo>
                                <a:cubicBezTo>
                                  <a:pt x="31979" y="43688"/>
                                  <a:pt x="36284" y="41999"/>
                                  <a:pt x="39484" y="38621"/>
                                </a:cubicBezTo>
                                <a:lnTo>
                                  <a:pt x="39738" y="38494"/>
                                </a:lnTo>
                                <a:cubicBezTo>
                                  <a:pt x="40043" y="38494"/>
                                  <a:pt x="40399" y="38710"/>
                                  <a:pt x="40678" y="39103"/>
                                </a:cubicBezTo>
                                <a:cubicBezTo>
                                  <a:pt x="40970" y="39535"/>
                                  <a:pt x="41123" y="39992"/>
                                  <a:pt x="41123" y="40513"/>
                                </a:cubicBezTo>
                                <a:cubicBezTo>
                                  <a:pt x="41123" y="41212"/>
                                  <a:pt x="40107" y="42443"/>
                                  <a:pt x="38024" y="44171"/>
                                </a:cubicBezTo>
                                <a:cubicBezTo>
                                  <a:pt x="35890" y="45949"/>
                                  <a:pt x="33630" y="47257"/>
                                  <a:pt x="31115" y="48133"/>
                                </a:cubicBezTo>
                                <a:cubicBezTo>
                                  <a:pt x="28651" y="49009"/>
                                  <a:pt x="26010" y="49479"/>
                                  <a:pt x="23241" y="49479"/>
                                </a:cubicBezTo>
                                <a:cubicBezTo>
                                  <a:pt x="16802" y="49479"/>
                                  <a:pt x="11392" y="47117"/>
                                  <a:pt x="6845" y="42443"/>
                                </a:cubicBezTo>
                                <a:cubicBezTo>
                                  <a:pt x="2261" y="37744"/>
                                  <a:pt x="0" y="31814"/>
                                  <a:pt x="0" y="24600"/>
                                </a:cubicBezTo>
                                <a:cubicBezTo>
                                  <a:pt x="0" y="17539"/>
                                  <a:pt x="2388" y="11633"/>
                                  <a:pt x="7138" y="6960"/>
                                </a:cubicBezTo>
                                <a:cubicBezTo>
                                  <a:pt x="11900" y="2324"/>
                                  <a:pt x="17564" y="0"/>
                                  <a:pt x="24092" y="0"/>
                                </a:cubicBezTo>
                                <a:close/>
                              </a:path>
                            </a:pathLst>
                          </a:custGeom>
                          <a:solidFill>
                            <a:srgbClr val="DB3040"/>
                          </a:solidFill>
                          <a:ln w="0" cap="flat">
                            <a:noFill/>
                            <a:miter lim="127000"/>
                          </a:ln>
                          <a:effectLst/>
                        </wps:spPr>
                        <wps:bodyPr/>
                      </wps:wsp>
                      <wps:wsp>
                        <wps:cNvPr id="14279" name="Shape 420"/>
                        <wps:cNvSpPr>
                          <a:spLocks/>
                        </wps:cNvSpPr>
                        <wps:spPr>
                          <a:xfrm>
                            <a:off x="1496385" y="656459"/>
                            <a:ext cx="57341" cy="78257"/>
                          </a:xfrm>
                          <a:custGeom>
                            <a:avLst/>
                            <a:gdLst/>
                            <a:ahLst/>
                            <a:cxnLst/>
                            <a:rect l="0" t="0" r="0" b="0"/>
                            <a:pathLst>
                              <a:path w="57341" h="78257">
                                <a:moveTo>
                                  <a:pt x="17006" y="0"/>
                                </a:moveTo>
                                <a:cubicBezTo>
                                  <a:pt x="18009" y="0"/>
                                  <a:pt x="18479" y="267"/>
                                  <a:pt x="18479" y="876"/>
                                </a:cubicBezTo>
                                <a:cubicBezTo>
                                  <a:pt x="17945" y="6718"/>
                                  <a:pt x="17628" y="12929"/>
                                  <a:pt x="17628" y="19494"/>
                                </a:cubicBezTo>
                                <a:lnTo>
                                  <a:pt x="17628" y="37655"/>
                                </a:lnTo>
                                <a:cubicBezTo>
                                  <a:pt x="22784" y="32817"/>
                                  <a:pt x="27813" y="30391"/>
                                  <a:pt x="32804" y="30391"/>
                                </a:cubicBezTo>
                                <a:cubicBezTo>
                                  <a:pt x="37910" y="30391"/>
                                  <a:pt x="41885" y="31788"/>
                                  <a:pt x="44806" y="34544"/>
                                </a:cubicBezTo>
                                <a:cubicBezTo>
                                  <a:pt x="47727" y="37313"/>
                                  <a:pt x="49175" y="41097"/>
                                  <a:pt x="49175" y="45796"/>
                                </a:cubicBezTo>
                                <a:lnTo>
                                  <a:pt x="49175" y="66256"/>
                                </a:lnTo>
                                <a:cubicBezTo>
                                  <a:pt x="49175" y="69761"/>
                                  <a:pt x="49657" y="72072"/>
                                  <a:pt x="50546" y="73152"/>
                                </a:cubicBezTo>
                                <a:cubicBezTo>
                                  <a:pt x="51473" y="74257"/>
                                  <a:pt x="53442" y="74993"/>
                                  <a:pt x="56502" y="75349"/>
                                </a:cubicBezTo>
                                <a:cubicBezTo>
                                  <a:pt x="57036" y="75400"/>
                                  <a:pt x="57341" y="75921"/>
                                  <a:pt x="57341" y="76759"/>
                                </a:cubicBezTo>
                                <a:cubicBezTo>
                                  <a:pt x="57341" y="77775"/>
                                  <a:pt x="57036" y="78257"/>
                                  <a:pt x="56502" y="78257"/>
                                </a:cubicBezTo>
                                <a:cubicBezTo>
                                  <a:pt x="55055" y="78257"/>
                                  <a:pt x="53289" y="78168"/>
                                  <a:pt x="51181" y="77953"/>
                                </a:cubicBezTo>
                                <a:cubicBezTo>
                                  <a:pt x="48870" y="77737"/>
                                  <a:pt x="46889" y="77635"/>
                                  <a:pt x="45149" y="77635"/>
                                </a:cubicBezTo>
                                <a:cubicBezTo>
                                  <a:pt x="43371" y="77635"/>
                                  <a:pt x="41301" y="77737"/>
                                  <a:pt x="38938" y="77953"/>
                                </a:cubicBezTo>
                                <a:cubicBezTo>
                                  <a:pt x="36856" y="78168"/>
                                  <a:pt x="35078" y="78257"/>
                                  <a:pt x="33617" y="78257"/>
                                </a:cubicBezTo>
                                <a:cubicBezTo>
                                  <a:pt x="33071" y="78257"/>
                                  <a:pt x="32779" y="77775"/>
                                  <a:pt x="32779" y="76759"/>
                                </a:cubicBezTo>
                                <a:cubicBezTo>
                                  <a:pt x="32779" y="75921"/>
                                  <a:pt x="33071" y="75400"/>
                                  <a:pt x="33617" y="75349"/>
                                </a:cubicBezTo>
                                <a:cubicBezTo>
                                  <a:pt x="36132" y="75044"/>
                                  <a:pt x="37719" y="74346"/>
                                  <a:pt x="38507" y="73254"/>
                                </a:cubicBezTo>
                                <a:cubicBezTo>
                                  <a:pt x="39269" y="72123"/>
                                  <a:pt x="39662" y="69786"/>
                                  <a:pt x="39662" y="66256"/>
                                </a:cubicBezTo>
                                <a:lnTo>
                                  <a:pt x="39662" y="48374"/>
                                </a:lnTo>
                                <a:cubicBezTo>
                                  <a:pt x="39662" y="40665"/>
                                  <a:pt x="36144" y="36792"/>
                                  <a:pt x="29134" y="36792"/>
                                </a:cubicBezTo>
                                <a:cubicBezTo>
                                  <a:pt x="24676" y="36792"/>
                                  <a:pt x="20854" y="38583"/>
                                  <a:pt x="17628" y="42177"/>
                                </a:cubicBezTo>
                                <a:lnTo>
                                  <a:pt x="17628" y="66256"/>
                                </a:lnTo>
                                <a:cubicBezTo>
                                  <a:pt x="17628" y="69469"/>
                                  <a:pt x="18111" y="71704"/>
                                  <a:pt x="19050" y="72961"/>
                                </a:cubicBezTo>
                                <a:cubicBezTo>
                                  <a:pt x="19965" y="74219"/>
                                  <a:pt x="21793" y="75006"/>
                                  <a:pt x="24486" y="75349"/>
                                </a:cubicBezTo>
                                <a:cubicBezTo>
                                  <a:pt x="25095" y="75400"/>
                                  <a:pt x="25362" y="75921"/>
                                  <a:pt x="25362" y="76759"/>
                                </a:cubicBezTo>
                                <a:cubicBezTo>
                                  <a:pt x="25362" y="77775"/>
                                  <a:pt x="25095" y="78257"/>
                                  <a:pt x="24486" y="78257"/>
                                </a:cubicBezTo>
                                <a:cubicBezTo>
                                  <a:pt x="23051" y="78257"/>
                                  <a:pt x="21146" y="78168"/>
                                  <a:pt x="18796" y="77953"/>
                                </a:cubicBezTo>
                                <a:cubicBezTo>
                                  <a:pt x="16167" y="77737"/>
                                  <a:pt x="13983" y="77635"/>
                                  <a:pt x="12192" y="77635"/>
                                </a:cubicBezTo>
                                <a:cubicBezTo>
                                  <a:pt x="10427" y="77635"/>
                                  <a:pt x="8420" y="77737"/>
                                  <a:pt x="6109" y="77953"/>
                                </a:cubicBezTo>
                                <a:cubicBezTo>
                                  <a:pt x="4077" y="78168"/>
                                  <a:pt x="2337" y="78257"/>
                                  <a:pt x="851" y="78257"/>
                                </a:cubicBezTo>
                                <a:cubicBezTo>
                                  <a:pt x="305" y="78257"/>
                                  <a:pt x="0" y="77775"/>
                                  <a:pt x="0" y="76759"/>
                                </a:cubicBezTo>
                                <a:cubicBezTo>
                                  <a:pt x="0" y="75921"/>
                                  <a:pt x="305" y="75400"/>
                                  <a:pt x="851" y="75349"/>
                                </a:cubicBezTo>
                                <a:cubicBezTo>
                                  <a:pt x="3861" y="75006"/>
                                  <a:pt x="5804" y="74295"/>
                                  <a:pt x="6680" y="73215"/>
                                </a:cubicBezTo>
                                <a:cubicBezTo>
                                  <a:pt x="7620" y="72123"/>
                                  <a:pt x="8039" y="69812"/>
                                  <a:pt x="8039" y="66269"/>
                                </a:cubicBezTo>
                                <a:lnTo>
                                  <a:pt x="8039" y="16561"/>
                                </a:lnTo>
                                <a:cubicBezTo>
                                  <a:pt x="8039" y="13640"/>
                                  <a:pt x="7696" y="11773"/>
                                  <a:pt x="6998" y="10871"/>
                                </a:cubicBezTo>
                                <a:cubicBezTo>
                                  <a:pt x="6325" y="9957"/>
                                  <a:pt x="4687" y="9385"/>
                                  <a:pt x="2134" y="9093"/>
                                </a:cubicBezTo>
                                <a:cubicBezTo>
                                  <a:pt x="1588" y="9030"/>
                                  <a:pt x="1308" y="8572"/>
                                  <a:pt x="1308" y="7747"/>
                                </a:cubicBezTo>
                                <a:cubicBezTo>
                                  <a:pt x="1308" y="6782"/>
                                  <a:pt x="1588" y="6337"/>
                                  <a:pt x="2134" y="6337"/>
                                </a:cubicBezTo>
                                <a:cubicBezTo>
                                  <a:pt x="8243" y="4890"/>
                                  <a:pt x="12738" y="2997"/>
                                  <a:pt x="15685" y="648"/>
                                </a:cubicBezTo>
                                <a:cubicBezTo>
                                  <a:pt x="16218" y="216"/>
                                  <a:pt x="16663" y="0"/>
                                  <a:pt x="17006" y="0"/>
                                </a:cubicBezTo>
                                <a:close/>
                              </a:path>
                            </a:pathLst>
                          </a:custGeom>
                          <a:solidFill>
                            <a:srgbClr val="DB3040"/>
                          </a:solidFill>
                          <a:ln w="0" cap="flat">
                            <a:noFill/>
                            <a:miter lim="127000"/>
                          </a:ln>
                          <a:effectLst/>
                        </wps:spPr>
                        <wps:bodyPr/>
                      </wps:wsp>
                      <wps:wsp>
                        <wps:cNvPr id="14280" name="Shape 421"/>
                        <wps:cNvSpPr>
                          <a:spLocks/>
                        </wps:cNvSpPr>
                        <wps:spPr>
                          <a:xfrm>
                            <a:off x="1557502" y="686394"/>
                            <a:ext cx="25806" cy="48324"/>
                          </a:xfrm>
                          <a:custGeom>
                            <a:avLst/>
                            <a:gdLst/>
                            <a:ahLst/>
                            <a:cxnLst/>
                            <a:rect l="0" t="0" r="0" b="0"/>
                            <a:pathLst>
                              <a:path w="25806" h="48324">
                                <a:moveTo>
                                  <a:pt x="16980" y="0"/>
                                </a:moveTo>
                                <a:cubicBezTo>
                                  <a:pt x="18034" y="0"/>
                                  <a:pt x="18517" y="292"/>
                                  <a:pt x="18517" y="851"/>
                                </a:cubicBezTo>
                                <a:cubicBezTo>
                                  <a:pt x="17919" y="8865"/>
                                  <a:pt x="17640" y="15075"/>
                                  <a:pt x="17640" y="19520"/>
                                </a:cubicBezTo>
                                <a:lnTo>
                                  <a:pt x="17640" y="36322"/>
                                </a:lnTo>
                                <a:cubicBezTo>
                                  <a:pt x="17640" y="39827"/>
                                  <a:pt x="18085" y="42139"/>
                                  <a:pt x="18961" y="43180"/>
                                </a:cubicBezTo>
                                <a:cubicBezTo>
                                  <a:pt x="19825" y="44272"/>
                                  <a:pt x="21831" y="44983"/>
                                  <a:pt x="24930" y="45415"/>
                                </a:cubicBezTo>
                                <a:cubicBezTo>
                                  <a:pt x="25502" y="45466"/>
                                  <a:pt x="25806" y="45974"/>
                                  <a:pt x="25806" y="46825"/>
                                </a:cubicBezTo>
                                <a:cubicBezTo>
                                  <a:pt x="25806" y="47841"/>
                                  <a:pt x="25502" y="48324"/>
                                  <a:pt x="24930" y="48324"/>
                                </a:cubicBezTo>
                                <a:cubicBezTo>
                                  <a:pt x="23469" y="48324"/>
                                  <a:pt x="21590" y="48235"/>
                                  <a:pt x="19304" y="48019"/>
                                </a:cubicBezTo>
                                <a:cubicBezTo>
                                  <a:pt x="16751" y="47803"/>
                                  <a:pt x="14605" y="47701"/>
                                  <a:pt x="12840" y="47701"/>
                                </a:cubicBezTo>
                                <a:cubicBezTo>
                                  <a:pt x="11075" y="47701"/>
                                  <a:pt x="8941" y="47803"/>
                                  <a:pt x="6452" y="48019"/>
                                </a:cubicBezTo>
                                <a:cubicBezTo>
                                  <a:pt x="4204" y="48235"/>
                                  <a:pt x="2337" y="48324"/>
                                  <a:pt x="889" y="48324"/>
                                </a:cubicBezTo>
                                <a:cubicBezTo>
                                  <a:pt x="317" y="48324"/>
                                  <a:pt x="0" y="47841"/>
                                  <a:pt x="0" y="46825"/>
                                </a:cubicBezTo>
                                <a:cubicBezTo>
                                  <a:pt x="0" y="45974"/>
                                  <a:pt x="317" y="45466"/>
                                  <a:pt x="889" y="45415"/>
                                </a:cubicBezTo>
                                <a:cubicBezTo>
                                  <a:pt x="3911" y="44983"/>
                                  <a:pt x="5867" y="44272"/>
                                  <a:pt x="6744" y="43180"/>
                                </a:cubicBezTo>
                                <a:cubicBezTo>
                                  <a:pt x="7607" y="42139"/>
                                  <a:pt x="8065" y="39827"/>
                                  <a:pt x="8065" y="36335"/>
                                </a:cubicBezTo>
                                <a:lnTo>
                                  <a:pt x="8065" y="16561"/>
                                </a:lnTo>
                                <a:cubicBezTo>
                                  <a:pt x="8065" y="13691"/>
                                  <a:pt x="7671" y="11849"/>
                                  <a:pt x="6972" y="10935"/>
                                </a:cubicBezTo>
                                <a:cubicBezTo>
                                  <a:pt x="6210" y="10033"/>
                                  <a:pt x="4648" y="9449"/>
                                  <a:pt x="2172" y="9169"/>
                                </a:cubicBezTo>
                                <a:cubicBezTo>
                                  <a:pt x="1588" y="9169"/>
                                  <a:pt x="1282" y="8687"/>
                                  <a:pt x="1282" y="7760"/>
                                </a:cubicBezTo>
                                <a:cubicBezTo>
                                  <a:pt x="1282" y="6858"/>
                                  <a:pt x="1588" y="6452"/>
                                  <a:pt x="2172" y="6452"/>
                                </a:cubicBezTo>
                                <a:cubicBezTo>
                                  <a:pt x="5905" y="5474"/>
                                  <a:pt x="8941" y="4432"/>
                                  <a:pt x="11379" y="3340"/>
                                </a:cubicBezTo>
                                <a:cubicBezTo>
                                  <a:pt x="13741" y="2261"/>
                                  <a:pt x="15202" y="1359"/>
                                  <a:pt x="15811" y="660"/>
                                </a:cubicBezTo>
                                <a:cubicBezTo>
                                  <a:pt x="16192" y="241"/>
                                  <a:pt x="16599" y="0"/>
                                  <a:pt x="16980" y="0"/>
                                </a:cubicBezTo>
                                <a:close/>
                              </a:path>
                            </a:pathLst>
                          </a:custGeom>
                          <a:solidFill>
                            <a:srgbClr val="DB3040"/>
                          </a:solidFill>
                          <a:ln w="0" cap="flat">
                            <a:noFill/>
                            <a:miter lim="127000"/>
                          </a:ln>
                          <a:effectLst/>
                        </wps:spPr>
                        <wps:bodyPr/>
                      </wps:wsp>
                      <wps:wsp>
                        <wps:cNvPr id="14281" name="Shape 422"/>
                        <wps:cNvSpPr>
                          <a:spLocks/>
                        </wps:cNvSpPr>
                        <wps:spPr>
                          <a:xfrm>
                            <a:off x="1564652" y="662899"/>
                            <a:ext cx="11125" cy="11125"/>
                          </a:xfrm>
                          <a:custGeom>
                            <a:avLst/>
                            <a:gdLst/>
                            <a:ahLst/>
                            <a:cxnLst/>
                            <a:rect l="0" t="0" r="0" b="0"/>
                            <a:pathLst>
                              <a:path w="11125" h="11125">
                                <a:moveTo>
                                  <a:pt x="5563" y="0"/>
                                </a:moveTo>
                                <a:cubicBezTo>
                                  <a:pt x="7112" y="0"/>
                                  <a:pt x="8420" y="546"/>
                                  <a:pt x="9512" y="1600"/>
                                </a:cubicBezTo>
                                <a:cubicBezTo>
                                  <a:pt x="10579" y="2654"/>
                                  <a:pt x="11125" y="3988"/>
                                  <a:pt x="11125" y="5575"/>
                                </a:cubicBezTo>
                                <a:cubicBezTo>
                                  <a:pt x="11125" y="7061"/>
                                  <a:pt x="10579" y="8344"/>
                                  <a:pt x="9512" y="9449"/>
                                </a:cubicBezTo>
                                <a:cubicBezTo>
                                  <a:pt x="8420" y="10579"/>
                                  <a:pt x="7112" y="11125"/>
                                  <a:pt x="5563" y="11125"/>
                                </a:cubicBezTo>
                                <a:cubicBezTo>
                                  <a:pt x="4051" y="11125"/>
                                  <a:pt x="2730" y="10579"/>
                                  <a:pt x="1638" y="9449"/>
                                </a:cubicBezTo>
                                <a:cubicBezTo>
                                  <a:pt x="521" y="8344"/>
                                  <a:pt x="0" y="7061"/>
                                  <a:pt x="0" y="5575"/>
                                </a:cubicBezTo>
                                <a:cubicBezTo>
                                  <a:pt x="0" y="3988"/>
                                  <a:pt x="521" y="2654"/>
                                  <a:pt x="1600" y="1600"/>
                                </a:cubicBezTo>
                                <a:cubicBezTo>
                                  <a:pt x="2692" y="546"/>
                                  <a:pt x="4013" y="0"/>
                                  <a:pt x="5563" y="0"/>
                                </a:cubicBezTo>
                                <a:close/>
                              </a:path>
                            </a:pathLst>
                          </a:custGeom>
                          <a:solidFill>
                            <a:srgbClr val="DB3040"/>
                          </a:solidFill>
                          <a:ln w="0" cap="flat">
                            <a:noFill/>
                            <a:miter lim="127000"/>
                          </a:ln>
                          <a:effectLst/>
                        </wps:spPr>
                        <wps:bodyPr/>
                      </wps:wsp>
                      <wps:wsp>
                        <wps:cNvPr id="14282" name="Shape 423"/>
                        <wps:cNvSpPr>
                          <a:spLocks/>
                        </wps:cNvSpPr>
                        <wps:spPr>
                          <a:xfrm>
                            <a:off x="1586909" y="656350"/>
                            <a:ext cx="25794" cy="78283"/>
                          </a:xfrm>
                          <a:custGeom>
                            <a:avLst/>
                            <a:gdLst/>
                            <a:ahLst/>
                            <a:cxnLst/>
                            <a:rect l="0" t="0" r="0" b="0"/>
                            <a:pathLst>
                              <a:path w="25794" h="78283">
                                <a:moveTo>
                                  <a:pt x="17018" y="0"/>
                                </a:moveTo>
                                <a:cubicBezTo>
                                  <a:pt x="18009" y="0"/>
                                  <a:pt x="18529" y="292"/>
                                  <a:pt x="18529" y="864"/>
                                </a:cubicBezTo>
                                <a:cubicBezTo>
                                  <a:pt x="17958" y="8852"/>
                                  <a:pt x="17653" y="15049"/>
                                  <a:pt x="17653" y="19494"/>
                                </a:cubicBezTo>
                                <a:lnTo>
                                  <a:pt x="17653" y="66243"/>
                                </a:lnTo>
                                <a:cubicBezTo>
                                  <a:pt x="17653" y="69786"/>
                                  <a:pt x="18110" y="72085"/>
                                  <a:pt x="19012" y="73165"/>
                                </a:cubicBezTo>
                                <a:cubicBezTo>
                                  <a:pt x="19901" y="74232"/>
                                  <a:pt x="21882" y="74968"/>
                                  <a:pt x="24917" y="75336"/>
                                </a:cubicBezTo>
                                <a:cubicBezTo>
                                  <a:pt x="25527" y="75387"/>
                                  <a:pt x="25794" y="75895"/>
                                  <a:pt x="25794" y="76759"/>
                                </a:cubicBezTo>
                                <a:cubicBezTo>
                                  <a:pt x="25794" y="77775"/>
                                  <a:pt x="25527" y="78283"/>
                                  <a:pt x="24917" y="78283"/>
                                </a:cubicBezTo>
                                <a:cubicBezTo>
                                  <a:pt x="23482" y="78283"/>
                                  <a:pt x="21603" y="78194"/>
                                  <a:pt x="19317" y="78003"/>
                                </a:cubicBezTo>
                                <a:cubicBezTo>
                                  <a:pt x="16777" y="77813"/>
                                  <a:pt x="14580" y="77737"/>
                                  <a:pt x="12827" y="77737"/>
                                </a:cubicBezTo>
                                <a:cubicBezTo>
                                  <a:pt x="11150" y="77737"/>
                                  <a:pt x="8992" y="77813"/>
                                  <a:pt x="6490" y="78003"/>
                                </a:cubicBezTo>
                                <a:cubicBezTo>
                                  <a:pt x="4178" y="78194"/>
                                  <a:pt x="2299" y="78283"/>
                                  <a:pt x="851" y="78283"/>
                                </a:cubicBezTo>
                                <a:cubicBezTo>
                                  <a:pt x="267" y="78283"/>
                                  <a:pt x="0" y="77775"/>
                                  <a:pt x="0" y="76759"/>
                                </a:cubicBezTo>
                                <a:cubicBezTo>
                                  <a:pt x="0" y="75895"/>
                                  <a:pt x="267" y="75387"/>
                                  <a:pt x="851" y="75336"/>
                                </a:cubicBezTo>
                                <a:cubicBezTo>
                                  <a:pt x="3861" y="74968"/>
                                  <a:pt x="5855" y="74232"/>
                                  <a:pt x="6744" y="73165"/>
                                </a:cubicBezTo>
                                <a:cubicBezTo>
                                  <a:pt x="7671" y="72085"/>
                                  <a:pt x="8141" y="69799"/>
                                  <a:pt x="8141" y="66269"/>
                                </a:cubicBezTo>
                                <a:lnTo>
                                  <a:pt x="8141" y="16561"/>
                                </a:lnTo>
                                <a:cubicBezTo>
                                  <a:pt x="8141" y="13665"/>
                                  <a:pt x="7772" y="11735"/>
                                  <a:pt x="7074" y="10871"/>
                                </a:cubicBezTo>
                                <a:cubicBezTo>
                                  <a:pt x="6350" y="9982"/>
                                  <a:pt x="4725" y="9385"/>
                                  <a:pt x="2121" y="9119"/>
                                </a:cubicBezTo>
                                <a:cubicBezTo>
                                  <a:pt x="1537" y="9004"/>
                                  <a:pt x="1232" y="8585"/>
                                  <a:pt x="1232" y="7734"/>
                                </a:cubicBezTo>
                                <a:cubicBezTo>
                                  <a:pt x="1232" y="6883"/>
                                  <a:pt x="1537" y="6452"/>
                                  <a:pt x="2121" y="6452"/>
                                </a:cubicBezTo>
                                <a:cubicBezTo>
                                  <a:pt x="5893" y="5461"/>
                                  <a:pt x="8966" y="4420"/>
                                  <a:pt x="11341" y="3353"/>
                                </a:cubicBezTo>
                                <a:cubicBezTo>
                                  <a:pt x="13716" y="2261"/>
                                  <a:pt x="15253" y="1346"/>
                                  <a:pt x="15837" y="597"/>
                                </a:cubicBezTo>
                                <a:cubicBezTo>
                                  <a:pt x="16231" y="190"/>
                                  <a:pt x="16599" y="0"/>
                                  <a:pt x="17018" y="0"/>
                                </a:cubicBezTo>
                                <a:close/>
                              </a:path>
                            </a:pathLst>
                          </a:custGeom>
                          <a:solidFill>
                            <a:srgbClr val="DB3040"/>
                          </a:solidFill>
                          <a:ln w="0" cap="flat">
                            <a:noFill/>
                            <a:miter lim="127000"/>
                          </a:ln>
                          <a:effectLst/>
                        </wps:spPr>
                        <wps:bodyPr/>
                      </wps:wsp>
                      <wps:wsp>
                        <wps:cNvPr id="14283" name="Shape 424"/>
                        <wps:cNvSpPr>
                          <a:spLocks/>
                        </wps:cNvSpPr>
                        <wps:spPr>
                          <a:xfrm>
                            <a:off x="1612706" y="687407"/>
                            <a:ext cx="23819" cy="48923"/>
                          </a:xfrm>
                          <a:custGeom>
                            <a:avLst/>
                            <a:gdLst/>
                            <a:ahLst/>
                            <a:cxnLst/>
                            <a:rect l="0" t="0" r="0" b="0"/>
                            <a:pathLst>
                              <a:path w="23819" h="48923">
                                <a:moveTo>
                                  <a:pt x="23819" y="0"/>
                                </a:moveTo>
                                <a:lnTo>
                                  <a:pt x="23819" y="4095"/>
                                </a:lnTo>
                                <a:lnTo>
                                  <a:pt x="14754" y="8348"/>
                                </a:lnTo>
                                <a:cubicBezTo>
                                  <a:pt x="12154" y="12014"/>
                                  <a:pt x="10859" y="17509"/>
                                  <a:pt x="10859" y="24831"/>
                                </a:cubicBezTo>
                                <a:cubicBezTo>
                                  <a:pt x="10859" y="30648"/>
                                  <a:pt x="12078" y="35435"/>
                                  <a:pt x="14592" y="39284"/>
                                </a:cubicBezTo>
                                <a:lnTo>
                                  <a:pt x="23819" y="44677"/>
                                </a:lnTo>
                                <a:lnTo>
                                  <a:pt x="23819" y="48273"/>
                                </a:lnTo>
                                <a:lnTo>
                                  <a:pt x="22301" y="48923"/>
                                </a:lnTo>
                                <a:cubicBezTo>
                                  <a:pt x="16104" y="48923"/>
                                  <a:pt x="10871" y="46561"/>
                                  <a:pt x="6502" y="41824"/>
                                </a:cubicBezTo>
                                <a:cubicBezTo>
                                  <a:pt x="2197" y="37074"/>
                                  <a:pt x="0" y="31384"/>
                                  <a:pt x="0" y="24717"/>
                                </a:cubicBezTo>
                                <a:cubicBezTo>
                                  <a:pt x="0" y="17198"/>
                                  <a:pt x="2387" y="11090"/>
                                  <a:pt x="7201" y="6416"/>
                                </a:cubicBezTo>
                                <a:lnTo>
                                  <a:pt x="23819" y="0"/>
                                </a:lnTo>
                                <a:close/>
                              </a:path>
                            </a:pathLst>
                          </a:custGeom>
                          <a:solidFill>
                            <a:srgbClr val="DB3040"/>
                          </a:solidFill>
                          <a:ln w="0" cap="flat">
                            <a:noFill/>
                            <a:miter lim="127000"/>
                          </a:ln>
                          <a:effectLst/>
                        </wps:spPr>
                        <wps:bodyPr/>
                      </wps:wsp>
                      <wps:wsp>
                        <wps:cNvPr id="14284" name="Shape 425"/>
                        <wps:cNvSpPr>
                          <a:spLocks/>
                        </wps:cNvSpPr>
                        <wps:spPr>
                          <a:xfrm>
                            <a:off x="1636525" y="656358"/>
                            <a:ext cx="29318" cy="80416"/>
                          </a:xfrm>
                          <a:custGeom>
                            <a:avLst/>
                            <a:gdLst/>
                            <a:ahLst/>
                            <a:cxnLst/>
                            <a:rect l="0" t="0" r="0" b="0"/>
                            <a:pathLst>
                              <a:path w="29318" h="80416">
                                <a:moveTo>
                                  <a:pt x="21837" y="0"/>
                                </a:moveTo>
                                <a:cubicBezTo>
                                  <a:pt x="22853" y="0"/>
                                  <a:pt x="23336" y="292"/>
                                  <a:pt x="23336" y="864"/>
                                </a:cubicBezTo>
                                <a:cubicBezTo>
                                  <a:pt x="22765" y="8623"/>
                                  <a:pt x="22511" y="14834"/>
                                  <a:pt x="22511" y="19495"/>
                                </a:cubicBezTo>
                                <a:lnTo>
                                  <a:pt x="22511" y="66662"/>
                                </a:lnTo>
                                <a:cubicBezTo>
                                  <a:pt x="22511" y="69126"/>
                                  <a:pt x="22853" y="70764"/>
                                  <a:pt x="23552" y="71603"/>
                                </a:cubicBezTo>
                                <a:cubicBezTo>
                                  <a:pt x="24238" y="72454"/>
                                  <a:pt x="25914" y="73038"/>
                                  <a:pt x="28492" y="73406"/>
                                </a:cubicBezTo>
                                <a:cubicBezTo>
                                  <a:pt x="29038" y="73406"/>
                                  <a:pt x="29318" y="73863"/>
                                  <a:pt x="29318" y="74803"/>
                                </a:cubicBezTo>
                                <a:cubicBezTo>
                                  <a:pt x="29318" y="75578"/>
                                  <a:pt x="29038" y="76022"/>
                                  <a:pt x="28492" y="76086"/>
                                </a:cubicBezTo>
                                <a:cubicBezTo>
                                  <a:pt x="26460" y="76327"/>
                                  <a:pt x="24098" y="76810"/>
                                  <a:pt x="21380" y="77572"/>
                                </a:cubicBezTo>
                                <a:cubicBezTo>
                                  <a:pt x="18713" y="78346"/>
                                  <a:pt x="16605" y="79045"/>
                                  <a:pt x="15094" y="79820"/>
                                </a:cubicBezTo>
                                <a:cubicBezTo>
                                  <a:pt x="14332" y="80213"/>
                                  <a:pt x="13735" y="80416"/>
                                  <a:pt x="13405" y="80416"/>
                                </a:cubicBezTo>
                                <a:cubicBezTo>
                                  <a:pt x="12795" y="80416"/>
                                  <a:pt x="12503" y="80124"/>
                                  <a:pt x="12503" y="79553"/>
                                </a:cubicBezTo>
                                <a:lnTo>
                                  <a:pt x="12960" y="73774"/>
                                </a:lnTo>
                                <a:lnTo>
                                  <a:pt x="0" y="79322"/>
                                </a:lnTo>
                                <a:lnTo>
                                  <a:pt x="0" y="75726"/>
                                </a:lnTo>
                                <a:lnTo>
                                  <a:pt x="616" y="76086"/>
                                </a:lnTo>
                                <a:cubicBezTo>
                                  <a:pt x="2965" y="76086"/>
                                  <a:pt x="5048" y="75527"/>
                                  <a:pt x="6915" y="74498"/>
                                </a:cubicBezTo>
                                <a:cubicBezTo>
                                  <a:pt x="8832" y="73431"/>
                                  <a:pt x="10839" y="71653"/>
                                  <a:pt x="12960" y="69088"/>
                                </a:cubicBezTo>
                                <a:lnTo>
                                  <a:pt x="12960" y="41618"/>
                                </a:lnTo>
                                <a:cubicBezTo>
                                  <a:pt x="12960" y="39751"/>
                                  <a:pt x="11868" y="37998"/>
                                  <a:pt x="9722" y="36386"/>
                                </a:cubicBezTo>
                                <a:cubicBezTo>
                                  <a:pt x="7524" y="34735"/>
                                  <a:pt x="5200" y="33896"/>
                                  <a:pt x="2660" y="33896"/>
                                </a:cubicBezTo>
                                <a:lnTo>
                                  <a:pt x="0" y="35144"/>
                                </a:lnTo>
                                <a:lnTo>
                                  <a:pt x="0" y="31049"/>
                                </a:lnTo>
                                <a:lnTo>
                                  <a:pt x="1441" y="30493"/>
                                </a:lnTo>
                                <a:cubicBezTo>
                                  <a:pt x="5607" y="30493"/>
                                  <a:pt x="9442" y="31763"/>
                                  <a:pt x="12960" y="34354"/>
                                </a:cubicBezTo>
                                <a:lnTo>
                                  <a:pt x="12960" y="16548"/>
                                </a:lnTo>
                                <a:cubicBezTo>
                                  <a:pt x="12960" y="13627"/>
                                  <a:pt x="12566" y="11735"/>
                                  <a:pt x="11868" y="10859"/>
                                </a:cubicBezTo>
                                <a:cubicBezTo>
                                  <a:pt x="11169" y="9970"/>
                                  <a:pt x="9531" y="9385"/>
                                  <a:pt x="6915" y="9106"/>
                                </a:cubicBezTo>
                                <a:cubicBezTo>
                                  <a:pt x="6369" y="9004"/>
                                  <a:pt x="6102" y="8585"/>
                                  <a:pt x="6102" y="7722"/>
                                </a:cubicBezTo>
                                <a:cubicBezTo>
                                  <a:pt x="6102" y="6795"/>
                                  <a:pt x="6369" y="6312"/>
                                  <a:pt x="6940" y="6312"/>
                                </a:cubicBezTo>
                                <a:cubicBezTo>
                                  <a:pt x="10293" y="5512"/>
                                  <a:pt x="13252" y="4597"/>
                                  <a:pt x="15716" y="3480"/>
                                </a:cubicBezTo>
                                <a:cubicBezTo>
                                  <a:pt x="18192" y="2350"/>
                                  <a:pt x="19856" y="1410"/>
                                  <a:pt x="20682" y="521"/>
                                </a:cubicBezTo>
                                <a:cubicBezTo>
                                  <a:pt x="21050" y="165"/>
                                  <a:pt x="21418" y="0"/>
                                  <a:pt x="21837" y="0"/>
                                </a:cubicBezTo>
                                <a:close/>
                              </a:path>
                            </a:pathLst>
                          </a:custGeom>
                          <a:solidFill>
                            <a:srgbClr val="DB3040"/>
                          </a:solidFill>
                          <a:ln w="0" cap="flat">
                            <a:noFill/>
                            <a:miter lim="127000"/>
                          </a:ln>
                          <a:effectLst/>
                        </wps:spPr>
                        <wps:bodyPr/>
                      </wps:wsp>
                      <wps:wsp>
                        <wps:cNvPr id="14285" name="Shape 426"/>
                        <wps:cNvSpPr>
                          <a:spLocks/>
                        </wps:cNvSpPr>
                        <wps:spPr>
                          <a:xfrm>
                            <a:off x="481943" y="656350"/>
                            <a:ext cx="29229" cy="80201"/>
                          </a:xfrm>
                          <a:custGeom>
                            <a:avLst/>
                            <a:gdLst/>
                            <a:ahLst/>
                            <a:cxnLst/>
                            <a:rect l="0" t="0" r="0" b="0"/>
                            <a:pathLst>
                              <a:path w="29229" h="80201">
                                <a:moveTo>
                                  <a:pt x="15659" y="0"/>
                                </a:moveTo>
                                <a:cubicBezTo>
                                  <a:pt x="16650" y="0"/>
                                  <a:pt x="17158" y="292"/>
                                  <a:pt x="17158" y="864"/>
                                </a:cubicBezTo>
                                <a:cubicBezTo>
                                  <a:pt x="16561" y="8623"/>
                                  <a:pt x="16281" y="14872"/>
                                  <a:pt x="16281" y="19558"/>
                                </a:cubicBezTo>
                                <a:lnTo>
                                  <a:pt x="16281" y="35535"/>
                                </a:lnTo>
                                <a:cubicBezTo>
                                  <a:pt x="19621" y="32207"/>
                                  <a:pt x="23736" y="30531"/>
                                  <a:pt x="28626" y="30531"/>
                                </a:cubicBezTo>
                                <a:lnTo>
                                  <a:pt x="29229" y="30755"/>
                                </a:lnTo>
                                <a:lnTo>
                                  <a:pt x="29229" y="35336"/>
                                </a:lnTo>
                                <a:lnTo>
                                  <a:pt x="27318" y="34366"/>
                                </a:lnTo>
                                <a:cubicBezTo>
                                  <a:pt x="24790" y="34366"/>
                                  <a:pt x="22314" y="35319"/>
                                  <a:pt x="19901" y="37211"/>
                                </a:cubicBezTo>
                                <a:cubicBezTo>
                                  <a:pt x="17501" y="39116"/>
                                  <a:pt x="16281" y="41034"/>
                                  <a:pt x="16281" y="42901"/>
                                </a:cubicBezTo>
                                <a:lnTo>
                                  <a:pt x="16281" y="67640"/>
                                </a:lnTo>
                                <a:cubicBezTo>
                                  <a:pt x="16281" y="69533"/>
                                  <a:pt x="17742" y="71476"/>
                                  <a:pt x="20587" y="73381"/>
                                </a:cubicBezTo>
                                <a:cubicBezTo>
                                  <a:pt x="23482" y="75336"/>
                                  <a:pt x="26124" y="76340"/>
                                  <a:pt x="28613" y="76340"/>
                                </a:cubicBezTo>
                                <a:lnTo>
                                  <a:pt x="29229" y="75986"/>
                                </a:lnTo>
                                <a:lnTo>
                                  <a:pt x="29229" y="79610"/>
                                </a:lnTo>
                                <a:lnTo>
                                  <a:pt x="20079" y="77622"/>
                                </a:lnTo>
                                <a:cubicBezTo>
                                  <a:pt x="17907" y="76670"/>
                                  <a:pt x="15977" y="76162"/>
                                  <a:pt x="14300" y="76162"/>
                                </a:cubicBezTo>
                                <a:cubicBezTo>
                                  <a:pt x="11659" y="76162"/>
                                  <a:pt x="9868" y="77305"/>
                                  <a:pt x="9017" y="79553"/>
                                </a:cubicBezTo>
                                <a:cubicBezTo>
                                  <a:pt x="8826" y="79985"/>
                                  <a:pt x="8407" y="80201"/>
                                  <a:pt x="7671" y="80201"/>
                                </a:cubicBezTo>
                                <a:cubicBezTo>
                                  <a:pt x="6769" y="80201"/>
                                  <a:pt x="6274" y="79921"/>
                                  <a:pt x="6274" y="79350"/>
                                </a:cubicBezTo>
                                <a:cubicBezTo>
                                  <a:pt x="6579" y="76391"/>
                                  <a:pt x="6718" y="72771"/>
                                  <a:pt x="6718" y="68567"/>
                                </a:cubicBezTo>
                                <a:lnTo>
                                  <a:pt x="6718" y="16523"/>
                                </a:lnTo>
                                <a:cubicBezTo>
                                  <a:pt x="6718" y="13627"/>
                                  <a:pt x="6363" y="11735"/>
                                  <a:pt x="5613" y="10833"/>
                                </a:cubicBezTo>
                                <a:cubicBezTo>
                                  <a:pt x="4902" y="9944"/>
                                  <a:pt x="3302" y="9385"/>
                                  <a:pt x="838" y="9144"/>
                                </a:cubicBezTo>
                                <a:cubicBezTo>
                                  <a:pt x="254" y="9144"/>
                                  <a:pt x="0" y="8712"/>
                                  <a:pt x="0" y="7836"/>
                                </a:cubicBezTo>
                                <a:cubicBezTo>
                                  <a:pt x="0" y="6833"/>
                                  <a:pt x="254" y="6312"/>
                                  <a:pt x="838" y="6312"/>
                                </a:cubicBezTo>
                                <a:cubicBezTo>
                                  <a:pt x="7150" y="4699"/>
                                  <a:pt x="11659" y="2794"/>
                                  <a:pt x="14300" y="648"/>
                                </a:cubicBezTo>
                                <a:cubicBezTo>
                                  <a:pt x="14872" y="229"/>
                                  <a:pt x="15291" y="0"/>
                                  <a:pt x="15659" y="0"/>
                                </a:cubicBezTo>
                                <a:close/>
                              </a:path>
                            </a:pathLst>
                          </a:custGeom>
                          <a:solidFill>
                            <a:srgbClr val="DB3040"/>
                          </a:solidFill>
                          <a:ln w="0" cap="flat">
                            <a:noFill/>
                            <a:miter lim="127000"/>
                          </a:ln>
                          <a:effectLst/>
                        </wps:spPr>
                        <wps:bodyPr/>
                      </wps:wsp>
                      <wps:wsp>
                        <wps:cNvPr id="14286" name="Shape 427"/>
                        <wps:cNvSpPr>
                          <a:spLocks/>
                        </wps:cNvSpPr>
                        <wps:spPr>
                          <a:xfrm>
                            <a:off x="511172" y="687105"/>
                            <a:ext cx="23768" cy="49014"/>
                          </a:xfrm>
                          <a:custGeom>
                            <a:avLst/>
                            <a:gdLst/>
                            <a:ahLst/>
                            <a:cxnLst/>
                            <a:rect l="0" t="0" r="0" b="0"/>
                            <a:pathLst>
                              <a:path w="23768" h="49014">
                                <a:moveTo>
                                  <a:pt x="0" y="0"/>
                                </a:moveTo>
                                <a:lnTo>
                                  <a:pt x="17012" y="6316"/>
                                </a:lnTo>
                                <a:cubicBezTo>
                                  <a:pt x="21520" y="10736"/>
                                  <a:pt x="23768" y="16680"/>
                                  <a:pt x="23768" y="24122"/>
                                </a:cubicBezTo>
                                <a:cubicBezTo>
                                  <a:pt x="23768" y="30713"/>
                                  <a:pt x="21457" y="36454"/>
                                  <a:pt x="16808" y="41521"/>
                                </a:cubicBezTo>
                                <a:cubicBezTo>
                                  <a:pt x="12186" y="46525"/>
                                  <a:pt x="6788" y="49014"/>
                                  <a:pt x="730" y="49014"/>
                                </a:cubicBezTo>
                                <a:lnTo>
                                  <a:pt x="0" y="48855"/>
                                </a:lnTo>
                                <a:lnTo>
                                  <a:pt x="0" y="45231"/>
                                </a:lnTo>
                                <a:lnTo>
                                  <a:pt x="9392" y="39832"/>
                                </a:lnTo>
                                <a:cubicBezTo>
                                  <a:pt x="11792" y="36034"/>
                                  <a:pt x="12948" y="30929"/>
                                  <a:pt x="12948" y="24541"/>
                                </a:cubicBezTo>
                                <a:cubicBezTo>
                                  <a:pt x="12948" y="18026"/>
                                  <a:pt x="11703" y="12895"/>
                                  <a:pt x="9049" y="9174"/>
                                </a:cubicBezTo>
                                <a:lnTo>
                                  <a:pt x="0" y="4581"/>
                                </a:lnTo>
                                <a:lnTo>
                                  <a:pt x="0" y="0"/>
                                </a:lnTo>
                                <a:close/>
                              </a:path>
                            </a:pathLst>
                          </a:custGeom>
                          <a:solidFill>
                            <a:srgbClr val="DB3040"/>
                          </a:solidFill>
                          <a:ln w="0" cap="flat">
                            <a:noFill/>
                            <a:miter lim="127000"/>
                          </a:ln>
                          <a:effectLst/>
                        </wps:spPr>
                        <wps:bodyPr/>
                      </wps:wsp>
                      <wps:wsp>
                        <wps:cNvPr id="14287" name="Shape 428"/>
                        <wps:cNvSpPr>
                          <a:spLocks/>
                        </wps:cNvSpPr>
                        <wps:spPr>
                          <a:xfrm>
                            <a:off x="534935" y="686327"/>
                            <a:ext cx="37135" cy="48209"/>
                          </a:xfrm>
                          <a:custGeom>
                            <a:avLst/>
                            <a:gdLst/>
                            <a:ahLst/>
                            <a:cxnLst/>
                            <a:rect l="0" t="0" r="0" b="0"/>
                            <a:pathLst>
                              <a:path w="37135" h="48209">
                                <a:moveTo>
                                  <a:pt x="16637" y="0"/>
                                </a:moveTo>
                                <a:cubicBezTo>
                                  <a:pt x="17628" y="0"/>
                                  <a:pt x="18123" y="279"/>
                                  <a:pt x="18123" y="851"/>
                                </a:cubicBezTo>
                                <a:lnTo>
                                  <a:pt x="17691" y="7569"/>
                                </a:lnTo>
                                <a:cubicBezTo>
                                  <a:pt x="20523" y="4928"/>
                                  <a:pt x="22987" y="3099"/>
                                  <a:pt x="25032" y="2032"/>
                                </a:cubicBezTo>
                                <a:cubicBezTo>
                                  <a:pt x="27076" y="940"/>
                                  <a:pt x="29121" y="445"/>
                                  <a:pt x="31128" y="445"/>
                                </a:cubicBezTo>
                                <a:cubicBezTo>
                                  <a:pt x="32791" y="445"/>
                                  <a:pt x="34201" y="940"/>
                                  <a:pt x="35357" y="2032"/>
                                </a:cubicBezTo>
                                <a:cubicBezTo>
                                  <a:pt x="36538" y="3099"/>
                                  <a:pt x="37135" y="4356"/>
                                  <a:pt x="37135" y="5766"/>
                                </a:cubicBezTo>
                                <a:cubicBezTo>
                                  <a:pt x="37135" y="7188"/>
                                  <a:pt x="36703" y="8407"/>
                                  <a:pt x="35814" y="9411"/>
                                </a:cubicBezTo>
                                <a:cubicBezTo>
                                  <a:pt x="34950" y="10427"/>
                                  <a:pt x="33858" y="10909"/>
                                  <a:pt x="32626" y="10909"/>
                                </a:cubicBezTo>
                                <a:cubicBezTo>
                                  <a:pt x="31064" y="10909"/>
                                  <a:pt x="29527" y="10401"/>
                                  <a:pt x="27991" y="9335"/>
                                </a:cubicBezTo>
                                <a:cubicBezTo>
                                  <a:pt x="26772" y="8547"/>
                                  <a:pt x="25717" y="8115"/>
                                  <a:pt x="24829" y="8115"/>
                                </a:cubicBezTo>
                                <a:cubicBezTo>
                                  <a:pt x="22517" y="8115"/>
                                  <a:pt x="20129" y="9474"/>
                                  <a:pt x="17691" y="12192"/>
                                </a:cubicBezTo>
                                <a:lnTo>
                                  <a:pt x="17691" y="36220"/>
                                </a:lnTo>
                                <a:cubicBezTo>
                                  <a:pt x="17691" y="39332"/>
                                  <a:pt x="18212" y="41504"/>
                                  <a:pt x="19266" y="42736"/>
                                </a:cubicBezTo>
                                <a:cubicBezTo>
                                  <a:pt x="20345" y="43955"/>
                                  <a:pt x="22644" y="44806"/>
                                  <a:pt x="26111" y="45263"/>
                                </a:cubicBezTo>
                                <a:cubicBezTo>
                                  <a:pt x="26695" y="45352"/>
                                  <a:pt x="26988" y="45834"/>
                                  <a:pt x="26988" y="46723"/>
                                </a:cubicBezTo>
                                <a:cubicBezTo>
                                  <a:pt x="26988" y="47689"/>
                                  <a:pt x="26695" y="48209"/>
                                  <a:pt x="26111" y="48209"/>
                                </a:cubicBezTo>
                                <a:cubicBezTo>
                                  <a:pt x="24638" y="48209"/>
                                  <a:pt x="22606" y="48082"/>
                                  <a:pt x="19914" y="47879"/>
                                </a:cubicBezTo>
                                <a:cubicBezTo>
                                  <a:pt x="16993" y="47650"/>
                                  <a:pt x="14618" y="47600"/>
                                  <a:pt x="12890" y="47600"/>
                                </a:cubicBezTo>
                                <a:cubicBezTo>
                                  <a:pt x="11138" y="47600"/>
                                  <a:pt x="8966" y="47650"/>
                                  <a:pt x="6439" y="47879"/>
                                </a:cubicBezTo>
                                <a:cubicBezTo>
                                  <a:pt x="4166" y="48082"/>
                                  <a:pt x="2311" y="48209"/>
                                  <a:pt x="864" y="48209"/>
                                </a:cubicBezTo>
                                <a:cubicBezTo>
                                  <a:pt x="279" y="48209"/>
                                  <a:pt x="0" y="47689"/>
                                  <a:pt x="0" y="46723"/>
                                </a:cubicBezTo>
                                <a:cubicBezTo>
                                  <a:pt x="0" y="45834"/>
                                  <a:pt x="279" y="45352"/>
                                  <a:pt x="864" y="45263"/>
                                </a:cubicBezTo>
                                <a:cubicBezTo>
                                  <a:pt x="3950" y="44869"/>
                                  <a:pt x="5956" y="44132"/>
                                  <a:pt x="6807" y="43091"/>
                                </a:cubicBezTo>
                                <a:cubicBezTo>
                                  <a:pt x="7671" y="42012"/>
                                  <a:pt x="8128" y="39726"/>
                                  <a:pt x="8128" y="36233"/>
                                </a:cubicBezTo>
                                <a:lnTo>
                                  <a:pt x="8128" y="16510"/>
                                </a:lnTo>
                                <a:cubicBezTo>
                                  <a:pt x="8128" y="13665"/>
                                  <a:pt x="7760" y="11798"/>
                                  <a:pt x="7023" y="10909"/>
                                </a:cubicBezTo>
                                <a:cubicBezTo>
                                  <a:pt x="6299" y="10008"/>
                                  <a:pt x="4648" y="9423"/>
                                  <a:pt x="2134" y="9131"/>
                                </a:cubicBezTo>
                                <a:cubicBezTo>
                                  <a:pt x="1562" y="9131"/>
                                  <a:pt x="1295" y="8674"/>
                                  <a:pt x="1295" y="7747"/>
                                </a:cubicBezTo>
                                <a:cubicBezTo>
                                  <a:pt x="1295" y="6833"/>
                                  <a:pt x="1562" y="6414"/>
                                  <a:pt x="2134" y="6414"/>
                                </a:cubicBezTo>
                                <a:cubicBezTo>
                                  <a:pt x="5651" y="5525"/>
                                  <a:pt x="8573" y="4534"/>
                                  <a:pt x="10858" y="3429"/>
                                </a:cubicBezTo>
                                <a:cubicBezTo>
                                  <a:pt x="13119" y="2337"/>
                                  <a:pt x="14618" y="1422"/>
                                  <a:pt x="15329" y="635"/>
                                </a:cubicBezTo>
                                <a:cubicBezTo>
                                  <a:pt x="15786" y="216"/>
                                  <a:pt x="16205" y="0"/>
                                  <a:pt x="16637" y="0"/>
                                </a:cubicBezTo>
                                <a:close/>
                              </a:path>
                            </a:pathLst>
                          </a:custGeom>
                          <a:solidFill>
                            <a:srgbClr val="DB3040"/>
                          </a:solidFill>
                          <a:ln w="0" cap="flat">
                            <a:noFill/>
                            <a:miter lim="127000"/>
                          </a:ln>
                          <a:effectLst/>
                        </wps:spPr>
                        <wps:bodyPr/>
                      </wps:wsp>
                      <wps:wsp>
                        <wps:cNvPr id="14288" name="Shape 429"/>
                        <wps:cNvSpPr>
                          <a:spLocks/>
                        </wps:cNvSpPr>
                        <wps:spPr>
                          <a:xfrm>
                            <a:off x="574789" y="686335"/>
                            <a:ext cx="25717" cy="48209"/>
                          </a:xfrm>
                          <a:custGeom>
                            <a:avLst/>
                            <a:gdLst/>
                            <a:ahLst/>
                            <a:cxnLst/>
                            <a:rect l="0" t="0" r="0" b="0"/>
                            <a:pathLst>
                              <a:path w="25717" h="48209">
                                <a:moveTo>
                                  <a:pt x="16954" y="0"/>
                                </a:moveTo>
                                <a:cubicBezTo>
                                  <a:pt x="17945" y="0"/>
                                  <a:pt x="18428" y="267"/>
                                  <a:pt x="18428" y="838"/>
                                </a:cubicBezTo>
                                <a:cubicBezTo>
                                  <a:pt x="17843" y="8826"/>
                                  <a:pt x="17602" y="15011"/>
                                  <a:pt x="17602" y="19444"/>
                                </a:cubicBezTo>
                                <a:lnTo>
                                  <a:pt x="17602" y="36220"/>
                                </a:lnTo>
                                <a:cubicBezTo>
                                  <a:pt x="17602" y="39713"/>
                                  <a:pt x="18021" y="41999"/>
                                  <a:pt x="18885" y="43091"/>
                                </a:cubicBezTo>
                                <a:cubicBezTo>
                                  <a:pt x="19761" y="44132"/>
                                  <a:pt x="21768" y="44869"/>
                                  <a:pt x="24829" y="45263"/>
                                </a:cubicBezTo>
                                <a:cubicBezTo>
                                  <a:pt x="25413" y="45352"/>
                                  <a:pt x="25717" y="45822"/>
                                  <a:pt x="25717" y="46711"/>
                                </a:cubicBezTo>
                                <a:cubicBezTo>
                                  <a:pt x="25717" y="47688"/>
                                  <a:pt x="25413" y="48209"/>
                                  <a:pt x="24829" y="48209"/>
                                </a:cubicBezTo>
                                <a:cubicBezTo>
                                  <a:pt x="23381" y="48209"/>
                                  <a:pt x="21514" y="48082"/>
                                  <a:pt x="19215" y="47866"/>
                                </a:cubicBezTo>
                                <a:cubicBezTo>
                                  <a:pt x="16688" y="47638"/>
                                  <a:pt x="14529" y="47600"/>
                                  <a:pt x="12802" y="47600"/>
                                </a:cubicBezTo>
                                <a:cubicBezTo>
                                  <a:pt x="11036" y="47600"/>
                                  <a:pt x="8865" y="47638"/>
                                  <a:pt x="6401" y="47866"/>
                                </a:cubicBezTo>
                                <a:cubicBezTo>
                                  <a:pt x="4166" y="48082"/>
                                  <a:pt x="2324" y="48209"/>
                                  <a:pt x="864" y="48209"/>
                                </a:cubicBezTo>
                                <a:cubicBezTo>
                                  <a:pt x="305" y="48209"/>
                                  <a:pt x="0" y="47688"/>
                                  <a:pt x="0" y="46711"/>
                                </a:cubicBezTo>
                                <a:cubicBezTo>
                                  <a:pt x="0" y="45822"/>
                                  <a:pt x="305" y="45352"/>
                                  <a:pt x="864" y="45263"/>
                                </a:cubicBezTo>
                                <a:cubicBezTo>
                                  <a:pt x="3886" y="44869"/>
                                  <a:pt x="5829" y="44132"/>
                                  <a:pt x="6680" y="43091"/>
                                </a:cubicBezTo>
                                <a:cubicBezTo>
                                  <a:pt x="7569" y="41999"/>
                                  <a:pt x="8014" y="39726"/>
                                  <a:pt x="8014" y="36233"/>
                                </a:cubicBezTo>
                                <a:lnTo>
                                  <a:pt x="8014" y="16497"/>
                                </a:lnTo>
                                <a:cubicBezTo>
                                  <a:pt x="8014" y="13665"/>
                                  <a:pt x="7633" y="11786"/>
                                  <a:pt x="6934" y="10897"/>
                                </a:cubicBezTo>
                                <a:cubicBezTo>
                                  <a:pt x="6172" y="10008"/>
                                  <a:pt x="4597" y="9423"/>
                                  <a:pt x="2121" y="9119"/>
                                </a:cubicBezTo>
                                <a:cubicBezTo>
                                  <a:pt x="1562" y="9119"/>
                                  <a:pt x="1270" y="8661"/>
                                  <a:pt x="1270" y="7734"/>
                                </a:cubicBezTo>
                                <a:cubicBezTo>
                                  <a:pt x="1270" y="6833"/>
                                  <a:pt x="1562" y="6413"/>
                                  <a:pt x="2121" y="6413"/>
                                </a:cubicBezTo>
                                <a:cubicBezTo>
                                  <a:pt x="5867" y="5448"/>
                                  <a:pt x="8903" y="4407"/>
                                  <a:pt x="11328" y="3340"/>
                                </a:cubicBezTo>
                                <a:cubicBezTo>
                                  <a:pt x="13678" y="2261"/>
                                  <a:pt x="15164" y="1346"/>
                                  <a:pt x="15786" y="622"/>
                                </a:cubicBezTo>
                                <a:cubicBezTo>
                                  <a:pt x="16129" y="216"/>
                                  <a:pt x="16510" y="0"/>
                                  <a:pt x="16954" y="0"/>
                                </a:cubicBezTo>
                                <a:close/>
                              </a:path>
                            </a:pathLst>
                          </a:custGeom>
                          <a:solidFill>
                            <a:srgbClr val="DB3040"/>
                          </a:solidFill>
                          <a:ln w="0" cap="flat">
                            <a:noFill/>
                            <a:miter lim="127000"/>
                          </a:ln>
                          <a:effectLst/>
                        </wps:spPr>
                        <wps:bodyPr/>
                      </wps:wsp>
                      <wps:wsp>
                        <wps:cNvPr id="14289" name="Shape 430"/>
                        <wps:cNvSpPr>
                          <a:spLocks/>
                        </wps:cNvSpPr>
                        <wps:spPr>
                          <a:xfrm>
                            <a:off x="581901" y="662891"/>
                            <a:ext cx="11087" cy="11125"/>
                          </a:xfrm>
                          <a:custGeom>
                            <a:avLst/>
                            <a:gdLst/>
                            <a:ahLst/>
                            <a:cxnLst/>
                            <a:rect l="0" t="0" r="0" b="0"/>
                            <a:pathLst>
                              <a:path w="11087" h="11125">
                                <a:moveTo>
                                  <a:pt x="5524" y="0"/>
                                </a:moveTo>
                                <a:cubicBezTo>
                                  <a:pt x="7087" y="0"/>
                                  <a:pt x="8382" y="508"/>
                                  <a:pt x="9487" y="1588"/>
                                </a:cubicBezTo>
                                <a:cubicBezTo>
                                  <a:pt x="10579" y="2642"/>
                                  <a:pt x="11087" y="3962"/>
                                  <a:pt x="11087" y="5537"/>
                                </a:cubicBezTo>
                                <a:cubicBezTo>
                                  <a:pt x="11087" y="7023"/>
                                  <a:pt x="10579" y="8331"/>
                                  <a:pt x="9487" y="9436"/>
                                </a:cubicBezTo>
                                <a:cubicBezTo>
                                  <a:pt x="8382" y="10579"/>
                                  <a:pt x="7087" y="11125"/>
                                  <a:pt x="5524" y="11125"/>
                                </a:cubicBezTo>
                                <a:cubicBezTo>
                                  <a:pt x="4026" y="11125"/>
                                  <a:pt x="2705" y="10579"/>
                                  <a:pt x="1613" y="9436"/>
                                </a:cubicBezTo>
                                <a:cubicBezTo>
                                  <a:pt x="521" y="8331"/>
                                  <a:pt x="0" y="7023"/>
                                  <a:pt x="0" y="5537"/>
                                </a:cubicBezTo>
                                <a:cubicBezTo>
                                  <a:pt x="0" y="3962"/>
                                  <a:pt x="521" y="2642"/>
                                  <a:pt x="1575" y="1588"/>
                                </a:cubicBezTo>
                                <a:cubicBezTo>
                                  <a:pt x="2667" y="508"/>
                                  <a:pt x="4026" y="0"/>
                                  <a:pt x="5524" y="0"/>
                                </a:cubicBezTo>
                                <a:close/>
                              </a:path>
                            </a:pathLst>
                          </a:custGeom>
                          <a:solidFill>
                            <a:srgbClr val="DB3040"/>
                          </a:solidFill>
                          <a:ln w="0" cap="flat">
                            <a:noFill/>
                            <a:miter lim="127000"/>
                          </a:ln>
                          <a:effectLst/>
                        </wps:spPr>
                        <wps:bodyPr/>
                      </wps:wsp>
                      <wps:wsp>
                        <wps:cNvPr id="14290" name="Shape 431"/>
                        <wps:cNvSpPr>
                          <a:spLocks/>
                        </wps:cNvSpPr>
                        <wps:spPr>
                          <a:xfrm>
                            <a:off x="599003" y="686771"/>
                            <a:ext cx="26911" cy="76822"/>
                          </a:xfrm>
                          <a:custGeom>
                            <a:avLst/>
                            <a:gdLst/>
                            <a:ahLst/>
                            <a:cxnLst/>
                            <a:rect l="0" t="0" r="0" b="0"/>
                            <a:pathLst>
                              <a:path w="26911" h="76822">
                                <a:moveTo>
                                  <a:pt x="26365" y="0"/>
                                </a:moveTo>
                                <a:lnTo>
                                  <a:pt x="26911" y="94"/>
                                </a:lnTo>
                                <a:lnTo>
                                  <a:pt x="26911" y="3633"/>
                                </a:lnTo>
                                <a:lnTo>
                                  <a:pt x="26403" y="3391"/>
                                </a:lnTo>
                                <a:cubicBezTo>
                                  <a:pt x="20523" y="3391"/>
                                  <a:pt x="17564" y="8395"/>
                                  <a:pt x="17564" y="18377"/>
                                </a:cubicBezTo>
                                <a:cubicBezTo>
                                  <a:pt x="17564" y="22911"/>
                                  <a:pt x="18224" y="26187"/>
                                  <a:pt x="19583" y="28245"/>
                                </a:cubicBezTo>
                                <a:cubicBezTo>
                                  <a:pt x="20980" y="30277"/>
                                  <a:pt x="23241" y="31293"/>
                                  <a:pt x="26403" y="31293"/>
                                </a:cubicBezTo>
                                <a:lnTo>
                                  <a:pt x="26911" y="31012"/>
                                </a:lnTo>
                                <a:lnTo>
                                  <a:pt x="26911" y="34314"/>
                                </a:lnTo>
                                <a:lnTo>
                                  <a:pt x="25844" y="34709"/>
                                </a:lnTo>
                                <a:lnTo>
                                  <a:pt x="23724" y="34709"/>
                                </a:lnTo>
                                <a:cubicBezTo>
                                  <a:pt x="20891" y="34709"/>
                                  <a:pt x="18605" y="35090"/>
                                  <a:pt x="16967" y="35852"/>
                                </a:cubicBezTo>
                                <a:cubicBezTo>
                                  <a:pt x="15316" y="36614"/>
                                  <a:pt x="14453" y="37490"/>
                                  <a:pt x="14453" y="38456"/>
                                </a:cubicBezTo>
                                <a:cubicBezTo>
                                  <a:pt x="14453" y="39700"/>
                                  <a:pt x="15126" y="40767"/>
                                  <a:pt x="16535" y="41542"/>
                                </a:cubicBezTo>
                                <a:cubicBezTo>
                                  <a:pt x="17920" y="42342"/>
                                  <a:pt x="19863" y="42761"/>
                                  <a:pt x="22352" y="42786"/>
                                </a:cubicBezTo>
                                <a:lnTo>
                                  <a:pt x="26911" y="42847"/>
                                </a:lnTo>
                                <a:lnTo>
                                  <a:pt x="26911" y="52083"/>
                                </a:lnTo>
                                <a:lnTo>
                                  <a:pt x="21946" y="51981"/>
                                </a:lnTo>
                                <a:cubicBezTo>
                                  <a:pt x="19456" y="51981"/>
                                  <a:pt x="17297" y="51638"/>
                                  <a:pt x="15418" y="50902"/>
                                </a:cubicBezTo>
                                <a:cubicBezTo>
                                  <a:pt x="11062" y="53276"/>
                                  <a:pt x="8915" y="56426"/>
                                  <a:pt x="8915" y="60287"/>
                                </a:cubicBezTo>
                                <a:cubicBezTo>
                                  <a:pt x="8915" y="63805"/>
                                  <a:pt x="10376" y="66675"/>
                                  <a:pt x="13322" y="68834"/>
                                </a:cubicBezTo>
                                <a:cubicBezTo>
                                  <a:pt x="16294" y="71018"/>
                                  <a:pt x="20053" y="72123"/>
                                  <a:pt x="24600" y="72123"/>
                                </a:cubicBezTo>
                                <a:lnTo>
                                  <a:pt x="26911" y="71515"/>
                                </a:lnTo>
                                <a:lnTo>
                                  <a:pt x="26911" y="74807"/>
                                </a:lnTo>
                                <a:lnTo>
                                  <a:pt x="19939" y="76822"/>
                                </a:lnTo>
                                <a:cubicBezTo>
                                  <a:pt x="14313" y="76822"/>
                                  <a:pt x="9588" y="75489"/>
                                  <a:pt x="5728" y="72720"/>
                                </a:cubicBezTo>
                                <a:cubicBezTo>
                                  <a:pt x="1880" y="69990"/>
                                  <a:pt x="0" y="66675"/>
                                  <a:pt x="0" y="62751"/>
                                </a:cubicBezTo>
                                <a:cubicBezTo>
                                  <a:pt x="0" y="60096"/>
                                  <a:pt x="1194" y="57544"/>
                                  <a:pt x="3619" y="55029"/>
                                </a:cubicBezTo>
                                <a:cubicBezTo>
                                  <a:pt x="6083" y="52527"/>
                                  <a:pt x="8953" y="50686"/>
                                  <a:pt x="12268" y="49505"/>
                                </a:cubicBezTo>
                                <a:cubicBezTo>
                                  <a:pt x="10071" y="48514"/>
                                  <a:pt x="8255" y="47104"/>
                                  <a:pt x="6858" y="45250"/>
                                </a:cubicBezTo>
                                <a:cubicBezTo>
                                  <a:pt x="5486" y="43409"/>
                                  <a:pt x="4788" y="41592"/>
                                  <a:pt x="4788" y="39738"/>
                                </a:cubicBezTo>
                                <a:cubicBezTo>
                                  <a:pt x="4788" y="38456"/>
                                  <a:pt x="6083" y="37135"/>
                                  <a:pt x="8699" y="35636"/>
                                </a:cubicBezTo>
                                <a:cubicBezTo>
                                  <a:pt x="11354" y="34150"/>
                                  <a:pt x="14059" y="33172"/>
                                  <a:pt x="16840" y="32690"/>
                                </a:cubicBezTo>
                                <a:cubicBezTo>
                                  <a:pt x="13792" y="31191"/>
                                  <a:pt x="11430" y="29197"/>
                                  <a:pt x="9703" y="26708"/>
                                </a:cubicBezTo>
                                <a:cubicBezTo>
                                  <a:pt x="7988" y="24219"/>
                                  <a:pt x="7150" y="21450"/>
                                  <a:pt x="7150" y="18377"/>
                                </a:cubicBezTo>
                                <a:cubicBezTo>
                                  <a:pt x="7150" y="13424"/>
                                  <a:pt x="9017" y="9157"/>
                                  <a:pt x="12827" y="5474"/>
                                </a:cubicBezTo>
                                <a:cubicBezTo>
                                  <a:pt x="16599" y="1829"/>
                                  <a:pt x="21107" y="0"/>
                                  <a:pt x="26365" y="0"/>
                                </a:cubicBezTo>
                                <a:close/>
                              </a:path>
                            </a:pathLst>
                          </a:custGeom>
                          <a:solidFill>
                            <a:srgbClr val="DB3040"/>
                          </a:solidFill>
                          <a:ln w="0" cap="flat">
                            <a:noFill/>
                            <a:miter lim="127000"/>
                          </a:ln>
                          <a:effectLst/>
                        </wps:spPr>
                        <wps:bodyPr/>
                      </wps:wsp>
                      <wps:wsp>
                        <wps:cNvPr id="14291" name="Shape 432"/>
                        <wps:cNvSpPr>
                          <a:spLocks/>
                        </wps:cNvSpPr>
                        <wps:spPr>
                          <a:xfrm>
                            <a:off x="625914" y="729619"/>
                            <a:ext cx="24689" cy="31960"/>
                          </a:xfrm>
                          <a:custGeom>
                            <a:avLst/>
                            <a:gdLst/>
                            <a:ahLst/>
                            <a:cxnLst/>
                            <a:rect l="0" t="0" r="0" b="0"/>
                            <a:pathLst>
                              <a:path w="24689" h="31960">
                                <a:moveTo>
                                  <a:pt x="0" y="0"/>
                                </a:moveTo>
                                <a:lnTo>
                                  <a:pt x="7811" y="104"/>
                                </a:lnTo>
                                <a:cubicBezTo>
                                  <a:pt x="13157" y="206"/>
                                  <a:pt x="17272" y="1323"/>
                                  <a:pt x="20231" y="3495"/>
                                </a:cubicBezTo>
                                <a:cubicBezTo>
                                  <a:pt x="23190" y="5591"/>
                                  <a:pt x="24689" y="8588"/>
                                  <a:pt x="24689" y="12398"/>
                                </a:cubicBezTo>
                                <a:cubicBezTo>
                                  <a:pt x="24689" y="18176"/>
                                  <a:pt x="21552" y="23218"/>
                                  <a:pt x="15304" y="27536"/>
                                </a:cubicBezTo>
                                <a:lnTo>
                                  <a:pt x="0" y="31960"/>
                                </a:lnTo>
                                <a:lnTo>
                                  <a:pt x="0" y="28668"/>
                                </a:lnTo>
                                <a:lnTo>
                                  <a:pt x="11976" y="25517"/>
                                </a:lnTo>
                                <a:cubicBezTo>
                                  <a:pt x="15989" y="23040"/>
                                  <a:pt x="17996" y="19992"/>
                                  <a:pt x="17996" y="16373"/>
                                </a:cubicBezTo>
                                <a:cubicBezTo>
                                  <a:pt x="17996" y="13909"/>
                                  <a:pt x="17209" y="12169"/>
                                  <a:pt x="15583" y="11090"/>
                                </a:cubicBezTo>
                                <a:cubicBezTo>
                                  <a:pt x="13945" y="10048"/>
                                  <a:pt x="11252" y="9477"/>
                                  <a:pt x="7430" y="9388"/>
                                </a:cubicBezTo>
                                <a:lnTo>
                                  <a:pt x="0" y="9236"/>
                                </a:lnTo>
                                <a:lnTo>
                                  <a:pt x="0" y="0"/>
                                </a:lnTo>
                                <a:close/>
                              </a:path>
                            </a:pathLst>
                          </a:custGeom>
                          <a:solidFill>
                            <a:srgbClr val="DB3040"/>
                          </a:solidFill>
                          <a:ln w="0" cap="flat">
                            <a:noFill/>
                            <a:miter lim="127000"/>
                          </a:ln>
                          <a:effectLst/>
                        </wps:spPr>
                        <wps:bodyPr/>
                      </wps:wsp>
                      <wps:wsp>
                        <wps:cNvPr id="14292" name="Shape 433"/>
                        <wps:cNvSpPr>
                          <a:spLocks/>
                        </wps:cNvSpPr>
                        <wps:spPr>
                          <a:xfrm>
                            <a:off x="625914" y="686866"/>
                            <a:ext cx="25311" cy="34219"/>
                          </a:xfrm>
                          <a:custGeom>
                            <a:avLst/>
                            <a:gdLst/>
                            <a:ahLst/>
                            <a:cxnLst/>
                            <a:rect l="0" t="0" r="0" b="0"/>
                            <a:pathLst>
                              <a:path w="25311" h="34219">
                                <a:moveTo>
                                  <a:pt x="0" y="0"/>
                                </a:moveTo>
                                <a:lnTo>
                                  <a:pt x="7620" y="1315"/>
                                </a:lnTo>
                                <a:cubicBezTo>
                                  <a:pt x="10300" y="2293"/>
                                  <a:pt x="12522" y="3601"/>
                                  <a:pt x="14288" y="5227"/>
                                </a:cubicBezTo>
                                <a:lnTo>
                                  <a:pt x="23927" y="4922"/>
                                </a:lnTo>
                                <a:cubicBezTo>
                                  <a:pt x="24879" y="4922"/>
                                  <a:pt x="25311" y="5875"/>
                                  <a:pt x="25311" y="7792"/>
                                </a:cubicBezTo>
                                <a:cubicBezTo>
                                  <a:pt x="25311" y="9710"/>
                                  <a:pt x="24879" y="10688"/>
                                  <a:pt x="23927" y="10688"/>
                                </a:cubicBezTo>
                                <a:lnTo>
                                  <a:pt x="17145" y="10472"/>
                                </a:lnTo>
                                <a:cubicBezTo>
                                  <a:pt x="17932" y="12504"/>
                                  <a:pt x="18326" y="14562"/>
                                  <a:pt x="18326" y="16670"/>
                                </a:cubicBezTo>
                                <a:cubicBezTo>
                                  <a:pt x="18326" y="21813"/>
                                  <a:pt x="16434" y="26093"/>
                                  <a:pt x="12738" y="29497"/>
                                </a:cubicBezTo>
                                <a:lnTo>
                                  <a:pt x="0" y="34219"/>
                                </a:lnTo>
                                <a:lnTo>
                                  <a:pt x="0" y="30918"/>
                                </a:lnTo>
                                <a:lnTo>
                                  <a:pt x="6117" y="27541"/>
                                </a:lnTo>
                                <a:cubicBezTo>
                                  <a:pt x="7591" y="25102"/>
                                  <a:pt x="8331" y="21445"/>
                                  <a:pt x="8331" y="16568"/>
                                </a:cubicBezTo>
                                <a:cubicBezTo>
                                  <a:pt x="8331" y="12021"/>
                                  <a:pt x="7620" y="8656"/>
                                  <a:pt x="6236" y="6510"/>
                                </a:cubicBezTo>
                                <a:lnTo>
                                  <a:pt x="0" y="3539"/>
                                </a:lnTo>
                                <a:lnTo>
                                  <a:pt x="0" y="0"/>
                                </a:lnTo>
                                <a:close/>
                              </a:path>
                            </a:pathLst>
                          </a:custGeom>
                          <a:solidFill>
                            <a:srgbClr val="DB3040"/>
                          </a:solidFill>
                          <a:ln w="0" cap="flat">
                            <a:noFill/>
                            <a:miter lim="127000"/>
                          </a:ln>
                          <a:effectLst/>
                        </wps:spPr>
                        <wps:bodyPr/>
                      </wps:wsp>
                      <wps:wsp>
                        <wps:cNvPr id="14293" name="Shape 434"/>
                        <wps:cNvSpPr>
                          <a:spLocks/>
                        </wps:cNvSpPr>
                        <wps:spPr>
                          <a:xfrm>
                            <a:off x="652226" y="656457"/>
                            <a:ext cx="57214" cy="78080"/>
                          </a:xfrm>
                          <a:custGeom>
                            <a:avLst/>
                            <a:gdLst/>
                            <a:ahLst/>
                            <a:cxnLst/>
                            <a:rect l="0" t="0" r="0" b="0"/>
                            <a:pathLst>
                              <a:path w="57214" h="78080">
                                <a:moveTo>
                                  <a:pt x="16980" y="0"/>
                                </a:moveTo>
                                <a:cubicBezTo>
                                  <a:pt x="17971" y="0"/>
                                  <a:pt x="18453" y="267"/>
                                  <a:pt x="18453" y="876"/>
                                </a:cubicBezTo>
                                <a:cubicBezTo>
                                  <a:pt x="17894" y="6693"/>
                                  <a:pt x="17602" y="12890"/>
                                  <a:pt x="17602" y="19444"/>
                                </a:cubicBezTo>
                                <a:lnTo>
                                  <a:pt x="17602" y="37579"/>
                                </a:lnTo>
                                <a:cubicBezTo>
                                  <a:pt x="22720" y="32728"/>
                                  <a:pt x="27800" y="30315"/>
                                  <a:pt x="32715" y="30315"/>
                                </a:cubicBezTo>
                                <a:cubicBezTo>
                                  <a:pt x="37808" y="30315"/>
                                  <a:pt x="41796" y="31674"/>
                                  <a:pt x="44691" y="34468"/>
                                </a:cubicBezTo>
                                <a:cubicBezTo>
                                  <a:pt x="47638" y="37249"/>
                                  <a:pt x="49098" y="41021"/>
                                  <a:pt x="49098" y="45682"/>
                                </a:cubicBezTo>
                                <a:lnTo>
                                  <a:pt x="49098" y="66091"/>
                                </a:lnTo>
                                <a:cubicBezTo>
                                  <a:pt x="49098" y="69596"/>
                                  <a:pt x="49556" y="71882"/>
                                  <a:pt x="50444" y="72961"/>
                                </a:cubicBezTo>
                                <a:cubicBezTo>
                                  <a:pt x="51346" y="74066"/>
                                  <a:pt x="53327" y="74778"/>
                                  <a:pt x="56324" y="75133"/>
                                </a:cubicBezTo>
                                <a:cubicBezTo>
                                  <a:pt x="56909" y="75235"/>
                                  <a:pt x="57214" y="75705"/>
                                  <a:pt x="57214" y="76594"/>
                                </a:cubicBezTo>
                                <a:cubicBezTo>
                                  <a:pt x="57214" y="77559"/>
                                  <a:pt x="56909" y="78080"/>
                                  <a:pt x="56324" y="78080"/>
                                </a:cubicBezTo>
                                <a:cubicBezTo>
                                  <a:pt x="54915" y="78080"/>
                                  <a:pt x="53175" y="77953"/>
                                  <a:pt x="51041" y="77749"/>
                                </a:cubicBezTo>
                                <a:cubicBezTo>
                                  <a:pt x="48781" y="77521"/>
                                  <a:pt x="46761" y="77470"/>
                                  <a:pt x="45047" y="77470"/>
                                </a:cubicBezTo>
                                <a:cubicBezTo>
                                  <a:pt x="43269" y="77470"/>
                                  <a:pt x="41224" y="77521"/>
                                  <a:pt x="38913" y="77749"/>
                                </a:cubicBezTo>
                                <a:cubicBezTo>
                                  <a:pt x="36767" y="77953"/>
                                  <a:pt x="35027" y="78080"/>
                                  <a:pt x="33566" y="78080"/>
                                </a:cubicBezTo>
                                <a:cubicBezTo>
                                  <a:pt x="32982" y="78080"/>
                                  <a:pt x="32715" y="77559"/>
                                  <a:pt x="32715" y="76594"/>
                                </a:cubicBezTo>
                                <a:cubicBezTo>
                                  <a:pt x="32715" y="75705"/>
                                  <a:pt x="32982" y="75235"/>
                                  <a:pt x="33566" y="75133"/>
                                </a:cubicBezTo>
                                <a:cubicBezTo>
                                  <a:pt x="36030" y="74841"/>
                                  <a:pt x="37643" y="74168"/>
                                  <a:pt x="38430" y="73063"/>
                                </a:cubicBezTo>
                                <a:cubicBezTo>
                                  <a:pt x="39192" y="71946"/>
                                  <a:pt x="39586" y="69634"/>
                                  <a:pt x="39586" y="66091"/>
                                </a:cubicBezTo>
                                <a:lnTo>
                                  <a:pt x="39586" y="48260"/>
                                </a:lnTo>
                                <a:cubicBezTo>
                                  <a:pt x="39586" y="40564"/>
                                  <a:pt x="36055" y="36703"/>
                                  <a:pt x="29096" y="36703"/>
                                </a:cubicBezTo>
                                <a:cubicBezTo>
                                  <a:pt x="24651" y="36703"/>
                                  <a:pt x="20828" y="38519"/>
                                  <a:pt x="17602" y="42062"/>
                                </a:cubicBezTo>
                                <a:lnTo>
                                  <a:pt x="17602" y="66091"/>
                                </a:lnTo>
                                <a:cubicBezTo>
                                  <a:pt x="17602" y="69304"/>
                                  <a:pt x="18060" y="71552"/>
                                  <a:pt x="18999" y="72784"/>
                                </a:cubicBezTo>
                                <a:cubicBezTo>
                                  <a:pt x="19926" y="74041"/>
                                  <a:pt x="21742" y="74790"/>
                                  <a:pt x="24460" y="75133"/>
                                </a:cubicBezTo>
                                <a:cubicBezTo>
                                  <a:pt x="25032" y="75235"/>
                                  <a:pt x="25337" y="75705"/>
                                  <a:pt x="25337" y="76594"/>
                                </a:cubicBezTo>
                                <a:cubicBezTo>
                                  <a:pt x="25337" y="77559"/>
                                  <a:pt x="25032" y="78080"/>
                                  <a:pt x="24460" y="78080"/>
                                </a:cubicBezTo>
                                <a:cubicBezTo>
                                  <a:pt x="23025" y="78080"/>
                                  <a:pt x="21120" y="77953"/>
                                  <a:pt x="18733" y="77749"/>
                                </a:cubicBezTo>
                                <a:cubicBezTo>
                                  <a:pt x="16129" y="77521"/>
                                  <a:pt x="13957" y="77470"/>
                                  <a:pt x="12205" y="77470"/>
                                </a:cubicBezTo>
                                <a:cubicBezTo>
                                  <a:pt x="10427" y="77470"/>
                                  <a:pt x="8395" y="77521"/>
                                  <a:pt x="6122" y="77749"/>
                                </a:cubicBezTo>
                                <a:cubicBezTo>
                                  <a:pt x="4102" y="77953"/>
                                  <a:pt x="2349" y="78080"/>
                                  <a:pt x="902" y="78080"/>
                                </a:cubicBezTo>
                                <a:cubicBezTo>
                                  <a:pt x="318" y="78080"/>
                                  <a:pt x="0" y="77559"/>
                                  <a:pt x="0" y="76594"/>
                                </a:cubicBezTo>
                                <a:cubicBezTo>
                                  <a:pt x="0" y="75705"/>
                                  <a:pt x="318" y="75235"/>
                                  <a:pt x="902" y="75133"/>
                                </a:cubicBezTo>
                                <a:cubicBezTo>
                                  <a:pt x="3874" y="74790"/>
                                  <a:pt x="5817" y="74117"/>
                                  <a:pt x="6693" y="73025"/>
                                </a:cubicBezTo>
                                <a:cubicBezTo>
                                  <a:pt x="7595" y="71946"/>
                                  <a:pt x="8065" y="69634"/>
                                  <a:pt x="8065" y="66104"/>
                                </a:cubicBezTo>
                                <a:lnTo>
                                  <a:pt x="8065" y="16523"/>
                                </a:lnTo>
                                <a:cubicBezTo>
                                  <a:pt x="8065" y="13614"/>
                                  <a:pt x="7709" y="11735"/>
                                  <a:pt x="6998" y="10858"/>
                                </a:cubicBezTo>
                                <a:cubicBezTo>
                                  <a:pt x="6299" y="9957"/>
                                  <a:pt x="4686" y="9373"/>
                                  <a:pt x="2172" y="9080"/>
                                </a:cubicBezTo>
                                <a:cubicBezTo>
                                  <a:pt x="1613" y="9017"/>
                                  <a:pt x="1295" y="8534"/>
                                  <a:pt x="1295" y="7722"/>
                                </a:cubicBezTo>
                                <a:cubicBezTo>
                                  <a:pt x="1295" y="6794"/>
                                  <a:pt x="1613" y="6299"/>
                                  <a:pt x="2172" y="6299"/>
                                </a:cubicBezTo>
                                <a:cubicBezTo>
                                  <a:pt x="8242" y="4890"/>
                                  <a:pt x="12751" y="2972"/>
                                  <a:pt x="15659" y="648"/>
                                </a:cubicBezTo>
                                <a:cubicBezTo>
                                  <a:pt x="16167" y="216"/>
                                  <a:pt x="16612" y="0"/>
                                  <a:pt x="16980" y="0"/>
                                </a:cubicBezTo>
                                <a:close/>
                              </a:path>
                            </a:pathLst>
                          </a:custGeom>
                          <a:solidFill>
                            <a:srgbClr val="DB3040"/>
                          </a:solidFill>
                          <a:ln w="0" cap="flat">
                            <a:noFill/>
                            <a:miter lim="127000"/>
                          </a:ln>
                          <a:effectLst/>
                        </wps:spPr>
                        <wps:bodyPr/>
                      </wps:wsp>
                      <wps:wsp>
                        <wps:cNvPr id="14294" name="Shape 435"/>
                        <wps:cNvSpPr>
                          <a:spLocks/>
                        </wps:cNvSpPr>
                        <wps:spPr>
                          <a:xfrm>
                            <a:off x="707323" y="678070"/>
                            <a:ext cx="33503" cy="57633"/>
                          </a:xfrm>
                          <a:custGeom>
                            <a:avLst/>
                            <a:gdLst/>
                            <a:ahLst/>
                            <a:cxnLst/>
                            <a:rect l="0" t="0" r="0" b="0"/>
                            <a:pathLst>
                              <a:path w="33503" h="57633">
                                <a:moveTo>
                                  <a:pt x="15342" y="0"/>
                                </a:moveTo>
                                <a:cubicBezTo>
                                  <a:pt x="16332" y="0"/>
                                  <a:pt x="16815" y="267"/>
                                  <a:pt x="16815" y="851"/>
                                </a:cubicBezTo>
                                <a:lnTo>
                                  <a:pt x="16408" y="11036"/>
                                </a:lnTo>
                                <a:lnTo>
                                  <a:pt x="32118" y="11036"/>
                                </a:lnTo>
                                <a:cubicBezTo>
                                  <a:pt x="33045" y="11036"/>
                                  <a:pt x="33503" y="12014"/>
                                  <a:pt x="33503" y="13932"/>
                                </a:cubicBezTo>
                                <a:cubicBezTo>
                                  <a:pt x="33503" y="15824"/>
                                  <a:pt x="33045" y="16802"/>
                                  <a:pt x="32118" y="16802"/>
                                </a:cubicBezTo>
                                <a:lnTo>
                                  <a:pt x="16192" y="16370"/>
                                </a:lnTo>
                                <a:lnTo>
                                  <a:pt x="16192" y="42037"/>
                                </a:lnTo>
                                <a:cubicBezTo>
                                  <a:pt x="16192" y="48730"/>
                                  <a:pt x="18567" y="52083"/>
                                  <a:pt x="23368" y="52083"/>
                                </a:cubicBezTo>
                                <a:cubicBezTo>
                                  <a:pt x="26314" y="52083"/>
                                  <a:pt x="28981" y="51384"/>
                                  <a:pt x="31420" y="50000"/>
                                </a:cubicBezTo>
                                <a:cubicBezTo>
                                  <a:pt x="31712" y="50000"/>
                                  <a:pt x="31966" y="50178"/>
                                  <a:pt x="32207" y="50571"/>
                                </a:cubicBezTo>
                                <a:cubicBezTo>
                                  <a:pt x="32423" y="50927"/>
                                  <a:pt x="32550" y="51359"/>
                                  <a:pt x="32550" y="51765"/>
                                </a:cubicBezTo>
                                <a:cubicBezTo>
                                  <a:pt x="32550" y="52641"/>
                                  <a:pt x="31229" y="53861"/>
                                  <a:pt x="28575" y="55397"/>
                                </a:cubicBezTo>
                                <a:cubicBezTo>
                                  <a:pt x="25921" y="56883"/>
                                  <a:pt x="22962" y="57633"/>
                                  <a:pt x="19621" y="57633"/>
                                </a:cubicBezTo>
                                <a:cubicBezTo>
                                  <a:pt x="15583" y="57633"/>
                                  <a:pt x="12357" y="56413"/>
                                  <a:pt x="9931" y="53912"/>
                                </a:cubicBezTo>
                                <a:cubicBezTo>
                                  <a:pt x="7518" y="51448"/>
                                  <a:pt x="6312" y="48158"/>
                                  <a:pt x="6312" y="44107"/>
                                </a:cubicBezTo>
                                <a:lnTo>
                                  <a:pt x="6312" y="43637"/>
                                </a:lnTo>
                                <a:lnTo>
                                  <a:pt x="6528" y="17678"/>
                                </a:lnTo>
                                <a:cubicBezTo>
                                  <a:pt x="6528" y="16662"/>
                                  <a:pt x="6096" y="16167"/>
                                  <a:pt x="5258" y="16167"/>
                                </a:cubicBezTo>
                                <a:lnTo>
                                  <a:pt x="1168" y="16167"/>
                                </a:lnTo>
                                <a:cubicBezTo>
                                  <a:pt x="394" y="16167"/>
                                  <a:pt x="0" y="15710"/>
                                  <a:pt x="0" y="14834"/>
                                </a:cubicBezTo>
                                <a:cubicBezTo>
                                  <a:pt x="0" y="14110"/>
                                  <a:pt x="330" y="13589"/>
                                  <a:pt x="952" y="13221"/>
                                </a:cubicBezTo>
                                <a:cubicBezTo>
                                  <a:pt x="5893" y="10300"/>
                                  <a:pt x="10173" y="6160"/>
                                  <a:pt x="13856" y="851"/>
                                </a:cubicBezTo>
                                <a:cubicBezTo>
                                  <a:pt x="14249" y="267"/>
                                  <a:pt x="14732" y="0"/>
                                  <a:pt x="15342" y="0"/>
                                </a:cubicBezTo>
                                <a:close/>
                              </a:path>
                            </a:pathLst>
                          </a:custGeom>
                          <a:solidFill>
                            <a:srgbClr val="DB3040"/>
                          </a:solidFill>
                          <a:ln w="0" cap="flat">
                            <a:noFill/>
                            <a:miter lim="127000"/>
                          </a:ln>
                          <a:effectLst/>
                        </wps:spPr>
                        <wps:bodyPr/>
                      </wps:wsp>
                      <wps:wsp>
                        <wps:cNvPr id="14295" name="Shape 436"/>
                        <wps:cNvSpPr>
                          <a:spLocks/>
                        </wps:cNvSpPr>
                        <wps:spPr>
                          <a:xfrm>
                            <a:off x="538" y="659947"/>
                            <a:ext cx="65672" cy="74816"/>
                          </a:xfrm>
                          <a:custGeom>
                            <a:avLst/>
                            <a:gdLst/>
                            <a:ahLst/>
                            <a:cxnLst/>
                            <a:rect l="0" t="0" r="0" b="0"/>
                            <a:pathLst>
                              <a:path w="65672" h="74816">
                                <a:moveTo>
                                  <a:pt x="851" y="0"/>
                                </a:moveTo>
                                <a:cubicBezTo>
                                  <a:pt x="9893" y="419"/>
                                  <a:pt x="19139" y="648"/>
                                  <a:pt x="28626" y="648"/>
                                </a:cubicBezTo>
                                <a:cubicBezTo>
                                  <a:pt x="38151" y="648"/>
                                  <a:pt x="47435" y="419"/>
                                  <a:pt x="56413" y="0"/>
                                </a:cubicBezTo>
                                <a:cubicBezTo>
                                  <a:pt x="57252" y="5550"/>
                                  <a:pt x="58471" y="11036"/>
                                  <a:pt x="60046" y="16446"/>
                                </a:cubicBezTo>
                                <a:cubicBezTo>
                                  <a:pt x="60046" y="17183"/>
                                  <a:pt x="59411" y="17526"/>
                                  <a:pt x="58128" y="17526"/>
                                </a:cubicBezTo>
                                <a:cubicBezTo>
                                  <a:pt x="57544" y="17526"/>
                                  <a:pt x="57163" y="17285"/>
                                  <a:pt x="57010" y="16764"/>
                                </a:cubicBezTo>
                                <a:cubicBezTo>
                                  <a:pt x="54369" y="8331"/>
                                  <a:pt x="48679" y="4077"/>
                                  <a:pt x="40018" y="4077"/>
                                </a:cubicBezTo>
                                <a:lnTo>
                                  <a:pt x="29134" y="4077"/>
                                </a:lnTo>
                                <a:cubicBezTo>
                                  <a:pt x="24994" y="4077"/>
                                  <a:pt x="22898" y="6236"/>
                                  <a:pt x="22898" y="10541"/>
                                </a:cubicBezTo>
                                <a:lnTo>
                                  <a:pt x="22898" y="34468"/>
                                </a:lnTo>
                                <a:lnTo>
                                  <a:pt x="36462" y="34468"/>
                                </a:lnTo>
                                <a:cubicBezTo>
                                  <a:pt x="40081" y="34468"/>
                                  <a:pt x="42532" y="33655"/>
                                  <a:pt x="43815" y="32004"/>
                                </a:cubicBezTo>
                                <a:cubicBezTo>
                                  <a:pt x="45060" y="30366"/>
                                  <a:pt x="45974" y="27419"/>
                                  <a:pt x="46457" y="23241"/>
                                </a:cubicBezTo>
                                <a:cubicBezTo>
                                  <a:pt x="46457" y="22669"/>
                                  <a:pt x="46977" y="22377"/>
                                  <a:pt x="47955" y="22377"/>
                                </a:cubicBezTo>
                                <a:cubicBezTo>
                                  <a:pt x="48946" y="22377"/>
                                  <a:pt x="49403" y="22669"/>
                                  <a:pt x="49403" y="23241"/>
                                </a:cubicBezTo>
                                <a:cubicBezTo>
                                  <a:pt x="49403" y="25019"/>
                                  <a:pt x="49314" y="27267"/>
                                  <a:pt x="49098" y="29997"/>
                                </a:cubicBezTo>
                                <a:cubicBezTo>
                                  <a:pt x="48908" y="32652"/>
                                  <a:pt x="48794" y="34747"/>
                                  <a:pt x="48794" y="36385"/>
                                </a:cubicBezTo>
                                <a:cubicBezTo>
                                  <a:pt x="48794" y="38125"/>
                                  <a:pt x="48908" y="40246"/>
                                  <a:pt x="49098" y="42850"/>
                                </a:cubicBezTo>
                                <a:cubicBezTo>
                                  <a:pt x="49314" y="45656"/>
                                  <a:pt x="49403" y="47968"/>
                                  <a:pt x="49403" y="49771"/>
                                </a:cubicBezTo>
                                <a:cubicBezTo>
                                  <a:pt x="49403" y="50330"/>
                                  <a:pt x="48946" y="50609"/>
                                  <a:pt x="47955" y="50609"/>
                                </a:cubicBezTo>
                                <a:cubicBezTo>
                                  <a:pt x="46977" y="50609"/>
                                  <a:pt x="46457" y="50330"/>
                                  <a:pt x="46457" y="49771"/>
                                </a:cubicBezTo>
                                <a:cubicBezTo>
                                  <a:pt x="45949" y="45364"/>
                                  <a:pt x="44983" y="42316"/>
                                  <a:pt x="43625" y="40551"/>
                                </a:cubicBezTo>
                                <a:cubicBezTo>
                                  <a:pt x="42278" y="38786"/>
                                  <a:pt x="39891" y="37948"/>
                                  <a:pt x="36462" y="37948"/>
                                </a:cubicBezTo>
                                <a:lnTo>
                                  <a:pt x="22898" y="37948"/>
                                </a:lnTo>
                                <a:lnTo>
                                  <a:pt x="22898" y="64389"/>
                                </a:lnTo>
                                <a:cubicBezTo>
                                  <a:pt x="22898" y="68605"/>
                                  <a:pt x="24994" y="70739"/>
                                  <a:pt x="29134" y="70739"/>
                                </a:cubicBezTo>
                                <a:lnTo>
                                  <a:pt x="40869" y="70739"/>
                                </a:lnTo>
                                <a:cubicBezTo>
                                  <a:pt x="45136" y="70739"/>
                                  <a:pt x="49378" y="69355"/>
                                  <a:pt x="53569" y="66523"/>
                                </a:cubicBezTo>
                                <a:cubicBezTo>
                                  <a:pt x="57760" y="63779"/>
                                  <a:pt x="60846" y="60312"/>
                                  <a:pt x="62827" y="56147"/>
                                </a:cubicBezTo>
                                <a:cubicBezTo>
                                  <a:pt x="62967" y="55842"/>
                                  <a:pt x="63272" y="55651"/>
                                  <a:pt x="63741" y="55651"/>
                                </a:cubicBezTo>
                                <a:cubicBezTo>
                                  <a:pt x="64249" y="55651"/>
                                  <a:pt x="64694" y="55829"/>
                                  <a:pt x="65088" y="56083"/>
                                </a:cubicBezTo>
                                <a:cubicBezTo>
                                  <a:pt x="65494" y="56337"/>
                                  <a:pt x="65672" y="56680"/>
                                  <a:pt x="65672" y="57061"/>
                                </a:cubicBezTo>
                                <a:cubicBezTo>
                                  <a:pt x="62751" y="63271"/>
                                  <a:pt x="60401" y="69202"/>
                                  <a:pt x="58585" y="74816"/>
                                </a:cubicBezTo>
                                <a:cubicBezTo>
                                  <a:pt x="45047" y="74409"/>
                                  <a:pt x="35433" y="74168"/>
                                  <a:pt x="29680" y="74168"/>
                                </a:cubicBezTo>
                                <a:cubicBezTo>
                                  <a:pt x="24003" y="74168"/>
                                  <a:pt x="14427" y="74409"/>
                                  <a:pt x="851" y="74816"/>
                                </a:cubicBezTo>
                                <a:cubicBezTo>
                                  <a:pt x="292" y="74816"/>
                                  <a:pt x="0" y="74320"/>
                                  <a:pt x="0" y="73317"/>
                                </a:cubicBezTo>
                                <a:cubicBezTo>
                                  <a:pt x="0" y="72428"/>
                                  <a:pt x="292" y="71920"/>
                                  <a:pt x="851" y="71857"/>
                                </a:cubicBezTo>
                                <a:cubicBezTo>
                                  <a:pt x="3848" y="71501"/>
                                  <a:pt x="6109" y="71031"/>
                                  <a:pt x="7709" y="70421"/>
                                </a:cubicBezTo>
                                <a:cubicBezTo>
                                  <a:pt x="9246" y="69850"/>
                                  <a:pt x="10363" y="69050"/>
                                  <a:pt x="11024" y="68072"/>
                                </a:cubicBezTo>
                                <a:cubicBezTo>
                                  <a:pt x="11621" y="67031"/>
                                  <a:pt x="11951" y="65291"/>
                                  <a:pt x="11951" y="62763"/>
                                </a:cubicBezTo>
                                <a:lnTo>
                                  <a:pt x="11951" y="12090"/>
                                </a:lnTo>
                                <a:cubicBezTo>
                                  <a:pt x="11951" y="9639"/>
                                  <a:pt x="11646" y="7874"/>
                                  <a:pt x="11049" y="6871"/>
                                </a:cubicBezTo>
                                <a:cubicBezTo>
                                  <a:pt x="10465" y="5817"/>
                                  <a:pt x="9373" y="5029"/>
                                  <a:pt x="7798" y="4420"/>
                                </a:cubicBezTo>
                                <a:cubicBezTo>
                                  <a:pt x="6210" y="3810"/>
                                  <a:pt x="3912" y="3302"/>
                                  <a:pt x="851" y="2946"/>
                                </a:cubicBezTo>
                                <a:cubicBezTo>
                                  <a:pt x="292" y="2946"/>
                                  <a:pt x="0" y="2489"/>
                                  <a:pt x="0" y="1460"/>
                                </a:cubicBezTo>
                                <a:cubicBezTo>
                                  <a:pt x="0" y="470"/>
                                  <a:pt x="292" y="0"/>
                                  <a:pt x="851" y="0"/>
                                </a:cubicBezTo>
                                <a:close/>
                              </a:path>
                            </a:pathLst>
                          </a:custGeom>
                          <a:solidFill>
                            <a:srgbClr val="DB3040"/>
                          </a:solidFill>
                          <a:ln w="0" cap="flat">
                            <a:noFill/>
                            <a:miter lim="127000"/>
                          </a:ln>
                          <a:effectLst/>
                        </wps:spPr>
                        <wps:bodyPr/>
                      </wps:wsp>
                      <wps:wsp>
                        <wps:cNvPr id="14296" name="Shape 437"/>
                        <wps:cNvSpPr>
                          <a:spLocks/>
                        </wps:cNvSpPr>
                        <wps:spPr>
                          <a:xfrm>
                            <a:off x="64808" y="686237"/>
                            <a:ext cx="55715" cy="48514"/>
                          </a:xfrm>
                          <a:custGeom>
                            <a:avLst/>
                            <a:gdLst/>
                            <a:ahLst/>
                            <a:cxnLst/>
                            <a:rect l="0" t="0" r="0" b="0"/>
                            <a:pathLst>
                              <a:path w="55715" h="48514">
                                <a:moveTo>
                                  <a:pt x="16650" y="0"/>
                                </a:moveTo>
                                <a:cubicBezTo>
                                  <a:pt x="17666" y="0"/>
                                  <a:pt x="18174" y="305"/>
                                  <a:pt x="18174" y="851"/>
                                </a:cubicBezTo>
                                <a:lnTo>
                                  <a:pt x="17755" y="7633"/>
                                </a:lnTo>
                                <a:cubicBezTo>
                                  <a:pt x="22898" y="2819"/>
                                  <a:pt x="27686" y="419"/>
                                  <a:pt x="32131" y="419"/>
                                </a:cubicBezTo>
                                <a:cubicBezTo>
                                  <a:pt x="36995" y="419"/>
                                  <a:pt x="40792" y="1854"/>
                                  <a:pt x="43561" y="4623"/>
                                </a:cubicBezTo>
                                <a:cubicBezTo>
                                  <a:pt x="46266" y="7430"/>
                                  <a:pt x="47663" y="11227"/>
                                  <a:pt x="47663" y="15900"/>
                                </a:cubicBezTo>
                                <a:lnTo>
                                  <a:pt x="47663" y="36474"/>
                                </a:lnTo>
                                <a:cubicBezTo>
                                  <a:pt x="47663" y="39992"/>
                                  <a:pt x="48108" y="42304"/>
                                  <a:pt x="48984" y="43345"/>
                                </a:cubicBezTo>
                                <a:cubicBezTo>
                                  <a:pt x="49847" y="44437"/>
                                  <a:pt x="51790" y="45174"/>
                                  <a:pt x="54826" y="45568"/>
                                </a:cubicBezTo>
                                <a:cubicBezTo>
                                  <a:pt x="55435" y="45631"/>
                                  <a:pt x="55715" y="46139"/>
                                  <a:pt x="55715" y="47028"/>
                                </a:cubicBezTo>
                                <a:cubicBezTo>
                                  <a:pt x="55715" y="48031"/>
                                  <a:pt x="55435" y="48514"/>
                                  <a:pt x="54826" y="48514"/>
                                </a:cubicBezTo>
                                <a:cubicBezTo>
                                  <a:pt x="53416" y="48514"/>
                                  <a:pt x="51664" y="48387"/>
                                  <a:pt x="49593" y="48209"/>
                                </a:cubicBezTo>
                                <a:cubicBezTo>
                                  <a:pt x="47295" y="47993"/>
                                  <a:pt x="45275" y="47879"/>
                                  <a:pt x="43523" y="47879"/>
                                </a:cubicBezTo>
                                <a:cubicBezTo>
                                  <a:pt x="41732" y="47879"/>
                                  <a:pt x="39688" y="47993"/>
                                  <a:pt x="37363" y="48209"/>
                                </a:cubicBezTo>
                                <a:cubicBezTo>
                                  <a:pt x="35230" y="48387"/>
                                  <a:pt x="33477" y="48514"/>
                                  <a:pt x="32029" y="48514"/>
                                </a:cubicBezTo>
                                <a:cubicBezTo>
                                  <a:pt x="31496" y="48514"/>
                                  <a:pt x="31191" y="48031"/>
                                  <a:pt x="31191" y="47028"/>
                                </a:cubicBezTo>
                                <a:cubicBezTo>
                                  <a:pt x="31191" y="46139"/>
                                  <a:pt x="31496" y="45631"/>
                                  <a:pt x="32029" y="45568"/>
                                </a:cubicBezTo>
                                <a:cubicBezTo>
                                  <a:pt x="34531" y="45263"/>
                                  <a:pt x="36144" y="44564"/>
                                  <a:pt x="36931" y="43485"/>
                                </a:cubicBezTo>
                                <a:cubicBezTo>
                                  <a:pt x="37693" y="42355"/>
                                  <a:pt x="38087" y="40030"/>
                                  <a:pt x="38087" y="36474"/>
                                </a:cubicBezTo>
                                <a:lnTo>
                                  <a:pt x="38087" y="18517"/>
                                </a:lnTo>
                                <a:cubicBezTo>
                                  <a:pt x="38087" y="14503"/>
                                  <a:pt x="37300" y="11557"/>
                                  <a:pt x="35700" y="9703"/>
                                </a:cubicBezTo>
                                <a:cubicBezTo>
                                  <a:pt x="34125" y="7836"/>
                                  <a:pt x="31686" y="6871"/>
                                  <a:pt x="28397" y="6871"/>
                                </a:cubicBezTo>
                                <a:cubicBezTo>
                                  <a:pt x="26327" y="6871"/>
                                  <a:pt x="24460" y="7277"/>
                                  <a:pt x="22885" y="8065"/>
                                </a:cubicBezTo>
                                <a:cubicBezTo>
                                  <a:pt x="21272" y="8865"/>
                                  <a:pt x="19571" y="10249"/>
                                  <a:pt x="17755" y="12281"/>
                                </a:cubicBezTo>
                                <a:lnTo>
                                  <a:pt x="17755" y="36474"/>
                                </a:lnTo>
                                <a:cubicBezTo>
                                  <a:pt x="17755" y="40030"/>
                                  <a:pt x="18110" y="42355"/>
                                  <a:pt x="18910" y="43485"/>
                                </a:cubicBezTo>
                                <a:cubicBezTo>
                                  <a:pt x="19672" y="44564"/>
                                  <a:pt x="21272" y="45263"/>
                                  <a:pt x="23774" y="45568"/>
                                </a:cubicBezTo>
                                <a:cubicBezTo>
                                  <a:pt x="24333" y="45631"/>
                                  <a:pt x="24625" y="46139"/>
                                  <a:pt x="24625" y="47028"/>
                                </a:cubicBezTo>
                                <a:cubicBezTo>
                                  <a:pt x="24625" y="48031"/>
                                  <a:pt x="24333" y="48514"/>
                                  <a:pt x="23774" y="48514"/>
                                </a:cubicBezTo>
                                <a:cubicBezTo>
                                  <a:pt x="22288" y="48514"/>
                                  <a:pt x="20485" y="48387"/>
                                  <a:pt x="18390" y="48209"/>
                                </a:cubicBezTo>
                                <a:cubicBezTo>
                                  <a:pt x="16040" y="47993"/>
                                  <a:pt x="14008" y="47879"/>
                                  <a:pt x="12255" y="47879"/>
                                </a:cubicBezTo>
                                <a:cubicBezTo>
                                  <a:pt x="10528" y="47879"/>
                                  <a:pt x="8547" y="47993"/>
                                  <a:pt x="6236" y="48209"/>
                                </a:cubicBezTo>
                                <a:cubicBezTo>
                                  <a:pt x="4115" y="48387"/>
                                  <a:pt x="2324" y="48514"/>
                                  <a:pt x="851" y="48514"/>
                                </a:cubicBezTo>
                                <a:cubicBezTo>
                                  <a:pt x="292" y="48514"/>
                                  <a:pt x="0" y="48031"/>
                                  <a:pt x="0" y="47028"/>
                                </a:cubicBezTo>
                                <a:cubicBezTo>
                                  <a:pt x="0" y="46139"/>
                                  <a:pt x="292" y="45631"/>
                                  <a:pt x="851" y="45568"/>
                                </a:cubicBezTo>
                                <a:cubicBezTo>
                                  <a:pt x="3937" y="45174"/>
                                  <a:pt x="5931" y="44437"/>
                                  <a:pt x="6820" y="43345"/>
                                </a:cubicBezTo>
                                <a:cubicBezTo>
                                  <a:pt x="7721" y="42266"/>
                                  <a:pt x="8179" y="39980"/>
                                  <a:pt x="8179" y="36474"/>
                                </a:cubicBezTo>
                                <a:lnTo>
                                  <a:pt x="8179" y="16599"/>
                                </a:lnTo>
                                <a:cubicBezTo>
                                  <a:pt x="8179" y="13767"/>
                                  <a:pt x="7810" y="11887"/>
                                  <a:pt x="7061" y="10973"/>
                                </a:cubicBezTo>
                                <a:cubicBezTo>
                                  <a:pt x="6325" y="10084"/>
                                  <a:pt x="4686" y="9500"/>
                                  <a:pt x="2134" y="9220"/>
                                </a:cubicBezTo>
                                <a:cubicBezTo>
                                  <a:pt x="1588" y="9220"/>
                                  <a:pt x="1283" y="8738"/>
                                  <a:pt x="1283" y="7785"/>
                                </a:cubicBezTo>
                                <a:cubicBezTo>
                                  <a:pt x="1283" y="6896"/>
                                  <a:pt x="1588" y="6490"/>
                                  <a:pt x="2134" y="6490"/>
                                </a:cubicBezTo>
                                <a:cubicBezTo>
                                  <a:pt x="5677" y="5575"/>
                                  <a:pt x="8661" y="4534"/>
                                  <a:pt x="11011" y="3404"/>
                                </a:cubicBezTo>
                                <a:cubicBezTo>
                                  <a:pt x="13398" y="2286"/>
                                  <a:pt x="14859" y="1372"/>
                                  <a:pt x="15468" y="673"/>
                                </a:cubicBezTo>
                                <a:cubicBezTo>
                                  <a:pt x="15837" y="216"/>
                                  <a:pt x="16231" y="0"/>
                                  <a:pt x="16650" y="0"/>
                                </a:cubicBezTo>
                                <a:close/>
                              </a:path>
                            </a:pathLst>
                          </a:custGeom>
                          <a:solidFill>
                            <a:srgbClr val="DB3040"/>
                          </a:solidFill>
                          <a:ln w="0" cap="flat">
                            <a:noFill/>
                            <a:miter lim="127000"/>
                          </a:ln>
                          <a:effectLst/>
                        </wps:spPr>
                        <wps:bodyPr/>
                      </wps:wsp>
                      <wps:wsp>
                        <wps:cNvPr id="14297" name="Shape 438"/>
                        <wps:cNvSpPr>
                          <a:spLocks/>
                        </wps:cNvSpPr>
                        <wps:spPr>
                          <a:xfrm>
                            <a:off x="122800" y="686656"/>
                            <a:ext cx="33033" cy="49733"/>
                          </a:xfrm>
                          <a:custGeom>
                            <a:avLst/>
                            <a:gdLst/>
                            <a:ahLst/>
                            <a:cxnLst/>
                            <a:rect l="0" t="0" r="0" b="0"/>
                            <a:pathLst>
                              <a:path w="33033" h="49733">
                                <a:moveTo>
                                  <a:pt x="17272" y="0"/>
                                </a:moveTo>
                                <a:cubicBezTo>
                                  <a:pt x="19152" y="0"/>
                                  <a:pt x="21755" y="343"/>
                                  <a:pt x="25108" y="978"/>
                                </a:cubicBezTo>
                                <a:cubicBezTo>
                                  <a:pt x="27000" y="1346"/>
                                  <a:pt x="28219" y="1524"/>
                                  <a:pt x="28791" y="1524"/>
                                </a:cubicBezTo>
                                <a:cubicBezTo>
                                  <a:pt x="28880" y="5779"/>
                                  <a:pt x="29134" y="9347"/>
                                  <a:pt x="29489" y="12319"/>
                                </a:cubicBezTo>
                                <a:cubicBezTo>
                                  <a:pt x="29489" y="12878"/>
                                  <a:pt x="28956" y="13144"/>
                                  <a:pt x="27902" y="13144"/>
                                </a:cubicBezTo>
                                <a:cubicBezTo>
                                  <a:pt x="27025" y="13144"/>
                                  <a:pt x="26543" y="12865"/>
                                  <a:pt x="26429" y="12281"/>
                                </a:cubicBezTo>
                                <a:cubicBezTo>
                                  <a:pt x="26022" y="9665"/>
                                  <a:pt x="25044" y="7544"/>
                                  <a:pt x="23457" y="5944"/>
                                </a:cubicBezTo>
                                <a:cubicBezTo>
                                  <a:pt x="21895" y="4267"/>
                                  <a:pt x="20002" y="3454"/>
                                  <a:pt x="17843" y="3454"/>
                                </a:cubicBezTo>
                                <a:cubicBezTo>
                                  <a:pt x="12255" y="3454"/>
                                  <a:pt x="9487" y="5918"/>
                                  <a:pt x="9487" y="10808"/>
                                </a:cubicBezTo>
                                <a:cubicBezTo>
                                  <a:pt x="9487" y="12408"/>
                                  <a:pt x="10160" y="13957"/>
                                  <a:pt x="11468" y="15342"/>
                                </a:cubicBezTo>
                                <a:cubicBezTo>
                                  <a:pt x="12789" y="16777"/>
                                  <a:pt x="15659" y="18555"/>
                                  <a:pt x="20066" y="20815"/>
                                </a:cubicBezTo>
                                <a:cubicBezTo>
                                  <a:pt x="25349" y="23457"/>
                                  <a:pt x="28842" y="25756"/>
                                  <a:pt x="30518" y="27673"/>
                                </a:cubicBezTo>
                                <a:cubicBezTo>
                                  <a:pt x="32207" y="29629"/>
                                  <a:pt x="33033" y="31788"/>
                                  <a:pt x="33033" y="34226"/>
                                </a:cubicBezTo>
                                <a:cubicBezTo>
                                  <a:pt x="33033" y="38608"/>
                                  <a:pt x="31331" y="42291"/>
                                  <a:pt x="27876" y="45276"/>
                                </a:cubicBezTo>
                                <a:cubicBezTo>
                                  <a:pt x="24435" y="48222"/>
                                  <a:pt x="20307" y="49733"/>
                                  <a:pt x="15418" y="49733"/>
                                </a:cubicBezTo>
                                <a:cubicBezTo>
                                  <a:pt x="13716" y="49733"/>
                                  <a:pt x="11036" y="49378"/>
                                  <a:pt x="7468" y="48616"/>
                                </a:cubicBezTo>
                                <a:cubicBezTo>
                                  <a:pt x="4775" y="48044"/>
                                  <a:pt x="2959" y="47790"/>
                                  <a:pt x="1994" y="47790"/>
                                </a:cubicBezTo>
                                <a:cubicBezTo>
                                  <a:pt x="1714" y="45276"/>
                                  <a:pt x="1054" y="41427"/>
                                  <a:pt x="0" y="36360"/>
                                </a:cubicBezTo>
                                <a:cubicBezTo>
                                  <a:pt x="0" y="35789"/>
                                  <a:pt x="521" y="35522"/>
                                  <a:pt x="1549" y="35522"/>
                                </a:cubicBezTo>
                                <a:cubicBezTo>
                                  <a:pt x="2438" y="35522"/>
                                  <a:pt x="2934" y="35827"/>
                                  <a:pt x="3111" y="36398"/>
                                </a:cubicBezTo>
                                <a:cubicBezTo>
                                  <a:pt x="3950" y="39040"/>
                                  <a:pt x="5588" y="41351"/>
                                  <a:pt x="8014" y="43320"/>
                                </a:cubicBezTo>
                                <a:cubicBezTo>
                                  <a:pt x="10452" y="45276"/>
                                  <a:pt x="12979" y="46304"/>
                                  <a:pt x="15557" y="46304"/>
                                </a:cubicBezTo>
                                <a:cubicBezTo>
                                  <a:pt x="18237" y="46304"/>
                                  <a:pt x="20345" y="45555"/>
                                  <a:pt x="21819" y="44082"/>
                                </a:cubicBezTo>
                                <a:cubicBezTo>
                                  <a:pt x="23304" y="42596"/>
                                  <a:pt x="24079" y="40551"/>
                                  <a:pt x="24079" y="37871"/>
                                </a:cubicBezTo>
                                <a:cubicBezTo>
                                  <a:pt x="24079" y="36220"/>
                                  <a:pt x="23432" y="34696"/>
                                  <a:pt x="22187" y="33414"/>
                                </a:cubicBezTo>
                                <a:cubicBezTo>
                                  <a:pt x="20968" y="32144"/>
                                  <a:pt x="18275" y="30531"/>
                                  <a:pt x="14173" y="28613"/>
                                </a:cubicBezTo>
                                <a:cubicBezTo>
                                  <a:pt x="8725" y="26175"/>
                                  <a:pt x="5169" y="23851"/>
                                  <a:pt x="3404" y="21654"/>
                                </a:cubicBezTo>
                                <a:cubicBezTo>
                                  <a:pt x="1676" y="19444"/>
                                  <a:pt x="826" y="16853"/>
                                  <a:pt x="826" y="13754"/>
                                </a:cubicBezTo>
                                <a:cubicBezTo>
                                  <a:pt x="826" y="10008"/>
                                  <a:pt x="2438" y="6769"/>
                                  <a:pt x="5702" y="4089"/>
                                </a:cubicBezTo>
                                <a:cubicBezTo>
                                  <a:pt x="8979" y="1384"/>
                                  <a:pt x="12827" y="0"/>
                                  <a:pt x="17272" y="0"/>
                                </a:cubicBezTo>
                                <a:close/>
                              </a:path>
                            </a:pathLst>
                          </a:custGeom>
                          <a:solidFill>
                            <a:srgbClr val="DB3040"/>
                          </a:solidFill>
                          <a:ln w="0" cap="flat">
                            <a:noFill/>
                            <a:miter lim="127000"/>
                          </a:ln>
                          <a:effectLst/>
                        </wps:spPr>
                        <wps:bodyPr/>
                      </wps:wsp>
                      <wps:wsp>
                        <wps:cNvPr id="14298" name="Shape 439"/>
                        <wps:cNvSpPr>
                          <a:spLocks/>
                        </wps:cNvSpPr>
                        <wps:spPr>
                          <a:xfrm>
                            <a:off x="155353" y="687374"/>
                            <a:ext cx="54902" cy="49441"/>
                          </a:xfrm>
                          <a:custGeom>
                            <a:avLst/>
                            <a:gdLst/>
                            <a:ahLst/>
                            <a:cxnLst/>
                            <a:rect l="0" t="0" r="0" b="0"/>
                            <a:pathLst>
                              <a:path w="54902" h="49441">
                                <a:moveTo>
                                  <a:pt x="17145" y="0"/>
                                </a:moveTo>
                                <a:cubicBezTo>
                                  <a:pt x="17780" y="0"/>
                                  <a:pt x="18123" y="457"/>
                                  <a:pt x="18123" y="1334"/>
                                </a:cubicBezTo>
                                <a:lnTo>
                                  <a:pt x="18123" y="30925"/>
                                </a:lnTo>
                                <a:cubicBezTo>
                                  <a:pt x="18123" y="34976"/>
                                  <a:pt x="18885" y="37922"/>
                                  <a:pt x="20434" y="39751"/>
                                </a:cubicBezTo>
                                <a:cubicBezTo>
                                  <a:pt x="21984" y="41643"/>
                                  <a:pt x="24384" y="42558"/>
                                  <a:pt x="27699" y="42558"/>
                                </a:cubicBezTo>
                                <a:cubicBezTo>
                                  <a:pt x="29819" y="42558"/>
                                  <a:pt x="31699" y="42177"/>
                                  <a:pt x="33299" y="41364"/>
                                </a:cubicBezTo>
                                <a:cubicBezTo>
                                  <a:pt x="34925" y="40576"/>
                                  <a:pt x="36665" y="39167"/>
                                  <a:pt x="38481" y="37160"/>
                                </a:cubicBezTo>
                                <a:lnTo>
                                  <a:pt x="38481" y="13373"/>
                                </a:lnTo>
                                <a:cubicBezTo>
                                  <a:pt x="38481" y="10198"/>
                                  <a:pt x="38062" y="8090"/>
                                  <a:pt x="37236" y="7023"/>
                                </a:cubicBezTo>
                                <a:cubicBezTo>
                                  <a:pt x="36386" y="5969"/>
                                  <a:pt x="34709" y="5436"/>
                                  <a:pt x="32195" y="5436"/>
                                </a:cubicBezTo>
                                <a:cubicBezTo>
                                  <a:pt x="31775" y="5436"/>
                                  <a:pt x="31255" y="5461"/>
                                  <a:pt x="30696" y="5486"/>
                                </a:cubicBezTo>
                                <a:cubicBezTo>
                                  <a:pt x="30150" y="5486"/>
                                  <a:pt x="29883" y="5055"/>
                                  <a:pt x="29883" y="4089"/>
                                </a:cubicBezTo>
                                <a:cubicBezTo>
                                  <a:pt x="29883" y="2985"/>
                                  <a:pt x="30163" y="2426"/>
                                  <a:pt x="30747" y="2426"/>
                                </a:cubicBezTo>
                                <a:cubicBezTo>
                                  <a:pt x="34912" y="2426"/>
                                  <a:pt x="40373" y="1638"/>
                                  <a:pt x="47104" y="0"/>
                                </a:cubicBezTo>
                                <a:cubicBezTo>
                                  <a:pt x="47752" y="0"/>
                                  <a:pt x="48057" y="457"/>
                                  <a:pt x="48057" y="1334"/>
                                </a:cubicBezTo>
                                <a:lnTo>
                                  <a:pt x="48057" y="35674"/>
                                </a:lnTo>
                                <a:cubicBezTo>
                                  <a:pt x="48057" y="38138"/>
                                  <a:pt x="48412" y="39776"/>
                                  <a:pt x="49136" y="40665"/>
                                </a:cubicBezTo>
                                <a:cubicBezTo>
                                  <a:pt x="49797" y="41478"/>
                                  <a:pt x="51460" y="42101"/>
                                  <a:pt x="54039" y="42431"/>
                                </a:cubicBezTo>
                                <a:cubicBezTo>
                                  <a:pt x="54623" y="42431"/>
                                  <a:pt x="54902" y="42939"/>
                                  <a:pt x="54902" y="43879"/>
                                </a:cubicBezTo>
                                <a:cubicBezTo>
                                  <a:pt x="54902" y="44653"/>
                                  <a:pt x="54623" y="45060"/>
                                  <a:pt x="54039" y="45149"/>
                                </a:cubicBezTo>
                                <a:cubicBezTo>
                                  <a:pt x="47511" y="45847"/>
                                  <a:pt x="43053" y="47079"/>
                                  <a:pt x="40653" y="48870"/>
                                </a:cubicBezTo>
                                <a:cubicBezTo>
                                  <a:pt x="40132" y="49251"/>
                                  <a:pt x="39637" y="49441"/>
                                  <a:pt x="39154" y="49441"/>
                                </a:cubicBezTo>
                                <a:cubicBezTo>
                                  <a:pt x="38417" y="49441"/>
                                  <a:pt x="38062" y="49149"/>
                                  <a:pt x="38062" y="48590"/>
                                </a:cubicBezTo>
                                <a:lnTo>
                                  <a:pt x="38481" y="41808"/>
                                </a:lnTo>
                                <a:cubicBezTo>
                                  <a:pt x="33185" y="46596"/>
                                  <a:pt x="28385" y="49022"/>
                                  <a:pt x="24079" y="49022"/>
                                </a:cubicBezTo>
                                <a:cubicBezTo>
                                  <a:pt x="19152" y="49022"/>
                                  <a:pt x="15329" y="47612"/>
                                  <a:pt x="12586" y="44844"/>
                                </a:cubicBezTo>
                                <a:cubicBezTo>
                                  <a:pt x="9855" y="42050"/>
                                  <a:pt x="8471" y="38265"/>
                                  <a:pt x="8471" y="33503"/>
                                </a:cubicBezTo>
                                <a:lnTo>
                                  <a:pt x="8471" y="13373"/>
                                </a:lnTo>
                                <a:cubicBezTo>
                                  <a:pt x="8471" y="10173"/>
                                  <a:pt x="8064" y="8014"/>
                                  <a:pt x="7239" y="6985"/>
                                </a:cubicBezTo>
                                <a:cubicBezTo>
                                  <a:pt x="6414" y="5956"/>
                                  <a:pt x="4775" y="5436"/>
                                  <a:pt x="2349" y="5436"/>
                                </a:cubicBezTo>
                                <a:cubicBezTo>
                                  <a:pt x="1892" y="5436"/>
                                  <a:pt x="1372" y="5461"/>
                                  <a:pt x="775" y="5486"/>
                                </a:cubicBezTo>
                                <a:cubicBezTo>
                                  <a:pt x="229" y="5486"/>
                                  <a:pt x="0" y="5055"/>
                                  <a:pt x="0" y="4089"/>
                                </a:cubicBezTo>
                                <a:cubicBezTo>
                                  <a:pt x="0" y="2985"/>
                                  <a:pt x="267" y="2426"/>
                                  <a:pt x="826" y="2426"/>
                                </a:cubicBezTo>
                                <a:cubicBezTo>
                                  <a:pt x="4991" y="2426"/>
                                  <a:pt x="10414" y="1638"/>
                                  <a:pt x="17145" y="0"/>
                                </a:cubicBezTo>
                                <a:close/>
                              </a:path>
                            </a:pathLst>
                          </a:custGeom>
                          <a:solidFill>
                            <a:srgbClr val="DB3040"/>
                          </a:solidFill>
                          <a:ln w="0" cap="flat">
                            <a:noFill/>
                            <a:miter lim="127000"/>
                          </a:ln>
                          <a:effectLst/>
                        </wps:spPr>
                        <wps:bodyPr/>
                      </wps:wsp>
                      <wps:wsp>
                        <wps:cNvPr id="14299" name="Shape 440"/>
                        <wps:cNvSpPr>
                          <a:spLocks/>
                        </wps:cNvSpPr>
                        <wps:spPr>
                          <a:xfrm>
                            <a:off x="212960" y="686243"/>
                            <a:ext cx="37376" cy="48514"/>
                          </a:xfrm>
                          <a:custGeom>
                            <a:avLst/>
                            <a:gdLst/>
                            <a:ahLst/>
                            <a:cxnLst/>
                            <a:rect l="0" t="0" r="0" b="0"/>
                            <a:pathLst>
                              <a:path w="37376" h="48514">
                                <a:moveTo>
                                  <a:pt x="16713" y="0"/>
                                </a:moveTo>
                                <a:cubicBezTo>
                                  <a:pt x="17716" y="0"/>
                                  <a:pt x="18224" y="305"/>
                                  <a:pt x="18224" y="851"/>
                                </a:cubicBezTo>
                                <a:lnTo>
                                  <a:pt x="17793" y="7620"/>
                                </a:lnTo>
                                <a:cubicBezTo>
                                  <a:pt x="20650" y="4978"/>
                                  <a:pt x="23127" y="3112"/>
                                  <a:pt x="25197" y="2070"/>
                                </a:cubicBezTo>
                                <a:cubicBezTo>
                                  <a:pt x="27241" y="940"/>
                                  <a:pt x="29312" y="419"/>
                                  <a:pt x="31331" y="419"/>
                                </a:cubicBezTo>
                                <a:cubicBezTo>
                                  <a:pt x="32982" y="419"/>
                                  <a:pt x="34404" y="940"/>
                                  <a:pt x="35623" y="2070"/>
                                </a:cubicBezTo>
                                <a:cubicBezTo>
                                  <a:pt x="36779" y="3112"/>
                                  <a:pt x="37376" y="4394"/>
                                  <a:pt x="37376" y="5804"/>
                                </a:cubicBezTo>
                                <a:cubicBezTo>
                                  <a:pt x="37376" y="7226"/>
                                  <a:pt x="36931" y="8446"/>
                                  <a:pt x="36043" y="9449"/>
                                </a:cubicBezTo>
                                <a:cubicBezTo>
                                  <a:pt x="35204" y="10465"/>
                                  <a:pt x="34125" y="10973"/>
                                  <a:pt x="32855" y="10973"/>
                                </a:cubicBezTo>
                                <a:cubicBezTo>
                                  <a:pt x="31280" y="10973"/>
                                  <a:pt x="29718" y="10465"/>
                                  <a:pt x="28181" y="9411"/>
                                </a:cubicBezTo>
                                <a:cubicBezTo>
                                  <a:pt x="26949" y="8585"/>
                                  <a:pt x="25895" y="8179"/>
                                  <a:pt x="24993" y="8179"/>
                                </a:cubicBezTo>
                                <a:cubicBezTo>
                                  <a:pt x="22669" y="8179"/>
                                  <a:pt x="20269" y="9550"/>
                                  <a:pt x="17793" y="12281"/>
                                </a:cubicBezTo>
                                <a:lnTo>
                                  <a:pt x="17793" y="36474"/>
                                </a:lnTo>
                                <a:cubicBezTo>
                                  <a:pt x="17793" y="39599"/>
                                  <a:pt x="18326" y="41796"/>
                                  <a:pt x="19418" y="43015"/>
                                </a:cubicBezTo>
                                <a:cubicBezTo>
                                  <a:pt x="20472" y="44260"/>
                                  <a:pt x="22771" y="45110"/>
                                  <a:pt x="26289" y="45568"/>
                                </a:cubicBezTo>
                                <a:cubicBezTo>
                                  <a:pt x="26860" y="45618"/>
                                  <a:pt x="27140" y="46126"/>
                                  <a:pt x="27140" y="47015"/>
                                </a:cubicBezTo>
                                <a:cubicBezTo>
                                  <a:pt x="27140" y="48031"/>
                                  <a:pt x="26860" y="48514"/>
                                  <a:pt x="26289" y="48514"/>
                                </a:cubicBezTo>
                                <a:cubicBezTo>
                                  <a:pt x="24828" y="48514"/>
                                  <a:pt x="22746" y="48387"/>
                                  <a:pt x="20066" y="48209"/>
                                </a:cubicBezTo>
                                <a:cubicBezTo>
                                  <a:pt x="17081" y="47993"/>
                                  <a:pt x="14732" y="47879"/>
                                  <a:pt x="12979" y="47879"/>
                                </a:cubicBezTo>
                                <a:cubicBezTo>
                                  <a:pt x="11189" y="47879"/>
                                  <a:pt x="9030" y="47993"/>
                                  <a:pt x="6502" y="48209"/>
                                </a:cubicBezTo>
                                <a:cubicBezTo>
                                  <a:pt x="4204" y="48387"/>
                                  <a:pt x="2299" y="48514"/>
                                  <a:pt x="864" y="48514"/>
                                </a:cubicBezTo>
                                <a:cubicBezTo>
                                  <a:pt x="305" y="48514"/>
                                  <a:pt x="0" y="48031"/>
                                  <a:pt x="0" y="47015"/>
                                </a:cubicBezTo>
                                <a:cubicBezTo>
                                  <a:pt x="0" y="46126"/>
                                  <a:pt x="305" y="45618"/>
                                  <a:pt x="864" y="45568"/>
                                </a:cubicBezTo>
                                <a:cubicBezTo>
                                  <a:pt x="3950" y="45174"/>
                                  <a:pt x="5982" y="44437"/>
                                  <a:pt x="6833" y="43332"/>
                                </a:cubicBezTo>
                                <a:cubicBezTo>
                                  <a:pt x="7721" y="42291"/>
                                  <a:pt x="8141" y="39980"/>
                                  <a:pt x="8141" y="36474"/>
                                </a:cubicBezTo>
                                <a:lnTo>
                                  <a:pt x="8141" y="16586"/>
                                </a:lnTo>
                                <a:cubicBezTo>
                                  <a:pt x="8141" y="13754"/>
                                  <a:pt x="7798" y="11887"/>
                                  <a:pt x="7048" y="10973"/>
                                </a:cubicBezTo>
                                <a:cubicBezTo>
                                  <a:pt x="6312" y="10071"/>
                                  <a:pt x="4686" y="9487"/>
                                  <a:pt x="2134" y="9220"/>
                                </a:cubicBezTo>
                                <a:cubicBezTo>
                                  <a:pt x="1549" y="9220"/>
                                  <a:pt x="1270" y="8725"/>
                                  <a:pt x="1270" y="7785"/>
                                </a:cubicBezTo>
                                <a:cubicBezTo>
                                  <a:pt x="1270" y="6896"/>
                                  <a:pt x="1549" y="6477"/>
                                  <a:pt x="2134" y="6477"/>
                                </a:cubicBezTo>
                                <a:cubicBezTo>
                                  <a:pt x="5677" y="5563"/>
                                  <a:pt x="8623" y="4559"/>
                                  <a:pt x="10935" y="3454"/>
                                </a:cubicBezTo>
                                <a:cubicBezTo>
                                  <a:pt x="13221" y="2375"/>
                                  <a:pt x="14732" y="1422"/>
                                  <a:pt x="15456" y="660"/>
                                </a:cubicBezTo>
                                <a:cubicBezTo>
                                  <a:pt x="15875" y="216"/>
                                  <a:pt x="16294" y="0"/>
                                  <a:pt x="16713" y="0"/>
                                </a:cubicBezTo>
                                <a:close/>
                              </a:path>
                            </a:pathLst>
                          </a:custGeom>
                          <a:solidFill>
                            <a:srgbClr val="DB3040"/>
                          </a:solidFill>
                          <a:ln w="0" cap="flat">
                            <a:noFill/>
                            <a:miter lim="127000"/>
                          </a:ln>
                          <a:effectLst/>
                        </wps:spPr>
                        <wps:bodyPr/>
                      </wps:wsp>
                      <wps:wsp>
                        <wps:cNvPr id="14300" name="Shape 441"/>
                        <wps:cNvSpPr>
                          <a:spLocks/>
                        </wps:cNvSpPr>
                        <wps:spPr>
                          <a:xfrm>
                            <a:off x="251197" y="686247"/>
                            <a:ext cx="25895" cy="48514"/>
                          </a:xfrm>
                          <a:custGeom>
                            <a:avLst/>
                            <a:gdLst/>
                            <a:ahLst/>
                            <a:cxnLst/>
                            <a:rect l="0" t="0" r="0" b="0"/>
                            <a:pathLst>
                              <a:path w="25895" h="48514">
                                <a:moveTo>
                                  <a:pt x="17069" y="0"/>
                                </a:moveTo>
                                <a:cubicBezTo>
                                  <a:pt x="18085" y="0"/>
                                  <a:pt x="18567" y="305"/>
                                  <a:pt x="18567" y="838"/>
                                </a:cubicBezTo>
                                <a:cubicBezTo>
                                  <a:pt x="17996" y="8877"/>
                                  <a:pt x="17704" y="15126"/>
                                  <a:pt x="17704" y="19571"/>
                                </a:cubicBezTo>
                                <a:lnTo>
                                  <a:pt x="17704" y="36474"/>
                                </a:lnTo>
                                <a:cubicBezTo>
                                  <a:pt x="17704" y="39980"/>
                                  <a:pt x="18161" y="42291"/>
                                  <a:pt x="19025" y="43332"/>
                                </a:cubicBezTo>
                                <a:cubicBezTo>
                                  <a:pt x="19901" y="44437"/>
                                  <a:pt x="21908" y="45161"/>
                                  <a:pt x="25032" y="45555"/>
                                </a:cubicBezTo>
                                <a:cubicBezTo>
                                  <a:pt x="25616" y="45618"/>
                                  <a:pt x="25895" y="46126"/>
                                  <a:pt x="25895" y="47015"/>
                                </a:cubicBezTo>
                                <a:cubicBezTo>
                                  <a:pt x="25895" y="48019"/>
                                  <a:pt x="25616" y="48514"/>
                                  <a:pt x="25032" y="48514"/>
                                </a:cubicBezTo>
                                <a:cubicBezTo>
                                  <a:pt x="23558" y="48514"/>
                                  <a:pt x="21679" y="48387"/>
                                  <a:pt x="19355" y="48196"/>
                                </a:cubicBezTo>
                                <a:cubicBezTo>
                                  <a:pt x="16789" y="47993"/>
                                  <a:pt x="14643" y="47879"/>
                                  <a:pt x="12878" y="47879"/>
                                </a:cubicBezTo>
                                <a:cubicBezTo>
                                  <a:pt x="11113" y="47879"/>
                                  <a:pt x="8966" y="47993"/>
                                  <a:pt x="6477" y="48196"/>
                                </a:cubicBezTo>
                                <a:cubicBezTo>
                                  <a:pt x="4204" y="48387"/>
                                  <a:pt x="2337" y="48514"/>
                                  <a:pt x="876" y="48514"/>
                                </a:cubicBezTo>
                                <a:cubicBezTo>
                                  <a:pt x="305" y="48514"/>
                                  <a:pt x="0" y="48019"/>
                                  <a:pt x="0" y="47015"/>
                                </a:cubicBezTo>
                                <a:cubicBezTo>
                                  <a:pt x="0" y="46126"/>
                                  <a:pt x="305" y="45618"/>
                                  <a:pt x="876" y="45555"/>
                                </a:cubicBezTo>
                                <a:cubicBezTo>
                                  <a:pt x="3912" y="45161"/>
                                  <a:pt x="5905" y="44437"/>
                                  <a:pt x="6769" y="43332"/>
                                </a:cubicBezTo>
                                <a:cubicBezTo>
                                  <a:pt x="7658" y="42291"/>
                                  <a:pt x="8090" y="39980"/>
                                  <a:pt x="8090" y="36474"/>
                                </a:cubicBezTo>
                                <a:lnTo>
                                  <a:pt x="8090" y="16586"/>
                                </a:lnTo>
                                <a:cubicBezTo>
                                  <a:pt x="8090" y="13754"/>
                                  <a:pt x="7722" y="11875"/>
                                  <a:pt x="6985" y="10960"/>
                                </a:cubicBezTo>
                                <a:cubicBezTo>
                                  <a:pt x="6261" y="10071"/>
                                  <a:pt x="4636" y="9487"/>
                                  <a:pt x="2159" y="9207"/>
                                </a:cubicBezTo>
                                <a:cubicBezTo>
                                  <a:pt x="1588" y="9207"/>
                                  <a:pt x="1308" y="8725"/>
                                  <a:pt x="1308" y="7772"/>
                                </a:cubicBezTo>
                                <a:cubicBezTo>
                                  <a:pt x="1308" y="6883"/>
                                  <a:pt x="1588" y="6477"/>
                                  <a:pt x="2159" y="6477"/>
                                </a:cubicBezTo>
                                <a:cubicBezTo>
                                  <a:pt x="5918" y="5499"/>
                                  <a:pt x="9004" y="4470"/>
                                  <a:pt x="11405" y="3340"/>
                                </a:cubicBezTo>
                                <a:cubicBezTo>
                                  <a:pt x="13792" y="2248"/>
                                  <a:pt x="15291" y="1359"/>
                                  <a:pt x="15888" y="660"/>
                                </a:cubicBezTo>
                                <a:cubicBezTo>
                                  <a:pt x="16256" y="203"/>
                                  <a:pt x="16637" y="0"/>
                                  <a:pt x="17069" y="0"/>
                                </a:cubicBezTo>
                                <a:close/>
                              </a:path>
                            </a:pathLst>
                          </a:custGeom>
                          <a:solidFill>
                            <a:srgbClr val="DB3040"/>
                          </a:solidFill>
                          <a:ln w="0" cap="flat">
                            <a:noFill/>
                            <a:miter lim="127000"/>
                          </a:ln>
                          <a:effectLst/>
                        </wps:spPr>
                        <wps:bodyPr/>
                      </wps:wsp>
                      <wps:wsp>
                        <wps:cNvPr id="14301" name="Shape 442"/>
                        <wps:cNvSpPr>
                          <a:spLocks/>
                        </wps:cNvSpPr>
                        <wps:spPr>
                          <a:xfrm>
                            <a:off x="258373" y="662638"/>
                            <a:ext cx="11189" cy="11176"/>
                          </a:xfrm>
                          <a:custGeom>
                            <a:avLst/>
                            <a:gdLst/>
                            <a:ahLst/>
                            <a:cxnLst/>
                            <a:rect l="0" t="0" r="0" b="0"/>
                            <a:pathLst>
                              <a:path w="11189" h="11176">
                                <a:moveTo>
                                  <a:pt x="5588" y="0"/>
                                </a:moveTo>
                                <a:cubicBezTo>
                                  <a:pt x="7125" y="0"/>
                                  <a:pt x="8445" y="533"/>
                                  <a:pt x="9538" y="1613"/>
                                </a:cubicBezTo>
                                <a:cubicBezTo>
                                  <a:pt x="10630" y="2667"/>
                                  <a:pt x="11189" y="4001"/>
                                  <a:pt x="11189" y="5588"/>
                                </a:cubicBezTo>
                                <a:cubicBezTo>
                                  <a:pt x="11189" y="7099"/>
                                  <a:pt x="10630" y="8382"/>
                                  <a:pt x="9538" y="9500"/>
                                </a:cubicBezTo>
                                <a:cubicBezTo>
                                  <a:pt x="8445" y="10630"/>
                                  <a:pt x="7125" y="11176"/>
                                  <a:pt x="5588" y="11176"/>
                                </a:cubicBezTo>
                                <a:cubicBezTo>
                                  <a:pt x="4051" y="11176"/>
                                  <a:pt x="2718" y="10630"/>
                                  <a:pt x="1638" y="9500"/>
                                </a:cubicBezTo>
                                <a:cubicBezTo>
                                  <a:pt x="546" y="8382"/>
                                  <a:pt x="0" y="7099"/>
                                  <a:pt x="0" y="5588"/>
                                </a:cubicBezTo>
                                <a:cubicBezTo>
                                  <a:pt x="0" y="4001"/>
                                  <a:pt x="546" y="2667"/>
                                  <a:pt x="1613" y="1613"/>
                                </a:cubicBezTo>
                                <a:cubicBezTo>
                                  <a:pt x="2667" y="533"/>
                                  <a:pt x="4013" y="0"/>
                                  <a:pt x="5588" y="0"/>
                                </a:cubicBezTo>
                                <a:close/>
                              </a:path>
                            </a:pathLst>
                          </a:custGeom>
                          <a:solidFill>
                            <a:srgbClr val="DB3040"/>
                          </a:solidFill>
                          <a:ln w="0" cap="flat">
                            <a:noFill/>
                            <a:miter lim="127000"/>
                          </a:ln>
                          <a:effectLst/>
                        </wps:spPr>
                        <wps:bodyPr/>
                      </wps:wsp>
                      <wps:wsp>
                        <wps:cNvPr id="14302" name="Shape 443"/>
                        <wps:cNvSpPr>
                          <a:spLocks/>
                        </wps:cNvSpPr>
                        <wps:spPr>
                          <a:xfrm>
                            <a:off x="279658" y="686237"/>
                            <a:ext cx="55728" cy="48514"/>
                          </a:xfrm>
                          <a:custGeom>
                            <a:avLst/>
                            <a:gdLst/>
                            <a:ahLst/>
                            <a:cxnLst/>
                            <a:rect l="0" t="0" r="0" b="0"/>
                            <a:pathLst>
                              <a:path w="55728" h="48514">
                                <a:moveTo>
                                  <a:pt x="16688" y="0"/>
                                </a:moveTo>
                                <a:cubicBezTo>
                                  <a:pt x="17717" y="0"/>
                                  <a:pt x="18186" y="305"/>
                                  <a:pt x="18186" y="851"/>
                                </a:cubicBezTo>
                                <a:lnTo>
                                  <a:pt x="17780" y="7633"/>
                                </a:lnTo>
                                <a:cubicBezTo>
                                  <a:pt x="22924" y="2819"/>
                                  <a:pt x="27711" y="419"/>
                                  <a:pt x="32182" y="419"/>
                                </a:cubicBezTo>
                                <a:cubicBezTo>
                                  <a:pt x="37033" y="419"/>
                                  <a:pt x="40830" y="1854"/>
                                  <a:pt x="43574" y="4623"/>
                                </a:cubicBezTo>
                                <a:cubicBezTo>
                                  <a:pt x="46317" y="7430"/>
                                  <a:pt x="47676" y="11227"/>
                                  <a:pt x="47676" y="15900"/>
                                </a:cubicBezTo>
                                <a:lnTo>
                                  <a:pt x="47676" y="36474"/>
                                </a:lnTo>
                                <a:cubicBezTo>
                                  <a:pt x="47676" y="39992"/>
                                  <a:pt x="48120" y="42304"/>
                                  <a:pt x="48997" y="43345"/>
                                </a:cubicBezTo>
                                <a:cubicBezTo>
                                  <a:pt x="49860" y="44437"/>
                                  <a:pt x="51841" y="45174"/>
                                  <a:pt x="54889" y="45568"/>
                                </a:cubicBezTo>
                                <a:cubicBezTo>
                                  <a:pt x="55461" y="45631"/>
                                  <a:pt x="55728" y="46139"/>
                                  <a:pt x="55728" y="47028"/>
                                </a:cubicBezTo>
                                <a:cubicBezTo>
                                  <a:pt x="55728" y="48031"/>
                                  <a:pt x="55461" y="48514"/>
                                  <a:pt x="54889" y="48514"/>
                                </a:cubicBezTo>
                                <a:cubicBezTo>
                                  <a:pt x="53454" y="48514"/>
                                  <a:pt x="51689" y="48387"/>
                                  <a:pt x="49593" y="48209"/>
                                </a:cubicBezTo>
                                <a:cubicBezTo>
                                  <a:pt x="47308" y="47993"/>
                                  <a:pt x="45301" y="47879"/>
                                  <a:pt x="43548" y="47879"/>
                                </a:cubicBezTo>
                                <a:cubicBezTo>
                                  <a:pt x="41783" y="47879"/>
                                  <a:pt x="39713" y="47993"/>
                                  <a:pt x="37402" y="48209"/>
                                </a:cubicBezTo>
                                <a:cubicBezTo>
                                  <a:pt x="35281" y="48387"/>
                                  <a:pt x="33477" y="48514"/>
                                  <a:pt x="32080" y="48514"/>
                                </a:cubicBezTo>
                                <a:cubicBezTo>
                                  <a:pt x="31509" y="48514"/>
                                  <a:pt x="31204" y="48031"/>
                                  <a:pt x="31204" y="47028"/>
                                </a:cubicBezTo>
                                <a:cubicBezTo>
                                  <a:pt x="31204" y="46139"/>
                                  <a:pt x="31509" y="45631"/>
                                  <a:pt x="32080" y="45568"/>
                                </a:cubicBezTo>
                                <a:cubicBezTo>
                                  <a:pt x="34544" y="45263"/>
                                  <a:pt x="36170" y="44564"/>
                                  <a:pt x="36944" y="43485"/>
                                </a:cubicBezTo>
                                <a:cubicBezTo>
                                  <a:pt x="37706" y="42355"/>
                                  <a:pt x="38113" y="40030"/>
                                  <a:pt x="38113" y="36474"/>
                                </a:cubicBezTo>
                                <a:lnTo>
                                  <a:pt x="38113" y="18517"/>
                                </a:lnTo>
                                <a:cubicBezTo>
                                  <a:pt x="38113" y="14503"/>
                                  <a:pt x="37325" y="11557"/>
                                  <a:pt x="35738" y="9703"/>
                                </a:cubicBezTo>
                                <a:cubicBezTo>
                                  <a:pt x="34150" y="7836"/>
                                  <a:pt x="31725" y="6871"/>
                                  <a:pt x="28435" y="6871"/>
                                </a:cubicBezTo>
                                <a:cubicBezTo>
                                  <a:pt x="26340" y="6871"/>
                                  <a:pt x="24486" y="7277"/>
                                  <a:pt x="22911" y="8065"/>
                                </a:cubicBezTo>
                                <a:cubicBezTo>
                                  <a:pt x="21311" y="8865"/>
                                  <a:pt x="19596" y="10249"/>
                                  <a:pt x="17780" y="12281"/>
                                </a:cubicBezTo>
                                <a:lnTo>
                                  <a:pt x="17780" y="36474"/>
                                </a:lnTo>
                                <a:cubicBezTo>
                                  <a:pt x="17780" y="40030"/>
                                  <a:pt x="18161" y="42355"/>
                                  <a:pt x="18923" y="43485"/>
                                </a:cubicBezTo>
                                <a:cubicBezTo>
                                  <a:pt x="19698" y="44564"/>
                                  <a:pt x="21323" y="45263"/>
                                  <a:pt x="23787" y="45568"/>
                                </a:cubicBezTo>
                                <a:cubicBezTo>
                                  <a:pt x="24371" y="45631"/>
                                  <a:pt x="24651" y="46139"/>
                                  <a:pt x="24651" y="47028"/>
                                </a:cubicBezTo>
                                <a:cubicBezTo>
                                  <a:pt x="24651" y="48031"/>
                                  <a:pt x="24371" y="48514"/>
                                  <a:pt x="23787" y="48514"/>
                                </a:cubicBezTo>
                                <a:cubicBezTo>
                                  <a:pt x="22314" y="48514"/>
                                  <a:pt x="20536" y="48387"/>
                                  <a:pt x="18402" y="48209"/>
                                </a:cubicBezTo>
                                <a:cubicBezTo>
                                  <a:pt x="16078" y="47993"/>
                                  <a:pt x="14046" y="47879"/>
                                  <a:pt x="12281" y="47879"/>
                                </a:cubicBezTo>
                                <a:cubicBezTo>
                                  <a:pt x="10566" y="47879"/>
                                  <a:pt x="8547" y="47993"/>
                                  <a:pt x="6248" y="48209"/>
                                </a:cubicBezTo>
                                <a:cubicBezTo>
                                  <a:pt x="4153" y="48387"/>
                                  <a:pt x="2362" y="48514"/>
                                  <a:pt x="864" y="48514"/>
                                </a:cubicBezTo>
                                <a:cubicBezTo>
                                  <a:pt x="292" y="48514"/>
                                  <a:pt x="0" y="48031"/>
                                  <a:pt x="0" y="47028"/>
                                </a:cubicBezTo>
                                <a:cubicBezTo>
                                  <a:pt x="0" y="46139"/>
                                  <a:pt x="292" y="45631"/>
                                  <a:pt x="864" y="45568"/>
                                </a:cubicBezTo>
                                <a:cubicBezTo>
                                  <a:pt x="3962" y="45174"/>
                                  <a:pt x="5944" y="44437"/>
                                  <a:pt x="6858" y="43345"/>
                                </a:cubicBezTo>
                                <a:cubicBezTo>
                                  <a:pt x="7760" y="42266"/>
                                  <a:pt x="8204" y="39980"/>
                                  <a:pt x="8204" y="36474"/>
                                </a:cubicBezTo>
                                <a:lnTo>
                                  <a:pt x="8204" y="16599"/>
                                </a:lnTo>
                                <a:cubicBezTo>
                                  <a:pt x="8204" y="13767"/>
                                  <a:pt x="7836" y="11887"/>
                                  <a:pt x="7099" y="10973"/>
                                </a:cubicBezTo>
                                <a:cubicBezTo>
                                  <a:pt x="6350" y="10084"/>
                                  <a:pt x="4699" y="9500"/>
                                  <a:pt x="2172" y="9220"/>
                                </a:cubicBezTo>
                                <a:cubicBezTo>
                                  <a:pt x="1600" y="9220"/>
                                  <a:pt x="1321" y="8738"/>
                                  <a:pt x="1321" y="7785"/>
                                </a:cubicBezTo>
                                <a:cubicBezTo>
                                  <a:pt x="1321" y="6896"/>
                                  <a:pt x="1600" y="6490"/>
                                  <a:pt x="2172" y="6490"/>
                                </a:cubicBezTo>
                                <a:cubicBezTo>
                                  <a:pt x="5715" y="5575"/>
                                  <a:pt x="8687" y="4534"/>
                                  <a:pt x="11049" y="3404"/>
                                </a:cubicBezTo>
                                <a:cubicBezTo>
                                  <a:pt x="13424" y="2286"/>
                                  <a:pt x="14897" y="1372"/>
                                  <a:pt x="15519" y="673"/>
                                </a:cubicBezTo>
                                <a:cubicBezTo>
                                  <a:pt x="15862" y="216"/>
                                  <a:pt x="16269" y="0"/>
                                  <a:pt x="16688" y="0"/>
                                </a:cubicBezTo>
                                <a:close/>
                              </a:path>
                            </a:pathLst>
                          </a:custGeom>
                          <a:solidFill>
                            <a:srgbClr val="DB3040"/>
                          </a:solidFill>
                          <a:ln w="0" cap="flat">
                            <a:noFill/>
                            <a:miter lim="127000"/>
                          </a:ln>
                          <a:effectLst/>
                        </wps:spPr>
                        <wps:bodyPr/>
                      </wps:wsp>
                      <wps:wsp>
                        <wps:cNvPr id="14303" name="Shape 444"/>
                        <wps:cNvSpPr>
                          <a:spLocks/>
                        </wps:cNvSpPr>
                        <wps:spPr>
                          <a:xfrm>
                            <a:off x="332262" y="686657"/>
                            <a:ext cx="27089" cy="77368"/>
                          </a:xfrm>
                          <a:custGeom>
                            <a:avLst/>
                            <a:gdLst/>
                            <a:ahLst/>
                            <a:cxnLst/>
                            <a:rect l="0" t="0" r="0" b="0"/>
                            <a:pathLst>
                              <a:path w="27089" h="77368">
                                <a:moveTo>
                                  <a:pt x="26543" y="0"/>
                                </a:moveTo>
                                <a:lnTo>
                                  <a:pt x="27089" y="98"/>
                                </a:lnTo>
                                <a:lnTo>
                                  <a:pt x="27089" y="3696"/>
                                </a:lnTo>
                                <a:lnTo>
                                  <a:pt x="26581" y="3454"/>
                                </a:lnTo>
                                <a:cubicBezTo>
                                  <a:pt x="20650" y="3454"/>
                                  <a:pt x="17691" y="8471"/>
                                  <a:pt x="17691" y="18517"/>
                                </a:cubicBezTo>
                                <a:cubicBezTo>
                                  <a:pt x="17691" y="23089"/>
                                  <a:pt x="18377" y="26391"/>
                                  <a:pt x="19761" y="28448"/>
                                </a:cubicBezTo>
                                <a:cubicBezTo>
                                  <a:pt x="21120" y="30505"/>
                                  <a:pt x="23406" y="31534"/>
                                  <a:pt x="26581" y="31534"/>
                                </a:cubicBezTo>
                                <a:lnTo>
                                  <a:pt x="27089" y="31255"/>
                                </a:lnTo>
                                <a:lnTo>
                                  <a:pt x="27089" y="34612"/>
                                </a:lnTo>
                                <a:lnTo>
                                  <a:pt x="26048" y="35001"/>
                                </a:lnTo>
                                <a:lnTo>
                                  <a:pt x="23889" y="35001"/>
                                </a:lnTo>
                                <a:cubicBezTo>
                                  <a:pt x="21044" y="35001"/>
                                  <a:pt x="18745" y="35357"/>
                                  <a:pt x="17082" y="36119"/>
                                </a:cubicBezTo>
                                <a:cubicBezTo>
                                  <a:pt x="15405" y="36855"/>
                                  <a:pt x="14580" y="37744"/>
                                  <a:pt x="14580" y="38773"/>
                                </a:cubicBezTo>
                                <a:cubicBezTo>
                                  <a:pt x="14580" y="39992"/>
                                  <a:pt x="15266" y="41046"/>
                                  <a:pt x="16650" y="41846"/>
                                </a:cubicBezTo>
                                <a:cubicBezTo>
                                  <a:pt x="18047" y="42647"/>
                                  <a:pt x="20003" y="43066"/>
                                  <a:pt x="22492" y="43104"/>
                                </a:cubicBezTo>
                                <a:lnTo>
                                  <a:pt x="27089" y="43170"/>
                                </a:lnTo>
                                <a:lnTo>
                                  <a:pt x="27089" y="52474"/>
                                </a:lnTo>
                                <a:lnTo>
                                  <a:pt x="22098" y="52362"/>
                                </a:lnTo>
                                <a:cubicBezTo>
                                  <a:pt x="19634" y="52362"/>
                                  <a:pt x="17437" y="52019"/>
                                  <a:pt x="15532" y="51295"/>
                                </a:cubicBezTo>
                                <a:cubicBezTo>
                                  <a:pt x="11151" y="53657"/>
                                  <a:pt x="8966" y="56820"/>
                                  <a:pt x="8966" y="60731"/>
                                </a:cubicBezTo>
                                <a:cubicBezTo>
                                  <a:pt x="8966" y="64262"/>
                                  <a:pt x="10439" y="67158"/>
                                  <a:pt x="13424" y="69355"/>
                                </a:cubicBezTo>
                                <a:cubicBezTo>
                                  <a:pt x="16396" y="71526"/>
                                  <a:pt x="20180" y="72619"/>
                                  <a:pt x="24803" y="72619"/>
                                </a:cubicBezTo>
                                <a:lnTo>
                                  <a:pt x="27089" y="72022"/>
                                </a:lnTo>
                                <a:lnTo>
                                  <a:pt x="27089" y="75332"/>
                                </a:lnTo>
                                <a:lnTo>
                                  <a:pt x="20091" y="77368"/>
                                </a:lnTo>
                                <a:cubicBezTo>
                                  <a:pt x="14440" y="77368"/>
                                  <a:pt x="9665" y="75997"/>
                                  <a:pt x="5766" y="73241"/>
                                </a:cubicBezTo>
                                <a:cubicBezTo>
                                  <a:pt x="1918" y="70498"/>
                                  <a:pt x="0" y="67158"/>
                                  <a:pt x="0" y="63195"/>
                                </a:cubicBezTo>
                                <a:cubicBezTo>
                                  <a:pt x="0" y="60541"/>
                                  <a:pt x="1219" y="57937"/>
                                  <a:pt x="3670" y="55423"/>
                                </a:cubicBezTo>
                                <a:cubicBezTo>
                                  <a:pt x="6109" y="52896"/>
                                  <a:pt x="9030" y="51054"/>
                                  <a:pt x="12357" y="49860"/>
                                </a:cubicBezTo>
                                <a:cubicBezTo>
                                  <a:pt x="10135" y="48844"/>
                                  <a:pt x="8319" y="47435"/>
                                  <a:pt x="6909" y="45593"/>
                                </a:cubicBezTo>
                                <a:cubicBezTo>
                                  <a:pt x="5525" y="43713"/>
                                  <a:pt x="4839" y="41897"/>
                                  <a:pt x="4839" y="40056"/>
                                </a:cubicBezTo>
                                <a:cubicBezTo>
                                  <a:pt x="4839" y="38773"/>
                                  <a:pt x="6134" y="37389"/>
                                  <a:pt x="8776" y="35916"/>
                                </a:cubicBezTo>
                                <a:cubicBezTo>
                                  <a:pt x="11405" y="34430"/>
                                  <a:pt x="14161" y="33452"/>
                                  <a:pt x="16993" y="32931"/>
                                </a:cubicBezTo>
                                <a:cubicBezTo>
                                  <a:pt x="13907" y="31432"/>
                                  <a:pt x="11481" y="29439"/>
                                  <a:pt x="9766" y="26911"/>
                                </a:cubicBezTo>
                                <a:cubicBezTo>
                                  <a:pt x="8052" y="24384"/>
                                  <a:pt x="7188" y="21590"/>
                                  <a:pt x="7188" y="18517"/>
                                </a:cubicBezTo>
                                <a:cubicBezTo>
                                  <a:pt x="7188" y="13551"/>
                                  <a:pt x="9119" y="9246"/>
                                  <a:pt x="12916" y="5575"/>
                                </a:cubicBezTo>
                                <a:cubicBezTo>
                                  <a:pt x="16739" y="1867"/>
                                  <a:pt x="21273" y="0"/>
                                  <a:pt x="26543" y="0"/>
                                </a:cubicBezTo>
                                <a:close/>
                              </a:path>
                            </a:pathLst>
                          </a:custGeom>
                          <a:solidFill>
                            <a:srgbClr val="DB3040"/>
                          </a:solidFill>
                          <a:ln w="0" cap="flat">
                            <a:noFill/>
                            <a:miter lim="127000"/>
                          </a:ln>
                          <a:effectLst/>
                        </wps:spPr>
                        <wps:bodyPr/>
                      </wps:wsp>
                      <wps:wsp>
                        <wps:cNvPr id="14304" name="Shape 445"/>
                        <wps:cNvSpPr>
                          <a:spLocks/>
                        </wps:cNvSpPr>
                        <wps:spPr>
                          <a:xfrm>
                            <a:off x="359352" y="729826"/>
                            <a:ext cx="24841" cy="32163"/>
                          </a:xfrm>
                          <a:custGeom>
                            <a:avLst/>
                            <a:gdLst/>
                            <a:ahLst/>
                            <a:cxnLst/>
                            <a:rect l="0" t="0" r="0" b="0"/>
                            <a:pathLst>
                              <a:path w="24841" h="32163">
                                <a:moveTo>
                                  <a:pt x="0" y="0"/>
                                </a:moveTo>
                                <a:lnTo>
                                  <a:pt x="7836" y="112"/>
                                </a:lnTo>
                                <a:cubicBezTo>
                                  <a:pt x="13221" y="214"/>
                                  <a:pt x="17412" y="1306"/>
                                  <a:pt x="20358" y="3503"/>
                                </a:cubicBezTo>
                                <a:cubicBezTo>
                                  <a:pt x="23368" y="5636"/>
                                  <a:pt x="24841" y="8659"/>
                                  <a:pt x="24841" y="12469"/>
                                </a:cubicBezTo>
                                <a:cubicBezTo>
                                  <a:pt x="24841" y="18248"/>
                                  <a:pt x="21679" y="23353"/>
                                  <a:pt x="15392" y="27684"/>
                                </a:cubicBezTo>
                                <a:lnTo>
                                  <a:pt x="0" y="32163"/>
                                </a:lnTo>
                                <a:lnTo>
                                  <a:pt x="0" y="28852"/>
                                </a:lnTo>
                                <a:lnTo>
                                  <a:pt x="12065" y="25703"/>
                                </a:lnTo>
                                <a:cubicBezTo>
                                  <a:pt x="16103" y="23201"/>
                                  <a:pt x="18123" y="20140"/>
                                  <a:pt x="18123" y="16470"/>
                                </a:cubicBezTo>
                                <a:cubicBezTo>
                                  <a:pt x="18123" y="14019"/>
                                  <a:pt x="17323" y="12253"/>
                                  <a:pt x="15672" y="11174"/>
                                </a:cubicBezTo>
                                <a:cubicBezTo>
                                  <a:pt x="14046" y="10094"/>
                                  <a:pt x="11303" y="9548"/>
                                  <a:pt x="7480" y="9472"/>
                                </a:cubicBezTo>
                                <a:lnTo>
                                  <a:pt x="0" y="9304"/>
                                </a:lnTo>
                                <a:lnTo>
                                  <a:pt x="0" y="0"/>
                                </a:lnTo>
                                <a:close/>
                              </a:path>
                            </a:pathLst>
                          </a:custGeom>
                          <a:solidFill>
                            <a:srgbClr val="DB3040"/>
                          </a:solidFill>
                          <a:ln w="0" cap="flat">
                            <a:noFill/>
                            <a:miter lim="127000"/>
                          </a:ln>
                          <a:effectLst/>
                        </wps:spPr>
                        <wps:bodyPr/>
                      </wps:wsp>
                      <wps:wsp>
                        <wps:cNvPr id="14305" name="Shape 446"/>
                        <wps:cNvSpPr>
                          <a:spLocks/>
                        </wps:cNvSpPr>
                        <wps:spPr>
                          <a:xfrm>
                            <a:off x="359352" y="686754"/>
                            <a:ext cx="25489" cy="34514"/>
                          </a:xfrm>
                          <a:custGeom>
                            <a:avLst/>
                            <a:gdLst/>
                            <a:ahLst/>
                            <a:cxnLst/>
                            <a:rect l="0" t="0" r="0" b="0"/>
                            <a:pathLst>
                              <a:path w="25489" h="34514">
                                <a:moveTo>
                                  <a:pt x="0" y="0"/>
                                </a:moveTo>
                                <a:lnTo>
                                  <a:pt x="7683" y="1375"/>
                                </a:lnTo>
                                <a:cubicBezTo>
                                  <a:pt x="10389" y="2341"/>
                                  <a:pt x="12636" y="3661"/>
                                  <a:pt x="14376" y="5300"/>
                                </a:cubicBezTo>
                                <a:lnTo>
                                  <a:pt x="24092" y="4982"/>
                                </a:lnTo>
                                <a:cubicBezTo>
                                  <a:pt x="25006" y="4982"/>
                                  <a:pt x="25489" y="5973"/>
                                  <a:pt x="25489" y="7891"/>
                                </a:cubicBezTo>
                                <a:cubicBezTo>
                                  <a:pt x="25489" y="9796"/>
                                  <a:pt x="25006" y="10799"/>
                                  <a:pt x="24092" y="10799"/>
                                </a:cubicBezTo>
                                <a:lnTo>
                                  <a:pt x="17272" y="10583"/>
                                </a:lnTo>
                                <a:cubicBezTo>
                                  <a:pt x="18085" y="12615"/>
                                  <a:pt x="18440" y="14685"/>
                                  <a:pt x="18440" y="16819"/>
                                </a:cubicBezTo>
                                <a:cubicBezTo>
                                  <a:pt x="18440" y="21975"/>
                                  <a:pt x="16561" y="26267"/>
                                  <a:pt x="12789" y="29735"/>
                                </a:cubicBezTo>
                                <a:lnTo>
                                  <a:pt x="0" y="34514"/>
                                </a:lnTo>
                                <a:lnTo>
                                  <a:pt x="0" y="31157"/>
                                </a:lnTo>
                                <a:lnTo>
                                  <a:pt x="6172" y="27761"/>
                                </a:lnTo>
                                <a:cubicBezTo>
                                  <a:pt x="7655" y="25309"/>
                                  <a:pt x="8395" y="21626"/>
                                  <a:pt x="8395" y="16704"/>
                                </a:cubicBezTo>
                                <a:cubicBezTo>
                                  <a:pt x="8395" y="12132"/>
                                  <a:pt x="7683" y="8767"/>
                                  <a:pt x="6261" y="6582"/>
                                </a:cubicBezTo>
                                <a:lnTo>
                                  <a:pt x="0" y="3599"/>
                                </a:lnTo>
                                <a:lnTo>
                                  <a:pt x="0" y="0"/>
                                </a:lnTo>
                                <a:close/>
                              </a:path>
                            </a:pathLst>
                          </a:custGeom>
                          <a:solidFill>
                            <a:srgbClr val="DB3040"/>
                          </a:solidFill>
                          <a:ln w="0" cap="flat">
                            <a:noFill/>
                            <a:miter lim="127000"/>
                          </a:ln>
                          <a:effectLst/>
                        </wps:spPr>
                        <wps:bodyPr/>
                      </wps:wsp>
                      <wps:wsp>
                        <wps:cNvPr id="14306" name="Shape 447"/>
                        <wps:cNvSpPr>
                          <a:spLocks/>
                        </wps:cNvSpPr>
                        <wps:spPr>
                          <a:xfrm>
                            <a:off x="415181" y="711285"/>
                            <a:ext cx="18212" cy="25111"/>
                          </a:xfrm>
                          <a:custGeom>
                            <a:avLst/>
                            <a:gdLst/>
                            <a:ahLst/>
                            <a:cxnLst/>
                            <a:rect l="0" t="0" r="0" b="0"/>
                            <a:pathLst>
                              <a:path w="18212" h="25111">
                                <a:moveTo>
                                  <a:pt x="18212" y="0"/>
                                </a:moveTo>
                                <a:lnTo>
                                  <a:pt x="18212" y="3550"/>
                                </a:lnTo>
                                <a:lnTo>
                                  <a:pt x="14302" y="5124"/>
                                </a:lnTo>
                                <a:cubicBezTo>
                                  <a:pt x="11687" y="7086"/>
                                  <a:pt x="10376" y="9433"/>
                                  <a:pt x="10376" y="12157"/>
                                </a:cubicBezTo>
                                <a:cubicBezTo>
                                  <a:pt x="10376" y="17275"/>
                                  <a:pt x="12370" y="19828"/>
                                  <a:pt x="16294" y="19828"/>
                                </a:cubicBezTo>
                                <a:lnTo>
                                  <a:pt x="18212" y="19335"/>
                                </a:lnTo>
                                <a:lnTo>
                                  <a:pt x="18212" y="22259"/>
                                </a:lnTo>
                                <a:lnTo>
                                  <a:pt x="10985" y="25111"/>
                                </a:lnTo>
                                <a:cubicBezTo>
                                  <a:pt x="7760" y="25111"/>
                                  <a:pt x="5118" y="24095"/>
                                  <a:pt x="3073" y="22126"/>
                                </a:cubicBezTo>
                                <a:cubicBezTo>
                                  <a:pt x="1016" y="20132"/>
                                  <a:pt x="0" y="17631"/>
                                  <a:pt x="0" y="14646"/>
                                </a:cubicBezTo>
                                <a:cubicBezTo>
                                  <a:pt x="0" y="10976"/>
                                  <a:pt x="2181" y="7655"/>
                                  <a:pt x="6540" y="4683"/>
                                </a:cubicBezTo>
                                <a:lnTo>
                                  <a:pt x="18212" y="0"/>
                                </a:lnTo>
                                <a:close/>
                              </a:path>
                            </a:pathLst>
                          </a:custGeom>
                          <a:solidFill>
                            <a:srgbClr val="DB3040"/>
                          </a:solidFill>
                          <a:ln w="0" cap="flat">
                            <a:noFill/>
                            <a:miter lim="127000"/>
                          </a:ln>
                          <a:effectLst/>
                        </wps:spPr>
                        <wps:bodyPr/>
                      </wps:wsp>
                      <wps:wsp>
                        <wps:cNvPr id="14307" name="Shape 448"/>
                        <wps:cNvSpPr>
                          <a:spLocks/>
                        </wps:cNvSpPr>
                        <wps:spPr>
                          <a:xfrm>
                            <a:off x="416705" y="688230"/>
                            <a:ext cx="16688" cy="15463"/>
                          </a:xfrm>
                          <a:custGeom>
                            <a:avLst/>
                            <a:gdLst/>
                            <a:ahLst/>
                            <a:cxnLst/>
                            <a:rect l="0" t="0" r="0" b="0"/>
                            <a:pathLst>
                              <a:path w="16688" h="15463">
                                <a:moveTo>
                                  <a:pt x="16688" y="0"/>
                                </a:moveTo>
                                <a:lnTo>
                                  <a:pt x="16688" y="3106"/>
                                </a:lnTo>
                                <a:lnTo>
                                  <a:pt x="12573" y="4300"/>
                                </a:lnTo>
                                <a:cubicBezTo>
                                  <a:pt x="11113" y="5303"/>
                                  <a:pt x="10363" y="6586"/>
                                  <a:pt x="10325" y="8110"/>
                                </a:cubicBezTo>
                                <a:cubicBezTo>
                                  <a:pt x="10274" y="10434"/>
                                  <a:pt x="9677" y="12174"/>
                                  <a:pt x="8534" y="13495"/>
                                </a:cubicBezTo>
                                <a:cubicBezTo>
                                  <a:pt x="7353" y="14803"/>
                                  <a:pt x="5817" y="15463"/>
                                  <a:pt x="3861" y="15463"/>
                                </a:cubicBezTo>
                                <a:cubicBezTo>
                                  <a:pt x="2705" y="15463"/>
                                  <a:pt x="1753" y="15120"/>
                                  <a:pt x="1054" y="14422"/>
                                </a:cubicBezTo>
                                <a:cubicBezTo>
                                  <a:pt x="368" y="13748"/>
                                  <a:pt x="0" y="12847"/>
                                  <a:pt x="0" y="11653"/>
                                </a:cubicBezTo>
                                <a:cubicBezTo>
                                  <a:pt x="0" y="8923"/>
                                  <a:pt x="2489" y="6014"/>
                                  <a:pt x="7518" y="2979"/>
                                </a:cubicBezTo>
                                <a:lnTo>
                                  <a:pt x="16688" y="0"/>
                                </a:lnTo>
                                <a:close/>
                              </a:path>
                            </a:pathLst>
                          </a:custGeom>
                          <a:solidFill>
                            <a:srgbClr val="DB3040"/>
                          </a:solidFill>
                          <a:ln w="0" cap="flat">
                            <a:noFill/>
                            <a:miter lim="127000"/>
                          </a:ln>
                          <a:effectLst/>
                        </wps:spPr>
                        <wps:bodyPr/>
                      </wps:wsp>
                      <wps:wsp>
                        <wps:cNvPr id="14308" name="Shape 449"/>
                        <wps:cNvSpPr>
                          <a:spLocks/>
                        </wps:cNvSpPr>
                        <wps:spPr>
                          <a:xfrm>
                            <a:off x="433393" y="686662"/>
                            <a:ext cx="26378" cy="49301"/>
                          </a:xfrm>
                          <a:custGeom>
                            <a:avLst/>
                            <a:gdLst/>
                            <a:ahLst/>
                            <a:cxnLst/>
                            <a:rect l="0" t="0" r="0" b="0"/>
                            <a:pathLst>
                              <a:path w="26378" h="49301">
                                <a:moveTo>
                                  <a:pt x="4826" y="0"/>
                                </a:moveTo>
                                <a:cubicBezTo>
                                  <a:pt x="8712" y="0"/>
                                  <a:pt x="11824" y="1168"/>
                                  <a:pt x="14224" y="3454"/>
                                </a:cubicBezTo>
                                <a:cubicBezTo>
                                  <a:pt x="16624" y="5766"/>
                                  <a:pt x="17843" y="8852"/>
                                  <a:pt x="17843" y="12713"/>
                                </a:cubicBezTo>
                                <a:lnTo>
                                  <a:pt x="17843" y="13360"/>
                                </a:lnTo>
                                <a:lnTo>
                                  <a:pt x="17018" y="37668"/>
                                </a:lnTo>
                                <a:lnTo>
                                  <a:pt x="17018" y="38037"/>
                                </a:lnTo>
                                <a:cubicBezTo>
                                  <a:pt x="17018" y="41834"/>
                                  <a:pt x="18237" y="43713"/>
                                  <a:pt x="20663" y="43713"/>
                                </a:cubicBezTo>
                                <a:cubicBezTo>
                                  <a:pt x="21869" y="43713"/>
                                  <a:pt x="23254" y="42990"/>
                                  <a:pt x="24828" y="41542"/>
                                </a:cubicBezTo>
                                <a:lnTo>
                                  <a:pt x="25184" y="41427"/>
                                </a:lnTo>
                                <a:cubicBezTo>
                                  <a:pt x="25463" y="41427"/>
                                  <a:pt x="25768" y="41618"/>
                                  <a:pt x="25984" y="41986"/>
                                </a:cubicBezTo>
                                <a:cubicBezTo>
                                  <a:pt x="26264" y="42393"/>
                                  <a:pt x="26378" y="42799"/>
                                  <a:pt x="26378" y="43231"/>
                                </a:cubicBezTo>
                                <a:cubicBezTo>
                                  <a:pt x="26378" y="44272"/>
                                  <a:pt x="25298" y="45529"/>
                                  <a:pt x="23152" y="47015"/>
                                </a:cubicBezTo>
                                <a:cubicBezTo>
                                  <a:pt x="20968" y="48539"/>
                                  <a:pt x="18593" y="49301"/>
                                  <a:pt x="16065" y="49301"/>
                                </a:cubicBezTo>
                                <a:cubicBezTo>
                                  <a:pt x="14071" y="49301"/>
                                  <a:pt x="12332" y="48793"/>
                                  <a:pt x="10858" y="47828"/>
                                </a:cubicBezTo>
                                <a:cubicBezTo>
                                  <a:pt x="9385" y="46812"/>
                                  <a:pt x="8369" y="45491"/>
                                  <a:pt x="7836" y="43790"/>
                                </a:cubicBezTo>
                                <a:lnTo>
                                  <a:pt x="0" y="46882"/>
                                </a:lnTo>
                                <a:lnTo>
                                  <a:pt x="0" y="43957"/>
                                </a:lnTo>
                                <a:lnTo>
                                  <a:pt x="3670" y="43015"/>
                                </a:lnTo>
                                <a:cubicBezTo>
                                  <a:pt x="5537" y="42062"/>
                                  <a:pt x="6756" y="40894"/>
                                  <a:pt x="7391" y="39484"/>
                                </a:cubicBezTo>
                                <a:lnTo>
                                  <a:pt x="7836" y="25019"/>
                                </a:lnTo>
                                <a:lnTo>
                                  <a:pt x="0" y="28173"/>
                                </a:lnTo>
                                <a:lnTo>
                                  <a:pt x="0" y="24622"/>
                                </a:lnTo>
                                <a:lnTo>
                                  <a:pt x="7937" y="21438"/>
                                </a:lnTo>
                                <a:lnTo>
                                  <a:pt x="8255" y="13043"/>
                                </a:lnTo>
                                <a:lnTo>
                                  <a:pt x="8255" y="12776"/>
                                </a:lnTo>
                                <a:cubicBezTo>
                                  <a:pt x="8255" y="10173"/>
                                  <a:pt x="7620" y="8141"/>
                                  <a:pt x="6337" y="6591"/>
                                </a:cubicBezTo>
                                <a:cubicBezTo>
                                  <a:pt x="5067" y="5080"/>
                                  <a:pt x="3378" y="4305"/>
                                  <a:pt x="1270" y="4305"/>
                                </a:cubicBezTo>
                                <a:lnTo>
                                  <a:pt x="0" y="4674"/>
                                </a:lnTo>
                                <a:lnTo>
                                  <a:pt x="0" y="1568"/>
                                </a:lnTo>
                                <a:lnTo>
                                  <a:pt x="4826" y="0"/>
                                </a:lnTo>
                                <a:close/>
                              </a:path>
                            </a:pathLst>
                          </a:custGeom>
                          <a:solidFill>
                            <a:srgbClr val="DB304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0574808C" id="Group 12394" o:spid="_x0000_s1026" style="position:absolute;margin-left:94pt;margin-top:1.2pt;width:131.2pt;height:62.15pt;z-index:251658240" coordsize="16662,7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">
                <v:shape id="Shape 348" o:spid="_x0000_s1027" style="position:absolute;left:7410;top:1831;width:1467;height:1105;visibility:visible;mso-wrap-style:square;v-text-anchor:top" coordsize="146761,110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" path="m11201,v1905,,4636,152,8154,495c22352,800,24549,953,25946,953v1829,,4394,-153,7760,-458c37186,152,39903,,41783,l75133,86309,109538,v2082,,4775,152,8128,495c120726,800,123101,953,124866,953v2172,,4788,-153,7836,-458c135865,152,138582,,140843,v940,,1397,737,1397,2159c142240,3569,141846,4293,140995,4293v-6045,736,-10172,1854,-12382,3352c126416,9131,125311,11989,125311,16180r,1321l128905,90653v165,3657,711,6197,1677,7645c131509,99733,133147,100902,135496,101752v2337,839,5690,1550,10008,2070c146329,103924,146761,104610,146761,105905v,1461,-432,2197,-1257,2197c142037,108102,137833,107925,132855,107607v-4750,-292,-8700,-444,-11850,-444c117869,107163,114008,107315,109474,107607v-4788,318,-8890,495,-12357,495c96202,108102,95707,107366,95707,105905v,-1295,432,-1981,1283,-2083c103048,103086,107137,101968,109360,100470v2222,-1486,3315,-4344,3315,-8547l112675,90678,109398,15405,71933,109322v-292,850,-1029,1232,-2185,1232c68593,110554,67894,110172,67666,109322l32410,19126,26822,90729v-139,902,-178,1689,-178,2349c26644,96558,27838,99035,30239,100533v2375,1524,6629,2616,12725,3289c43701,103924,44069,104610,44069,105943v,1436,-457,2159,-1435,2159c39967,108102,36284,107925,31610,107607v-4343,-292,-7671,-444,-10033,-444c18986,107163,15507,107315,11024,107607v-4293,318,-7595,495,-9919,495c356,108102,,107366,,105905v,-1295,483,-1981,1397,-2083c7925,103035,12459,101803,14961,100165v2502,-1664,3962,-4826,4343,-9512l27381,17501v26,-927,64,-1753,64,-2477c27445,11659,26238,9208,23851,7709,21488,6210,17158,5093,10884,4293v-711,,-1080,-724,-1080,-2134c9804,1651,9957,1181,10262,699,10566,241,10884,,11201,xe" fillcolor="#333367" stroked="f" strokeweight="0">
                  <v:stroke miterlimit="83231f" joinstyle="miter"/>
                  <v:path arrowok="t" textboxrect="0,0,146761,110554"/>
                </v:shape>
                <v:shape id="Shape 349" o:spid="_x0000_s1028" style="position:absolute;left:9000;top:1831;width:505;height:1081;visibility:visible;mso-wrap-style:square;v-text-anchor:top" coordsize="50457,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" path="m1232,c4763,,8915,152,13767,495v4533,305,8382,458,11557,458c28473,953,32347,800,36906,495,41643,152,45771,,49225,v838,,1232,737,1232,2159c50457,3569,50063,4293,49225,4293v-4343,520,-7633,1206,-9918,2044c37020,7214,35433,8369,34556,9830v-914,1448,-1320,4000,-1320,7671l33236,90653v,3619,406,6134,1320,7607c35433,99733,37008,100902,39243,101752v2248,839,5562,1550,9931,2070c50025,103924,50457,104610,50457,105905v,1461,-394,2197,-1232,2197c45771,108102,41643,107925,36906,107607v-4559,-292,-8433,-444,-11582,-444c22149,107163,18300,107315,13767,107607v-4852,318,-9004,495,-12535,495c394,108102,,107366,,105905v,-1295,394,-1981,1232,-2083c7518,103086,11773,101930,14033,100317v2236,-1613,3366,-4838,3366,-9664l17399,17501v,-3633,-483,-6160,-1384,-7646c15125,8369,13526,7214,11252,6337,8966,5499,5626,4813,1232,4293,394,4293,,3569,,2159,,737,394,,1232,xe" fillcolor="#333367" stroked="f" strokeweight="0">
                  <v:stroke miterlimit="83231f" joinstyle="miter"/>
                  <v:path arrowok="t" textboxrect="0,0,50457,108102"/>
                </v:shape>
                <v:shape id="Shape 350" o:spid="_x0000_s1029" style="position:absolute;left:9660;top:1808;width:669;height:1128;visibility:visible;mso-wrap-style:square;v-text-anchor:top" coordsize="66827,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" path="m35306,v3632,,7810,495,12509,1473c52260,2350,56058,2807,59258,2807v635,9080,1448,17145,2515,24066c61773,27699,61100,28092,59728,28092v-1422,,-2248,-393,-2400,-1219c55626,19088,53035,13526,49556,10122,46088,6680,41249,4978,35141,4978v-5830,,-10478,1702,-13919,5144c17780,13526,16078,18123,16078,23927v,3657,1460,7188,4344,10528c23292,37795,29515,42253,39116,47854v11405,6629,18847,12179,22390,16624c65049,68910,66827,73838,66827,79159v,10313,-3048,18504,-9194,24587c51511,109855,43243,112865,32829,112865v-4622,,-10121,-800,-16586,-2464c10401,108826,5588,108052,1854,108052,1549,99238,927,90462,,81661v,-825,787,-1257,2337,-1257c3416,80404,4076,80836,4343,81661v2807,9614,6363,16408,10744,20333c19456,105943,25552,107912,33426,107912v6274,,11138,-1829,14542,-5436c51422,98831,53099,93764,53099,87249v,-4204,-1473,-8090,-4458,-11709c45631,71958,39230,67297,29426,61608,18212,55143,10858,49644,7391,45110,3924,40615,2159,35636,2159,30150v,-8433,3137,-15583,9398,-21412c17780,2921,25717,,35306,xe" fillcolor="#333367" stroked="f" strokeweight="0">
                  <v:stroke miterlimit="83231f" joinstyle="miter"/>
                  <v:path arrowok="t" textboxrect="0,0,66827,112865"/>
                </v:shape>
                <v:shape id="Shape 351" o:spid="_x0000_s1030" style="position:absolute;left:10448;top:1808;width:668;height:1128;visibility:visible;mso-wrap-style:square;v-text-anchor:top" coordsize="66815,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" path="m35293,v3658,,7849,495,12522,1473c52222,2350,56058,2807,59271,2807v635,9080,1447,17145,2502,24066c61773,27699,61074,28092,59766,28092v-1486,,-2299,-393,-2426,-1219c55613,19088,53010,13526,49543,10122,46088,6680,41262,4978,35115,4978v-5804,,-10465,1702,-13906,5144c17793,13526,16078,18123,16078,23927v,3657,1435,7188,4331,10528c23279,37795,29540,42253,39154,47854v11354,6629,18834,12179,22378,16624c65062,68910,66815,73838,66815,79159v,10313,-3061,18504,-9170,24587c51511,109855,43256,112865,32842,112865v-4623,,-10134,-800,-16599,-2464c10376,108826,5626,108052,1867,108052,1524,99238,914,90462,,81661v,-825,762,-1257,2324,-1257c3442,80404,4089,80836,4343,81661v2794,9614,6389,16408,10744,20333c19443,105943,25540,107912,33401,107912v6261,,11138,-1829,14592,-5436c51397,98831,53137,93764,53137,87249v,-4204,-1524,-8090,-4496,-11709c45605,71958,39217,67297,29439,61608,18212,55143,10845,49644,7391,45110,3911,40615,2172,35636,2172,30150v,-8433,3137,-15583,9347,-21412c17793,2921,25730,,35293,xe" fillcolor="#333367" stroked="f" strokeweight="0">
                  <v:stroke miterlimit="83231f" joinstyle="miter"/>
                  <v:path arrowok="t" textboxrect="0,0,66815,112865"/>
                </v:shape>
                <v:shape id="Shape 352" o:spid="_x0000_s1031" style="position:absolute;left:11262;top:1831;width:505;height:1081;visibility:visible;mso-wrap-style:square;v-text-anchor:top" coordsize="50483,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" path="m1244,c4737,,8941,152,13729,495v4597,305,8458,458,11620,458c28473,953,32334,800,36919,495,41669,152,45809,,49251,v838,,1232,737,1232,2159c50483,3569,50089,4293,49251,4293v-4356,520,-7646,1206,-9919,2044c37059,7214,35446,8369,34582,9830v-889,1448,-1333,4000,-1333,7671l33249,90653v,3619,444,6134,1333,7607c35446,99733,37021,100902,39269,101752v2273,839,5562,1550,9918,2070c50051,103924,50483,104610,50483,105905v,1461,-394,2197,-1232,2197c45809,108102,41669,107925,36919,107607v-4585,-292,-8446,-444,-11570,-444c22187,107163,18326,107315,13729,107607v-4788,318,-8992,495,-12485,495c432,108102,,107366,,105905v,-1295,432,-1981,1244,-2083c7531,103086,11786,101930,14021,100317v2248,-1613,3391,-4838,3391,-9664l17412,17501v,-3633,-458,-6160,-1385,-7646c15151,8369,13551,7214,11278,6337,8992,5499,5664,4813,1244,4293,432,4293,,3569,,2159,,737,432,,1244,xe" fillcolor="#333367" stroked="f" strokeweight="0">
                  <v:stroke miterlimit="83231f" joinstyle="miter"/>
                  <v:path arrowok="t" textboxrect="0,0,50483,108102"/>
                </v:shape>
                <v:shape id="Shape 353" o:spid="_x0000_s1032" style="position:absolute;left:11923;top:1808;width:668;height:1128;visibility:visible;mso-wrap-style:square;v-text-anchor:top" coordsize="66789,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" path="m35319,v3619,,7772,495,12497,1473c52222,2350,56045,2807,59246,2807v634,9080,1460,17145,2501,24066c61747,27699,61062,28092,59741,28092v-1435,,-2286,-393,-2426,-1219c55626,19088,53010,13526,49543,10122,46088,6680,41250,4978,35116,4978v-5817,,-10440,1702,-13907,5144c17780,13526,16066,18123,16066,23927v,3657,1460,7188,4343,10528c23266,37795,29540,42253,39129,47854v11392,6629,18834,12179,22377,16624c65037,68910,66789,73838,66789,79159v,10313,-3035,18504,-9169,24587c51498,109855,43256,112865,32817,112865v-4636,,-10135,-800,-16561,-2464c10401,108826,5614,108052,1854,108052,1550,99238,927,90462,,81661v,-825,762,-1257,2311,-1257c3404,80404,4089,80836,4318,81661v2832,9614,6376,16408,10769,20333c19418,105943,25565,107912,33426,107912v6236,,11088,-1829,14542,-5436c51410,98831,53111,93764,53111,87249v,-4204,-1485,-8090,-4483,-11709c45593,71958,39230,67297,29426,61608,18199,55143,10859,49644,7366,45110,3899,40615,2159,35636,2159,30150v,-8433,3162,-15583,9360,-21412c17780,2921,25717,,35319,xe" fillcolor="#333367" stroked="f" strokeweight="0">
                  <v:stroke miterlimit="83231f" joinstyle="miter"/>
                  <v:path arrowok="t" textboxrect="0,0,66789,112865"/>
                </v:shape>
                <v:shape id="Shape 354" o:spid="_x0000_s1033" style="position:absolute;left:12710;top:1808;width:669;height:1128;visibility:visible;mso-wrap-style:square;v-text-anchor:top" coordsize="66840,11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" path="m35319,v3645,,7810,495,12522,1473c52248,2350,56071,2807,59258,2807v648,9080,1461,17145,2502,24066c61760,27699,61087,28092,59741,28092v-1422,,-2248,-393,-2426,-1219c55613,19088,53022,13526,49568,10122,46075,6680,41275,4978,35141,4978v-5829,,-10465,1702,-13894,5144c17780,13526,16091,18123,16091,23927v,3657,1435,7188,4331,10528c23304,37795,29553,42253,39154,47854v11392,6629,18822,12179,22365,16624c65037,68910,66840,73838,66840,79159v,10313,-3086,18504,-9195,24587c51524,109855,43256,112865,32868,112865v-4661,,-10160,-800,-16612,-2464c10401,108826,5613,108052,1867,108052,1562,99238,953,90462,,81661v,-825,775,-1257,2311,-1257c3442,80404,4102,80836,4344,81661v2794,9614,6388,16408,10756,20333c19457,105943,25565,107912,33439,107912v6261,,11113,-1829,14542,-5436c51422,98831,53124,93764,53124,87249v,-4204,-1486,-8090,-4458,-11709c45644,71958,39256,67297,29439,61608,18199,55143,10859,49644,7379,45110,3924,40615,2184,35636,2184,30150v,-8433,3137,-15583,9360,-21412c17780,2921,25705,,35319,xe" fillcolor="#333367" stroked="f" strokeweight="0">
                  <v:stroke miterlimit="83231f" joinstyle="miter"/>
                  <v:path arrowok="t" textboxrect="0,0,66840,112865"/>
                </v:shape>
                <v:shape id="Shape 355" o:spid="_x0000_s1034" style="position:absolute;left:13525;top:1831;width:505;height:1081;visibility:visible;mso-wrap-style:square;v-text-anchor:top" coordsize="50495,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" path="m1245,c4750,,8916,152,13754,495v4572,305,8395,458,11544,458c28473,953,32347,800,36856,495,41644,152,45796,,49238,v838,,1257,737,1257,2159c50495,3569,50076,4293,49238,4293v-4343,520,-7645,1206,-9931,2044c37008,7214,35446,8369,34557,9830v-864,1448,-1308,4000,-1308,7671l33249,90653v,3619,444,6134,1308,7607c35446,99733,37008,100902,39269,101752v2222,839,5575,1550,9931,2070c50051,103924,50495,104610,50495,105905v,1461,-419,2197,-1257,2197c45796,108102,41644,107925,36856,107607v-4509,-292,-8383,-444,-11558,-444c22149,107163,18326,107315,13754,107607v-4838,318,-9004,495,-12509,495c394,108102,,107366,,105905v,-1295,394,-1981,1245,-2083c7506,103086,11761,101930,14021,100317v2261,-1613,3391,-4838,3391,-9664l17412,17501v,-3633,-470,-6160,-1384,-7646c15139,8369,13526,7214,11252,6337,8979,5499,5652,4813,1245,4293,394,4293,,3569,,2159,,737,394,,1245,xe" fillcolor="#333367" stroked="f" strokeweight="0">
                  <v:stroke miterlimit="83231f" joinstyle="miter"/>
                  <v:path arrowok="t" textboxrect="0,0,50495,108102"/>
                </v:shape>
                <v:shape id="Shape 356" o:spid="_x0000_s1035" style="position:absolute;left:14165;top:1831;width:521;height:1081;visibility:visible;mso-wrap-style:square;v-text-anchor:top" coordsize="52102,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" path="m1219,c4724,,8852,152,13665,495v4610,305,8496,458,11646,458c28473,953,32309,800,36881,495,41656,152,45732,,49213,r2889,807l52102,6718,48641,5220v-4026,,-7176,330,-9360,927c37097,6794,35522,7811,34608,9195v-890,1410,-1334,4191,-1334,8356l33274,53315v,2209,660,3721,2096,4483c36754,58522,39763,58915,44424,58915r7678,-2839l52102,63777r-540,193c45364,63970,39243,63691,33274,63183r,27495c33274,94323,33718,96850,34608,98298v914,1448,2489,2604,4749,3454c41592,102591,44907,103302,49238,103823v838,101,1270,787,1270,2082c50508,107366,50076,108102,49238,108102v-3455,,-7582,-177,-12332,-495c32347,107315,28486,107163,25336,107163v-3175,,-7061,152,-11671,444c8852,107925,4724,108102,1219,108102,432,108102,,107366,,105905v,-1295,432,-1981,1219,-2082c7506,103086,11773,101930,14008,100317v2286,-1613,3378,-4838,3378,-9664l17386,17513v,-3645,-432,-6172,-1346,-7658c15138,8369,13526,7214,11252,6337,8991,5499,5639,4813,1219,4293,432,4293,,3569,,2159,,737,432,,1219,xe" fillcolor="#333367" stroked="f" strokeweight="0">
                  <v:stroke miterlimit="83231f" joinstyle="miter"/>
                  <v:path arrowok="t" textboxrect="0,0,52102,108102"/>
                </v:shape>
                <v:shape id="Shape 357" o:spid="_x0000_s1036" style="position:absolute;left:14686;top:1839;width:360;height:629;visibility:visible;mso-wrap-style:square;v-text-anchor:top" coordsize="35998,6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" path="m,l26117,7295v6591,5385,9881,13247,9881,23610c35998,40023,32493,47681,25482,53866l,62970,,55268,11893,50869v4623,-4851,6935,-11493,6935,-19964c18828,22612,16808,16122,12731,11423l,5911,,xe" fillcolor="#333367" stroked="f" strokeweight="0">
                  <v:stroke miterlimit="83231f" joinstyle="miter"/>
                  <v:path arrowok="t" textboxrect="0,0,35998,62970"/>
                </v:shape>
                <v:shape id="Shape 358" o:spid="_x0000_s1037" style="position:absolute;left:15138;top:1831;width:520;height:1081;visibility:visible;mso-wrap-style:square;v-text-anchor:top" coordsize="52089,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" path="m1219,c4699,,8839,152,13665,495v4597,305,8484,458,11646,458c28486,953,32347,800,36868,495,41643,152,45745,,49225,r2864,802l52089,6721,48616,5220v-4026,,-7163,330,-9360,927c37059,6794,35509,7811,34620,9195v-939,1410,-1384,4191,-1384,8356l33236,53315v,2209,711,3721,2108,4483c36741,58522,39776,58915,44399,58915r7690,-2839l52089,63777r-540,193c45351,63970,39256,63691,33236,63183r,27495c33236,94323,33681,96850,34620,98298v889,1448,2464,2604,4724,3454c41592,102591,44895,103302,49250,103823v801,101,1233,787,1233,2082c50483,107366,50051,108102,49250,108102v-3479,,-7581,-177,-12344,-495c32347,107315,28486,107163,25311,107163v-3162,,-7049,152,-11646,444c8839,107925,4699,108102,1219,108102,419,108102,,107366,,105905v,-1295,419,-1981,1219,-2082c7506,103086,11773,101930,14008,100317v2261,-1613,3404,-4838,3404,-9664l17412,17513v,-3645,-483,-6172,-1372,-7658c15138,8369,13551,7214,11240,6337,8966,5499,5626,4813,1219,4293,419,4293,,3569,,2159,,737,419,,1219,xe" fillcolor="#333367" stroked="f" strokeweight="0">
                  <v:stroke miterlimit="83231f" joinstyle="miter"/>
                  <v:path arrowok="t" textboxrect="0,0,52089,108102"/>
                </v:shape>
                <v:shape id="Shape 359" o:spid="_x0000_s1038" style="position:absolute;left:15658;top:1839;width:360;height:629;visibility:visible;mso-wrap-style:square;v-text-anchor:top" coordsize="35998,6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" path="m,l26079,7301v6643,5385,9919,13246,9919,23609c35998,40029,32506,47687,25470,53872l,62975,,55275,11919,50875v4623,-4852,6934,-11494,6934,-19965c18853,22617,16796,16127,12745,11428l,5919,,xe" fillcolor="#333367" stroked="f" strokeweight="0">
                  <v:stroke miterlimit="83231f" joinstyle="miter"/>
                  <v:path arrowok="t" textboxrect="0,0,35998,62975"/>
                </v:shape>
                <v:shape id="Shape 360" o:spid="_x0000_s1039" style="position:absolute;left:16157;top:1831;width:505;height:1081;visibility:visible;mso-wrap-style:square;v-text-anchor:top" coordsize="50480,10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" path="m1244,c4763,,8941,152,13729,495v4597,305,8432,458,11620,458c28473,953,32334,800,36893,495,41694,152,45771,,49238,r1242,2155l50480,2163,49238,4293v-4356,520,-7646,1206,-9931,2044c37021,7214,35446,8369,34570,9830v-877,1448,-1334,4000,-1334,7671l33236,90653v,3619,457,6134,1334,7607c35446,99733,37021,100902,39256,101752v2273,839,5562,1550,9919,2070l50480,105902r,7l49238,108102v-3467,,-7544,-177,-12345,-495c32334,107315,28473,107163,25349,107163v-3188,,-7023,152,-11620,444c8941,107925,4763,108102,1244,108102,419,108102,,107366,,105905v,-1295,419,-1981,1244,-2083c7544,103086,11760,101930,14046,100317v2236,-1613,3366,-4838,3366,-9664l17412,17501v,-3633,-458,-6160,-1410,-7646c15151,8369,13526,7214,11240,6337,9004,5499,5639,4813,1244,4293,419,4293,,3569,,2159,,737,419,,1244,xe" fillcolor="#333367" stroked="f" strokeweight="0">
                  <v:stroke miterlimit="83231f" joinstyle="miter"/>
                  <v:path arrowok="t" textboxrect="0,0,50480,108102"/>
                </v:shape>
                <v:shape id="Shape 361" o:spid="_x0000_s1040" style="position:absolute;left:7433;top:3437;width:441;height:715;visibility:visible;mso-wrap-style:square;v-text-anchor:top" coordsize="44075,7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" path="m851,c4864,241,11087,394,19507,394v1575,,4737,-64,9462,-165c33579,140,36652,102,38176,102r5899,931l44075,6225,38062,3429r-318,l28042,3632v-4026,140,-6058,2159,-6058,5982l21984,61925v,3937,2032,5893,6058,5893l37744,68148r6331,-2873l44075,70603r-5899,885c36652,71488,33579,71399,28969,71272v-4725,-127,-7887,-177,-9462,-177c13119,71095,6896,71209,851,71488,279,71488,,71006,,70040v,-863,279,-1320,851,-1384c3683,68313,5867,67843,7379,67285v1524,-572,2578,-1334,3175,-2312c11151,64021,11468,62332,11468,59931r,-48361c11468,9233,11176,7531,10592,6540,10020,5563,9004,4788,7493,4216,5969,3632,3759,3150,851,2794,279,2794,,2324,,1384,,470,279,,851,xe" fillcolor="#333367" stroked="f" strokeweight="0">
                  <v:stroke miterlimit="83231f" joinstyle="miter"/>
                  <v:path arrowok="t" textboxrect="0,0,44075,71488"/>
                </v:shape>
                <v:shape id="Shape 362" o:spid="_x0000_s1041" style="position:absolute;left:7874;top:3447;width:334;height:696;visibility:visible;mso-wrap-style:square;v-text-anchor:top" coordsize="33433,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" path="m,l10028,1583v4748,1677,8933,4191,12546,7544c29801,15845,33433,24519,33433,35099v,10579,-3556,19113,-10643,25628c19266,63966,15107,66398,10322,68020l,69570,,64242,13900,57933v5461,-6109,8192,-13716,8192,-22834c22092,25739,19437,17928,14065,11731l,5192,,xe" fillcolor="#333367" stroked="f" strokeweight="0">
                  <v:stroke miterlimit="83231f" joinstyle="miter"/>
                  <v:path arrowok="t" textboxrect="0,0,33433,69570"/>
                </v:shape>
                <v:shape id="Shape 363" o:spid="_x0000_s1042" style="position:absolute;left:8285;top:3434;width:629;height:718;visibility:visible;mso-wrap-style:square;v-text-anchor:top" coordsize="62979,7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" path="m851,c9512,419,18377,622,27483,622,36601,622,45479,419,54115,v800,5321,1943,10630,3454,15773c57569,16472,56960,16828,55753,16828v-559,,-953,-242,-1079,-737c52121,7976,46711,3937,38379,3937r-10413,c23990,3937,21997,5982,21997,10084r,22949l35001,33033v3417,,5779,-762,7011,-2350c43218,29108,44107,26314,44590,22276v,-559,457,-838,1397,-838c46926,21438,47422,21717,47422,22276v,1714,-127,3886,-318,6489c46901,31293,46800,33299,46800,34912v,1601,101,3683,304,6198c47295,43790,47422,45974,47422,47701v,534,-496,813,-1435,813c45047,48514,44590,48235,44590,47701v-521,-4178,-1423,-7150,-2744,-8826c40551,37211,38240,36373,35001,36373r-13004,l21997,61722v,4039,1993,6096,5969,6096l39218,67818v4089,,8140,-1321,12166,-4001c55398,61138,58369,57810,60249,53848v152,-330,444,-470,876,-470c61620,53378,62039,53518,62395,53746v394,280,584,572,584,953c60185,60681,57925,66345,56198,71717,43218,71323,33973,71107,28461,71107v-5398,,-14631,216,-27610,610c305,71717,,71247,,70282v,-876,305,-1334,851,-1385c3721,68542,5880,68085,7417,67526v1486,-584,2553,-1334,3124,-2312c11163,64249,11468,62573,11468,60160r,-48539c11468,9233,11201,7569,10630,6579,10058,5613,9004,4813,7506,4242,5969,3645,3785,3175,851,2845,305,2845,,2375,,1435,,483,305,,851,xe" fillcolor="#333367" stroked="f" strokeweight="0">
                  <v:stroke miterlimit="83231f" joinstyle="miter"/>
                  <v:path arrowok="t" textboxrect="0,0,62979,71717"/>
                </v:shape>
                <v:shape id="Shape 364" o:spid="_x0000_s1043" style="position:absolute;left:8955;top:3434;width:346;height:718;visibility:visible;mso-wrap-style:square;v-text-anchor:top" coordsize="34589,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" path="m826,c3124,,5880,114,9080,343v3061,178,5639,292,7710,292c18910,635,21463,521,24473,343,27648,114,30366,,32677,r1912,534l34589,4478,32284,3480v-2693,,-4763,190,-6224,571c24613,4483,23571,5182,22987,6109v-597,927,-902,2756,-902,5512l22085,35370v,1485,445,2489,1385,2984c24397,38837,26391,39078,29490,39078r5099,-1886l34589,42310r-375,133c30112,42443,26035,42266,22085,41948r,18225c22085,62586,22390,64262,22987,65227v584,978,1638,1727,3124,2299c27610,68085,29820,68555,32677,68910v559,51,851,508,851,1372c33528,71260,33236,71730,32677,71730v-2299,,-5029,-115,-8178,-331c21463,71234,18910,71120,16790,71120v-2071,,-4649,114,-7710,279c5880,71615,3124,71730,826,71730,279,71730,,71260,,70282v,-864,279,-1321,826,-1372c4991,68402,7823,67653,9322,66561v1486,-1054,2248,-3188,2248,-6388l11570,11621v,-2426,-318,-4103,-914,-5106c10071,5575,8979,4788,7455,4216,5969,3645,3734,3188,826,2845,279,2845,,2388,,1448,,483,279,,826,xe" fillcolor="#333367" stroked="f" strokeweight="0">
                  <v:stroke miterlimit="83231f" joinstyle="miter"/>
                  <v:path arrowok="t" textboxrect="0,0,34589,71730"/>
                </v:shape>
                <v:shape id="Shape 365" o:spid="_x0000_s1044" style="position:absolute;left:9301;top:3440;width:239;height:417;visibility:visible;mso-wrap-style:square;v-text-anchor:top" coordsize="23869,41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" path="m,l17304,4838v4381,3581,6565,8801,6565,15684c23869,26567,21571,31660,16897,35762l,41776,,36658,7880,33743v3086,-3226,4623,-7620,4623,-13221c12503,14998,11144,10692,8426,7594l,3944,,xe" fillcolor="#333367" stroked="f" strokeweight="0">
                  <v:stroke miterlimit="83231f" joinstyle="miter"/>
                  <v:path arrowok="t" textboxrect="0,0,23869,41776"/>
                </v:shape>
                <v:shape id="Shape 366" o:spid="_x0000_s1045" style="position:absolute;left:9527;top:3483;width:350;height:669;visibility:visible;mso-wrap-style:square;v-text-anchor:top" coordsize="35020,6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" path="m35020,r,9464l25629,34786r9391,l35020,38101r-10636,l18479,54065v-762,2133,-1118,3822,-1118,4978c17361,62078,20142,63742,25718,64034v393,,609,445,609,1423c26327,66384,26048,66854,25502,66854v-2070,,-4369,-115,-6871,-331c16269,66358,14148,66244,12306,66244v-1447,,-3339,114,-5562,279c4407,66739,2413,66854,800,66854,279,66854,,66422,,65571v,-965,394,-1486,1194,-1537c4026,63742,6312,62955,7976,61659v1638,-1308,3391,-3987,5156,-8013l35020,xe" fillcolor="#333367" stroked="f" strokeweight="0">
                  <v:stroke miterlimit="83231f" joinstyle="miter"/>
                  <v:path arrowok="t" textboxrect="0,0,35020,66854"/>
                </v:shape>
                <v:shape id="Shape 367" o:spid="_x0000_s1046" style="position:absolute;left:9877;top:3419;width:407;height:733;visibility:visible;mso-wrap-style:square;v-text-anchor:top" coordsize="40672,73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" path="m3702,v813,,1346,254,1550,762l26537,60058v1193,3353,2845,5792,4877,7366c33458,69037,36176,70015,39631,70447v698,51,1041,508,1041,1371c40672,72796,40392,73266,39846,73266v-2400,,-5080,-114,-8064,-330c29216,72771,27006,72657,25203,72657v-2133,,-4699,114,-7785,279c14116,73152,11335,73266,9023,73266v-546,,-812,-470,-812,-1397c8211,70891,8414,70447,8846,70447v3035,-165,5232,-572,6591,-1219c16770,68517,17444,67500,17444,66065v,-889,-331,-2324,-1029,-4292l10547,44514,,44514,,41199r9392,l349,14935,,15877,,6413,2280,825c2445,292,2940,,3702,xe" fillcolor="#333367" stroked="f" strokeweight="0">
                  <v:stroke miterlimit="83231f" joinstyle="miter"/>
                  <v:path arrowok="t" textboxrect="0,0,40672,73266"/>
                </v:shape>
                <v:shape id="Shape 368" o:spid="_x0000_s1047" style="position:absolute;left:10315;top:3434;width:337;height:718;visibility:visible;mso-wrap-style:square;v-text-anchor:top" coordsize="33687,7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" path="m826,c3124,,5829,114,9017,343v3010,178,5563,292,7696,292c18783,635,21361,521,24409,343,27610,114,30366,,32665,r1022,278l33687,4026,32258,3480v-2870,,-5067,216,-6579,673c24181,4636,23190,5359,22708,6363v-521,1003,-737,2756,-737,5258l21971,34633v1969,317,4470,432,7493,432l33687,33698r,10340l30137,39522c28766,38494,26022,38011,21971,38011r,22162c21971,62535,22251,64211,22847,65215v623,977,1639,1727,3213,2311c27584,68085,29756,68555,32614,68898v571,63,876,508,876,1384c33490,71247,33223,71730,32665,71730v-2299,,-5055,-115,-8256,-331c21361,71222,18783,71120,16713,71120v-2133,,-4686,102,-7696,279c5829,71615,3124,71730,826,71730,254,71730,,71247,,70282v,-876,254,-1321,826,-1384c3670,68555,5829,68085,7341,67526v1524,-584,2591,-1334,3200,-2311c11125,64262,11418,62573,11418,60173r,-48552c11418,9233,11151,7582,10566,6579,9995,5613,8954,4826,7442,4242,5944,3645,3734,3188,826,2845,254,2845,,2388,,1448,,483,254,,826,xe" fillcolor="#333367" stroked="f" strokeweight="0">
                  <v:stroke miterlimit="83231f" joinstyle="miter"/>
                  <v:path arrowok="t" textboxrect="0,0,33687,71730"/>
                </v:shape>
                <v:shape id="Shape 369" o:spid="_x0000_s1048" style="position:absolute;left:10652;top:3437;width:380;height:715;visibility:visible;mso-wrap-style:square;v-text-anchor:top" coordsize="38005,7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" path="m,l16758,4549v4203,3213,6312,7708,6312,13500c23070,21719,21698,25135,18916,28247v-2794,3175,-6553,5562,-11252,7264l23552,61381v1359,2248,3149,3912,5334,4991c31019,67464,33852,68188,37281,68620v482,64,724,508,724,1384c38005,70970,37738,71452,37192,71452v-1270,,-3340,-140,-6236,-343c28861,70931,27451,70843,26765,70843v-1003,,-2565,101,-4686,279c19920,71338,18383,71452,17405,71452l1772,46014,,43760,,33421,7906,30863v2514,-2629,3810,-6820,3810,-12573c11716,13254,10614,9482,8420,6969l,3749,,xe" fillcolor="#333367" stroked="f" strokeweight="0">
                  <v:stroke miterlimit="83231f" joinstyle="miter"/>
                  <v:path arrowok="t" textboxrect="0,0,38005,71452"/>
                </v:shape>
                <v:shape id="Shape 370" o:spid="_x0000_s1049" style="position:absolute;left:10973;top:3426;width:734;height:726;visibility:visible;mso-wrap-style:square;v-text-anchor:top" coordsize="73406,7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" path="m5474,v4686,978,15354,1461,32093,1461c54737,1461,65646,978,70320,v470,4483,1511,10414,3086,17818c73406,18478,72796,18783,71552,18783v-546,,-876,-241,-1016,-724c69062,13195,66929,9779,64211,7772,61430,5766,57353,4775,51956,4775r-4839,c45453,4775,44298,5029,43662,5601v-622,533,-927,1562,-927,3086l42735,60998v,2375,305,4051,927,5055c44234,67018,45288,67780,46850,68351v1512,572,3709,1029,6553,1385c53988,69786,54229,70244,54229,71107v,978,-241,1448,-826,1448c51105,72555,48362,72441,45174,72225v-3035,-165,-5563,-279,-7607,-279c35446,71946,32855,72060,29794,72225v-3187,216,-5956,330,-8242,330c20993,72555,20701,72085,20701,71107v,-863,292,-1321,851,-1371c25705,69240,28511,68478,30035,67399v1486,-1067,2223,-3188,2223,-6401l32258,8687v,-1524,-305,-2553,-915,-3086c30734,5029,29553,4775,27813,4775r-3988,c18974,4775,14567,5982,10617,8433,6667,10909,4076,14097,2908,18009v-190,533,-597,774,-1130,774c584,18783,,18415,,17666,1931,12459,3747,6591,5474,xe" fillcolor="#333367" stroked="f" strokeweight="0">
                  <v:stroke miterlimit="83231f" joinstyle="miter"/>
                  <v:path arrowok="t" textboxrect="0,0,73406,72555"/>
                </v:shape>
                <v:shape id="Shape 371" o:spid="_x0000_s1050" style="position:absolute;left:11714;top:3434;width:974;height:734;visibility:visible;mso-wrap-style:square;v-text-anchor:top" coordsize="97396,73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" path="m7429,v1258,,3074,114,5411,343c14859,521,16320,635,17221,635v1181,,2934,-114,5156,-292c24689,114,26479,,27749,l49860,57264,72695,v1384,,3175,114,5385,343c80099,521,81686,635,82842,635v1486,,3213,-114,5207,-292c90183,114,91948,,93485,v609,,927,483,927,1448c94412,2388,94133,2845,93587,2845v-4027,482,-6783,1206,-8205,2222c83909,6071,83172,7950,83172,10744r,877l85547,60173v114,2400,470,4089,1105,5054c87287,66192,88354,66954,89941,67526v1512,559,3772,1029,6643,1371c97143,68961,97396,69418,97396,70282v,965,-253,1448,-812,1448c94259,71730,91453,71615,88164,71399v-3150,-165,-5754,-279,-7849,-279c78219,71120,75654,71234,72631,71399v-3162,216,-5854,331,-8191,331c63830,71730,63513,71247,63513,70282v,-864,279,-1321,851,-1385c68390,68402,71120,67678,72580,66662v1461,-990,2185,-2870,2185,-5651l74765,60173,72606,10236,47765,72568v-204,521,-711,825,-1473,825c45529,73393,45060,73089,44920,72568l21501,12713,17768,60236v-51,597,-90,1092,-90,1550c17678,64072,18466,65722,20091,66739v1550,990,4369,1701,8420,2158c28994,68961,29248,69418,29248,70333v,914,-305,1397,-952,1397c26531,71730,24105,71615,20981,71399v-2883,-165,-5093,-279,-6643,-279c12611,71120,10287,71234,7328,71399v-2857,216,-5054,331,-6604,331c241,71730,,71247,,70282v,-864,330,-1321,914,-1385c5258,68390,8255,67564,9957,66446v1651,-1079,2603,-3162,2832,-6273l18149,11621v50,-623,63,-1156,63,-1664c18212,7722,17412,6121,15824,5105,14250,4089,11367,3353,7214,2845v-470,,-712,-457,-712,-1397c6502,1092,6591,775,6807,470,7010,165,7214,,7429,xe" fillcolor="#333367" stroked="f" strokeweight="0">
                  <v:stroke miterlimit="83231f" joinstyle="miter"/>
                  <v:path arrowok="t" textboxrect="0,0,97396,73393"/>
                </v:shape>
                <v:shape id="Shape 372" o:spid="_x0000_s1051" style="position:absolute;left:12739;top:3434;width:630;height:718;visibility:visible;mso-wrap-style:square;v-text-anchor:top" coordsize="62941,7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" path="m826,c9487,419,18364,622,27419,622,36538,622,45441,419,54077,v787,5321,1942,10630,3454,15773c57531,16472,56934,16828,55715,16828v-546,,-940,-242,-1067,-737c52121,7976,46685,3937,38354,3937r-10401,c23952,3937,21958,5982,21958,10084r,22949l34950,33033v3455,,5792,-762,7023,-2350c43193,29108,44043,26314,44539,22276v,-559,470,-838,1422,-838c46888,21438,47384,21717,47384,22276v,1714,-127,3886,-318,6489c46863,31293,46736,33299,46736,34912v,1601,127,3683,330,6198c47257,43790,47384,45974,47384,47701v,534,-496,813,-1423,813c45009,48514,44539,48235,44539,47701v-521,-4178,-1410,-7150,-2718,-8826c40513,37211,38227,36373,34950,36373r-12992,l21958,61722v,4039,1994,6096,5995,6096l39167,67818v4114,,8153,-1321,12179,-4001c55385,61138,58331,57810,60211,53848v139,-330,444,-470,863,-470c61582,53378,62014,53518,62357,53746v381,280,584,572,584,953c60147,60681,57886,66345,56134,71717,43193,71323,33947,71107,28448,71107v-5423,,-14669,216,-27622,610c279,71717,,71247,,70282v,-876,279,-1334,826,-1385c3670,68542,5855,68085,7366,67526v1499,-584,2553,-1334,3162,-2312c11150,64249,11456,62573,11456,60160r,-48539c11456,9233,11150,7569,10592,6579,10008,5613,8966,4813,7455,4242,5956,3645,3734,3175,826,2845,279,2845,,2375,,1435,,483,279,,826,xe" fillcolor="#333367" stroked="f" strokeweight="0">
                  <v:stroke miterlimit="83231f" joinstyle="miter"/>
                  <v:path arrowok="t" textboxrect="0,0,62941,71717"/>
                </v:shape>
                <v:shape id="Shape 373" o:spid="_x0000_s1052" style="position:absolute;left:13393;top:3434;width:872;height:734;visibility:visible;mso-wrap-style:square;v-text-anchor:top" coordsize="87185,7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" path="m2667,c3873,,5562,114,7722,343v1917,178,3378,292,4318,292c13258,635,14732,521,16421,343,18110,114,19608,,20828,l70460,55550r,-43980c70460,8649,69634,6591,67957,5397,66319,4216,63221,3353,58712,2845v-546,-64,-813,-521,-813,-1397c57899,483,58166,,58712,v1892,,4331,114,7429,343c69024,521,71247,635,72822,635v1752,,4076,-114,6998,-292c82626,114,84798,,86347,v546,,838,483,838,1448c87185,2324,86893,2781,86347,2845v-4305,482,-7226,1244,-8839,2362c75908,6325,75069,8445,74993,11570l73876,72377v,648,-406,1029,-1270,1029c72225,73406,71679,73088,70980,72568l17843,12471r-724,47702c17069,60465,17069,60719,17069,60947v,2616,800,4471,2476,5550c21184,67589,24155,68389,28461,68910v533,51,812,508,812,1372c29273,71260,28994,71730,28461,71730v-1804,,-4268,-115,-7367,-331c18148,71234,15926,71120,14338,71120v-1727,,-4038,114,-6985,279c4521,71615,2375,71730,800,71730,254,71730,,71260,,70282v,-864,305,-1321,927,-1372c5207,68389,8128,67589,9703,66497v1575,-1079,2400,-3188,2514,-6324l14021,11620r,-469c14021,8369,13208,6413,11582,5321,9970,4216,6985,3391,2565,2845v-482,,-724,-457,-724,-1397c1841,483,2108,,2667,xe" fillcolor="#333367" stroked="f" strokeweight="0">
                  <v:stroke miterlimit="83231f" joinstyle="miter"/>
                  <v:path arrowok="t" textboxrect="0,0,87185,73406"/>
                </v:shape>
                <v:shape id="Shape 374" o:spid="_x0000_s1053" style="position:absolute;left:14266;top:3426;width:734;height:726;visibility:visible;mso-wrap-style:square;v-text-anchor:top" coordsize="73419,7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" path="m5486,v4661,978,15342,1461,32093,1461c54737,1461,65659,978,70320,v483,4483,1511,10414,3099,17818c73419,18478,72809,18783,71590,18783v-571,,-940,-241,-1067,-724c69075,13195,66942,9779,64173,7772,61430,5766,57353,4775,51981,4775r-4851,c45479,4775,44298,5029,43688,5601v-610,533,-940,1562,-940,3086l42748,60998v,2375,305,4051,927,5055c44234,67018,45314,67780,46850,68351v1537,572,3709,1029,6566,1385c53962,69786,54229,70244,54229,71107v,978,-267,1448,-813,1448c51117,72555,48387,72441,45174,72225v-3035,-165,-5575,-279,-7595,-279c35446,71946,32868,72060,29819,72225v-3200,216,-5956,330,-8254,330c21018,72555,20739,72085,20739,71107v,-863,279,-1321,826,-1371c25730,69240,28562,68478,30061,67399v1486,-1067,2248,-3188,2248,-6401l32309,8687v,-1524,-318,-2553,-940,-3086c30721,5029,29566,4775,27864,4775r-4051,c18961,4775,14567,5982,10630,8433,6693,10909,4115,14097,2908,18009v-178,533,-559,774,-1155,774c584,18783,,18415,,17666,1943,12459,3772,6591,5486,xe" fillcolor="#333367" stroked="f" strokeweight="0">
                  <v:stroke miterlimit="83231f" joinstyle="miter"/>
                  <v:path arrowok="t" textboxrect="0,0,73419,72555"/>
                </v:shape>
                <v:shape id="Shape 375" o:spid="_x0000_s1054" style="position:absolute;left:15253;top:3419;width:380;height:749;visibility:visible;mso-wrap-style:square;v-text-anchor:top" coordsize="37960,74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" path="m37935,r25,4l37960,3333r-25,-6c29934,3327,23495,6515,18631,12941v-4864,6439,-7290,14720,-7290,24880c11341,47879,13741,56007,18593,62255v4826,6236,11252,9360,19342,9360l37960,71603r,3335l37935,74943v-11303,,-20460,-3467,-27458,-10414c3505,57607,,48666,,37821,,26861,3518,17856,10579,10706,17602,3556,26733,,37935,xe" fillcolor="#333367" stroked="f" strokeweight="0">
                  <v:stroke miterlimit="83231f" joinstyle="miter"/>
                  <v:path arrowok="t" textboxrect="0,0,37960,74943"/>
                </v:shape>
                <v:shape id="Shape 376" o:spid="_x0000_s1055" style="position:absolute;left:15633;top:3419;width:380;height:749;visibility:visible;mso-wrap-style:square;v-text-anchor:top" coordsize="37973,7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" path="m,l15262,2667v4578,1783,8633,4460,12144,8035c34455,17852,37973,26856,37973,37816v,10846,-3518,19787,-10516,26708c23952,67998,19907,70601,15325,72336l,74934,,71598,19342,62251v4864,-6248,7277,-14376,7277,-24435c26619,27656,24181,19376,19304,12937,16846,9724,14005,7320,10782,5720l,3329,,xe" fillcolor="#333367" stroked="f" strokeweight="0">
                  <v:stroke miterlimit="83231f" joinstyle="miter"/>
                  <v:path arrowok="t" textboxrect="0,0,37973,74934"/>
                </v:shape>
                <v:shape id="Shape 377" o:spid="_x0000_s1056" style="position:absolute;left:16090;top:3434;width:571;height:718;visibility:visible;mso-wrap-style:square;v-text-anchor:top" coordsize="57112,7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" path="m813,c9487,419,18364,622,27432,622,36017,622,44628,419,53264,v1130,5969,2451,11227,3848,15773c57112,16472,56502,16828,55321,16828v-596,,-939,-242,-1079,-737c53023,12090,50978,9081,48057,7023,45136,4940,41554,3937,37325,3937r-9296,c24003,3937,21946,5982,21946,10084r,22949l33718,33033v3430,,5766,-762,6973,-2350c41923,29096,42787,26314,43307,22276v,-559,457,-838,1372,-838c45657,21438,46139,21717,46139,22276v,1714,-89,3886,-305,6489c45631,31293,45542,33299,45542,34912v,1601,89,3683,292,6198c46050,43790,46139,45974,46139,47689v,546,-482,825,-1460,825c43764,48514,43307,48235,43307,47689v-546,-4179,-1486,-7138,-2768,-8814c39243,37211,36995,36360,33718,36360r-11772,l21946,60160v,2375,305,4051,927,5055c23482,66180,24524,66942,26073,67513v1511,572,3721,1029,6566,1384c33223,68948,33503,69406,33503,70269v,978,-280,1448,-813,1448c30404,71717,27661,71603,24435,71387v-3061,-165,-5652,-280,-7747,-280c14618,71107,12040,71222,9030,71387v-3163,216,-5893,330,-8217,330c279,71717,,71247,,70269v,-863,279,-1321,813,-1372c3670,68542,5867,68085,7353,67513v1524,-571,2566,-1333,3175,-2298c11138,64249,11443,62573,11443,60160r,-48539c11443,9233,11163,7569,10592,6579,10008,5613,8967,4813,7455,4242,5957,3645,3734,3175,813,2845,279,2845,,2375,,1435,,483,279,,813,xe" fillcolor="#333367" stroked="f" strokeweight="0">
                  <v:stroke miterlimit="83231f" joinstyle="miter"/>
                  <v:path arrowok="t" textboxrect="0,0,57112,71717"/>
                </v:shape>
                <v:shape id="Shape 378" o:spid="_x0000_s1057" style="position:absolute;left:7433;top:4677;width:872;height:993;visibility:visible;mso-wrap-style:square;v-text-anchor:top" coordsize="87211,9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" path="m1156,c13145,546,25438,838,38011,838,50660,838,62979,546,74943,v1105,7341,2718,14605,4775,21831c79718,22771,78880,23241,77229,23241v-800,,-1321,-330,-1499,-1003c72212,10986,64669,5398,53149,5398r-14439,c33172,5398,30455,8242,30455,13970r,31763l48438,45733v4800,,8039,-1067,9728,-3264c59868,40272,61049,36398,61722,30810v,-749,648,-1130,1968,-1130c64973,29680,65672,30061,65672,30810v,2388,-153,5372,-457,9043c64948,43294,64783,46126,64783,48336v,2235,165,5068,432,8573c65519,60604,65672,63665,65672,66040v,762,-699,1143,-1982,1143c62370,67183,61722,66802,61722,66040,61011,60211,59741,56159,57963,53823,56159,51499,52997,50343,48438,50343r-17983,l30455,85458v,5626,2717,8446,8255,8446l54305,93904v5652,,11291,-1854,16853,-5550c76721,84671,80810,80086,83439,74549v191,-419,597,-635,1207,-635c85331,73914,85890,74092,86449,74460v521,330,762,749,762,1308c83363,83998,80213,91846,77788,99314,59842,98743,47079,98476,39446,98476v-7506,,-20294,267,-38290,838c381,99314,,98654,,97307,,96139,381,95504,1156,95415v3950,-508,6985,-1105,9080,-1930c12306,92735,13780,91656,14605,90322v813,-1333,1245,-3670,1245,-7023l15850,16040v,-3276,-369,-5588,-1182,-6959c13894,7709,12446,6655,10351,5829,8281,5004,5207,4369,1156,3886,381,3886,,3251,,1943,,635,381,,1156,xe" fillcolor="#333367" stroked="f" strokeweight="0">
                  <v:stroke miterlimit="83231f" joinstyle="miter"/>
                  <v:path arrowok="t" textboxrect="0,0,87211,99314"/>
                </v:shape>
                <v:shape id="Shape 379" o:spid="_x0000_s1058" style="position:absolute;left:8363;top:4680;width:610;height:990;visibility:visible;mso-wrap-style:square;v-text-anchor:top" coordsize="61036,99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" path="m1156,c6718,394,15329,571,27013,571v2210,,6578,-76,13145,-215c46546,216,50787,140,52883,140r8153,1287l61036,6532,52705,4775r-393,l38862,5042v-5639,216,-8433,2946,-8433,8306l30429,85839v,5423,2794,8179,8433,8179l52312,94412r8724,-1809l61036,97823r-8153,1224c50787,99047,46546,98958,40158,98781v-6567,-216,-10935,-305,-13145,-305c18149,98476,9525,98692,1156,99047,406,99047,,98387,,97041,,95872,406,95237,1156,95148v3950,-508,6959,-1105,9067,-1917c12306,92469,13767,91389,14605,90056v825,-1321,1270,-3671,1270,-7023l15875,16065v,-3276,-394,-5613,-1194,-6984c13894,7747,12459,6642,10376,5867,8268,5042,5207,4394,1156,3886,406,3886,,3251,,1943,,635,406,,1156,xe" fillcolor="#333367" stroked="f" strokeweight="0">
                  <v:stroke miterlimit="83231f" joinstyle="miter"/>
                  <v:path arrowok="t" textboxrect="0,0,61036,99047"/>
                </v:shape>
                <v:shape id="Shape 380" o:spid="_x0000_s1059" style="position:absolute;left:8973;top:4694;width:464;height:964;visibility:visible;mso-wrap-style:square;v-text-anchor:top" coordsize="46330,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" path="m,l13903,2195v6572,2325,12367,5814,17390,10475c41313,21992,46330,33968,46330,48649v,14656,-4903,26492,-14720,35484c26702,88628,20936,92000,14310,94248l,96396,,91175,6572,89813v4661,-2115,8884,-5287,12669,-9516c26822,71826,30607,61273,30607,48649v,-12992,-3695,-23775,-11125,-32385c15786,11959,11621,8730,6985,6577l,5104,,xe" fillcolor="#333367" stroked="f" strokeweight="0">
                  <v:stroke miterlimit="83231f" joinstyle="miter"/>
                  <v:path arrowok="t" textboxrect="0,0,46330,96396"/>
                </v:shape>
                <v:shape id="Shape 381" o:spid="_x0000_s1060" style="position:absolute;left:9522;top:4677;width:1078;height:1016;visibility:visible;mso-wrap-style:square;v-text-anchor:top" coordsize="107848,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" path="m1143,c4331,,8115,114,12497,406v4178,280,7734,432,10642,432c26035,838,29629,686,33833,406,38303,114,42101,,45263,v775,,1155,635,1155,1943c46418,3251,46038,3886,45263,3886v-4026,483,-7099,1118,-9195,1905c33960,6566,32499,7645,31699,8992v-863,1384,-1270,3733,-1270,7048l30429,61163v,11710,2197,20346,6655,25794c41504,92469,48692,95199,58700,95199v18821,,28206,-11912,28206,-35738l86906,16040v,-4419,-1041,-7404,-3162,-8915c81636,5651,77648,4559,71793,3886v-787,,-1155,-635,-1155,-1943c70638,635,71006,,71793,v2159,,5029,114,8585,406c84049,686,86982,838,89307,838v2260,,5130,-152,8547,-432c101371,114,104318,,106693,v749,,1155,635,1155,1943c107848,3251,107442,3886,106693,3886,100711,4661,96672,5766,94628,7214v-2045,1435,-3061,4407,-3061,8826l91567,60858v,12751,-3048,22721,-9195,29922c76238,98006,67577,101600,56388,101600v-12738,,-22682,-3429,-29819,-10325c19431,84404,15837,75032,15837,63144r,-47104c15837,12763,15456,10452,14668,9080,13881,7709,12471,6655,10363,5829,8281,5004,5181,4369,1143,3886,381,3886,,3251,,1943,,635,381,,1143,xe" fillcolor="#333367" stroked="f" strokeweight="0">
                  <v:stroke miterlimit="83231f" joinstyle="miter"/>
                  <v:path arrowok="t" textboxrect="0,0,107848,101600"/>
                </v:shape>
                <v:shape id="Shape 382" o:spid="_x0000_s1061" style="position:absolute;left:10681;top:4656;width:947;height:1037;visibility:visible;mso-wrap-style:square;v-text-anchor:top" coordsize="94653,10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" path="m55855,v4508,,10503,444,18008,1435c79731,2184,83972,2565,86627,2565v622,6668,1740,14758,3314,24270c89941,27610,89167,27991,87643,27991v-953,,-1524,-381,-1715,-1156c84226,20358,80518,15037,74841,10846,69190,6667,62674,4559,55283,4559v-11201,,-20574,4610,-28181,13856c19520,27661,15735,38964,15735,52349v,12980,3747,24067,11253,33186c34531,94653,43714,99200,54585,99200v16992,,29019,-8039,36118,-24168c91034,74320,91681,73901,92659,73901v1296,,1994,419,1994,1131c92913,82690,91287,90792,89637,99365v-2718,,-7646,635,-14796,1905c65710,102933,58953,103772,54585,103772v-10871,,-20384,-2134,-28601,-6414c17806,93066,11418,86931,6858,78969,2286,70993,,62116,,52349,,42748,2400,33858,7239,25756,12065,17628,18745,11303,27203,6769,35687,2273,45250,,55855,xe" fillcolor="#333367" stroked="f" strokeweight="0">
                  <v:stroke miterlimit="83231f" joinstyle="miter"/>
                  <v:path arrowok="t" textboxrect="0,0,94653,103772"/>
                </v:shape>
                <v:shape id="Shape 383" o:spid="_x0000_s1062" style="position:absolute;left:11664;top:4744;width:485;height:926;visibility:visible;mso-wrap-style:square;v-text-anchor:top" coordsize="48489,9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" path="m48489,r,13253l35484,48250r13005,l48489,52822r-14745,l25591,74958v-1055,2972,-1575,5284,-1575,6909c24016,86096,27877,88370,35585,88763v559,,839,635,839,1931c36424,92040,36056,92675,35332,92675v-2896,,-6058,-114,-9525,-419c22492,91951,19584,91824,17031,91824v-2070,,-4623,127,-7696,432c6083,92561,3315,92675,1029,92675,330,92675,,92078,,90884,,89538,521,88852,1613,88763v3950,-393,7074,-1460,9398,-3276c13310,83645,15723,79975,18174,74412l48489,xe" fillcolor="#333367" stroked="f" strokeweight="0">
                  <v:stroke miterlimit="83231f" joinstyle="miter"/>
                  <v:path arrowok="t" textboxrect="0,0,48489,92675"/>
                </v:shape>
                <v:shape id="Shape 384" o:spid="_x0000_s1063" style="position:absolute;left:12149;top:4656;width:563;height:1014;visibility:visible;mso-wrap-style:square;v-text-anchor:top" coordsize="56350,10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" path="m5131,c6274,,6947,330,7251,1054l36779,83223v1638,4585,3924,8001,6718,10211c46355,95618,50165,96977,54902,97574v940,89,1448,724,1448,1905c56350,100825,55956,101486,55194,101486v-3302,,-7023,-115,-11189,-419c40449,100762,37414,100635,34861,100635v-2870,,-6489,127,-10769,432c19571,101371,15710,101486,12522,101486v-762,,-1156,-635,-1156,-1982c11366,98209,11646,97574,12243,97574v4229,-190,7264,-762,9118,-1702c23241,94958,24155,93472,24155,91529v,-1257,-482,-3251,-1422,-5956l14592,61633,,61633,,57061r13005,l521,20663,,22064,,8811,3124,1143c3403,356,4064,,5131,xe" fillcolor="#333367" stroked="f" strokeweight="0">
                  <v:stroke miterlimit="83231f" joinstyle="miter"/>
                  <v:path arrowok="t" textboxrect="0,0,56350,101486"/>
                </v:shape>
                <v:shape id="Shape 385" o:spid="_x0000_s1064" style="position:absolute;left:12604;top:4665;width:1017;height:1005;visibility:visible;mso-wrap-style:square;v-text-anchor:top" coordsize="101714,100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" path="m7569,v6503,1346,21311,2032,44475,2032c75806,2032,90958,1346,97422,v673,6198,2108,14402,4292,24651c101714,25578,100864,26035,99162,26035v-775,,-1245,-343,-1423,-1029c95669,18301,92748,13564,88951,10757,85115,7988,79477,6591,71984,6591r-6681,c62967,6591,61379,6947,60503,7722v-851,749,-1270,2184,-1270,4292l59233,84531v,3290,419,5588,1232,6960c61316,92824,62776,93929,64910,94679v2121,825,5131,1422,9080,1930c74752,96698,75146,97320,75146,98501v,1346,-394,2007,-1156,2007c70828,100508,66992,100393,62560,100089v-4166,-305,-7721,-419,-10516,-419c49136,99670,45542,99784,41288,100089v-4407,304,-8243,419,-11418,419c29096,100508,28740,99847,28740,98501v,-1181,356,-1803,1130,-1892c35623,95923,39560,94869,41618,93370v2070,-1460,3099,-4406,3099,-8839l44717,12014v,-2108,-419,-3543,-1270,-4292c42570,6947,40958,6591,38583,6591r-5576,c26276,6591,20180,8293,14719,11697,9233,15100,5664,19507,4001,24956v-229,711,-788,1079,-1562,1079c800,26035,,25502,,24435,2667,17259,5207,9081,7569,xe" fillcolor="#333367" stroked="f" strokeweight="0">
                  <v:stroke miterlimit="83231f" joinstyle="miter"/>
                  <v:path arrowok="t" textboxrect="0,0,101714,100508"/>
                </v:shape>
                <v:shape id="Shape 386" o:spid="_x0000_s1065" style="position:absolute;left:13704;top:4677;width:465;height:993;visibility:visible;mso-wrap-style:square;v-text-anchor:top" coordsize="46431,99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" path="m1156,c4382,,8204,114,12611,406v4217,280,7747,432,10681,432c26175,838,29756,686,33922,406,38316,114,42113,,45263,v775,,1168,635,1168,1943c46431,3251,46038,3886,45263,3886v-3988,483,-7036,1118,-9119,1905c34049,6566,32588,7607,31788,8954v-813,1371,-1232,3708,-1232,7086l30556,83299v,3290,419,5626,1232,6998c32588,91643,34024,92735,36106,93485v2070,825,5118,1422,9106,1930c46000,95504,46431,96139,46431,97307v,1347,-393,2007,-1168,2007c42113,99314,38316,99200,33922,98895v-4166,-305,-7747,-419,-10630,-419c20358,98476,16828,98590,12611,98895v-4407,305,-8229,419,-11455,419c356,99314,,98654,,97307,,96139,356,95504,1156,95415v5740,-686,9665,-1778,11747,-3238c14974,90729,15977,87770,15977,83299r,-67259c15977,12725,15596,10376,14745,8992,13919,7645,12433,6566,10351,5791,8255,5004,5169,4369,1156,3886,356,3886,,3251,,1943,,635,356,,1156,xe" fillcolor="#333367" stroked="f" strokeweight="0">
                  <v:stroke miterlimit="83231f" joinstyle="miter"/>
                  <v:path arrowok="t" textboxrect="0,0,46431,99314"/>
                </v:shape>
                <v:shape id="Shape 387" o:spid="_x0000_s1066" style="position:absolute;left:14317;top:4656;width:526;height:1037;visibility:visible;mso-wrap-style:square;v-text-anchor:top" coordsize="52641,10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" path="m52591,r50,9l52641,4571r-50,-12c41516,4559,32614,9017,25870,17907,19114,26835,15773,38303,15773,52349v,13958,3315,25273,10034,33897c32461,94894,41427,99200,52591,99200r50,-11l52641,103763r-50,9c36919,103772,24257,98971,14541,89383,4877,79781,,67462,,52349,,37211,4890,24701,14681,14808,24435,4915,37084,,52591,xe" fillcolor="#333367" stroked="f" strokeweight="0">
                  <v:stroke miterlimit="83231f" joinstyle="miter"/>
                  <v:path arrowok="t" textboxrect="0,0,52641,103772"/>
                </v:shape>
                <v:shape id="Shape 388" o:spid="_x0000_s1067" style="position:absolute;left:14843;top:4656;width:526;height:1037;visibility:visible;mso-wrap-style:square;v-text-anchor:top" coordsize="52578,10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" path="m,l21136,3685v6338,2466,11948,6168,16824,11114c47727,24693,52578,37202,52578,52341v,15113,-4851,27432,-14554,37033c33160,94168,27559,97765,21216,100164l,103754,,99180,15015,95957v4470,-2157,8391,-5396,11769,-9720c33528,77614,36868,66298,36868,52341v,-14047,-3378,-25515,-10147,-34443c23311,13453,19374,10116,14911,7891l,4562,,xe" fillcolor="#333367" stroked="f" strokeweight="0">
                  <v:stroke miterlimit="83231f" joinstyle="miter"/>
                  <v:path arrowok="t" textboxrect="0,0,52578,103754"/>
                </v:shape>
                <v:shape id="Shape 389" o:spid="_x0000_s1068" style="position:absolute;left:15451;top:4677;width:1208;height:1016;visibility:visible;mso-wrap-style:square;v-text-anchor:top" coordsize="120777,10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" path="m3721,v1664,,4013,114,6998,406c13386,686,15392,838,16726,838v1676,,3670,-152,5982,-432c25095,114,27153,,28867,l97638,76911r,-60922c97638,11938,96482,9080,94158,7442,91872,5791,87592,4610,81356,3886v-762,-89,-1117,-736,-1117,-1918c80239,673,80594,,81356,v2591,,6007,114,10300,406c95657,686,98717,838,100940,838v2387,,5588,-152,9627,-432c114478,114,117501,,119659,v737,,1118,673,1118,1968c120777,3150,120396,3797,119659,3886v-5956,686,-10058,1765,-12280,3315c105194,8725,104039,11671,103924,15989r-1562,84189c102362,101143,101791,101600,100648,101600v-559,,-1321,-356,-2287,-1118l24714,17259r-990,66078c23673,83706,23660,84061,23660,84404v,3607,1118,6172,3378,7684c29350,93586,33490,94679,39434,95415v774,89,1130,724,1130,1892c40564,98654,40208,99327,39434,99327v-2464,,-5893,-115,-10224,-419c25171,98603,22060,98476,19863,98476v-2375,,-5613,127,-9639,432c6338,99212,3277,99327,1156,99327,381,99327,,98654,,97307,,96139,419,95504,1308,95415v5918,-736,9944,-1829,12116,-3327c15608,90576,16777,87643,16955,83312l19431,16040r,-635c19431,11544,18301,8839,16066,7328,13843,5791,9665,4674,3582,3886v-674,,-991,-635,-991,-1943c2591,635,2934,,3721,xe" fillcolor="#333367" stroked="f" strokeweight="0">
                  <v:stroke miterlimit="83231f" joinstyle="miter"/>
                  <v:path arrowok="t" textboxrect="0,0,120777,101600"/>
                </v:shape>
                <v:shape id="Shape 390" o:spid="_x0000_s1069" style="position:absolute;left:1598;top:4156;width:3227;height:1671;visibility:visible;mso-wrap-style:square;v-text-anchor:top" coordsize="322669,167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" path="m,l162103,85077,322669,r,63360c322669,63360,230061,156426,162827,167081v,,-106071,-29667,-162827,-99873l,xe" fillcolor="#333367" stroked="f" strokeweight="0">
                  <v:stroke miterlimit="83231f" joinstyle="miter"/>
                  <v:path arrowok="t" textboxrect="0,0,322669,167081"/>
                </v:shape>
                <v:shape id="Shape 391" o:spid="_x0000_s1070" style="position:absolute;left:1807;top:2327;width:0;height:2;visibility:visible;mso-wrap-style:square;v-text-anchor:top" coordsize="88,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" path="m,l88,137,6,177,,xe" fillcolor="#333367" stroked="f" strokeweight="0">
                  <v:stroke miterlimit="83231f" joinstyle="miter"/>
                  <v:path arrowok="t" textboxrect="0,0,88,177"/>
                </v:shape>
                <v:shape id="Shape 392" o:spid="_x0000_s1071" style="position:absolute;top:1640;width:3992;height:3227;visibility:visible;mso-wrap-style:square;v-text-anchor:top" coordsize="399203,32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" path="m322679,r76524,37322l399203,186197,339151,155804v1079,-1651,1727,-3480,1727,-5436c340878,143180,332775,137376,322768,137376v-10008,,-18110,5804,-18110,12992c304658,157543,312760,163335,322768,163335v5334,,10084,-1677,13386,-4306l399203,192031r,90811l321955,322682,,156656r,-3l180712,68922r1581,45568l137983,126086r44018,12636l179321,184417r25616,-37910l247597,163182,219428,127076,248447,91669r-43014,15621l180794,68882,322679,xe" fillcolor="#333367" stroked="f" strokeweight="0">
                  <v:stroke miterlimit="83231f" joinstyle="miter"/>
                  <v:path arrowok="t" textboxrect="0,0,399203,322682"/>
                </v:shape>
                <v:shape id="Shape 393" o:spid="_x0000_s1072" style="position:absolute;left:3992;top:2013;width:2446;height:2455;visibility:visible;mso-wrap-style:square;v-text-anchor:top" coordsize="244672,24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" path="m,l244672,119332,,245519,,154709r87382,45738l94545,196726,,148875,,xe" fillcolor="#333367" stroked="f" strokeweight="0">
                  <v:stroke miterlimit="83231f" joinstyle="miter"/>
                  <v:path arrowok="t" textboxrect="0,0,244672,245519"/>
                </v:shape>
                <v:shape id="Shape 394" o:spid="_x0000_s1073" style="position:absolute;left:4865;top:3980;width:302;height:2023;visibility:visible;mso-wrap-style:square;v-text-anchor:top" coordsize="30150,20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" path="m7188,l23432,8230r6718,194081l9271,202311,15659,11875,,3696,7188,xe" fillcolor="#333367" stroked="f" strokeweight="0">
                  <v:stroke miterlimit="83231f" joinstyle="miter"/>
                  <v:path arrowok="t" textboxrect="0,0,30150,202311"/>
                </v:shape>
                <v:shape id="Shape 395" o:spid="_x0000_s1074" style="position:absolute;left:192;top:1640;width:800;height:793;visibility:visible;mso-wrap-style:square;v-text-anchor:top" coordsize="80023,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" path="m43891,r4293,31648l80023,34392,51244,48260r7227,31115l36373,56325,9017,72809,24130,44640,,23711r31420,5702l43891,xe" fillcolor="#db3040" stroked="f" strokeweight="0">
                  <v:stroke miterlimit="83231f" joinstyle="miter"/>
                  <v:path arrowok="t" textboxrect="0,0,80023,79375"/>
                </v:shape>
                <v:shape id="Shape 396" o:spid="_x0000_s1075" style="position:absolute;left:746;width:1583;height:1505;visibility:visible;mso-wrap-style:square;v-text-anchor:top" coordsize="158267,15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" path="m79121,r,l95707,60413r62560,-2908l105969,91947r22085,58598l79121,111429,30213,150545,52311,91947,,57505r62560,2908l79121,xe" fillcolor="#db3040" stroked="f" strokeweight="0">
                  <v:stroke miterlimit="83231f" joinstyle="miter"/>
                  <v:path arrowok="t" textboxrect="0,0,158267,150545"/>
                </v:shape>
                <v:shape id="Shape 14202" o:spid="_x0000_s1076" style="position:absolute;left:6854;top:1808;width:92;height:3886;visibility:visible;mso-wrap-style:square;v-text-anchor:top" coordsize="9144,38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" path="m,l9144,r,388582l,388582,,e" fillcolor="#db3040" stroked="f" strokeweight="0">
                  <v:stroke miterlimit="83231f" joinstyle="miter"/>
                  <v:path arrowok="t" textboxrect="0,0,9144,388582"/>
                </v:shape>
                <v:shape id="Shape 398" o:spid="_x0000_s1077" style="position:absolute;left:7435;top:6386;width:1023;height:1508;visibility:visible;mso-wrap-style:square;v-text-anchor:top" coordsize="102298,1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" path="m90906,v7570,,11392,2502,11392,7493c102298,9550,101549,11341,100013,12890v-1499,1537,-3353,2312,-5512,2312c92812,15202,90703,14326,88240,12586,85712,10858,83591,9995,81877,9995v-3315,,-5969,736,-8052,2159c71780,13589,69964,15964,68567,19304v-1460,3327,-3340,10300,-5689,20980c62103,44005,61481,46876,61062,48882r16446,c78067,48882,78435,49022,78600,49352v178,305,242,965,242,1931c78842,52286,78600,53200,78067,54051v-496,813,-1029,1245,-1600,1245l59665,54991,47358,106185v-2133,9017,-4991,16776,-8598,23406c35166,136233,31026,141440,26340,145199r-13537,5651l12800,150850,3746,148196c1244,146431,,144412,,142075v,-4293,2134,-6414,6375,-6414c8179,135661,10300,136779,12865,139014v2527,2235,4674,3328,6464,3328c22466,142342,24892,141160,26594,138709v1702,-2438,3403,-7683,5080,-15697l45796,56782r,-521c45796,55435,45314,54991,44348,54991r-11938,c31521,54991,31090,54381,31090,53061v,-775,558,-1385,1625,-1778c42939,50063,48171,48539,48362,46672v1549,-7518,4622,-15100,9194,-22656c62116,16446,67323,10554,73139,6350,78943,2121,84874,,90906,xe" fillcolor="#db3040" stroked="f" strokeweight="0">
                  <v:stroke miterlimit="83231f" joinstyle="miter"/>
                  <v:path arrowok="t" textboxrect="0,0,102298,150850"/>
                </v:shape>
                <v:shape id="Shape 399" o:spid="_x0000_s1078" style="position:absolute;left:8043;top:6875;width:547;height:492;visibility:visible;mso-wrap-style:square;v-text-anchor:top" coordsize="54712,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" path="m17082,v660,,965,483,965,1384l18047,30810v,4064,762,6973,2349,8801c21920,41478,24333,42393,27623,42393v2095,,3987,-381,5575,-1181c34798,40437,36525,39002,38354,37059r,-23737c38354,10185,37935,8052,37109,6998,36246,5956,34595,5436,32093,5436v-419,,-902,,-1499,38c30061,5474,29782,5055,29782,4102v,-1092,292,-1702,876,-1702c34785,2400,40208,1626,46926,v661,,966,483,966,1384l47892,35547v,2451,381,4064,1054,4953c49632,41351,51257,41948,53848,42291v559,,864,483,864,1397c54712,44475,54407,44907,53848,44983v-6502,674,-10922,1918,-13335,3683c40018,49060,39510,49263,39014,49263v-711,,-1079,-292,-1079,-863l38354,41656v-5271,4801,-10084,7163,-14338,7163c19114,48819,15329,47435,12547,44679,9842,41910,8484,38151,8484,33376r,-20054c8484,10135,8064,8001,7226,6998,6414,5944,4801,5436,2349,5436v-431,,-977,,-1536,38c267,5474,,5055,,4102,,3010,292,2400,851,2400,5004,2400,10401,1626,17082,xe" fillcolor="#db3040" stroked="f" strokeweight="0">
                  <v:stroke miterlimit="83231f" joinstyle="miter"/>
                  <v:path arrowok="t" textboxrect="0,0,54712,49263"/>
                </v:shape>
                <v:shape id="Shape 400" o:spid="_x0000_s1079" style="position:absolute;left:8571;top:6780;width:335;height:579;visibility:visible;mso-wrap-style:square;v-text-anchor:top" coordsize="33553,5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" path="m15367,v978,,1486,317,1486,889l16447,11125r15748,c33134,11125,33553,12078,33553,13995v,1905,-419,2896,-1358,2896l16230,16446r,25731c16230,48882,18593,52248,23406,52248v2959,,5652,-686,8065,-2083c31763,50165,32017,50343,32283,50724v242,381,356,775,356,1206c32639,52845,31255,54038,28639,55550v-2655,1498,-5652,2273,-8967,2273c15621,57823,12370,56578,9957,54102,7519,51638,6324,48336,6324,44260r,-483l6528,17755v,-1016,-445,-1512,-1283,-1512l1156,16243c381,16243,,15786,,14897v,-737,317,-1245,914,-1600c5893,10350,10198,6210,13881,889,14275,317,14783,,15367,xe" fillcolor="#db3040" stroked="f" strokeweight="0">
                  <v:stroke miterlimit="83231f" joinstyle="miter"/>
                  <v:path arrowok="t" textboxrect="0,0,33553,57823"/>
                </v:shape>
                <v:shape id="Shape 401" o:spid="_x0000_s1080" style="position:absolute;left:8934;top:6875;width:547;height:492;visibility:visible;mso-wrap-style:square;v-text-anchor:top" coordsize="54686,4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" path="m17094,v635,,978,483,978,1384l18072,30810v,4064,762,6973,2312,8801c21895,41478,24333,42393,27622,42393v2122,,4001,-381,5601,-1181c34811,40437,36538,39002,38405,37059r,-23737c38405,10185,37935,8052,37122,6998,36259,5956,34595,5436,32105,5436v-419,,-927,,-1498,38c30048,5474,29807,5055,29807,4102v,-1092,279,-1702,838,-1702c34773,2400,40221,1626,46952,v635,,952,483,952,1384l47904,35547v,2451,343,4064,1042,4953c49644,41351,51295,41948,53835,42291v610,,851,483,851,1397c54686,44475,54445,44907,53835,44983v-6477,674,-10909,1918,-13335,3683c40005,49060,39510,49263,39014,49263v-711,,-1079,-292,-1079,-863l38405,41656v-5321,4801,-10135,7163,-14415,7163c19126,48819,15303,47435,12560,44679,9855,41910,8458,38151,8458,33376r,-20054c8458,10135,8052,8001,7239,6998,6414,5944,4800,5436,2362,5436v-470,,-990,,-1549,38c241,5474,,5055,,4102,,3010,279,2400,851,2400,4991,2400,10401,1626,17094,xe" fillcolor="#db3040" stroked="f" strokeweight="0">
                  <v:stroke miterlimit="83231f" joinstyle="miter"/>
                  <v:path arrowok="t" textboxrect="0,0,54686,49263"/>
                </v:shape>
                <v:shape id="Shape 402" o:spid="_x0000_s1081" style="position:absolute;left:9503;top:6863;width:372;height:484;visibility:visible;mso-wrap-style:square;v-text-anchor:top" coordsize="37236,4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" path="m16663,v1028,,1473,292,1473,851l17742,7595c20574,4991,23063,3124,25108,2032,27127,940,29197,457,31229,457v1652,,3048,483,4229,1575c36640,3124,37236,4369,37236,5791v,1448,-457,2642,-1308,3658c35065,10414,33973,10935,32728,10935v-1562,,-3124,-534,-4674,-1537c26873,8573,25807,8141,24930,8141v-2337,,-4724,1359,-7188,4102l17742,36322v,3124,521,5296,1613,6528c20396,44069,22708,44933,26200,45415v572,51,851,559,851,1410c27051,47841,26772,48324,26200,48324v-1460,,-3556,-89,-6210,-305c17031,47803,14681,47701,12954,47701v-1778,,-3924,102,-6464,318c4191,48235,2311,48324,864,48324,305,48324,,47841,,46825v,-851,305,-1359,864,-1410c3988,44983,5956,44272,6845,43180v851,-1041,1283,-3353,1283,-6845l8128,16561v,-2870,-368,-4712,-1105,-5626c6286,10033,4674,9449,2121,9169v-546,,-813,-482,-813,-1409c1308,6858,1575,6452,2121,6452,5677,5563,8624,4559,10897,3467,13157,2375,14681,1435,15380,660,15799,241,16231,,16663,xe" fillcolor="#db3040" stroked="f" strokeweight="0">
                  <v:stroke miterlimit="83231f" joinstyle="miter"/>
                  <v:path arrowok="t" textboxrect="0,0,37236,48324"/>
                </v:shape>
                <v:shape id="Shape 403" o:spid="_x0000_s1082" style="position:absolute;left:9847;top:6871;width:221;height:489;visibility:visible;mso-wrap-style:square;v-text-anchor:top" coordsize="22117,4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" path="m22117,r,3433l15697,6546v-2083,2312,-3416,5334,-4140,9081l22117,15320r,3291l11150,18611v-241,1956,-330,3937,-330,5982c10820,30397,12179,34816,14922,37877r7195,2879l22117,48860,6591,42093c2184,37394,,31629,,24720,,17747,2159,11804,6439,6940l22117,xe" fillcolor="#db3040" stroked="f" strokeweight="0">
                  <v:stroke miterlimit="83231f" joinstyle="miter"/>
                  <v:path arrowok="t" textboxrect="0,0,22117,48860"/>
                </v:shape>
                <v:shape id="Shape 404" o:spid="_x0000_s1083" style="position:absolute;left:10068;top:7223;width:200;height:140;visibility:visible;mso-wrap-style:square;v-text-anchor:top" coordsize="19983,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" path="m18612,v304,,622,178,914,571c19831,1003,19983,1460,19983,1981v,750,-1130,2312,-3403,4687c14294,9030,11792,10859,9137,12090,6432,13348,3626,13983,705,13983l,13676,,5572,4451,7353v2553,,5080,-685,7709,-2032c14675,3924,16758,2210,18345,102l18612,xe" fillcolor="#db3040" stroked="f" strokeweight="0">
                  <v:stroke miterlimit="83231f" joinstyle="miter"/>
                  <v:path arrowok="t" textboxrect="0,0,19983,13983"/>
                </v:shape>
                <v:shape id="Shape 405" o:spid="_x0000_s1084" style="position:absolute;left:10068;top:6868;width:203;height:189;visibility:visible;mso-wrap-style:square;v-text-anchor:top" coordsize="20313,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" path="m705,c6255,,10903,1791,14662,5397v3772,3645,5651,7633,5651,12053c20313,18440,19678,18923,18370,18923l,18923,,15632r4337,-125c6572,15456,8198,15240,9137,14859v978,-368,1423,-1105,1423,-2134c10560,10058,9646,7836,7791,6071,5975,4280,3600,3404,705,3404l,3745,,312,705,xe" fillcolor="#db3040" stroked="f" strokeweight="0">
                  <v:stroke miterlimit="83231f" joinstyle="miter"/>
                  <v:path arrowok="t" textboxrect="0,0,20313,18923"/>
                </v:shape>
                <v:shape id="Shape 406" o:spid="_x0000_s1085" style="position:absolute;left:10574;top:6568;width:419;height:779;visibility:visible;mso-wrap-style:square;v-text-anchor:top" coordsize="41897,77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" path="m34176,v2387,,4280,470,5639,1384c41212,2248,41897,3467,41897,5042v,1486,-584,2629,-1689,3442c39103,9335,37605,9766,35662,9766v-1702,,-3429,-673,-5207,-1968c28994,6668,27699,6147,26543,6147v-2438,,-4496,1346,-6210,4013c18631,12878,17768,16523,17768,21120r,12510l29782,33630v838,,1282,939,1282,2870c31064,38418,30620,39370,29782,39370l17653,38976r,26874c17653,69355,18123,71666,18936,72708v864,1092,2844,1803,5906,2235c25413,74994,25692,75502,25692,76352v,1016,-279,1499,-850,1499c23394,77851,21514,77762,19279,77546v-2528,-216,-4686,-317,-6388,-317c11125,77229,8954,77330,6452,77546v-2223,216,-4077,305,-5537,305c330,77851,,77368,,76352v,-850,330,-1358,915,-1409c3925,74511,5880,73800,6782,72708v851,-1042,1283,-3353,1283,-6858l8065,40246v,-1003,-432,-1473,-1270,-1473l1346,38773v-736,,-1079,-470,-1079,-1397c267,36462,559,35941,1257,35827,5779,34747,8065,33782,8065,32804v,-8661,2641,-16281,7899,-22898c21222,3327,27280,,34176,xe" fillcolor="#db3040" stroked="f" strokeweight="0">
                  <v:stroke miterlimit="83231f" joinstyle="miter"/>
                  <v:path arrowok="t" textboxrect="0,0,41897,77851"/>
                </v:shape>
                <v:shape id="Shape 407" o:spid="_x0000_s1086" style="position:absolute;left:10900;top:6868;width:250;height:495;visibility:visible;mso-wrap-style:square;v-text-anchor:top" coordsize="24968,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" path="m24968,r,3388c20612,3388,17196,5357,14643,9281v-2527,3937,-3810,9144,-3810,15621c10833,31392,12078,36548,14593,40345v2489,3785,5943,5715,10375,5715l24968,49449,6972,42555c2299,37945,,32103,,25029,,17854,2337,11872,7036,7109l24968,xe" fillcolor="#db3040" stroked="f" strokeweight="0">
                  <v:stroke miterlimit="83231f" joinstyle="miter"/>
                  <v:path arrowok="t" textboxrect="0,0,24968,49449"/>
                </v:shape>
                <v:shape id="Shape 408" o:spid="_x0000_s1087" style="position:absolute;left:11150;top:6868;width:249;height:495;visibility:visible;mso-wrap-style:square;v-text-anchor:top" coordsize="24981,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" path="m38,c7366,,13373,2362,17996,7099v4636,4763,6985,10744,6985,17945c24981,32156,22644,38024,18021,42608,13411,47193,7391,49479,38,49479l,49464,,46076v4432,,7874,-1905,10389,-5652c12891,36639,14135,31471,14135,24917v,-6527,-1244,-11709,-3746,-15659c7849,5372,4407,3404,,3404l,15,38,xe" fillcolor="#db3040" stroked="f" strokeweight="0">
                  <v:stroke miterlimit="83231f" joinstyle="miter"/>
                  <v:path arrowok="t" textboxrect="0,0,24981,49479"/>
                </v:shape>
                <v:shape id="Shape 409" o:spid="_x0000_s1088" style="position:absolute;left:11436;top:6863;width:373;height:484;visibility:visible;mso-wrap-style:square;v-text-anchor:top" coordsize="37249,4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" path="m16675,v991,,1474,292,1474,851l17730,7595c20612,4991,23038,3124,25095,2032,27140,940,29210,457,31255,457v1600,,3061,483,4229,1575c36665,3124,37249,4369,37249,5791v,1448,-457,2642,-1321,3658c35052,10414,33973,10935,32728,10935v-1536,,-3124,-534,-4610,-1537c26886,8573,25794,8141,24905,8141v-2286,,-4686,1359,-7175,4102l17730,36322v,3124,546,5296,1638,6528c20396,44069,22708,44933,26213,45415v571,51,838,559,838,1410c27051,47841,26784,48324,26213,48324v-1473,,-3531,-89,-6198,-305c17056,47803,14694,47701,12954,47701v-1765,,-3924,102,-6477,318c4216,48235,2337,48324,864,48324,292,48324,,47841,,46825v,-851,292,-1359,864,-1410c3963,44983,5957,44272,6858,43180v864,-1041,1321,-3353,1321,-6845l8179,16561v,-2870,-394,-4712,-1118,-5626c6299,10033,4725,9449,2159,9169v-597,,-876,-482,-876,-1409c1283,6858,1562,6452,2159,6452,5690,5563,8611,4559,10909,3467,13195,2375,14707,1435,15418,660,15812,241,16269,,16675,xe" fillcolor="#db3040" stroked="f" strokeweight="0">
                  <v:stroke miterlimit="83231f" joinstyle="miter"/>
                  <v:path arrowok="t" textboxrect="0,0,37249,48324"/>
                </v:shape>
                <v:shape id="Shape 410" o:spid="_x0000_s1089" style="position:absolute;left:12060;top:6871;width:222;height:489;visibility:visible;mso-wrap-style:square;v-text-anchor:top" coordsize="22155,4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" path="m22155,r,3431l15685,6562v-2007,2312,-3391,5334,-4077,9081l22155,15337r,3290l11163,18627v-228,1956,-330,3937,-330,5982c10833,30413,12192,34833,14948,37893r7207,2882l22155,48893,6604,42110c2236,37411,,31645,,24736,,17764,2159,11820,6464,6956l22155,xe" fillcolor="#db3040" stroked="f" strokeweight="0">
                  <v:stroke miterlimit="83231f" joinstyle="miter"/>
                  <v:path arrowok="t" textboxrect="0,0,22155,48893"/>
                </v:shape>
                <v:shape id="Shape 411" o:spid="_x0000_s1090" style="position:absolute;left:12282;top:7223;width:200;height:140;visibility:visible;mso-wrap-style:square;v-text-anchor:top" coordsize="19971,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" path="m18548,v343,,661,178,978,571c19857,1003,19971,1460,19971,1981v,750,-1143,2312,-3429,4687c14256,9030,11754,10859,9087,12090,6407,13348,3588,13983,667,13983l,13692,,5574,4451,7353v2540,,5068,-685,7620,-2032c14649,3924,16732,2210,18307,102l18548,xe" fillcolor="#db3040" stroked="f" strokeweight="0">
                  <v:stroke miterlimit="83231f" joinstyle="miter"/>
                  <v:path arrowok="t" textboxrect="0,0,19971,13983"/>
                </v:shape>
                <v:shape id="Shape 412" o:spid="_x0000_s1091" style="position:absolute;left:12282;top:6868;width:203;height:189;visibility:visible;mso-wrap-style:square;v-text-anchor:top" coordsize="20314,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" path="m667,c6204,,10878,1791,14624,5397v3772,3645,5690,7633,5690,12053c20314,18440,19628,18923,18358,18923l,18923,,15632r4325,-125c6598,15456,8211,15240,9125,14859v940,-368,1422,-1105,1422,-2134c10547,10058,9608,7836,7779,6071,5924,4280,3550,3404,667,3404l,3726,,296,667,xe" fillcolor="#db3040" stroked="f" strokeweight="0">
                  <v:stroke miterlimit="83231f" joinstyle="miter"/>
                  <v:path arrowok="t" textboxrect="0,0,20314,18923"/>
                </v:shape>
                <v:shape id="Shape 413" o:spid="_x0000_s1092" style="position:absolute;left:12482;top:6885;width:535;height:479;visibility:visible;mso-wrap-style:square;v-text-anchor:top" coordsize="53530,4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" path="m826,c2248,,4013,89,6147,343v2273,190,4242,317,5893,317c13741,660,15799,533,18224,343,20409,89,22250,,23711,v571,,851,495,851,1473c24562,2388,24282,2857,23711,2908v-2146,318,-3632,686,-4445,1194c18466,4559,18085,5283,18085,6210v,1105,482,3023,1575,5715l28334,33020,37198,11989c38329,9335,38875,7379,38875,6210v,-927,-432,-1651,-1245,-2108c36817,3594,35382,3226,33338,2908v-597,-51,-852,-520,-852,-1435c32486,495,32741,,33338,v1523,,3175,89,5092,343c40272,533,41910,660,43371,660v736,,1955,-114,3644,-292c49327,102,51194,,52616,v584,,914,483,914,1460c53530,2362,53226,2857,52641,2908v-2971,369,-5003,1105,-6019,2172c45606,6210,44310,8522,42786,11989l27419,47015v-279,572,-673,889,-1270,889c25489,47904,25057,47587,24816,47015l10389,11989c9055,8687,7709,6452,6388,5220,5016,4051,3162,3277,851,2908,305,2857,,2388,,1473,,495,267,,826,xe" fillcolor="#db3040" stroked="f" strokeweight="0">
                  <v:stroke miterlimit="83231f" joinstyle="miter"/>
                  <v:path arrowok="t" textboxrect="0,0,53530,47904"/>
                </v:shape>
                <v:shape id="Shape 414" o:spid="_x0000_s1093" style="position:absolute;left:12987;top:6871;width:221;height:489;visibility:visible;mso-wrap-style:square;v-text-anchor:top" coordsize="22130,4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" path="m22130,r,3431l15672,6545v-2020,2312,-3379,5334,-4077,9081l22130,15320r,3290l11150,18610v-203,1956,-317,3937,-317,5982c10833,30396,12205,34816,14910,37876r7220,2887l22130,48859,6617,42093c2197,37394,,31628,,24719,,17747,2134,11803,6477,6939l22130,xe" fillcolor="#db3040" stroked="f" strokeweight="0">
                  <v:stroke miterlimit="83231f" joinstyle="miter"/>
                  <v:path arrowok="t" textboxrect="0,0,22130,48859"/>
                </v:shape>
                <v:shape id="Shape 415" o:spid="_x0000_s1094" style="position:absolute;left:13208;top:7223;width:200;height:140;visibility:visible;mso-wrap-style:square;v-text-anchor:top" coordsize="19971,1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" path="m18574,v317,,660,178,940,571c19806,1003,19971,1460,19971,1981v,750,-1131,2312,-3417,4687c14281,9030,11792,10859,9125,12090,6407,13348,3626,13983,705,13983l,13675,,5579,4438,7353v2541,,5106,-685,7684,-2032c14687,3924,16745,2210,18320,102l18574,xe" fillcolor="#db3040" stroked="f" strokeweight="0">
                  <v:stroke miterlimit="83231f" joinstyle="miter"/>
                  <v:path arrowok="t" textboxrect="0,0,19971,13983"/>
                </v:shape>
                <v:shape id="Shape 416" o:spid="_x0000_s1095" style="position:absolute;left:13208;top:6868;width:203;height:189;visibility:visible;mso-wrap-style:square;v-text-anchor:top" coordsize="20313,1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" path="m705,c6242,,10878,1791,14649,5397v3772,3645,5664,7633,5664,12053c20313,18440,19641,18923,18358,18923l,18923,,15632r4324,-125c6598,15456,8198,15240,9150,14859v915,-368,1385,-1105,1385,-2134c10535,10058,9608,7836,7817,6071,5963,4280,3588,3404,705,3404l,3744,,313,705,xe" fillcolor="#db3040" stroked="f" strokeweight="0">
                  <v:stroke miterlimit="83231f" joinstyle="miter"/>
                  <v:path arrowok="t" textboxrect="0,0,20313,18923"/>
                </v:shape>
                <v:shape id="Shape 417" o:spid="_x0000_s1096" style="position:absolute;left:13425;top:6863;width:372;height:484;visibility:visible;mso-wrap-style:square;v-text-anchor:top" coordsize="37211,4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" path="m16675,v1003,,1499,292,1499,851l17704,7595c20587,4991,23051,3124,25121,2032,27140,940,29185,457,31229,457v1677,,3061,483,4229,1575c36627,3124,37211,4369,37211,5791v,1448,-407,2642,-1308,3658c35065,10414,33985,10935,32741,10935v-1575,,-3150,-534,-4649,-1537c26848,8573,25806,8141,24930,8141v-2337,,-4699,1359,-7226,4102l17704,36322v,3124,558,5296,1638,6528c20422,44069,22695,44933,26213,45415v571,51,825,559,825,1410c27038,47841,26784,48324,26213,48324v-1473,,-3518,-89,-6223,-305c17043,47803,14706,47701,12979,47701v-1816,,-3975,102,-6502,318c4191,48235,2337,48324,826,48324,292,48324,,47841,,46825v,-851,292,-1359,826,-1410c4001,44983,5981,44272,6820,43180v876,-1041,1346,-3353,1346,-6845l8166,16561v,-2870,-368,-4712,-1105,-5626c6299,10033,4686,9449,2159,9169v-584,,-851,-482,-851,-1409c1308,6858,1575,6452,2159,6452,5715,5563,8598,4559,10871,3467,13170,2375,14706,1435,15392,660,15837,241,16243,,16675,xe" fillcolor="#db3040" stroked="f" strokeweight="0">
                  <v:stroke miterlimit="83231f" joinstyle="miter"/>
                  <v:path arrowok="t" textboxrect="0,0,37211,48324"/>
                </v:shape>
                <v:shape id="Shape 418" o:spid="_x0000_s1097" style="position:absolute;left:13818;top:6885;width:543;height:754;visibility:visible;mso-wrap-style:square;v-text-anchor:top" coordsize="54369,7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" path="m788,c2184,,3886,89,5905,343v2210,190,4153,317,5843,317c13411,660,15507,533,17945,343,20219,89,22073,,23571,v547,,826,483,826,1460c24397,2362,24118,2857,23571,2908v-3746,496,-5626,1588,-5626,3277c17945,7341,18428,9335,19431,11989r8623,22110l38265,11989v889,-2032,1347,-3734,1347,-5029c39612,4699,37871,3378,34430,2908v-584,-51,-838,-520,-838,-1435c33592,495,33846,,34430,v1498,,3187,89,5016,343c41262,533,42900,660,44348,660v762,,1944,-114,3607,-292c50241,102,52070,,53492,v585,,877,483,877,1460c54369,2362,54077,2857,53505,2908v-2438,280,-4267,1004,-5588,2172c46634,6248,45174,8522,43612,11989l18339,66624v-2832,5868,-6109,8801,-9893,8801c6642,75425,5169,74917,4089,73952,3023,72961,2439,71730,2439,70180v,-1587,482,-2934,1486,-3937c4915,65227,6236,64707,7811,64707v825,,1689,279,2679,825c11150,65824,11583,66015,11887,66015v1181,,2578,-2032,4166,-6020l22771,45529,10275,11989c8941,8725,7594,6452,6286,5220,4953,4013,3137,3226,826,2908,279,2857,,2362,,1460,,483,279,,788,xe" fillcolor="#db3040" stroked="f" strokeweight="0">
                  <v:stroke miterlimit="83231f" joinstyle="miter"/>
                  <v:path arrowok="t" textboxrect="0,0,54369,75425"/>
                </v:shape>
                <v:shape id="Shape 419" o:spid="_x0000_s1098" style="position:absolute;left:14550;top:6868;width:413;height:495;visibility:visible;mso-wrap-style:square;v-text-anchor:top" coordsize="41339,49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" path="m24092,v4826,,8953,800,12217,2464c39662,4128,41339,6121,41339,8433v,2959,-1461,4407,-4369,4407c35674,12840,34671,12573,33858,12027v-800,-508,-1587,-1689,-2425,-3493c30455,6426,29451,5080,28334,4394,27254,3734,25832,3391,24092,3391v-4305,,-7607,1803,-9868,5385c11938,12395,10820,17628,10820,24511v,5753,1423,10389,4280,13894c17945,41948,21768,43688,26543,43688v5436,,9741,-1689,12941,-5067l39738,38494v305,,661,216,940,609c40970,39535,41123,39992,41123,40513v,699,-1016,1930,-3099,3658c35890,45949,33630,47257,31115,48133v-2464,876,-5105,1346,-7874,1346c16802,49479,11392,47117,6845,42443,2261,37744,,31814,,24600,,17539,2388,11633,7138,6960,11900,2324,17564,,24092,xe" fillcolor="#db3040" stroked="f" strokeweight="0">
                  <v:stroke miterlimit="83231f" joinstyle="miter"/>
                  <v:path arrowok="t" textboxrect="0,0,41339,49479"/>
                </v:shape>
                <v:shape id="Shape 420" o:spid="_x0000_s1099" style="position:absolute;left:14963;top:6564;width:574;height:783;visibility:visible;mso-wrap-style:square;v-text-anchor:top" coordsize="57341,7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" path="m17006,v1003,,1473,267,1473,876c17945,6718,17628,12929,17628,19494r,18161c22784,32817,27813,30391,32804,30391v5106,,9081,1397,12002,4153c47727,37313,49175,41097,49175,45796r,20460c49175,69761,49657,72072,50546,73152v927,1105,2896,1841,5956,2197c57036,75400,57341,75921,57341,76759v,1016,-305,1498,-839,1498c55055,78257,53289,78168,51181,77953v-2311,-216,-4292,-318,-6032,-318c43371,77635,41301,77737,38938,77953v-2082,215,-3860,304,-5321,304c33071,78257,32779,77775,32779,76759v,-838,292,-1359,838,-1410c36132,75044,37719,74346,38507,73254v762,-1131,1155,-3468,1155,-6998l39662,48374v,-7709,-3518,-11582,-10528,-11582c24676,36792,20854,38583,17628,42177r,24079c17628,69469,18111,71704,19050,72961v915,1258,2743,2045,5436,2388c25095,75400,25362,75921,25362,76759v,1016,-267,1498,-876,1498c23051,78257,21146,78168,18796,77953v-2629,-216,-4813,-318,-6604,-318c10427,77635,8420,77737,6109,77953v-2032,215,-3772,304,-5258,304c305,78257,,77775,,76759v,-838,305,-1359,851,-1410c3861,75006,5804,74295,6680,73215v940,-1092,1359,-3403,1359,-6946l8039,16561v,-2921,-343,-4788,-1041,-5690c6325,9957,4687,9385,2134,9093,1588,9030,1308,8572,1308,7747v,-965,280,-1410,826,-1410c8243,4890,12738,2997,15685,648,16218,216,16663,,17006,xe" fillcolor="#db3040" stroked="f" strokeweight="0">
                  <v:stroke miterlimit="83231f" joinstyle="miter"/>
                  <v:path arrowok="t" textboxrect="0,0,57341,78257"/>
                </v:shape>
                <v:shape id="Shape 421" o:spid="_x0000_s1100" style="position:absolute;left:15575;top:6863;width:258;height:484;visibility:visible;mso-wrap-style:square;v-text-anchor:top" coordsize="25806,48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" path="m16980,v1054,,1537,292,1537,851c17919,8865,17640,15075,17640,19520r,16802c17640,39827,18085,42139,18961,43180v864,1092,2870,1803,5969,2235c25502,45466,25806,45974,25806,46825v,1016,-304,1499,-876,1499c23469,48324,21590,48235,19304,48019v-2553,-216,-4699,-318,-6464,-318c11075,47701,8941,47803,6452,48019v-2248,216,-4115,305,-5563,305c317,48324,,47841,,46825v,-851,317,-1359,889,-1410c3911,44983,5867,44272,6744,43180v863,-1041,1321,-3353,1321,-6845l8065,16561v,-2870,-394,-4712,-1093,-5626c6210,10033,4648,9449,2172,9169v-584,,-890,-482,-890,-1409c1282,6858,1588,6452,2172,6452,5905,5474,8941,4432,11379,3340,13741,2261,15202,1359,15811,660,16192,241,16599,,16980,xe" fillcolor="#db3040" stroked="f" strokeweight="0">
                  <v:stroke miterlimit="83231f" joinstyle="miter"/>
                  <v:path arrowok="t" textboxrect="0,0,25806,48324"/>
                </v:shape>
                <v:shape id="Shape 422" o:spid="_x0000_s1101" style="position:absolute;left:15646;top:6628;width:111;height:112;visibility:visible;mso-wrap-style:square;v-text-anchor:top" coordsize="11125,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" path="m5563,c7112,,8420,546,9512,1600v1067,1054,1613,2388,1613,3975c11125,7061,10579,8344,9512,9449,8420,10579,7112,11125,5563,11125v-1512,,-2833,-546,-3925,-1676c521,8344,,7061,,5575,,3988,521,2654,1600,1600,2692,546,4013,,5563,xe" fillcolor="#db3040" stroked="f" strokeweight="0">
                  <v:stroke miterlimit="83231f" joinstyle="miter"/>
                  <v:path arrowok="t" textboxrect="0,0,11125,11125"/>
                </v:shape>
                <v:shape id="Shape 423" o:spid="_x0000_s1102" style="position:absolute;left:15869;top:6563;width:258;height:783;visibility:visible;mso-wrap-style:square;v-text-anchor:top" coordsize="25794,7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" path="m17018,v991,,1511,292,1511,864c17958,8852,17653,15049,17653,19494r,46749c17653,69786,18110,72085,19012,73165v889,1067,2870,1803,5905,2171c25527,75387,25794,75895,25794,76759v,1016,-267,1524,-877,1524c23482,78283,21603,78194,19317,78003v-2540,-190,-4737,-266,-6490,-266c11150,77737,8992,77813,6490,78003v-2312,191,-4191,280,-5639,280c267,78283,,77775,,76759v,-864,267,-1372,851,-1423c3861,74968,5855,74232,6744,73165v927,-1080,1397,-3366,1397,-6896l8141,16561v,-2896,-369,-4826,-1067,-5690c6350,9982,4725,9385,2121,9119,1537,9004,1232,8585,1232,7734v,-851,305,-1282,889,-1282c5893,5461,8966,4420,11341,3353,13716,2261,15253,1346,15837,597,16231,190,16599,,17018,xe" fillcolor="#db3040" stroked="f" strokeweight="0">
                  <v:stroke miterlimit="83231f" joinstyle="miter"/>
                  <v:path arrowok="t" textboxrect="0,0,25794,78283"/>
                </v:shape>
                <v:shape id="Shape 424" o:spid="_x0000_s1103" style="position:absolute;left:16127;top:6874;width:238;height:489;visibility:visible;mso-wrap-style:square;v-text-anchor:top" coordsize="23819,48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" path="m23819,r,4095l14754,8348v-2600,3666,-3895,9161,-3895,16483c10859,30648,12078,35435,14592,39284r9227,5393l23819,48273r-1518,650c16104,48923,10871,46561,6502,41824,2197,37074,,31384,,24717,,17198,2387,11090,7201,6416l23819,xe" fillcolor="#db3040" stroked="f" strokeweight="0">
                  <v:stroke miterlimit="83231f" joinstyle="miter"/>
                  <v:path arrowok="t" textboxrect="0,0,23819,48923"/>
                </v:shape>
                <v:shape id="Shape 425" o:spid="_x0000_s1104" style="position:absolute;left:16365;top:6563;width:293;height:804;visibility:visible;mso-wrap-style:square;v-text-anchor:top" coordsize="29318,8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" path="m21837,v1016,,1499,292,1499,864c22765,8623,22511,14834,22511,19495r,47167c22511,69126,22853,70764,23552,71603v686,851,2362,1435,4940,1803c29038,73406,29318,73863,29318,74803v,775,-280,1219,-826,1283c26460,76327,24098,76810,21380,77572v-2667,774,-4775,1473,-6286,2248c14332,80213,13735,80416,13405,80416v-610,,-902,-292,-902,-863l12960,73774,,79322,,75726r616,360c2965,76086,5048,75527,6915,74498v1917,-1067,3924,-2845,6045,-5410l12960,41618v,-1867,-1092,-3620,-3238,-5232c7524,34735,5200,33896,2660,33896l,35144,,31049r1441,-556c5607,30493,9442,31763,12960,34354r,-17806c12960,13627,12566,11735,11868,10859,11169,9970,9531,9385,6915,9106,6369,9004,6102,8585,6102,7722v,-927,267,-1410,838,-1410c10293,5512,13252,4597,15716,3480,18192,2350,19856,1410,20682,521,21050,165,21418,,21837,xe" fillcolor="#db3040" stroked="f" strokeweight="0">
                  <v:stroke miterlimit="83231f" joinstyle="miter"/>
                  <v:path arrowok="t" textboxrect="0,0,29318,80416"/>
                </v:shape>
                <v:shape id="Shape 426" o:spid="_x0000_s1105" style="position:absolute;left:4819;top:6563;width:292;height:802;visibility:visible;mso-wrap-style:square;v-text-anchor:top" coordsize="29229,8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" path="m15659,v991,,1499,292,1499,864c16561,8623,16281,14872,16281,19558r,15977c19621,32207,23736,30531,28626,30531r603,224l29229,35336r-1911,-970c24790,34366,22314,35319,19901,37211v-2400,1905,-3620,3823,-3620,5690l16281,67640v,1893,1461,3836,4306,5741c23482,75336,26124,76340,28613,76340r616,-354l29229,79610,20079,77622v-2172,-952,-4102,-1460,-5779,-1460c11659,76162,9868,77305,9017,79553v-191,432,-610,648,-1346,648c6769,80201,6274,79921,6274,79350v305,-2959,444,-6579,444,-10783l6718,16523v,-2896,-355,-4788,-1105,-5690c4902,9944,3302,9385,838,9144,254,9144,,8712,,7836,,6833,254,6312,838,6312,7150,4699,11659,2794,14300,648,14872,229,15291,,15659,xe" fillcolor="#db3040" stroked="f" strokeweight="0">
                  <v:stroke miterlimit="83231f" joinstyle="miter"/>
                  <v:path arrowok="t" textboxrect="0,0,29229,80201"/>
                </v:shape>
                <v:shape id="Shape 427" o:spid="_x0000_s1106" style="position:absolute;left:5111;top:6871;width:238;height:490;visibility:visible;mso-wrap-style:square;v-text-anchor:top" coordsize="23768,4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" path="m,l17012,6316v4508,4420,6756,10364,6756,17806c23768,30713,21457,36454,16808,41521,12186,46525,6788,49014,730,49014l,48855,,45231,9392,39832v2400,-3798,3556,-8903,3556,-15291c12948,18026,11703,12895,9049,9174l,4581,,xe" fillcolor="#db3040" stroked="f" strokeweight="0">
                  <v:stroke miterlimit="83231f" joinstyle="miter"/>
                  <v:path arrowok="t" textboxrect="0,0,23768,49014"/>
                </v:shape>
                <v:shape id="Shape 428" o:spid="_x0000_s1107" style="position:absolute;left:5349;top:6863;width:371;height:482;visibility:visible;mso-wrap-style:square;v-text-anchor:top" coordsize="37135,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" path="m16637,v991,,1486,279,1486,851l17691,7569c20523,4928,22987,3099,25032,2032,27076,940,29121,445,31128,445v1663,,3073,495,4229,1587c36538,3099,37135,4356,37135,5766v,1422,-432,2641,-1321,3645c34950,10427,33858,10909,32626,10909v-1562,,-3099,-508,-4635,-1574c26772,8547,25717,8115,24829,8115v-2312,,-4700,1359,-7138,4077l17691,36220v,3112,521,5284,1575,6516c20345,43955,22644,44806,26111,45263v584,89,877,571,877,1460c26988,47689,26695,48209,26111,48209v-1473,,-3505,-127,-6197,-330c16993,47650,14618,47600,12890,47600v-1752,,-3924,50,-6451,279c4166,48082,2311,48209,864,48209,279,48209,,47689,,46723v,-889,279,-1371,864,-1460c3950,44869,5956,44132,6807,43091v864,-1079,1321,-3365,1321,-6858l8128,16510v,-2845,-368,-4712,-1105,-5601c6299,10008,4648,9423,2134,9131v-572,,-839,-457,-839,-1384c1295,6833,1562,6414,2134,6414,5651,5525,8573,4534,10858,3429,13119,2337,14618,1422,15329,635,15786,216,16205,,16637,xe" fillcolor="#db3040" stroked="f" strokeweight="0">
                  <v:stroke miterlimit="83231f" joinstyle="miter"/>
                  <v:path arrowok="t" textboxrect="0,0,37135,48209"/>
                </v:shape>
                <v:shape id="Shape 429" o:spid="_x0000_s1108" style="position:absolute;left:5747;top:6863;width:258;height:482;visibility:visible;mso-wrap-style:square;v-text-anchor:top" coordsize="25717,4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" path="m16954,v991,,1474,267,1474,838c17843,8826,17602,15011,17602,19444r,16776c17602,39713,18021,41999,18885,43091v876,1041,2883,1778,5944,2172c25413,45352,25717,45822,25717,46711v,977,-304,1498,-888,1498c23381,48209,21514,48082,19215,47866v-2527,-228,-4686,-266,-6413,-266c11036,47600,8865,47638,6401,47866v-2235,216,-4077,343,-5537,343c305,48209,,47688,,46711v,-889,305,-1359,864,-1448c3886,44869,5829,44132,6680,43091v889,-1092,1334,-3365,1334,-6858l8014,16497v,-2832,-381,-4711,-1080,-5600c6172,10008,4597,9423,2121,9119v-559,,-851,-458,-851,-1385c1270,6833,1562,6413,2121,6413,5867,5448,8903,4407,11328,3340,13678,2261,15164,1346,15786,622,16129,216,16510,,16954,xe" fillcolor="#db3040" stroked="f" strokeweight="0">
                  <v:stroke miterlimit="83231f" joinstyle="miter"/>
                  <v:path arrowok="t" textboxrect="0,0,25717,48209"/>
                </v:shape>
                <v:shape id="Shape 430" o:spid="_x0000_s1109" style="position:absolute;left:5819;top:6628;width:110;height:112;visibility:visible;mso-wrap-style:square;v-text-anchor:top" coordsize="11087,1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" path="m5524,c7087,,8382,508,9487,1588v1092,1054,1600,2374,1600,3949c11087,7023,10579,8331,9487,9436,8382,10579,7087,11125,5524,11125v-1498,,-2819,-546,-3911,-1689c521,8331,,7023,,5537,,3962,521,2642,1575,1588,2667,508,4026,,5524,xe" fillcolor="#db3040" stroked="f" strokeweight="0">
                  <v:stroke miterlimit="83231f" joinstyle="miter"/>
                  <v:path arrowok="t" textboxrect="0,0,11087,11125"/>
                </v:shape>
                <v:shape id="Shape 431" o:spid="_x0000_s1110" style="position:absolute;left:5990;top:6867;width:269;height:768;visibility:visible;mso-wrap-style:square;v-text-anchor:top" coordsize="26911,7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" path="m26365,r546,94l26911,3633r-508,-242c20523,3391,17564,8395,17564,18377v,4534,660,7810,2019,9868c20980,30277,23241,31293,26403,31293r508,-281l26911,34314r-1067,395l23724,34709v-2833,,-5119,381,-6757,1143c15316,36614,14453,37490,14453,38456v,1244,673,2311,2082,3086c17920,42342,19863,42761,22352,42786r4559,61l26911,52083r-4965,-102c19456,51981,17297,51638,15418,50902v-4356,2374,-6503,5524,-6503,9385c8915,63805,10376,66675,13322,68834v2972,2184,6731,3289,11278,3289l26911,71515r,3292l19939,76822v-5626,,-10351,-1333,-14211,-4102c1880,69990,,66675,,62751,,60096,1194,57544,3619,55029v2464,-2502,5334,-4343,8649,-5524c10071,48514,8255,47104,6858,45250,5486,43409,4788,41592,4788,39738v,-1282,1295,-2603,3911,-4102c11354,34150,14059,33172,16840,32690,13792,31191,11430,29197,9703,26708,7988,24219,7150,21450,7150,18377v,-4953,1867,-9220,5677,-12903c16599,1829,21107,,26365,xe" fillcolor="#db3040" stroked="f" strokeweight="0">
                  <v:stroke miterlimit="83231f" joinstyle="miter"/>
                  <v:path arrowok="t" textboxrect="0,0,26911,76822"/>
                </v:shape>
                <v:shape id="Shape 432" o:spid="_x0000_s1111" style="position:absolute;left:6259;top:7296;width:247;height:319;visibility:visible;mso-wrap-style:square;v-text-anchor:top" coordsize="24689,3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" path="m,l7811,104v5346,102,9461,1219,12420,3391c23190,5591,24689,8588,24689,12398v,5778,-3137,10820,-9385,15138l,31960,,28668,11976,25517v4013,-2477,6020,-5525,6020,-9144c17996,13909,17209,12169,15583,11090,13945,10048,11252,9477,7430,9388l,9236,,xe" fillcolor="#db3040" stroked="f" strokeweight="0">
                  <v:stroke miterlimit="83231f" joinstyle="miter"/>
                  <v:path arrowok="t" textboxrect="0,0,24689,31960"/>
                </v:shape>
                <v:shape id="Shape 433" o:spid="_x0000_s1112" style="position:absolute;left:6259;top:6868;width:253;height:342;visibility:visible;mso-wrap-style:square;v-text-anchor:top" coordsize="25311,3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" path="m,l7620,1315v2680,978,4902,2286,6668,3912l23927,4922v952,,1384,953,1384,2870c25311,9710,24879,10688,23927,10688r-6782,-216c17932,12504,18326,14562,18326,16670v,5143,-1892,9423,-5588,12827l,34219,,30918,6117,27541c7591,25102,8331,21445,8331,16568,8331,12021,7620,8656,6236,6510l,3539,,xe" fillcolor="#db3040" stroked="f" strokeweight="0">
                  <v:stroke miterlimit="83231f" joinstyle="miter"/>
                  <v:path arrowok="t" textboxrect="0,0,25311,34219"/>
                </v:shape>
                <v:shape id="Shape 434" o:spid="_x0000_s1113" style="position:absolute;left:6522;top:6564;width:572;height:781;visibility:visible;mso-wrap-style:square;v-text-anchor:top" coordsize="57214,7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" path="m16980,v991,,1473,267,1473,876c17894,6693,17602,12890,17602,19444r,18135c22720,32728,27800,30315,32715,30315v5093,,9081,1359,11976,4153c47638,37249,49098,41021,49098,45682r,20409c49098,69596,49556,71882,50444,72961v902,1105,2883,1817,5880,2172c56909,75235,57214,75705,57214,76594v,965,-305,1486,-890,1486c54915,78080,53175,77953,51041,77749v-2260,-228,-4280,-279,-5994,-279c43269,77470,41224,77521,38913,77749v-2146,204,-3886,331,-5347,331c32982,78080,32715,77559,32715,76594v,-889,267,-1359,851,-1461c36030,74841,37643,74168,38430,73063v762,-1117,1156,-3429,1156,-6972l39586,48260v,-7696,-3531,-11557,-10490,-11557c24651,36703,20828,38519,17602,42062r,24029c17602,69304,18060,71552,18999,72784v927,1257,2743,2006,5461,2349c25032,75235,25337,75705,25337,76594v,965,-305,1486,-877,1486c23025,78080,21120,77953,18733,77749v-2604,-228,-4776,-279,-6528,-279c10427,77470,8395,77521,6122,77749v-2020,204,-3773,331,-5220,331c318,78080,,77559,,76594v,-889,318,-1359,902,-1461c3874,74790,5817,74117,6693,73025v902,-1079,1372,-3391,1372,-6921l8065,16523v,-2909,-356,-4788,-1067,-5665c6299,9957,4686,9373,2172,9080,1613,9017,1295,8534,1295,7722v,-928,318,-1423,877,-1423c8242,4890,12751,2972,15659,648,16167,216,16612,,16980,xe" fillcolor="#db3040" stroked="f" strokeweight="0">
                  <v:stroke miterlimit="83231f" joinstyle="miter"/>
                  <v:path arrowok="t" textboxrect="0,0,57214,78080"/>
                </v:shape>
                <v:shape id="Shape 435" o:spid="_x0000_s1114" style="position:absolute;left:7073;top:6780;width:335;height:577;visibility:visible;mso-wrap-style:square;v-text-anchor:top" coordsize="33503,5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" path="m15342,v990,,1473,267,1473,851l16408,11036r15710,c33045,11036,33503,12014,33503,13932v,1892,-458,2870,-1385,2870l16192,16370r,25667c16192,48730,18567,52083,23368,52083v2946,,5613,-699,8052,-2083c31712,50000,31966,50178,32207,50571v216,356,343,788,343,1194c32550,52641,31229,53861,28575,55397v-2654,1486,-5613,2236,-8954,2236c15583,57633,12357,56413,9931,53912,7518,51448,6312,48158,6312,44107r,-470l6528,17678v,-1016,-432,-1511,-1270,-1511l1168,16167c394,16167,,15710,,14834v,-724,330,-1245,952,-1613c5893,10300,10173,6160,13856,851,14249,267,14732,,15342,xe" fillcolor="#db3040" stroked="f" strokeweight="0">
                  <v:stroke miterlimit="83231f" joinstyle="miter"/>
                  <v:path arrowok="t" textboxrect="0,0,33503,57633"/>
                </v:shape>
                <v:shape id="Shape 436" o:spid="_x0000_s1115" style="position:absolute;left:5;top:6599;width:657;height:748;visibility:visible;mso-wrap-style:square;v-text-anchor:top" coordsize="65672,7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" path="m851,c9893,419,19139,648,28626,648,38151,648,47435,419,56413,v839,5550,2058,11036,3633,16446c60046,17183,59411,17526,58128,17526v-584,,-965,-241,-1118,-762c54369,8331,48679,4077,40018,4077r-10884,c24994,4077,22898,6236,22898,10541r,23927l36462,34468v3619,,6070,-813,7353,-2464c45060,30366,45974,27419,46457,23241v,-572,520,-864,1498,-864c48946,22377,49403,22669,49403,23241v,1778,-89,4026,-305,6756c48908,32652,48794,34747,48794,36385v,1740,114,3861,304,6465c49314,45656,49403,47968,49403,49771v,559,-457,838,-1448,838c46977,50609,46457,50330,46457,49771v-508,-4407,-1474,-7455,-2832,-9220c42278,38786,39891,37948,36462,37948r-13564,l22898,64389v,4216,2096,6350,6236,6350l40869,70739v4267,,8509,-1384,12700,-4216c57760,63779,60846,60312,62827,56147v140,-305,445,-496,914,-496c64249,55651,64694,55829,65088,56083v406,254,584,597,584,978c62751,63271,60401,69202,58585,74816,45047,74409,35433,74168,29680,74168v-5677,,-15253,241,-28829,648c292,74816,,74320,,73317v,-889,292,-1397,851,-1460c3848,71501,6109,71031,7709,70421v1537,-571,2654,-1371,3315,-2349c11621,67031,11951,65291,11951,62763r,-50673c11951,9639,11646,7874,11049,6871,10465,5817,9373,5029,7798,4420,6210,3810,3912,3302,851,2946,292,2946,,2489,,1460,,470,292,,851,xe" fillcolor="#db3040" stroked="f" strokeweight="0">
                  <v:stroke miterlimit="83231f" joinstyle="miter"/>
                  <v:path arrowok="t" textboxrect="0,0,65672,74816"/>
                </v:shape>
                <v:shape id="Shape 437" o:spid="_x0000_s1116" style="position:absolute;left:648;top:6862;width:557;height:485;visibility:visible;mso-wrap-style:square;v-text-anchor:top" coordsize="55715,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" path="m16650,v1016,,1524,305,1524,851l17755,7633c22898,2819,27686,419,32131,419v4864,,8661,1435,11430,4204c46266,7430,47663,11227,47663,15900r,20574c47663,39992,48108,42304,48984,43345v863,1092,2806,1829,5842,2223c55435,45631,55715,46139,55715,47028v,1003,-280,1486,-889,1486c53416,48514,51664,48387,49593,48209v-2298,-216,-4318,-330,-6070,-330c41732,47879,39688,47993,37363,48209v-2133,178,-3886,305,-5334,305c31496,48514,31191,48031,31191,47028v,-889,305,-1397,838,-1460c34531,45263,36144,44564,36931,43485v762,-1130,1156,-3455,1156,-7011l38087,18517v,-4014,-787,-6960,-2387,-8814c34125,7836,31686,6871,28397,6871v-2070,,-3937,406,-5512,1194c21272,8865,19571,10249,17755,12281r,24193c17755,40030,18110,42355,18910,43485v762,1079,2362,1778,4864,2083c24333,45631,24625,46139,24625,47028v,1003,-292,1486,-851,1486c22288,48514,20485,48387,18390,48209v-2350,-216,-4382,-330,-6135,-330c10528,47879,8547,47993,6236,48209v-2121,178,-3912,305,-5385,305c292,48514,,48031,,47028v,-889,292,-1397,851,-1460c3937,45174,5931,44437,6820,43345v901,-1079,1359,-3365,1359,-6871l8179,16599v,-2832,-369,-4712,-1118,-5626c6325,10084,4686,9500,2134,9220v-546,,-851,-482,-851,-1435c1283,6896,1588,6490,2134,6490,5677,5575,8661,4534,11011,3404,13398,2286,14859,1372,15468,673,15837,216,16231,,16650,xe" fillcolor="#db3040" stroked="f" strokeweight="0">
                  <v:stroke miterlimit="83231f" joinstyle="miter"/>
                  <v:path arrowok="t" textboxrect="0,0,55715,48514"/>
                </v:shape>
                <v:shape id="Shape 438" o:spid="_x0000_s1117" style="position:absolute;left:1228;top:6866;width:330;height:497;visibility:visible;mso-wrap-style:square;v-text-anchor:top" coordsize="33033,4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" path="m17272,v1880,,4483,343,7836,978c27000,1346,28219,1524,28791,1524v89,4255,343,7823,698,10795c29489,12878,28956,13144,27902,13144v-877,,-1359,-279,-1473,-863c26022,9665,25044,7544,23457,5944,21895,4267,20002,3454,17843,3454v-5588,,-8356,2464,-8356,7354c9487,12408,10160,13957,11468,15342v1321,1435,4191,3213,8598,5473c25349,23457,28842,25756,30518,27673v1689,1956,2515,4115,2515,6553c33033,38608,31331,42291,27876,45276v-3441,2946,-7569,4457,-12458,4457c13716,49733,11036,49378,7468,48616,4775,48044,2959,47790,1994,47790,1714,45276,1054,41427,,36360v,-571,521,-838,1549,-838c2438,35522,2934,35827,3111,36398v839,2642,2477,4953,4903,6922c10452,45276,12979,46304,15557,46304v2680,,4788,-749,6262,-2222c23304,42596,24079,40551,24079,37871v,-1651,-647,-3175,-1892,-4457c20968,32144,18275,30531,14173,28613,8725,26175,5169,23851,3404,21654,1676,19444,826,16853,826,13754v,-3746,1612,-6985,4876,-9665c8979,1384,12827,,17272,xe" fillcolor="#db3040" stroked="f" strokeweight="0">
                  <v:stroke miterlimit="83231f" joinstyle="miter"/>
                  <v:path arrowok="t" textboxrect="0,0,33033,49733"/>
                </v:shape>
                <v:shape id="Shape 439" o:spid="_x0000_s1118" style="position:absolute;left:1553;top:6873;width:549;height:495;visibility:visible;mso-wrap-style:square;v-text-anchor:top" coordsize="54902,4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" path="m17145,v635,,978,457,978,1334l18123,30925v,4051,762,6997,2311,8826c21984,41643,24384,42558,27699,42558v2120,,4000,-381,5600,-1194c34925,40576,36665,39167,38481,37160r,-23787c38481,10198,38062,8090,37236,7023,36386,5969,34709,5436,32195,5436v-420,,-940,25,-1499,50c30150,5486,29883,5055,29883,4089v,-1104,280,-1663,864,-1663c34912,2426,40373,1638,47104,v648,,953,457,953,1334l48057,35674v,2464,355,4102,1079,4991c49797,41478,51460,42101,54039,42431v584,,863,508,863,1448c54902,44653,54623,45060,54039,45149v-6528,698,-10986,1930,-13386,3721c40132,49251,39637,49441,39154,49441v-737,,-1092,-292,-1092,-851l38481,41808v-5296,4788,-10096,7214,-14402,7214c19152,49022,15329,47612,12586,44844,9855,42050,8471,38265,8471,33503r,-20130c8471,10173,8064,8014,7239,6985,6414,5956,4775,5436,2349,5436v-457,,-977,25,-1574,50c229,5486,,5055,,4089,,2985,267,2426,826,2426,4991,2426,10414,1638,17145,xe" fillcolor="#db3040" stroked="f" strokeweight="0">
                  <v:stroke miterlimit="83231f" joinstyle="miter"/>
                  <v:path arrowok="t" textboxrect="0,0,54902,49441"/>
                </v:shape>
                <v:shape id="Shape 440" o:spid="_x0000_s1119" style="position:absolute;left:2129;top:6862;width:374;height:485;visibility:visible;mso-wrap-style:square;v-text-anchor:top" coordsize="37376,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" path="m16713,v1003,,1511,305,1511,851l17793,7620c20650,4978,23127,3112,25197,2070,27241,940,29312,419,31331,419v1651,,3073,521,4292,1651c36779,3112,37376,4394,37376,5804v,1422,-445,2642,-1333,3645c35204,10465,34125,10973,32855,10973v-1575,,-3137,-508,-4674,-1562c26949,8585,25895,8179,24993,8179v-2324,,-4724,1371,-7200,4102l17793,36474v,3125,533,5322,1625,6541c20472,44260,22771,45110,26289,45568v571,50,851,558,851,1447c27140,48031,26860,48514,26289,48514v-1461,,-3543,-127,-6223,-305c17081,47993,14732,47879,12979,47879v-1790,,-3949,114,-6477,330c4204,48387,2299,48514,864,48514,305,48514,,48031,,47015v,-889,305,-1397,864,-1447c3950,45174,5982,44437,6833,43332v888,-1041,1308,-3352,1308,-6858l8141,16586v,-2832,-343,-4699,-1093,-5613c6312,10071,4686,9487,2134,9220v-585,,-864,-495,-864,-1435c1270,6896,1549,6477,2134,6477,5677,5563,8623,4559,10935,3454,13221,2375,14732,1422,15456,660,15875,216,16294,,16713,xe" fillcolor="#db3040" stroked="f" strokeweight="0">
                  <v:stroke miterlimit="83231f" joinstyle="miter"/>
                  <v:path arrowok="t" textboxrect="0,0,37376,48514"/>
                </v:shape>
                <v:shape id="Shape 441" o:spid="_x0000_s1120" style="position:absolute;left:2511;top:6862;width:259;height:485;visibility:visible;mso-wrap-style:square;v-text-anchor:top" coordsize="25895,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" path="m17069,v1016,,1498,305,1498,838c17996,8877,17704,15126,17704,19571r,16903c17704,39980,18161,42291,19025,43332v876,1105,2883,1829,6007,2223c25616,45618,25895,46126,25895,47015v,1004,-279,1499,-863,1499c23558,48514,21679,48387,19355,48196v-2566,-203,-4712,-317,-6477,-317c11113,47879,8966,47993,6477,48196v-2273,191,-4140,318,-5601,318c305,48514,,48019,,47015v,-889,305,-1397,876,-1460c3912,45161,5905,44437,6769,43332v889,-1041,1321,-3352,1321,-6858l8090,16586v,-2832,-368,-4711,-1105,-5626c6261,10071,4636,9487,2159,9207v-571,,-851,-482,-851,-1435c1308,6883,1588,6477,2159,6477,5918,5499,9004,4470,11405,3340,13792,2248,15291,1359,15888,660,16256,203,16637,,17069,xe" fillcolor="#db3040" stroked="f" strokeweight="0">
                  <v:stroke miterlimit="83231f" joinstyle="miter"/>
                  <v:path arrowok="t" textboxrect="0,0,25895,48514"/>
                </v:shape>
                <v:shape id="Shape 442" o:spid="_x0000_s1121" style="position:absolute;left:2583;top:6626;width:112;height:112;visibility:visible;mso-wrap-style:square;v-text-anchor:top" coordsize="11189,11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" path="m5588,c7125,,8445,533,9538,1613v1092,1054,1651,2388,1651,3975c11189,7099,10630,8382,9538,9500,8445,10630,7125,11176,5588,11176v-1537,,-2870,-546,-3950,-1676c546,8382,,7099,,5588,,4001,546,2667,1613,1613,2667,533,4013,,5588,xe" fillcolor="#db3040" stroked="f" strokeweight="0">
                  <v:stroke miterlimit="83231f" joinstyle="miter"/>
                  <v:path arrowok="t" textboxrect="0,0,11189,11176"/>
                </v:shape>
                <v:shape id="Shape 443" o:spid="_x0000_s1122" style="position:absolute;left:2796;top:6862;width:557;height:485;visibility:visible;mso-wrap-style:square;v-text-anchor:top" coordsize="55728,4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" path="m16688,v1029,,1498,305,1498,851l17780,7633c22924,2819,27711,419,32182,419v4851,,8648,1435,11392,4204c46317,7430,47676,11227,47676,15900r,20574c47676,39992,48120,42304,48997,43345v863,1092,2844,1829,5892,2223c55461,45631,55728,46139,55728,47028v,1003,-267,1486,-839,1486c53454,48514,51689,48387,49593,48209v-2285,-216,-4292,-330,-6045,-330c41783,47879,39713,47993,37402,48209v-2121,178,-3925,305,-5322,305c31509,48514,31204,48031,31204,47028v,-889,305,-1397,876,-1460c34544,45263,36170,44564,36944,43485v762,-1130,1169,-3455,1169,-7011l38113,18517v,-4014,-788,-6960,-2375,-8814c34150,7836,31725,6871,28435,6871v-2095,,-3949,406,-5524,1194c21311,8865,19596,10249,17780,12281r,24193c17780,40030,18161,42355,18923,43485v775,1079,2400,1778,4864,2083c24371,45631,24651,46139,24651,47028v,1003,-280,1486,-864,1486c22314,48514,20536,48387,18402,48209v-2324,-216,-4356,-330,-6121,-330c10566,47879,8547,47993,6248,48209v-2095,178,-3886,305,-5384,305c292,48514,,48031,,47028v,-889,292,-1397,864,-1460c3962,45174,5944,44437,6858,43345v902,-1079,1346,-3365,1346,-6871l8204,16599v,-2832,-368,-4712,-1105,-5626c6350,10084,4699,9500,2172,9220v-572,,-851,-482,-851,-1435c1321,6896,1600,6490,2172,6490,5715,5575,8687,4534,11049,3404,13424,2286,14897,1372,15519,673,15862,216,16269,,16688,xe" fillcolor="#db3040" stroked="f" strokeweight="0">
                  <v:stroke miterlimit="83231f" joinstyle="miter"/>
                  <v:path arrowok="t" textboxrect="0,0,55728,48514"/>
                </v:shape>
                <v:shape id="Shape 444" o:spid="_x0000_s1123" style="position:absolute;left:3322;top:6866;width:271;height:774;visibility:visible;mso-wrap-style:square;v-text-anchor:top" coordsize="27089,77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" path="m26543,r546,98l27089,3696r-508,-242c20650,3454,17691,8471,17691,18517v,4572,686,7874,2070,9931c21120,30505,23406,31534,26581,31534r508,-279l27089,34612r-1041,389l23889,35001v-2845,,-5144,356,-6807,1118c15405,36855,14580,37744,14580,38773v,1219,686,2273,2070,3073c18047,42647,20003,43066,22492,43104r4597,66l27089,52474r-4991,-112c19634,52362,17437,52019,15532,51295v-4381,2362,-6566,5525,-6566,9436c8966,64262,10439,67158,13424,69355v2972,2171,6756,3264,11379,3264l27089,72022r,3310l20091,77368v-5651,,-10426,-1371,-14325,-4127c1918,70498,,67158,,63195,,60541,1219,57937,3670,55423v2439,-2527,5360,-4369,8687,-5563c10135,48844,8319,47435,6909,45593,5525,43713,4839,41897,4839,40056v,-1283,1295,-2667,3937,-4140c11405,34430,14161,33452,16993,32931,13907,31432,11481,29439,9766,26911,8052,24384,7188,21590,7188,18517v,-4966,1931,-9271,5728,-12942c16739,1867,21273,,26543,xe" fillcolor="#db3040" stroked="f" strokeweight="0">
                  <v:stroke miterlimit="83231f" joinstyle="miter"/>
                  <v:path arrowok="t" textboxrect="0,0,27089,77368"/>
                </v:shape>
                <v:shape id="Shape 445" o:spid="_x0000_s1124" style="position:absolute;left:3593;top:7298;width:248;height:321;visibility:visible;mso-wrap-style:square;v-text-anchor:top" coordsize="24841,32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" path="m,l7836,112v5385,102,9576,1194,12522,3391c23368,5636,24841,8659,24841,12469v,5779,-3162,10884,-9449,15215l,32163,,28852,12065,25703v4038,-2502,6058,-5563,6058,-9233c18123,14019,17323,12253,15672,11174,14046,10094,11303,9548,7480,9472l,9304,,xe" fillcolor="#db3040" stroked="f" strokeweight="0">
                  <v:stroke miterlimit="83231f" joinstyle="miter"/>
                  <v:path arrowok="t" textboxrect="0,0,24841,32163"/>
                </v:shape>
                <v:shape id="Shape 446" o:spid="_x0000_s1125" style="position:absolute;left:3593;top:6867;width:255;height:345;visibility:visible;mso-wrap-style:square;v-text-anchor:top" coordsize="25489,34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" path="m,l7683,1375v2706,966,4953,2286,6693,3925l24092,4982v914,,1397,991,1397,2909c25489,9796,25006,10799,24092,10799r-6820,-216c18085,12615,18440,14685,18440,16819v,5156,-1879,9448,-5651,12916l,34514,,31157,6172,27761c7655,25309,8395,21626,8395,16704,8395,12132,7683,8767,6261,6582l,3599,,xe" fillcolor="#db3040" stroked="f" strokeweight="0">
                  <v:stroke miterlimit="83231f" joinstyle="miter"/>
                  <v:path arrowok="t" textboxrect="0,0,25489,34514"/>
                </v:shape>
                <v:shape id="Shape 447" o:spid="_x0000_s1126" style="position:absolute;left:4151;top:7112;width:182;height:251;visibility:visible;mso-wrap-style:square;v-text-anchor:top" coordsize="18212,2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" path="m18212,r,3550l14302,5124v-2615,1962,-3926,4309,-3926,7033c10376,17275,12370,19828,16294,19828r1918,-493l18212,22259r-7227,2852c7760,25111,5118,24095,3073,22126,1016,20132,,17631,,14646,,10976,2181,7655,6540,4683l18212,xe" fillcolor="#db3040" stroked="f" strokeweight="0">
                  <v:stroke miterlimit="83231f" joinstyle="miter"/>
                  <v:path arrowok="t" textboxrect="0,0,18212,25111"/>
                </v:shape>
                <v:shape id="Shape 448" o:spid="_x0000_s1127" style="position:absolute;left:4167;top:6882;width:166;height:154;visibility:visible;mso-wrap-style:square;v-text-anchor:top" coordsize="16688,1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" path="m16688,r,3106l12573,4300c11113,5303,10363,6586,10325,8110v-51,2324,-648,4064,-1791,5385c7353,14803,5817,15463,3861,15463v-1156,,-2108,-343,-2807,-1041c368,13748,,12847,,11653,,8923,2489,6014,7518,2979l16688,xe" fillcolor="#db3040" stroked="f" strokeweight="0">
                  <v:stroke miterlimit="83231f" joinstyle="miter"/>
                  <v:path arrowok="t" textboxrect="0,0,16688,15463"/>
                </v:shape>
                <v:shape id="Shape 449" o:spid="_x0000_s1128" style="position:absolute;left:4333;top:6866;width:264;height:493;visibility:visible;mso-wrap-style:square;v-text-anchor:top" coordsize="26378,4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" path="m4826,v3886,,6998,1168,9398,3454c16624,5766,17843,8852,17843,12713r,647l17018,37668r,369c17018,41834,18237,43713,20663,43713v1206,,2591,-723,4165,-2171l25184,41427v279,,584,191,800,559c26264,42393,26378,42799,26378,43231v,1041,-1080,2298,-3226,3784c20968,48539,18593,49301,16065,49301v-1994,,-3733,-508,-5207,-1473c9385,46812,8369,45491,7836,43790l,46882,,43957r3670,-942c5537,42062,6756,40894,7391,39484l7836,25019,,28173,,24622,7937,21438r318,-8395l8255,12776v,-2603,-635,-4635,-1918,-6185c5067,5080,3378,4305,1270,4305l,4674,,1568,4826,xe" fillcolor="#db3040" stroked="f" strokeweight="0">
                  <v:stroke miterlimit="83231f" joinstyle="miter"/>
                  <v:path arrowok="t" textboxrect="0,0,26378,49301"/>
                </v:shape>
                <w10:wrap type="square"/>
              </v:group>
            </w:pict>
          </mc:Fallback>
        </mc:AlternateContent>
      </w:r>
    </w:p>
    <w:p w14:paraId="389620C4" w14:textId="2C32D901" w:rsidR="00345E0D" w:rsidRPr="00216842" w:rsidRDefault="00345E0D" w:rsidP="00345E0D">
      <w:pPr>
        <w:ind w:left="1440"/>
        <w:rPr>
          <w:rFonts w:ascii="Garamond" w:hAnsi="Garamond"/>
          <w:color w:val="FF0000"/>
          <w:sz w:val="36"/>
        </w:rPr>
      </w:pPr>
      <w:r w:rsidRPr="00216842">
        <w:rPr>
          <w:rFonts w:ascii="Garamond" w:hAnsi="Garamond"/>
          <w:color w:val="FF0000"/>
          <w:sz w:val="36"/>
        </w:rPr>
        <w:t>Student Planning Tool for the Traditional Diploma</w:t>
      </w:r>
    </w:p>
    <w:tbl>
      <w:tblPr>
        <w:tblW w:w="14395" w:type="dxa"/>
        <w:tblInd w:w="-710" w:type="dxa"/>
        <w:tblCellMar>
          <w:top w:w="36" w:type="dxa"/>
          <w:left w:w="80" w:type="dxa"/>
          <w:right w:w="38" w:type="dxa"/>
        </w:tblCellMar>
        <w:tblLook w:val="04A0" w:firstRow="1" w:lastRow="0" w:firstColumn="1" w:lastColumn="0" w:noHBand="0" w:noVBand="1"/>
      </w:tblPr>
      <w:tblGrid>
        <w:gridCol w:w="864"/>
        <w:gridCol w:w="940"/>
        <w:gridCol w:w="2885"/>
        <w:gridCol w:w="720"/>
        <w:gridCol w:w="143"/>
        <w:gridCol w:w="2238"/>
        <w:gridCol w:w="756"/>
        <w:gridCol w:w="892"/>
        <w:gridCol w:w="863"/>
        <w:gridCol w:w="1122"/>
        <w:gridCol w:w="2962"/>
        <w:gridCol w:w="10"/>
      </w:tblGrid>
      <w:tr w:rsidR="00EE7966" w:rsidRPr="000E07EE" w14:paraId="78C83B26" w14:textId="77777777" w:rsidTr="00EA3969">
        <w:trPr>
          <w:trHeight w:val="306"/>
        </w:trPr>
        <w:tc>
          <w:tcPr>
            <w:tcW w:w="5409" w:type="dxa"/>
            <w:gridSpan w:val="4"/>
            <w:tcBorders>
              <w:top w:val="single" w:sz="8" w:space="0" w:color="33334F"/>
              <w:left w:val="single" w:sz="8" w:space="0" w:color="33334F"/>
              <w:bottom w:val="nil"/>
              <w:right w:val="nil"/>
            </w:tcBorders>
            <w:shd w:val="clear" w:color="auto" w:fill="33334F"/>
          </w:tcPr>
          <w:p w14:paraId="7273D990" w14:textId="77777777" w:rsidR="00345E0D" w:rsidRPr="000E07EE" w:rsidRDefault="00345E0D" w:rsidP="000A026B">
            <w:pPr>
              <w:tabs>
                <w:tab w:val="center" w:pos="1567"/>
              </w:tabs>
              <w:rPr>
                <w:rFonts w:ascii="Garamond" w:hAnsi="Garamond"/>
              </w:rPr>
            </w:pPr>
            <w:r w:rsidRPr="000E07EE">
              <w:rPr>
                <w:rFonts w:ascii="Garamond" w:eastAsia="Calibri" w:hAnsi="Garamond" w:cs="Calibri"/>
                <w:color w:val="FFFEFD"/>
                <w:sz w:val="18"/>
              </w:rPr>
              <w:t xml:space="preserve">I. </w:t>
            </w:r>
            <w:r w:rsidRPr="000E07EE">
              <w:rPr>
                <w:rFonts w:ascii="Garamond" w:eastAsia="Calibri" w:hAnsi="Garamond" w:cs="Calibri"/>
                <w:color w:val="FFFEFD"/>
                <w:sz w:val="18"/>
              </w:rPr>
              <w:tab/>
              <w:t>STUDENT INFORMATION</w:t>
            </w:r>
          </w:p>
        </w:tc>
        <w:tc>
          <w:tcPr>
            <w:tcW w:w="3137" w:type="dxa"/>
            <w:gridSpan w:val="3"/>
            <w:tcBorders>
              <w:top w:val="single" w:sz="8" w:space="0" w:color="33334F"/>
              <w:left w:val="nil"/>
              <w:bottom w:val="nil"/>
              <w:right w:val="nil"/>
            </w:tcBorders>
            <w:shd w:val="clear" w:color="auto" w:fill="33334F"/>
          </w:tcPr>
          <w:p w14:paraId="616E6BC3" w14:textId="77777777" w:rsidR="00345E0D" w:rsidRPr="000E07EE" w:rsidRDefault="00345E0D" w:rsidP="000A026B">
            <w:pPr>
              <w:spacing w:after="160"/>
              <w:rPr>
                <w:rFonts w:ascii="Garamond" w:hAnsi="Garamond"/>
              </w:rPr>
            </w:pPr>
          </w:p>
        </w:tc>
        <w:tc>
          <w:tcPr>
            <w:tcW w:w="2877" w:type="dxa"/>
            <w:gridSpan w:val="3"/>
            <w:tcBorders>
              <w:top w:val="single" w:sz="8" w:space="0" w:color="33334F"/>
              <w:left w:val="nil"/>
              <w:bottom w:val="nil"/>
              <w:right w:val="nil"/>
            </w:tcBorders>
            <w:shd w:val="clear" w:color="auto" w:fill="33334F"/>
          </w:tcPr>
          <w:p w14:paraId="6428FAD1" w14:textId="77777777" w:rsidR="00345E0D" w:rsidRPr="000E07EE" w:rsidRDefault="00345E0D" w:rsidP="000A026B">
            <w:pPr>
              <w:spacing w:after="160"/>
              <w:rPr>
                <w:rFonts w:ascii="Garamond" w:hAnsi="Garamond"/>
              </w:rPr>
            </w:pPr>
          </w:p>
        </w:tc>
        <w:tc>
          <w:tcPr>
            <w:tcW w:w="2972" w:type="dxa"/>
            <w:gridSpan w:val="2"/>
            <w:tcBorders>
              <w:top w:val="single" w:sz="8" w:space="0" w:color="33334F"/>
              <w:left w:val="nil"/>
              <w:bottom w:val="nil"/>
              <w:right w:val="single" w:sz="8" w:space="0" w:color="33334F"/>
            </w:tcBorders>
            <w:shd w:val="clear" w:color="auto" w:fill="33334F"/>
          </w:tcPr>
          <w:p w14:paraId="132B221C" w14:textId="77777777" w:rsidR="00345E0D" w:rsidRPr="000E07EE" w:rsidRDefault="00345E0D" w:rsidP="000A026B">
            <w:pPr>
              <w:spacing w:after="160"/>
              <w:rPr>
                <w:rFonts w:ascii="Garamond" w:hAnsi="Garamond"/>
              </w:rPr>
            </w:pPr>
          </w:p>
        </w:tc>
      </w:tr>
      <w:tr w:rsidR="00EE7966" w:rsidRPr="000E07EE" w14:paraId="70219E72" w14:textId="77777777" w:rsidTr="00EA3969">
        <w:trPr>
          <w:trHeight w:val="306"/>
        </w:trPr>
        <w:tc>
          <w:tcPr>
            <w:tcW w:w="1804" w:type="dxa"/>
            <w:gridSpan w:val="2"/>
            <w:tcBorders>
              <w:top w:val="nil"/>
              <w:left w:val="single" w:sz="8" w:space="0" w:color="33334F"/>
              <w:bottom w:val="single" w:sz="2" w:space="0" w:color="666767"/>
              <w:right w:val="single" w:sz="2" w:space="0" w:color="666767"/>
            </w:tcBorders>
            <w:shd w:val="clear" w:color="auto" w:fill="9BCFCB"/>
          </w:tcPr>
          <w:p w14:paraId="34921CBD" w14:textId="77777777" w:rsidR="00345E0D" w:rsidRPr="000E07EE" w:rsidRDefault="00345E0D">
            <w:pPr>
              <w:rPr>
                <w:rFonts w:ascii="Garamond" w:hAnsi="Garamond"/>
              </w:rPr>
            </w:pPr>
            <w:r w:rsidRPr="000E07EE">
              <w:rPr>
                <w:rFonts w:ascii="Garamond" w:eastAsia="Calibri" w:hAnsi="Garamond" w:cs="Calibri"/>
                <w:color w:val="181717"/>
                <w:sz w:val="18"/>
              </w:rPr>
              <w:t>Student Name:</w:t>
            </w:r>
          </w:p>
        </w:tc>
        <w:tc>
          <w:tcPr>
            <w:tcW w:w="3605" w:type="dxa"/>
            <w:gridSpan w:val="2"/>
            <w:tcBorders>
              <w:top w:val="nil"/>
              <w:left w:val="single" w:sz="2" w:space="0" w:color="666767"/>
              <w:bottom w:val="single" w:sz="2" w:space="0" w:color="666767"/>
              <w:right w:val="nil"/>
            </w:tcBorders>
            <w:shd w:val="clear" w:color="auto" w:fill="auto"/>
          </w:tcPr>
          <w:p w14:paraId="646542EB" w14:textId="77777777" w:rsidR="00345E0D" w:rsidRPr="000E07EE" w:rsidRDefault="00345E0D" w:rsidP="000A026B">
            <w:pPr>
              <w:spacing w:after="160"/>
              <w:rPr>
                <w:rFonts w:ascii="Garamond" w:hAnsi="Garamond"/>
              </w:rPr>
            </w:pPr>
          </w:p>
        </w:tc>
        <w:tc>
          <w:tcPr>
            <w:tcW w:w="2381" w:type="dxa"/>
            <w:gridSpan w:val="2"/>
            <w:tcBorders>
              <w:top w:val="nil"/>
              <w:left w:val="nil"/>
              <w:bottom w:val="single" w:sz="2" w:space="0" w:color="666767"/>
              <w:right w:val="single" w:sz="2" w:space="0" w:color="666767"/>
            </w:tcBorders>
            <w:shd w:val="clear" w:color="auto" w:fill="auto"/>
          </w:tcPr>
          <w:p w14:paraId="1BC51D6C" w14:textId="77777777" w:rsidR="00345E0D" w:rsidRPr="000E07EE" w:rsidRDefault="00345E0D" w:rsidP="000A026B">
            <w:pPr>
              <w:spacing w:after="160"/>
              <w:rPr>
                <w:rFonts w:ascii="Garamond" w:hAnsi="Garamond"/>
              </w:rPr>
            </w:pPr>
          </w:p>
        </w:tc>
        <w:tc>
          <w:tcPr>
            <w:tcW w:w="756" w:type="dxa"/>
            <w:tcBorders>
              <w:top w:val="nil"/>
              <w:left w:val="single" w:sz="2" w:space="0" w:color="666767"/>
              <w:bottom w:val="single" w:sz="2" w:space="0" w:color="666767"/>
              <w:right w:val="single" w:sz="2" w:space="0" w:color="666767"/>
            </w:tcBorders>
            <w:shd w:val="clear" w:color="auto" w:fill="9BCFCB"/>
          </w:tcPr>
          <w:p w14:paraId="740668DC" w14:textId="77777777" w:rsidR="00345E0D" w:rsidRPr="000E07EE" w:rsidRDefault="00345E0D" w:rsidP="000A026B">
            <w:pPr>
              <w:jc w:val="both"/>
              <w:rPr>
                <w:rFonts w:ascii="Garamond" w:hAnsi="Garamond"/>
              </w:rPr>
            </w:pPr>
            <w:r w:rsidRPr="000E07EE">
              <w:rPr>
                <w:rFonts w:ascii="Garamond" w:eastAsia="Calibri" w:hAnsi="Garamond" w:cs="Calibri"/>
                <w:color w:val="181717"/>
                <w:sz w:val="18"/>
              </w:rPr>
              <w:t>MSIS#:</w:t>
            </w:r>
          </w:p>
        </w:tc>
        <w:tc>
          <w:tcPr>
            <w:tcW w:w="2877" w:type="dxa"/>
            <w:gridSpan w:val="3"/>
            <w:tcBorders>
              <w:top w:val="nil"/>
              <w:left w:val="single" w:sz="2" w:space="0" w:color="666767"/>
              <w:bottom w:val="single" w:sz="2" w:space="0" w:color="666767"/>
              <w:right w:val="nil"/>
            </w:tcBorders>
            <w:shd w:val="clear" w:color="auto" w:fill="auto"/>
          </w:tcPr>
          <w:p w14:paraId="34F1BBB4" w14:textId="77777777" w:rsidR="00345E0D" w:rsidRPr="000E07EE" w:rsidRDefault="00345E0D" w:rsidP="000A026B">
            <w:pPr>
              <w:spacing w:after="160"/>
              <w:rPr>
                <w:rFonts w:ascii="Garamond" w:hAnsi="Garamond"/>
              </w:rPr>
            </w:pPr>
          </w:p>
        </w:tc>
        <w:tc>
          <w:tcPr>
            <w:tcW w:w="2972" w:type="dxa"/>
            <w:gridSpan w:val="2"/>
            <w:tcBorders>
              <w:top w:val="nil"/>
              <w:left w:val="nil"/>
              <w:bottom w:val="single" w:sz="2" w:space="0" w:color="666767"/>
              <w:right w:val="single" w:sz="8" w:space="0" w:color="33334F"/>
            </w:tcBorders>
            <w:shd w:val="clear" w:color="auto" w:fill="auto"/>
          </w:tcPr>
          <w:p w14:paraId="38BAC4EE" w14:textId="77777777" w:rsidR="00345E0D" w:rsidRPr="000E07EE" w:rsidRDefault="00345E0D" w:rsidP="000A026B">
            <w:pPr>
              <w:spacing w:after="160"/>
              <w:rPr>
                <w:rFonts w:ascii="Garamond" w:hAnsi="Garamond"/>
              </w:rPr>
            </w:pPr>
          </w:p>
        </w:tc>
      </w:tr>
      <w:tr w:rsidR="00EE7966" w:rsidRPr="000E07EE" w14:paraId="2AD96267" w14:textId="77777777" w:rsidTr="00EA3969">
        <w:trPr>
          <w:trHeight w:val="1055"/>
        </w:trPr>
        <w:tc>
          <w:tcPr>
            <w:tcW w:w="1804" w:type="dxa"/>
            <w:gridSpan w:val="2"/>
            <w:tcBorders>
              <w:top w:val="single" w:sz="2" w:space="0" w:color="666767"/>
              <w:left w:val="single" w:sz="8" w:space="0" w:color="33334F"/>
              <w:bottom w:val="single" w:sz="8" w:space="0" w:color="33334F"/>
              <w:right w:val="single" w:sz="2" w:space="0" w:color="666767"/>
            </w:tcBorders>
            <w:shd w:val="clear" w:color="auto" w:fill="9BCFCB"/>
          </w:tcPr>
          <w:p w14:paraId="54C88043" w14:textId="77777777" w:rsidR="00345E0D" w:rsidRPr="000E07EE" w:rsidRDefault="00345E0D">
            <w:pPr>
              <w:rPr>
                <w:rFonts w:ascii="Garamond" w:hAnsi="Garamond"/>
              </w:rPr>
            </w:pPr>
            <w:r w:rsidRPr="000E07EE">
              <w:rPr>
                <w:rFonts w:ascii="Garamond" w:eastAsia="Calibri" w:hAnsi="Garamond" w:cs="Calibri"/>
                <w:color w:val="181717"/>
                <w:sz w:val="18"/>
              </w:rPr>
              <w:t>Career Cluster:</w:t>
            </w:r>
          </w:p>
          <w:p w14:paraId="2AED6621" w14:textId="77777777" w:rsidR="00345E0D" w:rsidRPr="000E07EE" w:rsidRDefault="00345E0D">
            <w:pPr>
              <w:rPr>
                <w:rFonts w:ascii="Garamond" w:hAnsi="Garamond"/>
              </w:rPr>
            </w:pPr>
            <w:r w:rsidRPr="000E07EE">
              <w:rPr>
                <w:rFonts w:ascii="Garamond" w:eastAsia="Calibri" w:hAnsi="Garamond" w:cs="Calibri"/>
                <w:color w:val="181717"/>
                <w:sz w:val="18"/>
              </w:rPr>
              <w:t xml:space="preserve">(select one) Refer to </w:t>
            </w:r>
          </w:p>
          <w:p w14:paraId="7073C705" w14:textId="77777777" w:rsidR="00345E0D" w:rsidRPr="000E07EE" w:rsidRDefault="00345E0D">
            <w:pPr>
              <w:rPr>
                <w:rFonts w:ascii="Garamond" w:hAnsi="Garamond"/>
              </w:rPr>
            </w:pPr>
            <w:r w:rsidRPr="000E07EE">
              <w:rPr>
                <w:rFonts w:ascii="Garamond" w:eastAsia="Calibri" w:hAnsi="Garamond" w:cs="Calibri"/>
                <w:color w:val="181717"/>
                <w:sz w:val="18"/>
              </w:rPr>
              <w:t>guidance document for additional information</w:t>
            </w:r>
          </w:p>
        </w:tc>
        <w:tc>
          <w:tcPr>
            <w:tcW w:w="3605" w:type="dxa"/>
            <w:gridSpan w:val="2"/>
            <w:tcBorders>
              <w:top w:val="single" w:sz="2" w:space="0" w:color="666767"/>
              <w:left w:val="single" w:sz="2" w:space="0" w:color="666767"/>
              <w:bottom w:val="single" w:sz="8" w:space="0" w:color="33334F"/>
              <w:right w:val="single" w:sz="2" w:space="0" w:color="666767"/>
            </w:tcBorders>
            <w:shd w:val="clear" w:color="auto" w:fill="auto"/>
          </w:tcPr>
          <w:p w14:paraId="24A6EC26" w14:textId="208DD93F" w:rsidR="00345E0D" w:rsidRPr="000E07EE" w:rsidRDefault="00345E0D">
            <w:pPr>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Agriculture, Food</w:t>
            </w:r>
            <w:r w:rsidR="009647F1" w:rsidRPr="000E07EE">
              <w:rPr>
                <w:rFonts w:ascii="Garamond" w:eastAsia="Calibri" w:hAnsi="Garamond" w:cs="Calibri"/>
                <w:color w:val="181717"/>
                <w:sz w:val="15"/>
              </w:rPr>
              <w:t>,</w:t>
            </w:r>
            <w:r w:rsidRPr="000E07EE">
              <w:rPr>
                <w:rFonts w:ascii="Garamond" w:eastAsia="Calibri" w:hAnsi="Garamond" w:cs="Calibri"/>
                <w:color w:val="181717"/>
                <w:sz w:val="15"/>
              </w:rPr>
              <w:t xml:space="preserve">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Natural Resources</w:t>
            </w:r>
          </w:p>
          <w:p w14:paraId="32BE45D9" w14:textId="34901FB6" w:rsidR="00345E0D" w:rsidRPr="000E07EE" w:rsidRDefault="00345E0D">
            <w:pPr>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Architecture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Construction</w:t>
            </w:r>
          </w:p>
          <w:p w14:paraId="488A59B8" w14:textId="0088C49C" w:rsidR="00345E0D" w:rsidRPr="000E07EE" w:rsidRDefault="00345E0D">
            <w:pPr>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Arts, A/V Technology</w:t>
            </w:r>
            <w:r w:rsidR="009647F1" w:rsidRPr="000E07EE">
              <w:rPr>
                <w:rFonts w:ascii="Garamond" w:eastAsia="Calibri" w:hAnsi="Garamond" w:cs="Calibri"/>
                <w:color w:val="181717"/>
                <w:sz w:val="15"/>
              </w:rPr>
              <w:t>,</w:t>
            </w:r>
            <w:r w:rsidRPr="000E07EE">
              <w:rPr>
                <w:rFonts w:ascii="Garamond" w:eastAsia="Calibri" w:hAnsi="Garamond" w:cs="Calibri"/>
                <w:color w:val="181717"/>
                <w:sz w:val="15"/>
              </w:rPr>
              <w:t xml:space="preserve">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Communications</w:t>
            </w:r>
          </w:p>
          <w:p w14:paraId="7EA0B10C" w14:textId="4C46AEAC" w:rsidR="00345E0D" w:rsidRPr="000E07EE" w:rsidRDefault="00345E0D">
            <w:pPr>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Business, Management</w:t>
            </w:r>
            <w:r w:rsidR="009647F1" w:rsidRPr="000E07EE">
              <w:rPr>
                <w:rFonts w:ascii="Garamond" w:eastAsia="Calibri" w:hAnsi="Garamond" w:cs="Calibri"/>
                <w:color w:val="181717"/>
                <w:sz w:val="15"/>
              </w:rPr>
              <w:t>,</w:t>
            </w:r>
            <w:r w:rsidRPr="000E07EE">
              <w:rPr>
                <w:rFonts w:ascii="Garamond" w:eastAsia="Calibri" w:hAnsi="Garamond" w:cs="Calibri"/>
                <w:color w:val="181717"/>
                <w:sz w:val="15"/>
              </w:rPr>
              <w:t xml:space="preserve">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Administration</w:t>
            </w:r>
          </w:p>
        </w:tc>
        <w:tc>
          <w:tcPr>
            <w:tcW w:w="3137" w:type="dxa"/>
            <w:gridSpan w:val="3"/>
            <w:tcBorders>
              <w:top w:val="single" w:sz="2" w:space="0" w:color="666767"/>
              <w:left w:val="single" w:sz="2" w:space="0" w:color="666767"/>
              <w:bottom w:val="single" w:sz="8" w:space="0" w:color="33334F"/>
              <w:right w:val="single" w:sz="2" w:space="0" w:color="666767"/>
            </w:tcBorders>
            <w:shd w:val="clear" w:color="auto" w:fill="auto"/>
          </w:tcPr>
          <w:p w14:paraId="75B504F4" w14:textId="4A8372D4" w:rsidR="00345E0D" w:rsidRPr="000E07EE" w:rsidRDefault="00345E0D" w:rsidP="000A026B">
            <w:pPr>
              <w:spacing w:after="4"/>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Education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Training</w:t>
            </w:r>
          </w:p>
          <w:p w14:paraId="3C8BFE8D" w14:textId="77777777" w:rsidR="00345E0D" w:rsidRPr="000E07EE" w:rsidRDefault="00345E0D" w:rsidP="000A026B">
            <w:pPr>
              <w:spacing w:after="2"/>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Finance</w:t>
            </w:r>
          </w:p>
          <w:p w14:paraId="61B12F14" w14:textId="5C4CF177" w:rsidR="00345E0D" w:rsidRPr="000E07EE" w:rsidRDefault="00345E0D" w:rsidP="000A026B">
            <w:pPr>
              <w:spacing w:after="1"/>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Government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Public Administration</w:t>
            </w:r>
          </w:p>
          <w:p w14:paraId="6567F385" w14:textId="77777777" w:rsidR="00345E0D" w:rsidRPr="000E07EE" w:rsidRDefault="00345E0D">
            <w:pPr>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Health Science</w:t>
            </w:r>
          </w:p>
        </w:tc>
        <w:tc>
          <w:tcPr>
            <w:tcW w:w="2877" w:type="dxa"/>
            <w:gridSpan w:val="3"/>
            <w:tcBorders>
              <w:top w:val="single" w:sz="2" w:space="0" w:color="666767"/>
              <w:left w:val="single" w:sz="2" w:space="0" w:color="666767"/>
              <w:bottom w:val="single" w:sz="8" w:space="0" w:color="33334F"/>
              <w:right w:val="single" w:sz="2" w:space="0" w:color="666767"/>
            </w:tcBorders>
            <w:shd w:val="clear" w:color="auto" w:fill="auto"/>
          </w:tcPr>
          <w:p w14:paraId="5FF62CAD" w14:textId="1405B35F" w:rsidR="00345E0D" w:rsidRPr="000E07EE" w:rsidRDefault="00345E0D" w:rsidP="000A026B">
            <w:pPr>
              <w:spacing w:after="1"/>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Hospitality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Tourism</w:t>
            </w:r>
          </w:p>
          <w:p w14:paraId="021CD041" w14:textId="77777777" w:rsidR="00345E0D" w:rsidRPr="000E07EE" w:rsidRDefault="00345E0D" w:rsidP="000A026B">
            <w:pPr>
              <w:spacing w:after="1"/>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Human Sciences</w:t>
            </w:r>
          </w:p>
          <w:p w14:paraId="266DF434" w14:textId="77777777" w:rsidR="00345E0D" w:rsidRPr="000E07EE" w:rsidRDefault="00345E0D" w:rsidP="000A026B">
            <w:pPr>
              <w:spacing w:after="1"/>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Information Technology</w:t>
            </w:r>
          </w:p>
          <w:p w14:paraId="633E3746" w14:textId="77777777" w:rsidR="00345E0D" w:rsidRPr="000E07EE" w:rsidRDefault="00345E0D">
            <w:pPr>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Law, Public Safety, </w:t>
            </w:r>
          </w:p>
          <w:p w14:paraId="64DB54BD" w14:textId="6BCF2445" w:rsidR="00345E0D" w:rsidRPr="000E07EE" w:rsidRDefault="00345E0D" w:rsidP="000A026B">
            <w:pPr>
              <w:ind w:left="270"/>
              <w:rPr>
                <w:rFonts w:ascii="Garamond" w:hAnsi="Garamond"/>
              </w:rPr>
            </w:pPr>
            <w:r w:rsidRPr="000E07EE">
              <w:rPr>
                <w:rFonts w:ascii="Garamond" w:eastAsia="Calibri" w:hAnsi="Garamond" w:cs="Calibri"/>
                <w:color w:val="181717"/>
                <w:sz w:val="15"/>
              </w:rPr>
              <w:t>Corrections</w:t>
            </w:r>
            <w:r w:rsidR="009647F1" w:rsidRPr="000E07EE">
              <w:rPr>
                <w:rFonts w:ascii="Garamond" w:eastAsia="Calibri" w:hAnsi="Garamond" w:cs="Calibri"/>
                <w:color w:val="181717"/>
                <w:sz w:val="15"/>
              </w:rPr>
              <w:t>,</w:t>
            </w:r>
            <w:r w:rsidRPr="000E07EE">
              <w:rPr>
                <w:rFonts w:ascii="Garamond" w:eastAsia="Calibri" w:hAnsi="Garamond" w:cs="Calibri"/>
                <w:color w:val="181717"/>
                <w:sz w:val="15"/>
              </w:rPr>
              <w:t xml:space="preserve"> </w:t>
            </w:r>
            <w:r w:rsidR="009647F1" w:rsidRPr="000E07EE">
              <w:rPr>
                <w:rFonts w:ascii="Garamond" w:eastAsia="Calibri" w:hAnsi="Garamond" w:cs="Calibri"/>
                <w:color w:val="181717"/>
                <w:sz w:val="15"/>
              </w:rPr>
              <w:t xml:space="preserve">and </w:t>
            </w:r>
            <w:r w:rsidRPr="000E07EE">
              <w:rPr>
                <w:rFonts w:ascii="Garamond" w:eastAsia="Calibri" w:hAnsi="Garamond" w:cs="Calibri"/>
                <w:color w:val="181717"/>
                <w:sz w:val="15"/>
              </w:rPr>
              <w:t>Security</w:t>
            </w:r>
          </w:p>
        </w:tc>
        <w:tc>
          <w:tcPr>
            <w:tcW w:w="2972" w:type="dxa"/>
            <w:gridSpan w:val="2"/>
            <w:tcBorders>
              <w:top w:val="single" w:sz="2" w:space="0" w:color="666767"/>
              <w:left w:val="single" w:sz="2" w:space="0" w:color="666767"/>
              <w:bottom w:val="single" w:sz="8" w:space="0" w:color="33334F"/>
              <w:right w:val="single" w:sz="8" w:space="0" w:color="33334F"/>
            </w:tcBorders>
            <w:shd w:val="clear" w:color="auto" w:fill="auto"/>
          </w:tcPr>
          <w:p w14:paraId="4D4ECE78" w14:textId="77777777" w:rsidR="00345E0D" w:rsidRPr="000E07EE" w:rsidRDefault="00345E0D" w:rsidP="000A026B">
            <w:pPr>
              <w:spacing w:after="4"/>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Manufacturing</w:t>
            </w:r>
          </w:p>
          <w:p w14:paraId="6353BC71" w14:textId="77777777" w:rsidR="00345E0D" w:rsidRPr="000E07EE" w:rsidRDefault="00345E0D" w:rsidP="000A026B">
            <w:pPr>
              <w:spacing w:after="7"/>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Marketing</w:t>
            </w:r>
          </w:p>
          <w:p w14:paraId="1E7115A4" w14:textId="77777777" w:rsidR="00345E0D" w:rsidRPr="000E07EE" w:rsidRDefault="00345E0D" w:rsidP="000A026B">
            <w:pPr>
              <w:spacing w:after="3"/>
              <w:rPr>
                <w:rFonts w:ascii="Garamond" w:hAnsi="Garamond"/>
              </w:rPr>
            </w:pPr>
            <w:r w:rsidRPr="000E07EE">
              <w:rPr>
                <w:rFonts w:ascii="Garamond" w:eastAsia="Webdings" w:hAnsi="Garamond" w:cs="Webdings"/>
                <w:color w:val="181717"/>
                <w:sz w:val="15"/>
              </w:rPr>
              <w:t></w:t>
            </w:r>
            <w:r w:rsidRPr="000E07EE">
              <w:rPr>
                <w:rFonts w:ascii="Garamond" w:eastAsia="Calibri" w:hAnsi="Garamond" w:cs="Calibri"/>
                <w:color w:val="181717"/>
                <w:sz w:val="15"/>
              </w:rPr>
              <w:t xml:space="preserve"> STEM</w:t>
            </w:r>
          </w:p>
          <w:p w14:paraId="7357FF34" w14:textId="1556C731" w:rsidR="00CF22DB" w:rsidRPr="000E07EE" w:rsidRDefault="00345E0D" w:rsidP="000A026B">
            <w:pPr>
              <w:ind w:left="270" w:right="498" w:hanging="270"/>
              <w:jc w:val="both"/>
              <w:rPr>
                <w:rFonts w:ascii="Garamond" w:eastAsia="Calibri" w:hAnsi="Garamond" w:cs="Calibri"/>
                <w:color w:val="181717"/>
                <w:sz w:val="15"/>
              </w:rPr>
            </w:pPr>
            <w:r w:rsidRPr="000E07EE">
              <w:rPr>
                <w:rFonts w:ascii="Garamond" w:eastAsia="Webdings" w:hAnsi="Garamond" w:cs="Webdings"/>
                <w:color w:val="181717"/>
                <w:sz w:val="15"/>
              </w:rPr>
              <w:t></w:t>
            </w:r>
            <w:r w:rsidRPr="000E07EE">
              <w:rPr>
                <w:rFonts w:ascii="Garamond" w:eastAsia="Calibri" w:hAnsi="Garamond" w:cs="Calibri"/>
                <w:color w:val="181717"/>
                <w:sz w:val="15"/>
              </w:rPr>
              <w:t>Transportation,</w:t>
            </w:r>
          </w:p>
          <w:p w14:paraId="4F9BE628" w14:textId="1937EBE1" w:rsidR="00345E0D" w:rsidRPr="000E07EE" w:rsidRDefault="0062477F" w:rsidP="00216842">
            <w:pPr>
              <w:ind w:right="498"/>
              <w:jc w:val="both"/>
              <w:rPr>
                <w:rFonts w:ascii="Garamond" w:hAnsi="Garamond"/>
              </w:rPr>
            </w:pPr>
            <w:r>
              <w:rPr>
                <w:rFonts w:ascii="Garamond" w:eastAsia="Calibri" w:hAnsi="Garamond" w:cs="Calibri"/>
                <w:color w:val="181717"/>
                <w:sz w:val="15"/>
              </w:rPr>
              <w:t xml:space="preserve">        </w:t>
            </w:r>
            <w:r w:rsidR="00345E0D" w:rsidRPr="000E07EE">
              <w:rPr>
                <w:rFonts w:ascii="Garamond" w:eastAsia="Calibri" w:hAnsi="Garamond" w:cs="Calibri"/>
                <w:color w:val="181717"/>
                <w:sz w:val="15"/>
              </w:rPr>
              <w:t>Distribution</w:t>
            </w:r>
            <w:r w:rsidR="009647F1" w:rsidRPr="000E07EE">
              <w:rPr>
                <w:rFonts w:ascii="Garamond" w:eastAsia="Calibri" w:hAnsi="Garamond" w:cs="Calibri"/>
                <w:color w:val="181717"/>
                <w:sz w:val="15"/>
              </w:rPr>
              <w:t xml:space="preserve">, and </w:t>
            </w:r>
            <w:r w:rsidR="00345E0D" w:rsidRPr="000E07EE">
              <w:rPr>
                <w:rFonts w:ascii="Garamond" w:eastAsia="Calibri" w:hAnsi="Garamond" w:cs="Calibri"/>
                <w:color w:val="181717"/>
                <w:sz w:val="15"/>
              </w:rPr>
              <w:t>Logistics</w:t>
            </w:r>
          </w:p>
        </w:tc>
      </w:tr>
      <w:tr w:rsidR="00345E0D" w:rsidRPr="000E07EE" w14:paraId="29E6D8B6" w14:textId="77777777" w:rsidTr="00EA3969">
        <w:trPr>
          <w:gridAfter w:val="1"/>
          <w:wAfter w:w="10" w:type="dxa"/>
          <w:trHeight w:val="306"/>
        </w:trPr>
        <w:tc>
          <w:tcPr>
            <w:tcW w:w="9438" w:type="dxa"/>
            <w:gridSpan w:val="8"/>
            <w:tcBorders>
              <w:top w:val="nil"/>
              <w:left w:val="nil"/>
              <w:bottom w:val="single" w:sz="8" w:space="0" w:color="33334F"/>
              <w:right w:val="nil"/>
            </w:tcBorders>
            <w:shd w:val="clear" w:color="auto" w:fill="33334F"/>
          </w:tcPr>
          <w:p w14:paraId="70A0C309" w14:textId="77777777" w:rsidR="00345E0D" w:rsidRPr="000E07EE" w:rsidRDefault="00345E0D" w:rsidP="000A026B">
            <w:pPr>
              <w:tabs>
                <w:tab w:val="center" w:pos="3795"/>
              </w:tabs>
              <w:rPr>
                <w:rFonts w:ascii="Garamond" w:hAnsi="Garamond"/>
              </w:rPr>
            </w:pPr>
            <w:r w:rsidRPr="000E07EE">
              <w:rPr>
                <w:rFonts w:ascii="Garamond" w:eastAsia="Calibri" w:hAnsi="Garamond" w:cs="Calibri"/>
                <w:color w:val="FFFEFD"/>
                <w:sz w:val="18"/>
              </w:rPr>
              <w:t xml:space="preserve">II. </w:t>
            </w:r>
            <w:r w:rsidRPr="000E07EE">
              <w:rPr>
                <w:rFonts w:ascii="Garamond" w:eastAsia="Calibri" w:hAnsi="Garamond" w:cs="Calibri"/>
                <w:color w:val="FFFEFD"/>
                <w:sz w:val="18"/>
              </w:rPr>
              <w:tab/>
              <w:t>TRADITIONAL DIPLOMA AND ENDORSEMENT OPTIONS (select at least one)</w:t>
            </w:r>
          </w:p>
        </w:tc>
        <w:tc>
          <w:tcPr>
            <w:tcW w:w="4947" w:type="dxa"/>
            <w:gridSpan w:val="3"/>
            <w:tcBorders>
              <w:top w:val="nil"/>
              <w:left w:val="nil"/>
              <w:bottom w:val="single" w:sz="8" w:space="0" w:color="33334F"/>
              <w:right w:val="nil"/>
            </w:tcBorders>
            <w:shd w:val="clear" w:color="auto" w:fill="33334F"/>
          </w:tcPr>
          <w:p w14:paraId="62672442" w14:textId="77777777" w:rsidR="00345E0D" w:rsidRPr="000E07EE" w:rsidRDefault="00345E0D" w:rsidP="000A026B">
            <w:pPr>
              <w:spacing w:after="160"/>
              <w:rPr>
                <w:rFonts w:ascii="Garamond" w:hAnsi="Garamond"/>
              </w:rPr>
            </w:pPr>
          </w:p>
        </w:tc>
      </w:tr>
      <w:tr w:rsidR="00EE7966" w:rsidRPr="000E07EE" w14:paraId="509E1746" w14:textId="77777777" w:rsidTr="00EA3969">
        <w:trPr>
          <w:gridAfter w:val="1"/>
          <w:wAfter w:w="10" w:type="dxa"/>
          <w:trHeight w:val="515"/>
        </w:trPr>
        <w:tc>
          <w:tcPr>
            <w:tcW w:w="4689" w:type="dxa"/>
            <w:gridSpan w:val="3"/>
            <w:tcBorders>
              <w:top w:val="single" w:sz="8" w:space="0" w:color="33334F"/>
              <w:left w:val="single" w:sz="8" w:space="0" w:color="33334F"/>
              <w:bottom w:val="single" w:sz="2" w:space="0" w:color="666767"/>
              <w:right w:val="single" w:sz="8" w:space="0" w:color="33334F"/>
            </w:tcBorders>
            <w:shd w:val="clear" w:color="auto" w:fill="9BCFCB"/>
          </w:tcPr>
          <w:p w14:paraId="181484B4" w14:textId="77777777" w:rsidR="00345E0D" w:rsidRPr="000E07EE" w:rsidRDefault="00345E0D" w:rsidP="000A026B">
            <w:pPr>
              <w:ind w:right="1141"/>
              <w:rPr>
                <w:rFonts w:ascii="Garamond" w:hAnsi="Garamond"/>
              </w:rPr>
            </w:pPr>
            <w:r w:rsidRPr="000E07EE">
              <w:rPr>
                <w:rFonts w:ascii="Garamond" w:eastAsia="Calibri" w:hAnsi="Garamond" w:cs="Calibri"/>
                <w:color w:val="181717"/>
                <w:sz w:val="18"/>
              </w:rPr>
              <w:t>Academic Endorsement (26 Credits) Date Selected:</w:t>
            </w:r>
          </w:p>
        </w:tc>
        <w:tc>
          <w:tcPr>
            <w:tcW w:w="4749" w:type="dxa"/>
            <w:gridSpan w:val="5"/>
            <w:tcBorders>
              <w:top w:val="single" w:sz="8" w:space="0" w:color="33334F"/>
              <w:left w:val="single" w:sz="8" w:space="0" w:color="33334F"/>
              <w:bottom w:val="single" w:sz="2" w:space="0" w:color="666767"/>
              <w:right w:val="single" w:sz="8" w:space="0" w:color="33334F"/>
            </w:tcBorders>
            <w:shd w:val="clear" w:color="auto" w:fill="9BCFCB"/>
          </w:tcPr>
          <w:p w14:paraId="6633A4E9" w14:textId="36F92C00" w:rsidR="00345E0D" w:rsidRPr="000E07EE" w:rsidRDefault="00345E0D">
            <w:pPr>
              <w:rPr>
                <w:rFonts w:ascii="Garamond" w:hAnsi="Garamond"/>
              </w:rPr>
            </w:pPr>
            <w:r w:rsidRPr="000E07EE">
              <w:rPr>
                <w:rFonts w:ascii="Garamond" w:eastAsia="Calibri" w:hAnsi="Garamond" w:cs="Calibri"/>
                <w:color w:val="181717"/>
                <w:sz w:val="18"/>
              </w:rPr>
              <w:t>Career and Technical (CTE) Endorsement (26 Credits</w:t>
            </w:r>
            <w:r w:rsidR="009647F1" w:rsidRPr="000E07EE">
              <w:rPr>
                <w:rFonts w:ascii="Garamond" w:eastAsia="Calibri" w:hAnsi="Garamond" w:cs="Calibri"/>
                <w:color w:val="181717"/>
                <w:sz w:val="18"/>
              </w:rPr>
              <w:t>)</w:t>
            </w:r>
            <w:r w:rsidRPr="000E07EE">
              <w:rPr>
                <w:rFonts w:ascii="Garamond" w:eastAsia="Calibri" w:hAnsi="Garamond" w:cs="Calibri"/>
                <w:color w:val="181717"/>
                <w:sz w:val="18"/>
              </w:rPr>
              <w:t xml:space="preserve"> Date Selected:</w:t>
            </w:r>
          </w:p>
        </w:tc>
        <w:tc>
          <w:tcPr>
            <w:tcW w:w="4947" w:type="dxa"/>
            <w:gridSpan w:val="3"/>
            <w:tcBorders>
              <w:top w:val="single" w:sz="8" w:space="0" w:color="33334F"/>
              <w:left w:val="single" w:sz="8" w:space="0" w:color="33334F"/>
              <w:bottom w:val="single" w:sz="2" w:space="0" w:color="666767"/>
              <w:right w:val="single" w:sz="8" w:space="0" w:color="33334F"/>
            </w:tcBorders>
            <w:shd w:val="clear" w:color="auto" w:fill="9BCFCB"/>
          </w:tcPr>
          <w:p w14:paraId="664A6F56" w14:textId="77777777" w:rsidR="00345E0D" w:rsidRPr="000E07EE" w:rsidRDefault="00345E0D" w:rsidP="000A026B">
            <w:pPr>
              <w:ind w:right="254"/>
              <w:rPr>
                <w:rFonts w:ascii="Garamond" w:hAnsi="Garamond"/>
              </w:rPr>
            </w:pPr>
            <w:r w:rsidRPr="000E07EE">
              <w:rPr>
                <w:rFonts w:ascii="Garamond" w:eastAsia="Calibri" w:hAnsi="Garamond" w:cs="Calibri"/>
                <w:color w:val="181717"/>
                <w:sz w:val="18"/>
              </w:rPr>
              <w:t>Distinguished Academic Endorsement (28 Credits) Date Selected:</w:t>
            </w:r>
          </w:p>
        </w:tc>
      </w:tr>
      <w:tr w:rsidR="00EE7966" w:rsidRPr="000E07EE" w14:paraId="4B3ED2D2" w14:textId="77777777" w:rsidTr="00EA3969">
        <w:trPr>
          <w:gridAfter w:val="1"/>
          <w:wAfter w:w="10" w:type="dxa"/>
          <w:trHeight w:val="280"/>
        </w:trPr>
        <w:tc>
          <w:tcPr>
            <w:tcW w:w="864" w:type="dxa"/>
            <w:tcBorders>
              <w:top w:val="single" w:sz="2" w:space="0" w:color="666767"/>
              <w:left w:val="single" w:sz="8" w:space="0" w:color="33334F"/>
              <w:bottom w:val="single" w:sz="2" w:space="0" w:color="666767"/>
              <w:right w:val="single" w:sz="2" w:space="0" w:color="666767"/>
            </w:tcBorders>
            <w:shd w:val="clear" w:color="auto" w:fill="auto"/>
          </w:tcPr>
          <w:p w14:paraId="5BEFBAE2" w14:textId="77777777" w:rsidR="00345E0D" w:rsidRPr="000E07EE" w:rsidRDefault="00345E0D" w:rsidP="000A026B">
            <w:pPr>
              <w:spacing w:after="160"/>
              <w:rPr>
                <w:rFonts w:ascii="Garamond" w:hAnsi="Garamond"/>
              </w:rPr>
            </w:pPr>
          </w:p>
        </w:tc>
        <w:tc>
          <w:tcPr>
            <w:tcW w:w="3825" w:type="dxa"/>
            <w:gridSpan w:val="2"/>
            <w:tcBorders>
              <w:top w:val="single" w:sz="2" w:space="0" w:color="666767"/>
              <w:left w:val="single" w:sz="2" w:space="0" w:color="666767"/>
              <w:bottom w:val="single" w:sz="2" w:space="0" w:color="666767"/>
              <w:right w:val="single" w:sz="8" w:space="0" w:color="33334F"/>
            </w:tcBorders>
            <w:shd w:val="clear" w:color="auto" w:fill="auto"/>
          </w:tcPr>
          <w:p w14:paraId="16E163DE" w14:textId="2BA521F2" w:rsidR="00345E0D" w:rsidRPr="000E07EE" w:rsidRDefault="00345E0D">
            <w:pPr>
              <w:rPr>
                <w:rFonts w:ascii="Garamond" w:hAnsi="Garamond"/>
              </w:rPr>
            </w:pPr>
            <w:r w:rsidRPr="000E07EE">
              <w:rPr>
                <w:rFonts w:ascii="Garamond" w:eastAsia="Calibri" w:hAnsi="Garamond" w:cs="Calibri"/>
                <w:color w:val="181717"/>
                <w:sz w:val="15"/>
              </w:rPr>
              <w:t>Earn an overall GPA of 2.5</w:t>
            </w:r>
            <w:r w:rsidR="009647F1" w:rsidRPr="000E07EE">
              <w:rPr>
                <w:rFonts w:ascii="Garamond" w:eastAsia="Calibri" w:hAnsi="Garamond" w:cs="Calibri"/>
                <w:color w:val="181717"/>
                <w:sz w:val="15"/>
              </w:rPr>
              <w:t>.</w:t>
            </w:r>
          </w:p>
        </w:tc>
        <w:tc>
          <w:tcPr>
            <w:tcW w:w="863" w:type="dxa"/>
            <w:gridSpan w:val="2"/>
            <w:tcBorders>
              <w:top w:val="single" w:sz="2" w:space="0" w:color="666767"/>
              <w:left w:val="single" w:sz="8" w:space="0" w:color="33334F"/>
              <w:bottom w:val="single" w:sz="2" w:space="0" w:color="666767"/>
              <w:right w:val="single" w:sz="2" w:space="0" w:color="666767"/>
            </w:tcBorders>
            <w:shd w:val="clear" w:color="auto" w:fill="auto"/>
          </w:tcPr>
          <w:p w14:paraId="5FC10779" w14:textId="77777777" w:rsidR="00345E0D" w:rsidRPr="000E07EE" w:rsidRDefault="00345E0D" w:rsidP="000A026B">
            <w:pPr>
              <w:spacing w:after="160"/>
              <w:rPr>
                <w:rFonts w:ascii="Garamond" w:hAnsi="Garamond"/>
              </w:rPr>
            </w:pPr>
          </w:p>
        </w:tc>
        <w:tc>
          <w:tcPr>
            <w:tcW w:w="3886" w:type="dxa"/>
            <w:gridSpan w:val="3"/>
            <w:tcBorders>
              <w:top w:val="single" w:sz="2" w:space="0" w:color="666767"/>
              <w:left w:val="single" w:sz="2" w:space="0" w:color="666767"/>
              <w:bottom w:val="single" w:sz="2" w:space="0" w:color="666767"/>
              <w:right w:val="single" w:sz="8" w:space="0" w:color="33334F"/>
            </w:tcBorders>
            <w:shd w:val="clear" w:color="auto" w:fill="auto"/>
          </w:tcPr>
          <w:p w14:paraId="0B48A645" w14:textId="5ED0FF36" w:rsidR="00345E0D" w:rsidRPr="000E07EE" w:rsidRDefault="00345E0D">
            <w:pPr>
              <w:rPr>
                <w:rFonts w:ascii="Garamond" w:hAnsi="Garamond"/>
              </w:rPr>
            </w:pPr>
            <w:r w:rsidRPr="000E07EE">
              <w:rPr>
                <w:rFonts w:ascii="Garamond" w:eastAsia="Calibri" w:hAnsi="Garamond" w:cs="Calibri"/>
                <w:color w:val="181717"/>
                <w:sz w:val="15"/>
              </w:rPr>
              <w:t>Earn an overall GPA of 2.5</w:t>
            </w:r>
            <w:r w:rsidR="00021EC7" w:rsidRPr="000E07EE">
              <w:rPr>
                <w:rFonts w:ascii="Garamond" w:eastAsia="Calibri" w:hAnsi="Garamond" w:cs="Calibri"/>
                <w:color w:val="181717"/>
                <w:sz w:val="15"/>
              </w:rPr>
              <w:t>.</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7D1F5B76" w14:textId="77777777" w:rsidR="00345E0D" w:rsidRPr="000E07EE" w:rsidRDefault="00345E0D" w:rsidP="000A026B">
            <w:pPr>
              <w:spacing w:after="160"/>
              <w:rPr>
                <w:rFonts w:ascii="Garamond" w:hAnsi="Garamond"/>
              </w:rPr>
            </w:pPr>
          </w:p>
        </w:tc>
        <w:tc>
          <w:tcPr>
            <w:tcW w:w="4084" w:type="dxa"/>
            <w:gridSpan w:val="2"/>
            <w:tcBorders>
              <w:top w:val="single" w:sz="2" w:space="0" w:color="666767"/>
              <w:left w:val="single" w:sz="2" w:space="0" w:color="666767"/>
              <w:bottom w:val="single" w:sz="2" w:space="0" w:color="666767"/>
              <w:right w:val="single" w:sz="8" w:space="0" w:color="33334F"/>
            </w:tcBorders>
            <w:shd w:val="clear" w:color="auto" w:fill="auto"/>
          </w:tcPr>
          <w:p w14:paraId="3704B920" w14:textId="6EEA1F80" w:rsidR="00345E0D" w:rsidRPr="000E07EE" w:rsidRDefault="00345E0D">
            <w:pPr>
              <w:rPr>
                <w:rFonts w:ascii="Garamond" w:hAnsi="Garamond"/>
              </w:rPr>
            </w:pPr>
            <w:r w:rsidRPr="000E07EE">
              <w:rPr>
                <w:rFonts w:ascii="Garamond" w:eastAsia="Calibri" w:hAnsi="Garamond" w:cs="Calibri"/>
                <w:color w:val="181717"/>
                <w:sz w:val="15"/>
              </w:rPr>
              <w:t>Earn an overall GPA of 3.0</w:t>
            </w:r>
            <w:r w:rsidR="00021EC7" w:rsidRPr="000E07EE">
              <w:rPr>
                <w:rFonts w:ascii="Garamond" w:eastAsia="Calibri" w:hAnsi="Garamond" w:cs="Calibri"/>
                <w:color w:val="181717"/>
                <w:sz w:val="15"/>
              </w:rPr>
              <w:t>.</w:t>
            </w:r>
          </w:p>
        </w:tc>
      </w:tr>
      <w:tr w:rsidR="00EE7966" w:rsidRPr="000E07EE" w14:paraId="4DC3EC03" w14:textId="77777777" w:rsidTr="00EA3969">
        <w:trPr>
          <w:gridAfter w:val="1"/>
          <w:wAfter w:w="10" w:type="dxa"/>
          <w:trHeight w:val="460"/>
        </w:trPr>
        <w:tc>
          <w:tcPr>
            <w:tcW w:w="864" w:type="dxa"/>
            <w:tcBorders>
              <w:top w:val="single" w:sz="2" w:space="0" w:color="666767"/>
              <w:left w:val="single" w:sz="8" w:space="0" w:color="33334F"/>
              <w:bottom w:val="single" w:sz="2" w:space="0" w:color="666767"/>
              <w:right w:val="single" w:sz="2" w:space="0" w:color="666767"/>
            </w:tcBorders>
            <w:shd w:val="clear" w:color="auto" w:fill="auto"/>
          </w:tcPr>
          <w:p w14:paraId="442AA618" w14:textId="77777777" w:rsidR="00345E0D" w:rsidRPr="000E07EE" w:rsidRDefault="00345E0D" w:rsidP="000A026B">
            <w:pPr>
              <w:spacing w:after="160"/>
              <w:rPr>
                <w:rFonts w:ascii="Garamond" w:hAnsi="Garamond"/>
              </w:rPr>
            </w:pPr>
          </w:p>
        </w:tc>
        <w:tc>
          <w:tcPr>
            <w:tcW w:w="3825" w:type="dxa"/>
            <w:gridSpan w:val="2"/>
            <w:tcBorders>
              <w:top w:val="single" w:sz="2" w:space="0" w:color="666767"/>
              <w:left w:val="single" w:sz="2" w:space="0" w:color="666767"/>
              <w:bottom w:val="single" w:sz="2" w:space="0" w:color="666767"/>
              <w:right w:val="single" w:sz="8" w:space="0" w:color="33334F"/>
            </w:tcBorders>
            <w:shd w:val="clear" w:color="auto" w:fill="auto"/>
          </w:tcPr>
          <w:p w14:paraId="3332BE76" w14:textId="4A2940BB" w:rsidR="00345E0D" w:rsidRPr="000E07EE" w:rsidRDefault="00345E0D">
            <w:pPr>
              <w:rPr>
                <w:rFonts w:ascii="Garamond" w:hAnsi="Garamond"/>
              </w:rPr>
            </w:pPr>
            <w:r w:rsidRPr="000E07EE">
              <w:rPr>
                <w:rFonts w:ascii="Garamond" w:eastAsia="Calibri" w:hAnsi="Garamond" w:cs="Calibri"/>
                <w:color w:val="181717"/>
                <w:sz w:val="15"/>
              </w:rPr>
              <w:t>Courses must meet MS IHL College Preparatory Curriculum (CPC) requirements</w:t>
            </w:r>
            <w:r w:rsidR="009647F1" w:rsidRPr="000E07EE">
              <w:rPr>
                <w:rFonts w:ascii="Garamond" w:eastAsia="Calibri" w:hAnsi="Garamond" w:cs="Calibri"/>
                <w:color w:val="181717"/>
                <w:sz w:val="15"/>
              </w:rPr>
              <w:t>.</w:t>
            </w:r>
          </w:p>
        </w:tc>
        <w:tc>
          <w:tcPr>
            <w:tcW w:w="863" w:type="dxa"/>
            <w:gridSpan w:val="2"/>
            <w:tcBorders>
              <w:top w:val="single" w:sz="2" w:space="0" w:color="666767"/>
              <w:left w:val="single" w:sz="8" w:space="0" w:color="33334F"/>
              <w:bottom w:val="single" w:sz="2" w:space="0" w:color="666767"/>
              <w:right w:val="single" w:sz="2" w:space="0" w:color="666767"/>
            </w:tcBorders>
            <w:shd w:val="clear" w:color="auto" w:fill="auto"/>
          </w:tcPr>
          <w:p w14:paraId="3CC1833E" w14:textId="77777777" w:rsidR="00345E0D" w:rsidRPr="000E07EE" w:rsidRDefault="00345E0D" w:rsidP="000A026B">
            <w:pPr>
              <w:spacing w:after="160"/>
              <w:rPr>
                <w:rFonts w:ascii="Garamond" w:hAnsi="Garamond"/>
              </w:rPr>
            </w:pPr>
          </w:p>
        </w:tc>
        <w:tc>
          <w:tcPr>
            <w:tcW w:w="3886" w:type="dxa"/>
            <w:gridSpan w:val="3"/>
            <w:tcBorders>
              <w:top w:val="single" w:sz="2" w:space="0" w:color="666767"/>
              <w:left w:val="single" w:sz="2" w:space="0" w:color="666767"/>
              <w:bottom w:val="single" w:sz="2" w:space="0" w:color="666767"/>
              <w:right w:val="single" w:sz="8" w:space="0" w:color="33334F"/>
            </w:tcBorders>
            <w:shd w:val="clear" w:color="auto" w:fill="auto"/>
          </w:tcPr>
          <w:p w14:paraId="66D4BB36" w14:textId="1160E737" w:rsidR="00345E0D" w:rsidRPr="000E07EE" w:rsidRDefault="00345E0D">
            <w:pPr>
              <w:rPr>
                <w:rFonts w:ascii="Garamond" w:hAnsi="Garamond"/>
              </w:rPr>
            </w:pPr>
            <w:r w:rsidRPr="000E07EE">
              <w:rPr>
                <w:rFonts w:ascii="Garamond" w:eastAsia="Calibri" w:hAnsi="Garamond" w:cs="Calibri"/>
                <w:color w:val="181717"/>
                <w:sz w:val="15"/>
              </w:rPr>
              <w:t>Must complete a four-course sequential program of study</w:t>
            </w:r>
            <w:r w:rsidR="00021EC7" w:rsidRPr="000E07EE">
              <w:rPr>
                <w:rFonts w:ascii="Garamond" w:eastAsia="Calibri" w:hAnsi="Garamond" w:cs="Calibri"/>
                <w:color w:val="181717"/>
                <w:sz w:val="15"/>
              </w:rPr>
              <w:t>.</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0A1EF0B8" w14:textId="77777777" w:rsidR="00345E0D" w:rsidRPr="000E07EE" w:rsidRDefault="00345E0D" w:rsidP="000A026B">
            <w:pPr>
              <w:spacing w:after="160"/>
              <w:rPr>
                <w:rFonts w:ascii="Garamond" w:hAnsi="Garamond"/>
              </w:rPr>
            </w:pPr>
          </w:p>
        </w:tc>
        <w:tc>
          <w:tcPr>
            <w:tcW w:w="4084" w:type="dxa"/>
            <w:gridSpan w:val="2"/>
            <w:tcBorders>
              <w:top w:val="single" w:sz="2" w:space="0" w:color="666767"/>
              <w:left w:val="single" w:sz="2" w:space="0" w:color="666767"/>
              <w:bottom w:val="single" w:sz="2" w:space="0" w:color="666767"/>
              <w:right w:val="single" w:sz="8" w:space="0" w:color="33334F"/>
            </w:tcBorders>
            <w:shd w:val="clear" w:color="auto" w:fill="auto"/>
          </w:tcPr>
          <w:p w14:paraId="60057E1C" w14:textId="1CD2B091" w:rsidR="00345E0D" w:rsidRPr="000E07EE" w:rsidRDefault="00345E0D">
            <w:pPr>
              <w:rPr>
                <w:rFonts w:ascii="Garamond" w:hAnsi="Garamond"/>
              </w:rPr>
            </w:pPr>
            <w:r w:rsidRPr="000E07EE">
              <w:rPr>
                <w:rFonts w:ascii="Garamond" w:eastAsia="Calibri" w:hAnsi="Garamond" w:cs="Calibri"/>
                <w:color w:val="181717"/>
                <w:sz w:val="15"/>
              </w:rPr>
              <w:t>Earn four additional Carnegie units for a total of 28 (</w:t>
            </w:r>
            <w:r w:rsidR="00021EC7" w:rsidRPr="000E07EE">
              <w:rPr>
                <w:rFonts w:ascii="Garamond" w:eastAsia="Calibri" w:hAnsi="Garamond" w:cs="Calibri"/>
                <w:color w:val="181717"/>
                <w:sz w:val="15"/>
              </w:rPr>
              <w:t xml:space="preserve">four </w:t>
            </w:r>
            <w:r w:rsidRPr="000E07EE">
              <w:rPr>
                <w:rFonts w:ascii="Garamond" w:eastAsia="Calibri" w:hAnsi="Garamond" w:cs="Calibri"/>
                <w:color w:val="181717"/>
                <w:sz w:val="15"/>
              </w:rPr>
              <w:t xml:space="preserve">science and </w:t>
            </w:r>
            <w:r w:rsidR="00021EC7" w:rsidRPr="000E07EE">
              <w:rPr>
                <w:rFonts w:ascii="Garamond" w:eastAsia="Calibri" w:hAnsi="Garamond" w:cs="Calibri"/>
                <w:color w:val="181717"/>
                <w:sz w:val="15"/>
              </w:rPr>
              <w:t xml:space="preserve">four </w:t>
            </w:r>
            <w:r w:rsidRPr="000E07EE">
              <w:rPr>
                <w:rFonts w:ascii="Garamond" w:eastAsia="Calibri" w:hAnsi="Garamond" w:cs="Calibri"/>
                <w:color w:val="181717"/>
                <w:sz w:val="15"/>
              </w:rPr>
              <w:t>social studies credits)</w:t>
            </w:r>
          </w:p>
        </w:tc>
      </w:tr>
      <w:tr w:rsidR="00EE7966" w:rsidRPr="000E07EE" w14:paraId="639198D6" w14:textId="77777777" w:rsidTr="00EA3969">
        <w:trPr>
          <w:gridAfter w:val="1"/>
          <w:wAfter w:w="10" w:type="dxa"/>
          <w:trHeight w:val="1180"/>
        </w:trPr>
        <w:tc>
          <w:tcPr>
            <w:tcW w:w="864" w:type="dxa"/>
            <w:tcBorders>
              <w:top w:val="single" w:sz="2" w:space="0" w:color="666767"/>
              <w:left w:val="single" w:sz="8" w:space="0" w:color="33334F"/>
              <w:bottom w:val="single" w:sz="2" w:space="0" w:color="666767"/>
              <w:right w:val="single" w:sz="2" w:space="0" w:color="666767"/>
            </w:tcBorders>
            <w:shd w:val="clear" w:color="auto" w:fill="auto"/>
          </w:tcPr>
          <w:p w14:paraId="704201E2" w14:textId="77777777" w:rsidR="00345E0D" w:rsidRPr="000E07EE" w:rsidRDefault="00345E0D" w:rsidP="000A026B">
            <w:pPr>
              <w:spacing w:after="160"/>
              <w:rPr>
                <w:rFonts w:ascii="Garamond" w:hAnsi="Garamond"/>
              </w:rPr>
            </w:pPr>
          </w:p>
        </w:tc>
        <w:tc>
          <w:tcPr>
            <w:tcW w:w="3825" w:type="dxa"/>
            <w:gridSpan w:val="2"/>
            <w:tcBorders>
              <w:top w:val="single" w:sz="2" w:space="0" w:color="666767"/>
              <w:left w:val="single" w:sz="2" w:space="0" w:color="666767"/>
              <w:bottom w:val="single" w:sz="2" w:space="0" w:color="666767"/>
              <w:right w:val="single" w:sz="8" w:space="0" w:color="33334F"/>
            </w:tcBorders>
            <w:shd w:val="clear" w:color="auto" w:fill="auto"/>
          </w:tcPr>
          <w:p w14:paraId="2F4F304A" w14:textId="3F76364A" w:rsidR="00345E0D" w:rsidRPr="000E07EE" w:rsidRDefault="00345E0D">
            <w:pPr>
              <w:rPr>
                <w:rFonts w:ascii="Garamond" w:hAnsi="Garamond"/>
              </w:rPr>
            </w:pPr>
            <w:r w:rsidRPr="000E07EE">
              <w:rPr>
                <w:rFonts w:ascii="Garamond" w:eastAsia="Calibri" w:hAnsi="Garamond" w:cs="Calibri"/>
                <w:color w:val="181717"/>
                <w:sz w:val="15"/>
              </w:rPr>
              <w:t>Earn MS IHL and community college</w:t>
            </w:r>
            <w:r w:rsidR="008E76C6" w:rsidRPr="000E07EE">
              <w:rPr>
                <w:rFonts w:ascii="Garamond" w:eastAsia="Calibri" w:hAnsi="Garamond" w:cs="Calibri"/>
                <w:color w:val="181717"/>
                <w:sz w:val="15"/>
              </w:rPr>
              <w:t>-</w:t>
            </w:r>
            <w:r w:rsidRPr="000E07EE">
              <w:rPr>
                <w:rFonts w:ascii="Garamond" w:eastAsia="Calibri" w:hAnsi="Garamond" w:cs="Calibri"/>
                <w:color w:val="181717"/>
                <w:sz w:val="15"/>
              </w:rPr>
              <w:t>readiness benchmarks (ACT sub scores</w:t>
            </w:r>
            <w:r w:rsidR="009647F1" w:rsidRPr="000E07EE">
              <w:rPr>
                <w:rFonts w:ascii="Garamond" w:eastAsia="Calibri" w:hAnsi="Garamond" w:cs="Calibri"/>
                <w:color w:val="181717"/>
                <w:sz w:val="15"/>
              </w:rPr>
              <w:t xml:space="preserve"> of</w:t>
            </w:r>
            <w:r w:rsidRPr="000E07EE">
              <w:rPr>
                <w:rFonts w:ascii="Garamond" w:eastAsia="Calibri" w:hAnsi="Garamond" w:cs="Calibri"/>
                <w:color w:val="181717"/>
                <w:sz w:val="15"/>
              </w:rPr>
              <w:t xml:space="preserve"> 17 </w:t>
            </w:r>
            <w:r w:rsidR="009647F1" w:rsidRPr="000E07EE">
              <w:rPr>
                <w:rFonts w:ascii="Garamond" w:eastAsia="Calibri" w:hAnsi="Garamond" w:cs="Calibri"/>
                <w:color w:val="181717"/>
                <w:sz w:val="15"/>
              </w:rPr>
              <w:t xml:space="preserve">in </w:t>
            </w:r>
            <w:r w:rsidRPr="000E07EE">
              <w:rPr>
                <w:rFonts w:ascii="Garamond" w:eastAsia="Calibri" w:hAnsi="Garamond" w:cs="Calibri"/>
                <w:color w:val="181717"/>
                <w:sz w:val="15"/>
              </w:rPr>
              <w:t xml:space="preserve">English and 19 </w:t>
            </w:r>
            <w:r w:rsidR="009647F1" w:rsidRPr="000E07EE">
              <w:rPr>
                <w:rFonts w:ascii="Garamond" w:eastAsia="Calibri" w:hAnsi="Garamond" w:cs="Calibri"/>
                <w:color w:val="181717"/>
                <w:sz w:val="15"/>
              </w:rPr>
              <w:t>in m</w:t>
            </w:r>
            <w:r w:rsidRPr="000E07EE">
              <w:rPr>
                <w:rFonts w:ascii="Garamond" w:eastAsia="Calibri" w:hAnsi="Garamond" w:cs="Calibri"/>
                <w:color w:val="181717"/>
                <w:sz w:val="15"/>
              </w:rPr>
              <w:t>ath as approved by postsecondary for non-remediation at most community colleges and IHL college-ready courses in senior year or the equivalent SAT score as defined by IHL</w:t>
            </w:r>
            <w:r w:rsidR="009647F1" w:rsidRPr="000E07EE">
              <w:rPr>
                <w:rFonts w:ascii="Garamond" w:eastAsia="Calibri" w:hAnsi="Garamond" w:cs="Calibri"/>
                <w:color w:val="181717"/>
                <w:sz w:val="15"/>
              </w:rPr>
              <w:t>)</w:t>
            </w:r>
            <w:r w:rsidRPr="000E07EE">
              <w:rPr>
                <w:rFonts w:ascii="Garamond" w:eastAsia="Calibri" w:hAnsi="Garamond" w:cs="Calibri"/>
                <w:color w:val="181717"/>
                <w:sz w:val="15"/>
              </w:rPr>
              <w:t xml:space="preserve">. </w:t>
            </w:r>
          </w:p>
        </w:tc>
        <w:tc>
          <w:tcPr>
            <w:tcW w:w="863" w:type="dxa"/>
            <w:gridSpan w:val="2"/>
            <w:tcBorders>
              <w:top w:val="single" w:sz="2" w:space="0" w:color="666767"/>
              <w:left w:val="single" w:sz="8" w:space="0" w:color="33334F"/>
              <w:bottom w:val="single" w:sz="2" w:space="0" w:color="666767"/>
              <w:right w:val="single" w:sz="2" w:space="0" w:color="666767"/>
            </w:tcBorders>
            <w:shd w:val="clear" w:color="auto" w:fill="auto"/>
          </w:tcPr>
          <w:p w14:paraId="0BFC6406" w14:textId="77777777" w:rsidR="00345E0D" w:rsidRPr="000E07EE" w:rsidRDefault="00345E0D" w:rsidP="000A026B">
            <w:pPr>
              <w:spacing w:after="160"/>
              <w:rPr>
                <w:rFonts w:ascii="Garamond" w:hAnsi="Garamond"/>
              </w:rPr>
            </w:pPr>
          </w:p>
        </w:tc>
        <w:tc>
          <w:tcPr>
            <w:tcW w:w="3886" w:type="dxa"/>
            <w:gridSpan w:val="3"/>
            <w:tcBorders>
              <w:top w:val="single" w:sz="2" w:space="0" w:color="666767"/>
              <w:left w:val="single" w:sz="2" w:space="0" w:color="666767"/>
              <w:bottom w:val="single" w:sz="2" w:space="0" w:color="666767"/>
              <w:right w:val="single" w:sz="8" w:space="0" w:color="33334F"/>
            </w:tcBorders>
            <w:shd w:val="clear" w:color="auto" w:fill="auto"/>
          </w:tcPr>
          <w:p w14:paraId="6C95E530" w14:textId="5CB875AA" w:rsidR="00345E0D" w:rsidRPr="000E07EE" w:rsidRDefault="00345E0D">
            <w:pPr>
              <w:rPr>
                <w:rFonts w:ascii="Garamond" w:hAnsi="Garamond"/>
              </w:rPr>
            </w:pPr>
            <w:r w:rsidRPr="000E07EE">
              <w:rPr>
                <w:rFonts w:ascii="Garamond" w:eastAsia="Calibri" w:hAnsi="Garamond" w:cs="Calibri"/>
                <w:color w:val="181717"/>
                <w:sz w:val="15"/>
              </w:rPr>
              <w:t>Earn two additional Carnegie units for a total of 26</w:t>
            </w:r>
            <w:r w:rsidR="00021EC7" w:rsidRPr="000E07EE">
              <w:rPr>
                <w:rFonts w:ascii="Garamond" w:eastAsia="Calibri" w:hAnsi="Garamond" w:cs="Calibri"/>
                <w:color w:val="181717"/>
                <w:sz w:val="15"/>
              </w:rPr>
              <w:t>.</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4D864651" w14:textId="77777777" w:rsidR="00345E0D" w:rsidRPr="000E07EE" w:rsidRDefault="00345E0D" w:rsidP="000A026B">
            <w:pPr>
              <w:spacing w:after="160"/>
              <w:rPr>
                <w:rFonts w:ascii="Garamond" w:hAnsi="Garamond"/>
              </w:rPr>
            </w:pPr>
          </w:p>
        </w:tc>
        <w:tc>
          <w:tcPr>
            <w:tcW w:w="4084" w:type="dxa"/>
            <w:gridSpan w:val="2"/>
            <w:tcBorders>
              <w:top w:val="single" w:sz="2" w:space="0" w:color="666767"/>
              <w:left w:val="single" w:sz="2" w:space="0" w:color="666767"/>
              <w:bottom w:val="single" w:sz="2" w:space="0" w:color="666767"/>
              <w:right w:val="single" w:sz="8" w:space="0" w:color="33334F"/>
            </w:tcBorders>
            <w:shd w:val="clear" w:color="auto" w:fill="auto"/>
          </w:tcPr>
          <w:p w14:paraId="33447036" w14:textId="60CF940C" w:rsidR="00345E0D" w:rsidRPr="000E07EE" w:rsidRDefault="00345E0D">
            <w:pPr>
              <w:rPr>
                <w:rFonts w:ascii="Garamond" w:hAnsi="Garamond"/>
              </w:rPr>
            </w:pPr>
            <w:r w:rsidRPr="000E07EE">
              <w:rPr>
                <w:rFonts w:ascii="Garamond" w:eastAsia="Calibri" w:hAnsi="Garamond" w:cs="Calibri"/>
                <w:color w:val="181717"/>
                <w:sz w:val="15"/>
              </w:rPr>
              <w:t>Courses must meet MS IHL CPC recommended requirements</w:t>
            </w:r>
            <w:r w:rsidR="00021EC7" w:rsidRPr="000E07EE">
              <w:rPr>
                <w:rFonts w:ascii="Garamond" w:eastAsia="Calibri" w:hAnsi="Garamond" w:cs="Calibri"/>
                <w:color w:val="181717"/>
                <w:sz w:val="15"/>
              </w:rPr>
              <w:t>.</w:t>
            </w:r>
            <w:r w:rsidRPr="000E07EE">
              <w:rPr>
                <w:rFonts w:ascii="Garamond" w:eastAsia="Calibri" w:hAnsi="Garamond" w:cs="Calibri"/>
                <w:color w:val="181717"/>
                <w:sz w:val="15"/>
              </w:rPr>
              <w:t xml:space="preserve"> </w:t>
            </w:r>
          </w:p>
        </w:tc>
      </w:tr>
      <w:tr w:rsidR="00EE7966" w:rsidRPr="000E07EE" w14:paraId="352AD8D9" w14:textId="77777777" w:rsidTr="00EA3969">
        <w:trPr>
          <w:gridAfter w:val="1"/>
          <w:wAfter w:w="10" w:type="dxa"/>
          <w:trHeight w:val="820"/>
        </w:trPr>
        <w:tc>
          <w:tcPr>
            <w:tcW w:w="864" w:type="dxa"/>
            <w:tcBorders>
              <w:top w:val="single" w:sz="2" w:space="0" w:color="666767"/>
              <w:left w:val="single" w:sz="8" w:space="0" w:color="33334F"/>
              <w:bottom w:val="single" w:sz="2" w:space="0" w:color="666767"/>
              <w:right w:val="single" w:sz="2" w:space="0" w:color="666767"/>
            </w:tcBorders>
            <w:shd w:val="clear" w:color="auto" w:fill="auto"/>
          </w:tcPr>
          <w:p w14:paraId="63A1460C" w14:textId="77777777" w:rsidR="00345E0D" w:rsidRPr="000E07EE" w:rsidRDefault="00345E0D" w:rsidP="000A026B">
            <w:pPr>
              <w:spacing w:after="160"/>
              <w:rPr>
                <w:rFonts w:ascii="Garamond" w:hAnsi="Garamond"/>
              </w:rPr>
            </w:pPr>
          </w:p>
        </w:tc>
        <w:tc>
          <w:tcPr>
            <w:tcW w:w="3825" w:type="dxa"/>
            <w:gridSpan w:val="2"/>
            <w:tcBorders>
              <w:top w:val="single" w:sz="2" w:space="0" w:color="666767"/>
              <w:left w:val="single" w:sz="2" w:space="0" w:color="666767"/>
              <w:bottom w:val="single" w:sz="2" w:space="0" w:color="666767"/>
              <w:right w:val="single" w:sz="8" w:space="0" w:color="33334F"/>
            </w:tcBorders>
            <w:shd w:val="clear" w:color="auto" w:fill="auto"/>
          </w:tcPr>
          <w:p w14:paraId="3D092150" w14:textId="79141CD9" w:rsidR="00345E0D" w:rsidRPr="000E07EE" w:rsidRDefault="00345E0D">
            <w:pPr>
              <w:rPr>
                <w:rFonts w:ascii="Garamond" w:hAnsi="Garamond"/>
              </w:rPr>
            </w:pPr>
            <w:r w:rsidRPr="000E07EE">
              <w:rPr>
                <w:rFonts w:ascii="Garamond" w:eastAsia="Calibri" w:hAnsi="Garamond" w:cs="Calibri"/>
                <w:color w:val="181717"/>
                <w:sz w:val="15"/>
              </w:rPr>
              <w:t>Earn two additional Carnegie units for a total of 26</w:t>
            </w:r>
            <w:r w:rsidR="009647F1" w:rsidRPr="000E07EE">
              <w:rPr>
                <w:rFonts w:ascii="Garamond" w:eastAsia="Calibri" w:hAnsi="Garamond" w:cs="Calibri"/>
                <w:color w:val="181717"/>
                <w:sz w:val="15"/>
              </w:rPr>
              <w:t>.</w:t>
            </w:r>
          </w:p>
        </w:tc>
        <w:tc>
          <w:tcPr>
            <w:tcW w:w="863" w:type="dxa"/>
            <w:gridSpan w:val="2"/>
            <w:tcBorders>
              <w:top w:val="single" w:sz="2" w:space="0" w:color="666767"/>
              <w:left w:val="single" w:sz="8" w:space="0" w:color="33334F"/>
              <w:bottom w:val="single" w:sz="2" w:space="0" w:color="666767"/>
              <w:right w:val="single" w:sz="2" w:space="0" w:color="666767"/>
            </w:tcBorders>
            <w:shd w:val="clear" w:color="auto" w:fill="auto"/>
          </w:tcPr>
          <w:p w14:paraId="224FC392" w14:textId="77777777" w:rsidR="00345E0D" w:rsidRPr="000E07EE" w:rsidRDefault="00345E0D" w:rsidP="000A026B">
            <w:pPr>
              <w:spacing w:after="160"/>
              <w:rPr>
                <w:rFonts w:ascii="Garamond" w:hAnsi="Garamond"/>
              </w:rPr>
            </w:pPr>
          </w:p>
        </w:tc>
        <w:tc>
          <w:tcPr>
            <w:tcW w:w="3886" w:type="dxa"/>
            <w:gridSpan w:val="3"/>
            <w:tcBorders>
              <w:top w:val="single" w:sz="2" w:space="0" w:color="666767"/>
              <w:left w:val="single" w:sz="2" w:space="0" w:color="666767"/>
              <w:bottom w:val="single" w:sz="2" w:space="0" w:color="666767"/>
              <w:right w:val="single" w:sz="8" w:space="0" w:color="33334F"/>
            </w:tcBorders>
            <w:shd w:val="clear" w:color="auto" w:fill="auto"/>
          </w:tcPr>
          <w:p w14:paraId="690E72C8" w14:textId="2B86D6C5" w:rsidR="00345E0D" w:rsidRPr="000E07EE" w:rsidRDefault="00345E0D">
            <w:pPr>
              <w:rPr>
                <w:rFonts w:ascii="Garamond" w:hAnsi="Garamond"/>
              </w:rPr>
            </w:pPr>
            <w:r w:rsidRPr="000E07EE">
              <w:rPr>
                <w:rFonts w:ascii="Garamond" w:eastAsia="Calibri" w:hAnsi="Garamond" w:cs="Calibri"/>
                <w:color w:val="181717"/>
                <w:sz w:val="15"/>
              </w:rPr>
              <w:t>Earn silver level on ACT WorkKeys</w:t>
            </w:r>
            <w:r w:rsidR="00021EC7" w:rsidRPr="000E07EE">
              <w:rPr>
                <w:rFonts w:ascii="Garamond" w:eastAsia="Calibri" w:hAnsi="Garamond" w:cs="Calibri"/>
                <w:color w:val="181717"/>
                <w:sz w:val="15"/>
              </w:rPr>
              <w:t>.</w:t>
            </w:r>
            <w:r w:rsidRPr="000E07EE">
              <w:rPr>
                <w:rFonts w:ascii="Garamond" w:eastAsia="Calibri" w:hAnsi="Garamond" w:cs="Calibri"/>
                <w:color w:val="181717"/>
                <w:sz w:val="15"/>
              </w:rPr>
              <w:t xml:space="preserve"> </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6A564C14" w14:textId="77777777" w:rsidR="00345E0D" w:rsidRPr="000E07EE" w:rsidRDefault="00345E0D" w:rsidP="000A026B">
            <w:pPr>
              <w:spacing w:after="160"/>
              <w:rPr>
                <w:rFonts w:ascii="Garamond" w:hAnsi="Garamond"/>
              </w:rPr>
            </w:pPr>
          </w:p>
        </w:tc>
        <w:tc>
          <w:tcPr>
            <w:tcW w:w="4084" w:type="dxa"/>
            <w:gridSpan w:val="2"/>
            <w:tcBorders>
              <w:top w:val="single" w:sz="2" w:space="0" w:color="666767"/>
              <w:left w:val="single" w:sz="2" w:space="0" w:color="666767"/>
              <w:bottom w:val="single" w:sz="2" w:space="0" w:color="666767"/>
              <w:right w:val="single" w:sz="8" w:space="0" w:color="33334F"/>
            </w:tcBorders>
            <w:shd w:val="clear" w:color="auto" w:fill="auto"/>
          </w:tcPr>
          <w:p w14:paraId="0BB18AEA" w14:textId="12F76C52" w:rsidR="00345E0D" w:rsidRPr="000E07EE" w:rsidRDefault="00345E0D">
            <w:pPr>
              <w:rPr>
                <w:rFonts w:ascii="Garamond" w:hAnsi="Garamond"/>
              </w:rPr>
            </w:pPr>
            <w:r w:rsidRPr="000E07EE">
              <w:rPr>
                <w:rFonts w:ascii="Garamond" w:eastAsia="Calibri" w:hAnsi="Garamond" w:cs="Calibri"/>
                <w:color w:val="181717"/>
                <w:sz w:val="15"/>
              </w:rPr>
              <w:t>Earn national college</w:t>
            </w:r>
            <w:r w:rsidR="008E76C6" w:rsidRPr="000E07EE">
              <w:rPr>
                <w:rFonts w:ascii="Garamond" w:eastAsia="Calibri" w:hAnsi="Garamond" w:cs="Calibri"/>
                <w:color w:val="181717"/>
                <w:sz w:val="15"/>
              </w:rPr>
              <w:t>-</w:t>
            </w:r>
            <w:r w:rsidRPr="000E07EE">
              <w:rPr>
                <w:rFonts w:ascii="Garamond" w:eastAsia="Calibri" w:hAnsi="Garamond" w:cs="Calibri"/>
                <w:color w:val="181717"/>
                <w:sz w:val="15"/>
              </w:rPr>
              <w:t xml:space="preserve">readiness benchmarks on each subtest established by ACT </w:t>
            </w:r>
            <w:r w:rsidR="009C648F" w:rsidRPr="000E07EE">
              <w:rPr>
                <w:rFonts w:ascii="Garamond" w:eastAsia="Calibri" w:hAnsi="Garamond" w:cs="Calibri"/>
                <w:color w:val="181717"/>
                <w:sz w:val="15"/>
              </w:rPr>
              <w:t>(</w:t>
            </w:r>
            <w:r w:rsidRPr="000E07EE">
              <w:rPr>
                <w:rFonts w:ascii="Garamond" w:eastAsia="Calibri" w:hAnsi="Garamond" w:cs="Calibri"/>
                <w:color w:val="181717"/>
                <w:sz w:val="15"/>
              </w:rPr>
              <w:t xml:space="preserve">18 in English and 22 in </w:t>
            </w:r>
            <w:r w:rsidR="009C648F" w:rsidRPr="000E07EE">
              <w:rPr>
                <w:rFonts w:ascii="Garamond" w:eastAsia="Calibri" w:hAnsi="Garamond" w:cs="Calibri"/>
                <w:color w:val="181717"/>
                <w:sz w:val="15"/>
              </w:rPr>
              <w:t>m</w:t>
            </w:r>
            <w:r w:rsidRPr="000E07EE">
              <w:rPr>
                <w:rFonts w:ascii="Garamond" w:eastAsia="Calibri" w:hAnsi="Garamond" w:cs="Calibri"/>
                <w:color w:val="181717"/>
                <w:sz w:val="15"/>
              </w:rPr>
              <w:t>ath or SAT equivalency as established by College Board and IHL</w:t>
            </w:r>
            <w:r w:rsidR="009C648F" w:rsidRPr="000E07EE">
              <w:rPr>
                <w:rFonts w:ascii="Garamond" w:eastAsia="Calibri" w:hAnsi="Garamond" w:cs="Calibri"/>
                <w:color w:val="181717"/>
                <w:sz w:val="15"/>
              </w:rPr>
              <w:t>).</w:t>
            </w:r>
          </w:p>
        </w:tc>
      </w:tr>
    </w:tbl>
    <w:p w14:paraId="6E05DD52" w14:textId="7208941D" w:rsidR="00331E20" w:rsidRDefault="00331E20"/>
    <w:p w14:paraId="4E270A28" w14:textId="4ABD707B" w:rsidR="00331E20" w:rsidRDefault="00331E20"/>
    <w:p w14:paraId="6090F141" w14:textId="77777777" w:rsidR="00331E20" w:rsidRDefault="00331E20"/>
    <w:tbl>
      <w:tblPr>
        <w:tblW w:w="14395" w:type="dxa"/>
        <w:tblInd w:w="-710" w:type="dxa"/>
        <w:tblCellMar>
          <w:top w:w="36" w:type="dxa"/>
          <w:left w:w="80" w:type="dxa"/>
          <w:right w:w="38" w:type="dxa"/>
        </w:tblCellMar>
        <w:tblLook w:val="04A0" w:firstRow="1" w:lastRow="0" w:firstColumn="1" w:lastColumn="0" w:noHBand="0" w:noVBand="1"/>
      </w:tblPr>
      <w:tblGrid>
        <w:gridCol w:w="864"/>
        <w:gridCol w:w="285"/>
        <w:gridCol w:w="3540"/>
        <w:gridCol w:w="863"/>
        <w:gridCol w:w="3886"/>
        <w:gridCol w:w="863"/>
        <w:gridCol w:w="4084"/>
        <w:gridCol w:w="10"/>
      </w:tblGrid>
      <w:tr w:rsidR="00EE7966" w:rsidRPr="000E07EE" w14:paraId="423D40C6" w14:textId="77777777" w:rsidTr="00EA3969">
        <w:trPr>
          <w:gridAfter w:val="1"/>
          <w:wAfter w:w="10" w:type="dxa"/>
          <w:trHeight w:val="306"/>
        </w:trPr>
        <w:tc>
          <w:tcPr>
            <w:tcW w:w="4689" w:type="dxa"/>
            <w:gridSpan w:val="3"/>
            <w:tcBorders>
              <w:top w:val="single" w:sz="2" w:space="0" w:color="666767"/>
              <w:left w:val="single" w:sz="8" w:space="0" w:color="33334F"/>
              <w:bottom w:val="single" w:sz="2" w:space="0" w:color="666767"/>
              <w:right w:val="single" w:sz="8" w:space="0" w:color="33334F"/>
            </w:tcBorders>
            <w:shd w:val="clear" w:color="auto" w:fill="9BCFCB"/>
          </w:tcPr>
          <w:p w14:paraId="47CDCC42" w14:textId="77777777" w:rsidR="00345E0D" w:rsidRPr="000E07EE" w:rsidRDefault="00345E0D">
            <w:pPr>
              <w:rPr>
                <w:rFonts w:ascii="Garamond" w:hAnsi="Garamond"/>
              </w:rPr>
            </w:pPr>
            <w:r w:rsidRPr="000E07EE">
              <w:rPr>
                <w:rFonts w:ascii="Garamond" w:eastAsia="Calibri" w:hAnsi="Garamond" w:cs="Calibri"/>
                <w:color w:val="181717"/>
                <w:sz w:val="18"/>
              </w:rPr>
              <w:lastRenderedPageBreak/>
              <w:t>Must successfully complete one of the following:</w:t>
            </w:r>
          </w:p>
        </w:tc>
        <w:tc>
          <w:tcPr>
            <w:tcW w:w="4749" w:type="dxa"/>
            <w:gridSpan w:val="2"/>
            <w:tcBorders>
              <w:top w:val="single" w:sz="2" w:space="0" w:color="666767"/>
              <w:left w:val="single" w:sz="8" w:space="0" w:color="33334F"/>
              <w:bottom w:val="single" w:sz="2" w:space="0" w:color="666767"/>
              <w:right w:val="single" w:sz="8" w:space="0" w:color="33334F"/>
            </w:tcBorders>
            <w:shd w:val="clear" w:color="auto" w:fill="9BCFCB"/>
          </w:tcPr>
          <w:p w14:paraId="3D21C822" w14:textId="77777777" w:rsidR="00345E0D" w:rsidRPr="000E07EE" w:rsidRDefault="00345E0D">
            <w:pPr>
              <w:rPr>
                <w:rFonts w:ascii="Garamond" w:hAnsi="Garamond"/>
              </w:rPr>
            </w:pPr>
            <w:r w:rsidRPr="000E07EE">
              <w:rPr>
                <w:rFonts w:ascii="Garamond" w:eastAsia="Calibri" w:hAnsi="Garamond" w:cs="Calibri"/>
                <w:color w:val="181717"/>
                <w:sz w:val="18"/>
              </w:rPr>
              <w:t>Must successfully complete one of the following:</w:t>
            </w:r>
          </w:p>
        </w:tc>
        <w:tc>
          <w:tcPr>
            <w:tcW w:w="4947" w:type="dxa"/>
            <w:gridSpan w:val="2"/>
            <w:tcBorders>
              <w:top w:val="single" w:sz="2" w:space="0" w:color="666767"/>
              <w:left w:val="single" w:sz="8" w:space="0" w:color="33334F"/>
              <w:bottom w:val="single" w:sz="2" w:space="0" w:color="666767"/>
              <w:right w:val="single" w:sz="8" w:space="0" w:color="33334F"/>
            </w:tcBorders>
            <w:shd w:val="clear" w:color="auto" w:fill="9BCFCB"/>
          </w:tcPr>
          <w:p w14:paraId="5407971E" w14:textId="77777777" w:rsidR="00345E0D" w:rsidRPr="000E07EE" w:rsidRDefault="00345E0D">
            <w:pPr>
              <w:rPr>
                <w:rFonts w:ascii="Garamond" w:hAnsi="Garamond"/>
              </w:rPr>
            </w:pPr>
            <w:r w:rsidRPr="000E07EE">
              <w:rPr>
                <w:rFonts w:ascii="Garamond" w:eastAsia="Calibri" w:hAnsi="Garamond" w:cs="Calibri"/>
                <w:color w:val="181717"/>
                <w:sz w:val="18"/>
              </w:rPr>
              <w:t>Must successfully complete one of the following:</w:t>
            </w:r>
          </w:p>
        </w:tc>
      </w:tr>
      <w:tr w:rsidR="00EE7966" w:rsidRPr="000E07EE" w14:paraId="5414479B" w14:textId="77777777" w:rsidTr="00EA3969">
        <w:trPr>
          <w:gridAfter w:val="1"/>
          <w:wAfter w:w="10" w:type="dxa"/>
          <w:trHeight w:val="460"/>
        </w:trPr>
        <w:tc>
          <w:tcPr>
            <w:tcW w:w="864" w:type="dxa"/>
            <w:tcBorders>
              <w:top w:val="single" w:sz="2" w:space="0" w:color="666767"/>
              <w:left w:val="single" w:sz="8" w:space="0" w:color="33334F"/>
              <w:bottom w:val="single" w:sz="2" w:space="0" w:color="666767"/>
              <w:right w:val="single" w:sz="2" w:space="0" w:color="666767"/>
            </w:tcBorders>
            <w:shd w:val="clear" w:color="auto" w:fill="auto"/>
          </w:tcPr>
          <w:p w14:paraId="42EAD4D4" w14:textId="77777777" w:rsidR="00345E0D" w:rsidRPr="000E07EE" w:rsidRDefault="00345E0D" w:rsidP="000A026B">
            <w:pPr>
              <w:spacing w:after="160"/>
              <w:rPr>
                <w:rFonts w:ascii="Garamond" w:hAnsi="Garamond"/>
              </w:rPr>
            </w:pPr>
          </w:p>
        </w:tc>
        <w:tc>
          <w:tcPr>
            <w:tcW w:w="3825" w:type="dxa"/>
            <w:gridSpan w:val="2"/>
            <w:tcBorders>
              <w:top w:val="single" w:sz="2" w:space="0" w:color="666767"/>
              <w:left w:val="single" w:sz="2" w:space="0" w:color="666767"/>
              <w:bottom w:val="single" w:sz="2" w:space="0" w:color="666767"/>
              <w:right w:val="single" w:sz="8" w:space="0" w:color="33334F"/>
            </w:tcBorders>
            <w:shd w:val="clear" w:color="auto" w:fill="auto"/>
          </w:tcPr>
          <w:p w14:paraId="45F3AE3E" w14:textId="70DD5C62" w:rsidR="00345E0D" w:rsidRPr="000E07EE" w:rsidRDefault="00345E0D">
            <w:pPr>
              <w:rPr>
                <w:rFonts w:ascii="Garamond" w:hAnsi="Garamond"/>
              </w:rPr>
            </w:pPr>
            <w:r w:rsidRPr="000E07EE">
              <w:rPr>
                <w:rFonts w:ascii="Garamond" w:eastAsia="Calibri" w:hAnsi="Garamond" w:cs="Calibri"/>
                <w:color w:val="181717"/>
                <w:sz w:val="15"/>
              </w:rPr>
              <w:t xml:space="preserve">One AP </w:t>
            </w:r>
            <w:r w:rsidR="008E76C6" w:rsidRPr="000E07EE">
              <w:rPr>
                <w:rFonts w:ascii="Garamond" w:eastAsia="Calibri" w:hAnsi="Garamond" w:cs="Calibri"/>
                <w:color w:val="181717"/>
                <w:sz w:val="15"/>
              </w:rPr>
              <w:t>c</w:t>
            </w:r>
            <w:r w:rsidRPr="000E07EE">
              <w:rPr>
                <w:rFonts w:ascii="Garamond" w:eastAsia="Calibri" w:hAnsi="Garamond" w:cs="Calibri"/>
                <w:color w:val="181717"/>
                <w:sz w:val="15"/>
              </w:rPr>
              <w:t>ourse with a C or higher and take the appropriate AP exam</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30706993" w14:textId="77777777" w:rsidR="00345E0D" w:rsidRPr="000E07EE" w:rsidRDefault="00345E0D" w:rsidP="000A026B">
            <w:pPr>
              <w:spacing w:after="160"/>
              <w:rPr>
                <w:rFonts w:ascii="Garamond" w:hAnsi="Garamond"/>
              </w:rPr>
            </w:pPr>
          </w:p>
        </w:tc>
        <w:tc>
          <w:tcPr>
            <w:tcW w:w="3886" w:type="dxa"/>
            <w:tcBorders>
              <w:top w:val="single" w:sz="2" w:space="0" w:color="666767"/>
              <w:left w:val="single" w:sz="2" w:space="0" w:color="666767"/>
              <w:bottom w:val="single" w:sz="2" w:space="0" w:color="666767"/>
              <w:right w:val="single" w:sz="8" w:space="0" w:color="33334F"/>
            </w:tcBorders>
            <w:shd w:val="clear" w:color="auto" w:fill="auto"/>
          </w:tcPr>
          <w:p w14:paraId="638EF934" w14:textId="77777777" w:rsidR="00345E0D" w:rsidRPr="000E07EE" w:rsidRDefault="00345E0D">
            <w:pPr>
              <w:rPr>
                <w:rFonts w:ascii="Garamond" w:hAnsi="Garamond"/>
              </w:rPr>
            </w:pPr>
            <w:r w:rsidRPr="000E07EE">
              <w:rPr>
                <w:rFonts w:ascii="Garamond" w:eastAsia="Calibri" w:hAnsi="Garamond" w:cs="Calibri"/>
                <w:color w:val="181717"/>
                <w:sz w:val="15"/>
              </w:rPr>
              <w:t>One CTE dual credit or earn articulated credit in the high school CTE course</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7EFB20B2" w14:textId="77777777" w:rsidR="00345E0D" w:rsidRPr="000E07EE" w:rsidRDefault="00345E0D" w:rsidP="000A026B">
            <w:pPr>
              <w:spacing w:after="160"/>
              <w:rPr>
                <w:rFonts w:ascii="Garamond" w:hAnsi="Garamond"/>
              </w:rPr>
            </w:pPr>
          </w:p>
        </w:tc>
        <w:tc>
          <w:tcPr>
            <w:tcW w:w="4084" w:type="dxa"/>
            <w:tcBorders>
              <w:top w:val="single" w:sz="2" w:space="0" w:color="666767"/>
              <w:left w:val="single" w:sz="2" w:space="0" w:color="666767"/>
              <w:bottom w:val="single" w:sz="2" w:space="0" w:color="666767"/>
              <w:right w:val="single" w:sz="8" w:space="0" w:color="33334F"/>
            </w:tcBorders>
            <w:shd w:val="clear" w:color="auto" w:fill="auto"/>
          </w:tcPr>
          <w:p w14:paraId="03224095" w14:textId="77777777" w:rsidR="00345E0D" w:rsidRPr="000E07EE" w:rsidRDefault="00345E0D">
            <w:pPr>
              <w:rPr>
                <w:rFonts w:ascii="Garamond" w:hAnsi="Garamond"/>
              </w:rPr>
            </w:pPr>
            <w:r w:rsidRPr="000E07EE">
              <w:rPr>
                <w:rFonts w:ascii="Garamond" w:eastAsia="Calibri" w:hAnsi="Garamond" w:cs="Calibri"/>
                <w:color w:val="181717"/>
                <w:sz w:val="15"/>
              </w:rPr>
              <w:t>One AP course with a B or higher and take the appropriate AP exam</w:t>
            </w:r>
          </w:p>
        </w:tc>
      </w:tr>
      <w:tr w:rsidR="00EE7966" w:rsidRPr="000E07EE" w14:paraId="74D7FE44" w14:textId="77777777" w:rsidTr="00EA3969">
        <w:trPr>
          <w:gridAfter w:val="1"/>
          <w:wAfter w:w="10" w:type="dxa"/>
          <w:trHeight w:val="460"/>
        </w:trPr>
        <w:tc>
          <w:tcPr>
            <w:tcW w:w="864" w:type="dxa"/>
            <w:tcBorders>
              <w:top w:val="single" w:sz="2" w:space="0" w:color="666767"/>
              <w:left w:val="single" w:sz="8" w:space="0" w:color="33334F"/>
              <w:bottom w:val="single" w:sz="2" w:space="0" w:color="666767"/>
              <w:right w:val="single" w:sz="2" w:space="0" w:color="666767"/>
            </w:tcBorders>
            <w:shd w:val="clear" w:color="auto" w:fill="auto"/>
          </w:tcPr>
          <w:p w14:paraId="290BD6FC" w14:textId="77777777" w:rsidR="00345E0D" w:rsidRPr="000E07EE" w:rsidRDefault="00345E0D" w:rsidP="000A026B">
            <w:pPr>
              <w:spacing w:after="160"/>
              <w:rPr>
                <w:rFonts w:ascii="Garamond" w:hAnsi="Garamond"/>
              </w:rPr>
            </w:pPr>
          </w:p>
        </w:tc>
        <w:tc>
          <w:tcPr>
            <w:tcW w:w="3825" w:type="dxa"/>
            <w:gridSpan w:val="2"/>
            <w:tcBorders>
              <w:top w:val="single" w:sz="2" w:space="0" w:color="666767"/>
              <w:left w:val="single" w:sz="2" w:space="0" w:color="666767"/>
              <w:bottom w:val="single" w:sz="2" w:space="0" w:color="666767"/>
              <w:right w:val="single" w:sz="8" w:space="0" w:color="33334F"/>
            </w:tcBorders>
            <w:shd w:val="clear" w:color="auto" w:fill="auto"/>
          </w:tcPr>
          <w:p w14:paraId="46434B93" w14:textId="77777777" w:rsidR="00345E0D" w:rsidRPr="000E07EE" w:rsidRDefault="00345E0D">
            <w:pPr>
              <w:rPr>
                <w:rFonts w:ascii="Garamond" w:hAnsi="Garamond"/>
              </w:rPr>
            </w:pPr>
            <w:r w:rsidRPr="000E07EE">
              <w:rPr>
                <w:rFonts w:ascii="Garamond" w:eastAsia="Calibri" w:hAnsi="Garamond" w:cs="Calibri"/>
                <w:color w:val="181717"/>
                <w:sz w:val="15"/>
              </w:rPr>
              <w:t>One Diploma Program-IB course with a C or higher and take the appropriate IB exams</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1EB731ED" w14:textId="77777777" w:rsidR="00345E0D" w:rsidRPr="000E07EE" w:rsidRDefault="00345E0D" w:rsidP="000A026B">
            <w:pPr>
              <w:spacing w:after="160"/>
              <w:rPr>
                <w:rFonts w:ascii="Garamond" w:hAnsi="Garamond"/>
              </w:rPr>
            </w:pPr>
          </w:p>
        </w:tc>
        <w:tc>
          <w:tcPr>
            <w:tcW w:w="3886" w:type="dxa"/>
            <w:tcBorders>
              <w:top w:val="single" w:sz="2" w:space="0" w:color="666767"/>
              <w:left w:val="single" w:sz="2" w:space="0" w:color="666767"/>
              <w:bottom w:val="single" w:sz="2" w:space="0" w:color="666767"/>
              <w:right w:val="single" w:sz="8" w:space="0" w:color="33334F"/>
            </w:tcBorders>
            <w:shd w:val="clear" w:color="auto" w:fill="auto"/>
          </w:tcPr>
          <w:p w14:paraId="75031DAC" w14:textId="6A6913FB" w:rsidR="00345E0D" w:rsidRPr="000E07EE" w:rsidRDefault="00345E0D">
            <w:pPr>
              <w:rPr>
                <w:rFonts w:ascii="Garamond" w:hAnsi="Garamond"/>
              </w:rPr>
            </w:pPr>
            <w:r w:rsidRPr="000E07EE">
              <w:rPr>
                <w:rFonts w:ascii="Garamond" w:eastAsia="Calibri" w:hAnsi="Garamond" w:cs="Calibri"/>
                <w:color w:val="181717"/>
                <w:sz w:val="15"/>
              </w:rPr>
              <w:t>Work-</w:t>
            </w:r>
            <w:r w:rsidR="008E76C6" w:rsidRPr="000E07EE">
              <w:rPr>
                <w:rFonts w:ascii="Garamond" w:eastAsia="Calibri" w:hAnsi="Garamond" w:cs="Calibri"/>
                <w:color w:val="181717"/>
                <w:sz w:val="15"/>
              </w:rPr>
              <w:t>b</w:t>
            </w:r>
            <w:r w:rsidRPr="000E07EE">
              <w:rPr>
                <w:rFonts w:ascii="Garamond" w:eastAsia="Calibri" w:hAnsi="Garamond" w:cs="Calibri"/>
                <w:color w:val="181717"/>
                <w:sz w:val="15"/>
              </w:rPr>
              <w:t xml:space="preserve">ased </w:t>
            </w:r>
            <w:r w:rsidR="008E76C6" w:rsidRPr="000E07EE">
              <w:rPr>
                <w:rFonts w:ascii="Garamond" w:eastAsia="Calibri" w:hAnsi="Garamond" w:cs="Calibri"/>
                <w:color w:val="181717"/>
                <w:sz w:val="15"/>
              </w:rPr>
              <w:t>l</w:t>
            </w:r>
            <w:r w:rsidRPr="000E07EE">
              <w:rPr>
                <w:rFonts w:ascii="Garamond" w:eastAsia="Calibri" w:hAnsi="Garamond" w:cs="Calibri"/>
                <w:color w:val="181717"/>
                <w:sz w:val="15"/>
              </w:rPr>
              <w:t xml:space="preserve">earning experience or </w:t>
            </w:r>
            <w:r w:rsidR="008E76C6" w:rsidRPr="000E07EE">
              <w:rPr>
                <w:rFonts w:ascii="Garamond" w:eastAsia="Calibri" w:hAnsi="Garamond" w:cs="Calibri"/>
                <w:color w:val="181717"/>
                <w:sz w:val="15"/>
              </w:rPr>
              <w:t>c</w:t>
            </w:r>
            <w:r w:rsidRPr="000E07EE">
              <w:rPr>
                <w:rFonts w:ascii="Garamond" w:eastAsia="Calibri" w:hAnsi="Garamond" w:cs="Calibri"/>
                <w:color w:val="181717"/>
                <w:sz w:val="15"/>
              </w:rPr>
              <w:t xml:space="preserve">areer </w:t>
            </w:r>
            <w:r w:rsidR="008E76C6" w:rsidRPr="000E07EE">
              <w:rPr>
                <w:rFonts w:ascii="Garamond" w:eastAsia="Calibri" w:hAnsi="Garamond" w:cs="Calibri"/>
                <w:color w:val="181717"/>
                <w:sz w:val="15"/>
              </w:rPr>
              <w:t>p</w:t>
            </w:r>
            <w:r w:rsidRPr="000E07EE">
              <w:rPr>
                <w:rFonts w:ascii="Garamond" w:eastAsia="Calibri" w:hAnsi="Garamond" w:cs="Calibri"/>
                <w:color w:val="181717"/>
                <w:sz w:val="15"/>
              </w:rPr>
              <w:t xml:space="preserve">athway </w:t>
            </w:r>
            <w:r w:rsidR="008E76C6" w:rsidRPr="000E07EE">
              <w:rPr>
                <w:rFonts w:ascii="Garamond" w:eastAsia="Calibri" w:hAnsi="Garamond" w:cs="Calibri"/>
                <w:color w:val="181717"/>
                <w:sz w:val="15"/>
              </w:rPr>
              <w:t>e</w:t>
            </w:r>
            <w:r w:rsidRPr="000E07EE">
              <w:rPr>
                <w:rFonts w:ascii="Garamond" w:eastAsia="Calibri" w:hAnsi="Garamond" w:cs="Calibri"/>
                <w:color w:val="181717"/>
                <w:sz w:val="15"/>
              </w:rPr>
              <w:t>xperience</w:t>
            </w:r>
          </w:p>
        </w:tc>
        <w:tc>
          <w:tcPr>
            <w:tcW w:w="863" w:type="dxa"/>
            <w:tcBorders>
              <w:top w:val="single" w:sz="2" w:space="0" w:color="666767"/>
              <w:left w:val="single" w:sz="8" w:space="0" w:color="33334F"/>
              <w:bottom w:val="single" w:sz="2" w:space="0" w:color="666767"/>
              <w:right w:val="single" w:sz="2" w:space="0" w:color="666767"/>
            </w:tcBorders>
            <w:shd w:val="clear" w:color="auto" w:fill="auto"/>
          </w:tcPr>
          <w:p w14:paraId="139641C1" w14:textId="77777777" w:rsidR="00345E0D" w:rsidRPr="000E07EE" w:rsidRDefault="00345E0D" w:rsidP="000A026B">
            <w:pPr>
              <w:spacing w:after="160"/>
              <w:rPr>
                <w:rFonts w:ascii="Garamond" w:hAnsi="Garamond"/>
              </w:rPr>
            </w:pPr>
          </w:p>
        </w:tc>
        <w:tc>
          <w:tcPr>
            <w:tcW w:w="4084" w:type="dxa"/>
            <w:tcBorders>
              <w:top w:val="single" w:sz="2" w:space="0" w:color="666767"/>
              <w:left w:val="single" w:sz="2" w:space="0" w:color="666767"/>
              <w:bottom w:val="single" w:sz="2" w:space="0" w:color="666767"/>
              <w:right w:val="single" w:sz="8" w:space="0" w:color="33334F"/>
            </w:tcBorders>
            <w:shd w:val="clear" w:color="auto" w:fill="auto"/>
          </w:tcPr>
          <w:p w14:paraId="06653CBE" w14:textId="77777777" w:rsidR="00345E0D" w:rsidRPr="000E07EE" w:rsidRDefault="00345E0D">
            <w:pPr>
              <w:rPr>
                <w:rFonts w:ascii="Garamond" w:hAnsi="Garamond"/>
              </w:rPr>
            </w:pPr>
            <w:r w:rsidRPr="000E07EE">
              <w:rPr>
                <w:rFonts w:ascii="Garamond" w:eastAsia="Calibri" w:hAnsi="Garamond" w:cs="Calibri"/>
                <w:color w:val="181717"/>
                <w:sz w:val="15"/>
              </w:rPr>
              <w:t>One Diploma Program-IB course with a B or higher and take the appropriate IB exams</w:t>
            </w:r>
          </w:p>
        </w:tc>
      </w:tr>
      <w:tr w:rsidR="00EE7966" w:rsidRPr="000E07EE" w14:paraId="317455E4" w14:textId="77777777" w:rsidTr="00EA3969">
        <w:trPr>
          <w:gridAfter w:val="1"/>
          <w:wAfter w:w="10" w:type="dxa"/>
          <w:trHeight w:val="460"/>
        </w:trPr>
        <w:tc>
          <w:tcPr>
            <w:tcW w:w="864" w:type="dxa"/>
            <w:tcBorders>
              <w:top w:val="single" w:sz="2" w:space="0" w:color="666767"/>
              <w:left w:val="single" w:sz="8" w:space="0" w:color="33334F"/>
              <w:bottom w:val="single" w:sz="8" w:space="0" w:color="33334F"/>
              <w:right w:val="single" w:sz="2" w:space="0" w:color="666767"/>
            </w:tcBorders>
            <w:shd w:val="clear" w:color="auto" w:fill="auto"/>
          </w:tcPr>
          <w:p w14:paraId="1D426E37" w14:textId="77777777" w:rsidR="00345E0D" w:rsidRPr="000E07EE" w:rsidRDefault="00345E0D" w:rsidP="000A026B">
            <w:pPr>
              <w:spacing w:after="160"/>
              <w:rPr>
                <w:rFonts w:ascii="Garamond" w:hAnsi="Garamond"/>
              </w:rPr>
            </w:pPr>
          </w:p>
        </w:tc>
        <w:tc>
          <w:tcPr>
            <w:tcW w:w="3825" w:type="dxa"/>
            <w:gridSpan w:val="2"/>
            <w:tcBorders>
              <w:top w:val="single" w:sz="2" w:space="0" w:color="666767"/>
              <w:left w:val="single" w:sz="2" w:space="0" w:color="666767"/>
              <w:bottom w:val="single" w:sz="8" w:space="0" w:color="33334F"/>
              <w:right w:val="single" w:sz="8" w:space="0" w:color="33334F"/>
            </w:tcBorders>
            <w:shd w:val="clear" w:color="auto" w:fill="auto"/>
          </w:tcPr>
          <w:p w14:paraId="188B0308" w14:textId="73EB9EA2" w:rsidR="00345E0D" w:rsidRPr="000E07EE" w:rsidRDefault="00345E0D">
            <w:pPr>
              <w:rPr>
                <w:rFonts w:ascii="Garamond" w:hAnsi="Garamond"/>
              </w:rPr>
            </w:pPr>
            <w:r w:rsidRPr="000E07EE">
              <w:rPr>
                <w:rFonts w:ascii="Garamond" w:eastAsia="Calibri" w:hAnsi="Garamond" w:cs="Calibri"/>
                <w:color w:val="181717"/>
                <w:sz w:val="15"/>
              </w:rPr>
              <w:t>One academic dual</w:t>
            </w:r>
            <w:r w:rsidR="008E76C6" w:rsidRPr="000E07EE">
              <w:rPr>
                <w:rFonts w:ascii="Garamond" w:eastAsia="Calibri" w:hAnsi="Garamond" w:cs="Calibri"/>
                <w:color w:val="181717"/>
                <w:sz w:val="15"/>
              </w:rPr>
              <w:t>-</w:t>
            </w:r>
            <w:r w:rsidRPr="000E07EE">
              <w:rPr>
                <w:rFonts w:ascii="Garamond" w:eastAsia="Calibri" w:hAnsi="Garamond" w:cs="Calibri"/>
                <w:color w:val="181717"/>
                <w:sz w:val="15"/>
              </w:rPr>
              <w:t>credit course with a C or higher in the course</w:t>
            </w:r>
          </w:p>
        </w:tc>
        <w:tc>
          <w:tcPr>
            <w:tcW w:w="863" w:type="dxa"/>
            <w:tcBorders>
              <w:top w:val="single" w:sz="2" w:space="0" w:color="666767"/>
              <w:left w:val="single" w:sz="8" w:space="0" w:color="33334F"/>
              <w:bottom w:val="single" w:sz="8" w:space="0" w:color="33334F"/>
              <w:right w:val="single" w:sz="2" w:space="0" w:color="666767"/>
            </w:tcBorders>
            <w:shd w:val="clear" w:color="auto" w:fill="auto"/>
          </w:tcPr>
          <w:p w14:paraId="28001596" w14:textId="77777777" w:rsidR="00345E0D" w:rsidRPr="000E07EE" w:rsidRDefault="00345E0D" w:rsidP="000A026B">
            <w:pPr>
              <w:spacing w:after="160"/>
              <w:rPr>
                <w:rFonts w:ascii="Garamond" w:hAnsi="Garamond"/>
              </w:rPr>
            </w:pPr>
          </w:p>
        </w:tc>
        <w:tc>
          <w:tcPr>
            <w:tcW w:w="3886" w:type="dxa"/>
            <w:tcBorders>
              <w:top w:val="single" w:sz="2" w:space="0" w:color="666767"/>
              <w:left w:val="single" w:sz="2" w:space="0" w:color="666767"/>
              <w:bottom w:val="single" w:sz="8" w:space="0" w:color="33334F"/>
              <w:right w:val="single" w:sz="8" w:space="0" w:color="33334F"/>
            </w:tcBorders>
            <w:shd w:val="clear" w:color="auto" w:fill="auto"/>
          </w:tcPr>
          <w:p w14:paraId="2648E081" w14:textId="0EA37A45" w:rsidR="00345E0D" w:rsidRPr="000E07EE" w:rsidRDefault="00345E0D">
            <w:pPr>
              <w:rPr>
                <w:rFonts w:ascii="Garamond" w:hAnsi="Garamond"/>
              </w:rPr>
            </w:pPr>
            <w:r w:rsidRPr="000E07EE">
              <w:rPr>
                <w:rFonts w:ascii="Garamond" w:eastAsia="Calibri" w:hAnsi="Garamond" w:cs="Calibri"/>
                <w:color w:val="181717"/>
                <w:sz w:val="15"/>
              </w:rPr>
              <w:t>Earn a State Board of Education</w:t>
            </w:r>
            <w:r w:rsidR="008E76C6" w:rsidRPr="000E07EE">
              <w:rPr>
                <w:rFonts w:ascii="Garamond" w:eastAsia="Calibri" w:hAnsi="Garamond" w:cs="Calibri"/>
                <w:color w:val="181717"/>
                <w:sz w:val="15"/>
              </w:rPr>
              <w:t>-</w:t>
            </w:r>
            <w:r w:rsidRPr="000E07EE">
              <w:rPr>
                <w:rFonts w:ascii="Garamond" w:eastAsia="Calibri" w:hAnsi="Garamond" w:cs="Calibri"/>
                <w:color w:val="181717"/>
                <w:sz w:val="15"/>
              </w:rPr>
              <w:t xml:space="preserve">approved national credential </w:t>
            </w:r>
          </w:p>
        </w:tc>
        <w:tc>
          <w:tcPr>
            <w:tcW w:w="863" w:type="dxa"/>
            <w:tcBorders>
              <w:top w:val="single" w:sz="2" w:space="0" w:color="666767"/>
              <w:left w:val="single" w:sz="8" w:space="0" w:color="33334F"/>
              <w:bottom w:val="single" w:sz="8" w:space="0" w:color="33334F"/>
              <w:right w:val="single" w:sz="2" w:space="0" w:color="666767"/>
            </w:tcBorders>
            <w:shd w:val="clear" w:color="auto" w:fill="auto"/>
          </w:tcPr>
          <w:p w14:paraId="54D97381" w14:textId="77777777" w:rsidR="00345E0D" w:rsidRPr="000E07EE" w:rsidRDefault="00345E0D" w:rsidP="000A026B">
            <w:pPr>
              <w:spacing w:after="160"/>
              <w:rPr>
                <w:rFonts w:ascii="Garamond" w:hAnsi="Garamond"/>
              </w:rPr>
            </w:pPr>
          </w:p>
        </w:tc>
        <w:tc>
          <w:tcPr>
            <w:tcW w:w="4084" w:type="dxa"/>
            <w:tcBorders>
              <w:top w:val="single" w:sz="2" w:space="0" w:color="666767"/>
              <w:left w:val="single" w:sz="2" w:space="0" w:color="666767"/>
              <w:bottom w:val="single" w:sz="8" w:space="0" w:color="33334F"/>
              <w:right w:val="single" w:sz="8" w:space="0" w:color="33334F"/>
            </w:tcBorders>
            <w:shd w:val="clear" w:color="auto" w:fill="auto"/>
          </w:tcPr>
          <w:p w14:paraId="3530F002" w14:textId="70C07C3F" w:rsidR="00345E0D" w:rsidRPr="000E07EE" w:rsidRDefault="00345E0D">
            <w:pPr>
              <w:rPr>
                <w:rFonts w:ascii="Garamond" w:hAnsi="Garamond"/>
              </w:rPr>
            </w:pPr>
            <w:r w:rsidRPr="000E07EE">
              <w:rPr>
                <w:rFonts w:ascii="Garamond" w:eastAsia="Calibri" w:hAnsi="Garamond" w:cs="Calibri"/>
                <w:color w:val="181717"/>
                <w:sz w:val="15"/>
              </w:rPr>
              <w:t>One academic dual</w:t>
            </w:r>
            <w:r w:rsidR="008E76C6" w:rsidRPr="000E07EE">
              <w:rPr>
                <w:rFonts w:ascii="Garamond" w:eastAsia="Calibri" w:hAnsi="Garamond" w:cs="Calibri"/>
                <w:color w:val="181717"/>
                <w:sz w:val="15"/>
              </w:rPr>
              <w:t>-</w:t>
            </w:r>
            <w:r w:rsidRPr="000E07EE">
              <w:rPr>
                <w:rFonts w:ascii="Garamond" w:eastAsia="Calibri" w:hAnsi="Garamond" w:cs="Calibri"/>
                <w:color w:val="181717"/>
                <w:sz w:val="15"/>
              </w:rPr>
              <w:t>credit course with a B or higher in the course</w:t>
            </w:r>
          </w:p>
        </w:tc>
      </w:tr>
      <w:tr w:rsidR="00345E0D" w:rsidRPr="000E07EE" w14:paraId="18CAD8B5" w14:textId="77777777" w:rsidTr="000A026B">
        <w:trPr>
          <w:trHeight w:val="306"/>
        </w:trPr>
        <w:tc>
          <w:tcPr>
            <w:tcW w:w="14395" w:type="dxa"/>
            <w:gridSpan w:val="8"/>
            <w:tcBorders>
              <w:top w:val="single" w:sz="8" w:space="0" w:color="33334F"/>
              <w:left w:val="single" w:sz="8" w:space="0" w:color="33334F"/>
              <w:bottom w:val="nil"/>
              <w:right w:val="single" w:sz="8" w:space="0" w:color="33334F"/>
            </w:tcBorders>
            <w:shd w:val="clear" w:color="auto" w:fill="33334F"/>
          </w:tcPr>
          <w:p w14:paraId="570FEB83" w14:textId="77777777" w:rsidR="00345E0D" w:rsidRPr="000E07EE" w:rsidRDefault="00345E0D" w:rsidP="000A026B">
            <w:pPr>
              <w:tabs>
                <w:tab w:val="center" w:pos="2409"/>
              </w:tabs>
              <w:rPr>
                <w:rFonts w:ascii="Garamond" w:hAnsi="Garamond"/>
              </w:rPr>
            </w:pPr>
            <w:r w:rsidRPr="000E07EE">
              <w:rPr>
                <w:rFonts w:ascii="Garamond" w:eastAsia="Calibri" w:hAnsi="Garamond" w:cs="Calibri"/>
                <w:color w:val="FFFEFD"/>
                <w:sz w:val="18"/>
              </w:rPr>
              <w:t xml:space="preserve">III. </w:t>
            </w:r>
            <w:r w:rsidRPr="000E07EE">
              <w:rPr>
                <w:rFonts w:ascii="Garamond" w:eastAsia="Calibri" w:hAnsi="Garamond" w:cs="Calibri"/>
                <w:color w:val="FFFEFD"/>
                <w:sz w:val="18"/>
              </w:rPr>
              <w:tab/>
              <w:t>REQUIREMENTS AND RECOMMENDATIONS</w:t>
            </w:r>
          </w:p>
        </w:tc>
      </w:tr>
      <w:tr w:rsidR="00345E0D" w:rsidRPr="000E07EE" w14:paraId="31983B16" w14:textId="77777777" w:rsidTr="000A026B">
        <w:trPr>
          <w:trHeight w:val="306"/>
        </w:trPr>
        <w:tc>
          <w:tcPr>
            <w:tcW w:w="1149" w:type="dxa"/>
            <w:gridSpan w:val="2"/>
            <w:tcBorders>
              <w:top w:val="nil"/>
              <w:left w:val="single" w:sz="8" w:space="0" w:color="33334F"/>
              <w:bottom w:val="single" w:sz="2" w:space="0" w:color="666767"/>
              <w:right w:val="single" w:sz="2" w:space="0" w:color="666767"/>
            </w:tcBorders>
            <w:shd w:val="clear" w:color="auto" w:fill="9BCFCB"/>
          </w:tcPr>
          <w:p w14:paraId="38E8629C" w14:textId="77777777" w:rsidR="00345E0D" w:rsidRPr="000E07EE" w:rsidRDefault="00345E0D">
            <w:pPr>
              <w:rPr>
                <w:rFonts w:ascii="Garamond" w:hAnsi="Garamond"/>
              </w:rPr>
            </w:pPr>
            <w:r w:rsidRPr="000E07EE">
              <w:rPr>
                <w:rFonts w:ascii="Garamond" w:eastAsia="Calibri" w:hAnsi="Garamond" w:cs="Calibri"/>
                <w:color w:val="181717"/>
                <w:sz w:val="18"/>
              </w:rPr>
              <w:t>Date Met</w:t>
            </w:r>
          </w:p>
        </w:tc>
        <w:tc>
          <w:tcPr>
            <w:tcW w:w="13246" w:type="dxa"/>
            <w:gridSpan w:val="6"/>
            <w:tcBorders>
              <w:top w:val="nil"/>
              <w:left w:val="single" w:sz="2" w:space="0" w:color="666767"/>
              <w:bottom w:val="single" w:sz="2" w:space="0" w:color="666767"/>
              <w:right w:val="single" w:sz="8" w:space="0" w:color="33334F"/>
            </w:tcBorders>
            <w:shd w:val="clear" w:color="auto" w:fill="9BCFCB"/>
          </w:tcPr>
          <w:p w14:paraId="461BBFC1" w14:textId="77777777" w:rsidR="00345E0D" w:rsidRPr="000E07EE" w:rsidRDefault="00345E0D">
            <w:pPr>
              <w:rPr>
                <w:rFonts w:ascii="Garamond" w:hAnsi="Garamond"/>
              </w:rPr>
            </w:pPr>
            <w:r w:rsidRPr="000E07EE">
              <w:rPr>
                <w:rFonts w:ascii="Garamond" w:eastAsia="Calibri" w:hAnsi="Garamond" w:cs="Calibri"/>
                <w:color w:val="181717"/>
                <w:sz w:val="18"/>
              </w:rPr>
              <w:t>Requirements</w:t>
            </w:r>
          </w:p>
        </w:tc>
      </w:tr>
      <w:tr w:rsidR="00345E0D" w:rsidRPr="000E07EE" w14:paraId="7D64796F" w14:textId="77777777" w:rsidTr="000A026B">
        <w:trPr>
          <w:trHeight w:val="280"/>
        </w:trPr>
        <w:tc>
          <w:tcPr>
            <w:tcW w:w="1149" w:type="dxa"/>
            <w:gridSpan w:val="2"/>
            <w:tcBorders>
              <w:top w:val="single" w:sz="2" w:space="0" w:color="666767"/>
              <w:left w:val="single" w:sz="8" w:space="0" w:color="33334F"/>
              <w:bottom w:val="single" w:sz="2" w:space="0" w:color="666767"/>
              <w:right w:val="single" w:sz="2" w:space="0" w:color="666767"/>
            </w:tcBorders>
            <w:shd w:val="clear" w:color="auto" w:fill="auto"/>
          </w:tcPr>
          <w:p w14:paraId="381F8B04" w14:textId="77777777" w:rsidR="00345E0D" w:rsidRPr="000E07EE" w:rsidRDefault="00345E0D" w:rsidP="000A026B">
            <w:pPr>
              <w:spacing w:after="160"/>
              <w:rPr>
                <w:rFonts w:ascii="Garamond" w:hAnsi="Garamond"/>
              </w:rPr>
            </w:pPr>
          </w:p>
        </w:tc>
        <w:tc>
          <w:tcPr>
            <w:tcW w:w="13246" w:type="dxa"/>
            <w:gridSpan w:val="6"/>
            <w:tcBorders>
              <w:top w:val="single" w:sz="2" w:space="0" w:color="666767"/>
              <w:left w:val="single" w:sz="2" w:space="0" w:color="666767"/>
              <w:bottom w:val="single" w:sz="2" w:space="0" w:color="666767"/>
              <w:right w:val="single" w:sz="8" w:space="0" w:color="33334F"/>
            </w:tcBorders>
            <w:shd w:val="clear" w:color="auto" w:fill="auto"/>
          </w:tcPr>
          <w:p w14:paraId="2D24F1FE" w14:textId="4D0CD576" w:rsidR="00345E0D" w:rsidRPr="000E07EE" w:rsidRDefault="00345E0D">
            <w:pPr>
              <w:rPr>
                <w:rFonts w:ascii="Garamond" w:hAnsi="Garamond"/>
              </w:rPr>
            </w:pPr>
            <w:r w:rsidRPr="000E07EE">
              <w:rPr>
                <w:rFonts w:ascii="Garamond" w:eastAsia="Calibri" w:hAnsi="Garamond" w:cs="Calibri"/>
                <w:color w:val="181717"/>
                <w:sz w:val="15"/>
              </w:rPr>
              <w:t xml:space="preserve">Student identifies an endorsement prior to entering </w:t>
            </w:r>
            <w:r w:rsidR="008E76C6" w:rsidRPr="000E07EE">
              <w:rPr>
                <w:rFonts w:ascii="Garamond" w:eastAsia="Calibri" w:hAnsi="Garamond" w:cs="Calibri"/>
                <w:color w:val="181717"/>
                <w:sz w:val="15"/>
              </w:rPr>
              <w:t xml:space="preserve">ninth </w:t>
            </w:r>
            <w:r w:rsidRPr="000E07EE">
              <w:rPr>
                <w:rFonts w:ascii="Garamond" w:eastAsia="Calibri" w:hAnsi="Garamond" w:cs="Calibri"/>
                <w:color w:val="181717"/>
                <w:sz w:val="15"/>
              </w:rPr>
              <w:t>grade. Endorsement requirements can only be changed with parental permission. (Refer to Section VI for parent signature</w:t>
            </w:r>
            <w:r w:rsidR="008E76C6" w:rsidRPr="000E07EE">
              <w:rPr>
                <w:rFonts w:ascii="Garamond" w:eastAsia="Calibri" w:hAnsi="Garamond" w:cs="Calibri"/>
                <w:color w:val="181717"/>
                <w:sz w:val="15"/>
              </w:rPr>
              <w:t>.</w:t>
            </w:r>
            <w:r w:rsidRPr="000E07EE">
              <w:rPr>
                <w:rFonts w:ascii="Garamond" w:eastAsia="Calibri" w:hAnsi="Garamond" w:cs="Calibri"/>
                <w:color w:val="181717"/>
                <w:sz w:val="15"/>
              </w:rPr>
              <w:t>)</w:t>
            </w:r>
          </w:p>
        </w:tc>
      </w:tr>
      <w:tr w:rsidR="00345E0D" w:rsidRPr="000E07EE" w14:paraId="36BC194F" w14:textId="77777777" w:rsidTr="000A026B">
        <w:trPr>
          <w:trHeight w:val="836"/>
        </w:trPr>
        <w:tc>
          <w:tcPr>
            <w:tcW w:w="1149" w:type="dxa"/>
            <w:gridSpan w:val="2"/>
            <w:tcBorders>
              <w:top w:val="single" w:sz="2" w:space="0" w:color="666767"/>
              <w:left w:val="single" w:sz="8" w:space="0" w:color="33334F"/>
              <w:bottom w:val="single" w:sz="2" w:space="0" w:color="666767"/>
              <w:right w:val="single" w:sz="2" w:space="0" w:color="666767"/>
            </w:tcBorders>
            <w:shd w:val="clear" w:color="auto" w:fill="auto"/>
          </w:tcPr>
          <w:p w14:paraId="12938133" w14:textId="77777777" w:rsidR="00345E0D" w:rsidRPr="000E07EE" w:rsidRDefault="00345E0D" w:rsidP="000A026B">
            <w:pPr>
              <w:spacing w:after="160"/>
              <w:rPr>
                <w:rFonts w:ascii="Garamond" w:hAnsi="Garamond"/>
              </w:rPr>
            </w:pPr>
          </w:p>
        </w:tc>
        <w:tc>
          <w:tcPr>
            <w:tcW w:w="13246" w:type="dxa"/>
            <w:gridSpan w:val="6"/>
            <w:tcBorders>
              <w:top w:val="single" w:sz="2" w:space="0" w:color="666767"/>
              <w:left w:val="single" w:sz="2" w:space="0" w:color="666767"/>
              <w:bottom w:val="single" w:sz="2" w:space="0" w:color="666767"/>
              <w:right w:val="single" w:sz="8" w:space="0" w:color="33334F"/>
            </w:tcBorders>
            <w:shd w:val="clear" w:color="auto" w:fill="auto"/>
          </w:tcPr>
          <w:p w14:paraId="3FD04E54" w14:textId="4F6934CC" w:rsidR="00345E0D" w:rsidRPr="000E07EE" w:rsidRDefault="00345E0D" w:rsidP="000A026B">
            <w:pPr>
              <w:spacing w:after="16" w:line="230" w:lineRule="auto"/>
              <w:rPr>
                <w:rFonts w:ascii="Garamond" w:hAnsi="Garamond"/>
              </w:rPr>
            </w:pPr>
            <w:r w:rsidRPr="000E07EE">
              <w:rPr>
                <w:rFonts w:ascii="Garamond" w:eastAsia="Calibri" w:hAnsi="Garamond" w:cs="Calibri"/>
                <w:color w:val="181717"/>
                <w:sz w:val="15"/>
              </w:rPr>
              <w:t xml:space="preserve">For early release, student must have met </w:t>
            </w:r>
            <w:r w:rsidR="008E76C6" w:rsidRPr="000E07EE">
              <w:rPr>
                <w:rFonts w:ascii="Garamond" w:eastAsia="Calibri" w:hAnsi="Garamond" w:cs="Calibri"/>
                <w:color w:val="181717"/>
                <w:sz w:val="15"/>
              </w:rPr>
              <w:t>c</w:t>
            </w:r>
            <w:r w:rsidRPr="000E07EE">
              <w:rPr>
                <w:rFonts w:ascii="Garamond" w:eastAsia="Calibri" w:hAnsi="Garamond" w:cs="Calibri"/>
                <w:color w:val="181717"/>
                <w:sz w:val="15"/>
              </w:rPr>
              <w:t>ollege</w:t>
            </w:r>
            <w:r w:rsidR="008E76C6" w:rsidRPr="000E07EE">
              <w:rPr>
                <w:rFonts w:ascii="Garamond" w:eastAsia="Calibri" w:hAnsi="Garamond" w:cs="Calibri"/>
                <w:color w:val="181717"/>
                <w:sz w:val="15"/>
              </w:rPr>
              <w:t>-</w:t>
            </w:r>
            <w:r w:rsidRPr="000E07EE">
              <w:rPr>
                <w:rFonts w:ascii="Garamond" w:eastAsia="Calibri" w:hAnsi="Garamond" w:cs="Calibri"/>
                <w:color w:val="181717"/>
                <w:sz w:val="15"/>
              </w:rPr>
              <w:t xml:space="preserve"> or </w:t>
            </w:r>
            <w:r w:rsidR="008E76C6" w:rsidRPr="000E07EE">
              <w:rPr>
                <w:rFonts w:ascii="Garamond" w:eastAsia="Calibri" w:hAnsi="Garamond" w:cs="Calibri"/>
                <w:color w:val="181717"/>
                <w:sz w:val="15"/>
              </w:rPr>
              <w:t>c</w:t>
            </w:r>
            <w:r w:rsidRPr="000E07EE">
              <w:rPr>
                <w:rFonts w:ascii="Garamond" w:eastAsia="Calibri" w:hAnsi="Garamond" w:cs="Calibri"/>
                <w:color w:val="181717"/>
                <w:sz w:val="15"/>
              </w:rPr>
              <w:t>areer</w:t>
            </w:r>
            <w:r w:rsidR="008E76C6" w:rsidRPr="000E07EE">
              <w:rPr>
                <w:rFonts w:ascii="Garamond" w:eastAsia="Calibri" w:hAnsi="Garamond" w:cs="Calibri"/>
                <w:color w:val="181717"/>
                <w:sz w:val="15"/>
              </w:rPr>
              <w:t>-r</w:t>
            </w:r>
            <w:r w:rsidRPr="000E07EE">
              <w:rPr>
                <w:rFonts w:ascii="Garamond" w:eastAsia="Calibri" w:hAnsi="Garamond" w:cs="Calibri"/>
                <w:color w:val="181717"/>
                <w:sz w:val="15"/>
              </w:rPr>
              <w:t xml:space="preserve">eadiness </w:t>
            </w:r>
            <w:r w:rsidR="008E76C6" w:rsidRPr="000E07EE">
              <w:rPr>
                <w:rFonts w:ascii="Garamond" w:eastAsia="Calibri" w:hAnsi="Garamond" w:cs="Calibri"/>
                <w:color w:val="181717"/>
                <w:sz w:val="15"/>
              </w:rPr>
              <w:t>b</w:t>
            </w:r>
            <w:r w:rsidRPr="000E07EE">
              <w:rPr>
                <w:rFonts w:ascii="Garamond" w:eastAsia="Calibri" w:hAnsi="Garamond" w:cs="Calibri"/>
                <w:color w:val="181717"/>
                <w:sz w:val="15"/>
              </w:rPr>
              <w:t xml:space="preserve">enchmarks (ACT sub scores </w:t>
            </w:r>
            <w:r w:rsidR="00896895" w:rsidRPr="000E07EE">
              <w:rPr>
                <w:rFonts w:ascii="Garamond" w:eastAsia="Calibri" w:hAnsi="Garamond" w:cs="Calibri"/>
                <w:color w:val="181717"/>
                <w:sz w:val="15"/>
              </w:rPr>
              <w:t xml:space="preserve">of </w:t>
            </w:r>
            <w:r w:rsidRPr="000E07EE">
              <w:rPr>
                <w:rFonts w:ascii="Garamond" w:eastAsia="Calibri" w:hAnsi="Garamond" w:cs="Calibri"/>
                <w:color w:val="181717"/>
                <w:sz w:val="15"/>
              </w:rPr>
              <w:t xml:space="preserve">17 </w:t>
            </w:r>
            <w:r w:rsidR="00896895" w:rsidRPr="000E07EE">
              <w:rPr>
                <w:rFonts w:ascii="Garamond" w:eastAsia="Calibri" w:hAnsi="Garamond" w:cs="Calibri"/>
                <w:color w:val="181717"/>
                <w:sz w:val="15"/>
              </w:rPr>
              <w:t xml:space="preserve">in </w:t>
            </w:r>
            <w:r w:rsidRPr="000E07EE">
              <w:rPr>
                <w:rFonts w:ascii="Garamond" w:eastAsia="Calibri" w:hAnsi="Garamond" w:cs="Calibri"/>
                <w:color w:val="181717"/>
                <w:sz w:val="15"/>
              </w:rPr>
              <w:t xml:space="preserve">English and 19 </w:t>
            </w:r>
            <w:r w:rsidR="00896895" w:rsidRPr="000E07EE">
              <w:rPr>
                <w:rFonts w:ascii="Garamond" w:eastAsia="Calibri" w:hAnsi="Garamond" w:cs="Calibri"/>
                <w:color w:val="181717"/>
                <w:sz w:val="15"/>
              </w:rPr>
              <w:t>in m</w:t>
            </w:r>
            <w:r w:rsidRPr="000E07EE">
              <w:rPr>
                <w:rFonts w:ascii="Garamond" w:eastAsia="Calibri" w:hAnsi="Garamond" w:cs="Calibri"/>
                <w:color w:val="181717"/>
                <w:sz w:val="15"/>
              </w:rPr>
              <w:t xml:space="preserve">ath or earned a Silver level on ACT WorkKeys or SAT equivalency sub scores). Alternately, a student must meet </w:t>
            </w:r>
            <w:proofErr w:type="gramStart"/>
            <w:r w:rsidR="009929F6" w:rsidRPr="000E07EE">
              <w:rPr>
                <w:rFonts w:ascii="Garamond" w:eastAsia="Calibri" w:hAnsi="Garamond" w:cs="Calibri"/>
                <w:color w:val="181717"/>
                <w:sz w:val="15"/>
              </w:rPr>
              <w:t>ALL</w:t>
            </w:r>
            <w:r w:rsidRPr="000E07EE">
              <w:rPr>
                <w:rFonts w:ascii="Garamond" w:eastAsia="Calibri" w:hAnsi="Garamond" w:cs="Calibri"/>
                <w:color w:val="181717"/>
                <w:sz w:val="15"/>
              </w:rPr>
              <w:t xml:space="preserve"> </w:t>
            </w:r>
            <w:r w:rsidR="00896895" w:rsidRPr="000E07EE">
              <w:rPr>
                <w:rFonts w:ascii="Garamond" w:eastAsia="Calibri" w:hAnsi="Garamond" w:cs="Calibri"/>
                <w:color w:val="181717"/>
                <w:sz w:val="15"/>
              </w:rPr>
              <w:t>of</w:t>
            </w:r>
            <w:proofErr w:type="gramEnd"/>
            <w:r w:rsidR="00896895" w:rsidRPr="000E07EE">
              <w:rPr>
                <w:rFonts w:ascii="Garamond" w:eastAsia="Calibri" w:hAnsi="Garamond" w:cs="Calibri"/>
                <w:color w:val="181717"/>
                <w:sz w:val="15"/>
              </w:rPr>
              <w:t xml:space="preserve"> </w:t>
            </w:r>
            <w:r w:rsidRPr="000E07EE">
              <w:rPr>
                <w:rFonts w:ascii="Garamond" w:eastAsia="Calibri" w:hAnsi="Garamond" w:cs="Calibri"/>
                <w:color w:val="181717"/>
                <w:sz w:val="15"/>
              </w:rPr>
              <w:t>the following:</w:t>
            </w:r>
          </w:p>
          <w:p w14:paraId="3559CD53" w14:textId="77777777" w:rsidR="009929F6" w:rsidRPr="000E07EE" w:rsidRDefault="00345E0D" w:rsidP="000A026B">
            <w:pPr>
              <w:numPr>
                <w:ilvl w:val="0"/>
                <w:numId w:val="50"/>
              </w:numPr>
              <w:spacing w:line="259" w:lineRule="auto"/>
              <w:ind w:hanging="360"/>
              <w:rPr>
                <w:rFonts w:ascii="Garamond" w:hAnsi="Garamond"/>
              </w:rPr>
            </w:pPr>
            <w:r w:rsidRPr="000E07EE">
              <w:rPr>
                <w:rFonts w:ascii="Garamond" w:eastAsia="Calibri" w:hAnsi="Garamond" w:cs="Calibri"/>
                <w:color w:val="181717"/>
                <w:sz w:val="15"/>
              </w:rPr>
              <w:t>Have a 2.5 GPA</w:t>
            </w:r>
            <w:r w:rsidRPr="000E07EE">
              <w:rPr>
                <w:rFonts w:ascii="Garamond" w:eastAsia="Calibri" w:hAnsi="Garamond" w:cs="Calibri"/>
                <w:color w:val="181717"/>
                <w:sz w:val="15"/>
              </w:rPr>
              <w:tab/>
            </w:r>
          </w:p>
          <w:p w14:paraId="5126B6B4" w14:textId="3F7C10C6" w:rsidR="00345E0D" w:rsidRPr="000E07EE" w:rsidRDefault="00345E0D" w:rsidP="000A026B">
            <w:pPr>
              <w:numPr>
                <w:ilvl w:val="0"/>
                <w:numId w:val="50"/>
              </w:numPr>
              <w:spacing w:line="259" w:lineRule="auto"/>
              <w:ind w:hanging="360"/>
              <w:rPr>
                <w:rFonts w:ascii="Garamond" w:hAnsi="Garamond"/>
              </w:rPr>
            </w:pPr>
            <w:r w:rsidRPr="000E07EE">
              <w:rPr>
                <w:rFonts w:ascii="Garamond" w:eastAsia="Calibri" w:hAnsi="Garamond" w:cs="Calibri"/>
                <w:color w:val="181717"/>
                <w:sz w:val="15"/>
              </w:rPr>
              <w:t>On track to meet diploma requirements</w:t>
            </w:r>
          </w:p>
          <w:p w14:paraId="553BF127" w14:textId="57D21DA1" w:rsidR="009929F6" w:rsidRPr="000E07EE" w:rsidRDefault="00345E0D" w:rsidP="000A026B">
            <w:pPr>
              <w:numPr>
                <w:ilvl w:val="0"/>
                <w:numId w:val="50"/>
              </w:numPr>
              <w:spacing w:line="259" w:lineRule="auto"/>
              <w:ind w:hanging="360"/>
              <w:rPr>
                <w:rFonts w:ascii="Garamond" w:hAnsi="Garamond"/>
              </w:rPr>
            </w:pPr>
            <w:r w:rsidRPr="000E07EE">
              <w:rPr>
                <w:rFonts w:ascii="Garamond" w:eastAsia="Calibri" w:hAnsi="Garamond" w:cs="Calibri"/>
                <w:color w:val="181717"/>
                <w:sz w:val="15"/>
              </w:rPr>
              <w:t>Passed or met all MAAP assessment requirements for graduation</w:t>
            </w:r>
          </w:p>
          <w:p w14:paraId="779F563B" w14:textId="013B3D4E" w:rsidR="00345E0D" w:rsidRPr="000E07EE" w:rsidRDefault="00345E0D" w:rsidP="000A026B">
            <w:pPr>
              <w:numPr>
                <w:ilvl w:val="0"/>
                <w:numId w:val="50"/>
              </w:numPr>
              <w:spacing w:line="259" w:lineRule="auto"/>
              <w:ind w:hanging="360"/>
              <w:rPr>
                <w:rFonts w:ascii="Garamond" w:hAnsi="Garamond"/>
              </w:rPr>
            </w:pPr>
            <w:r w:rsidRPr="000E07EE">
              <w:rPr>
                <w:rFonts w:ascii="Garamond" w:eastAsia="Calibri" w:hAnsi="Garamond" w:cs="Calibri"/>
                <w:color w:val="181717"/>
                <w:sz w:val="15"/>
              </w:rPr>
              <w:t>Concurrently enrolled in Essentials of College Math or Essentials of College Literacy</w:t>
            </w:r>
          </w:p>
        </w:tc>
      </w:tr>
      <w:tr w:rsidR="00345E0D" w:rsidRPr="000E07EE" w14:paraId="73B559B7" w14:textId="77777777" w:rsidTr="000A026B">
        <w:trPr>
          <w:trHeight w:val="306"/>
        </w:trPr>
        <w:tc>
          <w:tcPr>
            <w:tcW w:w="1149" w:type="dxa"/>
            <w:gridSpan w:val="2"/>
            <w:tcBorders>
              <w:top w:val="single" w:sz="2" w:space="0" w:color="666767"/>
              <w:left w:val="single" w:sz="8" w:space="0" w:color="33334F"/>
              <w:bottom w:val="single" w:sz="2" w:space="0" w:color="666767"/>
              <w:right w:val="single" w:sz="2" w:space="0" w:color="666767"/>
            </w:tcBorders>
            <w:shd w:val="clear" w:color="auto" w:fill="9BCFCB"/>
          </w:tcPr>
          <w:p w14:paraId="6923B98C" w14:textId="77777777" w:rsidR="00345E0D" w:rsidRPr="000E07EE" w:rsidRDefault="00345E0D">
            <w:pPr>
              <w:rPr>
                <w:rFonts w:ascii="Garamond" w:hAnsi="Garamond"/>
              </w:rPr>
            </w:pPr>
            <w:r w:rsidRPr="000E07EE">
              <w:rPr>
                <w:rFonts w:ascii="Garamond" w:eastAsia="Calibri" w:hAnsi="Garamond" w:cs="Calibri"/>
                <w:color w:val="181717"/>
                <w:sz w:val="18"/>
              </w:rPr>
              <w:t>Date Met</w:t>
            </w:r>
          </w:p>
        </w:tc>
        <w:tc>
          <w:tcPr>
            <w:tcW w:w="13246" w:type="dxa"/>
            <w:gridSpan w:val="6"/>
            <w:tcBorders>
              <w:top w:val="single" w:sz="2" w:space="0" w:color="666767"/>
              <w:left w:val="single" w:sz="2" w:space="0" w:color="666767"/>
              <w:bottom w:val="single" w:sz="2" w:space="0" w:color="666767"/>
              <w:right w:val="single" w:sz="8" w:space="0" w:color="33334F"/>
            </w:tcBorders>
            <w:shd w:val="clear" w:color="auto" w:fill="9BCFCB"/>
          </w:tcPr>
          <w:p w14:paraId="1A922580" w14:textId="77777777" w:rsidR="00345E0D" w:rsidRPr="000E07EE" w:rsidRDefault="00345E0D">
            <w:pPr>
              <w:rPr>
                <w:rFonts w:ascii="Garamond" w:hAnsi="Garamond"/>
              </w:rPr>
            </w:pPr>
            <w:r w:rsidRPr="000E07EE">
              <w:rPr>
                <w:rFonts w:ascii="Garamond" w:eastAsia="Calibri" w:hAnsi="Garamond" w:cs="Calibri"/>
                <w:color w:val="181717"/>
                <w:sz w:val="18"/>
              </w:rPr>
              <w:t>Recommendations</w:t>
            </w:r>
          </w:p>
        </w:tc>
      </w:tr>
      <w:tr w:rsidR="00345E0D" w:rsidRPr="000E07EE" w14:paraId="066D5CBC" w14:textId="77777777" w:rsidTr="000A026B">
        <w:trPr>
          <w:trHeight w:val="280"/>
        </w:trPr>
        <w:tc>
          <w:tcPr>
            <w:tcW w:w="1149" w:type="dxa"/>
            <w:gridSpan w:val="2"/>
            <w:tcBorders>
              <w:top w:val="single" w:sz="2" w:space="0" w:color="666767"/>
              <w:left w:val="single" w:sz="8" w:space="0" w:color="33334F"/>
              <w:bottom w:val="single" w:sz="2" w:space="0" w:color="666767"/>
              <w:right w:val="single" w:sz="2" w:space="0" w:color="666767"/>
            </w:tcBorders>
            <w:shd w:val="clear" w:color="auto" w:fill="auto"/>
          </w:tcPr>
          <w:p w14:paraId="0F3FC6DB" w14:textId="77777777" w:rsidR="00345E0D" w:rsidRPr="000E07EE" w:rsidRDefault="00345E0D" w:rsidP="000A026B">
            <w:pPr>
              <w:spacing w:after="160"/>
              <w:rPr>
                <w:rFonts w:ascii="Garamond" w:hAnsi="Garamond"/>
              </w:rPr>
            </w:pPr>
          </w:p>
        </w:tc>
        <w:tc>
          <w:tcPr>
            <w:tcW w:w="13246" w:type="dxa"/>
            <w:gridSpan w:val="6"/>
            <w:tcBorders>
              <w:top w:val="single" w:sz="2" w:space="0" w:color="666767"/>
              <w:left w:val="single" w:sz="2" w:space="0" w:color="666767"/>
              <w:bottom w:val="single" w:sz="2" w:space="0" w:color="666767"/>
              <w:right w:val="single" w:sz="8" w:space="0" w:color="33334F"/>
            </w:tcBorders>
            <w:shd w:val="clear" w:color="auto" w:fill="auto"/>
          </w:tcPr>
          <w:p w14:paraId="1CBC7F53" w14:textId="77777777" w:rsidR="00345E0D" w:rsidRPr="000E07EE" w:rsidRDefault="00345E0D">
            <w:pPr>
              <w:rPr>
                <w:rFonts w:ascii="Garamond" w:hAnsi="Garamond"/>
              </w:rPr>
            </w:pPr>
            <w:r w:rsidRPr="000E07EE">
              <w:rPr>
                <w:rFonts w:ascii="Garamond" w:eastAsia="Calibri" w:hAnsi="Garamond" w:cs="Calibri"/>
                <w:color w:val="181717"/>
                <w:sz w:val="15"/>
              </w:rPr>
              <w:t xml:space="preserve">For early graduation, a student should successfully complete an area of endorsement. </w:t>
            </w:r>
          </w:p>
        </w:tc>
      </w:tr>
      <w:tr w:rsidR="00345E0D" w:rsidRPr="000E07EE" w14:paraId="6520D08F" w14:textId="77777777" w:rsidTr="000A026B">
        <w:trPr>
          <w:trHeight w:val="280"/>
        </w:trPr>
        <w:tc>
          <w:tcPr>
            <w:tcW w:w="1149" w:type="dxa"/>
            <w:gridSpan w:val="2"/>
            <w:tcBorders>
              <w:top w:val="single" w:sz="2" w:space="0" w:color="666767"/>
              <w:left w:val="single" w:sz="8" w:space="0" w:color="33334F"/>
              <w:bottom w:val="single" w:sz="8" w:space="0" w:color="33334F"/>
              <w:right w:val="single" w:sz="2" w:space="0" w:color="666767"/>
            </w:tcBorders>
            <w:shd w:val="clear" w:color="auto" w:fill="auto"/>
          </w:tcPr>
          <w:p w14:paraId="2C8B5A03" w14:textId="77777777" w:rsidR="00345E0D" w:rsidRPr="000E07EE" w:rsidRDefault="00345E0D" w:rsidP="000A026B">
            <w:pPr>
              <w:spacing w:after="160"/>
              <w:rPr>
                <w:rFonts w:ascii="Garamond" w:hAnsi="Garamond"/>
              </w:rPr>
            </w:pPr>
          </w:p>
        </w:tc>
        <w:tc>
          <w:tcPr>
            <w:tcW w:w="13246" w:type="dxa"/>
            <w:gridSpan w:val="6"/>
            <w:tcBorders>
              <w:top w:val="single" w:sz="2" w:space="0" w:color="666767"/>
              <w:left w:val="single" w:sz="2" w:space="0" w:color="666767"/>
              <w:bottom w:val="single" w:sz="8" w:space="0" w:color="33334F"/>
              <w:right w:val="single" w:sz="8" w:space="0" w:color="33334F"/>
            </w:tcBorders>
            <w:shd w:val="clear" w:color="auto" w:fill="auto"/>
          </w:tcPr>
          <w:p w14:paraId="7908E407" w14:textId="77777777" w:rsidR="00345E0D" w:rsidRPr="000E07EE" w:rsidRDefault="00345E0D" w:rsidP="0023303C">
            <w:pPr>
              <w:ind w:left="9"/>
              <w:rPr>
                <w:rFonts w:ascii="Garamond" w:hAnsi="Garamond"/>
              </w:rPr>
            </w:pPr>
            <w:r w:rsidRPr="000E07EE">
              <w:rPr>
                <w:rFonts w:ascii="Garamond" w:eastAsia="Calibri" w:hAnsi="Garamond" w:cs="Calibri"/>
                <w:color w:val="181717"/>
                <w:sz w:val="15"/>
              </w:rPr>
              <w:t xml:space="preserve">Student should take a math or math equivalency senior year. </w:t>
            </w:r>
          </w:p>
        </w:tc>
      </w:tr>
    </w:tbl>
    <w:p w14:paraId="36EDED12" w14:textId="77777777" w:rsidR="00345E0D" w:rsidRPr="00216842" w:rsidRDefault="00734DF4">
      <w:pPr>
        <w:ind w:left="-731" w:right="-742"/>
        <w:rPr>
          <w:rFonts w:ascii="Garamond" w:hAnsi="Garamond"/>
        </w:rPr>
      </w:pPr>
      <w:r w:rsidRPr="000E07EE">
        <w:rPr>
          <w:rFonts w:ascii="Garamond" w:hAnsi="Garamond"/>
          <w:noProof/>
        </w:rPr>
        <w:lastRenderedPageBreak/>
        <w:drawing>
          <wp:anchor distT="0" distB="0" distL="114300" distR="114300" simplePos="0" relativeHeight="251659264" behindDoc="0" locked="0" layoutInCell="1" allowOverlap="1" wp14:anchorId="77DD2AF2" wp14:editId="4F6218AC">
            <wp:simplePos x="0" y="0"/>
            <wp:positionH relativeFrom="margin">
              <wp:posOffset>-627555</wp:posOffset>
            </wp:positionH>
            <wp:positionV relativeFrom="margin">
              <wp:posOffset>-614855</wp:posOffset>
            </wp:positionV>
            <wp:extent cx="9169400" cy="6553200"/>
            <wp:effectExtent l="0" t="0" r="0" b="0"/>
            <wp:wrapSquare wrapText="bothSides"/>
            <wp:docPr id="4" name="Picture 138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865"/>
                    <pic:cNvPicPr>
                      <a:picLocks/>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9169400" cy="6553200"/>
                    </a:xfrm>
                    <a:prstGeom prst="rect">
                      <a:avLst/>
                    </a:prstGeom>
                    <a:noFill/>
                    <a:ln>
                      <a:noFill/>
                    </a:ln>
                  </pic:spPr>
                </pic:pic>
              </a:graphicData>
            </a:graphic>
          </wp:anchor>
        </w:drawing>
      </w:r>
    </w:p>
    <w:p w14:paraId="60AC8D53" w14:textId="77777777" w:rsidR="00345E0D" w:rsidRPr="00216842" w:rsidRDefault="00345E0D">
      <w:pPr>
        <w:ind w:left="-1440" w:right="14400"/>
        <w:rPr>
          <w:rFonts w:ascii="Garamond" w:hAnsi="Garamond"/>
        </w:rPr>
      </w:pPr>
    </w:p>
    <w:tbl>
      <w:tblPr>
        <w:tblW w:w="14400" w:type="dxa"/>
        <w:tblInd w:w="-710" w:type="dxa"/>
        <w:tblCellMar>
          <w:top w:w="36" w:type="dxa"/>
          <w:left w:w="80" w:type="dxa"/>
          <w:right w:w="115" w:type="dxa"/>
        </w:tblCellMar>
        <w:tblLook w:val="04A0" w:firstRow="1" w:lastRow="0" w:firstColumn="1" w:lastColumn="0" w:noHBand="0" w:noVBand="1"/>
      </w:tblPr>
      <w:tblGrid>
        <w:gridCol w:w="861"/>
        <w:gridCol w:w="1613"/>
        <w:gridCol w:w="3975"/>
        <w:gridCol w:w="3976"/>
        <w:gridCol w:w="3975"/>
      </w:tblGrid>
      <w:tr w:rsidR="00345E0D" w:rsidRPr="000E07EE" w14:paraId="675866D6" w14:textId="77777777" w:rsidTr="000A026B">
        <w:trPr>
          <w:trHeight w:val="706"/>
        </w:trPr>
        <w:tc>
          <w:tcPr>
            <w:tcW w:w="10425" w:type="dxa"/>
            <w:gridSpan w:val="4"/>
            <w:tcBorders>
              <w:top w:val="single" w:sz="8" w:space="0" w:color="33334F"/>
              <w:left w:val="single" w:sz="8" w:space="0" w:color="33334F"/>
              <w:bottom w:val="nil"/>
              <w:right w:val="nil"/>
            </w:tcBorders>
            <w:shd w:val="clear" w:color="auto" w:fill="33334F"/>
          </w:tcPr>
          <w:p w14:paraId="56B6956C" w14:textId="77777777" w:rsidR="00345E0D" w:rsidRPr="000E07EE" w:rsidRDefault="00345E0D" w:rsidP="000A026B">
            <w:pPr>
              <w:tabs>
                <w:tab w:val="center" w:pos="115"/>
                <w:tab w:val="center" w:pos="3489"/>
              </w:tabs>
              <w:rPr>
                <w:rFonts w:ascii="Garamond" w:hAnsi="Garamond"/>
              </w:rPr>
            </w:pPr>
            <w:r w:rsidRPr="000E07EE">
              <w:rPr>
                <w:rFonts w:ascii="Garamond" w:eastAsia="Calibri" w:hAnsi="Garamond" w:cs="Calibri"/>
                <w:color w:val="000000"/>
                <w:sz w:val="22"/>
              </w:rPr>
              <w:tab/>
            </w:r>
            <w:r w:rsidRPr="000E07EE">
              <w:rPr>
                <w:rFonts w:ascii="Garamond" w:eastAsia="Calibri" w:hAnsi="Garamond" w:cs="Calibri"/>
                <w:color w:val="FFFEFD"/>
                <w:sz w:val="18"/>
              </w:rPr>
              <w:t xml:space="preserve">VI. </w:t>
            </w:r>
            <w:r w:rsidRPr="000E07EE">
              <w:rPr>
                <w:rFonts w:ascii="Garamond" w:eastAsia="Calibri" w:hAnsi="Garamond" w:cs="Calibri"/>
                <w:color w:val="FFFEFD"/>
                <w:sz w:val="18"/>
              </w:rPr>
              <w:tab/>
              <w:t xml:space="preserve">DOCUMENTATION OF REVIEW OF INDIVIDUAL SUCCESS PLAN (ISP):  </w:t>
            </w:r>
          </w:p>
          <w:p w14:paraId="358F3C22" w14:textId="6275A36A" w:rsidR="00345E0D" w:rsidRPr="000E07EE" w:rsidRDefault="00345E0D">
            <w:pPr>
              <w:rPr>
                <w:rFonts w:ascii="Garamond" w:hAnsi="Garamond"/>
              </w:rPr>
            </w:pPr>
            <w:r w:rsidRPr="000E07EE">
              <w:rPr>
                <w:rFonts w:ascii="Garamond" w:eastAsia="Calibri" w:hAnsi="Garamond" w:cs="Calibri"/>
                <w:color w:val="FFFEFD"/>
                <w:sz w:val="18"/>
              </w:rPr>
              <w:t xml:space="preserve">Requirement at exit of </w:t>
            </w:r>
            <w:r w:rsidR="00C617AC" w:rsidRPr="000E07EE">
              <w:rPr>
                <w:rFonts w:ascii="Garamond" w:eastAsia="Calibri" w:hAnsi="Garamond" w:cs="Calibri"/>
                <w:color w:val="FFFEFD"/>
                <w:sz w:val="18"/>
              </w:rPr>
              <w:t xml:space="preserve">seventh </w:t>
            </w:r>
            <w:r w:rsidRPr="000E07EE">
              <w:rPr>
                <w:rFonts w:ascii="Garamond" w:eastAsia="Calibri" w:hAnsi="Garamond" w:cs="Calibri"/>
                <w:color w:val="FFFEFD"/>
                <w:sz w:val="18"/>
              </w:rPr>
              <w:t>grade (</w:t>
            </w:r>
            <w:r w:rsidR="00C617AC" w:rsidRPr="000E07EE">
              <w:rPr>
                <w:rFonts w:ascii="Garamond" w:eastAsia="Calibri" w:hAnsi="Garamond" w:cs="Calibri"/>
                <w:color w:val="FFFEFD"/>
                <w:sz w:val="18"/>
              </w:rPr>
              <w:t>pending a</w:t>
            </w:r>
            <w:r w:rsidRPr="000E07EE">
              <w:rPr>
                <w:rFonts w:ascii="Garamond" w:eastAsia="Calibri" w:hAnsi="Garamond" w:cs="Calibri"/>
                <w:color w:val="FFFEFD"/>
                <w:sz w:val="18"/>
              </w:rPr>
              <w:t xml:space="preserve">ccreditation </w:t>
            </w:r>
            <w:r w:rsidR="00C617AC" w:rsidRPr="000E07EE">
              <w:rPr>
                <w:rFonts w:ascii="Garamond" w:eastAsia="Calibri" w:hAnsi="Garamond" w:cs="Calibri"/>
                <w:color w:val="FFFEFD"/>
                <w:sz w:val="18"/>
              </w:rPr>
              <w:t>a</w:t>
            </w:r>
            <w:r w:rsidRPr="000E07EE">
              <w:rPr>
                <w:rFonts w:ascii="Garamond" w:eastAsia="Calibri" w:hAnsi="Garamond" w:cs="Calibri"/>
                <w:color w:val="FFFEFD"/>
                <w:sz w:val="18"/>
              </w:rPr>
              <w:t xml:space="preserve">pproval) </w:t>
            </w:r>
          </w:p>
          <w:p w14:paraId="5302AD68" w14:textId="6F4F5401" w:rsidR="00345E0D" w:rsidRPr="000E07EE" w:rsidRDefault="00345E0D">
            <w:pPr>
              <w:rPr>
                <w:rFonts w:ascii="Garamond" w:hAnsi="Garamond"/>
              </w:rPr>
            </w:pPr>
            <w:r w:rsidRPr="000E07EE">
              <w:rPr>
                <w:rFonts w:ascii="Garamond" w:eastAsia="Calibri" w:hAnsi="Garamond" w:cs="Calibri"/>
                <w:color w:val="FFFEFD"/>
                <w:sz w:val="18"/>
              </w:rPr>
              <w:t xml:space="preserve">Signatures are only required in the </w:t>
            </w:r>
            <w:r w:rsidR="00C617AC" w:rsidRPr="000E07EE">
              <w:rPr>
                <w:rFonts w:ascii="Garamond" w:eastAsia="Calibri" w:hAnsi="Garamond" w:cs="Calibri"/>
                <w:color w:val="FFFEFD"/>
                <w:sz w:val="18"/>
              </w:rPr>
              <w:t xml:space="preserve">second </w:t>
            </w:r>
            <w:r w:rsidRPr="000E07EE">
              <w:rPr>
                <w:rFonts w:ascii="Garamond" w:eastAsia="Calibri" w:hAnsi="Garamond" w:cs="Calibri"/>
                <w:color w:val="FFFEFD"/>
                <w:sz w:val="18"/>
              </w:rPr>
              <w:t xml:space="preserve">semester </w:t>
            </w:r>
          </w:p>
        </w:tc>
        <w:tc>
          <w:tcPr>
            <w:tcW w:w="3975" w:type="dxa"/>
            <w:tcBorders>
              <w:top w:val="single" w:sz="8" w:space="0" w:color="33334F"/>
              <w:left w:val="nil"/>
              <w:bottom w:val="nil"/>
              <w:right w:val="single" w:sz="8" w:space="0" w:color="33334F"/>
            </w:tcBorders>
            <w:shd w:val="clear" w:color="auto" w:fill="33334F"/>
          </w:tcPr>
          <w:p w14:paraId="28C34C71" w14:textId="77777777" w:rsidR="00345E0D" w:rsidRPr="000E07EE" w:rsidRDefault="00345E0D" w:rsidP="000A026B">
            <w:pPr>
              <w:spacing w:after="160"/>
              <w:rPr>
                <w:rFonts w:ascii="Garamond" w:hAnsi="Garamond"/>
              </w:rPr>
            </w:pPr>
          </w:p>
        </w:tc>
      </w:tr>
      <w:tr w:rsidR="00EE7966" w:rsidRPr="000E07EE" w14:paraId="2FFDA687" w14:textId="77777777" w:rsidTr="000A026B">
        <w:trPr>
          <w:trHeight w:val="306"/>
        </w:trPr>
        <w:tc>
          <w:tcPr>
            <w:tcW w:w="861" w:type="dxa"/>
            <w:tcBorders>
              <w:top w:val="nil"/>
              <w:left w:val="single" w:sz="8" w:space="0" w:color="33334F"/>
              <w:bottom w:val="single" w:sz="2" w:space="0" w:color="666767"/>
              <w:right w:val="single" w:sz="2" w:space="0" w:color="666767"/>
            </w:tcBorders>
            <w:shd w:val="clear" w:color="auto" w:fill="9BCFCB"/>
          </w:tcPr>
          <w:p w14:paraId="456E0D23" w14:textId="77777777" w:rsidR="00345E0D" w:rsidRPr="000E07EE" w:rsidRDefault="00345E0D">
            <w:pPr>
              <w:rPr>
                <w:rFonts w:ascii="Garamond" w:hAnsi="Garamond"/>
              </w:rPr>
            </w:pPr>
            <w:r w:rsidRPr="000E07EE">
              <w:rPr>
                <w:rFonts w:ascii="Garamond" w:eastAsia="Calibri" w:hAnsi="Garamond" w:cs="Calibri"/>
                <w:color w:val="181717"/>
                <w:sz w:val="18"/>
              </w:rPr>
              <w:t>Grade</w:t>
            </w:r>
          </w:p>
        </w:tc>
        <w:tc>
          <w:tcPr>
            <w:tcW w:w="1613" w:type="dxa"/>
            <w:tcBorders>
              <w:top w:val="nil"/>
              <w:left w:val="single" w:sz="2" w:space="0" w:color="666767"/>
              <w:bottom w:val="single" w:sz="2" w:space="0" w:color="666767"/>
              <w:right w:val="single" w:sz="2" w:space="0" w:color="666767"/>
            </w:tcBorders>
            <w:shd w:val="clear" w:color="auto" w:fill="9BCFCB"/>
          </w:tcPr>
          <w:p w14:paraId="29FAD90C" w14:textId="77777777" w:rsidR="00345E0D" w:rsidRPr="000E07EE" w:rsidRDefault="00345E0D">
            <w:pPr>
              <w:rPr>
                <w:rFonts w:ascii="Garamond" w:hAnsi="Garamond"/>
              </w:rPr>
            </w:pPr>
            <w:r w:rsidRPr="000E07EE">
              <w:rPr>
                <w:rFonts w:ascii="Garamond" w:eastAsia="Calibri" w:hAnsi="Garamond" w:cs="Calibri"/>
                <w:color w:val="181717"/>
                <w:sz w:val="18"/>
              </w:rPr>
              <w:t>Date of Review</w:t>
            </w:r>
          </w:p>
        </w:tc>
        <w:tc>
          <w:tcPr>
            <w:tcW w:w="3975" w:type="dxa"/>
            <w:tcBorders>
              <w:top w:val="nil"/>
              <w:left w:val="single" w:sz="2" w:space="0" w:color="666767"/>
              <w:bottom w:val="single" w:sz="2" w:space="0" w:color="666767"/>
              <w:right w:val="single" w:sz="2" w:space="0" w:color="666767"/>
            </w:tcBorders>
            <w:shd w:val="clear" w:color="auto" w:fill="9BCFCB"/>
          </w:tcPr>
          <w:p w14:paraId="17657954" w14:textId="77777777" w:rsidR="00345E0D" w:rsidRPr="000E07EE" w:rsidRDefault="00345E0D">
            <w:pPr>
              <w:rPr>
                <w:rFonts w:ascii="Garamond" w:hAnsi="Garamond"/>
              </w:rPr>
            </w:pPr>
            <w:r w:rsidRPr="000E07EE">
              <w:rPr>
                <w:rFonts w:ascii="Garamond" w:eastAsia="Calibri" w:hAnsi="Garamond" w:cs="Calibri"/>
                <w:color w:val="181717"/>
                <w:sz w:val="18"/>
              </w:rPr>
              <w:t>Supervising Educator</w:t>
            </w:r>
          </w:p>
        </w:tc>
        <w:tc>
          <w:tcPr>
            <w:tcW w:w="3975" w:type="dxa"/>
            <w:tcBorders>
              <w:top w:val="nil"/>
              <w:left w:val="single" w:sz="2" w:space="0" w:color="666767"/>
              <w:bottom w:val="single" w:sz="2" w:space="0" w:color="666767"/>
              <w:right w:val="single" w:sz="2" w:space="0" w:color="666767"/>
            </w:tcBorders>
            <w:shd w:val="clear" w:color="auto" w:fill="9BCFCB"/>
          </w:tcPr>
          <w:p w14:paraId="2AEC486F" w14:textId="548E9537" w:rsidR="00345E0D" w:rsidRPr="000E07EE" w:rsidRDefault="00345E0D">
            <w:pPr>
              <w:rPr>
                <w:rFonts w:ascii="Garamond" w:hAnsi="Garamond"/>
              </w:rPr>
            </w:pPr>
            <w:r w:rsidRPr="000E07EE">
              <w:rPr>
                <w:rFonts w:ascii="Garamond" w:eastAsia="Calibri" w:hAnsi="Garamond" w:cs="Calibri"/>
                <w:color w:val="181717"/>
                <w:sz w:val="18"/>
              </w:rPr>
              <w:t xml:space="preserve">Parent/Guardian Signature </w:t>
            </w:r>
            <w:r w:rsidR="00C617AC" w:rsidRPr="000E07EE">
              <w:rPr>
                <w:rFonts w:ascii="Garamond" w:eastAsia="Calibri" w:hAnsi="Garamond" w:cs="Calibri"/>
                <w:color w:val="181717"/>
                <w:sz w:val="18"/>
              </w:rPr>
              <w:t xml:space="preserve">and </w:t>
            </w:r>
            <w:r w:rsidRPr="000E07EE">
              <w:rPr>
                <w:rFonts w:ascii="Garamond" w:eastAsia="Calibri" w:hAnsi="Garamond" w:cs="Calibri"/>
                <w:color w:val="181717"/>
                <w:sz w:val="18"/>
              </w:rPr>
              <w:t>Date</w:t>
            </w:r>
          </w:p>
        </w:tc>
        <w:tc>
          <w:tcPr>
            <w:tcW w:w="3975" w:type="dxa"/>
            <w:tcBorders>
              <w:top w:val="nil"/>
              <w:left w:val="single" w:sz="2" w:space="0" w:color="666767"/>
              <w:bottom w:val="single" w:sz="2" w:space="0" w:color="666767"/>
              <w:right w:val="single" w:sz="8" w:space="0" w:color="33334F"/>
            </w:tcBorders>
            <w:shd w:val="clear" w:color="auto" w:fill="9BCFCB"/>
          </w:tcPr>
          <w:p w14:paraId="45A397A6" w14:textId="05D44E6D" w:rsidR="00345E0D" w:rsidRPr="000E07EE" w:rsidRDefault="00345E0D">
            <w:pPr>
              <w:rPr>
                <w:rFonts w:ascii="Garamond" w:hAnsi="Garamond"/>
              </w:rPr>
            </w:pPr>
            <w:r w:rsidRPr="000E07EE">
              <w:rPr>
                <w:rFonts w:ascii="Garamond" w:eastAsia="Calibri" w:hAnsi="Garamond" w:cs="Calibri"/>
                <w:color w:val="181717"/>
                <w:sz w:val="18"/>
              </w:rPr>
              <w:t xml:space="preserve">Student Signature </w:t>
            </w:r>
            <w:r w:rsidR="00C617AC" w:rsidRPr="000E07EE">
              <w:rPr>
                <w:rFonts w:ascii="Garamond" w:eastAsia="Calibri" w:hAnsi="Garamond" w:cs="Calibri"/>
                <w:color w:val="181717"/>
                <w:sz w:val="18"/>
              </w:rPr>
              <w:t xml:space="preserve">and </w:t>
            </w:r>
            <w:r w:rsidRPr="000E07EE">
              <w:rPr>
                <w:rFonts w:ascii="Garamond" w:eastAsia="Calibri" w:hAnsi="Garamond" w:cs="Calibri"/>
                <w:color w:val="181717"/>
                <w:sz w:val="18"/>
              </w:rPr>
              <w:t>Date</w:t>
            </w:r>
          </w:p>
        </w:tc>
      </w:tr>
      <w:tr w:rsidR="00EE7966" w:rsidRPr="000E07EE" w14:paraId="67CBCCB1"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30EA601C" w14:textId="77777777" w:rsidR="00345E0D" w:rsidRPr="000E07EE" w:rsidRDefault="00345E0D">
            <w:pPr>
              <w:rPr>
                <w:rFonts w:ascii="Garamond" w:hAnsi="Garamond"/>
              </w:rPr>
            </w:pPr>
            <w:r w:rsidRPr="000E07EE">
              <w:rPr>
                <w:rFonts w:ascii="Garamond" w:eastAsia="Calibri" w:hAnsi="Garamond" w:cs="Calibri"/>
                <w:color w:val="181717"/>
                <w:sz w:val="15"/>
              </w:rPr>
              <w:t>7th</w:t>
            </w: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2A75EE8F"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094DBC5E"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06402284"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6578D68D" w14:textId="77777777" w:rsidR="00345E0D" w:rsidRPr="000E07EE" w:rsidRDefault="00345E0D" w:rsidP="000A026B">
            <w:pPr>
              <w:spacing w:after="160"/>
              <w:rPr>
                <w:rFonts w:ascii="Garamond" w:hAnsi="Garamond"/>
              </w:rPr>
            </w:pPr>
          </w:p>
        </w:tc>
      </w:tr>
      <w:tr w:rsidR="00EE7966" w:rsidRPr="000E07EE" w14:paraId="0E2E970F"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10788A9B" w14:textId="77777777" w:rsidR="00345E0D" w:rsidRPr="000E07EE" w:rsidRDefault="00345E0D" w:rsidP="000A026B">
            <w:pPr>
              <w:spacing w:after="160"/>
              <w:rPr>
                <w:rFonts w:ascii="Garamond" w:hAnsi="Garamond"/>
              </w:rPr>
            </w:pP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7B6A09C9"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2E066E0A"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47B83F96"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026C420D" w14:textId="77777777" w:rsidR="00345E0D" w:rsidRPr="000E07EE" w:rsidRDefault="00345E0D" w:rsidP="000A026B">
            <w:pPr>
              <w:spacing w:after="160"/>
              <w:rPr>
                <w:rFonts w:ascii="Garamond" w:hAnsi="Garamond"/>
              </w:rPr>
            </w:pPr>
          </w:p>
        </w:tc>
      </w:tr>
      <w:tr w:rsidR="00EE7966" w:rsidRPr="000E07EE" w14:paraId="1A07D0BE"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2C65E5FB" w14:textId="77777777" w:rsidR="00345E0D" w:rsidRPr="000E07EE" w:rsidRDefault="00345E0D">
            <w:pPr>
              <w:rPr>
                <w:rFonts w:ascii="Garamond" w:hAnsi="Garamond"/>
              </w:rPr>
            </w:pPr>
            <w:r w:rsidRPr="000E07EE">
              <w:rPr>
                <w:rFonts w:ascii="Garamond" w:eastAsia="Calibri" w:hAnsi="Garamond" w:cs="Calibri"/>
                <w:color w:val="181717"/>
                <w:sz w:val="15"/>
              </w:rPr>
              <w:t>8th</w:t>
            </w: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5C349C42"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695B7427"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7483F6BF"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059E03E3" w14:textId="77777777" w:rsidR="00345E0D" w:rsidRPr="000E07EE" w:rsidRDefault="00345E0D" w:rsidP="000A026B">
            <w:pPr>
              <w:spacing w:after="160"/>
              <w:rPr>
                <w:rFonts w:ascii="Garamond" w:hAnsi="Garamond"/>
              </w:rPr>
            </w:pPr>
          </w:p>
        </w:tc>
      </w:tr>
      <w:tr w:rsidR="00EE7966" w:rsidRPr="000E07EE" w14:paraId="27E1117D"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38DFC21F" w14:textId="77777777" w:rsidR="00345E0D" w:rsidRPr="000E07EE" w:rsidRDefault="00345E0D" w:rsidP="000A026B">
            <w:pPr>
              <w:spacing w:after="160"/>
              <w:rPr>
                <w:rFonts w:ascii="Garamond" w:hAnsi="Garamond"/>
              </w:rPr>
            </w:pP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7B26E278"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1DCB132D"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12AB6950"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54F3CBDF" w14:textId="77777777" w:rsidR="00345E0D" w:rsidRPr="000E07EE" w:rsidRDefault="00345E0D" w:rsidP="000A026B">
            <w:pPr>
              <w:spacing w:after="160"/>
              <w:rPr>
                <w:rFonts w:ascii="Garamond" w:hAnsi="Garamond"/>
              </w:rPr>
            </w:pPr>
          </w:p>
        </w:tc>
      </w:tr>
      <w:tr w:rsidR="00EE7966" w:rsidRPr="000E07EE" w14:paraId="51BF8FA7"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0068BC56" w14:textId="77777777" w:rsidR="00345E0D" w:rsidRPr="000E07EE" w:rsidRDefault="00345E0D">
            <w:pPr>
              <w:rPr>
                <w:rFonts w:ascii="Garamond" w:hAnsi="Garamond"/>
              </w:rPr>
            </w:pPr>
            <w:r w:rsidRPr="000E07EE">
              <w:rPr>
                <w:rFonts w:ascii="Garamond" w:eastAsia="Calibri" w:hAnsi="Garamond" w:cs="Calibri"/>
                <w:color w:val="181717"/>
                <w:sz w:val="15"/>
              </w:rPr>
              <w:t>9th</w:t>
            </w: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4D0DCD23"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2583A3C4"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462E5538"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7A8815F7" w14:textId="77777777" w:rsidR="00345E0D" w:rsidRPr="000E07EE" w:rsidRDefault="00345E0D" w:rsidP="000A026B">
            <w:pPr>
              <w:spacing w:after="160"/>
              <w:rPr>
                <w:rFonts w:ascii="Garamond" w:hAnsi="Garamond"/>
              </w:rPr>
            </w:pPr>
          </w:p>
        </w:tc>
      </w:tr>
      <w:tr w:rsidR="00EE7966" w:rsidRPr="000E07EE" w14:paraId="3F186AA0"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3CF6DB4D" w14:textId="77777777" w:rsidR="00345E0D" w:rsidRPr="000E07EE" w:rsidRDefault="00345E0D" w:rsidP="000A026B">
            <w:pPr>
              <w:spacing w:after="160"/>
              <w:rPr>
                <w:rFonts w:ascii="Garamond" w:hAnsi="Garamond"/>
              </w:rPr>
            </w:pP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6547E672"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12609C94"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1F63823B"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4787C835" w14:textId="77777777" w:rsidR="00345E0D" w:rsidRPr="000E07EE" w:rsidRDefault="00345E0D" w:rsidP="000A026B">
            <w:pPr>
              <w:spacing w:after="160"/>
              <w:rPr>
                <w:rFonts w:ascii="Garamond" w:hAnsi="Garamond"/>
              </w:rPr>
            </w:pPr>
          </w:p>
        </w:tc>
      </w:tr>
      <w:tr w:rsidR="00EE7966" w:rsidRPr="000E07EE" w14:paraId="4A08F423"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26BF6002" w14:textId="77777777" w:rsidR="00345E0D" w:rsidRPr="000E07EE" w:rsidRDefault="00345E0D">
            <w:pPr>
              <w:rPr>
                <w:rFonts w:ascii="Garamond" w:hAnsi="Garamond"/>
              </w:rPr>
            </w:pPr>
            <w:r w:rsidRPr="000E07EE">
              <w:rPr>
                <w:rFonts w:ascii="Garamond" w:eastAsia="Calibri" w:hAnsi="Garamond" w:cs="Calibri"/>
                <w:color w:val="181717"/>
                <w:sz w:val="15"/>
              </w:rPr>
              <w:t>10th</w:t>
            </w: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16D2E513"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33AAD428"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3B99DC98"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18B099CC" w14:textId="77777777" w:rsidR="00345E0D" w:rsidRPr="000E07EE" w:rsidRDefault="00345E0D" w:rsidP="000A026B">
            <w:pPr>
              <w:spacing w:after="160"/>
              <w:rPr>
                <w:rFonts w:ascii="Garamond" w:hAnsi="Garamond"/>
              </w:rPr>
            </w:pPr>
          </w:p>
        </w:tc>
      </w:tr>
      <w:tr w:rsidR="00EE7966" w:rsidRPr="000E07EE" w14:paraId="22DC3591"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548AB210" w14:textId="77777777" w:rsidR="00345E0D" w:rsidRPr="000E07EE" w:rsidRDefault="00345E0D" w:rsidP="000A026B">
            <w:pPr>
              <w:spacing w:after="160"/>
              <w:rPr>
                <w:rFonts w:ascii="Garamond" w:hAnsi="Garamond"/>
              </w:rPr>
            </w:pP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67DDF75C"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496785AC"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237FFDFD"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003F98F9" w14:textId="77777777" w:rsidR="00345E0D" w:rsidRPr="000E07EE" w:rsidRDefault="00345E0D" w:rsidP="000A026B">
            <w:pPr>
              <w:spacing w:after="160"/>
              <w:rPr>
                <w:rFonts w:ascii="Garamond" w:hAnsi="Garamond"/>
              </w:rPr>
            </w:pPr>
          </w:p>
        </w:tc>
      </w:tr>
      <w:tr w:rsidR="00EE7966" w:rsidRPr="000E07EE" w14:paraId="35EFCC4E"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74FFBC7D" w14:textId="77777777" w:rsidR="00345E0D" w:rsidRPr="000E07EE" w:rsidRDefault="00345E0D">
            <w:pPr>
              <w:rPr>
                <w:rFonts w:ascii="Garamond" w:hAnsi="Garamond"/>
              </w:rPr>
            </w:pPr>
            <w:r w:rsidRPr="000E07EE">
              <w:rPr>
                <w:rFonts w:ascii="Garamond" w:eastAsia="Calibri" w:hAnsi="Garamond" w:cs="Calibri"/>
                <w:color w:val="181717"/>
                <w:sz w:val="15"/>
              </w:rPr>
              <w:t>11th</w:t>
            </w: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11EEF436"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171B6535"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11064E77"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39FCE527" w14:textId="77777777" w:rsidR="00345E0D" w:rsidRPr="000E07EE" w:rsidRDefault="00345E0D" w:rsidP="000A026B">
            <w:pPr>
              <w:spacing w:after="160"/>
              <w:rPr>
                <w:rFonts w:ascii="Garamond" w:hAnsi="Garamond"/>
              </w:rPr>
            </w:pPr>
          </w:p>
        </w:tc>
      </w:tr>
      <w:tr w:rsidR="00EE7966" w:rsidRPr="000E07EE" w14:paraId="332C64A4"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4B7D9C95" w14:textId="77777777" w:rsidR="00345E0D" w:rsidRPr="000E07EE" w:rsidRDefault="00345E0D" w:rsidP="000A026B">
            <w:pPr>
              <w:spacing w:after="160"/>
              <w:rPr>
                <w:rFonts w:ascii="Garamond" w:hAnsi="Garamond"/>
              </w:rPr>
            </w:pP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2CECEE93"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18894D34"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66638886"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13796535" w14:textId="77777777" w:rsidR="00345E0D" w:rsidRPr="000E07EE" w:rsidRDefault="00345E0D" w:rsidP="000A026B">
            <w:pPr>
              <w:spacing w:after="160"/>
              <w:rPr>
                <w:rFonts w:ascii="Garamond" w:hAnsi="Garamond"/>
              </w:rPr>
            </w:pPr>
          </w:p>
        </w:tc>
      </w:tr>
      <w:tr w:rsidR="00EE7966" w:rsidRPr="000E07EE" w14:paraId="6C1D75FC" w14:textId="77777777" w:rsidTr="000A026B">
        <w:trPr>
          <w:trHeight w:val="360"/>
        </w:trPr>
        <w:tc>
          <w:tcPr>
            <w:tcW w:w="861" w:type="dxa"/>
            <w:tcBorders>
              <w:top w:val="single" w:sz="2" w:space="0" w:color="666767"/>
              <w:left w:val="single" w:sz="8" w:space="0" w:color="33334F"/>
              <w:bottom w:val="single" w:sz="2" w:space="0" w:color="666767"/>
              <w:right w:val="single" w:sz="2" w:space="0" w:color="666767"/>
            </w:tcBorders>
            <w:shd w:val="clear" w:color="auto" w:fill="auto"/>
          </w:tcPr>
          <w:p w14:paraId="491DBEDF" w14:textId="77777777" w:rsidR="00345E0D" w:rsidRPr="000E07EE" w:rsidRDefault="00345E0D">
            <w:pPr>
              <w:rPr>
                <w:rFonts w:ascii="Garamond" w:hAnsi="Garamond"/>
              </w:rPr>
            </w:pPr>
            <w:r w:rsidRPr="000E07EE">
              <w:rPr>
                <w:rFonts w:ascii="Garamond" w:eastAsia="Calibri" w:hAnsi="Garamond" w:cs="Calibri"/>
                <w:color w:val="181717"/>
                <w:sz w:val="15"/>
              </w:rPr>
              <w:t>12th</w:t>
            </w:r>
          </w:p>
        </w:tc>
        <w:tc>
          <w:tcPr>
            <w:tcW w:w="1613" w:type="dxa"/>
            <w:tcBorders>
              <w:top w:val="single" w:sz="2" w:space="0" w:color="666767"/>
              <w:left w:val="single" w:sz="2" w:space="0" w:color="666767"/>
              <w:bottom w:val="single" w:sz="2" w:space="0" w:color="666767"/>
              <w:right w:val="single" w:sz="2" w:space="0" w:color="666767"/>
            </w:tcBorders>
            <w:shd w:val="clear" w:color="auto" w:fill="auto"/>
          </w:tcPr>
          <w:p w14:paraId="15303BF1"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7678589A"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2" w:space="0" w:color="666767"/>
            </w:tcBorders>
            <w:shd w:val="clear" w:color="auto" w:fill="auto"/>
          </w:tcPr>
          <w:p w14:paraId="01EBF3CD"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2" w:space="0" w:color="666767"/>
              <w:right w:val="single" w:sz="8" w:space="0" w:color="33334F"/>
            </w:tcBorders>
            <w:shd w:val="clear" w:color="auto" w:fill="auto"/>
          </w:tcPr>
          <w:p w14:paraId="53F4A9A8" w14:textId="77777777" w:rsidR="00345E0D" w:rsidRPr="000E07EE" w:rsidRDefault="00345E0D" w:rsidP="000A026B">
            <w:pPr>
              <w:spacing w:after="160"/>
              <w:rPr>
                <w:rFonts w:ascii="Garamond" w:hAnsi="Garamond"/>
              </w:rPr>
            </w:pPr>
          </w:p>
        </w:tc>
      </w:tr>
      <w:tr w:rsidR="00EE7966" w:rsidRPr="000E07EE" w14:paraId="785325EE" w14:textId="77777777" w:rsidTr="000A026B">
        <w:trPr>
          <w:trHeight w:val="360"/>
        </w:trPr>
        <w:tc>
          <w:tcPr>
            <w:tcW w:w="861" w:type="dxa"/>
            <w:tcBorders>
              <w:top w:val="single" w:sz="2" w:space="0" w:color="666767"/>
              <w:left w:val="single" w:sz="8" w:space="0" w:color="33334F"/>
              <w:bottom w:val="single" w:sz="8" w:space="0" w:color="33334F"/>
              <w:right w:val="single" w:sz="2" w:space="0" w:color="666767"/>
            </w:tcBorders>
            <w:shd w:val="clear" w:color="auto" w:fill="auto"/>
          </w:tcPr>
          <w:p w14:paraId="4144413A" w14:textId="77777777" w:rsidR="00345E0D" w:rsidRPr="000E07EE" w:rsidRDefault="00345E0D" w:rsidP="000A026B">
            <w:pPr>
              <w:spacing w:after="160"/>
              <w:rPr>
                <w:rFonts w:ascii="Garamond" w:hAnsi="Garamond"/>
              </w:rPr>
            </w:pPr>
          </w:p>
        </w:tc>
        <w:tc>
          <w:tcPr>
            <w:tcW w:w="1613" w:type="dxa"/>
            <w:tcBorders>
              <w:top w:val="single" w:sz="2" w:space="0" w:color="666767"/>
              <w:left w:val="single" w:sz="2" w:space="0" w:color="666767"/>
              <w:bottom w:val="single" w:sz="8" w:space="0" w:color="33334F"/>
              <w:right w:val="single" w:sz="2" w:space="0" w:color="666767"/>
            </w:tcBorders>
            <w:shd w:val="clear" w:color="auto" w:fill="auto"/>
          </w:tcPr>
          <w:p w14:paraId="7287317F"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8" w:space="0" w:color="33334F"/>
              <w:right w:val="single" w:sz="2" w:space="0" w:color="666767"/>
            </w:tcBorders>
            <w:shd w:val="clear" w:color="auto" w:fill="auto"/>
          </w:tcPr>
          <w:p w14:paraId="4782D6C3"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8" w:space="0" w:color="33334F"/>
              <w:right w:val="single" w:sz="2" w:space="0" w:color="666767"/>
            </w:tcBorders>
            <w:shd w:val="clear" w:color="auto" w:fill="auto"/>
          </w:tcPr>
          <w:p w14:paraId="0175D9F9" w14:textId="77777777" w:rsidR="00345E0D" w:rsidRPr="000E07EE" w:rsidRDefault="00345E0D" w:rsidP="000A026B">
            <w:pPr>
              <w:spacing w:after="160"/>
              <w:rPr>
                <w:rFonts w:ascii="Garamond" w:hAnsi="Garamond"/>
              </w:rPr>
            </w:pPr>
          </w:p>
        </w:tc>
        <w:tc>
          <w:tcPr>
            <w:tcW w:w="3975" w:type="dxa"/>
            <w:tcBorders>
              <w:top w:val="single" w:sz="2" w:space="0" w:color="666767"/>
              <w:left w:val="single" w:sz="2" w:space="0" w:color="666767"/>
              <w:bottom w:val="single" w:sz="8" w:space="0" w:color="33334F"/>
              <w:right w:val="single" w:sz="8" w:space="0" w:color="33334F"/>
            </w:tcBorders>
            <w:shd w:val="clear" w:color="auto" w:fill="auto"/>
          </w:tcPr>
          <w:p w14:paraId="2137E4D9" w14:textId="77777777" w:rsidR="00345E0D" w:rsidRPr="000E07EE" w:rsidRDefault="00345E0D" w:rsidP="000A026B">
            <w:pPr>
              <w:spacing w:after="160"/>
              <w:rPr>
                <w:rFonts w:ascii="Garamond" w:hAnsi="Garamond"/>
              </w:rPr>
            </w:pPr>
          </w:p>
        </w:tc>
      </w:tr>
      <w:tr w:rsidR="00345E0D" w:rsidRPr="000E07EE" w14:paraId="2CDB3CB2" w14:textId="77777777" w:rsidTr="000A026B">
        <w:trPr>
          <w:trHeight w:val="306"/>
        </w:trPr>
        <w:tc>
          <w:tcPr>
            <w:tcW w:w="14400" w:type="dxa"/>
            <w:gridSpan w:val="5"/>
            <w:tcBorders>
              <w:top w:val="single" w:sz="8" w:space="0" w:color="33334F"/>
              <w:left w:val="single" w:sz="8" w:space="0" w:color="33334F"/>
              <w:bottom w:val="nil"/>
              <w:right w:val="single" w:sz="8" w:space="0" w:color="33334F"/>
            </w:tcBorders>
            <w:shd w:val="clear" w:color="auto" w:fill="33334F"/>
          </w:tcPr>
          <w:p w14:paraId="28E323A5" w14:textId="77777777" w:rsidR="00345E0D" w:rsidRPr="000E07EE" w:rsidRDefault="00345E0D">
            <w:pPr>
              <w:rPr>
                <w:rFonts w:ascii="Garamond" w:hAnsi="Garamond"/>
              </w:rPr>
            </w:pPr>
            <w:r w:rsidRPr="000E07EE">
              <w:rPr>
                <w:rFonts w:ascii="Garamond" w:eastAsia="Calibri" w:hAnsi="Garamond" w:cs="Calibri"/>
                <w:color w:val="FFFEFD"/>
                <w:sz w:val="18"/>
              </w:rPr>
              <w:t>VII. NOTES</w:t>
            </w:r>
          </w:p>
        </w:tc>
      </w:tr>
      <w:tr w:rsidR="00345E0D" w:rsidRPr="000E07EE" w14:paraId="2BBA2876" w14:textId="77777777" w:rsidTr="000A026B">
        <w:trPr>
          <w:trHeight w:val="1044"/>
        </w:trPr>
        <w:tc>
          <w:tcPr>
            <w:tcW w:w="14400" w:type="dxa"/>
            <w:gridSpan w:val="5"/>
            <w:tcBorders>
              <w:top w:val="nil"/>
              <w:left w:val="single" w:sz="8" w:space="0" w:color="33334F"/>
              <w:bottom w:val="single" w:sz="8" w:space="0" w:color="33334F"/>
              <w:right w:val="single" w:sz="8" w:space="0" w:color="33334F"/>
            </w:tcBorders>
            <w:shd w:val="clear" w:color="auto" w:fill="auto"/>
          </w:tcPr>
          <w:p w14:paraId="71B444A3" w14:textId="77777777" w:rsidR="00345E0D" w:rsidRPr="000E07EE" w:rsidRDefault="00345E0D" w:rsidP="000A026B">
            <w:pPr>
              <w:spacing w:after="160"/>
              <w:rPr>
                <w:rFonts w:ascii="Garamond" w:hAnsi="Garamond"/>
              </w:rPr>
            </w:pPr>
          </w:p>
        </w:tc>
      </w:tr>
    </w:tbl>
    <w:p w14:paraId="1FAF0B77" w14:textId="77777777" w:rsidR="00345E0D" w:rsidRPr="00216842" w:rsidRDefault="00345E0D">
      <w:pPr>
        <w:rPr>
          <w:rFonts w:ascii="Garamond" w:hAnsi="Garamond"/>
        </w:rPr>
      </w:pPr>
    </w:p>
    <w:p w14:paraId="19578A7B" w14:textId="77777777" w:rsidR="00345E0D" w:rsidRPr="000E07EE" w:rsidRDefault="00345E0D" w:rsidP="00672022">
      <w:pPr>
        <w:rPr>
          <w:rFonts w:ascii="Garamond" w:hAnsi="Garamond"/>
          <w:b/>
          <w:sz w:val="28"/>
          <w:szCs w:val="20"/>
          <w:u w:val="single"/>
        </w:rPr>
        <w:sectPr w:rsidR="00345E0D" w:rsidRPr="000E07EE" w:rsidSect="00345E0D">
          <w:footerReference w:type="default" r:id="rId114"/>
          <w:pgSz w:w="15840" w:h="12240" w:orient="landscape" w:code="1"/>
          <w:pgMar w:top="1440" w:right="1440" w:bottom="1440" w:left="1440" w:header="720" w:footer="720" w:gutter="0"/>
          <w:cols w:space="720"/>
          <w:docGrid w:linePitch="360"/>
        </w:sectPr>
      </w:pPr>
    </w:p>
    <w:p w14:paraId="4E6857A4" w14:textId="77777777" w:rsidR="00345E0D" w:rsidRPr="000E07EE" w:rsidRDefault="00345E0D" w:rsidP="00345E0D">
      <w:pPr>
        <w:pStyle w:val="2011CurriculumTemplateHeadings"/>
        <w:rPr>
          <w:spacing w:val="0"/>
          <w:szCs w:val="40"/>
        </w:rPr>
      </w:pPr>
      <w:bookmarkStart w:id="24" w:name="_Toc27553077"/>
      <w:r w:rsidRPr="000E07EE">
        <w:rPr>
          <w:spacing w:val="0"/>
          <w:szCs w:val="40"/>
        </w:rPr>
        <w:lastRenderedPageBreak/>
        <w:t>Appendix C: Student Portfolio Guidelines and Resources</w:t>
      </w:r>
      <w:bookmarkEnd w:id="24"/>
    </w:p>
    <w:p w14:paraId="13F708F2" w14:textId="576348A6" w:rsidR="00DF2781" w:rsidRPr="000E07EE" w:rsidRDefault="00DF2781">
      <w:pPr>
        <w:rPr>
          <w:rFonts w:ascii="Garamond" w:hAnsi="Garamond"/>
          <w:szCs w:val="20"/>
        </w:rPr>
      </w:pPr>
    </w:p>
    <w:p w14:paraId="46C30D1F" w14:textId="54065A18" w:rsidR="00672022" w:rsidRPr="000E07EE" w:rsidRDefault="00127AFF" w:rsidP="009E6E07">
      <w:pPr>
        <w:jc w:val="both"/>
        <w:rPr>
          <w:rFonts w:ascii="Garamond" w:hAnsi="Garamond" w:cs="Arial"/>
          <w:color w:val="000000"/>
        </w:rPr>
      </w:pPr>
      <w:bookmarkStart w:id="25" w:name="_Hlk27735135"/>
      <w:r w:rsidRPr="0023303C">
        <w:rPr>
          <w:rFonts w:ascii="Garamond" w:hAnsi="Garamond"/>
        </w:rPr>
        <w:t xml:space="preserve">The </w:t>
      </w:r>
      <w:r w:rsidR="00266B2F" w:rsidRPr="000E07EE">
        <w:rPr>
          <w:rFonts w:ascii="Garamond" w:hAnsi="Garamond"/>
        </w:rPr>
        <w:t>s</w:t>
      </w:r>
      <w:r w:rsidR="00672022" w:rsidRPr="00216842">
        <w:rPr>
          <w:rFonts w:ascii="Garamond" w:hAnsi="Garamond"/>
        </w:rPr>
        <w:t xml:space="preserve">tudent </w:t>
      </w:r>
      <w:r w:rsidR="00266B2F" w:rsidRPr="000E07EE">
        <w:rPr>
          <w:rFonts w:ascii="Garamond" w:hAnsi="Garamond"/>
        </w:rPr>
        <w:t>p</w:t>
      </w:r>
      <w:r w:rsidR="00672022" w:rsidRPr="00216842">
        <w:rPr>
          <w:rFonts w:ascii="Garamond" w:hAnsi="Garamond"/>
        </w:rPr>
        <w:t>ortfoli</w:t>
      </w:r>
      <w:r w:rsidRPr="00216842">
        <w:rPr>
          <w:rFonts w:ascii="Garamond" w:hAnsi="Garamond"/>
        </w:rPr>
        <w:t>o</w:t>
      </w:r>
      <w:r w:rsidR="00672022" w:rsidRPr="000E07EE">
        <w:rPr>
          <w:rFonts w:ascii="Garamond" w:hAnsi="Garamond" w:cs="Arial"/>
          <w:color w:val="000000"/>
        </w:rPr>
        <w:t xml:space="preserve"> provide</w:t>
      </w:r>
      <w:r w:rsidR="00EE21D6" w:rsidRPr="000E07EE">
        <w:rPr>
          <w:rFonts w:ascii="Garamond" w:hAnsi="Garamond" w:cs="Arial"/>
          <w:color w:val="000000"/>
        </w:rPr>
        <w:t>s</w:t>
      </w:r>
      <w:r w:rsidR="00672022" w:rsidRPr="000E07EE">
        <w:rPr>
          <w:rFonts w:ascii="Garamond" w:hAnsi="Garamond" w:cs="Arial"/>
          <w:color w:val="000000"/>
        </w:rPr>
        <w:t xml:space="preserve"> students an opportunity to</w:t>
      </w:r>
      <w:r w:rsidR="00BF39DE" w:rsidRPr="000E07EE">
        <w:rPr>
          <w:rFonts w:ascii="Garamond" w:hAnsi="Garamond" w:cs="Arial"/>
          <w:color w:val="000000"/>
        </w:rPr>
        <w:t xml:space="preserve"> demonstrate</w:t>
      </w:r>
      <w:r w:rsidRPr="000E07EE">
        <w:rPr>
          <w:rFonts w:ascii="Garamond" w:hAnsi="Garamond" w:cs="Arial"/>
          <w:color w:val="000000"/>
        </w:rPr>
        <w:t xml:space="preserve"> knowledge, skills</w:t>
      </w:r>
      <w:r w:rsidR="00C3753A" w:rsidRPr="000E07EE">
        <w:rPr>
          <w:rFonts w:ascii="Garamond" w:hAnsi="Garamond" w:cs="Arial"/>
          <w:color w:val="000000"/>
        </w:rPr>
        <w:t>,</w:t>
      </w:r>
      <w:r w:rsidRPr="000E07EE">
        <w:rPr>
          <w:rFonts w:ascii="Garamond" w:hAnsi="Garamond" w:cs="Arial"/>
          <w:color w:val="000000"/>
        </w:rPr>
        <w:t xml:space="preserve"> and attributes </w:t>
      </w:r>
      <w:r w:rsidR="00972AA4" w:rsidRPr="000E07EE">
        <w:rPr>
          <w:rFonts w:ascii="Garamond" w:hAnsi="Garamond" w:cs="Arial"/>
          <w:color w:val="000000"/>
        </w:rPr>
        <w:t xml:space="preserve">of </w:t>
      </w:r>
      <w:r w:rsidR="00266B2F" w:rsidRPr="000E07EE">
        <w:rPr>
          <w:rFonts w:ascii="Garamond" w:hAnsi="Garamond" w:cs="Arial"/>
          <w:color w:val="000000"/>
        </w:rPr>
        <w:t>c</w:t>
      </w:r>
      <w:r w:rsidR="00672022" w:rsidRPr="000E07EE">
        <w:rPr>
          <w:rFonts w:ascii="Garamond" w:hAnsi="Garamond" w:cs="Arial"/>
          <w:color w:val="000000"/>
        </w:rPr>
        <w:t>ollege</w:t>
      </w:r>
      <w:r w:rsidR="00FE73C9" w:rsidRPr="000E07EE">
        <w:rPr>
          <w:rFonts w:ascii="Garamond" w:hAnsi="Garamond" w:cs="Arial"/>
          <w:color w:val="000000"/>
        </w:rPr>
        <w:t>-</w:t>
      </w:r>
      <w:r w:rsidR="00266B2F" w:rsidRPr="000E07EE">
        <w:rPr>
          <w:rFonts w:ascii="Garamond" w:hAnsi="Garamond" w:cs="Arial"/>
          <w:color w:val="000000"/>
        </w:rPr>
        <w:t xml:space="preserve"> </w:t>
      </w:r>
      <w:r w:rsidR="00672022" w:rsidRPr="000E07EE">
        <w:rPr>
          <w:rFonts w:ascii="Garamond" w:hAnsi="Garamond" w:cs="Arial"/>
          <w:color w:val="000000"/>
        </w:rPr>
        <w:t xml:space="preserve">and </w:t>
      </w:r>
      <w:r w:rsidR="00266B2F" w:rsidRPr="000E07EE">
        <w:rPr>
          <w:rFonts w:ascii="Garamond" w:hAnsi="Garamond" w:cs="Arial"/>
          <w:color w:val="000000"/>
        </w:rPr>
        <w:t>c</w:t>
      </w:r>
      <w:r w:rsidR="00672022" w:rsidRPr="000E07EE">
        <w:rPr>
          <w:rFonts w:ascii="Garamond" w:hAnsi="Garamond" w:cs="Arial"/>
          <w:color w:val="000000"/>
        </w:rPr>
        <w:t>areer</w:t>
      </w:r>
      <w:r w:rsidR="00FE73C9" w:rsidRPr="000E07EE">
        <w:rPr>
          <w:rFonts w:ascii="Garamond" w:hAnsi="Garamond" w:cs="Arial"/>
          <w:color w:val="000000"/>
        </w:rPr>
        <w:t>-</w:t>
      </w:r>
      <w:r w:rsidR="00266B2F" w:rsidRPr="000E07EE">
        <w:rPr>
          <w:rFonts w:ascii="Garamond" w:hAnsi="Garamond" w:cs="Arial"/>
          <w:color w:val="000000"/>
        </w:rPr>
        <w:t>r</w:t>
      </w:r>
      <w:r w:rsidR="00672022" w:rsidRPr="000E07EE">
        <w:rPr>
          <w:rFonts w:ascii="Garamond" w:hAnsi="Garamond" w:cs="Arial"/>
          <w:color w:val="000000"/>
        </w:rPr>
        <w:t>ead</w:t>
      </w:r>
      <w:r w:rsidRPr="000E07EE">
        <w:rPr>
          <w:rFonts w:ascii="Garamond" w:hAnsi="Garamond" w:cs="Arial"/>
          <w:color w:val="000000"/>
        </w:rPr>
        <w:t>iness</w:t>
      </w:r>
      <w:r w:rsidR="00972AA4" w:rsidRPr="000E07EE">
        <w:rPr>
          <w:rFonts w:ascii="Garamond" w:hAnsi="Garamond" w:cs="Arial"/>
          <w:color w:val="000000"/>
        </w:rPr>
        <w:t xml:space="preserve"> through exemplar</w:t>
      </w:r>
      <w:r w:rsidR="00996CED" w:rsidRPr="000E07EE">
        <w:rPr>
          <w:rFonts w:ascii="Garamond" w:hAnsi="Garamond" w:cs="Arial"/>
          <w:color w:val="000000"/>
        </w:rPr>
        <w:t>y</w:t>
      </w:r>
      <w:r w:rsidR="00972AA4" w:rsidRPr="000E07EE">
        <w:rPr>
          <w:rFonts w:ascii="Garamond" w:hAnsi="Garamond" w:cs="Arial"/>
          <w:color w:val="000000"/>
        </w:rPr>
        <w:t xml:space="preserve"> artifacts that answer the question “How am I prepared for college, career</w:t>
      </w:r>
      <w:r w:rsidR="00503C1B" w:rsidRPr="000E07EE">
        <w:rPr>
          <w:rFonts w:ascii="Garamond" w:hAnsi="Garamond" w:cs="Arial"/>
          <w:color w:val="000000"/>
        </w:rPr>
        <w:t>,</w:t>
      </w:r>
      <w:r w:rsidR="00972AA4" w:rsidRPr="000E07EE">
        <w:rPr>
          <w:rFonts w:ascii="Garamond" w:hAnsi="Garamond" w:cs="Arial"/>
          <w:color w:val="000000"/>
        </w:rPr>
        <w:t xml:space="preserve"> and life?”</w:t>
      </w:r>
      <w:r w:rsidR="00503C1B" w:rsidRPr="000E07EE">
        <w:rPr>
          <w:rFonts w:ascii="Garamond" w:hAnsi="Garamond" w:cs="Arial"/>
          <w:color w:val="000000"/>
        </w:rPr>
        <w:t>.</w:t>
      </w:r>
      <w:r w:rsidR="00972AA4" w:rsidRPr="000E07EE">
        <w:rPr>
          <w:rFonts w:ascii="Garamond" w:hAnsi="Garamond" w:cs="Arial"/>
          <w:color w:val="000000"/>
        </w:rPr>
        <w:t xml:space="preserve"> The </w:t>
      </w:r>
      <w:r w:rsidR="00672022" w:rsidRPr="000E07EE">
        <w:rPr>
          <w:rFonts w:ascii="Garamond" w:hAnsi="Garamond" w:cs="Arial"/>
          <w:color w:val="000000"/>
        </w:rPr>
        <w:t>portfolio</w:t>
      </w:r>
      <w:r w:rsidR="00972AA4" w:rsidRPr="000E07EE">
        <w:rPr>
          <w:rFonts w:ascii="Garamond" w:hAnsi="Garamond" w:cs="Arial"/>
          <w:color w:val="000000"/>
        </w:rPr>
        <w:t xml:space="preserve"> is individualized</w:t>
      </w:r>
      <w:r w:rsidR="00503C1B" w:rsidRPr="000E07EE">
        <w:rPr>
          <w:rFonts w:ascii="Garamond" w:hAnsi="Garamond" w:cs="Arial"/>
          <w:color w:val="000000"/>
        </w:rPr>
        <w:t>,</w:t>
      </w:r>
      <w:r w:rsidR="00972AA4" w:rsidRPr="000E07EE">
        <w:rPr>
          <w:rFonts w:ascii="Garamond" w:hAnsi="Garamond" w:cs="Arial"/>
          <w:color w:val="000000"/>
        </w:rPr>
        <w:t xml:space="preserve"> in that it will</w:t>
      </w:r>
      <w:r w:rsidR="00672022" w:rsidRPr="000E07EE">
        <w:rPr>
          <w:rFonts w:ascii="Garamond" w:hAnsi="Garamond" w:cs="Arial"/>
          <w:color w:val="000000"/>
        </w:rPr>
        <w:t xml:space="preserve"> uniquely demonstrate the culmination of </w:t>
      </w:r>
      <w:r w:rsidR="001C347A" w:rsidRPr="000E07EE">
        <w:rPr>
          <w:rFonts w:ascii="Garamond" w:hAnsi="Garamond" w:cs="Arial"/>
          <w:color w:val="000000"/>
        </w:rPr>
        <w:t>students’</w:t>
      </w:r>
      <w:r w:rsidR="00672022" w:rsidRPr="000E07EE">
        <w:rPr>
          <w:rFonts w:ascii="Garamond" w:hAnsi="Garamond" w:cs="Arial"/>
          <w:color w:val="000000"/>
        </w:rPr>
        <w:t xml:space="preserve"> </w:t>
      </w:r>
      <w:r w:rsidRPr="000E07EE">
        <w:rPr>
          <w:rFonts w:ascii="Garamond" w:hAnsi="Garamond" w:cs="Arial"/>
          <w:color w:val="000000"/>
        </w:rPr>
        <w:t>aptitude</w:t>
      </w:r>
      <w:r w:rsidR="00672022" w:rsidRPr="000E07EE">
        <w:rPr>
          <w:rFonts w:ascii="Garamond" w:hAnsi="Garamond" w:cs="Arial"/>
          <w:color w:val="000000"/>
        </w:rPr>
        <w:t xml:space="preserve"> in academics</w:t>
      </w:r>
      <w:r w:rsidR="00972AA4" w:rsidRPr="000E07EE">
        <w:rPr>
          <w:rFonts w:ascii="Garamond" w:hAnsi="Garamond" w:cs="Arial"/>
          <w:color w:val="000000"/>
        </w:rPr>
        <w:t>,</w:t>
      </w:r>
      <w:r w:rsidR="00672022" w:rsidRPr="000E07EE">
        <w:rPr>
          <w:rFonts w:ascii="Garamond" w:hAnsi="Garamond" w:cs="Arial"/>
          <w:color w:val="000000"/>
        </w:rPr>
        <w:t xml:space="preserve"> </w:t>
      </w:r>
      <w:r w:rsidR="001C347A" w:rsidRPr="000E07EE">
        <w:rPr>
          <w:rFonts w:ascii="Garamond" w:hAnsi="Garamond" w:cs="Arial"/>
          <w:color w:val="000000"/>
        </w:rPr>
        <w:t>21st c</w:t>
      </w:r>
      <w:r w:rsidR="00672022" w:rsidRPr="000E07EE">
        <w:rPr>
          <w:rFonts w:ascii="Garamond" w:hAnsi="Garamond" w:cs="Arial"/>
          <w:color w:val="000000"/>
        </w:rPr>
        <w:t xml:space="preserve">entury </w:t>
      </w:r>
      <w:r w:rsidR="001C347A" w:rsidRPr="000E07EE">
        <w:rPr>
          <w:rFonts w:ascii="Garamond" w:hAnsi="Garamond" w:cs="Arial"/>
          <w:color w:val="000000"/>
        </w:rPr>
        <w:t>s</w:t>
      </w:r>
      <w:r w:rsidR="00672022" w:rsidRPr="000E07EE">
        <w:rPr>
          <w:rFonts w:ascii="Garamond" w:hAnsi="Garamond" w:cs="Arial"/>
          <w:color w:val="000000"/>
        </w:rPr>
        <w:t>kills (listed below)</w:t>
      </w:r>
      <w:r w:rsidR="00972AA4" w:rsidRPr="000E07EE">
        <w:rPr>
          <w:rFonts w:ascii="Garamond" w:hAnsi="Garamond" w:cs="Arial"/>
          <w:color w:val="000000"/>
        </w:rPr>
        <w:t>, and personal growth</w:t>
      </w:r>
      <w:r w:rsidR="00672022" w:rsidRPr="000E07EE">
        <w:rPr>
          <w:rFonts w:ascii="Garamond" w:hAnsi="Garamond" w:cs="Arial"/>
          <w:color w:val="000000"/>
        </w:rPr>
        <w:t xml:space="preserve">. Reflecting on who they are while showing what they want to do, the portfolio allows students to communicate their preparedness of </w:t>
      </w:r>
      <w:r w:rsidR="001C347A" w:rsidRPr="000E07EE">
        <w:rPr>
          <w:rFonts w:ascii="Garamond" w:hAnsi="Garamond" w:cs="Arial"/>
          <w:color w:val="000000"/>
        </w:rPr>
        <w:t>21st c</w:t>
      </w:r>
      <w:r w:rsidR="00672022" w:rsidRPr="000E07EE">
        <w:rPr>
          <w:rFonts w:ascii="Garamond" w:hAnsi="Garamond" w:cs="Arial"/>
          <w:color w:val="000000"/>
        </w:rPr>
        <w:t xml:space="preserve">entury </w:t>
      </w:r>
      <w:r w:rsidR="001C347A" w:rsidRPr="000E07EE">
        <w:rPr>
          <w:rFonts w:ascii="Garamond" w:hAnsi="Garamond" w:cs="Arial"/>
          <w:color w:val="000000"/>
        </w:rPr>
        <w:t>s</w:t>
      </w:r>
      <w:r w:rsidR="00672022" w:rsidRPr="000E07EE">
        <w:rPr>
          <w:rFonts w:ascii="Garamond" w:hAnsi="Garamond" w:cs="Arial"/>
          <w:color w:val="000000"/>
        </w:rPr>
        <w:t xml:space="preserve">kills and knowledge of postsecondary and career interests. </w:t>
      </w:r>
    </w:p>
    <w:p w14:paraId="43DB2F1C" w14:textId="77777777" w:rsidR="00FE73C9" w:rsidRPr="00216842" w:rsidRDefault="00FE73C9" w:rsidP="00216842">
      <w:pPr>
        <w:jc w:val="both"/>
        <w:rPr>
          <w:rFonts w:ascii="Garamond" w:hAnsi="Garamond"/>
        </w:rPr>
      </w:pPr>
    </w:p>
    <w:p w14:paraId="4AAB1EA3" w14:textId="172CF634" w:rsidR="00672022" w:rsidRPr="00216842" w:rsidRDefault="00672022" w:rsidP="00216842">
      <w:pPr>
        <w:jc w:val="both"/>
        <w:rPr>
          <w:rFonts w:ascii="Garamond" w:hAnsi="Garamond"/>
        </w:rPr>
      </w:pPr>
      <w:r w:rsidRPr="000E07EE">
        <w:rPr>
          <w:rFonts w:ascii="Garamond" w:hAnsi="Garamond" w:cs="Arial"/>
          <w:color w:val="000000"/>
        </w:rPr>
        <w:t xml:space="preserve">The </w:t>
      </w:r>
      <w:r w:rsidR="001C347A" w:rsidRPr="000E07EE">
        <w:rPr>
          <w:rFonts w:ascii="Garamond" w:hAnsi="Garamond" w:cs="Arial"/>
          <w:color w:val="000000"/>
        </w:rPr>
        <w:t>f</w:t>
      </w:r>
      <w:r w:rsidRPr="000E07EE">
        <w:rPr>
          <w:rFonts w:ascii="Garamond" w:hAnsi="Garamond" w:cs="Arial"/>
          <w:color w:val="000000"/>
        </w:rPr>
        <w:t xml:space="preserve">inal </w:t>
      </w:r>
      <w:r w:rsidR="001C347A" w:rsidRPr="000E07EE">
        <w:rPr>
          <w:rFonts w:ascii="Garamond" w:hAnsi="Garamond" w:cs="Arial"/>
          <w:color w:val="000000"/>
        </w:rPr>
        <w:t>p</w:t>
      </w:r>
      <w:r w:rsidRPr="000E07EE">
        <w:rPr>
          <w:rFonts w:ascii="Garamond" w:hAnsi="Garamond" w:cs="Arial"/>
          <w:color w:val="000000"/>
        </w:rPr>
        <w:t xml:space="preserve">ortfolio </w:t>
      </w:r>
      <w:r w:rsidR="001C347A" w:rsidRPr="000E07EE">
        <w:rPr>
          <w:rFonts w:ascii="Garamond" w:hAnsi="Garamond" w:cs="Arial"/>
          <w:color w:val="000000"/>
        </w:rPr>
        <w:t>p</w:t>
      </w:r>
      <w:r w:rsidR="00CD30C0" w:rsidRPr="000E07EE">
        <w:rPr>
          <w:rFonts w:ascii="Garamond" w:hAnsi="Garamond" w:cs="Arial"/>
          <w:color w:val="000000"/>
        </w:rPr>
        <w:t xml:space="preserve">resentation </w:t>
      </w:r>
      <w:r w:rsidRPr="000E07EE">
        <w:rPr>
          <w:rFonts w:ascii="Garamond" w:hAnsi="Garamond" w:cs="Arial"/>
          <w:color w:val="000000"/>
        </w:rPr>
        <w:t>should affirm students</w:t>
      </w:r>
      <w:r w:rsidR="001C347A" w:rsidRPr="000E07EE">
        <w:rPr>
          <w:rFonts w:ascii="Garamond" w:hAnsi="Garamond" w:cs="Arial"/>
          <w:color w:val="000000"/>
        </w:rPr>
        <w:t>’</w:t>
      </w:r>
      <w:r w:rsidRPr="000E07EE">
        <w:rPr>
          <w:rFonts w:ascii="Garamond" w:hAnsi="Garamond" w:cs="Arial"/>
          <w:color w:val="000000"/>
        </w:rPr>
        <w:t xml:space="preserve"> ability to think critically and creatively, to solve practical problems, to make reasoned and ethical decisions, and to communicate effectively. This portfolio will require cooperation and collaboration among faculty members to ensure student</w:t>
      </w:r>
      <w:r w:rsidR="001C347A" w:rsidRPr="000E07EE">
        <w:rPr>
          <w:rFonts w:ascii="Garamond" w:hAnsi="Garamond" w:cs="Arial"/>
          <w:color w:val="000000"/>
        </w:rPr>
        <w:t>s</w:t>
      </w:r>
      <w:r w:rsidRPr="000E07EE">
        <w:rPr>
          <w:rFonts w:ascii="Garamond" w:hAnsi="Garamond" w:cs="Arial"/>
          <w:color w:val="000000"/>
        </w:rPr>
        <w:t xml:space="preserve"> ha</w:t>
      </w:r>
      <w:r w:rsidR="001C347A" w:rsidRPr="000E07EE">
        <w:rPr>
          <w:rFonts w:ascii="Garamond" w:hAnsi="Garamond" w:cs="Arial"/>
          <w:color w:val="000000"/>
        </w:rPr>
        <w:t>ve</w:t>
      </w:r>
      <w:r w:rsidRPr="000E07EE">
        <w:rPr>
          <w:rFonts w:ascii="Garamond" w:hAnsi="Garamond" w:cs="Arial"/>
          <w:color w:val="000000"/>
        </w:rPr>
        <w:t xml:space="preserve"> the resources needed to complete the </w:t>
      </w:r>
      <w:r w:rsidR="00FE73C9" w:rsidRPr="000E07EE">
        <w:rPr>
          <w:rFonts w:ascii="Garamond" w:hAnsi="Garamond" w:cs="Arial"/>
          <w:color w:val="000000"/>
        </w:rPr>
        <w:t>portfolio</w:t>
      </w:r>
      <w:r w:rsidRPr="000E07EE">
        <w:rPr>
          <w:rFonts w:ascii="Garamond" w:hAnsi="Garamond" w:cs="Arial"/>
          <w:color w:val="000000"/>
        </w:rPr>
        <w:t xml:space="preserve"> </w:t>
      </w:r>
      <w:r w:rsidR="001C347A" w:rsidRPr="000E07EE">
        <w:rPr>
          <w:rFonts w:ascii="Garamond" w:hAnsi="Garamond" w:cs="Arial"/>
          <w:color w:val="000000"/>
        </w:rPr>
        <w:t>(</w:t>
      </w:r>
      <w:r w:rsidRPr="000E07EE">
        <w:rPr>
          <w:rFonts w:ascii="Garamond" w:hAnsi="Garamond" w:cs="Arial"/>
          <w:color w:val="000000"/>
        </w:rPr>
        <w:t>i.e., administrator, academic teacher, counselor, and/or media specialists</w:t>
      </w:r>
      <w:r w:rsidR="001C347A" w:rsidRPr="000E07EE">
        <w:rPr>
          <w:rFonts w:ascii="Garamond" w:hAnsi="Garamond" w:cs="Arial"/>
          <w:color w:val="000000"/>
        </w:rPr>
        <w:t>)</w:t>
      </w:r>
      <w:r w:rsidRPr="000E07EE">
        <w:rPr>
          <w:rFonts w:ascii="Garamond" w:hAnsi="Garamond" w:cs="Arial"/>
          <w:color w:val="000000"/>
        </w:rPr>
        <w:t>.</w:t>
      </w:r>
    </w:p>
    <w:bookmarkEnd w:id="25"/>
    <w:p w14:paraId="21C32869" w14:textId="77777777" w:rsidR="00672022" w:rsidRPr="000E07EE" w:rsidRDefault="00672022" w:rsidP="00672022">
      <w:pPr>
        <w:rPr>
          <w:rFonts w:ascii="Garamond" w:hAnsi="Garamond"/>
          <w:szCs w:val="20"/>
        </w:rPr>
      </w:pPr>
    </w:p>
    <w:p w14:paraId="56F20BC6" w14:textId="67400A28" w:rsidR="00215314" w:rsidRPr="0025233D" w:rsidRDefault="00672022" w:rsidP="00216842">
      <w:pPr>
        <w:pStyle w:val="Heading1"/>
        <w:rPr>
          <w:b w:val="0"/>
        </w:rPr>
      </w:pPr>
      <w:bookmarkStart w:id="26" w:name="_Toc27491282"/>
      <w:bookmarkStart w:id="27" w:name="_Toc27553078"/>
      <w:bookmarkStart w:id="28" w:name="_Hlk27735172"/>
      <w:r w:rsidRPr="00216842">
        <w:t>21st Century Skills and Objectives</w:t>
      </w:r>
      <w:bookmarkEnd w:id="26"/>
      <w:bookmarkEnd w:id="27"/>
    </w:p>
    <w:p w14:paraId="783EA04D" w14:textId="55658704" w:rsidR="002D24CF" w:rsidRPr="000E07EE" w:rsidRDefault="00215314" w:rsidP="00672022">
      <w:pPr>
        <w:rPr>
          <w:rFonts w:ascii="Garamond" w:hAnsi="Garamond"/>
          <w:b/>
          <w:szCs w:val="20"/>
          <w:u w:val="single"/>
        </w:rPr>
      </w:pPr>
      <w:r w:rsidRPr="0025233D">
        <w:rPr>
          <w:rFonts w:ascii="Garamond" w:hAnsi="Garamond"/>
          <w:i/>
          <w:szCs w:val="20"/>
        </w:rPr>
        <w:t>These skills and objective</w:t>
      </w:r>
      <w:r w:rsidR="001C347A" w:rsidRPr="000E07EE">
        <w:rPr>
          <w:rFonts w:ascii="Garamond" w:hAnsi="Garamond"/>
          <w:i/>
          <w:szCs w:val="20"/>
        </w:rPr>
        <w:t>s</w:t>
      </w:r>
      <w:r w:rsidRPr="0025233D">
        <w:rPr>
          <w:rFonts w:ascii="Garamond" w:hAnsi="Garamond"/>
          <w:i/>
          <w:szCs w:val="20"/>
        </w:rPr>
        <w:t xml:space="preserve"> are to be used as a reference when developing the portfolio and in determining</w:t>
      </w:r>
      <w:r w:rsidR="00FE73C9" w:rsidRPr="000E07EE">
        <w:rPr>
          <w:rFonts w:ascii="Garamond" w:hAnsi="Garamond"/>
          <w:i/>
          <w:szCs w:val="20"/>
        </w:rPr>
        <w:t xml:space="preserve"> a </w:t>
      </w:r>
      <w:r w:rsidRPr="0025233D">
        <w:rPr>
          <w:rFonts w:ascii="Garamond" w:hAnsi="Garamond"/>
          <w:i/>
          <w:szCs w:val="20"/>
        </w:rPr>
        <w:t>rubric for grading.</w:t>
      </w:r>
      <w:r w:rsidR="00FE73C9" w:rsidRPr="000E07EE">
        <w:rPr>
          <w:rFonts w:ascii="Garamond" w:hAnsi="Garamond"/>
          <w:i/>
          <w:szCs w:val="20"/>
        </w:rPr>
        <w:t xml:space="preserve"> (</w:t>
      </w:r>
      <w:r w:rsidR="001C347A" w:rsidRPr="000E07EE">
        <w:rPr>
          <w:rFonts w:ascii="Garamond" w:hAnsi="Garamond"/>
          <w:i/>
          <w:szCs w:val="20"/>
        </w:rPr>
        <w:t>A s</w:t>
      </w:r>
      <w:r w:rsidR="00FE73C9" w:rsidRPr="000E07EE">
        <w:rPr>
          <w:rFonts w:ascii="Garamond" w:hAnsi="Garamond"/>
          <w:i/>
          <w:szCs w:val="20"/>
        </w:rPr>
        <w:t>ample rubric has been provided)</w:t>
      </w:r>
    </w:p>
    <w:p w14:paraId="15989041" w14:textId="77777777" w:rsidR="00672022" w:rsidRPr="0025233D" w:rsidRDefault="00672022" w:rsidP="0025233D">
      <w:pPr>
        <w:pStyle w:val="ListParagraph"/>
        <w:numPr>
          <w:ilvl w:val="0"/>
          <w:numId w:val="88"/>
        </w:numPr>
        <w:rPr>
          <w:rFonts w:ascii="Garamond" w:hAnsi="Garamond"/>
          <w:szCs w:val="20"/>
        </w:rPr>
      </w:pPr>
      <w:r w:rsidRPr="0025233D">
        <w:rPr>
          <w:rFonts w:ascii="Garamond" w:hAnsi="Garamond"/>
          <w:b/>
          <w:szCs w:val="20"/>
        </w:rPr>
        <w:t>Critical Thinking</w:t>
      </w:r>
      <w:bookmarkStart w:id="29" w:name="_Ref462303897"/>
      <w:r w:rsidRPr="000E07EE">
        <w:rPr>
          <w:rStyle w:val="FootnoteReference"/>
          <w:rFonts w:ascii="Garamond" w:hAnsi="Garamond"/>
        </w:rPr>
        <w:footnoteReference w:id="1"/>
      </w:r>
      <w:bookmarkEnd w:id="29"/>
    </w:p>
    <w:p w14:paraId="18E2BED8" w14:textId="04FCF3CD"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Use various types of reasoning (</w:t>
      </w:r>
      <w:r w:rsidR="00A572FD" w:rsidRPr="000E07EE">
        <w:rPr>
          <w:rFonts w:ascii="Garamond" w:hAnsi="Garamond"/>
          <w:sz w:val="22"/>
          <w:szCs w:val="18"/>
        </w:rPr>
        <w:t xml:space="preserve">e.g., </w:t>
      </w:r>
      <w:r w:rsidRPr="0025233D">
        <w:rPr>
          <w:rFonts w:ascii="Garamond" w:hAnsi="Garamond"/>
          <w:sz w:val="22"/>
          <w:szCs w:val="18"/>
        </w:rPr>
        <w:t>inductive, deductive, etc.) as appropriate to the situation</w:t>
      </w:r>
      <w:r w:rsidR="00A572FD" w:rsidRPr="000E07EE">
        <w:rPr>
          <w:rFonts w:ascii="Garamond" w:hAnsi="Garamond"/>
          <w:sz w:val="22"/>
          <w:szCs w:val="18"/>
        </w:rPr>
        <w:t>.</w:t>
      </w:r>
    </w:p>
    <w:p w14:paraId="4DC024E8" w14:textId="46F543A2"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Analyze how parts of a whole interact with each other to produc</w:t>
      </w:r>
      <w:r w:rsidR="00A572FD" w:rsidRPr="000E07EE">
        <w:rPr>
          <w:rFonts w:ascii="Garamond" w:hAnsi="Garamond"/>
          <w:sz w:val="22"/>
          <w:szCs w:val="18"/>
        </w:rPr>
        <w:t>e</w:t>
      </w:r>
      <w:r w:rsidRPr="0025233D">
        <w:rPr>
          <w:rFonts w:ascii="Garamond" w:hAnsi="Garamond"/>
          <w:sz w:val="22"/>
          <w:szCs w:val="18"/>
        </w:rPr>
        <w:t xml:space="preserve"> overall outcomes in complex systems</w:t>
      </w:r>
      <w:r w:rsidR="00A572FD" w:rsidRPr="000E07EE">
        <w:rPr>
          <w:rFonts w:ascii="Garamond" w:hAnsi="Garamond"/>
          <w:sz w:val="22"/>
          <w:szCs w:val="18"/>
        </w:rPr>
        <w:t>.</w:t>
      </w:r>
    </w:p>
    <w:p w14:paraId="5F54BA36" w14:textId="76BF4C5B"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Effectively analyze and evaluate evidence</w:t>
      </w:r>
      <w:r w:rsidR="00A572FD" w:rsidRPr="000E07EE">
        <w:rPr>
          <w:rFonts w:ascii="Garamond" w:hAnsi="Garamond"/>
          <w:sz w:val="22"/>
          <w:szCs w:val="18"/>
        </w:rPr>
        <w:t>,</w:t>
      </w:r>
      <w:r w:rsidRPr="0025233D">
        <w:rPr>
          <w:rFonts w:ascii="Garamond" w:hAnsi="Garamond"/>
          <w:sz w:val="22"/>
          <w:szCs w:val="18"/>
        </w:rPr>
        <w:t xml:space="preserve"> arguments, claims, and beliefs</w:t>
      </w:r>
      <w:r w:rsidR="00A572FD" w:rsidRPr="000E07EE">
        <w:rPr>
          <w:rFonts w:ascii="Garamond" w:hAnsi="Garamond"/>
          <w:sz w:val="22"/>
          <w:szCs w:val="18"/>
        </w:rPr>
        <w:t>.</w:t>
      </w:r>
    </w:p>
    <w:p w14:paraId="507892F7" w14:textId="69A14AB2"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Analyze and evaluate major alternative points of view</w:t>
      </w:r>
      <w:r w:rsidR="00A572FD" w:rsidRPr="000E07EE">
        <w:rPr>
          <w:rFonts w:ascii="Garamond" w:hAnsi="Garamond"/>
          <w:sz w:val="22"/>
          <w:szCs w:val="18"/>
        </w:rPr>
        <w:t>.</w:t>
      </w:r>
    </w:p>
    <w:p w14:paraId="3CAAF668" w14:textId="5E0D7B8E"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Synthesize and make connections between information and arguments</w:t>
      </w:r>
      <w:r w:rsidR="00A572FD" w:rsidRPr="000E07EE">
        <w:rPr>
          <w:rFonts w:ascii="Garamond" w:hAnsi="Garamond"/>
          <w:sz w:val="22"/>
          <w:szCs w:val="18"/>
        </w:rPr>
        <w:t>.</w:t>
      </w:r>
    </w:p>
    <w:p w14:paraId="05BBC41C" w14:textId="0958874A"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Interpret information and draw conclusions based on the best analysis</w:t>
      </w:r>
      <w:r w:rsidR="00A572FD" w:rsidRPr="000E07EE">
        <w:rPr>
          <w:rFonts w:ascii="Garamond" w:hAnsi="Garamond"/>
          <w:sz w:val="22"/>
          <w:szCs w:val="18"/>
        </w:rPr>
        <w:t>.</w:t>
      </w:r>
    </w:p>
    <w:p w14:paraId="0F5F0EDC" w14:textId="760240CF"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Reflect critically on learning experiences and processes</w:t>
      </w:r>
      <w:r w:rsidR="00A572FD" w:rsidRPr="000E07EE">
        <w:rPr>
          <w:rFonts w:ascii="Garamond" w:hAnsi="Garamond"/>
          <w:sz w:val="22"/>
          <w:szCs w:val="18"/>
        </w:rPr>
        <w:t>.</w:t>
      </w:r>
    </w:p>
    <w:p w14:paraId="4CC9D999" w14:textId="2C67DC54"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Solve different kinds of unfamiliar problems in both conventional and innovative ways</w:t>
      </w:r>
      <w:r w:rsidR="00A572FD" w:rsidRPr="000E07EE">
        <w:rPr>
          <w:rFonts w:ascii="Garamond" w:hAnsi="Garamond"/>
          <w:sz w:val="22"/>
          <w:szCs w:val="18"/>
        </w:rPr>
        <w:t>.</w:t>
      </w:r>
    </w:p>
    <w:p w14:paraId="4D90E416" w14:textId="6787970A" w:rsidR="00C3753A" w:rsidRPr="0025233D" w:rsidRDefault="00672022" w:rsidP="0025233D">
      <w:pPr>
        <w:pStyle w:val="ListParagraph"/>
        <w:numPr>
          <w:ilvl w:val="1"/>
          <w:numId w:val="29"/>
        </w:numPr>
        <w:spacing w:after="160" w:line="259" w:lineRule="auto"/>
        <w:rPr>
          <w:rFonts w:ascii="Garamond" w:hAnsi="Garamond"/>
          <w:sz w:val="22"/>
          <w:szCs w:val="22"/>
        </w:rPr>
      </w:pPr>
      <w:r w:rsidRPr="0025233D">
        <w:rPr>
          <w:rFonts w:ascii="Garamond" w:hAnsi="Garamond"/>
          <w:sz w:val="22"/>
          <w:szCs w:val="18"/>
        </w:rPr>
        <w:t>Identify and ask significant questions that clarify various points of view and lead to better solutions</w:t>
      </w:r>
      <w:r w:rsidR="00A572FD" w:rsidRPr="000E07EE">
        <w:rPr>
          <w:rFonts w:ascii="Garamond" w:hAnsi="Garamond"/>
          <w:sz w:val="22"/>
          <w:szCs w:val="18"/>
        </w:rPr>
        <w:t>.</w:t>
      </w:r>
    </w:p>
    <w:p w14:paraId="101193F3" w14:textId="594B98B4" w:rsidR="00672022" w:rsidRPr="000E07EE" w:rsidRDefault="00672022" w:rsidP="00822317">
      <w:pPr>
        <w:pStyle w:val="ListParagraph"/>
        <w:numPr>
          <w:ilvl w:val="0"/>
          <w:numId w:val="29"/>
        </w:numPr>
        <w:spacing w:after="160" w:line="259" w:lineRule="auto"/>
        <w:ind w:firstLine="0"/>
        <w:rPr>
          <w:rFonts w:ascii="Garamond" w:hAnsi="Garamond"/>
          <w:szCs w:val="20"/>
          <w:u w:val="single"/>
        </w:rPr>
      </w:pPr>
      <w:r w:rsidRPr="000E07EE">
        <w:rPr>
          <w:rFonts w:ascii="Garamond" w:hAnsi="Garamond"/>
          <w:b/>
          <w:szCs w:val="20"/>
        </w:rPr>
        <w:t>Communication</w:t>
      </w:r>
      <w:r w:rsidRPr="000E07EE">
        <w:rPr>
          <w:rFonts w:ascii="Garamond" w:hAnsi="Garamond"/>
          <w:szCs w:val="20"/>
          <w:vertAlign w:val="superscript"/>
        </w:rPr>
        <w:fldChar w:fldCharType="begin"/>
      </w:r>
      <w:r w:rsidRPr="000E07EE">
        <w:rPr>
          <w:rFonts w:ascii="Garamond" w:hAnsi="Garamond"/>
          <w:szCs w:val="20"/>
          <w:vertAlign w:val="superscript"/>
        </w:rPr>
        <w:instrText xml:space="preserve"> NOTEREF _Ref462303897 \h  \* MERGEFORMAT </w:instrText>
      </w:r>
      <w:r w:rsidRPr="000E07EE">
        <w:rPr>
          <w:rFonts w:ascii="Garamond" w:hAnsi="Garamond"/>
          <w:szCs w:val="20"/>
          <w:vertAlign w:val="superscript"/>
        </w:rPr>
      </w:r>
      <w:r w:rsidRPr="000E07EE">
        <w:rPr>
          <w:rFonts w:ascii="Garamond" w:hAnsi="Garamond"/>
          <w:szCs w:val="20"/>
          <w:vertAlign w:val="superscript"/>
        </w:rPr>
        <w:fldChar w:fldCharType="separate"/>
      </w:r>
      <w:r w:rsidR="00D561CA">
        <w:rPr>
          <w:rFonts w:ascii="Garamond" w:hAnsi="Garamond"/>
          <w:szCs w:val="20"/>
          <w:vertAlign w:val="superscript"/>
        </w:rPr>
        <w:t>1</w:t>
      </w:r>
      <w:r w:rsidRPr="000E07EE">
        <w:rPr>
          <w:rFonts w:ascii="Garamond" w:hAnsi="Garamond"/>
          <w:szCs w:val="20"/>
          <w:vertAlign w:val="superscript"/>
        </w:rPr>
        <w:fldChar w:fldCharType="end"/>
      </w:r>
    </w:p>
    <w:p w14:paraId="0D657CD0" w14:textId="32D8ED44"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Articulate thoughts and ideas effectively using oral, written, and nonverbal communication skills in a variety of forms and contexts</w:t>
      </w:r>
      <w:r w:rsidR="00A572FD" w:rsidRPr="000E07EE">
        <w:rPr>
          <w:rFonts w:ascii="Garamond" w:hAnsi="Garamond"/>
          <w:sz w:val="22"/>
          <w:szCs w:val="18"/>
        </w:rPr>
        <w:t>.</w:t>
      </w:r>
    </w:p>
    <w:p w14:paraId="0971FF7F" w14:textId="1CBD9BC0"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Listen effectively to decipher meaning, including knowledge, values, attitudes, and intentions</w:t>
      </w:r>
      <w:r w:rsidR="00A572FD" w:rsidRPr="000E07EE">
        <w:rPr>
          <w:rFonts w:ascii="Garamond" w:hAnsi="Garamond"/>
          <w:sz w:val="22"/>
          <w:szCs w:val="18"/>
        </w:rPr>
        <w:t>.</w:t>
      </w:r>
    </w:p>
    <w:p w14:paraId="75636CFF" w14:textId="6274695C"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Use communication for a range of purposes (e.g.</w:t>
      </w:r>
      <w:r w:rsidR="00A572FD" w:rsidRPr="000E07EE">
        <w:rPr>
          <w:rFonts w:ascii="Garamond" w:hAnsi="Garamond"/>
          <w:sz w:val="22"/>
          <w:szCs w:val="18"/>
        </w:rPr>
        <w:t>,</w:t>
      </w:r>
      <w:r w:rsidRPr="0025233D">
        <w:rPr>
          <w:rFonts w:ascii="Garamond" w:hAnsi="Garamond"/>
          <w:sz w:val="22"/>
          <w:szCs w:val="18"/>
        </w:rPr>
        <w:t xml:space="preserve"> to inform, instruct, motivate, and persuade)</w:t>
      </w:r>
      <w:r w:rsidR="00A572FD" w:rsidRPr="000E07EE">
        <w:rPr>
          <w:rFonts w:ascii="Garamond" w:hAnsi="Garamond"/>
          <w:sz w:val="22"/>
          <w:szCs w:val="18"/>
        </w:rPr>
        <w:t>.</w:t>
      </w:r>
    </w:p>
    <w:p w14:paraId="025965E1" w14:textId="0D0F8712"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 xml:space="preserve">Use multiple media and </w:t>
      </w:r>
      <w:r w:rsidR="003816B8" w:rsidRPr="0025233D">
        <w:rPr>
          <w:rFonts w:ascii="Garamond" w:hAnsi="Garamond"/>
          <w:sz w:val="22"/>
          <w:szCs w:val="18"/>
        </w:rPr>
        <w:t>technologies</w:t>
      </w:r>
      <w:r w:rsidR="003816B8" w:rsidRPr="000E07EE">
        <w:rPr>
          <w:rFonts w:ascii="Garamond" w:hAnsi="Garamond"/>
          <w:sz w:val="22"/>
          <w:szCs w:val="18"/>
        </w:rPr>
        <w:t xml:space="preserve"> and</w:t>
      </w:r>
      <w:r w:rsidRPr="0025233D">
        <w:rPr>
          <w:rFonts w:ascii="Garamond" w:hAnsi="Garamond"/>
          <w:sz w:val="22"/>
          <w:szCs w:val="18"/>
        </w:rPr>
        <w:t xml:space="preserve"> know how to assess </w:t>
      </w:r>
      <w:r w:rsidR="00B95C71" w:rsidRPr="000E07EE">
        <w:rPr>
          <w:rFonts w:ascii="Garamond" w:hAnsi="Garamond"/>
          <w:sz w:val="22"/>
          <w:szCs w:val="18"/>
        </w:rPr>
        <w:t xml:space="preserve">their </w:t>
      </w:r>
      <w:r w:rsidRPr="0025233D">
        <w:rPr>
          <w:rFonts w:ascii="Garamond" w:hAnsi="Garamond"/>
          <w:sz w:val="22"/>
          <w:szCs w:val="18"/>
        </w:rPr>
        <w:t>impact and effectiveness</w:t>
      </w:r>
      <w:r w:rsidR="00A572FD" w:rsidRPr="000E07EE">
        <w:rPr>
          <w:rFonts w:ascii="Garamond" w:hAnsi="Garamond"/>
          <w:sz w:val="22"/>
          <w:szCs w:val="18"/>
        </w:rPr>
        <w:t>.</w:t>
      </w:r>
    </w:p>
    <w:p w14:paraId="3AA62A4D" w14:textId="6E49F344" w:rsidR="00672022" w:rsidRPr="000E07EE" w:rsidRDefault="00672022" w:rsidP="00672022">
      <w:pPr>
        <w:pStyle w:val="ListParagraph"/>
        <w:numPr>
          <w:ilvl w:val="1"/>
          <w:numId w:val="29"/>
        </w:numPr>
        <w:spacing w:after="160" w:line="259" w:lineRule="auto"/>
        <w:rPr>
          <w:rFonts w:ascii="Garamond" w:hAnsi="Garamond"/>
          <w:szCs w:val="20"/>
        </w:rPr>
      </w:pPr>
      <w:r w:rsidRPr="0025233D">
        <w:rPr>
          <w:rFonts w:ascii="Garamond" w:hAnsi="Garamond"/>
          <w:sz w:val="22"/>
          <w:szCs w:val="18"/>
        </w:rPr>
        <w:t>Communicate effectively in diverse environments</w:t>
      </w:r>
      <w:r w:rsidR="00B95C71" w:rsidRPr="000E07EE">
        <w:rPr>
          <w:rFonts w:ascii="Garamond" w:hAnsi="Garamond"/>
          <w:sz w:val="22"/>
          <w:szCs w:val="18"/>
        </w:rPr>
        <w:t xml:space="preserve"> (</w:t>
      </w:r>
      <w:r w:rsidRPr="0025233D">
        <w:rPr>
          <w:rFonts w:ascii="Garamond" w:hAnsi="Garamond"/>
          <w:sz w:val="22"/>
          <w:szCs w:val="18"/>
        </w:rPr>
        <w:t xml:space="preserve">including multilingual and </w:t>
      </w:r>
      <w:r w:rsidRPr="0025233D">
        <w:rPr>
          <w:rFonts w:ascii="Garamond" w:hAnsi="Garamond"/>
          <w:sz w:val="22"/>
          <w:szCs w:val="22"/>
        </w:rPr>
        <w:t>multicultur</w:t>
      </w:r>
      <w:r w:rsidR="00B95C71" w:rsidRPr="0025233D">
        <w:rPr>
          <w:rFonts w:ascii="Garamond" w:hAnsi="Garamond"/>
          <w:sz w:val="22"/>
          <w:szCs w:val="22"/>
        </w:rPr>
        <w:t>al</w:t>
      </w:r>
      <w:r w:rsidR="00B95C71" w:rsidRPr="000E07EE">
        <w:rPr>
          <w:rFonts w:ascii="Garamond" w:hAnsi="Garamond"/>
          <w:sz w:val="22"/>
          <w:szCs w:val="22"/>
        </w:rPr>
        <w:t>)</w:t>
      </w:r>
      <w:r w:rsidR="00B95C71" w:rsidRPr="0025233D">
        <w:rPr>
          <w:rFonts w:ascii="Garamond" w:hAnsi="Garamond"/>
          <w:sz w:val="22"/>
          <w:szCs w:val="22"/>
        </w:rPr>
        <w:t>.</w:t>
      </w:r>
    </w:p>
    <w:p w14:paraId="20D42982" w14:textId="37A22EE3" w:rsidR="00672022" w:rsidRPr="000E07EE" w:rsidRDefault="00672022" w:rsidP="00822317">
      <w:pPr>
        <w:pStyle w:val="ListParagraph"/>
        <w:numPr>
          <w:ilvl w:val="0"/>
          <w:numId w:val="29"/>
        </w:numPr>
        <w:spacing w:after="160" w:line="259" w:lineRule="auto"/>
        <w:ind w:left="720"/>
        <w:rPr>
          <w:rFonts w:ascii="Garamond" w:hAnsi="Garamond"/>
          <w:b/>
          <w:szCs w:val="20"/>
        </w:rPr>
      </w:pPr>
      <w:r w:rsidRPr="000E07EE">
        <w:rPr>
          <w:rFonts w:ascii="Garamond" w:hAnsi="Garamond"/>
          <w:b/>
          <w:szCs w:val="20"/>
        </w:rPr>
        <w:t>Creativity</w:t>
      </w:r>
      <w:r w:rsidRPr="000E07EE">
        <w:rPr>
          <w:rFonts w:ascii="Garamond" w:hAnsi="Garamond"/>
          <w:b/>
          <w:szCs w:val="20"/>
          <w:vertAlign w:val="superscript"/>
        </w:rPr>
        <w:fldChar w:fldCharType="begin"/>
      </w:r>
      <w:r w:rsidRPr="000E07EE">
        <w:rPr>
          <w:rFonts w:ascii="Garamond" w:hAnsi="Garamond"/>
          <w:b/>
          <w:szCs w:val="20"/>
          <w:vertAlign w:val="superscript"/>
        </w:rPr>
        <w:instrText xml:space="preserve"> NOTEREF _Ref462303897 \h  \* MERGEFORMAT </w:instrText>
      </w:r>
      <w:r w:rsidRPr="000E07EE">
        <w:rPr>
          <w:rFonts w:ascii="Garamond" w:hAnsi="Garamond"/>
          <w:b/>
          <w:szCs w:val="20"/>
          <w:vertAlign w:val="superscript"/>
        </w:rPr>
      </w:r>
      <w:r w:rsidRPr="000E07EE">
        <w:rPr>
          <w:rFonts w:ascii="Garamond" w:hAnsi="Garamond"/>
          <w:b/>
          <w:szCs w:val="20"/>
          <w:vertAlign w:val="superscript"/>
        </w:rPr>
        <w:fldChar w:fldCharType="separate"/>
      </w:r>
      <w:r w:rsidR="00D561CA">
        <w:rPr>
          <w:rFonts w:ascii="Garamond" w:hAnsi="Garamond"/>
          <w:b/>
          <w:szCs w:val="20"/>
          <w:vertAlign w:val="superscript"/>
        </w:rPr>
        <w:t>1</w:t>
      </w:r>
      <w:r w:rsidRPr="000E07EE">
        <w:rPr>
          <w:rFonts w:ascii="Garamond" w:hAnsi="Garamond"/>
          <w:b/>
          <w:szCs w:val="20"/>
          <w:vertAlign w:val="superscript"/>
        </w:rPr>
        <w:fldChar w:fldCharType="end"/>
      </w:r>
    </w:p>
    <w:p w14:paraId="06491F18" w14:textId="126CED3E"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Use a wide range of idea creation techniques (such as brainstorming)</w:t>
      </w:r>
      <w:r w:rsidR="00B95C71" w:rsidRPr="000E07EE">
        <w:rPr>
          <w:rFonts w:ascii="Garamond" w:hAnsi="Garamond"/>
          <w:sz w:val="22"/>
          <w:szCs w:val="18"/>
        </w:rPr>
        <w:t>.</w:t>
      </w:r>
    </w:p>
    <w:p w14:paraId="3E3A9E68" w14:textId="16C87092"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Create new and worthwhile ideas (both incremental and radical concepts)</w:t>
      </w:r>
      <w:r w:rsidR="00B95C71" w:rsidRPr="000E07EE">
        <w:rPr>
          <w:rFonts w:ascii="Garamond" w:hAnsi="Garamond"/>
          <w:sz w:val="22"/>
          <w:szCs w:val="18"/>
        </w:rPr>
        <w:t>.</w:t>
      </w:r>
    </w:p>
    <w:p w14:paraId="69DBC895" w14:textId="5CED52FC" w:rsidR="00672022" w:rsidRPr="0025233D" w:rsidRDefault="00672022" w:rsidP="00672022">
      <w:pPr>
        <w:pStyle w:val="ListParagraph"/>
        <w:numPr>
          <w:ilvl w:val="1"/>
          <w:numId w:val="29"/>
        </w:numPr>
        <w:spacing w:after="160" w:line="259" w:lineRule="auto"/>
        <w:rPr>
          <w:rFonts w:ascii="Garamond" w:hAnsi="Garamond"/>
          <w:sz w:val="22"/>
          <w:szCs w:val="18"/>
        </w:rPr>
      </w:pPr>
      <w:bookmarkStart w:id="30" w:name="_Hlk27735378"/>
      <w:bookmarkEnd w:id="28"/>
      <w:r w:rsidRPr="0025233D">
        <w:rPr>
          <w:rFonts w:ascii="Garamond" w:hAnsi="Garamond"/>
          <w:sz w:val="22"/>
          <w:szCs w:val="18"/>
        </w:rPr>
        <w:lastRenderedPageBreak/>
        <w:t>Elaborate, refine, analyze, and evaluate original ideas to improve and maximize creative efforts</w:t>
      </w:r>
      <w:r w:rsidR="00B95C71" w:rsidRPr="000E07EE">
        <w:rPr>
          <w:rFonts w:ascii="Garamond" w:hAnsi="Garamond"/>
          <w:sz w:val="22"/>
          <w:szCs w:val="18"/>
        </w:rPr>
        <w:t>.</w:t>
      </w:r>
    </w:p>
    <w:p w14:paraId="2FAADCF0" w14:textId="1B188F27"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Develop, implement, and communicate new ideas to others effectively</w:t>
      </w:r>
      <w:r w:rsidR="00B95C71" w:rsidRPr="000E07EE">
        <w:rPr>
          <w:rFonts w:ascii="Garamond" w:hAnsi="Garamond"/>
          <w:sz w:val="22"/>
          <w:szCs w:val="18"/>
        </w:rPr>
        <w:t>.</w:t>
      </w:r>
    </w:p>
    <w:p w14:paraId="48EAB0BD" w14:textId="3895361D"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Be open and responsive to new and diverse perspectives; incorporate group input and feedback into the work</w:t>
      </w:r>
      <w:r w:rsidR="00B95C71" w:rsidRPr="000E07EE">
        <w:rPr>
          <w:rFonts w:ascii="Garamond" w:hAnsi="Garamond"/>
          <w:sz w:val="22"/>
          <w:szCs w:val="18"/>
        </w:rPr>
        <w:t>.</w:t>
      </w:r>
    </w:p>
    <w:p w14:paraId="6E8B1C6C" w14:textId="14FC4009"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 xml:space="preserve">Demonstrate originality and inventiveness in work and understand the </w:t>
      </w:r>
      <w:r w:rsidR="00666C83" w:rsidRPr="000E07EE">
        <w:rPr>
          <w:rFonts w:ascii="Garamond" w:hAnsi="Garamond"/>
          <w:sz w:val="22"/>
          <w:szCs w:val="18"/>
        </w:rPr>
        <w:t>real-world</w:t>
      </w:r>
      <w:r w:rsidRPr="0025233D">
        <w:rPr>
          <w:rFonts w:ascii="Garamond" w:hAnsi="Garamond"/>
          <w:sz w:val="22"/>
          <w:szCs w:val="18"/>
        </w:rPr>
        <w:t xml:space="preserve"> limits to adopting new ideas</w:t>
      </w:r>
      <w:r w:rsidR="00B95C71" w:rsidRPr="000E07EE">
        <w:rPr>
          <w:rFonts w:ascii="Garamond" w:hAnsi="Garamond"/>
          <w:sz w:val="22"/>
          <w:szCs w:val="18"/>
        </w:rPr>
        <w:t>.</w:t>
      </w:r>
    </w:p>
    <w:p w14:paraId="69CE4C4D" w14:textId="5AC27873"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View failure as an opportunity to learn; understand that creativity and innovation are part of a long-term cyclical process of small success</w:t>
      </w:r>
      <w:r w:rsidR="00B95C71" w:rsidRPr="000E07EE">
        <w:rPr>
          <w:rFonts w:ascii="Garamond" w:hAnsi="Garamond"/>
          <w:sz w:val="22"/>
          <w:szCs w:val="18"/>
        </w:rPr>
        <w:t>es</w:t>
      </w:r>
      <w:r w:rsidRPr="0025233D">
        <w:rPr>
          <w:rFonts w:ascii="Garamond" w:hAnsi="Garamond"/>
          <w:sz w:val="22"/>
          <w:szCs w:val="18"/>
        </w:rPr>
        <w:t xml:space="preserve"> and frequent mistakes</w:t>
      </w:r>
      <w:r w:rsidR="00B95C71" w:rsidRPr="000E07EE">
        <w:rPr>
          <w:rFonts w:ascii="Garamond" w:hAnsi="Garamond"/>
          <w:sz w:val="22"/>
          <w:szCs w:val="18"/>
        </w:rPr>
        <w:t>.</w:t>
      </w:r>
    </w:p>
    <w:p w14:paraId="2A52038F" w14:textId="70D6022D"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Act on creative ideas to make a tangible and useful contribution to the field in which the innovation will occur</w:t>
      </w:r>
      <w:r w:rsidR="00B95C71" w:rsidRPr="000E07EE">
        <w:rPr>
          <w:rFonts w:ascii="Garamond" w:hAnsi="Garamond"/>
          <w:sz w:val="22"/>
          <w:szCs w:val="18"/>
        </w:rPr>
        <w:t>.</w:t>
      </w:r>
    </w:p>
    <w:p w14:paraId="275F59C5" w14:textId="77777777" w:rsidR="00672022" w:rsidRPr="000E07EE" w:rsidRDefault="00672022" w:rsidP="00672022">
      <w:pPr>
        <w:pStyle w:val="ListParagraph"/>
        <w:numPr>
          <w:ilvl w:val="0"/>
          <w:numId w:val="29"/>
        </w:numPr>
        <w:spacing w:after="160" w:line="259" w:lineRule="auto"/>
        <w:rPr>
          <w:rFonts w:ascii="Garamond" w:hAnsi="Garamond"/>
          <w:b/>
          <w:szCs w:val="20"/>
        </w:rPr>
      </w:pPr>
      <w:bookmarkStart w:id="31" w:name="_Hlk27735395"/>
      <w:bookmarkEnd w:id="30"/>
      <w:r w:rsidRPr="000E07EE">
        <w:rPr>
          <w:rFonts w:ascii="Garamond" w:hAnsi="Garamond"/>
          <w:b/>
          <w:szCs w:val="20"/>
        </w:rPr>
        <w:t>Citizenship</w:t>
      </w:r>
    </w:p>
    <w:p w14:paraId="1003A5B9" w14:textId="62F1EA58"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Participate in activities that benefit the community in some way</w:t>
      </w:r>
      <w:r w:rsidR="00B95C71" w:rsidRPr="000E07EE">
        <w:rPr>
          <w:rFonts w:ascii="Garamond" w:hAnsi="Garamond"/>
          <w:sz w:val="22"/>
          <w:szCs w:val="18"/>
        </w:rPr>
        <w:t>.</w:t>
      </w:r>
    </w:p>
    <w:p w14:paraId="76F964CC" w14:textId="4E866D13"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Recognize the emotional benefits of participating in community service</w:t>
      </w:r>
      <w:r w:rsidR="00B95C71" w:rsidRPr="000E07EE">
        <w:rPr>
          <w:rFonts w:ascii="Garamond" w:hAnsi="Garamond"/>
          <w:sz w:val="22"/>
          <w:szCs w:val="18"/>
        </w:rPr>
        <w:t>.</w:t>
      </w:r>
    </w:p>
    <w:p w14:paraId="589CE7F5" w14:textId="4233C160"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Identify how communities determine and fulfill needs</w:t>
      </w:r>
      <w:r w:rsidR="00B95C71" w:rsidRPr="000E07EE">
        <w:rPr>
          <w:rFonts w:ascii="Garamond" w:hAnsi="Garamond"/>
          <w:sz w:val="22"/>
          <w:szCs w:val="18"/>
        </w:rPr>
        <w:t>.</w:t>
      </w:r>
    </w:p>
    <w:p w14:paraId="167B99F8" w14:textId="7A260DDB"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Explore different service activities and projects that can benefit the community</w:t>
      </w:r>
      <w:r w:rsidR="003D415A" w:rsidRPr="000E07EE">
        <w:rPr>
          <w:rFonts w:ascii="Garamond" w:hAnsi="Garamond"/>
          <w:sz w:val="22"/>
          <w:szCs w:val="18"/>
        </w:rPr>
        <w:t>.</w:t>
      </w:r>
    </w:p>
    <w:p w14:paraId="1ECE6B27" w14:textId="0073174E"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Recognize that every person is a part of multiple communities</w:t>
      </w:r>
      <w:r w:rsidR="003D415A" w:rsidRPr="000E07EE">
        <w:rPr>
          <w:rFonts w:ascii="Garamond" w:hAnsi="Garamond"/>
          <w:sz w:val="22"/>
          <w:szCs w:val="18"/>
        </w:rPr>
        <w:t>.</w:t>
      </w:r>
    </w:p>
    <w:p w14:paraId="6FF18983" w14:textId="7CCB28F8" w:rsidR="00672022" w:rsidRPr="000E07EE" w:rsidRDefault="006E4F19" w:rsidP="00672022">
      <w:pPr>
        <w:pStyle w:val="ListParagraph"/>
        <w:numPr>
          <w:ilvl w:val="0"/>
          <w:numId w:val="29"/>
        </w:numPr>
        <w:spacing w:after="160" w:line="259" w:lineRule="auto"/>
        <w:rPr>
          <w:rFonts w:ascii="Garamond" w:hAnsi="Garamond"/>
          <w:b/>
          <w:szCs w:val="20"/>
        </w:rPr>
      </w:pPr>
      <w:r w:rsidRPr="000E07EE">
        <w:rPr>
          <w:rFonts w:ascii="Garamond" w:hAnsi="Garamond"/>
          <w:b/>
          <w:szCs w:val="20"/>
        </w:rPr>
        <w:t>College-</w:t>
      </w:r>
      <w:r w:rsidR="003D415A" w:rsidRPr="000E07EE">
        <w:rPr>
          <w:rFonts w:ascii="Garamond" w:hAnsi="Garamond"/>
          <w:b/>
          <w:szCs w:val="20"/>
        </w:rPr>
        <w:t xml:space="preserve"> </w:t>
      </w:r>
      <w:r w:rsidRPr="000E07EE">
        <w:rPr>
          <w:rFonts w:ascii="Garamond" w:hAnsi="Garamond"/>
          <w:b/>
          <w:szCs w:val="20"/>
        </w:rPr>
        <w:t>and Career-Readiness</w:t>
      </w:r>
    </w:p>
    <w:p w14:paraId="20355855" w14:textId="742A555F"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Demonstrate flexibility in various situations</w:t>
      </w:r>
      <w:r w:rsidR="003D415A" w:rsidRPr="000E07EE">
        <w:rPr>
          <w:rFonts w:ascii="Garamond" w:hAnsi="Garamond"/>
          <w:sz w:val="22"/>
          <w:szCs w:val="18"/>
        </w:rPr>
        <w:t>.</w:t>
      </w:r>
    </w:p>
    <w:p w14:paraId="398A8487" w14:textId="6D618C17"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Manage time wisely in order to complete goals in a timely manner</w:t>
      </w:r>
      <w:r w:rsidR="003D415A" w:rsidRPr="000E07EE">
        <w:rPr>
          <w:rFonts w:ascii="Garamond" w:hAnsi="Garamond"/>
          <w:sz w:val="22"/>
          <w:szCs w:val="18"/>
        </w:rPr>
        <w:t>.</w:t>
      </w:r>
    </w:p>
    <w:p w14:paraId="120B0C1B" w14:textId="068816E7"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Complete tasks and assignments independently and in group settings</w:t>
      </w:r>
      <w:r w:rsidR="003D415A" w:rsidRPr="000E07EE">
        <w:rPr>
          <w:rFonts w:ascii="Garamond" w:hAnsi="Garamond"/>
          <w:sz w:val="22"/>
          <w:szCs w:val="18"/>
        </w:rPr>
        <w:t>.</w:t>
      </w:r>
    </w:p>
    <w:p w14:paraId="4CDC3236" w14:textId="024C6C33"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 xml:space="preserve">Act </w:t>
      </w:r>
      <w:r w:rsidR="003D415A" w:rsidRPr="000E07EE">
        <w:rPr>
          <w:rFonts w:ascii="Garamond" w:hAnsi="Garamond"/>
          <w:sz w:val="22"/>
          <w:szCs w:val="18"/>
        </w:rPr>
        <w:t>responsibly</w:t>
      </w:r>
      <w:r w:rsidRPr="0025233D">
        <w:rPr>
          <w:rFonts w:ascii="Garamond" w:hAnsi="Garamond"/>
          <w:sz w:val="22"/>
          <w:szCs w:val="18"/>
        </w:rPr>
        <w:t xml:space="preserve"> to oneself and towards others</w:t>
      </w:r>
      <w:r w:rsidR="003D415A" w:rsidRPr="000E07EE">
        <w:rPr>
          <w:rFonts w:ascii="Garamond" w:hAnsi="Garamond"/>
          <w:sz w:val="22"/>
          <w:szCs w:val="18"/>
        </w:rPr>
        <w:t>.</w:t>
      </w:r>
    </w:p>
    <w:p w14:paraId="367F299E" w14:textId="1D01D1C3"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Follow through with assignments or responsibilities until they are completed</w:t>
      </w:r>
      <w:r w:rsidR="003D415A" w:rsidRPr="000E07EE">
        <w:rPr>
          <w:rFonts w:ascii="Garamond" w:hAnsi="Garamond"/>
          <w:sz w:val="22"/>
          <w:szCs w:val="18"/>
        </w:rPr>
        <w:t>.</w:t>
      </w:r>
    </w:p>
    <w:p w14:paraId="476C70BC" w14:textId="2B132B48"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Recognize the importance of being a self-directed learner</w:t>
      </w:r>
      <w:r w:rsidR="003D415A" w:rsidRPr="000E07EE">
        <w:rPr>
          <w:rFonts w:ascii="Garamond" w:hAnsi="Garamond"/>
          <w:sz w:val="22"/>
          <w:szCs w:val="18"/>
        </w:rPr>
        <w:t>.</w:t>
      </w:r>
    </w:p>
    <w:p w14:paraId="262DAA13" w14:textId="5B2AA081" w:rsidR="00672022" w:rsidRPr="0025233D" w:rsidRDefault="00672022" w:rsidP="00672022">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Act as a leader to guide others to success</w:t>
      </w:r>
      <w:r w:rsidR="003D415A" w:rsidRPr="000E07EE">
        <w:rPr>
          <w:rFonts w:ascii="Garamond" w:hAnsi="Garamond"/>
          <w:sz w:val="22"/>
          <w:szCs w:val="18"/>
        </w:rPr>
        <w:t>.</w:t>
      </w:r>
    </w:p>
    <w:p w14:paraId="40E26335" w14:textId="77777777" w:rsidR="00C3753A" w:rsidRPr="0025233D" w:rsidRDefault="00C3753A" w:rsidP="0025233D">
      <w:pPr>
        <w:pStyle w:val="ListParagraph"/>
        <w:numPr>
          <w:ilvl w:val="0"/>
          <w:numId w:val="93"/>
        </w:numPr>
        <w:spacing w:after="160" w:line="259" w:lineRule="auto"/>
        <w:ind w:left="360"/>
        <w:rPr>
          <w:rFonts w:ascii="Garamond" w:hAnsi="Garamond"/>
          <w:b/>
          <w:szCs w:val="20"/>
        </w:rPr>
      </w:pPr>
      <w:r w:rsidRPr="0025233D">
        <w:rPr>
          <w:rFonts w:ascii="Garamond" w:hAnsi="Garamond"/>
          <w:b/>
          <w:szCs w:val="20"/>
        </w:rPr>
        <w:t>Collaboration</w:t>
      </w:r>
    </w:p>
    <w:p w14:paraId="4804CCF5" w14:textId="1838AD08" w:rsidR="00C3753A" w:rsidRPr="0025233D" w:rsidRDefault="00C3753A" w:rsidP="00C3753A">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 xml:space="preserve">Demonstrate </w:t>
      </w:r>
      <w:r w:rsidR="003D415A" w:rsidRPr="000E07EE">
        <w:rPr>
          <w:rFonts w:ascii="Garamond" w:hAnsi="Garamond"/>
          <w:sz w:val="22"/>
          <w:szCs w:val="18"/>
        </w:rPr>
        <w:t xml:space="preserve">the </w:t>
      </w:r>
      <w:r w:rsidRPr="0025233D">
        <w:rPr>
          <w:rFonts w:ascii="Garamond" w:hAnsi="Garamond"/>
          <w:sz w:val="22"/>
          <w:szCs w:val="18"/>
        </w:rPr>
        <w:t>ability to work effectively and respectfully with diverse teams</w:t>
      </w:r>
      <w:r w:rsidR="003D415A" w:rsidRPr="000E07EE">
        <w:rPr>
          <w:rFonts w:ascii="Garamond" w:hAnsi="Garamond"/>
          <w:sz w:val="22"/>
          <w:szCs w:val="18"/>
        </w:rPr>
        <w:t>.</w:t>
      </w:r>
    </w:p>
    <w:p w14:paraId="7B37B1A3" w14:textId="55758011" w:rsidR="00C3753A" w:rsidRPr="0025233D" w:rsidRDefault="00C3753A" w:rsidP="00C3753A">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 xml:space="preserve">Exercise flexibility and </w:t>
      </w:r>
      <w:r w:rsidR="003D415A" w:rsidRPr="000E07EE">
        <w:rPr>
          <w:rFonts w:ascii="Garamond" w:hAnsi="Garamond"/>
          <w:sz w:val="22"/>
          <w:szCs w:val="18"/>
        </w:rPr>
        <w:t xml:space="preserve">a </w:t>
      </w:r>
      <w:r w:rsidRPr="0025233D">
        <w:rPr>
          <w:rFonts w:ascii="Garamond" w:hAnsi="Garamond"/>
          <w:sz w:val="22"/>
          <w:szCs w:val="18"/>
        </w:rPr>
        <w:t xml:space="preserve">willingness to </w:t>
      </w:r>
      <w:r w:rsidR="003D415A" w:rsidRPr="000E07EE">
        <w:rPr>
          <w:rFonts w:ascii="Garamond" w:hAnsi="Garamond"/>
          <w:sz w:val="22"/>
          <w:szCs w:val="18"/>
        </w:rPr>
        <w:t>help make</w:t>
      </w:r>
      <w:r w:rsidRPr="0025233D">
        <w:rPr>
          <w:rFonts w:ascii="Garamond" w:hAnsi="Garamond"/>
          <w:sz w:val="22"/>
          <w:szCs w:val="18"/>
        </w:rPr>
        <w:t xml:space="preserve"> </w:t>
      </w:r>
      <w:r w:rsidR="003D415A" w:rsidRPr="000E07EE">
        <w:rPr>
          <w:rFonts w:ascii="Garamond" w:hAnsi="Garamond"/>
          <w:sz w:val="22"/>
          <w:szCs w:val="18"/>
        </w:rPr>
        <w:t xml:space="preserve">the </w:t>
      </w:r>
      <w:r w:rsidRPr="0025233D">
        <w:rPr>
          <w:rFonts w:ascii="Garamond" w:hAnsi="Garamond"/>
          <w:sz w:val="22"/>
          <w:szCs w:val="18"/>
        </w:rPr>
        <w:t>necessary compromises to accomplish a common goal</w:t>
      </w:r>
      <w:r w:rsidR="003D415A" w:rsidRPr="000E07EE">
        <w:rPr>
          <w:rFonts w:ascii="Garamond" w:hAnsi="Garamond"/>
          <w:sz w:val="22"/>
          <w:szCs w:val="18"/>
        </w:rPr>
        <w:t>.</w:t>
      </w:r>
    </w:p>
    <w:p w14:paraId="22A6A3DE" w14:textId="744AADAC" w:rsidR="00C3753A" w:rsidRPr="0025233D" w:rsidRDefault="00C3753A">
      <w:pPr>
        <w:pStyle w:val="ListParagraph"/>
        <w:numPr>
          <w:ilvl w:val="1"/>
          <w:numId w:val="29"/>
        </w:numPr>
        <w:spacing w:after="160" w:line="259" w:lineRule="auto"/>
        <w:rPr>
          <w:rFonts w:ascii="Garamond" w:hAnsi="Garamond"/>
          <w:sz w:val="22"/>
          <w:szCs w:val="18"/>
        </w:rPr>
      </w:pPr>
      <w:r w:rsidRPr="0025233D">
        <w:rPr>
          <w:rFonts w:ascii="Garamond" w:hAnsi="Garamond"/>
          <w:sz w:val="22"/>
          <w:szCs w:val="18"/>
        </w:rPr>
        <w:t xml:space="preserve">Assume </w:t>
      </w:r>
      <w:r w:rsidR="003D415A" w:rsidRPr="000E07EE">
        <w:rPr>
          <w:rFonts w:ascii="Garamond" w:hAnsi="Garamond"/>
          <w:sz w:val="22"/>
          <w:szCs w:val="18"/>
        </w:rPr>
        <w:t xml:space="preserve">a </w:t>
      </w:r>
      <w:r w:rsidRPr="0025233D">
        <w:rPr>
          <w:rFonts w:ascii="Garamond" w:hAnsi="Garamond"/>
          <w:sz w:val="22"/>
          <w:szCs w:val="18"/>
        </w:rPr>
        <w:t>shared responsibility for collaborative work, and value the individual contributions made by each team member</w:t>
      </w:r>
      <w:r w:rsidR="003D415A" w:rsidRPr="000E07EE">
        <w:rPr>
          <w:rFonts w:ascii="Garamond" w:hAnsi="Garamond"/>
          <w:sz w:val="22"/>
          <w:szCs w:val="18"/>
        </w:rPr>
        <w:t>.</w:t>
      </w:r>
    </w:p>
    <w:bookmarkEnd w:id="31"/>
    <w:p w14:paraId="6DE9339E" w14:textId="77777777" w:rsidR="00C633B2" w:rsidRPr="000E07EE" w:rsidRDefault="00C633B2" w:rsidP="00672022">
      <w:pPr>
        <w:rPr>
          <w:rFonts w:ascii="Garamond" w:hAnsi="Garamond"/>
        </w:rPr>
      </w:pPr>
      <w:r w:rsidRPr="000E07EE">
        <w:rPr>
          <w:rFonts w:ascii="Garamond" w:hAnsi="Garamond"/>
        </w:rPr>
        <w:br w:type="page"/>
      </w:r>
    </w:p>
    <w:p w14:paraId="0BE8F5E6" w14:textId="45C22BB9" w:rsidR="00653234" w:rsidRPr="0025233D" w:rsidRDefault="00C633B2" w:rsidP="0025233D">
      <w:pPr>
        <w:pStyle w:val="Heading1"/>
        <w:rPr>
          <w:bCs/>
          <w:sz w:val="40"/>
          <w:szCs w:val="32"/>
        </w:rPr>
      </w:pPr>
      <w:bookmarkStart w:id="32" w:name="_Toc27491283"/>
      <w:bookmarkStart w:id="33" w:name="_Toc27553079"/>
      <w:bookmarkStart w:id="34" w:name="_Hlk27735422"/>
      <w:r w:rsidRPr="000E07EE">
        <w:lastRenderedPageBreak/>
        <w:t>Artifacts</w:t>
      </w:r>
      <w:bookmarkEnd w:id="32"/>
      <w:bookmarkEnd w:id="33"/>
    </w:p>
    <w:p w14:paraId="032E242B" w14:textId="01A129A4" w:rsidR="00672022" w:rsidRPr="0025233D" w:rsidRDefault="00C633B2" w:rsidP="00672022">
      <w:pPr>
        <w:rPr>
          <w:rFonts w:ascii="Garamond" w:hAnsi="Garamond"/>
          <w:sz w:val="22"/>
          <w:szCs w:val="18"/>
        </w:rPr>
      </w:pPr>
      <w:r w:rsidRPr="0025233D">
        <w:rPr>
          <w:rFonts w:ascii="Garamond" w:hAnsi="Garamond"/>
          <w:sz w:val="22"/>
          <w:szCs w:val="18"/>
        </w:rPr>
        <w:t>The following</w:t>
      </w:r>
      <w:r w:rsidR="00AE185B" w:rsidRPr="0025233D">
        <w:rPr>
          <w:rFonts w:ascii="Garamond" w:hAnsi="Garamond"/>
          <w:sz w:val="22"/>
          <w:szCs w:val="18"/>
        </w:rPr>
        <w:t xml:space="preserve"> list</w:t>
      </w:r>
      <w:r w:rsidRPr="0025233D">
        <w:rPr>
          <w:rFonts w:ascii="Garamond" w:hAnsi="Garamond"/>
          <w:sz w:val="22"/>
          <w:szCs w:val="18"/>
        </w:rPr>
        <w:t xml:space="preserve"> </w:t>
      </w:r>
      <w:r w:rsidR="003D415A" w:rsidRPr="000E07EE">
        <w:rPr>
          <w:rFonts w:ascii="Garamond" w:hAnsi="Garamond"/>
          <w:sz w:val="22"/>
          <w:szCs w:val="18"/>
        </w:rPr>
        <w:t>is</w:t>
      </w:r>
      <w:r w:rsidRPr="0025233D">
        <w:rPr>
          <w:rFonts w:ascii="Garamond" w:hAnsi="Garamond"/>
          <w:sz w:val="22"/>
          <w:szCs w:val="18"/>
        </w:rPr>
        <w:t xml:space="preserve"> </w:t>
      </w:r>
      <w:r w:rsidR="00AE185B" w:rsidRPr="0025233D">
        <w:rPr>
          <w:rFonts w:ascii="Garamond" w:hAnsi="Garamond"/>
          <w:sz w:val="22"/>
          <w:szCs w:val="18"/>
        </w:rPr>
        <w:t>e</w:t>
      </w:r>
      <w:r w:rsidR="00672022" w:rsidRPr="0025233D">
        <w:rPr>
          <w:rFonts w:ascii="Garamond" w:hAnsi="Garamond"/>
          <w:sz w:val="22"/>
          <w:szCs w:val="18"/>
        </w:rPr>
        <w:t xml:space="preserve">xamples of </w:t>
      </w:r>
      <w:r w:rsidR="004027CF" w:rsidRPr="0025233D">
        <w:rPr>
          <w:rFonts w:ascii="Garamond" w:hAnsi="Garamond"/>
          <w:sz w:val="22"/>
          <w:szCs w:val="18"/>
        </w:rPr>
        <w:t xml:space="preserve">areas </w:t>
      </w:r>
      <w:r w:rsidR="0048350C" w:rsidRPr="0025233D">
        <w:rPr>
          <w:rFonts w:ascii="Garamond" w:hAnsi="Garamond"/>
          <w:sz w:val="22"/>
          <w:szCs w:val="18"/>
        </w:rPr>
        <w:t xml:space="preserve">from which </w:t>
      </w:r>
      <w:r w:rsidR="004027CF" w:rsidRPr="0025233D">
        <w:rPr>
          <w:rFonts w:ascii="Garamond" w:hAnsi="Garamond"/>
          <w:sz w:val="22"/>
          <w:szCs w:val="18"/>
        </w:rPr>
        <w:t>students can</w:t>
      </w:r>
      <w:r w:rsidR="00672022" w:rsidRPr="0025233D">
        <w:rPr>
          <w:rFonts w:ascii="Garamond" w:hAnsi="Garamond"/>
          <w:sz w:val="22"/>
          <w:szCs w:val="18"/>
        </w:rPr>
        <w:t xml:space="preserve"> select</w:t>
      </w:r>
      <w:r w:rsidRPr="0025233D">
        <w:rPr>
          <w:rFonts w:ascii="Garamond" w:hAnsi="Garamond"/>
          <w:sz w:val="22"/>
          <w:szCs w:val="18"/>
        </w:rPr>
        <w:t xml:space="preserve"> exemplar</w:t>
      </w:r>
      <w:r w:rsidR="003D415A" w:rsidRPr="000E07EE">
        <w:rPr>
          <w:rFonts w:ascii="Garamond" w:hAnsi="Garamond"/>
          <w:sz w:val="22"/>
          <w:szCs w:val="18"/>
        </w:rPr>
        <w:t>y</w:t>
      </w:r>
      <w:r w:rsidRPr="0025233D">
        <w:rPr>
          <w:rFonts w:ascii="Garamond" w:hAnsi="Garamond"/>
          <w:sz w:val="22"/>
          <w:szCs w:val="18"/>
        </w:rPr>
        <w:t xml:space="preserve"> artifacts</w:t>
      </w:r>
      <w:r w:rsidR="00672022" w:rsidRPr="0025233D">
        <w:rPr>
          <w:rFonts w:ascii="Garamond" w:hAnsi="Garamond"/>
          <w:sz w:val="22"/>
          <w:szCs w:val="18"/>
        </w:rPr>
        <w:t xml:space="preserve">. This list should not be considered all inclusive. </w:t>
      </w:r>
      <w:r w:rsidR="0048350C" w:rsidRPr="0025233D">
        <w:rPr>
          <w:rFonts w:ascii="Garamond" w:hAnsi="Garamond"/>
          <w:sz w:val="22"/>
          <w:szCs w:val="18"/>
        </w:rPr>
        <w:t>The recommend</w:t>
      </w:r>
      <w:r w:rsidR="00EA2F53" w:rsidRPr="0025233D">
        <w:rPr>
          <w:rFonts w:ascii="Garamond" w:hAnsi="Garamond"/>
          <w:sz w:val="22"/>
          <w:szCs w:val="18"/>
        </w:rPr>
        <w:t>ed number of artifacts</w:t>
      </w:r>
      <w:r w:rsidR="0048350C" w:rsidRPr="0025233D">
        <w:rPr>
          <w:rFonts w:ascii="Garamond" w:hAnsi="Garamond"/>
          <w:sz w:val="22"/>
          <w:szCs w:val="18"/>
        </w:rPr>
        <w:t xml:space="preserve"> is 10. However, the total number of artifacts included is up to individual schools/districts.</w:t>
      </w:r>
    </w:p>
    <w:p w14:paraId="32AD98A4" w14:textId="77777777" w:rsidR="00EA2F53" w:rsidRPr="0025233D" w:rsidRDefault="00EA2F53" w:rsidP="00672022">
      <w:pPr>
        <w:rPr>
          <w:rFonts w:ascii="Garamond" w:hAnsi="Garamond"/>
          <w:sz w:val="22"/>
          <w:szCs w:val="18"/>
        </w:rPr>
      </w:pPr>
    </w:p>
    <w:p w14:paraId="5D379BC8" w14:textId="118346EA"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Classwork (</w:t>
      </w:r>
      <w:r w:rsidR="003D415A" w:rsidRPr="000E07EE">
        <w:rPr>
          <w:rFonts w:ascii="Garamond" w:hAnsi="Garamond"/>
          <w:sz w:val="22"/>
          <w:szCs w:val="18"/>
        </w:rPr>
        <w:t xml:space="preserve">e.g., </w:t>
      </w:r>
      <w:r w:rsidRPr="0025233D">
        <w:rPr>
          <w:rFonts w:ascii="Garamond" w:hAnsi="Garamond"/>
          <w:sz w:val="22"/>
          <w:szCs w:val="18"/>
        </w:rPr>
        <w:t>assignments, papers, tests/quizzes, essays, projects, written work, journal entries, artwork</w:t>
      </w:r>
      <w:r w:rsidR="0025233D">
        <w:rPr>
          <w:rFonts w:ascii="Garamond" w:hAnsi="Garamond"/>
          <w:sz w:val="22"/>
          <w:szCs w:val="18"/>
        </w:rPr>
        <w:t>, etc.</w:t>
      </w:r>
      <w:r w:rsidRPr="0025233D">
        <w:rPr>
          <w:rFonts w:ascii="Garamond" w:hAnsi="Garamond"/>
          <w:sz w:val="22"/>
          <w:szCs w:val="18"/>
        </w:rPr>
        <w:t>)</w:t>
      </w:r>
    </w:p>
    <w:p w14:paraId="3845330F" w14:textId="113FAD53"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Photographs and videos</w:t>
      </w:r>
    </w:p>
    <w:p w14:paraId="7E8B30F5" w14:textId="37809A5B"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Documentation from community service projects</w:t>
      </w:r>
    </w:p>
    <w:p w14:paraId="4ADBCFDE" w14:textId="49D94DA7"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College essays</w:t>
      </w:r>
    </w:p>
    <w:p w14:paraId="506FB498" w14:textId="76C69D4C"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Scholarship applications</w:t>
      </w:r>
    </w:p>
    <w:p w14:paraId="2C902159" w14:textId="1635B486"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ACT scores</w:t>
      </w:r>
    </w:p>
    <w:p w14:paraId="5777EE1C" w14:textId="397CC0E1"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PSAT scores</w:t>
      </w:r>
    </w:p>
    <w:p w14:paraId="425F3955" w14:textId="61494C4E"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WorkKeys scores</w:t>
      </w:r>
    </w:p>
    <w:p w14:paraId="2D8E462D" w14:textId="00FF6A5D"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Professional r</w:t>
      </w:r>
      <w:r w:rsidR="00146576" w:rsidRPr="000E07EE">
        <w:rPr>
          <w:rFonts w:ascii="Garamond" w:hAnsi="Garamond"/>
          <w:sz w:val="22"/>
          <w:szCs w:val="18"/>
        </w:rPr>
        <w:t>é</w:t>
      </w:r>
      <w:r w:rsidRPr="0025233D">
        <w:rPr>
          <w:rFonts w:ascii="Garamond" w:hAnsi="Garamond"/>
          <w:sz w:val="22"/>
          <w:szCs w:val="18"/>
        </w:rPr>
        <w:t>sum</w:t>
      </w:r>
      <w:r w:rsidR="00146576" w:rsidRPr="000E07EE">
        <w:rPr>
          <w:rFonts w:ascii="Garamond" w:hAnsi="Garamond"/>
          <w:sz w:val="22"/>
          <w:szCs w:val="18"/>
        </w:rPr>
        <w:t>és</w:t>
      </w:r>
    </w:p>
    <w:p w14:paraId="60DD7FDA" w14:textId="59157DC0"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Mock interview video</w:t>
      </w:r>
      <w:r w:rsidR="00146576" w:rsidRPr="000E07EE">
        <w:rPr>
          <w:rFonts w:ascii="Garamond" w:hAnsi="Garamond"/>
          <w:sz w:val="22"/>
          <w:szCs w:val="18"/>
        </w:rPr>
        <w:t>s</w:t>
      </w:r>
    </w:p>
    <w:p w14:paraId="135A236D" w14:textId="3C88120D" w:rsidR="00EA2F53"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Internship notes and reflections</w:t>
      </w:r>
    </w:p>
    <w:p w14:paraId="040DC3D3" w14:textId="77777777" w:rsidR="00672022" w:rsidRPr="0025233D" w:rsidRDefault="00672022" w:rsidP="0025233D">
      <w:pPr>
        <w:pStyle w:val="ListParagraph"/>
        <w:numPr>
          <w:ilvl w:val="0"/>
          <w:numId w:val="93"/>
        </w:numPr>
        <w:ind w:left="810"/>
        <w:rPr>
          <w:rFonts w:ascii="Garamond" w:hAnsi="Garamond"/>
          <w:sz w:val="22"/>
          <w:szCs w:val="18"/>
        </w:rPr>
      </w:pPr>
      <w:r w:rsidRPr="0025233D">
        <w:rPr>
          <w:rFonts w:ascii="Garamond" w:hAnsi="Garamond"/>
          <w:sz w:val="22"/>
          <w:szCs w:val="18"/>
        </w:rPr>
        <w:t>Other</w:t>
      </w:r>
    </w:p>
    <w:p w14:paraId="1F1E241C" w14:textId="77777777" w:rsidR="00672022" w:rsidRPr="000E07EE" w:rsidRDefault="00672022" w:rsidP="00672022">
      <w:pPr>
        <w:rPr>
          <w:rFonts w:ascii="Garamond" w:hAnsi="Garamond"/>
          <w:b/>
          <w:sz w:val="20"/>
          <w:szCs w:val="20"/>
          <w:u w:val="single"/>
        </w:rPr>
      </w:pPr>
    </w:p>
    <w:p w14:paraId="625C1153" w14:textId="0679A2AB" w:rsidR="0048350C" w:rsidRPr="0025233D" w:rsidRDefault="0048350C" w:rsidP="0025233D">
      <w:pPr>
        <w:pStyle w:val="Heading1"/>
        <w:rPr>
          <w:b w:val="0"/>
          <w:bCs/>
        </w:rPr>
      </w:pPr>
      <w:bookmarkStart w:id="35" w:name="_Toc27491284"/>
      <w:bookmarkStart w:id="36" w:name="_Toc27553080"/>
      <w:r w:rsidRPr="0025233D">
        <w:t>Exemplar</w:t>
      </w:r>
      <w:r w:rsidR="002114EA" w:rsidRPr="000E07EE">
        <w:t>y</w:t>
      </w:r>
      <w:r w:rsidRPr="0025233D">
        <w:t xml:space="preserve"> Artifact Check List</w:t>
      </w:r>
      <w:bookmarkEnd w:id="35"/>
      <w:bookmarkEnd w:id="36"/>
    </w:p>
    <w:p w14:paraId="01117E1D" w14:textId="330D2079" w:rsidR="0048350C" w:rsidRPr="0025233D" w:rsidRDefault="0048350C" w:rsidP="00672022">
      <w:pPr>
        <w:rPr>
          <w:rFonts w:ascii="Garamond" w:hAnsi="Garamond"/>
          <w:bCs/>
          <w:sz w:val="22"/>
          <w:szCs w:val="22"/>
        </w:rPr>
      </w:pPr>
      <w:r w:rsidRPr="0025233D">
        <w:rPr>
          <w:rFonts w:ascii="Garamond" w:hAnsi="Garamond"/>
          <w:bCs/>
          <w:sz w:val="22"/>
          <w:szCs w:val="22"/>
        </w:rPr>
        <w:t xml:space="preserve">Use the following </w:t>
      </w:r>
      <w:r w:rsidR="00E9003B" w:rsidRPr="0025233D">
        <w:rPr>
          <w:rFonts w:ascii="Garamond" w:hAnsi="Garamond"/>
          <w:bCs/>
          <w:sz w:val="22"/>
          <w:szCs w:val="22"/>
        </w:rPr>
        <w:t xml:space="preserve">statements </w:t>
      </w:r>
      <w:r w:rsidRPr="0025233D">
        <w:rPr>
          <w:rFonts w:ascii="Garamond" w:hAnsi="Garamond"/>
          <w:bCs/>
          <w:sz w:val="22"/>
          <w:szCs w:val="22"/>
        </w:rPr>
        <w:t>to determine if the artifact chosen could be an exemplar</w:t>
      </w:r>
      <w:r w:rsidR="00FA0680" w:rsidRPr="000E07EE">
        <w:rPr>
          <w:rFonts w:ascii="Garamond" w:hAnsi="Garamond"/>
          <w:bCs/>
          <w:sz w:val="22"/>
          <w:szCs w:val="22"/>
        </w:rPr>
        <w:t>y</w:t>
      </w:r>
      <w:r w:rsidRPr="0025233D">
        <w:rPr>
          <w:rFonts w:ascii="Garamond" w:hAnsi="Garamond"/>
          <w:bCs/>
          <w:sz w:val="22"/>
          <w:szCs w:val="22"/>
        </w:rPr>
        <w:t xml:space="preserve"> artifact</w:t>
      </w:r>
      <w:r w:rsidR="00FA0680" w:rsidRPr="000E07EE">
        <w:rPr>
          <w:rFonts w:ascii="Garamond" w:hAnsi="Garamond"/>
          <w:bCs/>
          <w:sz w:val="22"/>
          <w:szCs w:val="22"/>
        </w:rPr>
        <w:t>.</w:t>
      </w:r>
    </w:p>
    <w:p w14:paraId="3526CD54" w14:textId="27A66F6F" w:rsidR="00672022" w:rsidRPr="0025233D" w:rsidRDefault="0048350C" w:rsidP="0025233D">
      <w:pPr>
        <w:pStyle w:val="ListParagraph"/>
        <w:numPr>
          <w:ilvl w:val="0"/>
          <w:numId w:val="93"/>
        </w:numPr>
        <w:tabs>
          <w:tab w:val="left" w:pos="540"/>
        </w:tabs>
        <w:ind w:left="810"/>
        <w:rPr>
          <w:rFonts w:ascii="Garamond" w:hAnsi="Garamond"/>
          <w:b/>
          <w:sz w:val="18"/>
          <w:szCs w:val="18"/>
          <w:u w:val="single"/>
        </w:rPr>
      </w:pPr>
      <w:r w:rsidRPr="0025233D">
        <w:rPr>
          <w:rFonts w:ascii="Garamond" w:hAnsi="Garamond"/>
          <w:bCs/>
          <w:sz w:val="22"/>
          <w:szCs w:val="22"/>
        </w:rPr>
        <w:t xml:space="preserve">I worked on this artifact for more </w:t>
      </w:r>
      <w:r w:rsidR="002135BD" w:rsidRPr="000E07EE">
        <w:rPr>
          <w:rFonts w:ascii="Garamond" w:hAnsi="Garamond"/>
          <w:bCs/>
          <w:sz w:val="22"/>
          <w:szCs w:val="22"/>
        </w:rPr>
        <w:t>than</w:t>
      </w:r>
      <w:r w:rsidRPr="0025233D">
        <w:rPr>
          <w:rFonts w:ascii="Garamond" w:hAnsi="Garamond"/>
          <w:bCs/>
          <w:sz w:val="22"/>
          <w:szCs w:val="22"/>
        </w:rPr>
        <w:t xml:space="preserve"> one week, either independently or in class.</w:t>
      </w:r>
    </w:p>
    <w:p w14:paraId="2C9FCE4F" w14:textId="77777777" w:rsidR="0048350C" w:rsidRPr="0025233D" w:rsidRDefault="0048350C" w:rsidP="0025233D">
      <w:pPr>
        <w:pStyle w:val="ListParagraph"/>
        <w:numPr>
          <w:ilvl w:val="0"/>
          <w:numId w:val="93"/>
        </w:numPr>
        <w:tabs>
          <w:tab w:val="left" w:pos="810"/>
        </w:tabs>
        <w:ind w:left="810"/>
        <w:rPr>
          <w:rFonts w:ascii="Garamond" w:hAnsi="Garamond"/>
          <w:b/>
          <w:sz w:val="18"/>
          <w:szCs w:val="18"/>
          <w:u w:val="single"/>
        </w:rPr>
      </w:pPr>
      <w:r w:rsidRPr="0025233D">
        <w:rPr>
          <w:rFonts w:ascii="Garamond" w:hAnsi="Garamond"/>
          <w:bCs/>
          <w:sz w:val="22"/>
          <w:szCs w:val="22"/>
        </w:rPr>
        <w:t>I played a significant role in creating this artifact.</w:t>
      </w:r>
    </w:p>
    <w:p w14:paraId="09BA686C" w14:textId="72FCCA85" w:rsidR="0048350C" w:rsidRPr="0025233D" w:rsidRDefault="0048350C" w:rsidP="0025233D">
      <w:pPr>
        <w:pStyle w:val="ListParagraph"/>
        <w:numPr>
          <w:ilvl w:val="0"/>
          <w:numId w:val="93"/>
        </w:numPr>
        <w:ind w:left="810"/>
        <w:rPr>
          <w:rFonts w:ascii="Garamond" w:hAnsi="Garamond"/>
          <w:b/>
          <w:sz w:val="18"/>
          <w:szCs w:val="18"/>
          <w:u w:val="single"/>
        </w:rPr>
      </w:pPr>
      <w:r w:rsidRPr="0025233D">
        <w:rPr>
          <w:rFonts w:ascii="Garamond" w:hAnsi="Garamond"/>
          <w:bCs/>
          <w:sz w:val="22"/>
          <w:szCs w:val="22"/>
        </w:rPr>
        <w:t xml:space="preserve">I revised </w:t>
      </w:r>
      <w:r w:rsidR="00FA0680" w:rsidRPr="000E07EE">
        <w:rPr>
          <w:rFonts w:ascii="Garamond" w:hAnsi="Garamond"/>
          <w:bCs/>
          <w:sz w:val="22"/>
          <w:szCs w:val="22"/>
        </w:rPr>
        <w:t xml:space="preserve">this </w:t>
      </w:r>
      <w:r w:rsidRPr="0025233D">
        <w:rPr>
          <w:rFonts w:ascii="Garamond" w:hAnsi="Garamond"/>
          <w:bCs/>
          <w:sz w:val="22"/>
          <w:szCs w:val="22"/>
        </w:rPr>
        <w:t>artifact based on received feedback.</w:t>
      </w:r>
    </w:p>
    <w:p w14:paraId="4F44A1CB" w14:textId="31CC8D86" w:rsidR="0048350C" w:rsidRPr="0025233D" w:rsidRDefault="0048350C" w:rsidP="0025233D">
      <w:pPr>
        <w:pStyle w:val="ListParagraph"/>
        <w:numPr>
          <w:ilvl w:val="0"/>
          <w:numId w:val="93"/>
        </w:numPr>
        <w:ind w:left="810"/>
        <w:rPr>
          <w:rFonts w:ascii="Garamond" w:hAnsi="Garamond"/>
          <w:b/>
          <w:sz w:val="18"/>
          <w:szCs w:val="18"/>
          <w:u w:val="single"/>
        </w:rPr>
      </w:pPr>
      <w:r w:rsidRPr="0025233D">
        <w:rPr>
          <w:rFonts w:ascii="Garamond" w:hAnsi="Garamond"/>
          <w:bCs/>
          <w:sz w:val="22"/>
          <w:szCs w:val="22"/>
        </w:rPr>
        <w:t>I was challenged while working on this artifact</w:t>
      </w:r>
      <w:r w:rsidR="00FA0680" w:rsidRPr="000E07EE">
        <w:rPr>
          <w:rFonts w:ascii="Garamond" w:hAnsi="Garamond"/>
          <w:bCs/>
          <w:sz w:val="22"/>
          <w:szCs w:val="22"/>
        </w:rPr>
        <w:t>.</w:t>
      </w:r>
    </w:p>
    <w:p w14:paraId="16FFC92E" w14:textId="4A00FC89" w:rsidR="0048350C" w:rsidRPr="0025233D" w:rsidRDefault="0048350C" w:rsidP="0025233D">
      <w:pPr>
        <w:pStyle w:val="ListParagraph"/>
        <w:numPr>
          <w:ilvl w:val="0"/>
          <w:numId w:val="93"/>
        </w:numPr>
        <w:ind w:left="810"/>
        <w:rPr>
          <w:rFonts w:ascii="Garamond" w:hAnsi="Garamond"/>
          <w:b/>
          <w:sz w:val="18"/>
          <w:szCs w:val="18"/>
          <w:u w:val="single"/>
        </w:rPr>
      </w:pPr>
      <w:r w:rsidRPr="0025233D">
        <w:rPr>
          <w:rFonts w:ascii="Garamond" w:hAnsi="Garamond"/>
          <w:bCs/>
          <w:sz w:val="22"/>
          <w:szCs w:val="22"/>
        </w:rPr>
        <w:t xml:space="preserve">I </w:t>
      </w:r>
      <w:r w:rsidR="00E9003B" w:rsidRPr="0025233D">
        <w:rPr>
          <w:rFonts w:ascii="Garamond" w:hAnsi="Garamond"/>
          <w:bCs/>
          <w:sz w:val="22"/>
          <w:szCs w:val="22"/>
        </w:rPr>
        <w:t>can</w:t>
      </w:r>
      <w:r w:rsidRPr="0025233D">
        <w:rPr>
          <w:rFonts w:ascii="Garamond" w:hAnsi="Garamond"/>
          <w:bCs/>
          <w:sz w:val="22"/>
          <w:szCs w:val="22"/>
        </w:rPr>
        <w:t xml:space="preserve"> demonstrate my understanding of content standards </w:t>
      </w:r>
      <w:r w:rsidR="00E9003B" w:rsidRPr="0025233D">
        <w:rPr>
          <w:rFonts w:ascii="Garamond" w:hAnsi="Garamond"/>
          <w:bCs/>
          <w:sz w:val="22"/>
          <w:szCs w:val="22"/>
        </w:rPr>
        <w:t>through this artifact</w:t>
      </w:r>
      <w:r w:rsidR="00FA0680" w:rsidRPr="000E07EE">
        <w:rPr>
          <w:rFonts w:ascii="Garamond" w:hAnsi="Garamond"/>
          <w:bCs/>
          <w:sz w:val="22"/>
          <w:szCs w:val="22"/>
        </w:rPr>
        <w:t>.</w:t>
      </w:r>
    </w:p>
    <w:p w14:paraId="6DD5BAC8" w14:textId="5C8C747B" w:rsidR="00E9003B" w:rsidRPr="0025233D" w:rsidRDefault="00E9003B" w:rsidP="0025233D">
      <w:pPr>
        <w:pStyle w:val="ListParagraph"/>
        <w:numPr>
          <w:ilvl w:val="0"/>
          <w:numId w:val="93"/>
        </w:numPr>
        <w:ind w:left="810"/>
        <w:rPr>
          <w:rFonts w:ascii="Garamond" w:hAnsi="Garamond"/>
          <w:bCs/>
          <w:sz w:val="22"/>
          <w:szCs w:val="22"/>
        </w:rPr>
      </w:pPr>
      <w:r w:rsidRPr="0025233D">
        <w:rPr>
          <w:rFonts w:ascii="Garamond" w:hAnsi="Garamond"/>
          <w:bCs/>
          <w:sz w:val="22"/>
          <w:szCs w:val="22"/>
        </w:rPr>
        <w:t>I can explain what 2</w:t>
      </w:r>
      <w:r w:rsidR="00FA0680" w:rsidRPr="000E07EE">
        <w:rPr>
          <w:rFonts w:ascii="Garamond" w:hAnsi="Garamond"/>
          <w:bCs/>
          <w:sz w:val="22"/>
          <w:szCs w:val="22"/>
        </w:rPr>
        <w:t xml:space="preserve">1st </w:t>
      </w:r>
      <w:r w:rsidRPr="0025233D">
        <w:rPr>
          <w:rFonts w:ascii="Garamond" w:hAnsi="Garamond"/>
          <w:bCs/>
          <w:sz w:val="22"/>
          <w:szCs w:val="22"/>
        </w:rPr>
        <w:t>century skills I learned or developed through this artifact.</w:t>
      </w:r>
    </w:p>
    <w:p w14:paraId="3B6B7907" w14:textId="77777777" w:rsidR="00E9003B" w:rsidRPr="0025233D" w:rsidRDefault="00E9003B" w:rsidP="0025233D">
      <w:pPr>
        <w:pStyle w:val="ListParagraph"/>
        <w:numPr>
          <w:ilvl w:val="0"/>
          <w:numId w:val="93"/>
        </w:numPr>
        <w:ind w:left="810"/>
        <w:rPr>
          <w:rFonts w:ascii="Garamond" w:hAnsi="Garamond"/>
          <w:bCs/>
          <w:sz w:val="22"/>
          <w:szCs w:val="22"/>
        </w:rPr>
      </w:pPr>
      <w:r w:rsidRPr="0025233D">
        <w:rPr>
          <w:rFonts w:ascii="Garamond" w:hAnsi="Garamond"/>
          <w:bCs/>
          <w:sz w:val="22"/>
          <w:szCs w:val="22"/>
        </w:rPr>
        <w:t>I can explain how this artifact connects to life outside of school and/or my future.</w:t>
      </w:r>
    </w:p>
    <w:p w14:paraId="250ECA73" w14:textId="77777777" w:rsidR="00E9003B" w:rsidRPr="0025233D" w:rsidRDefault="00E9003B" w:rsidP="0025233D">
      <w:pPr>
        <w:pStyle w:val="ListParagraph"/>
        <w:numPr>
          <w:ilvl w:val="0"/>
          <w:numId w:val="93"/>
        </w:numPr>
        <w:ind w:left="810"/>
        <w:rPr>
          <w:rFonts w:ascii="Garamond" w:hAnsi="Garamond"/>
          <w:bCs/>
          <w:sz w:val="22"/>
          <w:szCs w:val="22"/>
        </w:rPr>
      </w:pPr>
      <w:r w:rsidRPr="0025233D">
        <w:rPr>
          <w:rFonts w:ascii="Garamond" w:hAnsi="Garamond"/>
          <w:bCs/>
          <w:sz w:val="22"/>
          <w:szCs w:val="22"/>
        </w:rPr>
        <w:t>I grew as a student and as an individual through this artifact.</w:t>
      </w:r>
    </w:p>
    <w:p w14:paraId="2B4346B1" w14:textId="77777777" w:rsidR="0048350C" w:rsidRPr="0025233D" w:rsidRDefault="0048350C" w:rsidP="0025233D">
      <w:pPr>
        <w:pStyle w:val="ListParagraph"/>
        <w:rPr>
          <w:rFonts w:ascii="Garamond" w:hAnsi="Garamond"/>
          <w:bCs/>
        </w:rPr>
      </w:pPr>
    </w:p>
    <w:p w14:paraId="4EFBB650" w14:textId="7772C3E5" w:rsidR="00672022" w:rsidRPr="0025233D" w:rsidRDefault="007C151C" w:rsidP="00672022">
      <w:pPr>
        <w:rPr>
          <w:rFonts w:ascii="Garamond" w:hAnsi="Garamond"/>
          <w:b/>
          <w:sz w:val="22"/>
          <w:szCs w:val="22"/>
          <w:u w:val="single"/>
        </w:rPr>
      </w:pPr>
      <w:r w:rsidRPr="000E07EE">
        <w:rPr>
          <w:rFonts w:ascii="Garamond" w:hAnsi="Garamond"/>
          <w:sz w:val="22"/>
          <w:szCs w:val="22"/>
        </w:rPr>
        <w:t>E</w:t>
      </w:r>
      <w:r w:rsidR="00C633B2" w:rsidRPr="0025233D">
        <w:rPr>
          <w:rFonts w:ascii="Garamond" w:hAnsi="Garamond"/>
          <w:sz w:val="22"/>
          <w:szCs w:val="22"/>
        </w:rPr>
        <w:t>xamples and other resources to help guide the process of developing this unit</w:t>
      </w:r>
      <w:r w:rsidRPr="000E07EE">
        <w:rPr>
          <w:rFonts w:ascii="Garamond" w:hAnsi="Garamond"/>
          <w:sz w:val="22"/>
          <w:szCs w:val="22"/>
        </w:rPr>
        <w:t xml:space="preserve"> can be found at the following link: </w:t>
      </w:r>
      <w:hyperlink r:id="rId115" w:history="1">
        <w:r w:rsidRPr="000E07EE">
          <w:rPr>
            <w:rStyle w:val="Hyperlink"/>
            <w:rFonts w:ascii="Garamond" w:hAnsi="Garamond"/>
            <w:sz w:val="22"/>
            <w:szCs w:val="22"/>
          </w:rPr>
          <w:t>lausdportfoliodefense.weebly.com</w:t>
        </w:r>
      </w:hyperlink>
      <w:r w:rsidR="00C633B2" w:rsidRPr="0025233D">
        <w:rPr>
          <w:rFonts w:ascii="Garamond" w:hAnsi="Garamond"/>
          <w:sz w:val="22"/>
          <w:szCs w:val="22"/>
        </w:rPr>
        <w:t>.</w:t>
      </w:r>
    </w:p>
    <w:bookmarkEnd w:id="34"/>
    <w:p w14:paraId="21BC64D0" w14:textId="77777777" w:rsidR="00672022" w:rsidRPr="0025233D" w:rsidRDefault="00672022" w:rsidP="00672022">
      <w:pPr>
        <w:rPr>
          <w:rFonts w:ascii="Garamond" w:hAnsi="Garamond"/>
          <w:b/>
          <w:sz w:val="20"/>
          <w:szCs w:val="20"/>
          <w:u w:val="single"/>
        </w:rPr>
      </w:pPr>
    </w:p>
    <w:p w14:paraId="5374555B" w14:textId="77777777" w:rsidR="00FB21CE" w:rsidRPr="000E07EE" w:rsidRDefault="00FB21CE">
      <w:pPr>
        <w:spacing w:after="160" w:line="259" w:lineRule="auto"/>
        <w:rPr>
          <w:rFonts w:ascii="Garamond" w:hAnsi="Garamond"/>
          <w:b/>
          <w:sz w:val="28"/>
          <w:szCs w:val="20"/>
          <w:u w:val="single"/>
        </w:rPr>
      </w:pPr>
      <w:r w:rsidRPr="000E07EE">
        <w:rPr>
          <w:rFonts w:ascii="Garamond" w:hAnsi="Garamond"/>
          <w:b/>
          <w:sz w:val="28"/>
          <w:szCs w:val="20"/>
          <w:u w:val="single"/>
        </w:rPr>
        <w:br w:type="page"/>
      </w:r>
    </w:p>
    <w:p w14:paraId="30FB5D13" w14:textId="77777777" w:rsidR="00653234" w:rsidRPr="000E07EE" w:rsidRDefault="00653234" w:rsidP="00672022">
      <w:pPr>
        <w:jc w:val="center"/>
        <w:rPr>
          <w:rFonts w:ascii="Garamond" w:hAnsi="Garamond"/>
          <w:b/>
          <w:sz w:val="28"/>
          <w:szCs w:val="20"/>
          <w:u w:val="single"/>
        </w:rPr>
        <w:sectPr w:rsidR="00653234" w:rsidRPr="000E07EE" w:rsidSect="00E373C9">
          <w:footerReference w:type="default" r:id="rId116"/>
          <w:pgSz w:w="12240" w:h="15840" w:code="1"/>
          <w:pgMar w:top="1440" w:right="1440" w:bottom="1440" w:left="1440" w:header="720" w:footer="720" w:gutter="0"/>
          <w:cols w:space="720"/>
          <w:docGrid w:linePitch="360"/>
        </w:sectPr>
      </w:pPr>
    </w:p>
    <w:p w14:paraId="362E73A6" w14:textId="77777777" w:rsidR="00672022" w:rsidRPr="0025233D" w:rsidRDefault="00672022" w:rsidP="0025233D">
      <w:pPr>
        <w:pStyle w:val="Heading1"/>
        <w:rPr>
          <w:b w:val="0"/>
          <w:bCs/>
        </w:rPr>
      </w:pPr>
      <w:bookmarkStart w:id="37" w:name="_Toc27491285"/>
      <w:bookmarkStart w:id="38" w:name="_Toc27553081"/>
      <w:r w:rsidRPr="0025233D">
        <w:lastRenderedPageBreak/>
        <w:t>Digital Portfolio Assessment Rubric</w:t>
      </w:r>
      <w:r w:rsidR="00A809DF" w:rsidRPr="0025233D">
        <w:t xml:space="preserve"> Sample</w:t>
      </w:r>
      <w:bookmarkEnd w:id="37"/>
      <w:bookmarkEnd w:id="38"/>
    </w:p>
    <w:p w14:paraId="34BC4EDD" w14:textId="61A16930" w:rsidR="00672022" w:rsidRPr="000E07EE" w:rsidRDefault="00E9003B" w:rsidP="0025233D">
      <w:pPr>
        <w:rPr>
          <w:rFonts w:ascii="Garamond" w:hAnsi="Garamond"/>
          <w:szCs w:val="20"/>
        </w:rPr>
      </w:pPr>
      <w:r w:rsidRPr="000E07EE">
        <w:rPr>
          <w:rFonts w:ascii="Garamond" w:hAnsi="Garamond"/>
          <w:szCs w:val="20"/>
        </w:rPr>
        <w:t>A</w:t>
      </w:r>
      <w:r w:rsidR="00672022" w:rsidRPr="000E07EE">
        <w:rPr>
          <w:rFonts w:ascii="Garamond" w:hAnsi="Garamond"/>
          <w:szCs w:val="20"/>
        </w:rPr>
        <w:t xml:space="preserve"> portfolio review panel should be selected. This panel may consist of staff, school counselors, administration, and student collaborators. It is recommended that the portfolio review panel meet prior to </w:t>
      </w:r>
      <w:r w:rsidR="009B14EC" w:rsidRPr="000E07EE">
        <w:rPr>
          <w:rFonts w:ascii="Garamond" w:hAnsi="Garamond"/>
          <w:szCs w:val="20"/>
        </w:rPr>
        <w:t xml:space="preserve">presentations </w:t>
      </w:r>
      <w:r w:rsidR="00672022" w:rsidRPr="000E07EE">
        <w:rPr>
          <w:rFonts w:ascii="Garamond" w:hAnsi="Garamond"/>
          <w:szCs w:val="20"/>
        </w:rPr>
        <w:t>to review and discuss the scoring rubric. A sample scoring rubric has been provided</w:t>
      </w:r>
      <w:r w:rsidR="00C10266" w:rsidRPr="000E07EE">
        <w:rPr>
          <w:rFonts w:ascii="Garamond" w:hAnsi="Garamond"/>
          <w:szCs w:val="20"/>
        </w:rPr>
        <w:t xml:space="preserve"> below</w:t>
      </w:r>
      <w:r w:rsidR="00672022" w:rsidRPr="000E07EE">
        <w:rPr>
          <w:rFonts w:ascii="Garamond" w:hAnsi="Garamond"/>
          <w:szCs w:val="20"/>
        </w:rPr>
        <w:t>.</w:t>
      </w:r>
    </w:p>
    <w:p w14:paraId="7FDC6D44" w14:textId="4E024CB1" w:rsidR="00672022" w:rsidRPr="0025233D" w:rsidRDefault="00672022" w:rsidP="0025233D">
      <w:pPr>
        <w:spacing w:after="160" w:line="259" w:lineRule="auto"/>
        <w:rPr>
          <w:rFonts w:ascii="Garamond" w:hAnsi="Garamond"/>
          <w:b/>
          <w:color w:val="494949"/>
          <w:sz w:val="20"/>
          <w:szCs w:val="20"/>
        </w:rPr>
      </w:pPr>
      <w:r w:rsidRPr="000E07EE">
        <w:rPr>
          <w:rFonts w:ascii="Garamond" w:hAnsi="Garamond"/>
          <w:szCs w:val="20"/>
        </w:rPr>
        <w:t xml:space="preserve">Individual </w:t>
      </w:r>
      <w:r w:rsidR="00FF2E38" w:rsidRPr="000E07EE">
        <w:rPr>
          <w:rFonts w:ascii="Garamond" w:hAnsi="Garamond"/>
          <w:szCs w:val="20"/>
        </w:rPr>
        <w:t>s</w:t>
      </w:r>
      <w:r w:rsidRPr="000E07EE">
        <w:rPr>
          <w:rFonts w:ascii="Garamond" w:hAnsi="Garamond"/>
          <w:szCs w:val="20"/>
        </w:rPr>
        <w:t>tudents should meet with</w:t>
      </w:r>
      <w:r w:rsidR="00440F3A" w:rsidRPr="000E07EE">
        <w:rPr>
          <w:rFonts w:ascii="Garamond" w:hAnsi="Garamond"/>
          <w:szCs w:val="20"/>
        </w:rPr>
        <w:t xml:space="preserve"> their</w:t>
      </w:r>
      <w:r w:rsidRPr="000E07EE">
        <w:rPr>
          <w:rFonts w:ascii="Garamond" w:hAnsi="Garamond"/>
          <w:szCs w:val="20"/>
        </w:rPr>
        <w:t xml:space="preserve"> staff</w:t>
      </w:r>
      <w:r w:rsidR="00FF2E38" w:rsidRPr="000E07EE">
        <w:rPr>
          <w:rFonts w:ascii="Garamond" w:hAnsi="Garamond"/>
          <w:szCs w:val="20"/>
        </w:rPr>
        <w:t>/</w:t>
      </w:r>
      <w:r w:rsidRPr="000E07EE">
        <w:rPr>
          <w:rFonts w:ascii="Garamond" w:hAnsi="Garamond"/>
          <w:szCs w:val="20"/>
        </w:rPr>
        <w:t xml:space="preserve">school counselor to schedule the date and time of their portfolio </w:t>
      </w:r>
      <w:r w:rsidR="00C10266" w:rsidRPr="000E07EE">
        <w:rPr>
          <w:rFonts w:ascii="Garamond" w:hAnsi="Garamond"/>
          <w:szCs w:val="20"/>
        </w:rPr>
        <w:t>presentation</w:t>
      </w:r>
      <w:r w:rsidRPr="000E07EE">
        <w:rPr>
          <w:rFonts w:ascii="Garamond" w:hAnsi="Garamond"/>
          <w:szCs w:val="20"/>
        </w:rPr>
        <w:t xml:space="preserve">. This </w:t>
      </w:r>
      <w:r w:rsidR="00C10266" w:rsidRPr="000E07EE">
        <w:rPr>
          <w:rFonts w:ascii="Garamond" w:hAnsi="Garamond"/>
          <w:szCs w:val="20"/>
        </w:rPr>
        <w:t xml:space="preserve">presentation </w:t>
      </w:r>
      <w:r w:rsidRPr="000E07EE">
        <w:rPr>
          <w:rFonts w:ascii="Garamond" w:hAnsi="Garamond"/>
          <w:szCs w:val="20"/>
        </w:rPr>
        <w:t>will showcase selected artifacts, self-reflections, and other assigned items that demonstrates a student</w:t>
      </w:r>
      <w:r w:rsidR="00C10266" w:rsidRPr="000E07EE">
        <w:rPr>
          <w:rFonts w:ascii="Garamond" w:hAnsi="Garamond"/>
          <w:szCs w:val="20"/>
        </w:rPr>
        <w:t xml:space="preserve">’s </w:t>
      </w:r>
      <w:r w:rsidR="00322329" w:rsidRPr="000E07EE">
        <w:rPr>
          <w:rFonts w:ascii="Garamond" w:hAnsi="Garamond"/>
          <w:szCs w:val="20"/>
        </w:rPr>
        <w:t>ability</w:t>
      </w:r>
      <w:r w:rsidRPr="000E07EE">
        <w:rPr>
          <w:rFonts w:ascii="Garamond" w:hAnsi="Garamond"/>
          <w:szCs w:val="20"/>
        </w:rPr>
        <w:t xml:space="preserve"> to meet the demands of postsecondary</w:t>
      </w:r>
      <w:r w:rsidR="00440F3A" w:rsidRPr="000E07EE">
        <w:rPr>
          <w:rFonts w:ascii="Garamond" w:hAnsi="Garamond"/>
          <w:szCs w:val="20"/>
        </w:rPr>
        <w:t>/</w:t>
      </w:r>
      <w:r w:rsidRPr="000E07EE">
        <w:rPr>
          <w:rFonts w:ascii="Garamond" w:hAnsi="Garamond"/>
          <w:szCs w:val="20"/>
        </w:rPr>
        <w:t xml:space="preserve">a career. </w:t>
      </w:r>
    </w:p>
    <w:tbl>
      <w:tblPr>
        <w:tblW w:w="1082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2317"/>
        <w:gridCol w:w="2262"/>
        <w:gridCol w:w="2081"/>
        <w:gridCol w:w="2081"/>
      </w:tblGrid>
      <w:tr w:rsidR="00EE7966" w:rsidRPr="000E07EE" w14:paraId="729DC9D4" w14:textId="77777777" w:rsidTr="00D02F0A">
        <w:trPr>
          <w:trHeight w:val="268"/>
        </w:trPr>
        <w:tc>
          <w:tcPr>
            <w:tcW w:w="2081" w:type="dxa"/>
            <w:shd w:val="clear" w:color="auto" w:fill="auto"/>
          </w:tcPr>
          <w:p w14:paraId="4658C21D" w14:textId="77777777" w:rsidR="00672022" w:rsidRPr="000E07EE" w:rsidRDefault="00672022" w:rsidP="000A026B">
            <w:pPr>
              <w:spacing w:after="160" w:line="259" w:lineRule="auto"/>
              <w:rPr>
                <w:rFonts w:ascii="Garamond" w:hAnsi="Garamond"/>
                <w:sz w:val="20"/>
                <w:szCs w:val="20"/>
              </w:rPr>
            </w:pPr>
          </w:p>
        </w:tc>
        <w:tc>
          <w:tcPr>
            <w:tcW w:w="2317" w:type="dxa"/>
            <w:shd w:val="clear" w:color="auto" w:fill="auto"/>
          </w:tcPr>
          <w:p w14:paraId="561BA87A" w14:textId="77777777" w:rsidR="00672022" w:rsidRPr="000E07EE" w:rsidRDefault="00672022" w:rsidP="000A026B">
            <w:pPr>
              <w:spacing w:after="160" w:line="259" w:lineRule="auto"/>
              <w:rPr>
                <w:rFonts w:ascii="Garamond" w:hAnsi="Garamond"/>
                <w:sz w:val="22"/>
                <w:szCs w:val="22"/>
              </w:rPr>
            </w:pPr>
            <w:r w:rsidRPr="000E07EE">
              <w:rPr>
                <w:rFonts w:ascii="Garamond" w:hAnsi="Garamond"/>
                <w:b/>
                <w:sz w:val="22"/>
                <w:szCs w:val="22"/>
              </w:rPr>
              <w:t>Level 4</w:t>
            </w:r>
          </w:p>
        </w:tc>
        <w:tc>
          <w:tcPr>
            <w:tcW w:w="2262" w:type="dxa"/>
            <w:shd w:val="clear" w:color="auto" w:fill="auto"/>
          </w:tcPr>
          <w:p w14:paraId="7E1B3745" w14:textId="77777777" w:rsidR="00672022" w:rsidRPr="000E07EE" w:rsidRDefault="00672022" w:rsidP="000A026B">
            <w:pPr>
              <w:spacing w:after="160" w:line="259" w:lineRule="auto"/>
              <w:rPr>
                <w:rFonts w:ascii="Garamond" w:hAnsi="Garamond"/>
                <w:sz w:val="22"/>
                <w:szCs w:val="22"/>
              </w:rPr>
            </w:pPr>
            <w:r w:rsidRPr="000E07EE">
              <w:rPr>
                <w:rFonts w:ascii="Garamond" w:hAnsi="Garamond"/>
                <w:b/>
                <w:sz w:val="22"/>
                <w:szCs w:val="22"/>
              </w:rPr>
              <w:t>Level 3</w:t>
            </w:r>
          </w:p>
        </w:tc>
        <w:tc>
          <w:tcPr>
            <w:tcW w:w="2081" w:type="dxa"/>
            <w:shd w:val="clear" w:color="auto" w:fill="auto"/>
          </w:tcPr>
          <w:p w14:paraId="752441EE" w14:textId="77777777" w:rsidR="00672022" w:rsidRPr="000E07EE" w:rsidRDefault="00672022" w:rsidP="000A026B">
            <w:pPr>
              <w:spacing w:after="160" w:line="259" w:lineRule="auto"/>
              <w:rPr>
                <w:rFonts w:ascii="Garamond" w:hAnsi="Garamond"/>
                <w:sz w:val="22"/>
                <w:szCs w:val="22"/>
              </w:rPr>
            </w:pPr>
            <w:r w:rsidRPr="000E07EE">
              <w:rPr>
                <w:rFonts w:ascii="Garamond" w:hAnsi="Garamond"/>
                <w:b/>
                <w:sz w:val="22"/>
                <w:szCs w:val="22"/>
              </w:rPr>
              <w:t>Level 2</w:t>
            </w:r>
          </w:p>
        </w:tc>
        <w:tc>
          <w:tcPr>
            <w:tcW w:w="2081" w:type="dxa"/>
            <w:shd w:val="clear" w:color="auto" w:fill="auto"/>
          </w:tcPr>
          <w:p w14:paraId="0B024F03" w14:textId="77777777" w:rsidR="00672022" w:rsidRPr="000E07EE" w:rsidRDefault="00672022" w:rsidP="000A026B">
            <w:pPr>
              <w:spacing w:after="160" w:line="259" w:lineRule="auto"/>
              <w:rPr>
                <w:rFonts w:ascii="Garamond" w:hAnsi="Garamond"/>
                <w:sz w:val="22"/>
                <w:szCs w:val="22"/>
              </w:rPr>
            </w:pPr>
            <w:r w:rsidRPr="000E07EE">
              <w:rPr>
                <w:rFonts w:ascii="Garamond" w:hAnsi="Garamond"/>
                <w:b/>
                <w:sz w:val="22"/>
                <w:szCs w:val="22"/>
              </w:rPr>
              <w:t>Level 1</w:t>
            </w:r>
          </w:p>
        </w:tc>
      </w:tr>
      <w:tr w:rsidR="00EE7966" w:rsidRPr="000E07EE" w14:paraId="6EAB788D" w14:textId="77777777" w:rsidTr="00D02F0A">
        <w:trPr>
          <w:trHeight w:val="4665"/>
        </w:trPr>
        <w:tc>
          <w:tcPr>
            <w:tcW w:w="2081" w:type="dxa"/>
            <w:shd w:val="clear" w:color="auto" w:fill="auto"/>
          </w:tcPr>
          <w:p w14:paraId="2A54BC82" w14:textId="506B6F6B" w:rsidR="00672022" w:rsidRPr="000E07EE" w:rsidRDefault="00672022" w:rsidP="00E373C9">
            <w:pPr>
              <w:rPr>
                <w:rFonts w:ascii="Garamond" w:hAnsi="Garamond"/>
                <w:b/>
              </w:rPr>
            </w:pPr>
            <w:r w:rsidRPr="000E07EE">
              <w:rPr>
                <w:rFonts w:ascii="Garamond" w:hAnsi="Garamond"/>
                <w:b/>
              </w:rPr>
              <w:t xml:space="preserve">Artifacts </w:t>
            </w:r>
            <w:r w:rsidR="00B32E20" w:rsidRPr="000E07EE">
              <w:rPr>
                <w:rFonts w:ascii="Garamond" w:hAnsi="Garamond"/>
                <w:b/>
              </w:rPr>
              <w:t>S</w:t>
            </w:r>
            <w:r w:rsidRPr="000E07EE">
              <w:rPr>
                <w:rFonts w:ascii="Garamond" w:hAnsi="Garamond"/>
                <w:b/>
              </w:rPr>
              <w:t xml:space="preserve">upport the </w:t>
            </w:r>
            <w:r w:rsidR="00B32E20" w:rsidRPr="000E07EE">
              <w:rPr>
                <w:rFonts w:ascii="Garamond" w:hAnsi="Garamond"/>
                <w:b/>
              </w:rPr>
              <w:t>F</w:t>
            </w:r>
            <w:r w:rsidRPr="000E07EE">
              <w:rPr>
                <w:rFonts w:ascii="Garamond" w:hAnsi="Garamond"/>
                <w:b/>
              </w:rPr>
              <w:t xml:space="preserve">ollowing 21st </w:t>
            </w:r>
            <w:r w:rsidR="00B32E20" w:rsidRPr="000E07EE">
              <w:rPr>
                <w:rFonts w:ascii="Garamond" w:hAnsi="Garamond"/>
                <w:b/>
              </w:rPr>
              <w:t>C</w:t>
            </w:r>
            <w:r w:rsidRPr="000E07EE">
              <w:rPr>
                <w:rFonts w:ascii="Garamond" w:hAnsi="Garamond"/>
                <w:b/>
              </w:rPr>
              <w:t xml:space="preserve">entury </w:t>
            </w:r>
            <w:r w:rsidR="00B32E20" w:rsidRPr="000E07EE">
              <w:rPr>
                <w:rFonts w:ascii="Garamond" w:hAnsi="Garamond"/>
                <w:b/>
              </w:rPr>
              <w:t>S</w:t>
            </w:r>
            <w:r w:rsidRPr="000E07EE">
              <w:rPr>
                <w:rFonts w:ascii="Garamond" w:hAnsi="Garamond"/>
                <w:b/>
              </w:rPr>
              <w:t>kills:</w:t>
            </w:r>
          </w:p>
          <w:p w14:paraId="0FD08FAF" w14:textId="77777777" w:rsidR="00672022" w:rsidRPr="000E07EE" w:rsidRDefault="00672022" w:rsidP="00E373C9">
            <w:pPr>
              <w:rPr>
                <w:rFonts w:ascii="Garamond" w:hAnsi="Garamond"/>
                <w:b/>
              </w:rPr>
            </w:pPr>
          </w:p>
          <w:p w14:paraId="4F24F8DA" w14:textId="52900071" w:rsidR="00672022" w:rsidRPr="000E07EE" w:rsidRDefault="00672022" w:rsidP="00E373C9">
            <w:pPr>
              <w:rPr>
                <w:rFonts w:ascii="Garamond" w:hAnsi="Garamond"/>
              </w:rPr>
            </w:pPr>
            <w:r w:rsidRPr="000E07EE">
              <w:rPr>
                <w:rFonts w:ascii="Garamond" w:hAnsi="Garamond"/>
              </w:rPr>
              <w:fldChar w:fldCharType="begin">
                <w:ffData>
                  <w:name w:val="Check1"/>
                  <w:enabled/>
                  <w:calcOnExit w:val="0"/>
                  <w:checkBox>
                    <w:sizeAuto/>
                    <w:default w:val="0"/>
                  </w:checkBox>
                </w:ffData>
              </w:fldChar>
            </w:r>
            <w:r w:rsidRPr="000E07EE">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0E07EE">
              <w:rPr>
                <w:rFonts w:ascii="Garamond" w:hAnsi="Garamond"/>
              </w:rPr>
              <w:fldChar w:fldCharType="end"/>
            </w:r>
            <w:r w:rsidRPr="000E07EE">
              <w:rPr>
                <w:rFonts w:ascii="Garamond" w:hAnsi="Garamond"/>
              </w:rPr>
              <w:t xml:space="preserve"> Critical </w:t>
            </w:r>
            <w:r w:rsidR="008D3EAA" w:rsidRPr="000E07EE">
              <w:rPr>
                <w:rFonts w:ascii="Garamond" w:hAnsi="Garamond"/>
              </w:rPr>
              <w:t>t</w:t>
            </w:r>
            <w:r w:rsidRPr="000E07EE">
              <w:rPr>
                <w:rFonts w:ascii="Garamond" w:hAnsi="Garamond"/>
              </w:rPr>
              <w:t>hinking</w:t>
            </w:r>
          </w:p>
          <w:p w14:paraId="586B9996" w14:textId="77777777" w:rsidR="00672022" w:rsidRPr="000E07EE" w:rsidRDefault="00672022" w:rsidP="00E373C9">
            <w:pPr>
              <w:rPr>
                <w:rFonts w:ascii="Garamond" w:hAnsi="Garamond"/>
              </w:rPr>
            </w:pPr>
          </w:p>
          <w:p w14:paraId="32EFF9E4" w14:textId="77777777" w:rsidR="00672022" w:rsidRPr="000E07EE" w:rsidRDefault="00672022" w:rsidP="00E373C9">
            <w:pPr>
              <w:rPr>
                <w:rFonts w:ascii="Garamond" w:hAnsi="Garamond"/>
              </w:rPr>
            </w:pPr>
            <w:r w:rsidRPr="000E07EE">
              <w:rPr>
                <w:rFonts w:ascii="Garamond" w:hAnsi="Garamond"/>
              </w:rPr>
              <w:fldChar w:fldCharType="begin">
                <w:ffData>
                  <w:name w:val="Check2"/>
                  <w:enabled/>
                  <w:calcOnExit w:val="0"/>
                  <w:checkBox>
                    <w:sizeAuto/>
                    <w:default w:val="0"/>
                  </w:checkBox>
                </w:ffData>
              </w:fldChar>
            </w:r>
            <w:r w:rsidRPr="000E07EE">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0E07EE">
              <w:rPr>
                <w:rFonts w:ascii="Garamond" w:hAnsi="Garamond"/>
              </w:rPr>
              <w:fldChar w:fldCharType="end"/>
            </w:r>
            <w:r w:rsidRPr="000E07EE">
              <w:rPr>
                <w:rFonts w:ascii="Garamond" w:hAnsi="Garamond"/>
              </w:rPr>
              <w:t xml:space="preserve"> Collaboration</w:t>
            </w:r>
          </w:p>
          <w:p w14:paraId="3B5276F8" w14:textId="77777777" w:rsidR="00672022" w:rsidRPr="000E07EE" w:rsidRDefault="00672022" w:rsidP="00E373C9">
            <w:pPr>
              <w:rPr>
                <w:rFonts w:ascii="Garamond" w:hAnsi="Garamond"/>
              </w:rPr>
            </w:pPr>
          </w:p>
          <w:p w14:paraId="65AAEB72" w14:textId="4500BDB3" w:rsidR="00672022" w:rsidRPr="000E07EE" w:rsidRDefault="00672022" w:rsidP="00E373C9">
            <w:pPr>
              <w:rPr>
                <w:rFonts w:ascii="Garamond" w:hAnsi="Garamond"/>
              </w:rPr>
            </w:pPr>
            <w:r w:rsidRPr="000E07EE">
              <w:rPr>
                <w:rFonts w:ascii="Garamond" w:hAnsi="Garamond"/>
              </w:rPr>
              <w:fldChar w:fldCharType="begin">
                <w:ffData>
                  <w:name w:val="Check3"/>
                  <w:enabled/>
                  <w:calcOnExit w:val="0"/>
                  <w:checkBox>
                    <w:sizeAuto/>
                    <w:default w:val="0"/>
                  </w:checkBox>
                </w:ffData>
              </w:fldChar>
            </w:r>
            <w:r w:rsidRPr="000E07EE">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0E07EE">
              <w:rPr>
                <w:rFonts w:ascii="Garamond" w:hAnsi="Garamond"/>
              </w:rPr>
              <w:fldChar w:fldCharType="end"/>
            </w:r>
            <w:r w:rsidRPr="000E07EE">
              <w:rPr>
                <w:rFonts w:ascii="Garamond" w:hAnsi="Garamond"/>
              </w:rPr>
              <w:t xml:space="preserve"> </w:t>
            </w:r>
            <w:r w:rsidR="00A00CF8" w:rsidRPr="000E07EE">
              <w:rPr>
                <w:rFonts w:ascii="Garamond" w:hAnsi="Garamond"/>
              </w:rPr>
              <w:t>C</w:t>
            </w:r>
            <w:r w:rsidRPr="000E07EE">
              <w:rPr>
                <w:rFonts w:ascii="Garamond" w:hAnsi="Garamond"/>
              </w:rPr>
              <w:t>ommunication</w:t>
            </w:r>
          </w:p>
          <w:p w14:paraId="69176F12" w14:textId="77777777" w:rsidR="00672022" w:rsidRPr="000E07EE" w:rsidRDefault="00672022" w:rsidP="00E373C9">
            <w:pPr>
              <w:rPr>
                <w:rFonts w:ascii="Garamond" w:hAnsi="Garamond"/>
              </w:rPr>
            </w:pPr>
          </w:p>
          <w:p w14:paraId="430CECA4" w14:textId="77777777" w:rsidR="00672022" w:rsidRPr="000E07EE" w:rsidRDefault="00672022" w:rsidP="00E373C9">
            <w:pPr>
              <w:rPr>
                <w:rFonts w:ascii="Garamond" w:hAnsi="Garamond"/>
              </w:rPr>
            </w:pPr>
            <w:r w:rsidRPr="000E07EE">
              <w:rPr>
                <w:rFonts w:ascii="Garamond" w:hAnsi="Garamond"/>
              </w:rPr>
              <w:fldChar w:fldCharType="begin">
                <w:ffData>
                  <w:name w:val="Check4"/>
                  <w:enabled/>
                  <w:calcOnExit w:val="0"/>
                  <w:checkBox>
                    <w:sizeAuto/>
                    <w:default w:val="0"/>
                  </w:checkBox>
                </w:ffData>
              </w:fldChar>
            </w:r>
            <w:r w:rsidRPr="000E07EE">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0E07EE">
              <w:rPr>
                <w:rFonts w:ascii="Garamond" w:hAnsi="Garamond"/>
              </w:rPr>
              <w:fldChar w:fldCharType="end"/>
            </w:r>
            <w:r w:rsidRPr="000E07EE">
              <w:rPr>
                <w:rFonts w:ascii="Garamond" w:hAnsi="Garamond"/>
              </w:rPr>
              <w:t xml:space="preserve"> Creativity</w:t>
            </w:r>
          </w:p>
          <w:p w14:paraId="61DF2705" w14:textId="77777777" w:rsidR="00672022" w:rsidRPr="000E07EE" w:rsidRDefault="00672022" w:rsidP="00E373C9">
            <w:pPr>
              <w:rPr>
                <w:rFonts w:ascii="Garamond" w:hAnsi="Garamond"/>
              </w:rPr>
            </w:pPr>
          </w:p>
          <w:p w14:paraId="48E8C3AE" w14:textId="77777777" w:rsidR="00672022" w:rsidRPr="000E07EE" w:rsidRDefault="00672022" w:rsidP="00E373C9">
            <w:pPr>
              <w:rPr>
                <w:rFonts w:ascii="Garamond" w:hAnsi="Garamond"/>
              </w:rPr>
            </w:pPr>
            <w:r w:rsidRPr="000E07EE">
              <w:rPr>
                <w:rFonts w:ascii="Garamond" w:hAnsi="Garamond"/>
              </w:rPr>
              <w:fldChar w:fldCharType="begin">
                <w:ffData>
                  <w:name w:val="Check5"/>
                  <w:enabled/>
                  <w:calcOnExit w:val="0"/>
                  <w:checkBox>
                    <w:sizeAuto/>
                    <w:default w:val="0"/>
                  </w:checkBox>
                </w:ffData>
              </w:fldChar>
            </w:r>
            <w:r w:rsidRPr="000E07EE">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0E07EE">
              <w:rPr>
                <w:rFonts w:ascii="Garamond" w:hAnsi="Garamond"/>
              </w:rPr>
              <w:fldChar w:fldCharType="end"/>
            </w:r>
            <w:r w:rsidRPr="000E07EE">
              <w:rPr>
                <w:rFonts w:ascii="Garamond" w:hAnsi="Garamond"/>
              </w:rPr>
              <w:t xml:space="preserve"> Citizenship</w:t>
            </w:r>
          </w:p>
          <w:p w14:paraId="24A7D463" w14:textId="77777777" w:rsidR="00672022" w:rsidRPr="000E07EE" w:rsidRDefault="00672022" w:rsidP="00E373C9">
            <w:pPr>
              <w:rPr>
                <w:rFonts w:ascii="Garamond" w:hAnsi="Garamond"/>
              </w:rPr>
            </w:pPr>
          </w:p>
          <w:p w14:paraId="558B9C33" w14:textId="3C15249D" w:rsidR="00672022" w:rsidRPr="000E07EE" w:rsidRDefault="00672022" w:rsidP="000A026B">
            <w:pPr>
              <w:spacing w:after="160" w:line="259" w:lineRule="auto"/>
              <w:rPr>
                <w:rFonts w:ascii="Garamond" w:hAnsi="Garamond"/>
              </w:rPr>
            </w:pPr>
            <w:r w:rsidRPr="000E07EE">
              <w:rPr>
                <w:rFonts w:ascii="Garamond" w:hAnsi="Garamond"/>
              </w:rPr>
              <w:fldChar w:fldCharType="begin">
                <w:ffData>
                  <w:name w:val="Check6"/>
                  <w:enabled/>
                  <w:calcOnExit w:val="0"/>
                  <w:checkBox>
                    <w:sizeAuto/>
                    <w:default w:val="0"/>
                  </w:checkBox>
                </w:ffData>
              </w:fldChar>
            </w:r>
            <w:r w:rsidRPr="000E07EE">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0E07EE">
              <w:rPr>
                <w:rFonts w:ascii="Garamond" w:hAnsi="Garamond"/>
              </w:rPr>
              <w:fldChar w:fldCharType="end"/>
            </w:r>
            <w:r w:rsidRPr="000E07EE">
              <w:rPr>
                <w:rFonts w:ascii="Garamond" w:hAnsi="Garamond"/>
              </w:rPr>
              <w:t xml:space="preserve"> </w:t>
            </w:r>
            <w:r w:rsidR="006E4F19" w:rsidRPr="000E07EE">
              <w:rPr>
                <w:rFonts w:ascii="Garamond" w:hAnsi="Garamond"/>
              </w:rPr>
              <w:t>College-</w:t>
            </w:r>
            <w:r w:rsidR="00440F3A" w:rsidRPr="000E07EE">
              <w:rPr>
                <w:rFonts w:ascii="Garamond" w:hAnsi="Garamond"/>
              </w:rPr>
              <w:t xml:space="preserve"> </w:t>
            </w:r>
            <w:r w:rsidR="006E4F19" w:rsidRPr="000E07EE">
              <w:rPr>
                <w:rFonts w:ascii="Garamond" w:hAnsi="Garamond"/>
              </w:rPr>
              <w:t xml:space="preserve">and </w:t>
            </w:r>
            <w:r w:rsidR="008D3EAA" w:rsidRPr="000E07EE">
              <w:rPr>
                <w:rFonts w:ascii="Garamond" w:hAnsi="Garamond"/>
              </w:rPr>
              <w:t>c</w:t>
            </w:r>
            <w:r w:rsidR="006E4F19" w:rsidRPr="000E07EE">
              <w:rPr>
                <w:rFonts w:ascii="Garamond" w:hAnsi="Garamond"/>
              </w:rPr>
              <w:t>areer-</w:t>
            </w:r>
            <w:r w:rsidR="008D3EAA" w:rsidRPr="000E07EE">
              <w:rPr>
                <w:rFonts w:ascii="Garamond" w:hAnsi="Garamond"/>
              </w:rPr>
              <w:t>r</w:t>
            </w:r>
            <w:r w:rsidR="006E4F19" w:rsidRPr="000E07EE">
              <w:rPr>
                <w:rFonts w:ascii="Garamond" w:hAnsi="Garamond"/>
              </w:rPr>
              <w:t>eadiness</w:t>
            </w:r>
          </w:p>
        </w:tc>
        <w:tc>
          <w:tcPr>
            <w:tcW w:w="2317" w:type="dxa"/>
            <w:shd w:val="clear" w:color="auto" w:fill="auto"/>
          </w:tcPr>
          <w:p w14:paraId="67F4403E" w14:textId="5E62DE6C" w:rsidR="00672022" w:rsidRPr="000E07EE" w:rsidRDefault="008970AC" w:rsidP="00B16F34">
            <w:pPr>
              <w:rPr>
                <w:rFonts w:ascii="Garamond" w:hAnsi="Garamond"/>
                <w:sz w:val="22"/>
                <w:szCs w:val="22"/>
              </w:rPr>
            </w:pPr>
            <w:r w:rsidRPr="000E07EE">
              <w:rPr>
                <w:rFonts w:ascii="Garamond" w:hAnsi="Garamond"/>
                <w:sz w:val="22"/>
                <w:szCs w:val="22"/>
              </w:rPr>
              <w:t>A</w:t>
            </w:r>
            <w:r w:rsidR="00672022" w:rsidRPr="000E07EE">
              <w:rPr>
                <w:rFonts w:ascii="Garamond" w:hAnsi="Garamond"/>
                <w:sz w:val="22"/>
                <w:szCs w:val="22"/>
              </w:rPr>
              <w:t>rtifact</w:t>
            </w:r>
            <w:r w:rsidRPr="000E07EE">
              <w:rPr>
                <w:rFonts w:ascii="Garamond" w:hAnsi="Garamond"/>
                <w:sz w:val="22"/>
                <w:szCs w:val="22"/>
              </w:rPr>
              <w:t>s included in the portfolio</w:t>
            </w:r>
            <w:r w:rsidR="00672022" w:rsidRPr="000E07EE">
              <w:rPr>
                <w:rFonts w:ascii="Garamond" w:hAnsi="Garamond"/>
                <w:sz w:val="22"/>
                <w:szCs w:val="22"/>
              </w:rPr>
              <w:t xml:space="preserve"> </w:t>
            </w:r>
            <w:r w:rsidR="00672022" w:rsidRPr="000E07EE">
              <w:rPr>
                <w:rFonts w:ascii="Garamond" w:hAnsi="Garamond"/>
                <w:b/>
                <w:i/>
                <w:sz w:val="22"/>
                <w:szCs w:val="22"/>
              </w:rPr>
              <w:t>clearly</w:t>
            </w:r>
            <w:r w:rsidR="00672022" w:rsidRPr="000E07EE">
              <w:rPr>
                <w:rFonts w:ascii="Garamond" w:hAnsi="Garamond"/>
                <w:sz w:val="22"/>
                <w:szCs w:val="22"/>
              </w:rPr>
              <w:t xml:space="preserve"> connect and support the objectives under each of the 2</w:t>
            </w:r>
            <w:r w:rsidR="00440F3A" w:rsidRPr="000E07EE">
              <w:rPr>
                <w:rFonts w:ascii="Garamond" w:hAnsi="Garamond"/>
                <w:sz w:val="22"/>
                <w:szCs w:val="22"/>
              </w:rPr>
              <w:t>1st c</w:t>
            </w:r>
            <w:r w:rsidR="00672022" w:rsidRPr="000E07EE">
              <w:rPr>
                <w:rFonts w:ascii="Garamond" w:hAnsi="Garamond"/>
                <w:sz w:val="22"/>
                <w:szCs w:val="22"/>
              </w:rPr>
              <w:t xml:space="preserve">entury </w:t>
            </w:r>
            <w:r w:rsidR="00440F3A" w:rsidRPr="000E07EE">
              <w:rPr>
                <w:rFonts w:ascii="Garamond" w:hAnsi="Garamond"/>
                <w:sz w:val="22"/>
                <w:szCs w:val="22"/>
              </w:rPr>
              <w:t>s</w:t>
            </w:r>
            <w:r w:rsidR="00672022" w:rsidRPr="000E07EE">
              <w:rPr>
                <w:rFonts w:ascii="Garamond" w:hAnsi="Garamond"/>
                <w:sz w:val="22"/>
                <w:szCs w:val="22"/>
              </w:rPr>
              <w:t xml:space="preserve">kills. </w:t>
            </w:r>
          </w:p>
          <w:p w14:paraId="2051840F" w14:textId="77777777" w:rsidR="00672022" w:rsidRPr="000E07EE" w:rsidRDefault="00672022" w:rsidP="00B16F34">
            <w:pPr>
              <w:rPr>
                <w:rFonts w:ascii="Garamond" w:hAnsi="Garamond"/>
                <w:sz w:val="22"/>
                <w:szCs w:val="22"/>
              </w:rPr>
            </w:pPr>
          </w:p>
          <w:p w14:paraId="3590FAA5" w14:textId="3E0A14A5" w:rsidR="00A00CF8" w:rsidRPr="000E07EE" w:rsidRDefault="00A00CF8" w:rsidP="00B16F34">
            <w:pPr>
              <w:rPr>
                <w:rFonts w:ascii="Garamond" w:hAnsi="Garamond"/>
                <w:sz w:val="22"/>
                <w:szCs w:val="22"/>
              </w:rPr>
            </w:pPr>
          </w:p>
          <w:p w14:paraId="23C6DEF0" w14:textId="77777777" w:rsidR="0056010E" w:rsidRPr="000E07EE" w:rsidRDefault="0056010E" w:rsidP="00B16F34">
            <w:pPr>
              <w:rPr>
                <w:rFonts w:ascii="Garamond" w:hAnsi="Garamond"/>
                <w:sz w:val="22"/>
                <w:szCs w:val="22"/>
              </w:rPr>
            </w:pPr>
          </w:p>
          <w:p w14:paraId="15EC5F31" w14:textId="79974EC2" w:rsidR="00672022" w:rsidRPr="000E07EE" w:rsidRDefault="00672022" w:rsidP="00B16F34">
            <w:pPr>
              <w:rPr>
                <w:rFonts w:ascii="Garamond" w:hAnsi="Garamond"/>
                <w:sz w:val="22"/>
                <w:szCs w:val="22"/>
              </w:rPr>
            </w:pPr>
            <w:r w:rsidRPr="000E07EE">
              <w:rPr>
                <w:rFonts w:ascii="Garamond" w:hAnsi="Garamond"/>
                <w:sz w:val="22"/>
                <w:szCs w:val="22"/>
              </w:rPr>
              <w:t xml:space="preserve">A </w:t>
            </w:r>
            <w:r w:rsidRPr="000E07EE">
              <w:rPr>
                <w:rFonts w:ascii="Garamond" w:hAnsi="Garamond"/>
                <w:b/>
                <w:i/>
                <w:sz w:val="22"/>
                <w:szCs w:val="22"/>
              </w:rPr>
              <w:t>thoughtful and thorough</w:t>
            </w:r>
            <w:r w:rsidRPr="000E07EE">
              <w:rPr>
                <w:rFonts w:ascii="Garamond" w:hAnsi="Garamond"/>
                <w:sz w:val="22"/>
                <w:szCs w:val="22"/>
              </w:rPr>
              <w:t xml:space="preserve"> explanation </w:t>
            </w:r>
            <w:r w:rsidR="00A24CEF" w:rsidRPr="000E07EE">
              <w:rPr>
                <w:rFonts w:ascii="Garamond" w:hAnsi="Garamond"/>
                <w:sz w:val="22"/>
                <w:szCs w:val="22"/>
              </w:rPr>
              <w:t xml:space="preserve">is given for </w:t>
            </w:r>
            <w:r w:rsidR="00440F3A" w:rsidRPr="000E07EE">
              <w:rPr>
                <w:rFonts w:ascii="Garamond" w:hAnsi="Garamond"/>
                <w:sz w:val="22"/>
                <w:szCs w:val="22"/>
              </w:rPr>
              <w:t xml:space="preserve">the </w:t>
            </w:r>
            <w:r w:rsidR="00A24CEF" w:rsidRPr="000E07EE">
              <w:rPr>
                <w:rFonts w:ascii="Garamond" w:hAnsi="Garamond"/>
                <w:sz w:val="22"/>
                <w:szCs w:val="22"/>
              </w:rPr>
              <w:t xml:space="preserve">selection of each of the chosen </w:t>
            </w:r>
            <w:r w:rsidRPr="000E07EE">
              <w:rPr>
                <w:rFonts w:ascii="Garamond" w:hAnsi="Garamond"/>
                <w:sz w:val="22"/>
                <w:szCs w:val="22"/>
              </w:rPr>
              <w:t>artifact</w:t>
            </w:r>
            <w:r w:rsidR="00A24CEF" w:rsidRPr="000E07EE">
              <w:rPr>
                <w:rFonts w:ascii="Garamond" w:hAnsi="Garamond"/>
                <w:sz w:val="22"/>
                <w:szCs w:val="22"/>
              </w:rPr>
              <w:t>s</w:t>
            </w:r>
            <w:r w:rsidRPr="000E07EE">
              <w:rPr>
                <w:rFonts w:ascii="Garamond" w:hAnsi="Garamond"/>
                <w:sz w:val="22"/>
                <w:szCs w:val="22"/>
              </w:rPr>
              <w:t xml:space="preserve"> and how </w:t>
            </w:r>
            <w:r w:rsidR="00A24CEF" w:rsidRPr="000E07EE">
              <w:rPr>
                <w:rFonts w:ascii="Garamond" w:hAnsi="Garamond"/>
                <w:sz w:val="22"/>
                <w:szCs w:val="22"/>
              </w:rPr>
              <w:t>they</w:t>
            </w:r>
            <w:r w:rsidRPr="000E07EE">
              <w:rPr>
                <w:rFonts w:ascii="Garamond" w:hAnsi="Garamond"/>
                <w:sz w:val="22"/>
                <w:szCs w:val="22"/>
              </w:rPr>
              <w:t xml:space="preserve"> support </w:t>
            </w:r>
            <w:r w:rsidR="003223ED" w:rsidRPr="000E07EE">
              <w:rPr>
                <w:rFonts w:ascii="Garamond" w:hAnsi="Garamond"/>
                <w:sz w:val="22"/>
                <w:szCs w:val="22"/>
              </w:rPr>
              <w:t>21</w:t>
            </w:r>
            <w:r w:rsidR="003223ED" w:rsidRPr="000E07EE">
              <w:rPr>
                <w:rFonts w:ascii="Garamond" w:hAnsi="Garamond"/>
                <w:sz w:val="22"/>
                <w:szCs w:val="22"/>
                <w:vertAlign w:val="superscript"/>
              </w:rPr>
              <w:t>st</w:t>
            </w:r>
            <w:r w:rsidR="003223ED" w:rsidRPr="000E07EE" w:rsidDel="003223ED">
              <w:rPr>
                <w:rFonts w:ascii="Garamond" w:hAnsi="Garamond"/>
                <w:sz w:val="22"/>
                <w:szCs w:val="22"/>
              </w:rPr>
              <w:t xml:space="preserve"> </w:t>
            </w:r>
            <w:r w:rsidRPr="000E07EE">
              <w:rPr>
                <w:rFonts w:ascii="Garamond" w:hAnsi="Garamond"/>
                <w:sz w:val="22"/>
                <w:szCs w:val="22"/>
              </w:rPr>
              <w:t>Century Skills</w:t>
            </w:r>
            <w:r w:rsidR="00A24CEF" w:rsidRPr="000E07EE">
              <w:rPr>
                <w:rFonts w:ascii="Garamond" w:hAnsi="Garamond"/>
                <w:sz w:val="22"/>
                <w:szCs w:val="22"/>
              </w:rPr>
              <w:t>.</w:t>
            </w:r>
          </w:p>
        </w:tc>
        <w:tc>
          <w:tcPr>
            <w:tcW w:w="2262" w:type="dxa"/>
            <w:shd w:val="clear" w:color="auto" w:fill="auto"/>
          </w:tcPr>
          <w:p w14:paraId="280C86B6" w14:textId="12DFE240" w:rsidR="00672022" w:rsidRPr="000E07EE" w:rsidRDefault="008970AC" w:rsidP="00B16F34">
            <w:pPr>
              <w:rPr>
                <w:rFonts w:ascii="Garamond" w:hAnsi="Garamond"/>
                <w:sz w:val="22"/>
                <w:szCs w:val="22"/>
              </w:rPr>
            </w:pPr>
            <w:r w:rsidRPr="000E07EE">
              <w:rPr>
                <w:rFonts w:ascii="Garamond" w:hAnsi="Garamond"/>
                <w:sz w:val="22"/>
                <w:szCs w:val="22"/>
              </w:rPr>
              <w:t xml:space="preserve">Artifacts included in the portfolio </w:t>
            </w:r>
            <w:r w:rsidR="00672022" w:rsidRPr="000E07EE">
              <w:rPr>
                <w:rFonts w:ascii="Garamond" w:hAnsi="Garamond"/>
                <w:b/>
                <w:i/>
                <w:sz w:val="22"/>
                <w:szCs w:val="22"/>
              </w:rPr>
              <w:t>sufficiently</w:t>
            </w:r>
            <w:r w:rsidR="00672022" w:rsidRPr="000E07EE">
              <w:rPr>
                <w:rFonts w:ascii="Garamond" w:hAnsi="Garamond"/>
                <w:sz w:val="22"/>
                <w:szCs w:val="22"/>
              </w:rPr>
              <w:t xml:space="preserve"> connect and support the objectives under each of the </w:t>
            </w:r>
            <w:r w:rsidR="003223ED" w:rsidRPr="000E07EE">
              <w:rPr>
                <w:rFonts w:ascii="Garamond" w:hAnsi="Garamond"/>
                <w:sz w:val="22"/>
                <w:szCs w:val="22"/>
              </w:rPr>
              <w:t>2</w:t>
            </w:r>
            <w:r w:rsidR="00440F3A" w:rsidRPr="000E07EE">
              <w:rPr>
                <w:rFonts w:ascii="Garamond" w:hAnsi="Garamond"/>
                <w:sz w:val="22"/>
                <w:szCs w:val="22"/>
              </w:rPr>
              <w:t>1st</w:t>
            </w:r>
            <w:r w:rsidR="00672022" w:rsidRPr="000E07EE">
              <w:rPr>
                <w:rFonts w:ascii="Garamond" w:hAnsi="Garamond"/>
                <w:sz w:val="22"/>
                <w:szCs w:val="22"/>
              </w:rPr>
              <w:t xml:space="preserve"> </w:t>
            </w:r>
            <w:r w:rsidR="00440F3A" w:rsidRPr="000E07EE">
              <w:rPr>
                <w:rFonts w:ascii="Garamond" w:hAnsi="Garamond"/>
                <w:sz w:val="22"/>
                <w:szCs w:val="22"/>
              </w:rPr>
              <w:t>c</w:t>
            </w:r>
            <w:r w:rsidR="00672022" w:rsidRPr="000E07EE">
              <w:rPr>
                <w:rFonts w:ascii="Garamond" w:hAnsi="Garamond"/>
                <w:sz w:val="22"/>
                <w:szCs w:val="22"/>
              </w:rPr>
              <w:t xml:space="preserve">entury </w:t>
            </w:r>
            <w:r w:rsidR="00440F3A" w:rsidRPr="000E07EE">
              <w:rPr>
                <w:rFonts w:ascii="Garamond" w:hAnsi="Garamond"/>
                <w:sz w:val="22"/>
                <w:szCs w:val="22"/>
              </w:rPr>
              <w:t>s</w:t>
            </w:r>
            <w:r w:rsidR="00672022" w:rsidRPr="000E07EE">
              <w:rPr>
                <w:rFonts w:ascii="Garamond" w:hAnsi="Garamond"/>
                <w:sz w:val="22"/>
                <w:szCs w:val="22"/>
              </w:rPr>
              <w:t xml:space="preserve">kills. </w:t>
            </w:r>
          </w:p>
          <w:p w14:paraId="6F65DE0F" w14:textId="77777777" w:rsidR="00B16F34" w:rsidRPr="000E07EE" w:rsidRDefault="00B16F34" w:rsidP="00B16F34">
            <w:pPr>
              <w:rPr>
                <w:rFonts w:ascii="Garamond" w:hAnsi="Garamond"/>
                <w:sz w:val="22"/>
                <w:szCs w:val="22"/>
              </w:rPr>
            </w:pPr>
          </w:p>
          <w:p w14:paraId="56BE0F65" w14:textId="45892388" w:rsidR="00672022" w:rsidRPr="000E07EE" w:rsidRDefault="00672022" w:rsidP="00B16F34">
            <w:pPr>
              <w:rPr>
                <w:rFonts w:ascii="Garamond" w:hAnsi="Garamond"/>
                <w:sz w:val="22"/>
                <w:szCs w:val="22"/>
              </w:rPr>
            </w:pPr>
            <w:r w:rsidRPr="000E07EE">
              <w:rPr>
                <w:rFonts w:ascii="Garamond" w:hAnsi="Garamond"/>
                <w:sz w:val="22"/>
                <w:szCs w:val="22"/>
              </w:rPr>
              <w:t xml:space="preserve">An </w:t>
            </w:r>
            <w:r w:rsidRPr="000E07EE">
              <w:rPr>
                <w:rFonts w:ascii="Garamond" w:hAnsi="Garamond"/>
                <w:b/>
                <w:i/>
                <w:sz w:val="22"/>
                <w:szCs w:val="22"/>
              </w:rPr>
              <w:t>adequate</w:t>
            </w:r>
            <w:r w:rsidRPr="000E07EE">
              <w:rPr>
                <w:rFonts w:ascii="Garamond" w:hAnsi="Garamond"/>
                <w:sz w:val="22"/>
                <w:szCs w:val="22"/>
              </w:rPr>
              <w:t xml:space="preserve"> </w:t>
            </w:r>
            <w:r w:rsidR="008970AC" w:rsidRPr="000E07EE">
              <w:rPr>
                <w:rFonts w:ascii="Garamond" w:hAnsi="Garamond"/>
                <w:sz w:val="22"/>
                <w:szCs w:val="22"/>
              </w:rPr>
              <w:t>explanation is given for selection of each of the chosen artifacts and how they support 2</w:t>
            </w:r>
            <w:r w:rsidR="00440F3A" w:rsidRPr="000E07EE">
              <w:rPr>
                <w:rFonts w:ascii="Garamond" w:hAnsi="Garamond"/>
                <w:sz w:val="22"/>
                <w:szCs w:val="22"/>
              </w:rPr>
              <w:t>1st</w:t>
            </w:r>
            <w:r w:rsidR="008970AC" w:rsidRPr="000E07EE" w:rsidDel="003223ED">
              <w:rPr>
                <w:rFonts w:ascii="Garamond" w:hAnsi="Garamond"/>
                <w:sz w:val="22"/>
                <w:szCs w:val="22"/>
              </w:rPr>
              <w:t xml:space="preserve"> </w:t>
            </w:r>
            <w:r w:rsidR="00440F3A" w:rsidRPr="000E07EE">
              <w:rPr>
                <w:rFonts w:ascii="Garamond" w:hAnsi="Garamond"/>
                <w:sz w:val="22"/>
                <w:szCs w:val="22"/>
              </w:rPr>
              <w:t>c</w:t>
            </w:r>
            <w:r w:rsidR="008970AC" w:rsidRPr="000E07EE">
              <w:rPr>
                <w:rFonts w:ascii="Garamond" w:hAnsi="Garamond"/>
                <w:sz w:val="22"/>
                <w:szCs w:val="22"/>
              </w:rPr>
              <w:t xml:space="preserve">entury </w:t>
            </w:r>
            <w:r w:rsidR="00440F3A" w:rsidRPr="000E07EE">
              <w:rPr>
                <w:rFonts w:ascii="Garamond" w:hAnsi="Garamond"/>
                <w:sz w:val="22"/>
                <w:szCs w:val="22"/>
              </w:rPr>
              <w:t>s</w:t>
            </w:r>
            <w:r w:rsidR="008970AC" w:rsidRPr="000E07EE">
              <w:rPr>
                <w:rFonts w:ascii="Garamond" w:hAnsi="Garamond"/>
                <w:sz w:val="22"/>
                <w:szCs w:val="22"/>
              </w:rPr>
              <w:t>kills.</w:t>
            </w:r>
          </w:p>
        </w:tc>
        <w:tc>
          <w:tcPr>
            <w:tcW w:w="2081" w:type="dxa"/>
            <w:shd w:val="clear" w:color="auto" w:fill="auto"/>
          </w:tcPr>
          <w:p w14:paraId="29047D7F" w14:textId="4A537048" w:rsidR="00A00CF8" w:rsidRPr="000E07EE" w:rsidRDefault="008970AC" w:rsidP="00B16F34">
            <w:pPr>
              <w:rPr>
                <w:rFonts w:ascii="Garamond" w:hAnsi="Garamond"/>
                <w:sz w:val="22"/>
                <w:szCs w:val="22"/>
              </w:rPr>
            </w:pPr>
            <w:r w:rsidRPr="000E07EE">
              <w:rPr>
                <w:rFonts w:ascii="Garamond" w:hAnsi="Garamond"/>
                <w:sz w:val="22"/>
                <w:szCs w:val="22"/>
              </w:rPr>
              <w:t xml:space="preserve">Artifacts included in the portfolio </w:t>
            </w:r>
            <w:r w:rsidR="00322329" w:rsidRPr="000E07EE">
              <w:rPr>
                <w:rFonts w:ascii="Garamond" w:hAnsi="Garamond"/>
                <w:b/>
                <w:bCs/>
                <w:i/>
                <w:iCs/>
                <w:sz w:val="22"/>
                <w:szCs w:val="22"/>
              </w:rPr>
              <w:t xml:space="preserve">partially </w:t>
            </w:r>
            <w:r w:rsidR="00672022" w:rsidRPr="000E07EE">
              <w:rPr>
                <w:rFonts w:ascii="Garamond" w:hAnsi="Garamond"/>
                <w:sz w:val="22"/>
                <w:szCs w:val="22"/>
              </w:rPr>
              <w:t xml:space="preserve">connect and support the objectives under each of the </w:t>
            </w:r>
            <w:r w:rsidR="003223ED" w:rsidRPr="000E07EE">
              <w:rPr>
                <w:rFonts w:ascii="Garamond" w:hAnsi="Garamond"/>
                <w:sz w:val="22"/>
                <w:szCs w:val="22"/>
              </w:rPr>
              <w:t>2</w:t>
            </w:r>
            <w:r w:rsidR="00440F3A" w:rsidRPr="000E07EE">
              <w:rPr>
                <w:rFonts w:ascii="Garamond" w:hAnsi="Garamond"/>
                <w:sz w:val="22"/>
                <w:szCs w:val="22"/>
              </w:rPr>
              <w:t>1st</w:t>
            </w:r>
            <w:r w:rsidR="00672022" w:rsidRPr="000E07EE">
              <w:rPr>
                <w:rFonts w:ascii="Garamond" w:hAnsi="Garamond"/>
                <w:sz w:val="22"/>
                <w:szCs w:val="22"/>
              </w:rPr>
              <w:t xml:space="preserve"> </w:t>
            </w:r>
            <w:r w:rsidR="00440F3A" w:rsidRPr="000E07EE">
              <w:rPr>
                <w:rFonts w:ascii="Garamond" w:hAnsi="Garamond"/>
                <w:sz w:val="22"/>
                <w:szCs w:val="22"/>
              </w:rPr>
              <w:t xml:space="preserve">century skills </w:t>
            </w:r>
            <w:r w:rsidR="00672022" w:rsidRPr="000E07EE">
              <w:rPr>
                <w:rFonts w:ascii="Garamond" w:hAnsi="Garamond"/>
                <w:sz w:val="22"/>
                <w:szCs w:val="22"/>
              </w:rPr>
              <w:t xml:space="preserve">but others do not. </w:t>
            </w:r>
          </w:p>
          <w:p w14:paraId="2C4F4954" w14:textId="2E34222F" w:rsidR="00672022" w:rsidRPr="000E07EE" w:rsidRDefault="00672022" w:rsidP="00B16F34">
            <w:pPr>
              <w:rPr>
                <w:rFonts w:ascii="Garamond" w:hAnsi="Garamond"/>
                <w:sz w:val="22"/>
                <w:szCs w:val="22"/>
              </w:rPr>
            </w:pPr>
            <w:r w:rsidRPr="000E07EE">
              <w:rPr>
                <w:rFonts w:ascii="Garamond" w:hAnsi="Garamond"/>
                <w:sz w:val="22"/>
                <w:szCs w:val="22"/>
              </w:rPr>
              <w:t xml:space="preserve">A </w:t>
            </w:r>
            <w:r w:rsidRPr="000E07EE">
              <w:rPr>
                <w:rFonts w:ascii="Garamond" w:hAnsi="Garamond"/>
                <w:b/>
                <w:i/>
                <w:sz w:val="22"/>
                <w:szCs w:val="22"/>
              </w:rPr>
              <w:t>limited</w:t>
            </w:r>
            <w:r w:rsidRPr="000E07EE">
              <w:rPr>
                <w:rFonts w:ascii="Garamond" w:hAnsi="Garamond"/>
                <w:sz w:val="22"/>
                <w:szCs w:val="22"/>
              </w:rPr>
              <w:t xml:space="preserve"> explanation </w:t>
            </w:r>
            <w:r w:rsidR="008970AC" w:rsidRPr="000E07EE">
              <w:rPr>
                <w:rFonts w:ascii="Garamond" w:hAnsi="Garamond"/>
                <w:sz w:val="22"/>
                <w:szCs w:val="22"/>
              </w:rPr>
              <w:t xml:space="preserve">is given for </w:t>
            </w:r>
            <w:r w:rsidR="008D3EAA" w:rsidRPr="000E07EE">
              <w:rPr>
                <w:rFonts w:ascii="Garamond" w:hAnsi="Garamond"/>
                <w:sz w:val="22"/>
                <w:szCs w:val="22"/>
              </w:rPr>
              <w:t xml:space="preserve">the </w:t>
            </w:r>
            <w:r w:rsidR="008970AC" w:rsidRPr="000E07EE">
              <w:rPr>
                <w:rFonts w:ascii="Garamond" w:hAnsi="Garamond"/>
                <w:sz w:val="22"/>
                <w:szCs w:val="22"/>
              </w:rPr>
              <w:t>selection of each of the chosen artifacts and how they support 2</w:t>
            </w:r>
            <w:r w:rsidR="008D3EAA" w:rsidRPr="000E07EE">
              <w:rPr>
                <w:rFonts w:ascii="Garamond" w:hAnsi="Garamond"/>
                <w:sz w:val="22"/>
                <w:szCs w:val="22"/>
              </w:rPr>
              <w:t>1st</w:t>
            </w:r>
            <w:r w:rsidR="008970AC" w:rsidRPr="000E07EE" w:rsidDel="003223ED">
              <w:rPr>
                <w:rFonts w:ascii="Garamond" w:hAnsi="Garamond"/>
                <w:sz w:val="22"/>
                <w:szCs w:val="22"/>
              </w:rPr>
              <w:t xml:space="preserve"> </w:t>
            </w:r>
            <w:r w:rsidR="008D3EAA" w:rsidRPr="000E07EE">
              <w:rPr>
                <w:rFonts w:ascii="Garamond" w:hAnsi="Garamond"/>
                <w:sz w:val="22"/>
                <w:szCs w:val="22"/>
              </w:rPr>
              <w:t>c</w:t>
            </w:r>
            <w:r w:rsidR="008970AC" w:rsidRPr="000E07EE">
              <w:rPr>
                <w:rFonts w:ascii="Garamond" w:hAnsi="Garamond"/>
                <w:sz w:val="22"/>
                <w:szCs w:val="22"/>
              </w:rPr>
              <w:t xml:space="preserve">entury </w:t>
            </w:r>
            <w:r w:rsidR="008D3EAA" w:rsidRPr="000E07EE">
              <w:rPr>
                <w:rFonts w:ascii="Garamond" w:hAnsi="Garamond"/>
                <w:sz w:val="22"/>
                <w:szCs w:val="22"/>
              </w:rPr>
              <w:t>s</w:t>
            </w:r>
            <w:r w:rsidR="008970AC" w:rsidRPr="000E07EE">
              <w:rPr>
                <w:rFonts w:ascii="Garamond" w:hAnsi="Garamond"/>
                <w:sz w:val="22"/>
                <w:szCs w:val="22"/>
              </w:rPr>
              <w:t>kills.</w:t>
            </w:r>
          </w:p>
        </w:tc>
        <w:tc>
          <w:tcPr>
            <w:tcW w:w="2081" w:type="dxa"/>
            <w:shd w:val="clear" w:color="auto" w:fill="auto"/>
          </w:tcPr>
          <w:p w14:paraId="78BCED56" w14:textId="5EE92D5F" w:rsidR="008970AC" w:rsidRPr="000E07EE" w:rsidRDefault="00795725" w:rsidP="00B16F34">
            <w:pPr>
              <w:rPr>
                <w:rFonts w:ascii="Garamond" w:hAnsi="Garamond"/>
                <w:sz w:val="22"/>
                <w:szCs w:val="22"/>
              </w:rPr>
            </w:pPr>
            <w:r w:rsidRPr="000E07EE">
              <w:rPr>
                <w:rFonts w:ascii="Garamond" w:hAnsi="Garamond"/>
                <w:sz w:val="22"/>
                <w:szCs w:val="22"/>
              </w:rPr>
              <w:t>A</w:t>
            </w:r>
            <w:r w:rsidR="00672022" w:rsidRPr="000E07EE">
              <w:rPr>
                <w:rFonts w:ascii="Garamond" w:hAnsi="Garamond"/>
                <w:sz w:val="22"/>
                <w:szCs w:val="22"/>
              </w:rPr>
              <w:t xml:space="preserve">rtifacts included in the portfolio </w:t>
            </w:r>
            <w:r w:rsidRPr="000E07EE">
              <w:rPr>
                <w:rFonts w:ascii="Garamond" w:hAnsi="Garamond"/>
                <w:b/>
                <w:i/>
                <w:iCs/>
                <w:sz w:val="22"/>
                <w:szCs w:val="22"/>
              </w:rPr>
              <w:t>do not</w:t>
            </w:r>
            <w:r w:rsidRPr="000E07EE">
              <w:rPr>
                <w:rFonts w:ascii="Garamond" w:hAnsi="Garamond"/>
                <w:sz w:val="22"/>
                <w:szCs w:val="22"/>
              </w:rPr>
              <w:t xml:space="preserve"> </w:t>
            </w:r>
            <w:r w:rsidR="00672022" w:rsidRPr="000E07EE">
              <w:rPr>
                <w:rFonts w:ascii="Garamond" w:hAnsi="Garamond"/>
                <w:sz w:val="22"/>
                <w:szCs w:val="22"/>
              </w:rPr>
              <w:t xml:space="preserve">connect and support the objectives stated under each of the </w:t>
            </w:r>
            <w:r w:rsidR="003223ED" w:rsidRPr="000E07EE">
              <w:rPr>
                <w:rFonts w:ascii="Garamond" w:hAnsi="Garamond"/>
                <w:sz w:val="22"/>
                <w:szCs w:val="22"/>
              </w:rPr>
              <w:t>2</w:t>
            </w:r>
            <w:r w:rsidR="008D3EAA" w:rsidRPr="000E07EE">
              <w:rPr>
                <w:rFonts w:ascii="Garamond" w:hAnsi="Garamond"/>
                <w:sz w:val="22"/>
                <w:szCs w:val="22"/>
              </w:rPr>
              <w:t>1st</w:t>
            </w:r>
            <w:r w:rsidR="00672022" w:rsidRPr="000E07EE">
              <w:rPr>
                <w:rFonts w:ascii="Garamond" w:hAnsi="Garamond"/>
                <w:sz w:val="22"/>
                <w:szCs w:val="22"/>
              </w:rPr>
              <w:t xml:space="preserve"> </w:t>
            </w:r>
            <w:r w:rsidR="008D3EAA" w:rsidRPr="000E07EE">
              <w:rPr>
                <w:rFonts w:ascii="Garamond" w:hAnsi="Garamond"/>
                <w:sz w:val="22"/>
                <w:szCs w:val="22"/>
              </w:rPr>
              <w:t>c</w:t>
            </w:r>
            <w:r w:rsidR="00672022" w:rsidRPr="000E07EE">
              <w:rPr>
                <w:rFonts w:ascii="Garamond" w:hAnsi="Garamond"/>
                <w:sz w:val="22"/>
                <w:szCs w:val="22"/>
              </w:rPr>
              <w:t xml:space="preserve">entury </w:t>
            </w:r>
            <w:r w:rsidR="008D3EAA" w:rsidRPr="000E07EE">
              <w:rPr>
                <w:rFonts w:ascii="Garamond" w:hAnsi="Garamond"/>
                <w:sz w:val="22"/>
                <w:szCs w:val="22"/>
              </w:rPr>
              <w:t>s</w:t>
            </w:r>
            <w:r w:rsidR="00672022" w:rsidRPr="000E07EE">
              <w:rPr>
                <w:rFonts w:ascii="Garamond" w:hAnsi="Garamond"/>
                <w:sz w:val="22"/>
                <w:szCs w:val="22"/>
              </w:rPr>
              <w:t>kills</w:t>
            </w:r>
            <w:r w:rsidR="008970AC" w:rsidRPr="000E07EE">
              <w:rPr>
                <w:rFonts w:ascii="Garamond" w:hAnsi="Garamond"/>
                <w:sz w:val="22"/>
                <w:szCs w:val="22"/>
              </w:rPr>
              <w:t xml:space="preserve">. </w:t>
            </w:r>
          </w:p>
          <w:p w14:paraId="02E9E393" w14:textId="6F9C76C3" w:rsidR="00322329" w:rsidRPr="000E07EE" w:rsidRDefault="00322329" w:rsidP="00B16F34">
            <w:pPr>
              <w:rPr>
                <w:rFonts w:ascii="Garamond" w:hAnsi="Garamond"/>
                <w:sz w:val="22"/>
                <w:szCs w:val="22"/>
              </w:rPr>
            </w:pPr>
          </w:p>
          <w:p w14:paraId="60850402" w14:textId="77777777" w:rsidR="00B16F34" w:rsidRPr="000E07EE" w:rsidRDefault="00B16F34" w:rsidP="00B16F34">
            <w:pPr>
              <w:rPr>
                <w:rFonts w:ascii="Garamond" w:hAnsi="Garamond"/>
                <w:sz w:val="22"/>
                <w:szCs w:val="22"/>
              </w:rPr>
            </w:pPr>
          </w:p>
          <w:p w14:paraId="61CC1E18" w14:textId="2E4F10A4" w:rsidR="008F284E" w:rsidRPr="000E07EE" w:rsidRDefault="008970AC" w:rsidP="00B16F34">
            <w:pPr>
              <w:rPr>
                <w:rFonts w:ascii="Garamond" w:hAnsi="Garamond"/>
                <w:sz w:val="22"/>
                <w:szCs w:val="22"/>
              </w:rPr>
            </w:pPr>
            <w:r w:rsidRPr="000E07EE">
              <w:rPr>
                <w:rFonts w:ascii="Garamond" w:hAnsi="Garamond"/>
                <w:sz w:val="22"/>
                <w:szCs w:val="22"/>
              </w:rPr>
              <w:t xml:space="preserve">An explanation is </w:t>
            </w:r>
            <w:r w:rsidRPr="000E07EE">
              <w:rPr>
                <w:rFonts w:ascii="Garamond" w:hAnsi="Garamond"/>
                <w:b/>
                <w:bCs/>
                <w:i/>
                <w:iCs/>
                <w:sz w:val="22"/>
                <w:szCs w:val="22"/>
              </w:rPr>
              <w:t>not</w:t>
            </w:r>
            <w:r w:rsidRPr="000E07EE">
              <w:rPr>
                <w:rFonts w:ascii="Garamond" w:hAnsi="Garamond"/>
                <w:sz w:val="22"/>
                <w:szCs w:val="22"/>
              </w:rPr>
              <w:t xml:space="preserve"> given for </w:t>
            </w:r>
            <w:r w:rsidR="008D3EAA" w:rsidRPr="000E07EE">
              <w:rPr>
                <w:rFonts w:ascii="Garamond" w:hAnsi="Garamond"/>
                <w:sz w:val="22"/>
                <w:szCs w:val="22"/>
              </w:rPr>
              <w:t xml:space="preserve">the </w:t>
            </w:r>
            <w:r w:rsidRPr="000E07EE">
              <w:rPr>
                <w:rFonts w:ascii="Garamond" w:hAnsi="Garamond"/>
                <w:sz w:val="22"/>
                <w:szCs w:val="22"/>
              </w:rPr>
              <w:t>selection of each of the chosen artifacts and how they support 2</w:t>
            </w:r>
            <w:r w:rsidR="008D3EAA" w:rsidRPr="000E07EE">
              <w:rPr>
                <w:rFonts w:ascii="Garamond" w:hAnsi="Garamond"/>
                <w:sz w:val="22"/>
                <w:szCs w:val="22"/>
              </w:rPr>
              <w:t>1st</w:t>
            </w:r>
            <w:r w:rsidRPr="000E07EE" w:rsidDel="003223ED">
              <w:rPr>
                <w:rFonts w:ascii="Garamond" w:hAnsi="Garamond"/>
                <w:sz w:val="22"/>
                <w:szCs w:val="22"/>
              </w:rPr>
              <w:t xml:space="preserve"> </w:t>
            </w:r>
            <w:r w:rsidR="008D3EAA" w:rsidRPr="000E07EE">
              <w:rPr>
                <w:rFonts w:ascii="Garamond" w:hAnsi="Garamond"/>
                <w:sz w:val="22"/>
                <w:szCs w:val="22"/>
              </w:rPr>
              <w:t>c</w:t>
            </w:r>
            <w:r w:rsidRPr="000E07EE">
              <w:rPr>
                <w:rFonts w:ascii="Garamond" w:hAnsi="Garamond"/>
                <w:sz w:val="22"/>
                <w:szCs w:val="22"/>
              </w:rPr>
              <w:t xml:space="preserve">entury </w:t>
            </w:r>
            <w:r w:rsidR="008D3EAA" w:rsidRPr="000E07EE">
              <w:rPr>
                <w:rFonts w:ascii="Garamond" w:hAnsi="Garamond"/>
                <w:sz w:val="22"/>
                <w:szCs w:val="22"/>
              </w:rPr>
              <w:t>s</w:t>
            </w:r>
            <w:r w:rsidRPr="000E07EE">
              <w:rPr>
                <w:rFonts w:ascii="Garamond" w:hAnsi="Garamond"/>
                <w:sz w:val="22"/>
                <w:szCs w:val="22"/>
              </w:rPr>
              <w:t>kills.</w:t>
            </w:r>
          </w:p>
        </w:tc>
      </w:tr>
    </w:tbl>
    <w:p w14:paraId="433CB767" w14:textId="77777777" w:rsidR="00FB21CE" w:rsidRPr="000E07EE" w:rsidRDefault="00FB21CE">
      <w:pPr>
        <w:rPr>
          <w:rFonts w:ascii="Garamond" w:hAnsi="Garamond"/>
        </w:rPr>
      </w:pPr>
    </w:p>
    <w:p w14:paraId="0B54BFC4" w14:textId="77777777" w:rsidR="00FB21CE" w:rsidRPr="000E07EE" w:rsidRDefault="00FB21CE">
      <w:pPr>
        <w:spacing w:after="160" w:line="259" w:lineRule="auto"/>
        <w:rPr>
          <w:rFonts w:ascii="Garamond" w:hAnsi="Garamond"/>
        </w:rPr>
      </w:pPr>
      <w:r w:rsidRPr="000E07EE">
        <w:rPr>
          <w:rFonts w:ascii="Garamond" w:hAnsi="Garamond"/>
        </w:rPr>
        <w:br w:type="page"/>
      </w:r>
    </w:p>
    <w:tbl>
      <w:tblPr>
        <w:tblW w:w="10522"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2070"/>
        <w:gridCol w:w="2250"/>
        <w:gridCol w:w="2070"/>
        <w:gridCol w:w="2070"/>
      </w:tblGrid>
      <w:tr w:rsidR="00EE7966" w:rsidRPr="000E07EE" w14:paraId="0BC81D70" w14:textId="77777777" w:rsidTr="00D02F0A">
        <w:tc>
          <w:tcPr>
            <w:tcW w:w="2062" w:type="dxa"/>
            <w:shd w:val="clear" w:color="auto" w:fill="auto"/>
          </w:tcPr>
          <w:p w14:paraId="2F048D41" w14:textId="77777777" w:rsidR="00B63408" w:rsidRPr="000E07EE" w:rsidDel="008F284E" w:rsidRDefault="00B63408" w:rsidP="000A026B">
            <w:pPr>
              <w:ind w:right="-378"/>
              <w:rPr>
                <w:rFonts w:ascii="Garamond" w:hAnsi="Garamond"/>
                <w:b/>
              </w:rPr>
            </w:pPr>
          </w:p>
        </w:tc>
        <w:tc>
          <w:tcPr>
            <w:tcW w:w="2070" w:type="dxa"/>
            <w:shd w:val="clear" w:color="auto" w:fill="auto"/>
          </w:tcPr>
          <w:p w14:paraId="5CABD4B9" w14:textId="77777777" w:rsidR="00B63408" w:rsidRPr="000E07EE" w:rsidRDefault="00B63408" w:rsidP="000A026B">
            <w:pPr>
              <w:spacing w:after="160" w:line="259" w:lineRule="auto"/>
              <w:rPr>
                <w:rFonts w:ascii="Garamond" w:hAnsi="Garamond"/>
                <w:sz w:val="22"/>
                <w:szCs w:val="22"/>
              </w:rPr>
            </w:pPr>
            <w:r w:rsidRPr="000E07EE">
              <w:rPr>
                <w:rFonts w:ascii="Garamond" w:hAnsi="Garamond"/>
                <w:b/>
                <w:sz w:val="22"/>
                <w:szCs w:val="22"/>
              </w:rPr>
              <w:t>Level 4</w:t>
            </w:r>
          </w:p>
        </w:tc>
        <w:tc>
          <w:tcPr>
            <w:tcW w:w="2250" w:type="dxa"/>
            <w:shd w:val="clear" w:color="auto" w:fill="auto"/>
          </w:tcPr>
          <w:p w14:paraId="470C9C71" w14:textId="77777777" w:rsidR="00B63408" w:rsidRPr="000E07EE" w:rsidRDefault="00B63408" w:rsidP="000A026B">
            <w:pPr>
              <w:spacing w:after="160" w:line="259" w:lineRule="auto"/>
              <w:ind w:right="246"/>
              <w:rPr>
                <w:rFonts w:ascii="Garamond" w:hAnsi="Garamond"/>
                <w:sz w:val="22"/>
                <w:szCs w:val="22"/>
              </w:rPr>
            </w:pPr>
            <w:r w:rsidRPr="000E07EE">
              <w:rPr>
                <w:rFonts w:ascii="Garamond" w:hAnsi="Garamond"/>
                <w:b/>
                <w:sz w:val="22"/>
                <w:szCs w:val="22"/>
              </w:rPr>
              <w:t>Level 3</w:t>
            </w:r>
          </w:p>
        </w:tc>
        <w:tc>
          <w:tcPr>
            <w:tcW w:w="2070" w:type="dxa"/>
            <w:shd w:val="clear" w:color="auto" w:fill="auto"/>
          </w:tcPr>
          <w:p w14:paraId="49DA6FB8" w14:textId="77777777" w:rsidR="00B63408" w:rsidRPr="000E07EE" w:rsidRDefault="00B63408" w:rsidP="000A026B">
            <w:pPr>
              <w:spacing w:after="160" w:line="259" w:lineRule="auto"/>
              <w:rPr>
                <w:rFonts w:ascii="Garamond" w:hAnsi="Garamond"/>
                <w:sz w:val="22"/>
                <w:szCs w:val="22"/>
              </w:rPr>
            </w:pPr>
            <w:r w:rsidRPr="000E07EE">
              <w:rPr>
                <w:rFonts w:ascii="Garamond" w:hAnsi="Garamond"/>
                <w:b/>
                <w:sz w:val="22"/>
                <w:szCs w:val="22"/>
              </w:rPr>
              <w:t>Level 2</w:t>
            </w:r>
          </w:p>
        </w:tc>
        <w:tc>
          <w:tcPr>
            <w:tcW w:w="2070" w:type="dxa"/>
            <w:shd w:val="clear" w:color="auto" w:fill="auto"/>
          </w:tcPr>
          <w:p w14:paraId="5BFCC96C" w14:textId="77777777" w:rsidR="00B63408" w:rsidRPr="000E07EE" w:rsidRDefault="00B63408" w:rsidP="000A026B">
            <w:pPr>
              <w:spacing w:after="160" w:line="259" w:lineRule="auto"/>
              <w:rPr>
                <w:rFonts w:ascii="Garamond" w:hAnsi="Garamond"/>
                <w:sz w:val="22"/>
                <w:szCs w:val="22"/>
              </w:rPr>
            </w:pPr>
            <w:r w:rsidRPr="000E07EE">
              <w:rPr>
                <w:rFonts w:ascii="Garamond" w:hAnsi="Garamond"/>
                <w:b/>
                <w:sz w:val="22"/>
                <w:szCs w:val="22"/>
              </w:rPr>
              <w:t>Level 1</w:t>
            </w:r>
          </w:p>
        </w:tc>
      </w:tr>
      <w:tr w:rsidR="00EE7966" w:rsidRPr="000E07EE" w14:paraId="41E472F3" w14:textId="77777777" w:rsidTr="00D02F0A">
        <w:tc>
          <w:tcPr>
            <w:tcW w:w="2062" w:type="dxa"/>
            <w:shd w:val="clear" w:color="auto" w:fill="auto"/>
          </w:tcPr>
          <w:p w14:paraId="46625A2A" w14:textId="77777777" w:rsidR="00D02F0A" w:rsidRPr="000E07EE" w:rsidRDefault="00B63408" w:rsidP="000A026B">
            <w:pPr>
              <w:ind w:right="-378"/>
              <w:rPr>
                <w:rFonts w:ascii="Garamond" w:hAnsi="Garamond"/>
                <w:b/>
              </w:rPr>
            </w:pPr>
            <w:r w:rsidRPr="000E07EE">
              <w:rPr>
                <w:rFonts w:ascii="Garamond" w:hAnsi="Garamond"/>
                <w:b/>
              </w:rPr>
              <w:t xml:space="preserve">Evidence of </w:t>
            </w:r>
          </w:p>
          <w:p w14:paraId="4F920187" w14:textId="1BFFFB8F" w:rsidR="00B63408" w:rsidRPr="000E07EE" w:rsidRDefault="00B63408" w:rsidP="000A026B">
            <w:pPr>
              <w:ind w:right="-378"/>
              <w:rPr>
                <w:rFonts w:ascii="Garamond" w:hAnsi="Garamond"/>
                <w:b/>
              </w:rPr>
            </w:pPr>
            <w:r w:rsidRPr="000E07EE">
              <w:rPr>
                <w:rFonts w:ascii="Garamond" w:hAnsi="Garamond"/>
                <w:b/>
              </w:rPr>
              <w:t>Growth</w:t>
            </w:r>
          </w:p>
          <w:p w14:paraId="2F51654C" w14:textId="77777777" w:rsidR="00B63408" w:rsidRPr="000E07EE" w:rsidRDefault="00B63408" w:rsidP="000A026B">
            <w:pPr>
              <w:spacing w:after="160" w:line="259" w:lineRule="auto"/>
              <w:jc w:val="center"/>
              <w:rPr>
                <w:rFonts w:ascii="Garamond" w:hAnsi="Garamond"/>
              </w:rPr>
            </w:pPr>
          </w:p>
        </w:tc>
        <w:tc>
          <w:tcPr>
            <w:tcW w:w="2070" w:type="dxa"/>
            <w:shd w:val="clear" w:color="auto" w:fill="auto"/>
          </w:tcPr>
          <w:p w14:paraId="60A7D280" w14:textId="7DC64C23" w:rsidR="00B63408" w:rsidRPr="000E07EE" w:rsidRDefault="00B63408" w:rsidP="00D02F0A">
            <w:pPr>
              <w:rPr>
                <w:rFonts w:ascii="Garamond" w:hAnsi="Garamond"/>
                <w:sz w:val="22"/>
                <w:szCs w:val="22"/>
              </w:rPr>
            </w:pPr>
            <w:r w:rsidRPr="000E07EE">
              <w:rPr>
                <w:rFonts w:ascii="Garamond" w:hAnsi="Garamond"/>
                <w:sz w:val="22"/>
                <w:szCs w:val="22"/>
              </w:rPr>
              <w:t xml:space="preserve">Through the selected artifacts and written explanations, the student demonstrated </w:t>
            </w:r>
            <w:r w:rsidRPr="000E07EE">
              <w:rPr>
                <w:rFonts w:ascii="Garamond" w:hAnsi="Garamond"/>
                <w:b/>
                <w:i/>
                <w:sz w:val="22"/>
                <w:szCs w:val="22"/>
              </w:rPr>
              <w:t>an extraordinary level</w:t>
            </w:r>
            <w:r w:rsidRPr="000E07EE">
              <w:rPr>
                <w:rFonts w:ascii="Garamond" w:hAnsi="Garamond"/>
                <w:sz w:val="22"/>
                <w:szCs w:val="22"/>
              </w:rPr>
              <w:t xml:space="preserve"> of academic and personal growth from the beginning of the school year to the end of the year.</w:t>
            </w:r>
          </w:p>
        </w:tc>
        <w:tc>
          <w:tcPr>
            <w:tcW w:w="2250" w:type="dxa"/>
            <w:shd w:val="clear" w:color="auto" w:fill="auto"/>
          </w:tcPr>
          <w:p w14:paraId="214353B1" w14:textId="3629DFD5" w:rsidR="00B63408" w:rsidRPr="000E07EE" w:rsidRDefault="00B63408" w:rsidP="00D02F0A">
            <w:pPr>
              <w:ind w:right="246"/>
              <w:rPr>
                <w:rFonts w:ascii="Garamond" w:hAnsi="Garamond"/>
                <w:sz w:val="22"/>
                <w:szCs w:val="22"/>
              </w:rPr>
            </w:pPr>
            <w:r w:rsidRPr="000E07EE">
              <w:rPr>
                <w:rFonts w:ascii="Garamond" w:hAnsi="Garamond"/>
                <w:sz w:val="22"/>
                <w:szCs w:val="22"/>
              </w:rPr>
              <w:t xml:space="preserve">Through the selected artifacts and written explanations, the student demonstrated a </w:t>
            </w:r>
            <w:r w:rsidRPr="000E07EE">
              <w:rPr>
                <w:rFonts w:ascii="Garamond" w:hAnsi="Garamond"/>
                <w:b/>
                <w:i/>
                <w:sz w:val="22"/>
                <w:szCs w:val="22"/>
              </w:rPr>
              <w:t>moderate level</w:t>
            </w:r>
            <w:r w:rsidRPr="000E07EE">
              <w:rPr>
                <w:rFonts w:ascii="Garamond" w:hAnsi="Garamond"/>
                <w:sz w:val="22"/>
                <w:szCs w:val="22"/>
              </w:rPr>
              <w:t xml:space="preserve"> of academic and personal growth from the beginning of the school year to the end of the year.</w:t>
            </w:r>
          </w:p>
        </w:tc>
        <w:tc>
          <w:tcPr>
            <w:tcW w:w="2070" w:type="dxa"/>
            <w:shd w:val="clear" w:color="auto" w:fill="auto"/>
          </w:tcPr>
          <w:p w14:paraId="2EEE62F3" w14:textId="6F2D6B82" w:rsidR="00B63408" w:rsidRPr="000E07EE" w:rsidRDefault="00B63408" w:rsidP="00D02F0A">
            <w:pPr>
              <w:rPr>
                <w:rFonts w:ascii="Garamond" w:hAnsi="Garamond"/>
                <w:sz w:val="22"/>
                <w:szCs w:val="22"/>
              </w:rPr>
            </w:pPr>
            <w:r w:rsidRPr="000E07EE">
              <w:rPr>
                <w:rFonts w:ascii="Garamond" w:hAnsi="Garamond"/>
                <w:sz w:val="22"/>
                <w:szCs w:val="22"/>
              </w:rPr>
              <w:t xml:space="preserve">Through the selected artifacts and written explanations, the student demonstrated a </w:t>
            </w:r>
            <w:r w:rsidRPr="000E07EE">
              <w:rPr>
                <w:rFonts w:ascii="Garamond" w:hAnsi="Garamond"/>
                <w:b/>
                <w:i/>
                <w:sz w:val="22"/>
                <w:szCs w:val="22"/>
              </w:rPr>
              <w:t>minimal amount</w:t>
            </w:r>
            <w:r w:rsidRPr="000E07EE">
              <w:rPr>
                <w:rFonts w:ascii="Garamond" w:hAnsi="Garamond"/>
                <w:sz w:val="22"/>
                <w:szCs w:val="22"/>
              </w:rPr>
              <w:t xml:space="preserve"> of academic and personal growth from the beginning of the school year to the end of the year.</w:t>
            </w:r>
          </w:p>
        </w:tc>
        <w:tc>
          <w:tcPr>
            <w:tcW w:w="2070" w:type="dxa"/>
            <w:shd w:val="clear" w:color="auto" w:fill="auto"/>
          </w:tcPr>
          <w:p w14:paraId="0A56E038" w14:textId="4BCAD1D0" w:rsidR="00B63408" w:rsidRPr="000E07EE" w:rsidRDefault="00B63408" w:rsidP="00D02F0A">
            <w:pPr>
              <w:rPr>
                <w:rFonts w:ascii="Garamond" w:hAnsi="Garamond"/>
                <w:sz w:val="22"/>
                <w:szCs w:val="22"/>
              </w:rPr>
            </w:pPr>
            <w:r w:rsidRPr="000E07EE">
              <w:rPr>
                <w:rFonts w:ascii="Garamond" w:hAnsi="Garamond"/>
                <w:sz w:val="22"/>
                <w:szCs w:val="22"/>
              </w:rPr>
              <w:t xml:space="preserve">Through the selected artifacts and written explanations, the student demonstrated </w:t>
            </w:r>
            <w:r w:rsidRPr="000E07EE">
              <w:rPr>
                <w:rFonts w:ascii="Garamond" w:hAnsi="Garamond"/>
                <w:b/>
                <w:i/>
                <w:sz w:val="22"/>
                <w:szCs w:val="22"/>
              </w:rPr>
              <w:t>no growth</w:t>
            </w:r>
            <w:r w:rsidRPr="000E07EE">
              <w:rPr>
                <w:rFonts w:ascii="Garamond" w:hAnsi="Garamond"/>
                <w:sz w:val="22"/>
                <w:szCs w:val="22"/>
              </w:rPr>
              <w:t xml:space="preserve"> from the beginning of the year to the end of the year. </w:t>
            </w:r>
          </w:p>
        </w:tc>
      </w:tr>
      <w:tr w:rsidR="00EE7966" w:rsidRPr="000E07EE" w14:paraId="733C00C9" w14:textId="77777777" w:rsidTr="00D02F0A">
        <w:tc>
          <w:tcPr>
            <w:tcW w:w="2062" w:type="dxa"/>
            <w:shd w:val="clear" w:color="auto" w:fill="auto"/>
          </w:tcPr>
          <w:p w14:paraId="3C78F029" w14:textId="77777777" w:rsidR="00B63408" w:rsidRPr="000E07EE" w:rsidRDefault="00B63408" w:rsidP="000A026B">
            <w:pPr>
              <w:spacing w:after="160" w:line="259" w:lineRule="auto"/>
              <w:rPr>
                <w:rFonts w:ascii="Garamond" w:hAnsi="Garamond"/>
              </w:rPr>
            </w:pPr>
            <w:r w:rsidRPr="000E07EE">
              <w:rPr>
                <w:rFonts w:ascii="Garamond" w:hAnsi="Garamond"/>
                <w:b/>
              </w:rPr>
              <w:t>Evidence of Self-Reflection</w:t>
            </w:r>
          </w:p>
        </w:tc>
        <w:tc>
          <w:tcPr>
            <w:tcW w:w="2070" w:type="dxa"/>
            <w:shd w:val="clear" w:color="auto" w:fill="auto"/>
          </w:tcPr>
          <w:p w14:paraId="06A21D81" w14:textId="3E3DBFA9" w:rsidR="00B63408" w:rsidRPr="000E07EE" w:rsidRDefault="00B63408" w:rsidP="00D02F0A">
            <w:pPr>
              <w:rPr>
                <w:rFonts w:ascii="Garamond" w:hAnsi="Garamond"/>
                <w:sz w:val="22"/>
                <w:szCs w:val="22"/>
              </w:rPr>
            </w:pPr>
            <w:r w:rsidRPr="000E07EE">
              <w:rPr>
                <w:rFonts w:ascii="Garamond" w:hAnsi="Garamond"/>
                <w:sz w:val="22"/>
                <w:szCs w:val="22"/>
              </w:rPr>
              <w:t xml:space="preserve">There is </w:t>
            </w:r>
            <w:r w:rsidRPr="000E07EE">
              <w:rPr>
                <w:rFonts w:ascii="Garamond" w:hAnsi="Garamond"/>
                <w:b/>
                <w:bCs/>
                <w:i/>
                <w:iCs/>
                <w:sz w:val="22"/>
                <w:szCs w:val="22"/>
              </w:rPr>
              <w:t xml:space="preserve">extensive evidence </w:t>
            </w:r>
            <w:r w:rsidRPr="000E07EE">
              <w:rPr>
                <w:rFonts w:ascii="Garamond" w:hAnsi="Garamond"/>
                <w:sz w:val="22"/>
                <w:szCs w:val="22"/>
              </w:rPr>
              <w:t xml:space="preserve">of self-reflection of each artifact woven throughout the entire portfolio.  </w:t>
            </w:r>
          </w:p>
          <w:p w14:paraId="3EACE7A2" w14:textId="282568B0" w:rsidR="00B63408" w:rsidRPr="000E07EE" w:rsidRDefault="00B63408" w:rsidP="00D02F0A">
            <w:pPr>
              <w:rPr>
                <w:rFonts w:ascii="Garamond" w:hAnsi="Garamond"/>
                <w:sz w:val="22"/>
                <w:szCs w:val="22"/>
              </w:rPr>
            </w:pPr>
            <w:r w:rsidRPr="000E07EE">
              <w:rPr>
                <w:rFonts w:ascii="Garamond" w:hAnsi="Garamond"/>
                <w:sz w:val="22"/>
                <w:szCs w:val="22"/>
              </w:rPr>
              <w:t xml:space="preserve">The reflection demonstrates </w:t>
            </w:r>
            <w:r w:rsidRPr="000E07EE">
              <w:rPr>
                <w:rFonts w:ascii="Garamond" w:hAnsi="Garamond"/>
                <w:b/>
                <w:i/>
                <w:sz w:val="22"/>
                <w:szCs w:val="22"/>
              </w:rPr>
              <w:t>higher</w:t>
            </w:r>
            <w:r w:rsidR="0095599B" w:rsidRPr="000E07EE">
              <w:rPr>
                <w:rFonts w:ascii="Garamond" w:hAnsi="Garamond"/>
                <w:b/>
                <w:i/>
                <w:sz w:val="22"/>
                <w:szCs w:val="22"/>
              </w:rPr>
              <w:t>-</w:t>
            </w:r>
            <w:r w:rsidRPr="000E07EE">
              <w:rPr>
                <w:rFonts w:ascii="Garamond" w:hAnsi="Garamond"/>
                <w:b/>
                <w:i/>
                <w:sz w:val="22"/>
                <w:szCs w:val="22"/>
              </w:rPr>
              <w:t>level thinking</w:t>
            </w:r>
            <w:r w:rsidR="0095599B" w:rsidRPr="000E07EE">
              <w:rPr>
                <w:rFonts w:ascii="Garamond" w:hAnsi="Garamond"/>
                <w:b/>
                <w:i/>
                <w:sz w:val="22"/>
                <w:szCs w:val="22"/>
              </w:rPr>
              <w:t>,</w:t>
            </w:r>
            <w:r w:rsidRPr="000E07EE">
              <w:rPr>
                <w:rFonts w:ascii="Garamond" w:hAnsi="Garamond"/>
                <w:b/>
                <w:i/>
                <w:sz w:val="22"/>
                <w:szCs w:val="22"/>
              </w:rPr>
              <w:t xml:space="preserve"> and great consideration</w:t>
            </w:r>
            <w:r w:rsidRPr="000E07EE">
              <w:rPr>
                <w:rFonts w:ascii="Garamond" w:hAnsi="Garamond"/>
                <w:sz w:val="22"/>
                <w:szCs w:val="22"/>
              </w:rPr>
              <w:t xml:space="preserve"> has been factored into the connections between the reflections and artifacts.</w:t>
            </w:r>
          </w:p>
        </w:tc>
        <w:tc>
          <w:tcPr>
            <w:tcW w:w="2250" w:type="dxa"/>
            <w:shd w:val="clear" w:color="auto" w:fill="auto"/>
          </w:tcPr>
          <w:p w14:paraId="0A3EF6A4" w14:textId="77777777" w:rsidR="00B63408" w:rsidRPr="000E07EE" w:rsidRDefault="00B63408" w:rsidP="00D02F0A">
            <w:pPr>
              <w:rPr>
                <w:rFonts w:ascii="Garamond" w:hAnsi="Garamond"/>
                <w:sz w:val="22"/>
                <w:szCs w:val="22"/>
              </w:rPr>
            </w:pPr>
            <w:r w:rsidRPr="000E07EE">
              <w:rPr>
                <w:rFonts w:ascii="Garamond" w:hAnsi="Garamond"/>
                <w:sz w:val="22"/>
                <w:szCs w:val="22"/>
              </w:rPr>
              <w:t xml:space="preserve">There is </w:t>
            </w:r>
            <w:r w:rsidRPr="000E07EE">
              <w:rPr>
                <w:rFonts w:ascii="Garamond" w:hAnsi="Garamond"/>
                <w:b/>
                <w:bCs/>
                <w:i/>
                <w:iCs/>
                <w:sz w:val="22"/>
                <w:szCs w:val="22"/>
              </w:rPr>
              <w:t>some evidence</w:t>
            </w:r>
            <w:r w:rsidRPr="000E07EE">
              <w:rPr>
                <w:rFonts w:ascii="Garamond" w:hAnsi="Garamond"/>
                <w:sz w:val="22"/>
                <w:szCs w:val="22"/>
              </w:rPr>
              <w:t xml:space="preserve"> of self-reflection woven throughout the entire portfolio.  </w:t>
            </w:r>
          </w:p>
          <w:p w14:paraId="0FBB2C93" w14:textId="6809B053" w:rsidR="00B63408" w:rsidRPr="000E07EE" w:rsidRDefault="00B63408" w:rsidP="00D02F0A">
            <w:pPr>
              <w:rPr>
                <w:rFonts w:ascii="Garamond" w:hAnsi="Garamond"/>
                <w:sz w:val="22"/>
                <w:szCs w:val="22"/>
              </w:rPr>
            </w:pPr>
            <w:r w:rsidRPr="000E07EE">
              <w:rPr>
                <w:rFonts w:ascii="Garamond" w:hAnsi="Garamond"/>
                <w:sz w:val="22"/>
                <w:szCs w:val="22"/>
              </w:rPr>
              <w:t xml:space="preserve">The student has demonstrated </w:t>
            </w:r>
            <w:r w:rsidRPr="000E07EE">
              <w:rPr>
                <w:rFonts w:ascii="Garamond" w:hAnsi="Garamond"/>
                <w:b/>
                <w:bCs/>
                <w:i/>
                <w:iCs/>
                <w:sz w:val="22"/>
                <w:szCs w:val="22"/>
              </w:rPr>
              <w:t>some consideration</w:t>
            </w:r>
            <w:r w:rsidRPr="000E07EE">
              <w:rPr>
                <w:rFonts w:ascii="Garamond" w:hAnsi="Garamond"/>
                <w:sz w:val="22"/>
                <w:szCs w:val="22"/>
              </w:rPr>
              <w:t xml:space="preserve"> of </w:t>
            </w:r>
            <w:r w:rsidR="0095599B" w:rsidRPr="000E07EE">
              <w:rPr>
                <w:rFonts w:ascii="Garamond" w:hAnsi="Garamond"/>
                <w:sz w:val="22"/>
                <w:szCs w:val="22"/>
              </w:rPr>
              <w:t xml:space="preserve">the </w:t>
            </w:r>
            <w:r w:rsidRPr="000E07EE">
              <w:rPr>
                <w:rFonts w:ascii="Garamond" w:hAnsi="Garamond"/>
                <w:sz w:val="22"/>
                <w:szCs w:val="22"/>
              </w:rPr>
              <w:t xml:space="preserve">connections between the reflections and the artifacts.  </w:t>
            </w:r>
          </w:p>
        </w:tc>
        <w:tc>
          <w:tcPr>
            <w:tcW w:w="2070" w:type="dxa"/>
            <w:shd w:val="clear" w:color="auto" w:fill="auto"/>
          </w:tcPr>
          <w:p w14:paraId="1AA9B515" w14:textId="3504AC04" w:rsidR="00B63408" w:rsidRPr="000E07EE" w:rsidRDefault="00B63408" w:rsidP="00D02F0A">
            <w:pPr>
              <w:rPr>
                <w:rFonts w:ascii="Garamond" w:hAnsi="Garamond"/>
                <w:sz w:val="22"/>
                <w:szCs w:val="22"/>
              </w:rPr>
            </w:pPr>
            <w:r w:rsidRPr="000E07EE">
              <w:rPr>
                <w:rFonts w:ascii="Garamond" w:hAnsi="Garamond"/>
                <w:sz w:val="22"/>
                <w:szCs w:val="22"/>
              </w:rPr>
              <w:t xml:space="preserve">There is </w:t>
            </w:r>
            <w:r w:rsidRPr="000E07EE">
              <w:rPr>
                <w:rFonts w:ascii="Garamond" w:hAnsi="Garamond"/>
                <w:b/>
                <w:bCs/>
                <w:i/>
                <w:iCs/>
                <w:sz w:val="22"/>
                <w:szCs w:val="22"/>
              </w:rPr>
              <w:t>minor evidence</w:t>
            </w:r>
            <w:r w:rsidRPr="000E07EE">
              <w:rPr>
                <w:rFonts w:ascii="Garamond" w:hAnsi="Garamond"/>
                <w:sz w:val="22"/>
                <w:szCs w:val="22"/>
              </w:rPr>
              <w:t xml:space="preserve"> of self-reflection throughout the portfolio. </w:t>
            </w:r>
          </w:p>
          <w:p w14:paraId="115E5329" w14:textId="0FA2DFA7" w:rsidR="00B63408" w:rsidRPr="000E07EE" w:rsidRDefault="00B63408" w:rsidP="00D02F0A">
            <w:pPr>
              <w:rPr>
                <w:rFonts w:ascii="Garamond" w:hAnsi="Garamond"/>
                <w:sz w:val="22"/>
                <w:szCs w:val="22"/>
              </w:rPr>
            </w:pPr>
            <w:r w:rsidRPr="000E07EE">
              <w:rPr>
                <w:rFonts w:ascii="Garamond" w:hAnsi="Garamond"/>
                <w:sz w:val="22"/>
                <w:szCs w:val="22"/>
              </w:rPr>
              <w:t xml:space="preserve">The student has made </w:t>
            </w:r>
            <w:r w:rsidRPr="000E07EE">
              <w:rPr>
                <w:rFonts w:ascii="Garamond" w:hAnsi="Garamond"/>
                <w:b/>
                <w:bCs/>
                <w:i/>
                <w:iCs/>
                <w:sz w:val="22"/>
                <w:szCs w:val="22"/>
              </w:rPr>
              <w:t>some</w:t>
            </w:r>
            <w:r w:rsidRPr="000E07EE">
              <w:rPr>
                <w:rFonts w:ascii="Garamond" w:hAnsi="Garamond"/>
                <w:sz w:val="22"/>
                <w:szCs w:val="22"/>
              </w:rPr>
              <w:t xml:space="preserve"> connections between the reflections and the artifacts. </w:t>
            </w:r>
          </w:p>
        </w:tc>
        <w:tc>
          <w:tcPr>
            <w:tcW w:w="2070" w:type="dxa"/>
            <w:shd w:val="clear" w:color="auto" w:fill="auto"/>
          </w:tcPr>
          <w:p w14:paraId="6AA91133" w14:textId="3D1CF8ED" w:rsidR="00B63408" w:rsidRPr="000E07EE" w:rsidRDefault="00B63408" w:rsidP="00D02F0A">
            <w:pPr>
              <w:rPr>
                <w:rFonts w:ascii="Garamond" w:hAnsi="Garamond"/>
                <w:sz w:val="22"/>
                <w:szCs w:val="22"/>
              </w:rPr>
            </w:pPr>
            <w:r w:rsidRPr="000E07EE">
              <w:rPr>
                <w:rFonts w:ascii="Garamond" w:hAnsi="Garamond"/>
                <w:sz w:val="22"/>
                <w:szCs w:val="22"/>
              </w:rPr>
              <w:t xml:space="preserve">There is </w:t>
            </w:r>
            <w:r w:rsidRPr="000E07EE">
              <w:rPr>
                <w:rFonts w:ascii="Garamond" w:hAnsi="Garamond"/>
                <w:b/>
                <w:bCs/>
                <w:i/>
                <w:iCs/>
                <w:sz w:val="22"/>
                <w:szCs w:val="22"/>
              </w:rPr>
              <w:t>no evidence</w:t>
            </w:r>
            <w:r w:rsidRPr="000E07EE">
              <w:rPr>
                <w:rFonts w:ascii="Garamond" w:hAnsi="Garamond"/>
                <w:sz w:val="22"/>
                <w:szCs w:val="22"/>
              </w:rPr>
              <w:t xml:space="preserve"> of self-reflection in any part of the portfolio. </w:t>
            </w:r>
          </w:p>
          <w:p w14:paraId="4165A371" w14:textId="77777777" w:rsidR="00B63408" w:rsidRPr="000E07EE" w:rsidRDefault="00B63408" w:rsidP="00D02F0A">
            <w:pPr>
              <w:rPr>
                <w:rFonts w:ascii="Garamond" w:hAnsi="Garamond"/>
                <w:sz w:val="22"/>
                <w:szCs w:val="22"/>
              </w:rPr>
            </w:pPr>
            <w:r w:rsidRPr="000E07EE">
              <w:rPr>
                <w:rFonts w:ascii="Garamond" w:hAnsi="Garamond"/>
                <w:sz w:val="22"/>
                <w:szCs w:val="22"/>
              </w:rPr>
              <w:t xml:space="preserve">The student </w:t>
            </w:r>
            <w:r w:rsidRPr="000E07EE">
              <w:rPr>
                <w:rFonts w:ascii="Garamond" w:hAnsi="Garamond"/>
                <w:b/>
                <w:bCs/>
                <w:i/>
                <w:iCs/>
                <w:sz w:val="22"/>
                <w:szCs w:val="22"/>
              </w:rPr>
              <w:t>has not</w:t>
            </w:r>
            <w:r w:rsidRPr="000E07EE">
              <w:rPr>
                <w:rFonts w:ascii="Garamond" w:hAnsi="Garamond"/>
                <w:sz w:val="22"/>
                <w:szCs w:val="22"/>
              </w:rPr>
              <w:t xml:space="preserve"> made any connections between the reflections and the artifacts. </w:t>
            </w:r>
          </w:p>
        </w:tc>
      </w:tr>
    </w:tbl>
    <w:p w14:paraId="5FF71DF2" w14:textId="77777777" w:rsidR="00B63408" w:rsidRPr="000E07EE" w:rsidRDefault="00B63408" w:rsidP="00672022">
      <w:pPr>
        <w:spacing w:after="160" w:line="259" w:lineRule="auto"/>
        <w:rPr>
          <w:rFonts w:ascii="Garamond" w:hAnsi="Garamond"/>
          <w:sz w:val="20"/>
          <w:szCs w:val="20"/>
        </w:rPr>
      </w:pPr>
    </w:p>
    <w:p w14:paraId="2644C1BB" w14:textId="77777777" w:rsidR="00B63408" w:rsidRPr="000E07EE" w:rsidRDefault="00B63408">
      <w:pPr>
        <w:spacing w:after="160" w:line="259" w:lineRule="auto"/>
        <w:rPr>
          <w:rFonts w:ascii="Garamond" w:hAnsi="Garamond"/>
          <w:sz w:val="20"/>
          <w:szCs w:val="20"/>
        </w:rPr>
      </w:pPr>
      <w:r w:rsidRPr="000E07EE">
        <w:rPr>
          <w:rFonts w:ascii="Garamond" w:hAnsi="Garamond"/>
          <w:sz w:val="20"/>
          <w:szCs w:val="20"/>
        </w:rPr>
        <w:br w:type="page"/>
      </w:r>
    </w:p>
    <w:tbl>
      <w:tblPr>
        <w:tblpPr w:leftFromText="180" w:rightFromText="180" w:vertAnchor="text" w:horzAnchor="margin" w:tblpXSpec="center" w:tblpY="-14"/>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2072"/>
        <w:gridCol w:w="2072"/>
        <w:gridCol w:w="2072"/>
        <w:gridCol w:w="2072"/>
      </w:tblGrid>
      <w:tr w:rsidR="00EE7966" w:rsidRPr="000E07EE" w14:paraId="337758B3" w14:textId="77777777" w:rsidTr="000A026B">
        <w:trPr>
          <w:trHeight w:val="395"/>
        </w:trPr>
        <w:tc>
          <w:tcPr>
            <w:tcW w:w="2072" w:type="dxa"/>
            <w:shd w:val="clear" w:color="auto" w:fill="auto"/>
          </w:tcPr>
          <w:p w14:paraId="36C8DD3B" w14:textId="77777777" w:rsidR="00B63408" w:rsidRPr="000E07EE" w:rsidRDefault="00B63408" w:rsidP="000A026B">
            <w:pPr>
              <w:rPr>
                <w:rFonts w:ascii="Garamond" w:hAnsi="Garamond"/>
              </w:rPr>
            </w:pPr>
          </w:p>
        </w:tc>
        <w:tc>
          <w:tcPr>
            <w:tcW w:w="2072" w:type="dxa"/>
            <w:shd w:val="clear" w:color="auto" w:fill="auto"/>
          </w:tcPr>
          <w:p w14:paraId="52DBE00C" w14:textId="77777777" w:rsidR="00B63408" w:rsidRPr="000E07EE" w:rsidRDefault="00B63408" w:rsidP="000A026B">
            <w:pPr>
              <w:rPr>
                <w:rFonts w:ascii="Garamond" w:hAnsi="Garamond"/>
                <w:sz w:val="22"/>
                <w:szCs w:val="22"/>
              </w:rPr>
            </w:pPr>
            <w:r w:rsidRPr="000E07EE">
              <w:rPr>
                <w:rFonts w:ascii="Garamond" w:hAnsi="Garamond"/>
                <w:b/>
                <w:sz w:val="22"/>
                <w:szCs w:val="22"/>
              </w:rPr>
              <w:t>Level 4</w:t>
            </w:r>
          </w:p>
        </w:tc>
        <w:tc>
          <w:tcPr>
            <w:tcW w:w="2072" w:type="dxa"/>
            <w:shd w:val="clear" w:color="auto" w:fill="auto"/>
          </w:tcPr>
          <w:p w14:paraId="582F0E5D" w14:textId="77777777" w:rsidR="00B63408" w:rsidRPr="000E07EE" w:rsidRDefault="00B63408" w:rsidP="000A026B">
            <w:pPr>
              <w:rPr>
                <w:rFonts w:ascii="Garamond" w:hAnsi="Garamond"/>
                <w:sz w:val="22"/>
                <w:szCs w:val="22"/>
              </w:rPr>
            </w:pPr>
            <w:r w:rsidRPr="000E07EE">
              <w:rPr>
                <w:rFonts w:ascii="Garamond" w:hAnsi="Garamond"/>
                <w:b/>
                <w:sz w:val="22"/>
                <w:szCs w:val="22"/>
              </w:rPr>
              <w:t>Level 3</w:t>
            </w:r>
          </w:p>
        </w:tc>
        <w:tc>
          <w:tcPr>
            <w:tcW w:w="2072" w:type="dxa"/>
            <w:shd w:val="clear" w:color="auto" w:fill="auto"/>
          </w:tcPr>
          <w:p w14:paraId="2046F61B" w14:textId="77777777" w:rsidR="00B63408" w:rsidRPr="000E07EE" w:rsidRDefault="00B63408" w:rsidP="000A026B">
            <w:pPr>
              <w:rPr>
                <w:rFonts w:ascii="Garamond" w:hAnsi="Garamond"/>
                <w:sz w:val="22"/>
                <w:szCs w:val="22"/>
              </w:rPr>
            </w:pPr>
            <w:r w:rsidRPr="000E07EE">
              <w:rPr>
                <w:rFonts w:ascii="Garamond" w:hAnsi="Garamond"/>
                <w:b/>
                <w:sz w:val="22"/>
                <w:szCs w:val="22"/>
              </w:rPr>
              <w:t>Level 2</w:t>
            </w:r>
          </w:p>
        </w:tc>
        <w:tc>
          <w:tcPr>
            <w:tcW w:w="2072" w:type="dxa"/>
            <w:shd w:val="clear" w:color="auto" w:fill="auto"/>
          </w:tcPr>
          <w:p w14:paraId="5D5C27FF" w14:textId="77777777" w:rsidR="00B63408" w:rsidRPr="000E07EE" w:rsidRDefault="00B63408" w:rsidP="000A026B">
            <w:pPr>
              <w:rPr>
                <w:rFonts w:ascii="Garamond" w:hAnsi="Garamond"/>
                <w:sz w:val="22"/>
                <w:szCs w:val="22"/>
              </w:rPr>
            </w:pPr>
            <w:r w:rsidRPr="000E07EE">
              <w:rPr>
                <w:rFonts w:ascii="Garamond" w:hAnsi="Garamond"/>
                <w:b/>
                <w:sz w:val="22"/>
                <w:szCs w:val="22"/>
              </w:rPr>
              <w:t>Level 1</w:t>
            </w:r>
          </w:p>
        </w:tc>
      </w:tr>
      <w:tr w:rsidR="00EE7966" w:rsidRPr="000E07EE" w14:paraId="32C9B366" w14:textId="77777777" w:rsidTr="000A026B">
        <w:tc>
          <w:tcPr>
            <w:tcW w:w="2072" w:type="dxa"/>
            <w:shd w:val="clear" w:color="auto" w:fill="auto"/>
          </w:tcPr>
          <w:p w14:paraId="0492968F" w14:textId="77777777" w:rsidR="00B63408" w:rsidRPr="000E07EE" w:rsidRDefault="00B63408" w:rsidP="000A026B">
            <w:pPr>
              <w:rPr>
                <w:rFonts w:ascii="Garamond" w:hAnsi="Garamond"/>
              </w:rPr>
            </w:pPr>
            <w:r w:rsidRPr="000E07EE">
              <w:rPr>
                <w:rFonts w:ascii="Garamond" w:hAnsi="Garamond"/>
                <w:b/>
              </w:rPr>
              <w:t>Variety of Artifacts</w:t>
            </w:r>
          </w:p>
        </w:tc>
        <w:tc>
          <w:tcPr>
            <w:tcW w:w="2072" w:type="dxa"/>
            <w:shd w:val="clear" w:color="auto" w:fill="auto"/>
          </w:tcPr>
          <w:p w14:paraId="06A6A306" w14:textId="3090B292" w:rsidR="00B63408" w:rsidRPr="000E07EE" w:rsidRDefault="00B63408" w:rsidP="000A026B">
            <w:pPr>
              <w:rPr>
                <w:rFonts w:ascii="Garamond" w:hAnsi="Garamond"/>
                <w:sz w:val="22"/>
                <w:szCs w:val="22"/>
              </w:rPr>
            </w:pPr>
            <w:r w:rsidRPr="000E07EE">
              <w:rPr>
                <w:rFonts w:ascii="Garamond" w:hAnsi="Garamond"/>
                <w:sz w:val="22"/>
                <w:szCs w:val="22"/>
              </w:rPr>
              <w:t xml:space="preserve">There is a variety of </w:t>
            </w:r>
            <w:r w:rsidRPr="000E07EE">
              <w:rPr>
                <w:rFonts w:ascii="Garamond" w:hAnsi="Garamond"/>
                <w:b/>
                <w:bCs/>
                <w:i/>
                <w:iCs/>
                <w:sz w:val="22"/>
                <w:szCs w:val="22"/>
              </w:rPr>
              <w:t>10 or more</w:t>
            </w:r>
            <w:r w:rsidRPr="000E07EE">
              <w:rPr>
                <w:rFonts w:ascii="Garamond" w:hAnsi="Garamond"/>
                <w:i/>
                <w:iCs/>
                <w:sz w:val="22"/>
                <w:szCs w:val="22"/>
              </w:rPr>
              <w:t xml:space="preserve"> </w:t>
            </w:r>
            <w:r w:rsidRPr="000E07EE">
              <w:rPr>
                <w:rFonts w:ascii="Garamond" w:hAnsi="Garamond"/>
                <w:sz w:val="22"/>
                <w:szCs w:val="22"/>
              </w:rPr>
              <w:t>artifacts included in the portfolio. The artifacts were creatively chosen to show academic and personal growth while reflecting 2</w:t>
            </w:r>
            <w:r w:rsidR="0095599B" w:rsidRPr="000E07EE">
              <w:rPr>
                <w:rFonts w:ascii="Garamond" w:hAnsi="Garamond"/>
                <w:sz w:val="22"/>
                <w:szCs w:val="22"/>
              </w:rPr>
              <w:t>1st</w:t>
            </w:r>
            <w:r w:rsidRPr="000E07EE">
              <w:rPr>
                <w:rFonts w:ascii="Garamond" w:hAnsi="Garamond"/>
                <w:sz w:val="22"/>
                <w:szCs w:val="22"/>
              </w:rPr>
              <w:t xml:space="preserve"> </w:t>
            </w:r>
            <w:r w:rsidR="0095599B" w:rsidRPr="000E07EE">
              <w:rPr>
                <w:rFonts w:ascii="Garamond" w:hAnsi="Garamond"/>
                <w:sz w:val="22"/>
                <w:szCs w:val="22"/>
              </w:rPr>
              <w:t>c</w:t>
            </w:r>
            <w:r w:rsidRPr="000E07EE">
              <w:rPr>
                <w:rFonts w:ascii="Garamond" w:hAnsi="Garamond"/>
                <w:sz w:val="22"/>
                <w:szCs w:val="22"/>
              </w:rPr>
              <w:t xml:space="preserve">entury </w:t>
            </w:r>
            <w:r w:rsidR="0095599B" w:rsidRPr="000E07EE">
              <w:rPr>
                <w:rFonts w:ascii="Garamond" w:hAnsi="Garamond"/>
                <w:sz w:val="22"/>
                <w:szCs w:val="22"/>
              </w:rPr>
              <w:t>s</w:t>
            </w:r>
            <w:r w:rsidRPr="000E07EE">
              <w:rPr>
                <w:rFonts w:ascii="Garamond" w:hAnsi="Garamond"/>
                <w:sz w:val="22"/>
                <w:szCs w:val="22"/>
              </w:rPr>
              <w:t>kills.</w:t>
            </w:r>
          </w:p>
        </w:tc>
        <w:tc>
          <w:tcPr>
            <w:tcW w:w="2072" w:type="dxa"/>
            <w:shd w:val="clear" w:color="auto" w:fill="auto"/>
          </w:tcPr>
          <w:p w14:paraId="41C8E410" w14:textId="04F54966" w:rsidR="00B63408" w:rsidRPr="000E07EE" w:rsidRDefault="00B63408" w:rsidP="000A026B">
            <w:pPr>
              <w:rPr>
                <w:rFonts w:ascii="Garamond" w:hAnsi="Garamond"/>
                <w:sz w:val="22"/>
                <w:szCs w:val="22"/>
              </w:rPr>
            </w:pPr>
            <w:r w:rsidRPr="000E07EE">
              <w:rPr>
                <w:rFonts w:ascii="Garamond" w:hAnsi="Garamond"/>
                <w:sz w:val="22"/>
                <w:szCs w:val="22"/>
              </w:rPr>
              <w:t xml:space="preserve">There is a variety of less than </w:t>
            </w:r>
            <w:r w:rsidRPr="000E07EE">
              <w:rPr>
                <w:rFonts w:ascii="Garamond" w:hAnsi="Garamond"/>
                <w:b/>
                <w:bCs/>
                <w:i/>
                <w:iCs/>
                <w:sz w:val="22"/>
                <w:szCs w:val="22"/>
              </w:rPr>
              <w:t xml:space="preserve">10 and more than </w:t>
            </w:r>
            <w:r w:rsidR="0095599B" w:rsidRPr="000E07EE">
              <w:rPr>
                <w:rFonts w:ascii="Garamond" w:hAnsi="Garamond"/>
                <w:b/>
                <w:bCs/>
                <w:i/>
                <w:iCs/>
                <w:sz w:val="22"/>
                <w:szCs w:val="22"/>
              </w:rPr>
              <w:t>six</w:t>
            </w:r>
            <w:r w:rsidRPr="000E07EE">
              <w:rPr>
                <w:rFonts w:ascii="Garamond" w:hAnsi="Garamond"/>
                <w:sz w:val="22"/>
                <w:szCs w:val="22"/>
              </w:rPr>
              <w:t xml:space="preserve"> artifacts included in the portfolio. </w:t>
            </w:r>
            <w:r w:rsidRPr="000E07EE">
              <w:rPr>
                <w:rFonts w:ascii="Garamond" w:hAnsi="Garamond"/>
                <w:b/>
                <w:bCs/>
                <w:i/>
                <w:iCs/>
                <w:sz w:val="22"/>
                <w:szCs w:val="22"/>
              </w:rPr>
              <w:t xml:space="preserve">Some </w:t>
            </w:r>
            <w:r w:rsidRPr="000E07EE">
              <w:rPr>
                <w:rFonts w:ascii="Garamond" w:hAnsi="Garamond"/>
                <w:sz w:val="22"/>
                <w:szCs w:val="22"/>
              </w:rPr>
              <w:t>creativity was used</w:t>
            </w:r>
            <w:r w:rsidR="0095599B" w:rsidRPr="000E07EE">
              <w:rPr>
                <w:rFonts w:ascii="Garamond" w:hAnsi="Garamond"/>
                <w:sz w:val="22"/>
                <w:szCs w:val="22"/>
              </w:rPr>
              <w:t>,</w:t>
            </w:r>
            <w:r w:rsidRPr="000E07EE">
              <w:rPr>
                <w:rFonts w:ascii="Garamond" w:hAnsi="Garamond"/>
                <w:sz w:val="22"/>
                <w:szCs w:val="22"/>
              </w:rPr>
              <w:t xml:space="preserve"> </w:t>
            </w:r>
            <w:r w:rsidR="00470DB1" w:rsidRPr="000E07EE">
              <w:rPr>
                <w:rFonts w:ascii="Garamond" w:hAnsi="Garamond"/>
                <w:sz w:val="22"/>
                <w:szCs w:val="22"/>
              </w:rPr>
              <w:t>with</w:t>
            </w:r>
            <w:r w:rsidRPr="000E07EE">
              <w:rPr>
                <w:rFonts w:ascii="Garamond" w:hAnsi="Garamond"/>
                <w:sz w:val="22"/>
                <w:szCs w:val="22"/>
              </w:rPr>
              <w:t xml:space="preserve"> artifacts chosen </w:t>
            </w:r>
            <w:r w:rsidR="00470DB1" w:rsidRPr="000E07EE">
              <w:rPr>
                <w:rFonts w:ascii="Garamond" w:hAnsi="Garamond"/>
                <w:sz w:val="22"/>
                <w:szCs w:val="22"/>
              </w:rPr>
              <w:t>to show</w:t>
            </w:r>
            <w:r w:rsidRPr="000E07EE">
              <w:rPr>
                <w:rFonts w:ascii="Garamond" w:hAnsi="Garamond"/>
                <w:sz w:val="22"/>
                <w:szCs w:val="22"/>
              </w:rPr>
              <w:t xml:space="preserve"> academic and social growth while reflecting 2</w:t>
            </w:r>
            <w:r w:rsidR="0095599B" w:rsidRPr="000E07EE">
              <w:rPr>
                <w:rFonts w:ascii="Garamond" w:hAnsi="Garamond"/>
                <w:sz w:val="22"/>
                <w:szCs w:val="22"/>
              </w:rPr>
              <w:t>1st</w:t>
            </w:r>
            <w:r w:rsidRPr="000E07EE">
              <w:rPr>
                <w:rFonts w:ascii="Garamond" w:hAnsi="Garamond"/>
                <w:sz w:val="22"/>
                <w:szCs w:val="22"/>
              </w:rPr>
              <w:t xml:space="preserve"> </w:t>
            </w:r>
            <w:r w:rsidR="0095599B" w:rsidRPr="000E07EE">
              <w:rPr>
                <w:rFonts w:ascii="Garamond" w:hAnsi="Garamond"/>
                <w:sz w:val="22"/>
                <w:szCs w:val="22"/>
              </w:rPr>
              <w:t>c</w:t>
            </w:r>
            <w:r w:rsidRPr="000E07EE">
              <w:rPr>
                <w:rFonts w:ascii="Garamond" w:hAnsi="Garamond"/>
                <w:sz w:val="22"/>
                <w:szCs w:val="22"/>
              </w:rPr>
              <w:t xml:space="preserve">entury </w:t>
            </w:r>
            <w:r w:rsidR="0095599B" w:rsidRPr="000E07EE">
              <w:rPr>
                <w:rFonts w:ascii="Garamond" w:hAnsi="Garamond"/>
                <w:sz w:val="22"/>
                <w:szCs w:val="22"/>
              </w:rPr>
              <w:t>s</w:t>
            </w:r>
            <w:r w:rsidRPr="000E07EE">
              <w:rPr>
                <w:rFonts w:ascii="Garamond" w:hAnsi="Garamond"/>
                <w:sz w:val="22"/>
                <w:szCs w:val="22"/>
              </w:rPr>
              <w:t xml:space="preserve">kills. </w:t>
            </w:r>
          </w:p>
        </w:tc>
        <w:tc>
          <w:tcPr>
            <w:tcW w:w="2072" w:type="dxa"/>
            <w:shd w:val="clear" w:color="auto" w:fill="auto"/>
          </w:tcPr>
          <w:p w14:paraId="52E20D35" w14:textId="35B7F16C" w:rsidR="00B63408" w:rsidRPr="000E07EE" w:rsidRDefault="00B63408" w:rsidP="000A026B">
            <w:pPr>
              <w:rPr>
                <w:rFonts w:ascii="Garamond" w:hAnsi="Garamond"/>
                <w:sz w:val="22"/>
                <w:szCs w:val="22"/>
              </w:rPr>
            </w:pPr>
            <w:r w:rsidRPr="000E07EE">
              <w:rPr>
                <w:rFonts w:ascii="Garamond" w:hAnsi="Garamond"/>
                <w:sz w:val="22"/>
                <w:szCs w:val="22"/>
              </w:rPr>
              <w:t xml:space="preserve">There is a variety of </w:t>
            </w:r>
            <w:r w:rsidR="0095599B" w:rsidRPr="000E07EE">
              <w:rPr>
                <w:rFonts w:ascii="Garamond" w:hAnsi="Garamond"/>
                <w:b/>
                <w:bCs/>
                <w:i/>
                <w:iCs/>
                <w:sz w:val="22"/>
                <w:szCs w:val="22"/>
              </w:rPr>
              <w:t>six</w:t>
            </w:r>
            <w:r w:rsidRPr="000E07EE">
              <w:rPr>
                <w:rFonts w:ascii="Garamond" w:hAnsi="Garamond"/>
                <w:b/>
                <w:bCs/>
                <w:i/>
                <w:iCs/>
                <w:sz w:val="22"/>
                <w:szCs w:val="22"/>
              </w:rPr>
              <w:t xml:space="preserve"> or less</w:t>
            </w:r>
            <w:r w:rsidRPr="000E07EE">
              <w:rPr>
                <w:rFonts w:ascii="Garamond" w:hAnsi="Garamond"/>
                <w:i/>
                <w:iCs/>
                <w:sz w:val="22"/>
                <w:szCs w:val="22"/>
              </w:rPr>
              <w:t xml:space="preserve"> </w:t>
            </w:r>
            <w:r w:rsidRPr="000E07EE">
              <w:rPr>
                <w:rFonts w:ascii="Garamond" w:hAnsi="Garamond"/>
                <w:sz w:val="22"/>
                <w:szCs w:val="22"/>
              </w:rPr>
              <w:t xml:space="preserve">artifacts selected. </w:t>
            </w:r>
            <w:r w:rsidRPr="000E07EE">
              <w:rPr>
                <w:rFonts w:ascii="Garamond" w:hAnsi="Garamond"/>
                <w:b/>
                <w:bCs/>
                <w:i/>
                <w:iCs/>
                <w:sz w:val="22"/>
                <w:szCs w:val="22"/>
              </w:rPr>
              <w:t xml:space="preserve">Minimal </w:t>
            </w:r>
            <w:r w:rsidRPr="000E07EE">
              <w:rPr>
                <w:rFonts w:ascii="Garamond" w:hAnsi="Garamond"/>
                <w:sz w:val="22"/>
                <w:szCs w:val="22"/>
              </w:rPr>
              <w:t xml:space="preserve">creativity was </w:t>
            </w:r>
            <w:r w:rsidR="00470DB1" w:rsidRPr="000E07EE">
              <w:rPr>
                <w:rFonts w:ascii="Garamond" w:hAnsi="Garamond"/>
                <w:sz w:val="22"/>
                <w:szCs w:val="22"/>
              </w:rPr>
              <w:t>used to show</w:t>
            </w:r>
            <w:r w:rsidRPr="000E07EE">
              <w:rPr>
                <w:rFonts w:ascii="Garamond" w:hAnsi="Garamond"/>
                <w:sz w:val="22"/>
                <w:szCs w:val="22"/>
              </w:rPr>
              <w:t xml:space="preserve"> how each artifact reflects </w:t>
            </w:r>
            <w:r w:rsidR="0095599B" w:rsidRPr="000E07EE">
              <w:rPr>
                <w:rFonts w:ascii="Garamond" w:hAnsi="Garamond"/>
                <w:sz w:val="22"/>
                <w:szCs w:val="22"/>
              </w:rPr>
              <w:t xml:space="preserve">21st century </w:t>
            </w:r>
            <w:r w:rsidR="00E7601B" w:rsidRPr="000E07EE">
              <w:rPr>
                <w:rFonts w:ascii="Garamond" w:hAnsi="Garamond"/>
                <w:sz w:val="22"/>
                <w:szCs w:val="22"/>
              </w:rPr>
              <w:t>skills</w:t>
            </w:r>
            <w:r w:rsidR="00E7601B" w:rsidRPr="000E07EE" w:rsidDel="0095599B">
              <w:rPr>
                <w:rFonts w:ascii="Garamond" w:hAnsi="Garamond"/>
                <w:sz w:val="22"/>
                <w:szCs w:val="22"/>
              </w:rPr>
              <w:t>.</w:t>
            </w:r>
          </w:p>
        </w:tc>
        <w:tc>
          <w:tcPr>
            <w:tcW w:w="2072" w:type="dxa"/>
            <w:shd w:val="clear" w:color="auto" w:fill="auto"/>
          </w:tcPr>
          <w:p w14:paraId="45218A76" w14:textId="13AACD01" w:rsidR="00B63408" w:rsidRPr="000E07EE" w:rsidRDefault="00B63408" w:rsidP="000A026B">
            <w:pPr>
              <w:rPr>
                <w:rFonts w:ascii="Garamond" w:hAnsi="Garamond"/>
                <w:sz w:val="22"/>
                <w:szCs w:val="22"/>
              </w:rPr>
            </w:pPr>
            <w:r w:rsidRPr="000E07EE">
              <w:rPr>
                <w:rFonts w:ascii="Garamond" w:hAnsi="Garamond"/>
                <w:sz w:val="22"/>
                <w:szCs w:val="22"/>
              </w:rPr>
              <w:t xml:space="preserve">There is a variety of </w:t>
            </w:r>
            <w:r w:rsidR="0095599B" w:rsidRPr="000E07EE">
              <w:rPr>
                <w:rFonts w:ascii="Garamond" w:hAnsi="Garamond"/>
                <w:b/>
                <w:bCs/>
                <w:i/>
                <w:iCs/>
                <w:sz w:val="22"/>
                <w:szCs w:val="22"/>
              </w:rPr>
              <w:t>five</w:t>
            </w:r>
            <w:r w:rsidRPr="000E07EE">
              <w:rPr>
                <w:rFonts w:ascii="Garamond" w:hAnsi="Garamond"/>
                <w:b/>
                <w:bCs/>
                <w:i/>
                <w:iCs/>
                <w:sz w:val="22"/>
                <w:szCs w:val="22"/>
              </w:rPr>
              <w:t xml:space="preserve"> or less</w:t>
            </w:r>
            <w:r w:rsidRPr="000E07EE">
              <w:rPr>
                <w:rFonts w:ascii="Garamond" w:hAnsi="Garamond"/>
                <w:b/>
                <w:bCs/>
                <w:sz w:val="22"/>
                <w:szCs w:val="22"/>
              </w:rPr>
              <w:t xml:space="preserve"> </w:t>
            </w:r>
            <w:r w:rsidRPr="000E07EE">
              <w:rPr>
                <w:rFonts w:ascii="Garamond" w:hAnsi="Garamond"/>
                <w:sz w:val="22"/>
                <w:szCs w:val="22"/>
              </w:rPr>
              <w:t xml:space="preserve">artifacts included in the portfolio. </w:t>
            </w:r>
            <w:r w:rsidRPr="000E07EE">
              <w:rPr>
                <w:rFonts w:ascii="Garamond" w:hAnsi="Garamond"/>
                <w:b/>
                <w:bCs/>
                <w:i/>
                <w:iCs/>
                <w:sz w:val="22"/>
                <w:szCs w:val="22"/>
              </w:rPr>
              <w:t>No creativity</w:t>
            </w:r>
            <w:r w:rsidRPr="000E07EE">
              <w:rPr>
                <w:rFonts w:ascii="Garamond" w:hAnsi="Garamond"/>
                <w:sz w:val="22"/>
                <w:szCs w:val="22"/>
              </w:rPr>
              <w:t xml:space="preserve"> was </w:t>
            </w:r>
            <w:r w:rsidR="00470DB1" w:rsidRPr="000E07EE">
              <w:rPr>
                <w:rFonts w:ascii="Garamond" w:hAnsi="Garamond"/>
                <w:sz w:val="22"/>
                <w:szCs w:val="22"/>
              </w:rPr>
              <w:t xml:space="preserve">used in choosing artifacts </w:t>
            </w:r>
            <w:r w:rsidR="0095599B" w:rsidRPr="000E07EE">
              <w:rPr>
                <w:rFonts w:ascii="Garamond" w:hAnsi="Garamond"/>
                <w:sz w:val="22"/>
                <w:szCs w:val="22"/>
              </w:rPr>
              <w:t>t</w:t>
            </w:r>
            <w:r w:rsidR="00470DB1" w:rsidRPr="000E07EE">
              <w:rPr>
                <w:rFonts w:ascii="Garamond" w:hAnsi="Garamond"/>
                <w:sz w:val="22"/>
                <w:szCs w:val="22"/>
              </w:rPr>
              <w:t xml:space="preserve">o show academic and personal growth while reflecting </w:t>
            </w:r>
            <w:r w:rsidR="0095599B" w:rsidRPr="000E07EE">
              <w:rPr>
                <w:rFonts w:ascii="Garamond" w:hAnsi="Garamond"/>
                <w:sz w:val="22"/>
                <w:szCs w:val="22"/>
              </w:rPr>
              <w:t xml:space="preserve">21st century </w:t>
            </w:r>
            <w:r w:rsidR="00E7601B" w:rsidRPr="000E07EE">
              <w:rPr>
                <w:rFonts w:ascii="Garamond" w:hAnsi="Garamond"/>
                <w:sz w:val="22"/>
                <w:szCs w:val="22"/>
              </w:rPr>
              <w:t>skills</w:t>
            </w:r>
            <w:r w:rsidR="00E7601B" w:rsidRPr="000E07EE" w:rsidDel="0095599B">
              <w:rPr>
                <w:rFonts w:ascii="Garamond" w:hAnsi="Garamond"/>
                <w:sz w:val="22"/>
                <w:szCs w:val="22"/>
              </w:rPr>
              <w:t>.</w:t>
            </w:r>
          </w:p>
        </w:tc>
      </w:tr>
      <w:tr w:rsidR="00EE7966" w:rsidRPr="000E07EE" w14:paraId="1F3A8FEF" w14:textId="77777777" w:rsidTr="000A026B">
        <w:tc>
          <w:tcPr>
            <w:tcW w:w="2072" w:type="dxa"/>
            <w:shd w:val="clear" w:color="auto" w:fill="auto"/>
          </w:tcPr>
          <w:p w14:paraId="7EF4246C" w14:textId="77777777" w:rsidR="00B63408" w:rsidRPr="000E07EE" w:rsidRDefault="00B63408" w:rsidP="000A026B">
            <w:pPr>
              <w:rPr>
                <w:rFonts w:ascii="Garamond" w:hAnsi="Garamond"/>
              </w:rPr>
            </w:pPr>
            <w:r w:rsidRPr="000E07EE">
              <w:rPr>
                <w:rFonts w:ascii="Garamond" w:hAnsi="Garamond"/>
                <w:b/>
              </w:rPr>
              <w:t xml:space="preserve">Visual Appeal and Organization </w:t>
            </w:r>
          </w:p>
        </w:tc>
        <w:tc>
          <w:tcPr>
            <w:tcW w:w="2072" w:type="dxa"/>
            <w:shd w:val="clear" w:color="auto" w:fill="auto"/>
          </w:tcPr>
          <w:p w14:paraId="7726314D" w14:textId="7A9CB930" w:rsidR="00B63408" w:rsidRPr="000E07EE" w:rsidRDefault="00B63408" w:rsidP="000A026B">
            <w:pPr>
              <w:rPr>
                <w:rFonts w:ascii="Garamond" w:hAnsi="Garamond"/>
                <w:sz w:val="22"/>
                <w:szCs w:val="22"/>
              </w:rPr>
            </w:pPr>
            <w:r w:rsidRPr="000E07EE">
              <w:rPr>
                <w:rFonts w:ascii="Garamond" w:hAnsi="Garamond"/>
                <w:sz w:val="22"/>
                <w:szCs w:val="22"/>
              </w:rPr>
              <w:t>The portfolio</w:t>
            </w:r>
            <w:r w:rsidR="0095599B" w:rsidRPr="000E07EE">
              <w:rPr>
                <w:rFonts w:ascii="Garamond" w:hAnsi="Garamond"/>
                <w:sz w:val="22"/>
                <w:szCs w:val="22"/>
              </w:rPr>
              <w:t xml:space="preserve"> is</w:t>
            </w:r>
            <w:r w:rsidRPr="000E07EE">
              <w:rPr>
                <w:rFonts w:ascii="Garamond" w:hAnsi="Garamond"/>
                <w:sz w:val="22"/>
                <w:szCs w:val="22"/>
              </w:rPr>
              <w:t xml:space="preserve"> </w:t>
            </w:r>
            <w:r w:rsidRPr="00A2386E">
              <w:rPr>
                <w:rFonts w:ascii="Garamond" w:hAnsi="Garamond"/>
                <w:sz w:val="22"/>
                <w:szCs w:val="22"/>
              </w:rPr>
              <w:t xml:space="preserve">professional </w:t>
            </w:r>
            <w:r w:rsidR="00A2386E" w:rsidRPr="00A2386E">
              <w:rPr>
                <w:rFonts w:ascii="Garamond" w:hAnsi="Garamond"/>
                <w:sz w:val="22"/>
                <w:szCs w:val="22"/>
              </w:rPr>
              <w:t>and well-organized</w:t>
            </w:r>
            <w:r w:rsidR="00A2386E">
              <w:rPr>
                <w:rFonts w:ascii="Garamond" w:hAnsi="Garamond"/>
                <w:b/>
                <w:bCs/>
                <w:sz w:val="22"/>
                <w:szCs w:val="22"/>
              </w:rPr>
              <w:t xml:space="preserve"> </w:t>
            </w:r>
            <w:r w:rsidRPr="000E07EE">
              <w:rPr>
                <w:rFonts w:ascii="Garamond" w:hAnsi="Garamond"/>
                <w:sz w:val="22"/>
                <w:szCs w:val="22"/>
              </w:rPr>
              <w:t xml:space="preserve">and </w:t>
            </w:r>
            <w:r w:rsidR="00A2386E">
              <w:rPr>
                <w:rFonts w:ascii="Garamond" w:hAnsi="Garamond"/>
                <w:sz w:val="22"/>
                <w:szCs w:val="22"/>
              </w:rPr>
              <w:t xml:space="preserve">there is </w:t>
            </w:r>
            <w:r w:rsidR="00A2386E" w:rsidRPr="00A2386E">
              <w:rPr>
                <w:rFonts w:ascii="Garamond" w:hAnsi="Garamond"/>
                <w:b/>
                <w:bCs/>
                <w:sz w:val="22"/>
                <w:szCs w:val="22"/>
              </w:rPr>
              <w:t>extensive</w:t>
            </w:r>
            <w:r w:rsidR="00A2386E">
              <w:rPr>
                <w:rFonts w:ascii="Garamond" w:hAnsi="Garamond"/>
                <w:sz w:val="22"/>
                <w:szCs w:val="22"/>
              </w:rPr>
              <w:t xml:space="preserve"> evidence the student carefully planned the appearance of t</w:t>
            </w:r>
            <w:r w:rsidRPr="000E07EE">
              <w:rPr>
                <w:rFonts w:ascii="Garamond" w:hAnsi="Garamond"/>
                <w:sz w:val="22"/>
                <w:szCs w:val="22"/>
              </w:rPr>
              <w:t>he portfolio</w:t>
            </w:r>
            <w:r w:rsidR="00A2386E">
              <w:rPr>
                <w:rFonts w:ascii="Garamond" w:hAnsi="Garamond"/>
                <w:sz w:val="22"/>
                <w:szCs w:val="22"/>
              </w:rPr>
              <w:t xml:space="preserve">. The portfolio is organized to where </w:t>
            </w:r>
            <w:r w:rsidRPr="000E07EE">
              <w:rPr>
                <w:rFonts w:ascii="Garamond" w:hAnsi="Garamond"/>
                <w:sz w:val="22"/>
                <w:szCs w:val="22"/>
              </w:rPr>
              <w:t>the audience can easily identify significant connections between artifacts, explanations</w:t>
            </w:r>
            <w:r w:rsidR="0095599B" w:rsidRPr="000E07EE">
              <w:rPr>
                <w:rFonts w:ascii="Garamond" w:hAnsi="Garamond"/>
                <w:sz w:val="22"/>
                <w:szCs w:val="22"/>
              </w:rPr>
              <w:t>,</w:t>
            </w:r>
            <w:r w:rsidRPr="000E07EE">
              <w:rPr>
                <w:rFonts w:ascii="Garamond" w:hAnsi="Garamond"/>
                <w:sz w:val="22"/>
                <w:szCs w:val="22"/>
              </w:rPr>
              <w:t xml:space="preserve"> and reflections without any confusion.  </w:t>
            </w:r>
          </w:p>
        </w:tc>
        <w:tc>
          <w:tcPr>
            <w:tcW w:w="2072" w:type="dxa"/>
            <w:shd w:val="clear" w:color="auto" w:fill="auto"/>
          </w:tcPr>
          <w:p w14:paraId="0F3E50BC" w14:textId="667D2193" w:rsidR="00B63408" w:rsidRPr="000E07EE" w:rsidRDefault="00B63408" w:rsidP="000A026B">
            <w:pPr>
              <w:rPr>
                <w:rFonts w:ascii="Garamond" w:hAnsi="Garamond"/>
                <w:sz w:val="22"/>
                <w:szCs w:val="22"/>
              </w:rPr>
            </w:pPr>
            <w:r w:rsidRPr="000E07EE">
              <w:rPr>
                <w:rFonts w:ascii="Garamond" w:hAnsi="Garamond"/>
                <w:sz w:val="22"/>
                <w:szCs w:val="22"/>
              </w:rPr>
              <w:t xml:space="preserve">The portfolio is aesthetically pleasing and organized. There is </w:t>
            </w:r>
            <w:r w:rsidRPr="006C5350">
              <w:rPr>
                <w:rFonts w:ascii="Garamond" w:hAnsi="Garamond"/>
                <w:b/>
                <w:bCs/>
                <w:i/>
                <w:sz w:val="22"/>
                <w:szCs w:val="22"/>
              </w:rPr>
              <w:t>some</w:t>
            </w:r>
            <w:r w:rsidRPr="000E07EE">
              <w:rPr>
                <w:rFonts w:ascii="Garamond" w:hAnsi="Garamond"/>
                <w:b/>
                <w:bCs/>
                <w:sz w:val="22"/>
                <w:szCs w:val="22"/>
              </w:rPr>
              <w:t xml:space="preserve"> </w:t>
            </w:r>
            <w:r w:rsidRPr="000E07EE">
              <w:rPr>
                <w:rFonts w:ascii="Garamond" w:hAnsi="Garamond"/>
                <w:sz w:val="22"/>
                <w:szCs w:val="22"/>
              </w:rPr>
              <w:t>evidence that the student carefully planned the appearance of the portfolio. The portfolio is organized so that the audience can identify some connection between artifacts, explanations</w:t>
            </w:r>
            <w:r w:rsidR="0095599B" w:rsidRPr="000E07EE">
              <w:rPr>
                <w:rFonts w:ascii="Garamond" w:hAnsi="Garamond"/>
                <w:sz w:val="22"/>
                <w:szCs w:val="22"/>
              </w:rPr>
              <w:t>,</w:t>
            </w:r>
            <w:r w:rsidRPr="000E07EE">
              <w:rPr>
                <w:rFonts w:ascii="Garamond" w:hAnsi="Garamond"/>
                <w:sz w:val="22"/>
                <w:szCs w:val="22"/>
              </w:rPr>
              <w:t xml:space="preserve"> and reflections with minimal confusion.  </w:t>
            </w:r>
          </w:p>
        </w:tc>
        <w:tc>
          <w:tcPr>
            <w:tcW w:w="2072" w:type="dxa"/>
            <w:shd w:val="clear" w:color="auto" w:fill="auto"/>
          </w:tcPr>
          <w:p w14:paraId="64ABF637" w14:textId="34BE014C" w:rsidR="00B63408" w:rsidRPr="000E07EE" w:rsidRDefault="00B63408" w:rsidP="000A026B">
            <w:pPr>
              <w:rPr>
                <w:rFonts w:ascii="Garamond" w:hAnsi="Garamond"/>
                <w:sz w:val="22"/>
                <w:szCs w:val="22"/>
              </w:rPr>
            </w:pPr>
            <w:r w:rsidRPr="000E07EE">
              <w:rPr>
                <w:rFonts w:ascii="Garamond" w:hAnsi="Garamond"/>
                <w:sz w:val="22"/>
                <w:szCs w:val="22"/>
              </w:rPr>
              <w:t xml:space="preserve">The portfolio is </w:t>
            </w:r>
            <w:r w:rsidRPr="00A2386E">
              <w:rPr>
                <w:rFonts w:ascii="Garamond" w:hAnsi="Garamond"/>
                <w:b/>
                <w:bCs/>
                <w:sz w:val="22"/>
                <w:szCs w:val="22"/>
              </w:rPr>
              <w:t xml:space="preserve">limited </w:t>
            </w:r>
            <w:r w:rsidRPr="000E07EE">
              <w:rPr>
                <w:rFonts w:ascii="Garamond" w:hAnsi="Garamond"/>
                <w:sz w:val="22"/>
                <w:szCs w:val="22"/>
              </w:rPr>
              <w:t>in aesthetically pleasing characteristics. The</w:t>
            </w:r>
            <w:r w:rsidR="0095599B" w:rsidRPr="000E07EE">
              <w:rPr>
                <w:rFonts w:ascii="Garamond" w:hAnsi="Garamond"/>
                <w:sz w:val="22"/>
                <w:szCs w:val="22"/>
              </w:rPr>
              <w:t>re</w:t>
            </w:r>
            <w:r w:rsidRPr="000E07EE">
              <w:rPr>
                <w:rFonts w:ascii="Garamond" w:hAnsi="Garamond"/>
                <w:sz w:val="22"/>
                <w:szCs w:val="22"/>
              </w:rPr>
              <w:t xml:space="preserve"> is little evidence the student sufficiently planned the portfolio. The portfolio is arranged in sections that may not have a specific order or </w:t>
            </w:r>
            <w:r w:rsidR="00A2386E">
              <w:rPr>
                <w:rFonts w:ascii="Garamond" w:hAnsi="Garamond"/>
                <w:sz w:val="22"/>
                <w:szCs w:val="22"/>
              </w:rPr>
              <w:t>o</w:t>
            </w:r>
            <w:r w:rsidRPr="000E07EE">
              <w:rPr>
                <w:rFonts w:ascii="Garamond" w:hAnsi="Garamond"/>
                <w:sz w:val="22"/>
                <w:szCs w:val="22"/>
              </w:rPr>
              <w:t>rganization. The audience has moderate difficulty identifying some connection between artifacts, explanations</w:t>
            </w:r>
            <w:r w:rsidR="0095599B" w:rsidRPr="000E07EE">
              <w:rPr>
                <w:rFonts w:ascii="Garamond" w:hAnsi="Garamond"/>
                <w:sz w:val="22"/>
                <w:szCs w:val="22"/>
              </w:rPr>
              <w:t>,</w:t>
            </w:r>
            <w:r w:rsidRPr="000E07EE">
              <w:rPr>
                <w:rFonts w:ascii="Garamond" w:hAnsi="Garamond"/>
                <w:sz w:val="22"/>
                <w:szCs w:val="22"/>
              </w:rPr>
              <w:t xml:space="preserve"> and reflections.</w:t>
            </w:r>
          </w:p>
        </w:tc>
        <w:tc>
          <w:tcPr>
            <w:tcW w:w="2072" w:type="dxa"/>
            <w:shd w:val="clear" w:color="auto" w:fill="auto"/>
          </w:tcPr>
          <w:p w14:paraId="3411857B" w14:textId="6119F391" w:rsidR="00B63408" w:rsidRPr="000E07EE" w:rsidRDefault="00B63408" w:rsidP="000A026B">
            <w:pPr>
              <w:rPr>
                <w:rFonts w:ascii="Garamond" w:hAnsi="Garamond"/>
                <w:sz w:val="22"/>
                <w:szCs w:val="22"/>
              </w:rPr>
            </w:pPr>
            <w:r w:rsidRPr="000E07EE">
              <w:rPr>
                <w:rFonts w:ascii="Garamond" w:hAnsi="Garamond"/>
                <w:sz w:val="22"/>
                <w:szCs w:val="22"/>
              </w:rPr>
              <w:t>The portfolio is not aesthetically pleasing in any way. The</w:t>
            </w:r>
            <w:r w:rsidR="0095599B" w:rsidRPr="000E07EE">
              <w:rPr>
                <w:rFonts w:ascii="Garamond" w:hAnsi="Garamond"/>
                <w:sz w:val="22"/>
                <w:szCs w:val="22"/>
              </w:rPr>
              <w:t>re</w:t>
            </w:r>
            <w:r w:rsidRPr="000E07EE">
              <w:rPr>
                <w:rFonts w:ascii="Garamond" w:hAnsi="Garamond"/>
                <w:sz w:val="22"/>
                <w:szCs w:val="22"/>
              </w:rPr>
              <w:t xml:space="preserve"> is </w:t>
            </w:r>
            <w:r w:rsidRPr="00A2386E">
              <w:rPr>
                <w:rFonts w:ascii="Garamond" w:hAnsi="Garamond"/>
                <w:b/>
                <w:bCs/>
                <w:sz w:val="22"/>
                <w:szCs w:val="22"/>
              </w:rPr>
              <w:t>no evidence</w:t>
            </w:r>
            <w:r w:rsidRPr="000E07EE">
              <w:rPr>
                <w:rFonts w:ascii="Garamond" w:hAnsi="Garamond"/>
                <w:sz w:val="22"/>
                <w:szCs w:val="22"/>
              </w:rPr>
              <w:t xml:space="preserve"> </w:t>
            </w:r>
            <w:r w:rsidR="0095599B" w:rsidRPr="000E07EE">
              <w:rPr>
                <w:rFonts w:ascii="Garamond" w:hAnsi="Garamond"/>
                <w:sz w:val="22"/>
                <w:szCs w:val="22"/>
              </w:rPr>
              <w:t>that</w:t>
            </w:r>
            <w:r w:rsidRPr="000E07EE">
              <w:rPr>
                <w:rFonts w:ascii="Garamond" w:hAnsi="Garamond"/>
                <w:sz w:val="22"/>
                <w:szCs w:val="22"/>
              </w:rPr>
              <w:t xml:space="preserve"> thought </w:t>
            </w:r>
            <w:r w:rsidR="0095599B" w:rsidRPr="000E07EE">
              <w:rPr>
                <w:rFonts w:ascii="Garamond" w:hAnsi="Garamond"/>
                <w:sz w:val="22"/>
                <w:szCs w:val="22"/>
              </w:rPr>
              <w:t xml:space="preserve">was </w:t>
            </w:r>
            <w:r w:rsidRPr="000E07EE">
              <w:rPr>
                <w:rFonts w:ascii="Garamond" w:hAnsi="Garamond"/>
                <w:sz w:val="22"/>
                <w:szCs w:val="22"/>
              </w:rPr>
              <w:t>put into planning the appearance of the portfolio. The portfolio has no order or organization. The audience is unable to identify a connection between artifacts, explanations, and</w:t>
            </w:r>
            <w:r w:rsidR="00A2386E">
              <w:rPr>
                <w:rFonts w:ascii="Garamond" w:hAnsi="Garamond"/>
                <w:sz w:val="22"/>
                <w:szCs w:val="22"/>
              </w:rPr>
              <w:t xml:space="preserve">/or </w:t>
            </w:r>
            <w:r w:rsidRPr="000E07EE">
              <w:rPr>
                <w:rFonts w:ascii="Garamond" w:hAnsi="Garamond"/>
                <w:sz w:val="22"/>
                <w:szCs w:val="22"/>
              </w:rPr>
              <w:t>reflections.</w:t>
            </w:r>
          </w:p>
        </w:tc>
      </w:tr>
      <w:tr w:rsidR="00EE7966" w:rsidRPr="000E07EE" w14:paraId="5586D28F" w14:textId="77777777" w:rsidTr="000A026B">
        <w:tc>
          <w:tcPr>
            <w:tcW w:w="2072" w:type="dxa"/>
            <w:shd w:val="clear" w:color="auto" w:fill="auto"/>
          </w:tcPr>
          <w:p w14:paraId="24B08BE8" w14:textId="77777777" w:rsidR="00B63408" w:rsidRPr="000E07EE" w:rsidRDefault="00B63408" w:rsidP="000A026B">
            <w:pPr>
              <w:rPr>
                <w:rFonts w:ascii="Garamond" w:hAnsi="Garamond"/>
              </w:rPr>
            </w:pPr>
            <w:r w:rsidRPr="000E07EE">
              <w:rPr>
                <w:rFonts w:ascii="Garamond" w:hAnsi="Garamond"/>
                <w:b/>
              </w:rPr>
              <w:t>Presentation Preparation</w:t>
            </w:r>
          </w:p>
        </w:tc>
        <w:tc>
          <w:tcPr>
            <w:tcW w:w="2072" w:type="dxa"/>
            <w:shd w:val="clear" w:color="auto" w:fill="auto"/>
          </w:tcPr>
          <w:p w14:paraId="23F41315" w14:textId="77777777" w:rsidR="00B63408" w:rsidRPr="000E07EE" w:rsidRDefault="008A5E97" w:rsidP="000A026B">
            <w:pPr>
              <w:rPr>
                <w:rFonts w:ascii="Garamond" w:hAnsi="Garamond"/>
                <w:sz w:val="22"/>
                <w:szCs w:val="22"/>
              </w:rPr>
            </w:pPr>
            <w:r w:rsidRPr="000E07EE">
              <w:rPr>
                <w:rFonts w:ascii="Garamond" w:hAnsi="Garamond" w:cs="Calibri"/>
                <w:b/>
                <w:bCs/>
                <w:i/>
                <w:iCs/>
                <w:sz w:val="22"/>
                <w:szCs w:val="22"/>
              </w:rPr>
              <w:t>All</w:t>
            </w:r>
            <w:r w:rsidRPr="000E07EE">
              <w:rPr>
                <w:rFonts w:ascii="Garamond" w:hAnsi="Garamond" w:cs="Calibri"/>
                <w:sz w:val="22"/>
                <w:szCs w:val="22"/>
              </w:rPr>
              <w:t xml:space="preserve"> aspects of the presentation are well prepared, and the student demonstrates a </w:t>
            </w:r>
            <w:r w:rsidRPr="000E07EE">
              <w:rPr>
                <w:rFonts w:ascii="Garamond" w:hAnsi="Garamond" w:cs="Calibri"/>
                <w:b/>
                <w:bCs/>
                <w:i/>
                <w:iCs/>
                <w:sz w:val="22"/>
                <w:szCs w:val="22"/>
              </w:rPr>
              <w:t>complete grasp</w:t>
            </w:r>
            <w:r w:rsidRPr="000E07EE">
              <w:rPr>
                <w:rFonts w:ascii="Garamond" w:hAnsi="Garamond" w:cs="Calibri"/>
                <w:sz w:val="22"/>
                <w:szCs w:val="22"/>
              </w:rPr>
              <w:t xml:space="preserve"> of the portfolio’s purpose.</w:t>
            </w:r>
          </w:p>
        </w:tc>
        <w:tc>
          <w:tcPr>
            <w:tcW w:w="2072" w:type="dxa"/>
            <w:shd w:val="clear" w:color="auto" w:fill="auto"/>
          </w:tcPr>
          <w:p w14:paraId="658CD143" w14:textId="1029A632" w:rsidR="00B63408" w:rsidRPr="000E07EE" w:rsidRDefault="008A5E97" w:rsidP="000A026B">
            <w:pPr>
              <w:rPr>
                <w:rFonts w:ascii="Garamond" w:hAnsi="Garamond"/>
                <w:sz w:val="22"/>
                <w:szCs w:val="22"/>
              </w:rPr>
            </w:pPr>
            <w:r w:rsidRPr="000E07EE">
              <w:rPr>
                <w:rFonts w:ascii="Garamond" w:hAnsi="Garamond" w:cs="Calibri"/>
                <w:b/>
                <w:bCs/>
                <w:i/>
                <w:iCs/>
                <w:sz w:val="22"/>
                <w:szCs w:val="22"/>
              </w:rPr>
              <w:t xml:space="preserve">Most </w:t>
            </w:r>
            <w:r w:rsidRPr="000E07EE">
              <w:rPr>
                <w:rFonts w:ascii="Garamond" w:hAnsi="Garamond" w:cs="Calibri"/>
                <w:sz w:val="22"/>
                <w:szCs w:val="22"/>
              </w:rPr>
              <w:t xml:space="preserve">aspects of the presentation are well prepared. </w:t>
            </w:r>
            <w:r w:rsidRPr="000E07EE">
              <w:rPr>
                <w:rFonts w:ascii="Garamond" w:hAnsi="Garamond" w:cs="Calibri"/>
                <w:b/>
                <w:bCs/>
                <w:i/>
                <w:iCs/>
                <w:sz w:val="22"/>
                <w:szCs w:val="22"/>
              </w:rPr>
              <w:t xml:space="preserve">Most </w:t>
            </w:r>
            <w:r w:rsidRPr="000E07EE">
              <w:rPr>
                <w:rFonts w:ascii="Garamond" w:hAnsi="Garamond" w:cs="Calibri"/>
                <w:sz w:val="22"/>
                <w:szCs w:val="22"/>
              </w:rPr>
              <w:t xml:space="preserve">aspects of the portfolio’s purpose are </w:t>
            </w:r>
            <w:r w:rsidRPr="000E07EE">
              <w:rPr>
                <w:rFonts w:ascii="Garamond" w:hAnsi="Garamond" w:cs="Calibri"/>
                <w:b/>
                <w:bCs/>
                <w:i/>
                <w:iCs/>
                <w:sz w:val="22"/>
                <w:szCs w:val="22"/>
              </w:rPr>
              <w:t xml:space="preserve">completely </w:t>
            </w:r>
            <w:r w:rsidRPr="000E07EE">
              <w:rPr>
                <w:rFonts w:ascii="Garamond" w:hAnsi="Garamond" w:cs="Calibri"/>
                <w:sz w:val="22"/>
                <w:szCs w:val="22"/>
              </w:rPr>
              <w:t>understood by</w:t>
            </w:r>
            <w:r w:rsidR="0095599B" w:rsidRPr="000E07EE">
              <w:rPr>
                <w:rFonts w:ascii="Garamond" w:hAnsi="Garamond" w:cs="Calibri"/>
                <w:sz w:val="22"/>
                <w:szCs w:val="22"/>
              </w:rPr>
              <w:t xml:space="preserve"> the</w:t>
            </w:r>
            <w:r w:rsidRPr="000E07EE">
              <w:rPr>
                <w:rFonts w:ascii="Garamond" w:hAnsi="Garamond" w:cs="Calibri"/>
                <w:sz w:val="22"/>
                <w:szCs w:val="22"/>
              </w:rPr>
              <w:t xml:space="preserve"> student.</w:t>
            </w:r>
          </w:p>
        </w:tc>
        <w:tc>
          <w:tcPr>
            <w:tcW w:w="2072" w:type="dxa"/>
            <w:shd w:val="clear" w:color="auto" w:fill="auto"/>
          </w:tcPr>
          <w:p w14:paraId="6644DFDD" w14:textId="2E1477A8" w:rsidR="00B63408" w:rsidRPr="000E07EE" w:rsidRDefault="008A5E97" w:rsidP="000A026B">
            <w:pPr>
              <w:rPr>
                <w:rFonts w:ascii="Garamond" w:hAnsi="Garamond"/>
                <w:sz w:val="22"/>
                <w:szCs w:val="22"/>
              </w:rPr>
            </w:pPr>
            <w:r w:rsidRPr="000E07EE">
              <w:rPr>
                <w:rFonts w:ascii="Garamond" w:hAnsi="Garamond" w:cs="Calibri"/>
                <w:b/>
                <w:bCs/>
                <w:i/>
                <w:iCs/>
                <w:sz w:val="22"/>
                <w:szCs w:val="22"/>
              </w:rPr>
              <w:t xml:space="preserve">Most </w:t>
            </w:r>
            <w:r w:rsidRPr="000E07EE">
              <w:rPr>
                <w:rFonts w:ascii="Garamond" w:hAnsi="Garamond" w:cs="Calibri"/>
                <w:sz w:val="22"/>
                <w:szCs w:val="22"/>
              </w:rPr>
              <w:t xml:space="preserve">aspects of the presentation are well prepared. </w:t>
            </w:r>
            <w:r w:rsidRPr="000E07EE">
              <w:rPr>
                <w:rFonts w:ascii="Garamond" w:hAnsi="Garamond" w:cs="Calibri"/>
                <w:b/>
                <w:bCs/>
                <w:i/>
                <w:iCs/>
                <w:sz w:val="22"/>
                <w:szCs w:val="22"/>
              </w:rPr>
              <w:t>Some major</w:t>
            </w:r>
            <w:r w:rsidRPr="000E07EE">
              <w:rPr>
                <w:rFonts w:ascii="Garamond" w:hAnsi="Garamond" w:cs="Calibri"/>
                <w:sz w:val="22"/>
                <w:szCs w:val="22"/>
              </w:rPr>
              <w:t xml:space="preserve"> aspects of the portfolio’s purpose </w:t>
            </w:r>
            <w:r w:rsidRPr="002A0348">
              <w:rPr>
                <w:rFonts w:ascii="Garamond" w:hAnsi="Garamond" w:cs="Calibri"/>
                <w:b/>
                <w:bCs/>
                <w:sz w:val="22"/>
                <w:szCs w:val="22"/>
              </w:rPr>
              <w:t>are not completely</w:t>
            </w:r>
            <w:r w:rsidRPr="000E07EE">
              <w:rPr>
                <w:rFonts w:ascii="Garamond" w:hAnsi="Garamond" w:cs="Calibri"/>
                <w:sz w:val="22"/>
                <w:szCs w:val="22"/>
              </w:rPr>
              <w:t xml:space="preserve"> understood by</w:t>
            </w:r>
            <w:r w:rsidR="0095599B" w:rsidRPr="000E07EE">
              <w:rPr>
                <w:rFonts w:ascii="Garamond" w:hAnsi="Garamond" w:cs="Calibri"/>
                <w:sz w:val="22"/>
                <w:szCs w:val="22"/>
              </w:rPr>
              <w:t xml:space="preserve"> the</w:t>
            </w:r>
            <w:r w:rsidRPr="000E07EE">
              <w:rPr>
                <w:rFonts w:ascii="Garamond" w:hAnsi="Garamond" w:cs="Calibri"/>
                <w:sz w:val="22"/>
                <w:szCs w:val="22"/>
              </w:rPr>
              <w:t xml:space="preserve"> student.</w:t>
            </w:r>
          </w:p>
        </w:tc>
        <w:tc>
          <w:tcPr>
            <w:tcW w:w="2072" w:type="dxa"/>
            <w:shd w:val="clear" w:color="auto" w:fill="auto"/>
          </w:tcPr>
          <w:p w14:paraId="7B4D0A08" w14:textId="30F82D75" w:rsidR="00B63408" w:rsidRPr="000E07EE" w:rsidRDefault="008A5E97" w:rsidP="000A026B">
            <w:pPr>
              <w:rPr>
                <w:rFonts w:ascii="Garamond" w:hAnsi="Garamond"/>
                <w:sz w:val="22"/>
                <w:szCs w:val="22"/>
              </w:rPr>
            </w:pPr>
            <w:r w:rsidRPr="000E07EE">
              <w:rPr>
                <w:rFonts w:ascii="Garamond" w:hAnsi="Garamond" w:cs="Calibri"/>
                <w:b/>
                <w:bCs/>
                <w:i/>
                <w:iCs/>
                <w:sz w:val="22"/>
                <w:szCs w:val="22"/>
              </w:rPr>
              <w:t>Some</w:t>
            </w:r>
            <w:r w:rsidRPr="000E07EE">
              <w:rPr>
                <w:rFonts w:ascii="Garamond" w:hAnsi="Garamond" w:cs="Calibri"/>
                <w:sz w:val="22"/>
                <w:szCs w:val="22"/>
              </w:rPr>
              <w:t xml:space="preserve"> aspects of the presentations were </w:t>
            </w:r>
            <w:r w:rsidRPr="000E07EE">
              <w:rPr>
                <w:rFonts w:ascii="Garamond" w:hAnsi="Garamond" w:cs="Calibri"/>
                <w:b/>
                <w:bCs/>
                <w:i/>
                <w:iCs/>
                <w:sz w:val="22"/>
                <w:szCs w:val="22"/>
              </w:rPr>
              <w:t>not well prepared</w:t>
            </w:r>
            <w:r w:rsidRPr="000E07EE">
              <w:rPr>
                <w:rFonts w:ascii="Garamond" w:hAnsi="Garamond" w:cs="Calibri"/>
                <w:sz w:val="22"/>
                <w:szCs w:val="22"/>
              </w:rPr>
              <w:t xml:space="preserve">.  </w:t>
            </w:r>
            <w:r w:rsidRPr="002A0348">
              <w:rPr>
                <w:rFonts w:ascii="Garamond" w:hAnsi="Garamond" w:cs="Calibri"/>
                <w:b/>
                <w:bCs/>
                <w:sz w:val="22"/>
                <w:szCs w:val="22"/>
              </w:rPr>
              <w:t>Some</w:t>
            </w:r>
            <w:r w:rsidRPr="000E07EE">
              <w:rPr>
                <w:rFonts w:ascii="Garamond" w:hAnsi="Garamond" w:cs="Calibri"/>
                <w:sz w:val="22"/>
                <w:szCs w:val="22"/>
              </w:rPr>
              <w:t xml:space="preserve"> aspects of the portfolio’s purpose </w:t>
            </w:r>
            <w:r w:rsidRPr="000E07EE">
              <w:rPr>
                <w:rFonts w:ascii="Garamond" w:hAnsi="Garamond" w:cs="Calibri"/>
                <w:b/>
                <w:bCs/>
                <w:i/>
                <w:iCs/>
                <w:sz w:val="22"/>
                <w:szCs w:val="22"/>
              </w:rPr>
              <w:t>were not completely</w:t>
            </w:r>
            <w:r w:rsidRPr="000E07EE">
              <w:rPr>
                <w:rFonts w:ascii="Garamond" w:hAnsi="Garamond" w:cs="Calibri"/>
                <w:sz w:val="22"/>
                <w:szCs w:val="22"/>
              </w:rPr>
              <w:t xml:space="preserve"> understood by</w:t>
            </w:r>
            <w:r w:rsidR="0095599B" w:rsidRPr="000E07EE">
              <w:rPr>
                <w:rFonts w:ascii="Garamond" w:hAnsi="Garamond" w:cs="Calibri"/>
                <w:sz w:val="22"/>
                <w:szCs w:val="22"/>
              </w:rPr>
              <w:t xml:space="preserve"> the</w:t>
            </w:r>
            <w:r w:rsidRPr="000E07EE">
              <w:rPr>
                <w:rFonts w:ascii="Garamond" w:hAnsi="Garamond" w:cs="Calibri"/>
                <w:sz w:val="22"/>
                <w:szCs w:val="22"/>
              </w:rPr>
              <w:t xml:space="preserve"> student.</w:t>
            </w:r>
          </w:p>
        </w:tc>
      </w:tr>
    </w:tbl>
    <w:p w14:paraId="3048A951" w14:textId="5E70392A" w:rsidR="00672022" w:rsidRPr="006C5350" w:rsidRDefault="00672022" w:rsidP="00672022">
      <w:pPr>
        <w:spacing w:after="160" w:line="259" w:lineRule="auto"/>
        <w:rPr>
          <w:rFonts w:ascii="Garamond" w:hAnsi="Garamond"/>
          <w:sz w:val="20"/>
          <w:szCs w:val="20"/>
        </w:rPr>
      </w:pPr>
    </w:p>
    <w:p w14:paraId="05D5A961" w14:textId="77777777" w:rsidR="00672022" w:rsidRPr="006C5350" w:rsidRDefault="00672022" w:rsidP="00672022">
      <w:pPr>
        <w:spacing w:after="160" w:line="259" w:lineRule="auto"/>
        <w:rPr>
          <w:rFonts w:ascii="Garamond" w:hAnsi="Garamond"/>
        </w:rPr>
      </w:pPr>
      <w:r w:rsidRPr="006C5350">
        <w:rPr>
          <w:rFonts w:ascii="Garamond" w:hAnsi="Garamond"/>
        </w:rPr>
        <w:br w:type="page"/>
      </w:r>
    </w:p>
    <w:tbl>
      <w:tblPr>
        <w:tblW w:w="10525" w:type="dxa"/>
        <w:tblInd w:w="-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5"/>
        <w:gridCol w:w="2172"/>
        <w:gridCol w:w="2199"/>
        <w:gridCol w:w="2070"/>
        <w:gridCol w:w="2229"/>
      </w:tblGrid>
      <w:tr w:rsidR="00EE7966" w:rsidRPr="000E07EE" w14:paraId="39599C5F" w14:textId="77777777" w:rsidTr="000A026B">
        <w:tc>
          <w:tcPr>
            <w:tcW w:w="1855" w:type="dxa"/>
            <w:shd w:val="clear" w:color="auto" w:fill="auto"/>
          </w:tcPr>
          <w:p w14:paraId="70CFAB87" w14:textId="77777777" w:rsidR="00672022" w:rsidRPr="000E07EE" w:rsidRDefault="00672022" w:rsidP="00E373C9">
            <w:pPr>
              <w:rPr>
                <w:rFonts w:ascii="Garamond" w:hAnsi="Garamond"/>
              </w:rPr>
            </w:pPr>
          </w:p>
        </w:tc>
        <w:tc>
          <w:tcPr>
            <w:tcW w:w="2172" w:type="dxa"/>
            <w:shd w:val="clear" w:color="auto" w:fill="auto"/>
          </w:tcPr>
          <w:p w14:paraId="69F44A35" w14:textId="62C8F901" w:rsidR="00672022" w:rsidRPr="000E07EE" w:rsidRDefault="00672022" w:rsidP="00E373C9">
            <w:pPr>
              <w:rPr>
                <w:rFonts w:ascii="Garamond" w:hAnsi="Garamond"/>
                <w:sz w:val="22"/>
                <w:szCs w:val="22"/>
              </w:rPr>
            </w:pPr>
            <w:r w:rsidRPr="000E07EE">
              <w:rPr>
                <w:rFonts w:ascii="Garamond" w:hAnsi="Garamond"/>
                <w:b/>
                <w:sz w:val="22"/>
                <w:szCs w:val="22"/>
              </w:rPr>
              <w:t xml:space="preserve">Level </w:t>
            </w:r>
            <w:r w:rsidR="002A0170" w:rsidRPr="000E07EE">
              <w:rPr>
                <w:rFonts w:ascii="Garamond" w:hAnsi="Garamond"/>
                <w:b/>
                <w:sz w:val="22"/>
                <w:szCs w:val="22"/>
              </w:rPr>
              <w:t>4</w:t>
            </w:r>
          </w:p>
        </w:tc>
        <w:tc>
          <w:tcPr>
            <w:tcW w:w="2199" w:type="dxa"/>
            <w:shd w:val="clear" w:color="auto" w:fill="auto"/>
          </w:tcPr>
          <w:p w14:paraId="5BCFD04F" w14:textId="6E4607AE" w:rsidR="00672022" w:rsidRPr="000E07EE" w:rsidRDefault="00672022" w:rsidP="00E373C9">
            <w:pPr>
              <w:rPr>
                <w:rFonts w:ascii="Garamond" w:hAnsi="Garamond"/>
                <w:sz w:val="22"/>
                <w:szCs w:val="22"/>
              </w:rPr>
            </w:pPr>
            <w:r w:rsidRPr="000E07EE">
              <w:rPr>
                <w:rFonts w:ascii="Garamond" w:hAnsi="Garamond"/>
                <w:b/>
                <w:sz w:val="22"/>
                <w:szCs w:val="22"/>
              </w:rPr>
              <w:t xml:space="preserve">Level </w:t>
            </w:r>
            <w:r w:rsidR="002A0170" w:rsidRPr="000E07EE">
              <w:rPr>
                <w:rFonts w:ascii="Garamond" w:hAnsi="Garamond"/>
                <w:b/>
                <w:sz w:val="22"/>
                <w:szCs w:val="22"/>
              </w:rPr>
              <w:t>3</w:t>
            </w:r>
          </w:p>
        </w:tc>
        <w:tc>
          <w:tcPr>
            <w:tcW w:w="2070" w:type="dxa"/>
            <w:shd w:val="clear" w:color="auto" w:fill="auto"/>
          </w:tcPr>
          <w:p w14:paraId="4E77469B" w14:textId="4487AED6" w:rsidR="00672022" w:rsidRPr="000E07EE" w:rsidRDefault="00672022" w:rsidP="00E373C9">
            <w:pPr>
              <w:rPr>
                <w:rFonts w:ascii="Garamond" w:hAnsi="Garamond"/>
                <w:sz w:val="22"/>
                <w:szCs w:val="22"/>
              </w:rPr>
            </w:pPr>
            <w:r w:rsidRPr="000E07EE">
              <w:rPr>
                <w:rFonts w:ascii="Garamond" w:hAnsi="Garamond"/>
                <w:b/>
                <w:sz w:val="22"/>
                <w:szCs w:val="22"/>
              </w:rPr>
              <w:t xml:space="preserve">Level </w:t>
            </w:r>
            <w:r w:rsidR="002A0170" w:rsidRPr="000E07EE">
              <w:rPr>
                <w:rFonts w:ascii="Garamond" w:hAnsi="Garamond"/>
                <w:b/>
                <w:sz w:val="22"/>
                <w:szCs w:val="22"/>
              </w:rPr>
              <w:t>2</w:t>
            </w:r>
          </w:p>
        </w:tc>
        <w:tc>
          <w:tcPr>
            <w:tcW w:w="2229" w:type="dxa"/>
            <w:shd w:val="clear" w:color="auto" w:fill="auto"/>
          </w:tcPr>
          <w:p w14:paraId="50DC9554" w14:textId="502313CE" w:rsidR="00672022" w:rsidRPr="000E07EE" w:rsidRDefault="00672022" w:rsidP="00E373C9">
            <w:pPr>
              <w:rPr>
                <w:rFonts w:ascii="Garamond" w:hAnsi="Garamond"/>
                <w:sz w:val="22"/>
                <w:szCs w:val="22"/>
              </w:rPr>
            </w:pPr>
            <w:r w:rsidRPr="000E07EE">
              <w:rPr>
                <w:rFonts w:ascii="Garamond" w:hAnsi="Garamond"/>
                <w:b/>
                <w:sz w:val="22"/>
                <w:szCs w:val="22"/>
              </w:rPr>
              <w:t xml:space="preserve">Level </w:t>
            </w:r>
            <w:r w:rsidR="002A0170" w:rsidRPr="000E07EE">
              <w:rPr>
                <w:rFonts w:ascii="Garamond" w:hAnsi="Garamond"/>
                <w:b/>
                <w:sz w:val="22"/>
                <w:szCs w:val="22"/>
              </w:rPr>
              <w:t>1</w:t>
            </w:r>
          </w:p>
        </w:tc>
      </w:tr>
      <w:tr w:rsidR="00EE7966" w:rsidRPr="000E07EE" w14:paraId="44DD6610" w14:textId="77777777" w:rsidTr="000A026B">
        <w:tc>
          <w:tcPr>
            <w:tcW w:w="1855" w:type="dxa"/>
            <w:shd w:val="clear" w:color="auto" w:fill="auto"/>
          </w:tcPr>
          <w:p w14:paraId="3598C580" w14:textId="77777777" w:rsidR="00470DB1" w:rsidRPr="000E07EE" w:rsidRDefault="00470DB1" w:rsidP="00470DB1">
            <w:pPr>
              <w:rPr>
                <w:rFonts w:ascii="Garamond" w:hAnsi="Garamond"/>
              </w:rPr>
            </w:pPr>
            <w:r w:rsidRPr="000E07EE">
              <w:rPr>
                <w:rFonts w:ascii="Garamond" w:hAnsi="Garamond"/>
                <w:b/>
              </w:rPr>
              <w:t>Public Speaking Skills</w:t>
            </w:r>
          </w:p>
        </w:tc>
        <w:tc>
          <w:tcPr>
            <w:tcW w:w="2172" w:type="dxa"/>
            <w:shd w:val="clear" w:color="auto" w:fill="auto"/>
          </w:tcPr>
          <w:p w14:paraId="40DD80D6" w14:textId="335417D6" w:rsidR="00470DB1" w:rsidRPr="000E07EE" w:rsidRDefault="00470DB1" w:rsidP="00470DB1">
            <w:pPr>
              <w:rPr>
                <w:rFonts w:ascii="Garamond" w:hAnsi="Garamond"/>
                <w:sz w:val="22"/>
                <w:szCs w:val="22"/>
              </w:rPr>
            </w:pPr>
            <w:r w:rsidRPr="000E07EE">
              <w:rPr>
                <w:rFonts w:ascii="Garamond" w:hAnsi="Garamond" w:cs="Calibri"/>
                <w:sz w:val="22"/>
                <w:szCs w:val="22"/>
              </w:rPr>
              <w:t xml:space="preserve"> </w:t>
            </w:r>
            <w:r w:rsidR="008A5E97" w:rsidRPr="000E07EE">
              <w:rPr>
                <w:rFonts w:ascii="Garamond" w:hAnsi="Garamond" w:cs="Calibri"/>
                <w:sz w:val="22"/>
                <w:szCs w:val="22"/>
              </w:rPr>
              <w:t>The student has</w:t>
            </w:r>
            <w:r w:rsidRPr="000E07EE">
              <w:rPr>
                <w:rFonts w:ascii="Garamond" w:hAnsi="Garamond" w:cs="Calibri"/>
                <w:sz w:val="22"/>
                <w:szCs w:val="22"/>
              </w:rPr>
              <w:t xml:space="preserve"> good voice inflection and does an outstanding job in the speaking aspect of the presentation.</w:t>
            </w:r>
          </w:p>
        </w:tc>
        <w:tc>
          <w:tcPr>
            <w:tcW w:w="2199" w:type="dxa"/>
            <w:shd w:val="clear" w:color="auto" w:fill="auto"/>
          </w:tcPr>
          <w:p w14:paraId="0CA47A92" w14:textId="67AC8C7D" w:rsidR="00470DB1" w:rsidRPr="000E07EE" w:rsidRDefault="00470DB1" w:rsidP="00470DB1">
            <w:pPr>
              <w:rPr>
                <w:rFonts w:ascii="Garamond" w:hAnsi="Garamond"/>
                <w:sz w:val="22"/>
                <w:szCs w:val="22"/>
              </w:rPr>
            </w:pPr>
            <w:r w:rsidRPr="000E07EE">
              <w:rPr>
                <w:rFonts w:ascii="Garamond" w:hAnsi="Garamond" w:cs="Calibri"/>
                <w:sz w:val="18"/>
                <w:szCs w:val="18"/>
              </w:rPr>
              <w:t xml:space="preserve"> </w:t>
            </w:r>
            <w:r w:rsidR="008A5E97" w:rsidRPr="000E07EE">
              <w:rPr>
                <w:rFonts w:ascii="Garamond" w:hAnsi="Garamond" w:cs="Calibri"/>
                <w:sz w:val="22"/>
                <w:szCs w:val="22"/>
              </w:rPr>
              <w:t>The student has</w:t>
            </w:r>
            <w:r w:rsidRPr="000E07EE">
              <w:rPr>
                <w:rFonts w:ascii="Garamond" w:hAnsi="Garamond" w:cs="Calibri"/>
                <w:sz w:val="22"/>
                <w:szCs w:val="22"/>
              </w:rPr>
              <w:t xml:space="preserve"> generally good voice inflection and makes very few errors in speaking or communi</w:t>
            </w:r>
            <w:r w:rsidR="00AD42E6">
              <w:rPr>
                <w:rFonts w:ascii="Garamond" w:hAnsi="Garamond" w:cs="Calibri"/>
                <w:sz w:val="22"/>
                <w:szCs w:val="22"/>
              </w:rPr>
              <w:t>cating</w:t>
            </w:r>
          </w:p>
        </w:tc>
        <w:tc>
          <w:tcPr>
            <w:tcW w:w="2070" w:type="dxa"/>
            <w:shd w:val="clear" w:color="auto" w:fill="auto"/>
          </w:tcPr>
          <w:p w14:paraId="1CFEEAF0" w14:textId="03A62F87" w:rsidR="00470DB1" w:rsidRPr="000E07EE" w:rsidRDefault="008A5E97" w:rsidP="00470DB1">
            <w:pPr>
              <w:rPr>
                <w:rFonts w:ascii="Garamond" w:hAnsi="Garamond"/>
                <w:sz w:val="22"/>
                <w:szCs w:val="22"/>
              </w:rPr>
            </w:pPr>
            <w:r w:rsidRPr="000E07EE">
              <w:rPr>
                <w:rFonts w:ascii="Garamond" w:hAnsi="Garamond" w:cs="Calibri"/>
                <w:sz w:val="22"/>
                <w:szCs w:val="22"/>
              </w:rPr>
              <w:t>The student has</w:t>
            </w:r>
            <w:r w:rsidR="00470DB1" w:rsidRPr="000E07EE">
              <w:rPr>
                <w:rFonts w:ascii="Garamond" w:hAnsi="Garamond" w:cs="Calibri"/>
                <w:sz w:val="22"/>
                <w:szCs w:val="22"/>
              </w:rPr>
              <w:t xml:space="preserve"> some voice inflection and does attempt to communicate clearly, making a few errors in communica</w:t>
            </w:r>
            <w:r w:rsidR="00AD42E6">
              <w:rPr>
                <w:rFonts w:ascii="Garamond" w:hAnsi="Garamond" w:cs="Calibri"/>
                <w:sz w:val="22"/>
                <w:szCs w:val="22"/>
              </w:rPr>
              <w:t>ting</w:t>
            </w:r>
            <w:r w:rsidR="00470DB1" w:rsidRPr="000E07EE">
              <w:rPr>
                <w:rFonts w:ascii="Garamond" w:hAnsi="Garamond" w:cs="Calibri"/>
                <w:sz w:val="22"/>
                <w:szCs w:val="22"/>
              </w:rPr>
              <w:t xml:space="preserve">. </w:t>
            </w:r>
          </w:p>
        </w:tc>
        <w:tc>
          <w:tcPr>
            <w:tcW w:w="2229" w:type="dxa"/>
            <w:shd w:val="clear" w:color="auto" w:fill="auto"/>
          </w:tcPr>
          <w:p w14:paraId="7A87BFFE" w14:textId="131FE5BA" w:rsidR="00470DB1" w:rsidRPr="000E07EE" w:rsidRDefault="008A5E97" w:rsidP="00470DB1">
            <w:pPr>
              <w:rPr>
                <w:rFonts w:ascii="Garamond" w:hAnsi="Garamond"/>
                <w:sz w:val="22"/>
                <w:szCs w:val="22"/>
              </w:rPr>
            </w:pPr>
            <w:r w:rsidRPr="000E07EE">
              <w:rPr>
                <w:rFonts w:ascii="Garamond" w:hAnsi="Garamond" w:cs="Calibri"/>
                <w:sz w:val="22"/>
                <w:szCs w:val="22"/>
              </w:rPr>
              <w:t>The student has</w:t>
            </w:r>
            <w:r w:rsidR="00470DB1" w:rsidRPr="000E07EE">
              <w:rPr>
                <w:rFonts w:ascii="Garamond" w:hAnsi="Garamond" w:cs="Calibri"/>
                <w:sz w:val="22"/>
                <w:szCs w:val="22"/>
              </w:rPr>
              <w:t xml:space="preserve"> very few changes in voice</w:t>
            </w:r>
            <w:r w:rsidR="00AD42E6">
              <w:rPr>
                <w:rFonts w:ascii="Garamond" w:hAnsi="Garamond" w:cs="Calibri"/>
                <w:sz w:val="22"/>
                <w:szCs w:val="22"/>
              </w:rPr>
              <w:t xml:space="preserve"> inflection</w:t>
            </w:r>
            <w:r w:rsidR="00470DB1" w:rsidRPr="000E07EE">
              <w:rPr>
                <w:rFonts w:ascii="Garamond" w:hAnsi="Garamond" w:cs="Calibri"/>
                <w:sz w:val="22"/>
                <w:szCs w:val="22"/>
              </w:rPr>
              <w:t xml:space="preserve"> and makes some major errors in communica</w:t>
            </w:r>
            <w:r w:rsidR="00AD42E6">
              <w:rPr>
                <w:rFonts w:ascii="Garamond" w:hAnsi="Garamond" w:cs="Calibri"/>
                <w:sz w:val="22"/>
                <w:szCs w:val="22"/>
              </w:rPr>
              <w:t>ting.</w:t>
            </w:r>
          </w:p>
        </w:tc>
      </w:tr>
      <w:tr w:rsidR="00EE7966" w:rsidRPr="000E07EE" w14:paraId="5B9A740D" w14:textId="77777777" w:rsidTr="000A026B">
        <w:tc>
          <w:tcPr>
            <w:tcW w:w="1855" w:type="dxa"/>
            <w:shd w:val="clear" w:color="auto" w:fill="auto"/>
          </w:tcPr>
          <w:p w14:paraId="6C64D3FD" w14:textId="77777777" w:rsidR="00470DB1" w:rsidRPr="000E07EE" w:rsidRDefault="00470DB1" w:rsidP="00470DB1">
            <w:pPr>
              <w:rPr>
                <w:rFonts w:ascii="Garamond" w:hAnsi="Garamond"/>
                <w:b/>
              </w:rPr>
            </w:pPr>
            <w:r w:rsidRPr="000E07EE">
              <w:rPr>
                <w:rFonts w:ascii="Garamond" w:hAnsi="Garamond"/>
                <w:b/>
              </w:rPr>
              <w:t>Balance of Product and Process</w:t>
            </w:r>
          </w:p>
        </w:tc>
        <w:tc>
          <w:tcPr>
            <w:tcW w:w="2172" w:type="dxa"/>
            <w:shd w:val="clear" w:color="auto" w:fill="auto"/>
          </w:tcPr>
          <w:p w14:paraId="7325807A" w14:textId="77777777" w:rsidR="00470DB1" w:rsidRPr="000E07EE" w:rsidRDefault="00470DB1" w:rsidP="00470DB1">
            <w:pPr>
              <w:rPr>
                <w:rFonts w:ascii="Garamond" w:hAnsi="Garamond"/>
                <w:sz w:val="22"/>
                <w:szCs w:val="22"/>
              </w:rPr>
            </w:pPr>
            <w:r w:rsidRPr="000E07EE">
              <w:rPr>
                <w:rFonts w:ascii="Garamond" w:hAnsi="Garamond"/>
                <w:sz w:val="22"/>
                <w:szCs w:val="22"/>
              </w:rPr>
              <w:t xml:space="preserve">The student has been </w:t>
            </w:r>
            <w:r w:rsidRPr="000E07EE">
              <w:rPr>
                <w:rFonts w:ascii="Garamond" w:hAnsi="Garamond"/>
                <w:b/>
                <w:bCs/>
                <w:i/>
                <w:iCs/>
                <w:sz w:val="22"/>
                <w:szCs w:val="22"/>
              </w:rPr>
              <w:t>highly engaged</w:t>
            </w:r>
            <w:r w:rsidRPr="000E07EE">
              <w:rPr>
                <w:rFonts w:ascii="Garamond" w:hAnsi="Garamond"/>
                <w:sz w:val="22"/>
                <w:szCs w:val="22"/>
              </w:rPr>
              <w:t xml:space="preserve"> with the entire portfolio process throughout the whole year. It is evident that the student took optimal pride in selecting the artifacts</w:t>
            </w:r>
            <w:r w:rsidR="00B1366A" w:rsidRPr="000E07EE">
              <w:rPr>
                <w:rFonts w:ascii="Garamond" w:hAnsi="Garamond"/>
                <w:sz w:val="22"/>
                <w:szCs w:val="22"/>
              </w:rPr>
              <w:t>.</w:t>
            </w:r>
            <w:r w:rsidRPr="000E07EE">
              <w:rPr>
                <w:rFonts w:ascii="Garamond" w:hAnsi="Garamond"/>
                <w:sz w:val="22"/>
                <w:szCs w:val="22"/>
              </w:rPr>
              <w:t xml:space="preserve"> </w:t>
            </w:r>
          </w:p>
        </w:tc>
        <w:tc>
          <w:tcPr>
            <w:tcW w:w="2199" w:type="dxa"/>
            <w:shd w:val="clear" w:color="auto" w:fill="auto"/>
          </w:tcPr>
          <w:p w14:paraId="00BEB3FF" w14:textId="77777777" w:rsidR="00470DB1" w:rsidRPr="000E07EE" w:rsidRDefault="00470DB1" w:rsidP="00470DB1">
            <w:pPr>
              <w:rPr>
                <w:rFonts w:ascii="Garamond" w:hAnsi="Garamond"/>
                <w:sz w:val="22"/>
                <w:szCs w:val="22"/>
              </w:rPr>
            </w:pPr>
            <w:r w:rsidRPr="000E07EE">
              <w:rPr>
                <w:rFonts w:ascii="Garamond" w:hAnsi="Garamond"/>
                <w:sz w:val="22"/>
                <w:szCs w:val="22"/>
              </w:rPr>
              <w:t xml:space="preserve">The student has been </w:t>
            </w:r>
            <w:r w:rsidRPr="000E07EE">
              <w:rPr>
                <w:rFonts w:ascii="Garamond" w:hAnsi="Garamond"/>
                <w:b/>
                <w:bCs/>
                <w:i/>
                <w:iCs/>
                <w:sz w:val="22"/>
                <w:szCs w:val="22"/>
              </w:rPr>
              <w:t>engaged</w:t>
            </w:r>
            <w:r w:rsidRPr="000E07EE">
              <w:rPr>
                <w:rFonts w:ascii="Garamond" w:hAnsi="Garamond"/>
                <w:sz w:val="22"/>
                <w:szCs w:val="22"/>
              </w:rPr>
              <w:t xml:space="preserve"> with the portfolio process throughout the year.</w:t>
            </w:r>
            <w:r w:rsidR="00B1366A" w:rsidRPr="000E07EE">
              <w:rPr>
                <w:rFonts w:ascii="Garamond" w:hAnsi="Garamond"/>
                <w:sz w:val="22"/>
                <w:szCs w:val="22"/>
              </w:rPr>
              <w:t xml:space="preserve"> There is evidence that the student took pride in selecting the artifacts.</w:t>
            </w:r>
            <w:r w:rsidRPr="000E07EE">
              <w:rPr>
                <w:rFonts w:ascii="Garamond" w:hAnsi="Garamond"/>
                <w:sz w:val="22"/>
                <w:szCs w:val="22"/>
              </w:rPr>
              <w:t xml:space="preserve"> </w:t>
            </w:r>
          </w:p>
        </w:tc>
        <w:tc>
          <w:tcPr>
            <w:tcW w:w="2070" w:type="dxa"/>
            <w:shd w:val="clear" w:color="auto" w:fill="auto"/>
          </w:tcPr>
          <w:p w14:paraId="2F0BF1DD" w14:textId="77777777" w:rsidR="00470DB1" w:rsidRPr="000E07EE" w:rsidRDefault="00470DB1" w:rsidP="00470DB1">
            <w:pPr>
              <w:rPr>
                <w:rFonts w:ascii="Garamond" w:hAnsi="Garamond"/>
                <w:sz w:val="22"/>
                <w:szCs w:val="22"/>
              </w:rPr>
            </w:pPr>
            <w:r w:rsidRPr="000E07EE">
              <w:rPr>
                <w:rFonts w:ascii="Garamond" w:hAnsi="Garamond"/>
                <w:sz w:val="22"/>
                <w:szCs w:val="22"/>
              </w:rPr>
              <w:t xml:space="preserve">The student has been </w:t>
            </w:r>
            <w:r w:rsidRPr="000E07EE">
              <w:rPr>
                <w:rFonts w:ascii="Garamond" w:hAnsi="Garamond"/>
                <w:b/>
                <w:bCs/>
                <w:i/>
                <w:iCs/>
                <w:sz w:val="22"/>
                <w:szCs w:val="22"/>
              </w:rPr>
              <w:t>somewhat engaged</w:t>
            </w:r>
            <w:r w:rsidRPr="000E07EE">
              <w:rPr>
                <w:rFonts w:ascii="Garamond" w:hAnsi="Garamond"/>
                <w:sz w:val="22"/>
                <w:szCs w:val="22"/>
              </w:rPr>
              <w:t xml:space="preserve"> with the portfolio process throughout the year. </w:t>
            </w:r>
          </w:p>
        </w:tc>
        <w:tc>
          <w:tcPr>
            <w:tcW w:w="2229" w:type="dxa"/>
            <w:shd w:val="clear" w:color="auto" w:fill="auto"/>
          </w:tcPr>
          <w:p w14:paraId="784A75E9" w14:textId="77777777" w:rsidR="00470DB1" w:rsidRPr="000E07EE" w:rsidRDefault="00470DB1" w:rsidP="00470DB1">
            <w:pPr>
              <w:rPr>
                <w:rFonts w:ascii="Garamond" w:hAnsi="Garamond"/>
                <w:sz w:val="22"/>
                <w:szCs w:val="22"/>
              </w:rPr>
            </w:pPr>
            <w:r w:rsidRPr="000E07EE">
              <w:rPr>
                <w:rFonts w:ascii="Garamond" w:hAnsi="Garamond"/>
                <w:sz w:val="22"/>
                <w:szCs w:val="22"/>
              </w:rPr>
              <w:t xml:space="preserve">The student has </w:t>
            </w:r>
            <w:r w:rsidRPr="000E07EE">
              <w:rPr>
                <w:rFonts w:ascii="Garamond" w:hAnsi="Garamond"/>
                <w:b/>
                <w:bCs/>
                <w:i/>
                <w:iCs/>
                <w:sz w:val="22"/>
                <w:szCs w:val="22"/>
              </w:rPr>
              <w:t xml:space="preserve">not been engaged </w:t>
            </w:r>
            <w:r w:rsidRPr="000E07EE">
              <w:rPr>
                <w:rFonts w:ascii="Garamond" w:hAnsi="Garamond"/>
                <w:sz w:val="22"/>
                <w:szCs w:val="22"/>
              </w:rPr>
              <w:t xml:space="preserve">with the portfolio process throughout the year. </w:t>
            </w:r>
          </w:p>
        </w:tc>
      </w:tr>
    </w:tbl>
    <w:p w14:paraId="4F62F774" w14:textId="77777777" w:rsidR="00672022" w:rsidRPr="006C5350" w:rsidRDefault="00672022" w:rsidP="00672022">
      <w:pPr>
        <w:rPr>
          <w:rFonts w:ascii="Garamond" w:hAnsi="Garamond"/>
          <w:sz w:val="20"/>
          <w:szCs w:val="20"/>
        </w:rPr>
      </w:pPr>
    </w:p>
    <w:p w14:paraId="22BC0A17" w14:textId="77777777" w:rsidR="00672022" w:rsidRPr="006C5350" w:rsidRDefault="00672022" w:rsidP="00672022">
      <w:pPr>
        <w:rPr>
          <w:rFonts w:ascii="Garamond" w:hAnsi="Garamond"/>
          <w:sz w:val="20"/>
          <w:szCs w:val="20"/>
        </w:rPr>
      </w:pPr>
    </w:p>
    <w:p w14:paraId="22DBCBE1" w14:textId="77777777" w:rsidR="00672022" w:rsidRPr="006C5350" w:rsidRDefault="00672022" w:rsidP="00672022">
      <w:pPr>
        <w:rPr>
          <w:rFonts w:ascii="Garamond" w:hAnsi="Garamond"/>
          <w:b/>
          <w:sz w:val="28"/>
          <w:szCs w:val="20"/>
        </w:rPr>
      </w:pPr>
      <w:r w:rsidRPr="006C5350">
        <w:rPr>
          <w:rFonts w:ascii="Garamond" w:hAnsi="Garamond"/>
          <w:b/>
          <w:sz w:val="28"/>
          <w:szCs w:val="20"/>
        </w:rPr>
        <w:br w:type="page"/>
      </w:r>
    </w:p>
    <w:p w14:paraId="65294111" w14:textId="5135BC4F" w:rsidR="00672022" w:rsidRPr="000E07EE" w:rsidRDefault="00672022" w:rsidP="006C5350">
      <w:pPr>
        <w:pStyle w:val="Heading1"/>
        <w:rPr>
          <w:bCs/>
          <w:szCs w:val="26"/>
        </w:rPr>
      </w:pPr>
      <w:bookmarkStart w:id="39" w:name="_Toc27491286"/>
      <w:bookmarkStart w:id="40" w:name="_Toc27553082"/>
      <w:r w:rsidRPr="000E07EE">
        <w:lastRenderedPageBreak/>
        <w:t>Student Artifact</w:t>
      </w:r>
      <w:r w:rsidR="003741A3" w:rsidRPr="000E07EE">
        <w:t xml:space="preserve"> </w:t>
      </w:r>
      <w:r w:rsidRPr="000E07EE">
        <w:t>Reflection Sheet</w:t>
      </w:r>
      <w:bookmarkEnd w:id="39"/>
      <w:bookmarkEnd w:id="40"/>
    </w:p>
    <w:p w14:paraId="7AB20A34" w14:textId="77777777" w:rsidR="00672022" w:rsidRPr="006C5350" w:rsidRDefault="00672022" w:rsidP="00672022">
      <w:pPr>
        <w:jc w:val="center"/>
        <w:rPr>
          <w:rFonts w:ascii="Garamond" w:hAnsi="Garamond"/>
          <w:b/>
          <w:sz w:val="28"/>
          <w:szCs w:val="20"/>
        </w:rPr>
      </w:pPr>
    </w:p>
    <w:p w14:paraId="1B3E75B6" w14:textId="2B46D57C" w:rsidR="00672022" w:rsidRPr="006C5350" w:rsidRDefault="00672022" w:rsidP="00672022">
      <w:pPr>
        <w:rPr>
          <w:rFonts w:ascii="Garamond" w:hAnsi="Garamond"/>
        </w:rPr>
      </w:pPr>
      <w:r w:rsidRPr="006C5350">
        <w:rPr>
          <w:rFonts w:ascii="Garamond" w:hAnsi="Garamond"/>
        </w:rPr>
        <w:t xml:space="preserve">Which one of the </w:t>
      </w:r>
      <w:r w:rsidR="003741A3" w:rsidRPr="000E07EE">
        <w:rPr>
          <w:rFonts w:ascii="Garamond" w:hAnsi="Garamond"/>
        </w:rPr>
        <w:t>21st c</w:t>
      </w:r>
      <w:r w:rsidRPr="006C5350">
        <w:rPr>
          <w:rFonts w:ascii="Garamond" w:hAnsi="Garamond"/>
        </w:rPr>
        <w:t xml:space="preserve">entury </w:t>
      </w:r>
      <w:r w:rsidR="003741A3" w:rsidRPr="000E07EE">
        <w:rPr>
          <w:rFonts w:ascii="Garamond" w:hAnsi="Garamond"/>
        </w:rPr>
        <w:t>s</w:t>
      </w:r>
      <w:r w:rsidRPr="006C5350">
        <w:rPr>
          <w:rFonts w:ascii="Garamond" w:hAnsi="Garamond"/>
        </w:rPr>
        <w:t xml:space="preserve">kills </w:t>
      </w:r>
      <w:proofErr w:type="gramStart"/>
      <w:r w:rsidR="006C5350" w:rsidRPr="000E07EE">
        <w:rPr>
          <w:rFonts w:ascii="Garamond" w:hAnsi="Garamond"/>
        </w:rPr>
        <w:t>do</w:t>
      </w:r>
      <w:r w:rsidR="006C5350">
        <w:rPr>
          <w:rFonts w:ascii="Garamond" w:hAnsi="Garamond"/>
        </w:rPr>
        <w:t>es</w:t>
      </w:r>
      <w:proofErr w:type="gramEnd"/>
      <w:r w:rsidRPr="006C5350">
        <w:rPr>
          <w:rFonts w:ascii="Garamond" w:hAnsi="Garamond"/>
        </w:rPr>
        <w:t xml:space="preserve"> this artifact address?</w:t>
      </w:r>
    </w:p>
    <w:p w14:paraId="463694AB" w14:textId="6462C66B" w:rsidR="00672022" w:rsidRPr="006C5350" w:rsidRDefault="00672022" w:rsidP="00672022">
      <w:pPr>
        <w:rPr>
          <w:rFonts w:ascii="Garamond" w:hAnsi="Garamond"/>
        </w:rPr>
      </w:pPr>
      <w:r w:rsidRPr="006C5350">
        <w:rPr>
          <w:rFonts w:ascii="Garamond" w:hAnsi="Garamond"/>
        </w:rPr>
        <w:fldChar w:fldCharType="begin">
          <w:ffData>
            <w:name w:val="Check1"/>
            <w:enabled/>
            <w:calcOnExit w:val="0"/>
            <w:checkBox>
              <w:sizeAuto/>
              <w:default w:val="0"/>
            </w:checkBox>
          </w:ffData>
        </w:fldChar>
      </w:r>
      <w:r w:rsidRPr="006C5350">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6C5350">
        <w:rPr>
          <w:rFonts w:ascii="Garamond" w:hAnsi="Garamond"/>
        </w:rPr>
        <w:fldChar w:fldCharType="end"/>
      </w:r>
      <w:r w:rsidRPr="006C5350">
        <w:rPr>
          <w:rFonts w:ascii="Garamond" w:hAnsi="Garamond"/>
        </w:rPr>
        <w:t xml:space="preserve"> Critical thinking</w:t>
      </w:r>
      <w:r w:rsidRPr="006C5350">
        <w:rPr>
          <w:rFonts w:ascii="Garamond" w:hAnsi="Garamond"/>
        </w:rPr>
        <w:tab/>
      </w:r>
      <w:r w:rsidRPr="006C5350">
        <w:rPr>
          <w:rFonts w:ascii="Garamond" w:hAnsi="Garamond"/>
        </w:rPr>
        <w:tab/>
      </w:r>
      <w:r w:rsidRPr="006C5350">
        <w:rPr>
          <w:rFonts w:ascii="Garamond" w:hAnsi="Garamond"/>
        </w:rPr>
        <w:tab/>
      </w:r>
      <w:r w:rsidRPr="006C5350">
        <w:rPr>
          <w:rFonts w:ascii="Garamond" w:hAnsi="Garamond"/>
        </w:rPr>
        <w:fldChar w:fldCharType="begin">
          <w:ffData>
            <w:name w:val="Check2"/>
            <w:enabled/>
            <w:calcOnExit w:val="0"/>
            <w:checkBox>
              <w:sizeAuto/>
              <w:default w:val="0"/>
            </w:checkBox>
          </w:ffData>
        </w:fldChar>
      </w:r>
      <w:r w:rsidRPr="006C5350">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6C5350">
        <w:rPr>
          <w:rFonts w:ascii="Garamond" w:hAnsi="Garamond"/>
        </w:rPr>
        <w:fldChar w:fldCharType="end"/>
      </w:r>
      <w:r w:rsidRPr="006C5350">
        <w:rPr>
          <w:rFonts w:ascii="Garamond" w:hAnsi="Garamond"/>
        </w:rPr>
        <w:t xml:space="preserve"> Collaboration</w:t>
      </w:r>
      <w:r w:rsidRPr="006C5350">
        <w:rPr>
          <w:rFonts w:ascii="Garamond" w:hAnsi="Garamond"/>
        </w:rPr>
        <w:tab/>
      </w:r>
      <w:r w:rsidRPr="006C5350">
        <w:rPr>
          <w:rFonts w:ascii="Garamond" w:hAnsi="Garamond"/>
        </w:rPr>
        <w:fldChar w:fldCharType="begin">
          <w:ffData>
            <w:name w:val="Check3"/>
            <w:enabled/>
            <w:calcOnExit w:val="0"/>
            <w:checkBox>
              <w:sizeAuto/>
              <w:default w:val="0"/>
            </w:checkBox>
          </w:ffData>
        </w:fldChar>
      </w:r>
      <w:r w:rsidRPr="006C5350">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6C5350">
        <w:rPr>
          <w:rFonts w:ascii="Garamond" w:hAnsi="Garamond"/>
        </w:rPr>
        <w:fldChar w:fldCharType="end"/>
      </w:r>
      <w:r w:rsidRPr="006C5350">
        <w:rPr>
          <w:rFonts w:ascii="Garamond" w:hAnsi="Garamond"/>
        </w:rPr>
        <w:t xml:space="preserve"> Communication</w:t>
      </w:r>
    </w:p>
    <w:p w14:paraId="36F23DE3" w14:textId="464DF552" w:rsidR="00672022" w:rsidRPr="006C5350" w:rsidRDefault="00672022" w:rsidP="00672022">
      <w:pPr>
        <w:rPr>
          <w:rFonts w:ascii="Garamond" w:hAnsi="Garamond"/>
        </w:rPr>
      </w:pPr>
      <w:r w:rsidRPr="006C5350">
        <w:rPr>
          <w:rFonts w:ascii="Garamond" w:hAnsi="Garamond"/>
        </w:rPr>
        <w:fldChar w:fldCharType="begin">
          <w:ffData>
            <w:name w:val="Check4"/>
            <w:enabled/>
            <w:calcOnExit w:val="0"/>
            <w:checkBox>
              <w:sizeAuto/>
              <w:default w:val="0"/>
            </w:checkBox>
          </w:ffData>
        </w:fldChar>
      </w:r>
      <w:r w:rsidRPr="006C5350">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6C5350">
        <w:rPr>
          <w:rFonts w:ascii="Garamond" w:hAnsi="Garamond"/>
        </w:rPr>
        <w:fldChar w:fldCharType="end"/>
      </w:r>
      <w:r w:rsidRPr="006C5350">
        <w:rPr>
          <w:rFonts w:ascii="Garamond" w:hAnsi="Garamond"/>
        </w:rPr>
        <w:t xml:space="preserve"> Creativity</w:t>
      </w:r>
      <w:r w:rsidRPr="006C5350">
        <w:rPr>
          <w:rFonts w:ascii="Garamond" w:hAnsi="Garamond"/>
        </w:rPr>
        <w:tab/>
      </w:r>
      <w:r w:rsidRPr="006C5350">
        <w:rPr>
          <w:rFonts w:ascii="Garamond" w:hAnsi="Garamond"/>
        </w:rPr>
        <w:tab/>
      </w:r>
      <w:r w:rsidRPr="006C5350">
        <w:rPr>
          <w:rFonts w:ascii="Garamond" w:hAnsi="Garamond"/>
        </w:rPr>
        <w:tab/>
      </w:r>
      <w:r w:rsidRPr="006C5350">
        <w:rPr>
          <w:rFonts w:ascii="Garamond" w:hAnsi="Garamond"/>
        </w:rPr>
        <w:tab/>
      </w:r>
      <w:r w:rsidRPr="006C5350">
        <w:rPr>
          <w:rFonts w:ascii="Garamond" w:hAnsi="Garamond"/>
        </w:rPr>
        <w:fldChar w:fldCharType="begin">
          <w:ffData>
            <w:name w:val="Check5"/>
            <w:enabled/>
            <w:calcOnExit w:val="0"/>
            <w:checkBox>
              <w:sizeAuto/>
              <w:default w:val="0"/>
            </w:checkBox>
          </w:ffData>
        </w:fldChar>
      </w:r>
      <w:r w:rsidRPr="006C5350">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6C5350">
        <w:rPr>
          <w:rFonts w:ascii="Garamond" w:hAnsi="Garamond"/>
        </w:rPr>
        <w:fldChar w:fldCharType="end"/>
      </w:r>
      <w:r w:rsidRPr="006C5350">
        <w:rPr>
          <w:rFonts w:ascii="Garamond" w:hAnsi="Garamond"/>
        </w:rPr>
        <w:t xml:space="preserve"> Citizenship</w:t>
      </w:r>
      <w:r w:rsidRPr="006C5350">
        <w:rPr>
          <w:rFonts w:ascii="Garamond" w:hAnsi="Garamond"/>
        </w:rPr>
        <w:tab/>
      </w:r>
      <w:r w:rsidRPr="006C5350">
        <w:rPr>
          <w:rFonts w:ascii="Garamond" w:hAnsi="Garamond"/>
        </w:rPr>
        <w:tab/>
      </w:r>
      <w:r w:rsidRPr="006C5350">
        <w:rPr>
          <w:rFonts w:ascii="Garamond" w:hAnsi="Garamond"/>
        </w:rPr>
        <w:fldChar w:fldCharType="begin">
          <w:ffData>
            <w:name w:val="Check6"/>
            <w:enabled/>
            <w:calcOnExit w:val="0"/>
            <w:checkBox>
              <w:sizeAuto/>
              <w:default w:val="0"/>
            </w:checkBox>
          </w:ffData>
        </w:fldChar>
      </w:r>
      <w:r w:rsidRPr="006C5350">
        <w:rPr>
          <w:rFonts w:ascii="Garamond" w:hAnsi="Garamond"/>
        </w:rPr>
        <w:instrText xml:space="preserve"> FORMCHECKBOX </w:instrText>
      </w:r>
      <w:r w:rsidR="000A2D09">
        <w:rPr>
          <w:rFonts w:ascii="Garamond" w:hAnsi="Garamond"/>
        </w:rPr>
      </w:r>
      <w:r w:rsidR="000A2D09">
        <w:rPr>
          <w:rFonts w:ascii="Garamond" w:hAnsi="Garamond"/>
        </w:rPr>
        <w:fldChar w:fldCharType="separate"/>
      </w:r>
      <w:r w:rsidRPr="006C5350">
        <w:rPr>
          <w:rFonts w:ascii="Garamond" w:hAnsi="Garamond"/>
        </w:rPr>
        <w:fldChar w:fldCharType="end"/>
      </w:r>
      <w:r w:rsidRPr="006C5350">
        <w:rPr>
          <w:rFonts w:ascii="Garamond" w:hAnsi="Garamond"/>
        </w:rPr>
        <w:t xml:space="preserve"> </w:t>
      </w:r>
      <w:r w:rsidR="006E4F19" w:rsidRPr="000E07EE">
        <w:rPr>
          <w:rFonts w:ascii="Garamond" w:hAnsi="Garamond"/>
        </w:rPr>
        <w:t>College-</w:t>
      </w:r>
      <w:r w:rsidR="003741A3" w:rsidRPr="000E07EE">
        <w:rPr>
          <w:rFonts w:ascii="Garamond" w:hAnsi="Garamond"/>
        </w:rPr>
        <w:t xml:space="preserve"> </w:t>
      </w:r>
      <w:r w:rsidR="006E4F19" w:rsidRPr="000E07EE">
        <w:rPr>
          <w:rFonts w:ascii="Garamond" w:hAnsi="Garamond"/>
        </w:rPr>
        <w:t xml:space="preserve">and </w:t>
      </w:r>
      <w:r w:rsidR="003741A3" w:rsidRPr="000E07EE">
        <w:rPr>
          <w:rFonts w:ascii="Garamond" w:hAnsi="Garamond"/>
        </w:rPr>
        <w:t>c</w:t>
      </w:r>
      <w:r w:rsidR="006E4F19" w:rsidRPr="000E07EE">
        <w:rPr>
          <w:rFonts w:ascii="Garamond" w:hAnsi="Garamond"/>
        </w:rPr>
        <w:t>areer-</w:t>
      </w:r>
      <w:r w:rsidR="003741A3" w:rsidRPr="000E07EE">
        <w:rPr>
          <w:rFonts w:ascii="Garamond" w:hAnsi="Garamond"/>
        </w:rPr>
        <w:t>r</w:t>
      </w:r>
      <w:r w:rsidR="006E4F19" w:rsidRPr="000E07EE">
        <w:rPr>
          <w:rFonts w:ascii="Garamond" w:hAnsi="Garamond"/>
        </w:rPr>
        <w:t>eadiness</w:t>
      </w:r>
    </w:p>
    <w:p w14:paraId="063CF82C" w14:textId="77777777" w:rsidR="00672022" w:rsidRPr="006C5350" w:rsidRDefault="00672022" w:rsidP="00672022">
      <w:pPr>
        <w:rPr>
          <w:rFonts w:ascii="Garamond" w:hAnsi="Garamond"/>
        </w:rPr>
      </w:pPr>
    </w:p>
    <w:p w14:paraId="6C096721" w14:textId="03338AE9" w:rsidR="00672022" w:rsidRPr="006C5350" w:rsidRDefault="00672022" w:rsidP="004A6CCF">
      <w:pPr>
        <w:rPr>
          <w:rFonts w:ascii="Garamond" w:hAnsi="Garamond"/>
          <w:sz w:val="20"/>
          <w:szCs w:val="20"/>
        </w:rPr>
      </w:pPr>
      <w:r w:rsidRPr="006C5350">
        <w:rPr>
          <w:rFonts w:ascii="Garamond" w:hAnsi="Garamond"/>
        </w:rPr>
        <w:t xml:space="preserve">Describe the artifact that you have chosen. Where and when is it from? If applicable, describe the </w:t>
      </w:r>
      <w:r w:rsidR="003741A3" w:rsidRPr="000E07EE">
        <w:rPr>
          <w:rFonts w:ascii="Garamond" w:hAnsi="Garamond"/>
        </w:rPr>
        <w:t>a</w:t>
      </w:r>
      <w:r w:rsidR="007E3B33" w:rsidRPr="000E07EE">
        <w:rPr>
          <w:rFonts w:ascii="Garamond" w:hAnsi="Garamond"/>
        </w:rPr>
        <w:t xml:space="preserve">ssignment </w:t>
      </w:r>
      <w:r w:rsidR="003741A3" w:rsidRPr="000E07EE">
        <w:rPr>
          <w:rFonts w:ascii="Garamond" w:hAnsi="Garamond"/>
        </w:rPr>
        <w:t>o</w:t>
      </w:r>
      <w:r w:rsidR="007E3B33" w:rsidRPr="000E07EE">
        <w:rPr>
          <w:rFonts w:ascii="Garamond" w:hAnsi="Garamond"/>
        </w:rPr>
        <w:t xml:space="preserve">r </w:t>
      </w:r>
      <w:r w:rsidR="003741A3" w:rsidRPr="000E07EE">
        <w:rPr>
          <w:rFonts w:ascii="Garamond" w:hAnsi="Garamond"/>
        </w:rPr>
        <w:t>a</w:t>
      </w:r>
      <w:r w:rsidR="007E3B33" w:rsidRPr="000E07EE">
        <w:rPr>
          <w:rFonts w:ascii="Garamond" w:hAnsi="Garamond"/>
        </w:rPr>
        <w:t>ctivity</w:t>
      </w:r>
      <w:r w:rsidR="003741A3" w:rsidRPr="000E07EE">
        <w:rPr>
          <w:rFonts w:ascii="Garamond" w:hAnsi="Garamond"/>
        </w:rPr>
        <w:t>.</w:t>
      </w:r>
      <w:r w:rsidR="007E3B33" w:rsidRPr="000E07EE">
        <w:rPr>
          <w:rFonts w:ascii="Garamond" w:hAnsi="Garamond"/>
        </w:rPr>
        <w:t xml:space="preserve"> </w:t>
      </w:r>
      <w:r w:rsidRPr="006C5350">
        <w:rPr>
          <w:rFonts w:ascii="Garamond" w:hAnsi="Garamond"/>
          <w:sz w:val="20"/>
          <w:szCs w:val="20"/>
        </w:rPr>
        <w:t>_________________________________________________________________________________________________________________</w:t>
      </w:r>
      <w:r w:rsidR="00FA4264" w:rsidRPr="000E07EE">
        <w:rPr>
          <w:rFonts w:ascii="Garamond" w:hAnsi="Garamond"/>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C5350">
        <w:rPr>
          <w:rFonts w:ascii="Garamond" w:hAnsi="Garamond"/>
          <w:sz w:val="20"/>
          <w:szCs w:val="20"/>
        </w:rPr>
        <w:t>_________________________________________________________________________</w:t>
      </w:r>
    </w:p>
    <w:p w14:paraId="3626073E" w14:textId="040AD3D8" w:rsidR="00672022" w:rsidRPr="006C5350" w:rsidRDefault="00672022" w:rsidP="00672022">
      <w:pPr>
        <w:spacing w:line="360" w:lineRule="auto"/>
        <w:rPr>
          <w:rFonts w:ascii="Garamond" w:hAnsi="Garamond"/>
        </w:rPr>
      </w:pPr>
      <w:r w:rsidRPr="006C5350">
        <w:rPr>
          <w:rFonts w:ascii="Garamond" w:hAnsi="Garamond"/>
        </w:rPr>
        <w:t xml:space="preserve">How does this artifact support the objectives under the identified </w:t>
      </w:r>
      <w:r w:rsidR="003741A3" w:rsidRPr="006C5350">
        <w:rPr>
          <w:rFonts w:ascii="Garamond" w:hAnsi="Garamond"/>
        </w:rPr>
        <w:t>2</w:t>
      </w:r>
      <w:r w:rsidR="003741A3" w:rsidRPr="000E07EE">
        <w:rPr>
          <w:rFonts w:ascii="Garamond" w:hAnsi="Garamond"/>
        </w:rPr>
        <w:t>1st</w:t>
      </w:r>
      <w:r w:rsidR="003741A3" w:rsidRPr="006C5350">
        <w:rPr>
          <w:rFonts w:ascii="Garamond" w:hAnsi="Garamond"/>
        </w:rPr>
        <w:t xml:space="preserve"> </w:t>
      </w:r>
      <w:r w:rsidR="003741A3" w:rsidRPr="000E07EE">
        <w:rPr>
          <w:rFonts w:ascii="Garamond" w:hAnsi="Garamond"/>
        </w:rPr>
        <w:t>c</w:t>
      </w:r>
      <w:r w:rsidRPr="006C5350">
        <w:rPr>
          <w:rFonts w:ascii="Garamond" w:hAnsi="Garamond"/>
        </w:rPr>
        <w:t xml:space="preserve">entury </w:t>
      </w:r>
      <w:r w:rsidR="003741A3" w:rsidRPr="000E07EE">
        <w:rPr>
          <w:rFonts w:ascii="Garamond" w:hAnsi="Garamond"/>
        </w:rPr>
        <w:t>s</w:t>
      </w:r>
      <w:r w:rsidRPr="006C5350">
        <w:rPr>
          <w:rFonts w:ascii="Garamond" w:hAnsi="Garamond"/>
        </w:rPr>
        <w:t>kill?</w:t>
      </w:r>
    </w:p>
    <w:p w14:paraId="6BF096B5" w14:textId="77777777" w:rsidR="00672022" w:rsidRPr="006C5350" w:rsidRDefault="00672022" w:rsidP="00672022">
      <w:pPr>
        <w:spacing w:line="360" w:lineRule="auto"/>
        <w:rPr>
          <w:rFonts w:ascii="Garamond" w:hAnsi="Garamond"/>
          <w:sz w:val="20"/>
          <w:szCs w:val="20"/>
        </w:rPr>
      </w:pPr>
      <w:r w:rsidRPr="006C5350">
        <w:rPr>
          <w:rFonts w:ascii="Garamond" w:hAnsi="Garamond"/>
          <w:sz w:val="20"/>
          <w:szCs w:val="20"/>
        </w:rPr>
        <w:t>__________________________________________________________________________________________________________________________________________________________________________________________</w:t>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2ACFF1" w14:textId="77777777" w:rsidR="00672022" w:rsidRPr="006C5350" w:rsidRDefault="00672022" w:rsidP="00672022">
      <w:pPr>
        <w:spacing w:line="360" w:lineRule="auto"/>
        <w:rPr>
          <w:rFonts w:ascii="Garamond" w:hAnsi="Garamond"/>
        </w:rPr>
      </w:pPr>
      <w:r w:rsidRPr="006C5350">
        <w:rPr>
          <w:rFonts w:ascii="Garamond" w:hAnsi="Garamond"/>
        </w:rPr>
        <w:t>How can this skill be applied in college, career, and/or life?</w:t>
      </w:r>
    </w:p>
    <w:p w14:paraId="23781D94" w14:textId="77777777" w:rsidR="00672022" w:rsidRPr="006C5350" w:rsidRDefault="00672022" w:rsidP="00672022">
      <w:pPr>
        <w:spacing w:line="360" w:lineRule="auto"/>
        <w:rPr>
          <w:rFonts w:ascii="Garamond" w:hAnsi="Garamond"/>
          <w:sz w:val="20"/>
          <w:szCs w:val="20"/>
        </w:rPr>
      </w:pPr>
      <w:r w:rsidRPr="006C5350">
        <w:rPr>
          <w:rFonts w:ascii="Garamond" w:hAnsi="Garamond"/>
          <w:sz w:val="20"/>
          <w:szCs w:val="20"/>
        </w:rPr>
        <w:t>_____________________________________________________________________________________________</w:t>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r>
      <w:r w:rsidRPr="006C5350">
        <w:rPr>
          <w:rFonts w:ascii="Garamond" w:hAnsi="Garamond"/>
          <w:sz w:val="20"/>
          <w:szCs w:val="20"/>
        </w:rPr>
        <w:softHyphen/>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213861D" w14:textId="77777777" w:rsidR="00672022" w:rsidRPr="006C5350" w:rsidRDefault="00672022" w:rsidP="00672022">
      <w:pPr>
        <w:spacing w:line="360" w:lineRule="auto"/>
        <w:rPr>
          <w:rFonts w:ascii="Garamond" w:hAnsi="Garamond"/>
          <w:sz w:val="20"/>
          <w:szCs w:val="20"/>
        </w:rPr>
      </w:pPr>
    </w:p>
    <w:p w14:paraId="520CEE16" w14:textId="77777777" w:rsidR="00A703DD" w:rsidRPr="000E07EE" w:rsidRDefault="00A703DD" w:rsidP="00672022">
      <w:pPr>
        <w:spacing w:after="160" w:line="259" w:lineRule="auto"/>
        <w:rPr>
          <w:rFonts w:ascii="Garamond" w:hAnsi="Garamond"/>
        </w:rPr>
        <w:sectPr w:rsidR="00A703DD" w:rsidRPr="000E07EE" w:rsidSect="00B63408">
          <w:headerReference w:type="default" r:id="rId117"/>
          <w:pgSz w:w="12240" w:h="15840" w:code="1"/>
          <w:pgMar w:top="1260" w:right="1440" w:bottom="1440" w:left="1440" w:header="720" w:footer="720" w:gutter="0"/>
          <w:cols w:space="720"/>
          <w:docGrid w:linePitch="360"/>
        </w:sectPr>
      </w:pPr>
    </w:p>
    <w:p w14:paraId="5F8D4A3D" w14:textId="702250FD" w:rsidR="00672022" w:rsidRPr="006C5350" w:rsidRDefault="00672022" w:rsidP="009D091B">
      <w:pPr>
        <w:pStyle w:val="2011CurriculumTemplateHeadings"/>
        <w:rPr>
          <w:caps/>
          <w:spacing w:val="0"/>
        </w:rPr>
      </w:pPr>
      <w:bookmarkStart w:id="41" w:name="_Toc27553083"/>
      <w:r w:rsidRPr="006C5350">
        <w:rPr>
          <w:spacing w:val="0"/>
        </w:rPr>
        <w:lastRenderedPageBreak/>
        <w:t xml:space="preserve">Appendix </w:t>
      </w:r>
      <w:r w:rsidR="002D0013" w:rsidRPr="006C5350">
        <w:rPr>
          <w:spacing w:val="0"/>
        </w:rPr>
        <w:t>D</w:t>
      </w:r>
      <w:r w:rsidRPr="006C5350">
        <w:rPr>
          <w:spacing w:val="0"/>
        </w:rPr>
        <w:t>: 21st Century Skills</w:t>
      </w:r>
      <w:bookmarkEnd w:id="23"/>
      <w:bookmarkEnd w:id="41"/>
    </w:p>
    <w:p w14:paraId="4A65F295" w14:textId="77777777" w:rsidR="00672022" w:rsidRPr="000E07EE" w:rsidRDefault="00672022" w:rsidP="006720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b/>
          <w:color w:val="000000"/>
          <w:sz w:val="20"/>
          <w:szCs w:val="20"/>
        </w:rPr>
      </w:pPr>
    </w:p>
    <w:tbl>
      <w:tblPr>
        <w:tblW w:w="9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92"/>
        <w:gridCol w:w="1020"/>
        <w:gridCol w:w="1020"/>
        <w:gridCol w:w="1022"/>
        <w:gridCol w:w="1022"/>
        <w:gridCol w:w="1022"/>
        <w:gridCol w:w="1022"/>
        <w:gridCol w:w="1022"/>
        <w:gridCol w:w="1022"/>
      </w:tblGrid>
      <w:tr w:rsidR="00670C81" w:rsidRPr="000E07EE" w14:paraId="1116B491" w14:textId="77777777" w:rsidTr="008841AB">
        <w:trPr>
          <w:trHeight w:val="561"/>
        </w:trPr>
        <w:tc>
          <w:tcPr>
            <w:tcW w:w="1192" w:type="dxa"/>
            <w:tcBorders>
              <w:top w:val="single" w:sz="4" w:space="0" w:color="000000"/>
              <w:left w:val="single" w:sz="4" w:space="0" w:color="000000"/>
              <w:bottom w:val="single" w:sz="4" w:space="0" w:color="000000"/>
              <w:right w:val="single" w:sz="4" w:space="0" w:color="000000"/>
            </w:tcBorders>
            <w:shd w:val="clear" w:color="auto" w:fill="FFFFFF"/>
          </w:tcPr>
          <w:p w14:paraId="44181199" w14:textId="77777777" w:rsidR="00670C81" w:rsidRPr="000E07EE" w:rsidRDefault="00670C81" w:rsidP="008970AC">
            <w:pPr>
              <w:pStyle w:val="Normal1"/>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A6801C2" w14:textId="77777777" w:rsidR="00670C81" w:rsidRPr="000E07EE" w:rsidRDefault="00670C81" w:rsidP="008970AC">
            <w:pPr>
              <w:pStyle w:val="Normal1"/>
              <w:jc w:val="center"/>
              <w:rPr>
                <w:rFonts w:ascii="Garamond" w:hAnsi="Garamond"/>
              </w:rPr>
            </w:pPr>
            <w:r w:rsidRPr="000E07EE">
              <w:rPr>
                <w:rFonts w:ascii="Garamond" w:hAnsi="Garamond"/>
                <w:b/>
              </w:rPr>
              <w:t>Unit 1</w:t>
            </w:r>
          </w:p>
        </w:tc>
        <w:tc>
          <w:tcPr>
            <w:tcW w:w="1020" w:type="dxa"/>
            <w:tcBorders>
              <w:top w:val="single" w:sz="4" w:space="0" w:color="000000"/>
              <w:left w:val="single" w:sz="4" w:space="0" w:color="000000"/>
              <w:bottom w:val="single" w:sz="4" w:space="0" w:color="000000"/>
              <w:right w:val="single" w:sz="4" w:space="0" w:color="000000"/>
            </w:tcBorders>
            <w:vAlign w:val="center"/>
          </w:tcPr>
          <w:p w14:paraId="33184DE3" w14:textId="77777777" w:rsidR="00670C81" w:rsidRPr="000E07EE" w:rsidRDefault="00670C81" w:rsidP="008970AC">
            <w:pPr>
              <w:pStyle w:val="Normal1"/>
              <w:jc w:val="center"/>
              <w:rPr>
                <w:rFonts w:ascii="Garamond" w:hAnsi="Garamond"/>
              </w:rPr>
            </w:pPr>
            <w:r w:rsidRPr="000E07EE">
              <w:rPr>
                <w:rFonts w:ascii="Garamond" w:hAnsi="Garamond"/>
                <w:b/>
              </w:rPr>
              <w:t>Unit 2</w:t>
            </w:r>
          </w:p>
        </w:tc>
        <w:tc>
          <w:tcPr>
            <w:tcW w:w="1022" w:type="dxa"/>
            <w:tcBorders>
              <w:top w:val="single" w:sz="4" w:space="0" w:color="000000"/>
              <w:left w:val="single" w:sz="4" w:space="0" w:color="000000"/>
              <w:bottom w:val="single" w:sz="4" w:space="0" w:color="000000"/>
              <w:right w:val="single" w:sz="4" w:space="0" w:color="000000"/>
            </w:tcBorders>
            <w:vAlign w:val="center"/>
          </w:tcPr>
          <w:p w14:paraId="4670D235" w14:textId="77777777" w:rsidR="00670C81" w:rsidRPr="000E07EE" w:rsidRDefault="00670C81" w:rsidP="008970AC">
            <w:pPr>
              <w:pStyle w:val="Normal1"/>
              <w:jc w:val="center"/>
              <w:rPr>
                <w:rFonts w:ascii="Garamond" w:hAnsi="Garamond"/>
              </w:rPr>
            </w:pPr>
            <w:r w:rsidRPr="000E07EE">
              <w:rPr>
                <w:rFonts w:ascii="Garamond" w:hAnsi="Garamond"/>
                <w:b/>
              </w:rPr>
              <w:t>Unit 3</w:t>
            </w:r>
          </w:p>
        </w:tc>
        <w:tc>
          <w:tcPr>
            <w:tcW w:w="1022" w:type="dxa"/>
            <w:tcBorders>
              <w:top w:val="single" w:sz="4" w:space="0" w:color="000000"/>
              <w:left w:val="single" w:sz="4" w:space="0" w:color="000000"/>
              <w:bottom w:val="single" w:sz="4" w:space="0" w:color="000000"/>
              <w:right w:val="single" w:sz="4" w:space="0" w:color="000000"/>
            </w:tcBorders>
            <w:vAlign w:val="center"/>
          </w:tcPr>
          <w:p w14:paraId="713D25CD" w14:textId="77777777" w:rsidR="00670C81" w:rsidRPr="000E07EE" w:rsidRDefault="00670C81" w:rsidP="008970AC">
            <w:pPr>
              <w:pStyle w:val="Normal1"/>
              <w:jc w:val="center"/>
              <w:rPr>
                <w:rFonts w:ascii="Garamond" w:hAnsi="Garamond"/>
              </w:rPr>
            </w:pPr>
            <w:r w:rsidRPr="000E07EE">
              <w:rPr>
                <w:rFonts w:ascii="Garamond" w:hAnsi="Garamond"/>
                <w:b/>
              </w:rPr>
              <w:t>Unit 4</w:t>
            </w:r>
          </w:p>
        </w:tc>
        <w:tc>
          <w:tcPr>
            <w:tcW w:w="1022" w:type="dxa"/>
            <w:tcBorders>
              <w:top w:val="single" w:sz="4" w:space="0" w:color="000000"/>
              <w:left w:val="single" w:sz="4" w:space="0" w:color="000000"/>
              <w:bottom w:val="single" w:sz="4" w:space="0" w:color="000000"/>
              <w:right w:val="single" w:sz="4" w:space="0" w:color="000000"/>
            </w:tcBorders>
            <w:vAlign w:val="center"/>
          </w:tcPr>
          <w:p w14:paraId="51E00E8D" w14:textId="77777777" w:rsidR="00670C81" w:rsidRPr="000E07EE" w:rsidRDefault="00670C81" w:rsidP="008970AC">
            <w:pPr>
              <w:pStyle w:val="Normal1"/>
              <w:jc w:val="center"/>
              <w:rPr>
                <w:rFonts w:ascii="Garamond" w:hAnsi="Garamond"/>
              </w:rPr>
            </w:pPr>
            <w:r w:rsidRPr="000E07EE">
              <w:rPr>
                <w:rFonts w:ascii="Garamond" w:hAnsi="Garamond"/>
                <w:b/>
              </w:rPr>
              <w:t>Unit 5</w:t>
            </w:r>
          </w:p>
        </w:tc>
        <w:tc>
          <w:tcPr>
            <w:tcW w:w="1022" w:type="dxa"/>
            <w:tcBorders>
              <w:top w:val="single" w:sz="4" w:space="0" w:color="000000"/>
              <w:left w:val="single" w:sz="4" w:space="0" w:color="000000"/>
              <w:bottom w:val="single" w:sz="4" w:space="0" w:color="000000"/>
              <w:right w:val="single" w:sz="4" w:space="0" w:color="000000"/>
            </w:tcBorders>
            <w:vAlign w:val="center"/>
          </w:tcPr>
          <w:p w14:paraId="1B9B126A" w14:textId="77777777" w:rsidR="00670C81" w:rsidRPr="000E07EE" w:rsidRDefault="00670C81" w:rsidP="008970AC">
            <w:pPr>
              <w:pStyle w:val="Normal1"/>
              <w:jc w:val="center"/>
              <w:rPr>
                <w:rFonts w:ascii="Garamond" w:hAnsi="Garamond"/>
              </w:rPr>
            </w:pPr>
            <w:r w:rsidRPr="000E07EE">
              <w:rPr>
                <w:rFonts w:ascii="Garamond" w:hAnsi="Garamond"/>
                <w:b/>
              </w:rPr>
              <w:t>Unit 6</w:t>
            </w:r>
          </w:p>
        </w:tc>
        <w:tc>
          <w:tcPr>
            <w:tcW w:w="1022" w:type="dxa"/>
            <w:tcBorders>
              <w:top w:val="single" w:sz="4" w:space="0" w:color="000000"/>
              <w:left w:val="single" w:sz="4" w:space="0" w:color="000000"/>
              <w:bottom w:val="single" w:sz="4" w:space="0" w:color="000000"/>
              <w:right w:val="single" w:sz="4" w:space="0" w:color="000000"/>
            </w:tcBorders>
            <w:vAlign w:val="center"/>
          </w:tcPr>
          <w:p w14:paraId="271E2229" w14:textId="77777777" w:rsidR="00670C81" w:rsidRPr="000E07EE" w:rsidRDefault="00670C81" w:rsidP="008970AC">
            <w:pPr>
              <w:pStyle w:val="Normal1"/>
              <w:jc w:val="center"/>
              <w:rPr>
                <w:rFonts w:ascii="Garamond" w:hAnsi="Garamond"/>
              </w:rPr>
            </w:pPr>
            <w:r w:rsidRPr="000E07EE">
              <w:rPr>
                <w:rFonts w:ascii="Garamond" w:hAnsi="Garamond"/>
                <w:b/>
              </w:rPr>
              <w:t>Unit 7</w:t>
            </w:r>
          </w:p>
        </w:tc>
        <w:tc>
          <w:tcPr>
            <w:tcW w:w="1022" w:type="dxa"/>
            <w:tcBorders>
              <w:top w:val="single" w:sz="4" w:space="0" w:color="000000"/>
              <w:left w:val="single" w:sz="4" w:space="0" w:color="000000"/>
              <w:bottom w:val="single" w:sz="4" w:space="0" w:color="000000"/>
              <w:right w:val="single" w:sz="4" w:space="0" w:color="000000"/>
            </w:tcBorders>
            <w:vAlign w:val="center"/>
          </w:tcPr>
          <w:p w14:paraId="4A113478" w14:textId="77777777" w:rsidR="00670C81" w:rsidRPr="000E07EE" w:rsidRDefault="0080757C">
            <w:pPr>
              <w:pStyle w:val="Normal1"/>
              <w:jc w:val="center"/>
              <w:rPr>
                <w:rFonts w:ascii="Garamond" w:hAnsi="Garamond"/>
                <w:b/>
              </w:rPr>
            </w:pPr>
            <w:r w:rsidRPr="000E07EE">
              <w:rPr>
                <w:rFonts w:ascii="Garamond" w:hAnsi="Garamond"/>
                <w:b/>
              </w:rPr>
              <w:t xml:space="preserve">Unit </w:t>
            </w:r>
            <w:r w:rsidR="00FB52C9" w:rsidRPr="000E07EE">
              <w:rPr>
                <w:rFonts w:ascii="Garamond" w:hAnsi="Garamond"/>
                <w:b/>
              </w:rPr>
              <w:t>8</w:t>
            </w:r>
          </w:p>
        </w:tc>
      </w:tr>
      <w:tr w:rsidR="00670C81" w:rsidRPr="000E07EE" w14:paraId="6FD81CF6" w14:textId="77777777" w:rsidTr="008841AB">
        <w:trPr>
          <w:trHeight w:val="257"/>
        </w:trPr>
        <w:tc>
          <w:tcPr>
            <w:tcW w:w="119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19D167" w14:textId="77777777" w:rsidR="00670C81" w:rsidRPr="000E07EE" w:rsidRDefault="00670C81" w:rsidP="008841AB">
            <w:pPr>
              <w:pStyle w:val="Normal1"/>
              <w:jc w:val="center"/>
              <w:rPr>
                <w:rFonts w:ascii="Garamond" w:hAnsi="Garamond"/>
              </w:rPr>
            </w:pPr>
            <w:r w:rsidRPr="000E07EE">
              <w:rPr>
                <w:rFonts w:ascii="Garamond" w:hAnsi="Garamond"/>
              </w:rPr>
              <w:t>21</w:t>
            </w:r>
            <w:r w:rsidRPr="000E07EE">
              <w:rPr>
                <w:rFonts w:ascii="Garamond" w:hAnsi="Garamond"/>
                <w:vertAlign w:val="superscript"/>
              </w:rPr>
              <w:t>st</w:t>
            </w:r>
            <w:r w:rsidRPr="000E07EE">
              <w:rPr>
                <w:rFonts w:ascii="Garamond" w:hAnsi="Garamond"/>
              </w:rPr>
              <w:t xml:space="preserve"> Century Standards</w:t>
            </w:r>
          </w:p>
        </w:tc>
        <w:tc>
          <w:tcPr>
            <w:tcW w:w="10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833523" w14:textId="77777777" w:rsidR="00670C81" w:rsidRPr="000E07EE" w:rsidRDefault="00670C81" w:rsidP="008970AC">
            <w:pPr>
              <w:pStyle w:val="Normal1"/>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9A3597" w14:textId="77777777" w:rsidR="00670C81" w:rsidRPr="000E07EE" w:rsidRDefault="00670C81" w:rsidP="008970AC">
            <w:pPr>
              <w:pStyle w:val="Normal1"/>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06AC55" w14:textId="77777777" w:rsidR="00670C81" w:rsidRPr="000E07EE" w:rsidRDefault="00670C81" w:rsidP="008970AC">
            <w:pPr>
              <w:pStyle w:val="Normal1"/>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0E27D9" w14:textId="77777777" w:rsidR="00670C81" w:rsidRPr="000E07EE" w:rsidRDefault="00670C81" w:rsidP="008970AC">
            <w:pPr>
              <w:pStyle w:val="Normal1"/>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1B8A0B" w14:textId="77777777" w:rsidR="00670C81" w:rsidRPr="000E07EE" w:rsidRDefault="00670C81" w:rsidP="008970AC">
            <w:pPr>
              <w:pStyle w:val="Normal1"/>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8BBC83" w14:textId="77777777" w:rsidR="00670C81" w:rsidRPr="000E07EE" w:rsidRDefault="00670C81" w:rsidP="008970AC">
            <w:pPr>
              <w:pStyle w:val="Normal1"/>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CBB261" w14:textId="77777777" w:rsidR="00670C81" w:rsidRPr="000E07EE" w:rsidRDefault="00670C81" w:rsidP="008970AC">
            <w:pPr>
              <w:pStyle w:val="Normal1"/>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shd w:val="clear" w:color="auto" w:fill="D9D9D9"/>
          </w:tcPr>
          <w:p w14:paraId="2B86DCFA" w14:textId="77777777" w:rsidR="00670C81" w:rsidRPr="000E07EE" w:rsidRDefault="00670C81" w:rsidP="008970AC">
            <w:pPr>
              <w:pStyle w:val="Normal1"/>
              <w:rPr>
                <w:rFonts w:ascii="Garamond" w:hAnsi="Garamond"/>
              </w:rPr>
            </w:pPr>
          </w:p>
        </w:tc>
      </w:tr>
      <w:tr w:rsidR="00670C81" w:rsidRPr="000E07EE" w14:paraId="6C2BAE42" w14:textId="77777777" w:rsidTr="008841AB">
        <w:trPr>
          <w:trHeight w:val="93"/>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DC07C5" w14:textId="77777777" w:rsidR="00670C81" w:rsidRPr="000E07EE" w:rsidRDefault="00670C81" w:rsidP="008970AC">
            <w:pPr>
              <w:pStyle w:val="Normal1"/>
              <w:rPr>
                <w:rFonts w:ascii="Garamond" w:hAnsi="Garamond"/>
              </w:rPr>
            </w:pPr>
            <w:r w:rsidRPr="000E07EE">
              <w:rPr>
                <w:rFonts w:ascii="Garamond" w:hAnsi="Garamond"/>
              </w:rPr>
              <w:t>CS1</w:t>
            </w:r>
          </w:p>
        </w:tc>
        <w:tc>
          <w:tcPr>
            <w:tcW w:w="1020" w:type="dxa"/>
            <w:tcBorders>
              <w:top w:val="single" w:sz="4" w:space="0" w:color="000000"/>
              <w:left w:val="single" w:sz="4" w:space="0" w:color="000000"/>
              <w:bottom w:val="single" w:sz="4" w:space="0" w:color="000000"/>
              <w:right w:val="single" w:sz="4" w:space="0" w:color="000000"/>
            </w:tcBorders>
            <w:vAlign w:val="center"/>
          </w:tcPr>
          <w:p w14:paraId="2422FAE4" w14:textId="77777777" w:rsidR="00670C81" w:rsidRPr="000E07EE" w:rsidRDefault="00670C81" w:rsidP="008970AC">
            <w:pPr>
              <w:pStyle w:val="Normal1"/>
              <w:jc w:val="center"/>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6CFFCD00"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C68607A"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B49FC51"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20617AA8"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6AB4098"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2D9DE97"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tcPr>
          <w:p w14:paraId="7B3CF263" w14:textId="77777777" w:rsidR="00670C81" w:rsidRPr="000E07EE" w:rsidRDefault="00670C81" w:rsidP="008970AC">
            <w:pPr>
              <w:pStyle w:val="Normal1"/>
              <w:jc w:val="center"/>
              <w:rPr>
                <w:rFonts w:ascii="Garamond" w:hAnsi="Garamond"/>
              </w:rPr>
            </w:pPr>
          </w:p>
        </w:tc>
      </w:tr>
      <w:tr w:rsidR="00670C81" w:rsidRPr="000E07EE" w14:paraId="3C679D2D"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91947" w14:textId="77777777" w:rsidR="00670C81" w:rsidRPr="000E07EE" w:rsidRDefault="00670C81" w:rsidP="008970AC">
            <w:pPr>
              <w:pStyle w:val="Normal1"/>
              <w:rPr>
                <w:rFonts w:ascii="Garamond" w:hAnsi="Garamond"/>
              </w:rPr>
            </w:pPr>
            <w:r w:rsidRPr="000E07EE">
              <w:rPr>
                <w:rFonts w:ascii="Garamond" w:hAnsi="Garamond"/>
              </w:rPr>
              <w:t xml:space="preserve">CS2 </w:t>
            </w:r>
          </w:p>
        </w:tc>
        <w:tc>
          <w:tcPr>
            <w:tcW w:w="1020" w:type="dxa"/>
            <w:tcBorders>
              <w:top w:val="single" w:sz="4" w:space="0" w:color="000000"/>
              <w:left w:val="single" w:sz="4" w:space="0" w:color="000000"/>
              <w:bottom w:val="single" w:sz="4" w:space="0" w:color="000000"/>
              <w:right w:val="single" w:sz="4" w:space="0" w:color="000000"/>
            </w:tcBorders>
            <w:vAlign w:val="center"/>
          </w:tcPr>
          <w:p w14:paraId="57DBAA02" w14:textId="77777777" w:rsidR="00670C81" w:rsidRPr="000E07EE" w:rsidRDefault="00670C81" w:rsidP="008970AC">
            <w:pPr>
              <w:pStyle w:val="Normal1"/>
              <w:jc w:val="center"/>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2115FA2D"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32B55F4"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108D6808"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1BDCAE16"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C0F37CA"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EDC2A41"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tcPr>
          <w:p w14:paraId="0F4DF2C8" w14:textId="77777777" w:rsidR="00670C81" w:rsidRPr="000E07EE" w:rsidRDefault="00670C81" w:rsidP="008970AC">
            <w:pPr>
              <w:pStyle w:val="Normal1"/>
              <w:jc w:val="center"/>
              <w:rPr>
                <w:rFonts w:ascii="Garamond" w:hAnsi="Garamond"/>
              </w:rPr>
            </w:pPr>
          </w:p>
        </w:tc>
      </w:tr>
      <w:tr w:rsidR="00670C81" w:rsidRPr="000E07EE" w14:paraId="29890619"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059BDD" w14:textId="77777777" w:rsidR="00670C81" w:rsidRPr="000E07EE" w:rsidRDefault="00670C81" w:rsidP="008970AC">
            <w:pPr>
              <w:pStyle w:val="Normal1"/>
              <w:rPr>
                <w:rFonts w:ascii="Garamond" w:hAnsi="Garamond"/>
              </w:rPr>
            </w:pPr>
            <w:r w:rsidRPr="000E07EE">
              <w:rPr>
                <w:rFonts w:ascii="Garamond" w:hAnsi="Garamond"/>
              </w:rPr>
              <w:t>CS3</w:t>
            </w:r>
          </w:p>
        </w:tc>
        <w:tc>
          <w:tcPr>
            <w:tcW w:w="1020" w:type="dxa"/>
            <w:tcBorders>
              <w:top w:val="single" w:sz="4" w:space="0" w:color="000000"/>
              <w:left w:val="single" w:sz="4" w:space="0" w:color="000000"/>
              <w:bottom w:val="single" w:sz="4" w:space="0" w:color="000000"/>
              <w:right w:val="single" w:sz="4" w:space="0" w:color="000000"/>
            </w:tcBorders>
            <w:vAlign w:val="center"/>
          </w:tcPr>
          <w:p w14:paraId="6839694A" w14:textId="77777777" w:rsidR="00670C81" w:rsidRPr="000E07EE" w:rsidRDefault="00670C81" w:rsidP="008970AC">
            <w:pPr>
              <w:pStyle w:val="Normal1"/>
              <w:jc w:val="center"/>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7D892D65"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129F8304"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C71E5BB"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886F008"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BB3261E"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2CA241D"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tcPr>
          <w:p w14:paraId="7FD856DB" w14:textId="77777777" w:rsidR="00670C81" w:rsidRPr="000E07EE" w:rsidRDefault="003A4FD8" w:rsidP="008970AC">
            <w:pPr>
              <w:pStyle w:val="Normal1"/>
              <w:jc w:val="center"/>
              <w:rPr>
                <w:rFonts w:ascii="Garamond" w:hAnsi="Garamond"/>
              </w:rPr>
            </w:pPr>
            <w:r w:rsidRPr="000E07EE">
              <w:rPr>
                <w:rFonts w:ascii="Garamond" w:hAnsi="Garamond"/>
              </w:rPr>
              <w:t>X</w:t>
            </w:r>
          </w:p>
        </w:tc>
      </w:tr>
      <w:tr w:rsidR="00670C81" w:rsidRPr="000E07EE" w14:paraId="4E117158"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BBAE59" w14:textId="77777777" w:rsidR="00670C81" w:rsidRPr="000E07EE" w:rsidRDefault="00670C81" w:rsidP="008970AC">
            <w:pPr>
              <w:pStyle w:val="Normal1"/>
              <w:rPr>
                <w:rFonts w:ascii="Garamond" w:hAnsi="Garamond"/>
              </w:rPr>
            </w:pPr>
            <w:r w:rsidRPr="000E07EE">
              <w:rPr>
                <w:rFonts w:ascii="Garamond" w:hAnsi="Garamond"/>
              </w:rPr>
              <w:t>CS4</w:t>
            </w:r>
          </w:p>
        </w:tc>
        <w:tc>
          <w:tcPr>
            <w:tcW w:w="1020" w:type="dxa"/>
            <w:tcBorders>
              <w:top w:val="single" w:sz="4" w:space="0" w:color="000000"/>
              <w:left w:val="single" w:sz="4" w:space="0" w:color="000000"/>
              <w:bottom w:val="single" w:sz="4" w:space="0" w:color="000000"/>
              <w:right w:val="single" w:sz="4" w:space="0" w:color="000000"/>
            </w:tcBorders>
            <w:vAlign w:val="center"/>
          </w:tcPr>
          <w:p w14:paraId="231C47D4" w14:textId="77777777" w:rsidR="00670C81" w:rsidRPr="000E07EE" w:rsidRDefault="00670C81" w:rsidP="008970AC">
            <w:pPr>
              <w:pStyle w:val="Normal1"/>
              <w:jc w:val="center"/>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0EFC4C09"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FFDBBB3"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416B857"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6AAB441"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DD1E280"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7EB2DE2"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tcPr>
          <w:p w14:paraId="644BE15C" w14:textId="77777777" w:rsidR="00670C81" w:rsidRPr="000E07EE" w:rsidRDefault="00670C81" w:rsidP="008970AC">
            <w:pPr>
              <w:pStyle w:val="Normal1"/>
              <w:jc w:val="center"/>
              <w:rPr>
                <w:rFonts w:ascii="Garamond" w:hAnsi="Garamond"/>
              </w:rPr>
            </w:pPr>
          </w:p>
        </w:tc>
      </w:tr>
      <w:tr w:rsidR="00670C81" w:rsidRPr="000E07EE" w14:paraId="56A6A4DE"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361E87" w14:textId="77777777" w:rsidR="00670C81" w:rsidRPr="000E07EE" w:rsidRDefault="00670C81" w:rsidP="008970AC">
            <w:pPr>
              <w:pStyle w:val="Normal1"/>
              <w:rPr>
                <w:rFonts w:ascii="Garamond" w:hAnsi="Garamond"/>
              </w:rPr>
            </w:pPr>
            <w:r w:rsidRPr="000E07EE">
              <w:rPr>
                <w:rFonts w:ascii="Garamond" w:hAnsi="Garamond"/>
              </w:rPr>
              <w:t>CS5</w:t>
            </w:r>
          </w:p>
        </w:tc>
        <w:tc>
          <w:tcPr>
            <w:tcW w:w="1020" w:type="dxa"/>
            <w:tcBorders>
              <w:top w:val="single" w:sz="4" w:space="0" w:color="000000"/>
              <w:left w:val="single" w:sz="4" w:space="0" w:color="000000"/>
              <w:bottom w:val="single" w:sz="4" w:space="0" w:color="000000"/>
              <w:right w:val="single" w:sz="4" w:space="0" w:color="000000"/>
            </w:tcBorders>
            <w:vAlign w:val="center"/>
          </w:tcPr>
          <w:p w14:paraId="4D3DE78D" w14:textId="77777777" w:rsidR="00670C81" w:rsidRPr="000E07EE" w:rsidRDefault="00670C81" w:rsidP="008970AC">
            <w:pPr>
              <w:pStyle w:val="Normal1"/>
              <w:jc w:val="center"/>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5AE8E323"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35EAA87"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1C0DDB3"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6F060201"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487C25E"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7388077"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tcPr>
          <w:p w14:paraId="4DA539C9" w14:textId="77777777" w:rsidR="00670C81" w:rsidRPr="000E07EE" w:rsidRDefault="00670C81" w:rsidP="008970AC">
            <w:pPr>
              <w:pStyle w:val="Normal1"/>
              <w:jc w:val="center"/>
              <w:rPr>
                <w:rFonts w:ascii="Garamond" w:hAnsi="Garamond"/>
              </w:rPr>
            </w:pPr>
          </w:p>
        </w:tc>
      </w:tr>
      <w:tr w:rsidR="00670C81" w:rsidRPr="000E07EE" w14:paraId="3E4E818C"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0FB21D" w14:textId="77777777" w:rsidR="00670C81" w:rsidRPr="000E07EE" w:rsidRDefault="00670C81" w:rsidP="008970AC">
            <w:pPr>
              <w:pStyle w:val="Normal1"/>
              <w:rPr>
                <w:rFonts w:ascii="Garamond" w:hAnsi="Garamond"/>
              </w:rPr>
            </w:pPr>
            <w:r w:rsidRPr="000E07EE">
              <w:rPr>
                <w:rFonts w:ascii="Garamond" w:hAnsi="Garamond"/>
              </w:rPr>
              <w:t>CS6</w:t>
            </w:r>
          </w:p>
        </w:tc>
        <w:tc>
          <w:tcPr>
            <w:tcW w:w="1020" w:type="dxa"/>
            <w:tcBorders>
              <w:top w:val="single" w:sz="4" w:space="0" w:color="000000"/>
              <w:left w:val="single" w:sz="4" w:space="0" w:color="000000"/>
              <w:bottom w:val="single" w:sz="4" w:space="0" w:color="000000"/>
              <w:right w:val="single" w:sz="4" w:space="0" w:color="000000"/>
            </w:tcBorders>
            <w:vAlign w:val="center"/>
          </w:tcPr>
          <w:p w14:paraId="3F30D7BB" w14:textId="77777777" w:rsidR="00670C81" w:rsidRPr="000E07EE" w:rsidRDefault="00670C81" w:rsidP="008970AC">
            <w:pPr>
              <w:pStyle w:val="Normal1"/>
              <w:jc w:val="center"/>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FD0E890"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1C76CF08"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14F11CE8"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0EEB033"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FEA45AE"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980040C"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tcPr>
          <w:p w14:paraId="7F280B82" w14:textId="77777777" w:rsidR="00670C81" w:rsidRPr="000E07EE" w:rsidRDefault="00670C81" w:rsidP="008970AC">
            <w:pPr>
              <w:pStyle w:val="Normal1"/>
              <w:jc w:val="center"/>
              <w:rPr>
                <w:rFonts w:ascii="Garamond" w:hAnsi="Garamond"/>
              </w:rPr>
            </w:pPr>
          </w:p>
        </w:tc>
      </w:tr>
      <w:tr w:rsidR="00670C81" w:rsidRPr="000E07EE" w14:paraId="101F8C7E"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CCB37F" w14:textId="77777777" w:rsidR="00670C81" w:rsidRPr="000E07EE" w:rsidRDefault="00670C81" w:rsidP="008970AC">
            <w:pPr>
              <w:pStyle w:val="Normal1"/>
              <w:rPr>
                <w:rFonts w:ascii="Garamond" w:hAnsi="Garamond"/>
              </w:rPr>
            </w:pPr>
            <w:r w:rsidRPr="000E07EE">
              <w:rPr>
                <w:rFonts w:ascii="Garamond" w:hAnsi="Garamond"/>
              </w:rPr>
              <w:t>CS7</w:t>
            </w:r>
          </w:p>
        </w:tc>
        <w:tc>
          <w:tcPr>
            <w:tcW w:w="1020" w:type="dxa"/>
            <w:tcBorders>
              <w:top w:val="single" w:sz="4" w:space="0" w:color="000000"/>
              <w:left w:val="single" w:sz="4" w:space="0" w:color="000000"/>
              <w:bottom w:val="single" w:sz="4" w:space="0" w:color="000000"/>
              <w:right w:val="single" w:sz="4" w:space="0" w:color="000000"/>
            </w:tcBorders>
            <w:vAlign w:val="center"/>
          </w:tcPr>
          <w:p w14:paraId="1C0EEE99"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03E426CC"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2B110F6"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DE497B1"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059C317A"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422D66F"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5789343E"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45A61925" w14:textId="77777777" w:rsidR="00670C81" w:rsidRPr="000E07EE" w:rsidRDefault="003A4FD8" w:rsidP="008970AC">
            <w:pPr>
              <w:pStyle w:val="Normal1"/>
              <w:jc w:val="center"/>
              <w:rPr>
                <w:rFonts w:ascii="Garamond" w:hAnsi="Garamond"/>
              </w:rPr>
            </w:pPr>
            <w:r w:rsidRPr="000E07EE">
              <w:rPr>
                <w:rFonts w:ascii="Garamond" w:hAnsi="Garamond"/>
              </w:rPr>
              <w:t>X</w:t>
            </w:r>
          </w:p>
        </w:tc>
      </w:tr>
      <w:tr w:rsidR="00670C81" w:rsidRPr="000E07EE" w14:paraId="29BD1E3B"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D6E67" w14:textId="77777777" w:rsidR="00670C81" w:rsidRPr="000E07EE" w:rsidRDefault="00670C81" w:rsidP="008970AC">
            <w:pPr>
              <w:pStyle w:val="Normal1"/>
              <w:rPr>
                <w:rFonts w:ascii="Garamond" w:hAnsi="Garamond"/>
              </w:rPr>
            </w:pPr>
            <w:r w:rsidRPr="000E07EE">
              <w:rPr>
                <w:rFonts w:ascii="Garamond" w:hAnsi="Garamond"/>
              </w:rPr>
              <w:t>CS8</w:t>
            </w:r>
          </w:p>
        </w:tc>
        <w:tc>
          <w:tcPr>
            <w:tcW w:w="1020" w:type="dxa"/>
            <w:tcBorders>
              <w:top w:val="single" w:sz="4" w:space="0" w:color="000000"/>
              <w:left w:val="single" w:sz="4" w:space="0" w:color="000000"/>
              <w:bottom w:val="single" w:sz="4" w:space="0" w:color="000000"/>
              <w:right w:val="single" w:sz="4" w:space="0" w:color="000000"/>
            </w:tcBorders>
            <w:vAlign w:val="center"/>
          </w:tcPr>
          <w:p w14:paraId="0C613AD7"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091B0048"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BE68A25"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064E8BEE"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0E5ADEE3"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4F25717F"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A7FF677"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4A1F318F" w14:textId="77777777" w:rsidR="00670C81" w:rsidRPr="000E07EE" w:rsidRDefault="003A4FD8" w:rsidP="008970AC">
            <w:pPr>
              <w:pStyle w:val="Normal1"/>
              <w:jc w:val="center"/>
              <w:rPr>
                <w:rFonts w:ascii="Garamond" w:hAnsi="Garamond"/>
              </w:rPr>
            </w:pPr>
            <w:r w:rsidRPr="000E07EE">
              <w:rPr>
                <w:rFonts w:ascii="Garamond" w:hAnsi="Garamond"/>
              </w:rPr>
              <w:t>X</w:t>
            </w:r>
          </w:p>
        </w:tc>
      </w:tr>
      <w:tr w:rsidR="00670C81" w:rsidRPr="000E07EE" w14:paraId="028D8D83"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D8AC2" w14:textId="77777777" w:rsidR="00670C81" w:rsidRPr="000E07EE" w:rsidRDefault="00670C81" w:rsidP="008970AC">
            <w:pPr>
              <w:pStyle w:val="Normal1"/>
              <w:rPr>
                <w:rFonts w:ascii="Garamond" w:hAnsi="Garamond"/>
              </w:rPr>
            </w:pPr>
            <w:r w:rsidRPr="000E07EE">
              <w:rPr>
                <w:rFonts w:ascii="Garamond" w:hAnsi="Garamond"/>
              </w:rPr>
              <w:t>CS9</w:t>
            </w:r>
          </w:p>
        </w:tc>
        <w:tc>
          <w:tcPr>
            <w:tcW w:w="1020" w:type="dxa"/>
            <w:tcBorders>
              <w:top w:val="single" w:sz="4" w:space="0" w:color="000000"/>
              <w:left w:val="single" w:sz="4" w:space="0" w:color="000000"/>
              <w:bottom w:val="single" w:sz="4" w:space="0" w:color="000000"/>
              <w:right w:val="single" w:sz="4" w:space="0" w:color="000000"/>
            </w:tcBorders>
            <w:vAlign w:val="center"/>
          </w:tcPr>
          <w:p w14:paraId="6F011FB2"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1929ED19"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78798E41"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A5339F7"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15E3975E"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5732B46F"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4F40E482"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078B356F" w14:textId="77777777" w:rsidR="00670C81" w:rsidRPr="000E07EE" w:rsidRDefault="003A4FD8" w:rsidP="008970AC">
            <w:pPr>
              <w:pStyle w:val="Normal1"/>
              <w:jc w:val="center"/>
              <w:rPr>
                <w:rFonts w:ascii="Garamond" w:hAnsi="Garamond"/>
              </w:rPr>
            </w:pPr>
            <w:r w:rsidRPr="000E07EE">
              <w:rPr>
                <w:rFonts w:ascii="Garamond" w:hAnsi="Garamond"/>
              </w:rPr>
              <w:t>X</w:t>
            </w:r>
          </w:p>
        </w:tc>
      </w:tr>
      <w:tr w:rsidR="00670C81" w:rsidRPr="000E07EE" w14:paraId="67D9838C"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A982F" w14:textId="77777777" w:rsidR="00670C81" w:rsidRPr="000E07EE" w:rsidRDefault="00670C81" w:rsidP="008970AC">
            <w:pPr>
              <w:pStyle w:val="Normal1"/>
              <w:rPr>
                <w:rFonts w:ascii="Garamond" w:hAnsi="Garamond"/>
              </w:rPr>
            </w:pPr>
            <w:r w:rsidRPr="000E07EE">
              <w:rPr>
                <w:rFonts w:ascii="Garamond" w:hAnsi="Garamond"/>
              </w:rPr>
              <w:t>CS10</w:t>
            </w:r>
          </w:p>
        </w:tc>
        <w:tc>
          <w:tcPr>
            <w:tcW w:w="1020" w:type="dxa"/>
            <w:tcBorders>
              <w:top w:val="single" w:sz="4" w:space="0" w:color="000000"/>
              <w:left w:val="single" w:sz="4" w:space="0" w:color="000000"/>
              <w:bottom w:val="single" w:sz="4" w:space="0" w:color="000000"/>
              <w:right w:val="single" w:sz="4" w:space="0" w:color="000000"/>
            </w:tcBorders>
            <w:vAlign w:val="center"/>
          </w:tcPr>
          <w:p w14:paraId="792D0263" w14:textId="77777777" w:rsidR="00670C81" w:rsidRPr="000E07EE" w:rsidRDefault="00670C81" w:rsidP="008970AC">
            <w:pPr>
              <w:pStyle w:val="Normal1"/>
              <w:jc w:val="center"/>
              <w:rPr>
                <w:rFonts w:ascii="Garamond" w:hAnsi="Garamond"/>
              </w:rPr>
            </w:pPr>
          </w:p>
        </w:tc>
        <w:tc>
          <w:tcPr>
            <w:tcW w:w="1020" w:type="dxa"/>
            <w:tcBorders>
              <w:top w:val="single" w:sz="4" w:space="0" w:color="000000"/>
              <w:left w:val="single" w:sz="4" w:space="0" w:color="000000"/>
              <w:bottom w:val="single" w:sz="4" w:space="0" w:color="000000"/>
              <w:right w:val="single" w:sz="4" w:space="0" w:color="000000"/>
            </w:tcBorders>
            <w:vAlign w:val="center"/>
          </w:tcPr>
          <w:p w14:paraId="4EC19374"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7342B1AA"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0A6AF82"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75A7E5AA"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522A9FC"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5DE012DE" w14:textId="77777777" w:rsidR="00670C81" w:rsidRPr="000E07EE" w:rsidRDefault="00670C81" w:rsidP="008970AC">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tcPr>
          <w:p w14:paraId="7840C52F" w14:textId="77777777" w:rsidR="00670C81" w:rsidRPr="000E07EE" w:rsidRDefault="003A4FD8" w:rsidP="008970AC">
            <w:pPr>
              <w:pStyle w:val="Normal1"/>
              <w:jc w:val="center"/>
              <w:rPr>
                <w:rFonts w:ascii="Garamond" w:hAnsi="Garamond"/>
              </w:rPr>
            </w:pPr>
            <w:r w:rsidRPr="000E07EE">
              <w:rPr>
                <w:rFonts w:ascii="Garamond" w:hAnsi="Garamond"/>
              </w:rPr>
              <w:t>X</w:t>
            </w:r>
          </w:p>
        </w:tc>
      </w:tr>
      <w:tr w:rsidR="00670C81" w:rsidRPr="000E07EE" w14:paraId="2B0ED968"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988C38" w14:textId="77777777" w:rsidR="00670C81" w:rsidRPr="000E07EE" w:rsidRDefault="00670C81" w:rsidP="008970AC">
            <w:pPr>
              <w:pStyle w:val="Normal1"/>
              <w:rPr>
                <w:rFonts w:ascii="Garamond" w:hAnsi="Garamond"/>
              </w:rPr>
            </w:pPr>
            <w:r w:rsidRPr="000E07EE">
              <w:rPr>
                <w:rFonts w:ascii="Garamond" w:hAnsi="Garamond"/>
              </w:rPr>
              <w:t>CS11</w:t>
            </w:r>
          </w:p>
        </w:tc>
        <w:tc>
          <w:tcPr>
            <w:tcW w:w="1020" w:type="dxa"/>
            <w:tcBorders>
              <w:top w:val="single" w:sz="4" w:space="0" w:color="000000"/>
              <w:left w:val="single" w:sz="4" w:space="0" w:color="000000"/>
              <w:bottom w:val="single" w:sz="4" w:space="0" w:color="000000"/>
              <w:right w:val="single" w:sz="4" w:space="0" w:color="000000"/>
            </w:tcBorders>
            <w:vAlign w:val="center"/>
          </w:tcPr>
          <w:p w14:paraId="5D480B92"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2FF0C7F7"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43342619"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42A65EFB"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03968B1E"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4163BFC3"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2AC068B8" w14:textId="77777777" w:rsidR="00670C81" w:rsidRPr="000E07EE" w:rsidRDefault="003A4FD8" w:rsidP="008970AC">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327E1C42" w14:textId="77777777" w:rsidR="00670C81" w:rsidRPr="000E07EE" w:rsidRDefault="003A4FD8" w:rsidP="008970AC">
            <w:pPr>
              <w:pStyle w:val="Normal1"/>
              <w:jc w:val="center"/>
              <w:rPr>
                <w:rFonts w:ascii="Garamond" w:hAnsi="Garamond"/>
              </w:rPr>
            </w:pPr>
            <w:r w:rsidRPr="000E07EE">
              <w:rPr>
                <w:rFonts w:ascii="Garamond" w:hAnsi="Garamond"/>
              </w:rPr>
              <w:t>X</w:t>
            </w:r>
          </w:p>
        </w:tc>
      </w:tr>
      <w:tr w:rsidR="003A4FD8" w:rsidRPr="000E07EE" w14:paraId="75FCCA0F"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B744EB" w14:textId="77777777" w:rsidR="003A4FD8" w:rsidRPr="000E07EE" w:rsidRDefault="003A4FD8" w:rsidP="003A4FD8">
            <w:pPr>
              <w:pStyle w:val="Normal1"/>
              <w:rPr>
                <w:rFonts w:ascii="Garamond" w:hAnsi="Garamond"/>
              </w:rPr>
            </w:pPr>
            <w:r w:rsidRPr="000E07EE">
              <w:rPr>
                <w:rFonts w:ascii="Garamond" w:hAnsi="Garamond"/>
              </w:rPr>
              <w:t>CS12</w:t>
            </w:r>
          </w:p>
        </w:tc>
        <w:tc>
          <w:tcPr>
            <w:tcW w:w="1020" w:type="dxa"/>
            <w:tcBorders>
              <w:top w:val="single" w:sz="4" w:space="0" w:color="000000"/>
              <w:left w:val="single" w:sz="4" w:space="0" w:color="000000"/>
              <w:bottom w:val="single" w:sz="4" w:space="0" w:color="000000"/>
              <w:right w:val="single" w:sz="4" w:space="0" w:color="000000"/>
            </w:tcBorders>
            <w:vAlign w:val="center"/>
          </w:tcPr>
          <w:p w14:paraId="58DBD8EA"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051D786E"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56A1CB42"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17FF7EC4"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3FAEEC3C"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34A99B21"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9B118F4"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4A172BEC" w14:textId="77777777" w:rsidR="003A4FD8" w:rsidRPr="000E07EE" w:rsidRDefault="003A4FD8" w:rsidP="003A4FD8">
            <w:pPr>
              <w:pStyle w:val="Normal1"/>
              <w:jc w:val="center"/>
              <w:rPr>
                <w:rFonts w:ascii="Garamond" w:hAnsi="Garamond"/>
              </w:rPr>
            </w:pPr>
            <w:r w:rsidRPr="000E07EE">
              <w:rPr>
                <w:rFonts w:ascii="Garamond" w:hAnsi="Garamond"/>
              </w:rPr>
              <w:t>X</w:t>
            </w:r>
          </w:p>
        </w:tc>
      </w:tr>
      <w:tr w:rsidR="003A4FD8" w:rsidRPr="000E07EE" w14:paraId="7C80C2B6"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E08CAB" w14:textId="77777777" w:rsidR="003A4FD8" w:rsidRPr="000E07EE" w:rsidRDefault="003A4FD8" w:rsidP="003A4FD8">
            <w:pPr>
              <w:pStyle w:val="Normal1"/>
              <w:rPr>
                <w:rFonts w:ascii="Garamond" w:hAnsi="Garamond"/>
              </w:rPr>
            </w:pPr>
            <w:r w:rsidRPr="000E07EE">
              <w:rPr>
                <w:rFonts w:ascii="Garamond" w:hAnsi="Garamond"/>
              </w:rPr>
              <w:t>CS13</w:t>
            </w:r>
          </w:p>
        </w:tc>
        <w:tc>
          <w:tcPr>
            <w:tcW w:w="1020" w:type="dxa"/>
            <w:tcBorders>
              <w:top w:val="single" w:sz="4" w:space="0" w:color="000000"/>
              <w:left w:val="single" w:sz="4" w:space="0" w:color="000000"/>
              <w:bottom w:val="single" w:sz="4" w:space="0" w:color="000000"/>
              <w:right w:val="single" w:sz="4" w:space="0" w:color="000000"/>
            </w:tcBorders>
            <w:vAlign w:val="center"/>
          </w:tcPr>
          <w:p w14:paraId="2A8179A1"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4423D28E"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2D516CDA"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27C9A3D0"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7D9E3A60"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3A327095"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3C15D9C6"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2D504C02" w14:textId="77777777" w:rsidR="003A4FD8" w:rsidRPr="000E07EE" w:rsidRDefault="003A4FD8" w:rsidP="003A4FD8">
            <w:pPr>
              <w:pStyle w:val="Normal1"/>
              <w:jc w:val="center"/>
              <w:rPr>
                <w:rFonts w:ascii="Garamond" w:hAnsi="Garamond"/>
              </w:rPr>
            </w:pPr>
            <w:r w:rsidRPr="000E07EE">
              <w:rPr>
                <w:rFonts w:ascii="Garamond" w:hAnsi="Garamond"/>
              </w:rPr>
              <w:t>X</w:t>
            </w:r>
          </w:p>
        </w:tc>
      </w:tr>
      <w:tr w:rsidR="003A4FD8" w:rsidRPr="000E07EE" w14:paraId="73CA3D64"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BAC616" w14:textId="77777777" w:rsidR="003A4FD8" w:rsidRPr="000E07EE" w:rsidRDefault="003A4FD8" w:rsidP="003A4FD8">
            <w:pPr>
              <w:pStyle w:val="Normal1"/>
              <w:rPr>
                <w:rFonts w:ascii="Garamond" w:hAnsi="Garamond"/>
              </w:rPr>
            </w:pPr>
            <w:r w:rsidRPr="000E07EE">
              <w:rPr>
                <w:rFonts w:ascii="Garamond" w:hAnsi="Garamond"/>
              </w:rPr>
              <w:t>CS14</w:t>
            </w:r>
          </w:p>
        </w:tc>
        <w:tc>
          <w:tcPr>
            <w:tcW w:w="1020" w:type="dxa"/>
            <w:tcBorders>
              <w:top w:val="single" w:sz="4" w:space="0" w:color="000000"/>
              <w:left w:val="single" w:sz="4" w:space="0" w:color="000000"/>
              <w:bottom w:val="single" w:sz="4" w:space="0" w:color="000000"/>
              <w:right w:val="single" w:sz="4" w:space="0" w:color="000000"/>
            </w:tcBorders>
            <w:vAlign w:val="center"/>
          </w:tcPr>
          <w:p w14:paraId="024E3182"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0CCDF0EB"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53A00CB0"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3E1397F1"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10B8C535"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1B722EC4"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0678C4A3"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621C53DD" w14:textId="77777777" w:rsidR="003A4FD8" w:rsidRPr="000E07EE" w:rsidRDefault="003A4FD8" w:rsidP="003A4FD8">
            <w:pPr>
              <w:pStyle w:val="Normal1"/>
              <w:jc w:val="center"/>
              <w:rPr>
                <w:rFonts w:ascii="Garamond" w:hAnsi="Garamond"/>
              </w:rPr>
            </w:pPr>
            <w:r w:rsidRPr="000E07EE">
              <w:rPr>
                <w:rFonts w:ascii="Garamond" w:hAnsi="Garamond"/>
              </w:rPr>
              <w:t>X</w:t>
            </w:r>
          </w:p>
        </w:tc>
      </w:tr>
      <w:tr w:rsidR="003A4FD8" w:rsidRPr="000E07EE" w14:paraId="1EDA90E9"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22C0D" w14:textId="77777777" w:rsidR="003A4FD8" w:rsidRPr="000E07EE" w:rsidRDefault="003A4FD8" w:rsidP="003A4FD8">
            <w:pPr>
              <w:pStyle w:val="Normal1"/>
              <w:rPr>
                <w:rFonts w:ascii="Garamond" w:hAnsi="Garamond"/>
              </w:rPr>
            </w:pPr>
            <w:r w:rsidRPr="000E07EE">
              <w:rPr>
                <w:rFonts w:ascii="Garamond" w:hAnsi="Garamond"/>
              </w:rPr>
              <w:t>CS15</w:t>
            </w:r>
          </w:p>
        </w:tc>
        <w:tc>
          <w:tcPr>
            <w:tcW w:w="1020" w:type="dxa"/>
            <w:tcBorders>
              <w:top w:val="single" w:sz="4" w:space="0" w:color="000000"/>
              <w:left w:val="single" w:sz="4" w:space="0" w:color="000000"/>
              <w:bottom w:val="single" w:sz="4" w:space="0" w:color="000000"/>
              <w:right w:val="single" w:sz="4" w:space="0" w:color="000000"/>
            </w:tcBorders>
            <w:vAlign w:val="center"/>
          </w:tcPr>
          <w:p w14:paraId="5880B8FA"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5D4528E2"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413E4CAE"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0E107C3E"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297AFF83"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EA905C6"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654F7E2E"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35A8914A" w14:textId="77777777" w:rsidR="003A4FD8" w:rsidRPr="000E07EE" w:rsidRDefault="003A4FD8" w:rsidP="003A4FD8">
            <w:pPr>
              <w:pStyle w:val="Normal1"/>
              <w:jc w:val="center"/>
              <w:rPr>
                <w:rFonts w:ascii="Garamond" w:hAnsi="Garamond"/>
              </w:rPr>
            </w:pPr>
            <w:r w:rsidRPr="000E07EE">
              <w:rPr>
                <w:rFonts w:ascii="Garamond" w:hAnsi="Garamond"/>
              </w:rPr>
              <w:t>X</w:t>
            </w:r>
          </w:p>
        </w:tc>
      </w:tr>
      <w:tr w:rsidR="003A4FD8" w:rsidRPr="000E07EE" w14:paraId="2BD68C8F" w14:textId="77777777" w:rsidTr="008841AB">
        <w:trPr>
          <w:trHeight w:val="210"/>
        </w:trPr>
        <w:tc>
          <w:tcPr>
            <w:tcW w:w="11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F609FE" w14:textId="77777777" w:rsidR="003A4FD8" w:rsidRPr="000E07EE" w:rsidRDefault="003A4FD8" w:rsidP="003A4FD8">
            <w:pPr>
              <w:pStyle w:val="Normal1"/>
              <w:rPr>
                <w:rFonts w:ascii="Garamond" w:hAnsi="Garamond"/>
              </w:rPr>
            </w:pPr>
            <w:r w:rsidRPr="000E07EE">
              <w:rPr>
                <w:rFonts w:ascii="Garamond" w:hAnsi="Garamond"/>
              </w:rPr>
              <w:t>CS16</w:t>
            </w:r>
          </w:p>
        </w:tc>
        <w:tc>
          <w:tcPr>
            <w:tcW w:w="1020" w:type="dxa"/>
            <w:tcBorders>
              <w:top w:val="single" w:sz="4" w:space="0" w:color="000000"/>
              <w:left w:val="single" w:sz="4" w:space="0" w:color="000000"/>
              <w:bottom w:val="single" w:sz="4" w:space="0" w:color="000000"/>
              <w:right w:val="single" w:sz="4" w:space="0" w:color="000000"/>
            </w:tcBorders>
            <w:vAlign w:val="center"/>
          </w:tcPr>
          <w:p w14:paraId="16EA3CD4"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0" w:type="dxa"/>
            <w:tcBorders>
              <w:top w:val="single" w:sz="4" w:space="0" w:color="000000"/>
              <w:left w:val="single" w:sz="4" w:space="0" w:color="000000"/>
              <w:bottom w:val="single" w:sz="4" w:space="0" w:color="000000"/>
              <w:right w:val="single" w:sz="4" w:space="0" w:color="000000"/>
            </w:tcBorders>
            <w:vAlign w:val="center"/>
          </w:tcPr>
          <w:p w14:paraId="332C458B"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vAlign w:val="center"/>
          </w:tcPr>
          <w:p w14:paraId="4474A5A3" w14:textId="77777777" w:rsidR="003A4FD8" w:rsidRPr="000E07EE" w:rsidRDefault="003A4FD8" w:rsidP="003A4FD8">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A032446" w14:textId="77777777" w:rsidR="003A4FD8" w:rsidRPr="000E07EE" w:rsidRDefault="003A4FD8" w:rsidP="003A4FD8">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759364E6" w14:textId="77777777" w:rsidR="003A4FD8" w:rsidRPr="000E07EE" w:rsidRDefault="003A4FD8" w:rsidP="003A4FD8">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3292B2BB" w14:textId="77777777" w:rsidR="003A4FD8" w:rsidRPr="000E07EE" w:rsidRDefault="003A4FD8" w:rsidP="003A4FD8">
            <w:pPr>
              <w:pStyle w:val="Normal1"/>
              <w:jc w:val="center"/>
              <w:rPr>
                <w:rFonts w:ascii="Garamond" w:hAnsi="Garamond"/>
              </w:rPr>
            </w:pPr>
          </w:p>
        </w:tc>
        <w:tc>
          <w:tcPr>
            <w:tcW w:w="1022" w:type="dxa"/>
            <w:tcBorders>
              <w:top w:val="single" w:sz="4" w:space="0" w:color="000000"/>
              <w:left w:val="single" w:sz="4" w:space="0" w:color="000000"/>
              <w:bottom w:val="single" w:sz="4" w:space="0" w:color="000000"/>
              <w:right w:val="single" w:sz="4" w:space="0" w:color="000000"/>
            </w:tcBorders>
            <w:vAlign w:val="center"/>
          </w:tcPr>
          <w:p w14:paraId="40DF8E6B" w14:textId="77777777" w:rsidR="003A4FD8" w:rsidRPr="000E07EE" w:rsidRDefault="003A4FD8" w:rsidP="003A4FD8">
            <w:pPr>
              <w:pStyle w:val="Normal1"/>
              <w:jc w:val="center"/>
              <w:rPr>
                <w:rFonts w:ascii="Garamond" w:hAnsi="Garamond"/>
              </w:rPr>
            </w:pPr>
            <w:r w:rsidRPr="000E07EE">
              <w:rPr>
                <w:rFonts w:ascii="Garamond" w:hAnsi="Garamond"/>
              </w:rPr>
              <w:t>X</w:t>
            </w:r>
          </w:p>
        </w:tc>
        <w:tc>
          <w:tcPr>
            <w:tcW w:w="1022" w:type="dxa"/>
            <w:tcBorders>
              <w:top w:val="single" w:sz="4" w:space="0" w:color="000000"/>
              <w:left w:val="single" w:sz="4" w:space="0" w:color="000000"/>
              <w:bottom w:val="single" w:sz="4" w:space="0" w:color="000000"/>
              <w:right w:val="single" w:sz="4" w:space="0" w:color="000000"/>
            </w:tcBorders>
          </w:tcPr>
          <w:p w14:paraId="5B677A95" w14:textId="77777777" w:rsidR="003A4FD8" w:rsidRPr="000E07EE" w:rsidRDefault="003A4FD8" w:rsidP="003A4FD8">
            <w:pPr>
              <w:pStyle w:val="Normal1"/>
              <w:jc w:val="center"/>
              <w:rPr>
                <w:rFonts w:ascii="Garamond" w:hAnsi="Garamond"/>
              </w:rPr>
            </w:pPr>
            <w:r w:rsidRPr="000E07EE">
              <w:rPr>
                <w:rFonts w:ascii="Garamond" w:hAnsi="Garamond"/>
              </w:rPr>
              <w:t>X</w:t>
            </w:r>
          </w:p>
        </w:tc>
      </w:tr>
    </w:tbl>
    <w:p w14:paraId="60DB090A" w14:textId="77777777" w:rsidR="00B75C35" w:rsidRPr="000E07EE" w:rsidRDefault="00B75C35" w:rsidP="00672022">
      <w:pPr>
        <w:rPr>
          <w:rFonts w:ascii="Garamond" w:hAnsi="Garamond"/>
          <w:b/>
          <w:bCs/>
          <w:sz w:val="28"/>
          <w:szCs w:val="28"/>
        </w:rPr>
      </w:pPr>
    </w:p>
    <w:p w14:paraId="4DF69C39" w14:textId="77777777" w:rsidR="00672022" w:rsidRPr="006C5350" w:rsidRDefault="00672022" w:rsidP="00672022">
      <w:pPr>
        <w:rPr>
          <w:rFonts w:ascii="Garamond" w:hAnsi="Garamond"/>
          <w:b/>
          <w:bCs/>
          <w:sz w:val="28"/>
          <w:szCs w:val="28"/>
        </w:rPr>
      </w:pPr>
      <w:r w:rsidRPr="006C5350">
        <w:rPr>
          <w:rFonts w:ascii="Garamond" w:hAnsi="Garamond"/>
          <w:b/>
          <w:bCs/>
          <w:sz w:val="28"/>
          <w:szCs w:val="28"/>
        </w:rPr>
        <w:t>CSS1-21st Century Themes</w:t>
      </w:r>
    </w:p>
    <w:p w14:paraId="08D41D83" w14:textId="77777777" w:rsidR="00672022" w:rsidRPr="000E07EE" w:rsidRDefault="00672022" w:rsidP="00672022">
      <w:pPr>
        <w:pStyle w:val="ListParagraph"/>
        <w:ind w:left="1080" w:hanging="720"/>
        <w:rPr>
          <w:rFonts w:ascii="Garamond" w:hAnsi="Garamond"/>
          <w:b/>
        </w:rPr>
      </w:pPr>
      <w:r w:rsidRPr="000E07EE">
        <w:rPr>
          <w:rFonts w:ascii="Garamond" w:hAnsi="Garamond"/>
          <w:b/>
        </w:rPr>
        <w:t>CS1</w:t>
      </w:r>
      <w:r w:rsidRPr="000E07EE">
        <w:rPr>
          <w:rFonts w:ascii="Garamond" w:hAnsi="Garamond"/>
          <w:b/>
        </w:rPr>
        <w:tab/>
        <w:t>Global Awareness</w:t>
      </w:r>
    </w:p>
    <w:p w14:paraId="4C7CE628" w14:textId="4F3FE211" w:rsidR="00672022" w:rsidRPr="000E07EE" w:rsidRDefault="00672022" w:rsidP="00672022">
      <w:pPr>
        <w:pStyle w:val="ListParagraph"/>
        <w:numPr>
          <w:ilvl w:val="0"/>
          <w:numId w:val="1"/>
        </w:numPr>
        <w:ind w:left="1440"/>
        <w:rPr>
          <w:rFonts w:ascii="Garamond" w:hAnsi="Garamond"/>
          <w:bCs/>
        </w:rPr>
      </w:pPr>
      <w:r w:rsidRPr="000E07EE">
        <w:rPr>
          <w:rFonts w:ascii="Garamond" w:hAnsi="Garamond"/>
        </w:rPr>
        <w:t xml:space="preserve">Using 21st </w:t>
      </w:r>
      <w:r w:rsidR="007A2E35" w:rsidRPr="000E07EE">
        <w:rPr>
          <w:rFonts w:ascii="Garamond" w:hAnsi="Garamond"/>
        </w:rPr>
        <w:t>c</w:t>
      </w:r>
      <w:r w:rsidRPr="000E07EE">
        <w:rPr>
          <w:rFonts w:ascii="Garamond" w:hAnsi="Garamond"/>
        </w:rPr>
        <w:t xml:space="preserve">entury </w:t>
      </w:r>
      <w:r w:rsidR="007A2E35" w:rsidRPr="000E07EE">
        <w:rPr>
          <w:rFonts w:ascii="Garamond" w:hAnsi="Garamond"/>
        </w:rPr>
        <w:t>s</w:t>
      </w:r>
      <w:r w:rsidRPr="000E07EE">
        <w:rPr>
          <w:rFonts w:ascii="Garamond" w:hAnsi="Garamond"/>
        </w:rPr>
        <w:t>kills to understand and address global issues</w:t>
      </w:r>
    </w:p>
    <w:p w14:paraId="6E9675E1" w14:textId="77777777" w:rsidR="00672022" w:rsidRPr="000E07EE" w:rsidRDefault="00672022" w:rsidP="00672022">
      <w:pPr>
        <w:pStyle w:val="ListParagraph"/>
        <w:numPr>
          <w:ilvl w:val="0"/>
          <w:numId w:val="1"/>
        </w:numPr>
        <w:ind w:left="1440"/>
        <w:rPr>
          <w:rFonts w:ascii="Garamond" w:hAnsi="Garamond"/>
          <w:bCs/>
        </w:rPr>
      </w:pPr>
      <w:r w:rsidRPr="000E07EE">
        <w:rPr>
          <w:rFonts w:ascii="Garamond" w:hAnsi="Garamond"/>
        </w:rPr>
        <w:t xml:space="preserve">Learning from and working collaboratively with individuals representing diverse cultures, religions, and lifestyles in a spirit of mutual respect and open dialogue in personal, work, and community contexts </w:t>
      </w:r>
    </w:p>
    <w:p w14:paraId="1D35216A" w14:textId="3781AFF1" w:rsidR="00672022" w:rsidRPr="000E07EE" w:rsidRDefault="00672022" w:rsidP="00672022">
      <w:pPr>
        <w:pStyle w:val="ListParagraph"/>
        <w:numPr>
          <w:ilvl w:val="0"/>
          <w:numId w:val="1"/>
        </w:numPr>
        <w:ind w:left="1440"/>
        <w:rPr>
          <w:rFonts w:ascii="Garamond" w:hAnsi="Garamond"/>
        </w:rPr>
      </w:pPr>
      <w:r w:rsidRPr="000E07EE">
        <w:rPr>
          <w:rFonts w:ascii="Garamond" w:hAnsi="Garamond"/>
        </w:rPr>
        <w:t xml:space="preserve">Understanding other nations and cultures, including </w:t>
      </w:r>
      <w:r w:rsidR="00B81B25">
        <w:t>those that speak non-English languages</w:t>
      </w:r>
    </w:p>
    <w:p w14:paraId="1A4FAFE9" w14:textId="77777777" w:rsidR="00672022" w:rsidRPr="000E07EE" w:rsidRDefault="00672022" w:rsidP="00672022">
      <w:pPr>
        <w:pStyle w:val="ListParagraph"/>
        <w:ind w:left="1080" w:hanging="720"/>
        <w:rPr>
          <w:rFonts w:ascii="Garamond" w:hAnsi="Garamond"/>
          <w:b/>
        </w:rPr>
      </w:pPr>
      <w:r w:rsidRPr="000E07EE">
        <w:rPr>
          <w:rFonts w:ascii="Garamond" w:hAnsi="Garamond"/>
          <w:b/>
        </w:rPr>
        <w:t>CS2</w:t>
      </w:r>
      <w:r w:rsidRPr="000E07EE">
        <w:rPr>
          <w:rFonts w:ascii="Garamond" w:hAnsi="Garamond"/>
          <w:b/>
        </w:rPr>
        <w:tab/>
        <w:t>Financial, Economic, Business, and Entrepreneurial Literacy</w:t>
      </w:r>
    </w:p>
    <w:p w14:paraId="7E1C2D4C" w14:textId="77777777" w:rsidR="00672022" w:rsidRPr="000E07EE" w:rsidRDefault="00672022" w:rsidP="00672022">
      <w:pPr>
        <w:pStyle w:val="ListParagraph"/>
        <w:numPr>
          <w:ilvl w:val="0"/>
          <w:numId w:val="2"/>
        </w:numPr>
        <w:ind w:left="1440"/>
        <w:rPr>
          <w:rFonts w:ascii="Garamond" w:hAnsi="Garamond"/>
        </w:rPr>
      </w:pPr>
      <w:r w:rsidRPr="000E07EE">
        <w:rPr>
          <w:rFonts w:ascii="Garamond" w:hAnsi="Garamond"/>
        </w:rPr>
        <w:t>Knowing how to make appropriate personal economic choices</w:t>
      </w:r>
    </w:p>
    <w:p w14:paraId="1A02AA88" w14:textId="77777777" w:rsidR="00672022" w:rsidRPr="000E07EE" w:rsidRDefault="00672022" w:rsidP="00672022">
      <w:pPr>
        <w:pStyle w:val="ListParagraph"/>
        <w:numPr>
          <w:ilvl w:val="0"/>
          <w:numId w:val="2"/>
        </w:numPr>
        <w:ind w:left="1440"/>
        <w:rPr>
          <w:rFonts w:ascii="Garamond" w:hAnsi="Garamond"/>
        </w:rPr>
      </w:pPr>
      <w:r w:rsidRPr="000E07EE">
        <w:rPr>
          <w:rFonts w:ascii="Garamond" w:hAnsi="Garamond"/>
        </w:rPr>
        <w:t>Understanding the role of the economy in society</w:t>
      </w:r>
    </w:p>
    <w:p w14:paraId="7354E8DD" w14:textId="77777777" w:rsidR="00672022" w:rsidRPr="000E07EE" w:rsidRDefault="00672022" w:rsidP="00672022">
      <w:pPr>
        <w:pStyle w:val="ListParagraph"/>
        <w:numPr>
          <w:ilvl w:val="0"/>
          <w:numId w:val="2"/>
        </w:numPr>
        <w:ind w:left="1440"/>
        <w:rPr>
          <w:rFonts w:ascii="Garamond" w:hAnsi="Garamond"/>
        </w:rPr>
      </w:pPr>
      <w:r w:rsidRPr="000E07EE">
        <w:rPr>
          <w:rFonts w:ascii="Garamond" w:hAnsi="Garamond"/>
        </w:rPr>
        <w:t>Using entrepreneurial skills to enhance workplace productivity and career options</w:t>
      </w:r>
    </w:p>
    <w:p w14:paraId="1B764EBD" w14:textId="77777777" w:rsidR="00672022" w:rsidRPr="000E07EE" w:rsidRDefault="00672022" w:rsidP="00672022">
      <w:pPr>
        <w:pStyle w:val="ListParagraph"/>
        <w:ind w:left="1080" w:hanging="720"/>
        <w:rPr>
          <w:rFonts w:ascii="Garamond" w:hAnsi="Garamond"/>
          <w:b/>
        </w:rPr>
      </w:pPr>
      <w:r w:rsidRPr="000E07EE">
        <w:rPr>
          <w:rFonts w:ascii="Garamond" w:hAnsi="Garamond"/>
          <w:b/>
        </w:rPr>
        <w:t>CS3</w:t>
      </w:r>
      <w:r w:rsidRPr="000E07EE">
        <w:rPr>
          <w:rFonts w:ascii="Garamond" w:hAnsi="Garamond"/>
          <w:b/>
        </w:rPr>
        <w:tab/>
        <w:t>Civic Literacy</w:t>
      </w:r>
    </w:p>
    <w:p w14:paraId="24B7643B" w14:textId="77777777" w:rsidR="00672022" w:rsidRPr="000E07EE" w:rsidRDefault="00672022" w:rsidP="00672022">
      <w:pPr>
        <w:pStyle w:val="ListParagraph"/>
        <w:numPr>
          <w:ilvl w:val="0"/>
          <w:numId w:val="3"/>
        </w:numPr>
        <w:ind w:left="1440"/>
        <w:rPr>
          <w:rFonts w:ascii="Garamond" w:hAnsi="Garamond"/>
        </w:rPr>
      </w:pPr>
      <w:r w:rsidRPr="000E07EE">
        <w:rPr>
          <w:rFonts w:ascii="Garamond" w:hAnsi="Garamond"/>
        </w:rPr>
        <w:t>Participating effectively in civic life through knowing how to stay informed and understanding governmental processes</w:t>
      </w:r>
    </w:p>
    <w:p w14:paraId="2A8CEE6C" w14:textId="0E39CD6A" w:rsidR="00672022" w:rsidRPr="000E07EE" w:rsidRDefault="00672022" w:rsidP="00672022">
      <w:pPr>
        <w:pStyle w:val="ListParagraph"/>
        <w:numPr>
          <w:ilvl w:val="0"/>
          <w:numId w:val="3"/>
        </w:numPr>
        <w:ind w:left="1440"/>
        <w:rPr>
          <w:rFonts w:ascii="Garamond" w:hAnsi="Garamond"/>
        </w:rPr>
      </w:pPr>
      <w:r w:rsidRPr="000E07EE">
        <w:rPr>
          <w:rFonts w:ascii="Garamond" w:hAnsi="Garamond"/>
        </w:rPr>
        <w:t xml:space="preserve">Exercising the rights and obligations of citizenship at </w:t>
      </w:r>
      <w:r w:rsidR="00E62693" w:rsidRPr="000E07EE">
        <w:rPr>
          <w:rFonts w:ascii="Garamond" w:hAnsi="Garamond"/>
        </w:rPr>
        <w:t xml:space="preserve">the </w:t>
      </w:r>
      <w:r w:rsidRPr="000E07EE">
        <w:rPr>
          <w:rFonts w:ascii="Garamond" w:hAnsi="Garamond"/>
        </w:rPr>
        <w:t>local, state, national, and global levels</w:t>
      </w:r>
    </w:p>
    <w:p w14:paraId="7BA3678B" w14:textId="755EB8B5" w:rsidR="00672022" w:rsidRPr="000E07EE" w:rsidRDefault="00672022" w:rsidP="00672022">
      <w:pPr>
        <w:pStyle w:val="ListParagraph"/>
        <w:numPr>
          <w:ilvl w:val="0"/>
          <w:numId w:val="3"/>
        </w:numPr>
        <w:ind w:left="1440"/>
        <w:rPr>
          <w:rFonts w:ascii="Garamond" w:hAnsi="Garamond"/>
        </w:rPr>
      </w:pPr>
      <w:r w:rsidRPr="000E07EE">
        <w:rPr>
          <w:rFonts w:ascii="Garamond" w:hAnsi="Garamond"/>
        </w:rPr>
        <w:t>Understanding the local</w:t>
      </w:r>
      <w:r w:rsidR="00B81B25">
        <w:rPr>
          <w:rFonts w:ascii="Garamond" w:hAnsi="Garamond"/>
        </w:rPr>
        <w:t>, state, national</w:t>
      </w:r>
      <w:r w:rsidRPr="000E07EE">
        <w:rPr>
          <w:rFonts w:ascii="Garamond" w:hAnsi="Garamond"/>
        </w:rPr>
        <w:t xml:space="preserve"> and global implications of civic decisions</w:t>
      </w:r>
    </w:p>
    <w:p w14:paraId="46C8362F" w14:textId="77777777" w:rsidR="001D6AA2" w:rsidRPr="000E07EE" w:rsidRDefault="001D6AA2">
      <w:pPr>
        <w:spacing w:after="160" w:line="259" w:lineRule="auto"/>
        <w:rPr>
          <w:rFonts w:ascii="Garamond" w:hAnsi="Garamond"/>
        </w:rPr>
      </w:pPr>
      <w:r w:rsidRPr="000E07EE">
        <w:rPr>
          <w:rFonts w:ascii="Garamond" w:hAnsi="Garamond"/>
        </w:rPr>
        <w:br w:type="page"/>
      </w:r>
    </w:p>
    <w:p w14:paraId="09D37821" w14:textId="77777777" w:rsidR="00B23029" w:rsidRPr="006C5350" w:rsidRDefault="00B23029" w:rsidP="000A7192">
      <w:pPr>
        <w:rPr>
          <w:rFonts w:ascii="Garamond" w:hAnsi="Garamond"/>
        </w:rPr>
      </w:pPr>
    </w:p>
    <w:p w14:paraId="10B42F4E" w14:textId="77777777" w:rsidR="00672022" w:rsidRPr="000E07EE" w:rsidRDefault="00672022" w:rsidP="00672022">
      <w:pPr>
        <w:pStyle w:val="ListParagraph"/>
        <w:ind w:left="1080" w:hanging="720"/>
        <w:rPr>
          <w:rFonts w:ascii="Garamond" w:hAnsi="Garamond"/>
          <w:b/>
        </w:rPr>
      </w:pPr>
      <w:r w:rsidRPr="000E07EE">
        <w:rPr>
          <w:rFonts w:ascii="Garamond" w:hAnsi="Garamond"/>
          <w:b/>
        </w:rPr>
        <w:t>CS4</w:t>
      </w:r>
      <w:r w:rsidRPr="000E07EE">
        <w:rPr>
          <w:rFonts w:ascii="Garamond" w:hAnsi="Garamond"/>
          <w:b/>
        </w:rPr>
        <w:tab/>
        <w:t>Health Literacy</w:t>
      </w:r>
    </w:p>
    <w:p w14:paraId="6B878858" w14:textId="77777777" w:rsidR="00672022" w:rsidRPr="000E07EE" w:rsidRDefault="00672022" w:rsidP="00672022">
      <w:pPr>
        <w:pStyle w:val="ListParagraph"/>
        <w:numPr>
          <w:ilvl w:val="0"/>
          <w:numId w:val="4"/>
        </w:numPr>
        <w:ind w:left="1440"/>
        <w:rPr>
          <w:rFonts w:ascii="Garamond" w:hAnsi="Garamond"/>
        </w:rPr>
      </w:pPr>
      <w:r w:rsidRPr="000E07EE">
        <w:rPr>
          <w:rFonts w:ascii="Garamond" w:hAnsi="Garamond"/>
        </w:rPr>
        <w:t>Obtaining, interpreting, and understanding basic health information and services and using such information and services in ways that enhance health</w:t>
      </w:r>
    </w:p>
    <w:p w14:paraId="49867CF9" w14:textId="77777777" w:rsidR="00672022" w:rsidRPr="000E07EE" w:rsidRDefault="00672022" w:rsidP="00672022">
      <w:pPr>
        <w:pStyle w:val="ListParagraph"/>
        <w:numPr>
          <w:ilvl w:val="0"/>
          <w:numId w:val="4"/>
        </w:numPr>
        <w:ind w:left="1440"/>
        <w:rPr>
          <w:rFonts w:ascii="Garamond" w:hAnsi="Garamond"/>
        </w:rPr>
      </w:pPr>
      <w:r w:rsidRPr="000E07EE">
        <w:rPr>
          <w:rFonts w:ascii="Garamond" w:hAnsi="Garamond"/>
        </w:rPr>
        <w:t>Understanding preventive physical and mental health measures, including proper diet, nutrition, exercise, risk avoidance, and stress reduction</w:t>
      </w:r>
    </w:p>
    <w:p w14:paraId="4775309A" w14:textId="77777777" w:rsidR="00672022" w:rsidRPr="000E07EE" w:rsidRDefault="00672022" w:rsidP="00672022">
      <w:pPr>
        <w:pStyle w:val="ListParagraph"/>
        <w:numPr>
          <w:ilvl w:val="0"/>
          <w:numId w:val="4"/>
        </w:numPr>
        <w:ind w:left="1440"/>
        <w:rPr>
          <w:rFonts w:ascii="Garamond" w:hAnsi="Garamond"/>
        </w:rPr>
      </w:pPr>
      <w:r w:rsidRPr="000E07EE">
        <w:rPr>
          <w:rFonts w:ascii="Garamond" w:hAnsi="Garamond"/>
        </w:rPr>
        <w:t>Using available information to make appropriate health-related decisions</w:t>
      </w:r>
    </w:p>
    <w:p w14:paraId="75D65D1B" w14:textId="77777777" w:rsidR="00672022" w:rsidRPr="000E07EE" w:rsidRDefault="00672022" w:rsidP="00672022">
      <w:pPr>
        <w:pStyle w:val="ListParagraph"/>
        <w:numPr>
          <w:ilvl w:val="0"/>
          <w:numId w:val="4"/>
        </w:numPr>
        <w:ind w:left="1440"/>
        <w:rPr>
          <w:rFonts w:ascii="Garamond" w:hAnsi="Garamond"/>
        </w:rPr>
      </w:pPr>
      <w:r w:rsidRPr="000E07EE">
        <w:rPr>
          <w:rFonts w:ascii="Garamond" w:hAnsi="Garamond"/>
        </w:rPr>
        <w:t>Establishing and monitoring personal and family health goals</w:t>
      </w:r>
    </w:p>
    <w:p w14:paraId="3BBEDADB" w14:textId="77777777" w:rsidR="00672022" w:rsidRPr="000E07EE" w:rsidRDefault="00672022" w:rsidP="00672022">
      <w:pPr>
        <w:pStyle w:val="ListParagraph"/>
        <w:numPr>
          <w:ilvl w:val="0"/>
          <w:numId w:val="4"/>
        </w:numPr>
        <w:ind w:left="1440"/>
        <w:rPr>
          <w:rFonts w:ascii="Garamond" w:hAnsi="Garamond"/>
        </w:rPr>
      </w:pPr>
      <w:r w:rsidRPr="000E07EE">
        <w:rPr>
          <w:rFonts w:ascii="Garamond" w:hAnsi="Garamond"/>
        </w:rPr>
        <w:t>Understanding national and international public health and safety issues</w:t>
      </w:r>
    </w:p>
    <w:p w14:paraId="23DEDBC0" w14:textId="77777777" w:rsidR="00672022" w:rsidRPr="000E07EE" w:rsidRDefault="00672022" w:rsidP="00672022">
      <w:pPr>
        <w:pStyle w:val="ListParagraph"/>
        <w:ind w:left="1080" w:hanging="720"/>
        <w:rPr>
          <w:rFonts w:ascii="Garamond" w:hAnsi="Garamond"/>
          <w:b/>
        </w:rPr>
      </w:pPr>
      <w:r w:rsidRPr="000E07EE">
        <w:rPr>
          <w:rFonts w:ascii="Garamond" w:hAnsi="Garamond"/>
          <w:b/>
        </w:rPr>
        <w:t>CS5</w:t>
      </w:r>
      <w:r w:rsidRPr="000E07EE">
        <w:rPr>
          <w:rFonts w:ascii="Garamond" w:hAnsi="Garamond"/>
          <w:b/>
        </w:rPr>
        <w:tab/>
        <w:t>Environmental Literacy</w:t>
      </w:r>
    </w:p>
    <w:p w14:paraId="37A12693" w14:textId="4BAE7269" w:rsidR="00672022" w:rsidRPr="000E07EE" w:rsidRDefault="00672022" w:rsidP="00672022">
      <w:pPr>
        <w:numPr>
          <w:ilvl w:val="0"/>
          <w:numId w:val="5"/>
        </w:numPr>
        <w:ind w:left="1440"/>
        <w:rPr>
          <w:rFonts w:ascii="Garamond" w:hAnsi="Garamond"/>
        </w:rPr>
      </w:pPr>
      <w:r w:rsidRPr="000E07EE">
        <w:rPr>
          <w:rFonts w:ascii="Garamond" w:hAnsi="Garamond"/>
        </w:rPr>
        <w:t>Demonstrat</w:t>
      </w:r>
      <w:r w:rsidR="00262B05" w:rsidRPr="000E07EE">
        <w:rPr>
          <w:rFonts w:ascii="Garamond" w:hAnsi="Garamond"/>
        </w:rPr>
        <w:t>ing</w:t>
      </w:r>
      <w:r w:rsidRPr="000E07EE">
        <w:rPr>
          <w:rFonts w:ascii="Garamond" w:hAnsi="Garamond"/>
        </w:rPr>
        <w:t xml:space="preserve"> knowledge and understanding of the environment and the circumstances and conditions affecting it, particularly as </w:t>
      </w:r>
      <w:r w:rsidR="00262B05" w:rsidRPr="000E07EE">
        <w:rPr>
          <w:rFonts w:ascii="Garamond" w:hAnsi="Garamond"/>
        </w:rPr>
        <w:t xml:space="preserve">it </w:t>
      </w:r>
      <w:r w:rsidRPr="000E07EE">
        <w:rPr>
          <w:rFonts w:ascii="Garamond" w:hAnsi="Garamond"/>
        </w:rPr>
        <w:t xml:space="preserve">relates to air, climate, land, food, energy, water, and ecosystems </w:t>
      </w:r>
    </w:p>
    <w:p w14:paraId="3C51965E" w14:textId="02DFB43C" w:rsidR="00672022" w:rsidRPr="000E07EE" w:rsidRDefault="00672022" w:rsidP="00672022">
      <w:pPr>
        <w:pStyle w:val="ListParagraph"/>
        <w:numPr>
          <w:ilvl w:val="0"/>
          <w:numId w:val="5"/>
        </w:numPr>
        <w:ind w:left="1440"/>
        <w:rPr>
          <w:rFonts w:ascii="Garamond" w:hAnsi="Garamond"/>
        </w:rPr>
      </w:pPr>
      <w:r w:rsidRPr="000E07EE">
        <w:rPr>
          <w:rFonts w:ascii="Garamond" w:hAnsi="Garamond"/>
        </w:rPr>
        <w:t>Demonstrat</w:t>
      </w:r>
      <w:r w:rsidR="00262B05" w:rsidRPr="000E07EE">
        <w:rPr>
          <w:rFonts w:ascii="Garamond" w:hAnsi="Garamond"/>
        </w:rPr>
        <w:t>ing</w:t>
      </w:r>
      <w:r w:rsidRPr="000E07EE">
        <w:rPr>
          <w:rFonts w:ascii="Garamond" w:hAnsi="Garamond"/>
        </w:rPr>
        <w:t xml:space="preserve"> knowledge and understanding of society’s impact on the natural world (e.g., population growth, population development, resource consumption rate, etc.)</w:t>
      </w:r>
    </w:p>
    <w:p w14:paraId="21025A22" w14:textId="03E7CC03" w:rsidR="00672022" w:rsidRPr="000E07EE" w:rsidRDefault="00672022" w:rsidP="00672022">
      <w:pPr>
        <w:pStyle w:val="ListParagraph"/>
        <w:numPr>
          <w:ilvl w:val="0"/>
          <w:numId w:val="5"/>
        </w:numPr>
        <w:ind w:left="1440"/>
        <w:rPr>
          <w:rFonts w:ascii="Garamond" w:hAnsi="Garamond"/>
        </w:rPr>
      </w:pPr>
      <w:r w:rsidRPr="000E07EE">
        <w:rPr>
          <w:rFonts w:ascii="Garamond" w:hAnsi="Garamond"/>
        </w:rPr>
        <w:t>Investigat</w:t>
      </w:r>
      <w:r w:rsidR="00262B05" w:rsidRPr="000E07EE">
        <w:rPr>
          <w:rFonts w:ascii="Garamond" w:hAnsi="Garamond"/>
        </w:rPr>
        <w:t>ing</w:t>
      </w:r>
      <w:r w:rsidRPr="000E07EE">
        <w:rPr>
          <w:rFonts w:ascii="Garamond" w:hAnsi="Garamond"/>
        </w:rPr>
        <w:t xml:space="preserve"> and </w:t>
      </w:r>
      <w:r w:rsidR="00262B05" w:rsidRPr="000E07EE">
        <w:rPr>
          <w:rFonts w:ascii="Garamond" w:hAnsi="Garamond"/>
        </w:rPr>
        <w:t xml:space="preserve">analyzing </w:t>
      </w:r>
      <w:r w:rsidRPr="000E07EE">
        <w:rPr>
          <w:rFonts w:ascii="Garamond" w:hAnsi="Garamond"/>
        </w:rPr>
        <w:t xml:space="preserve">environmental </w:t>
      </w:r>
      <w:r w:rsidR="001E4365" w:rsidRPr="000E07EE">
        <w:rPr>
          <w:rFonts w:ascii="Garamond" w:hAnsi="Garamond"/>
        </w:rPr>
        <w:t>issues and</w:t>
      </w:r>
      <w:r w:rsidRPr="000E07EE">
        <w:rPr>
          <w:rFonts w:ascii="Garamond" w:hAnsi="Garamond"/>
        </w:rPr>
        <w:t xml:space="preserve"> mak</w:t>
      </w:r>
      <w:r w:rsidR="00262B05" w:rsidRPr="000E07EE">
        <w:rPr>
          <w:rFonts w:ascii="Garamond" w:hAnsi="Garamond"/>
        </w:rPr>
        <w:t>ing</w:t>
      </w:r>
      <w:r w:rsidRPr="000E07EE">
        <w:rPr>
          <w:rFonts w:ascii="Garamond" w:hAnsi="Garamond"/>
        </w:rPr>
        <w:t xml:space="preserve"> accurate conclusions about effective solutions </w:t>
      </w:r>
    </w:p>
    <w:p w14:paraId="724896DA" w14:textId="1D3A0395" w:rsidR="00672022" w:rsidRPr="000E07EE" w:rsidRDefault="00672022" w:rsidP="00672022">
      <w:pPr>
        <w:numPr>
          <w:ilvl w:val="0"/>
          <w:numId w:val="5"/>
        </w:numPr>
        <w:spacing w:line="225" w:lineRule="atLeast"/>
        <w:ind w:left="1440"/>
        <w:rPr>
          <w:rFonts w:ascii="Garamond" w:hAnsi="Garamond"/>
        </w:rPr>
      </w:pPr>
      <w:r w:rsidRPr="000E07EE">
        <w:rPr>
          <w:rFonts w:ascii="Garamond" w:hAnsi="Garamond"/>
        </w:rPr>
        <w:t>Tak</w:t>
      </w:r>
      <w:r w:rsidR="00262B05" w:rsidRPr="000E07EE">
        <w:rPr>
          <w:rFonts w:ascii="Garamond" w:hAnsi="Garamond"/>
        </w:rPr>
        <w:t>ing</w:t>
      </w:r>
      <w:r w:rsidRPr="000E07EE">
        <w:rPr>
          <w:rFonts w:ascii="Garamond" w:hAnsi="Garamond"/>
        </w:rPr>
        <w:t xml:space="preserve"> individual and collective action toward addressing environmental challenges (e.g., participating in global actions, designing solutions that inspire action on environmental issues</w:t>
      </w:r>
      <w:r w:rsidR="00262B05" w:rsidRPr="000E07EE">
        <w:rPr>
          <w:rFonts w:ascii="Garamond" w:hAnsi="Garamond"/>
        </w:rPr>
        <w:t>, etc.</w:t>
      </w:r>
      <w:r w:rsidRPr="000E07EE">
        <w:rPr>
          <w:rFonts w:ascii="Garamond" w:hAnsi="Garamond"/>
        </w:rPr>
        <w:t xml:space="preserve">) </w:t>
      </w:r>
    </w:p>
    <w:p w14:paraId="2731F477" w14:textId="77777777" w:rsidR="00672022" w:rsidRPr="000E07EE" w:rsidRDefault="00672022" w:rsidP="00672022">
      <w:pPr>
        <w:spacing w:line="225" w:lineRule="atLeast"/>
        <w:ind w:left="1440"/>
        <w:rPr>
          <w:rFonts w:ascii="Garamond" w:hAnsi="Garamond"/>
        </w:rPr>
      </w:pPr>
    </w:p>
    <w:p w14:paraId="7BE71951" w14:textId="77777777" w:rsidR="00672022" w:rsidRPr="006C5350" w:rsidRDefault="00672022" w:rsidP="00672022">
      <w:pPr>
        <w:spacing w:line="225" w:lineRule="atLeast"/>
        <w:rPr>
          <w:rFonts w:ascii="Garamond" w:hAnsi="Garamond"/>
          <w:b/>
          <w:bCs/>
          <w:sz w:val="28"/>
          <w:szCs w:val="28"/>
        </w:rPr>
      </w:pPr>
      <w:r w:rsidRPr="006C5350">
        <w:rPr>
          <w:rFonts w:ascii="Garamond" w:hAnsi="Garamond"/>
          <w:b/>
          <w:bCs/>
          <w:sz w:val="28"/>
          <w:szCs w:val="28"/>
        </w:rPr>
        <w:t>CSS2-Learning and Innovation Skills</w:t>
      </w:r>
    </w:p>
    <w:p w14:paraId="6BC32884" w14:textId="77777777" w:rsidR="00672022" w:rsidRPr="000E07EE" w:rsidRDefault="00672022" w:rsidP="00672022">
      <w:pPr>
        <w:pStyle w:val="ListParagraph"/>
        <w:ind w:left="1080" w:hanging="720"/>
        <w:rPr>
          <w:rFonts w:ascii="Garamond" w:hAnsi="Garamond"/>
          <w:b/>
        </w:rPr>
      </w:pPr>
      <w:r w:rsidRPr="000E07EE">
        <w:rPr>
          <w:rFonts w:ascii="Garamond" w:hAnsi="Garamond"/>
          <w:b/>
        </w:rPr>
        <w:t>CS6</w:t>
      </w:r>
      <w:r w:rsidRPr="000E07EE">
        <w:rPr>
          <w:rFonts w:ascii="Garamond" w:hAnsi="Garamond"/>
          <w:b/>
        </w:rPr>
        <w:tab/>
        <w:t>Creativity and Innovation</w:t>
      </w:r>
    </w:p>
    <w:p w14:paraId="38F645F7" w14:textId="2CE32FA4" w:rsidR="00672022" w:rsidRPr="000E07EE" w:rsidRDefault="00672022" w:rsidP="00672022">
      <w:pPr>
        <w:pStyle w:val="ListParagraph"/>
        <w:numPr>
          <w:ilvl w:val="0"/>
          <w:numId w:val="6"/>
        </w:numPr>
        <w:ind w:left="1440"/>
        <w:rPr>
          <w:rFonts w:ascii="Garamond" w:hAnsi="Garamond"/>
        </w:rPr>
      </w:pPr>
      <w:r w:rsidRPr="000E07EE">
        <w:rPr>
          <w:rFonts w:ascii="Garamond" w:hAnsi="Garamond"/>
        </w:rPr>
        <w:t xml:space="preserve">Think </w:t>
      </w:r>
      <w:r w:rsidR="00F817FD" w:rsidRPr="000E07EE">
        <w:rPr>
          <w:rFonts w:ascii="Garamond" w:hAnsi="Garamond"/>
        </w:rPr>
        <w:t>c</w:t>
      </w:r>
      <w:r w:rsidRPr="000E07EE">
        <w:rPr>
          <w:rFonts w:ascii="Garamond" w:hAnsi="Garamond"/>
        </w:rPr>
        <w:t>reatively</w:t>
      </w:r>
      <w:r w:rsidR="00F817FD" w:rsidRPr="000E07EE">
        <w:rPr>
          <w:rFonts w:ascii="Garamond" w:hAnsi="Garamond"/>
        </w:rPr>
        <w:t>.</w:t>
      </w:r>
    </w:p>
    <w:p w14:paraId="5AE6F1DD" w14:textId="32A43893" w:rsidR="00672022" w:rsidRPr="000E07EE" w:rsidRDefault="00672022" w:rsidP="00672022">
      <w:pPr>
        <w:pStyle w:val="ListParagraph"/>
        <w:numPr>
          <w:ilvl w:val="0"/>
          <w:numId w:val="6"/>
        </w:numPr>
        <w:ind w:left="1440"/>
        <w:rPr>
          <w:rFonts w:ascii="Garamond" w:hAnsi="Garamond"/>
        </w:rPr>
      </w:pPr>
      <w:r w:rsidRPr="000E07EE">
        <w:rPr>
          <w:rFonts w:ascii="Garamond" w:hAnsi="Garamond"/>
        </w:rPr>
        <w:t xml:space="preserve">Work </w:t>
      </w:r>
      <w:r w:rsidR="00F817FD" w:rsidRPr="000E07EE">
        <w:rPr>
          <w:rFonts w:ascii="Garamond" w:hAnsi="Garamond"/>
        </w:rPr>
        <w:t>c</w:t>
      </w:r>
      <w:r w:rsidRPr="000E07EE">
        <w:rPr>
          <w:rFonts w:ascii="Garamond" w:hAnsi="Garamond"/>
        </w:rPr>
        <w:t xml:space="preserve">reatively with </w:t>
      </w:r>
      <w:r w:rsidR="00F817FD" w:rsidRPr="000E07EE">
        <w:rPr>
          <w:rFonts w:ascii="Garamond" w:hAnsi="Garamond"/>
        </w:rPr>
        <w:t>o</w:t>
      </w:r>
      <w:r w:rsidRPr="000E07EE">
        <w:rPr>
          <w:rFonts w:ascii="Garamond" w:hAnsi="Garamond"/>
        </w:rPr>
        <w:t>thers</w:t>
      </w:r>
      <w:r w:rsidR="00F817FD" w:rsidRPr="000E07EE">
        <w:rPr>
          <w:rFonts w:ascii="Garamond" w:hAnsi="Garamond"/>
        </w:rPr>
        <w:t>.</w:t>
      </w:r>
    </w:p>
    <w:p w14:paraId="68D9A305" w14:textId="3DDC943D" w:rsidR="00672022" w:rsidRPr="000E07EE" w:rsidRDefault="00672022" w:rsidP="00672022">
      <w:pPr>
        <w:pStyle w:val="ListParagraph"/>
        <w:numPr>
          <w:ilvl w:val="0"/>
          <w:numId w:val="6"/>
        </w:numPr>
        <w:ind w:left="1440"/>
        <w:rPr>
          <w:rFonts w:ascii="Garamond" w:hAnsi="Garamond"/>
        </w:rPr>
      </w:pPr>
      <w:r w:rsidRPr="000E07EE">
        <w:rPr>
          <w:rFonts w:ascii="Garamond" w:hAnsi="Garamond"/>
        </w:rPr>
        <w:t xml:space="preserve">Implement </w:t>
      </w:r>
      <w:r w:rsidR="00F817FD" w:rsidRPr="000E07EE">
        <w:rPr>
          <w:rFonts w:ascii="Garamond" w:hAnsi="Garamond"/>
        </w:rPr>
        <w:t>i</w:t>
      </w:r>
      <w:r w:rsidRPr="000E07EE">
        <w:rPr>
          <w:rFonts w:ascii="Garamond" w:hAnsi="Garamond"/>
        </w:rPr>
        <w:t>nnovations</w:t>
      </w:r>
      <w:r w:rsidR="00F817FD" w:rsidRPr="000E07EE">
        <w:rPr>
          <w:rFonts w:ascii="Garamond" w:hAnsi="Garamond"/>
        </w:rPr>
        <w:t>.</w:t>
      </w:r>
    </w:p>
    <w:p w14:paraId="004FDAB3" w14:textId="77777777" w:rsidR="00672022" w:rsidRPr="000E07EE" w:rsidRDefault="00672022" w:rsidP="00672022">
      <w:pPr>
        <w:pStyle w:val="ListParagraph"/>
        <w:ind w:left="1080" w:hanging="720"/>
        <w:rPr>
          <w:rFonts w:ascii="Garamond" w:hAnsi="Garamond"/>
          <w:b/>
        </w:rPr>
      </w:pPr>
      <w:r w:rsidRPr="000E07EE">
        <w:rPr>
          <w:rFonts w:ascii="Garamond" w:hAnsi="Garamond"/>
          <w:b/>
        </w:rPr>
        <w:t>CS7</w:t>
      </w:r>
      <w:r w:rsidRPr="000E07EE">
        <w:rPr>
          <w:rFonts w:ascii="Garamond" w:hAnsi="Garamond"/>
          <w:b/>
        </w:rPr>
        <w:tab/>
        <w:t>Critical Thinking and Problem Solving</w:t>
      </w:r>
    </w:p>
    <w:p w14:paraId="1285BD60" w14:textId="179B1392" w:rsidR="00672022" w:rsidRPr="000E07EE" w:rsidRDefault="00672022" w:rsidP="00672022">
      <w:pPr>
        <w:pStyle w:val="ListParagraph"/>
        <w:numPr>
          <w:ilvl w:val="0"/>
          <w:numId w:val="7"/>
        </w:numPr>
        <w:ind w:left="1440"/>
        <w:rPr>
          <w:rFonts w:ascii="Garamond" w:hAnsi="Garamond"/>
        </w:rPr>
      </w:pPr>
      <w:r w:rsidRPr="000E07EE">
        <w:rPr>
          <w:rFonts w:ascii="Garamond" w:hAnsi="Garamond"/>
        </w:rPr>
        <w:t xml:space="preserve">Reason </w:t>
      </w:r>
      <w:r w:rsidR="00F817FD" w:rsidRPr="000E07EE">
        <w:rPr>
          <w:rFonts w:ascii="Garamond" w:hAnsi="Garamond"/>
        </w:rPr>
        <w:t>e</w:t>
      </w:r>
      <w:r w:rsidRPr="000E07EE">
        <w:rPr>
          <w:rFonts w:ascii="Garamond" w:hAnsi="Garamond"/>
        </w:rPr>
        <w:t>ffectively</w:t>
      </w:r>
      <w:r w:rsidR="00F817FD" w:rsidRPr="000E07EE">
        <w:rPr>
          <w:rFonts w:ascii="Garamond" w:hAnsi="Garamond"/>
        </w:rPr>
        <w:t>.</w:t>
      </w:r>
    </w:p>
    <w:p w14:paraId="2FBED622" w14:textId="652DA9CC" w:rsidR="00672022" w:rsidRPr="000E07EE" w:rsidRDefault="00672022" w:rsidP="00672022">
      <w:pPr>
        <w:pStyle w:val="ListParagraph"/>
        <w:numPr>
          <w:ilvl w:val="0"/>
          <w:numId w:val="7"/>
        </w:numPr>
        <w:ind w:left="1440"/>
        <w:rPr>
          <w:rFonts w:ascii="Garamond" w:hAnsi="Garamond"/>
        </w:rPr>
      </w:pPr>
      <w:r w:rsidRPr="000E07EE">
        <w:rPr>
          <w:rFonts w:ascii="Garamond" w:hAnsi="Garamond"/>
        </w:rPr>
        <w:t xml:space="preserve">Use </w:t>
      </w:r>
      <w:r w:rsidR="00F817FD" w:rsidRPr="000E07EE">
        <w:rPr>
          <w:rFonts w:ascii="Garamond" w:hAnsi="Garamond"/>
        </w:rPr>
        <w:t>s</w:t>
      </w:r>
      <w:r w:rsidRPr="000E07EE">
        <w:rPr>
          <w:rFonts w:ascii="Garamond" w:hAnsi="Garamond"/>
        </w:rPr>
        <w:t xml:space="preserve">ystems </w:t>
      </w:r>
      <w:r w:rsidR="00F817FD" w:rsidRPr="000E07EE">
        <w:rPr>
          <w:rFonts w:ascii="Garamond" w:hAnsi="Garamond"/>
        </w:rPr>
        <w:t>t</w:t>
      </w:r>
      <w:r w:rsidRPr="000E07EE">
        <w:rPr>
          <w:rFonts w:ascii="Garamond" w:hAnsi="Garamond"/>
        </w:rPr>
        <w:t>hinking</w:t>
      </w:r>
      <w:r w:rsidR="00F817FD" w:rsidRPr="000E07EE">
        <w:rPr>
          <w:rFonts w:ascii="Garamond" w:hAnsi="Garamond"/>
        </w:rPr>
        <w:t>.</w:t>
      </w:r>
    </w:p>
    <w:p w14:paraId="4729986B" w14:textId="51B982F7" w:rsidR="00672022" w:rsidRPr="000E07EE" w:rsidRDefault="00672022" w:rsidP="00672022">
      <w:pPr>
        <w:pStyle w:val="ListParagraph"/>
        <w:numPr>
          <w:ilvl w:val="0"/>
          <w:numId w:val="7"/>
        </w:numPr>
        <w:ind w:left="1440"/>
        <w:rPr>
          <w:rFonts w:ascii="Garamond" w:hAnsi="Garamond"/>
        </w:rPr>
      </w:pPr>
      <w:r w:rsidRPr="000E07EE">
        <w:rPr>
          <w:rFonts w:ascii="Garamond" w:hAnsi="Garamond"/>
        </w:rPr>
        <w:t xml:space="preserve">Make </w:t>
      </w:r>
      <w:r w:rsidR="00F817FD" w:rsidRPr="000E07EE">
        <w:rPr>
          <w:rFonts w:ascii="Garamond" w:hAnsi="Garamond"/>
        </w:rPr>
        <w:t>j</w:t>
      </w:r>
      <w:r w:rsidRPr="000E07EE">
        <w:rPr>
          <w:rFonts w:ascii="Garamond" w:hAnsi="Garamond"/>
        </w:rPr>
        <w:t xml:space="preserve">udgments and </w:t>
      </w:r>
      <w:r w:rsidR="00F817FD" w:rsidRPr="000E07EE">
        <w:rPr>
          <w:rFonts w:ascii="Garamond" w:hAnsi="Garamond"/>
        </w:rPr>
        <w:t>d</w:t>
      </w:r>
      <w:r w:rsidRPr="000E07EE">
        <w:rPr>
          <w:rFonts w:ascii="Garamond" w:hAnsi="Garamond"/>
        </w:rPr>
        <w:t>ecisions</w:t>
      </w:r>
      <w:r w:rsidR="00DC6873">
        <w:rPr>
          <w:rFonts w:ascii="Garamond" w:hAnsi="Garamond"/>
        </w:rPr>
        <w:t>.</w:t>
      </w:r>
    </w:p>
    <w:p w14:paraId="21C92A86" w14:textId="2E4A34F5" w:rsidR="00672022" w:rsidRPr="000E07EE" w:rsidRDefault="00672022" w:rsidP="00672022">
      <w:pPr>
        <w:pStyle w:val="ListParagraph"/>
        <w:numPr>
          <w:ilvl w:val="0"/>
          <w:numId w:val="7"/>
        </w:numPr>
        <w:ind w:left="1440"/>
        <w:rPr>
          <w:rFonts w:ascii="Garamond" w:hAnsi="Garamond"/>
        </w:rPr>
      </w:pPr>
      <w:r w:rsidRPr="000E07EE">
        <w:rPr>
          <w:rFonts w:ascii="Garamond" w:hAnsi="Garamond"/>
        </w:rPr>
        <w:t xml:space="preserve">Solve </w:t>
      </w:r>
      <w:r w:rsidR="00F817FD" w:rsidRPr="000E07EE">
        <w:rPr>
          <w:rFonts w:ascii="Garamond" w:hAnsi="Garamond"/>
        </w:rPr>
        <w:t>p</w:t>
      </w:r>
      <w:r w:rsidRPr="000E07EE">
        <w:rPr>
          <w:rFonts w:ascii="Garamond" w:hAnsi="Garamond"/>
        </w:rPr>
        <w:t>roblems</w:t>
      </w:r>
      <w:r w:rsidR="00F817FD" w:rsidRPr="000E07EE">
        <w:rPr>
          <w:rFonts w:ascii="Garamond" w:hAnsi="Garamond"/>
        </w:rPr>
        <w:t>.</w:t>
      </w:r>
    </w:p>
    <w:p w14:paraId="3D710E80" w14:textId="77777777" w:rsidR="00672022" w:rsidRPr="000E07EE" w:rsidRDefault="00672022" w:rsidP="00672022">
      <w:pPr>
        <w:pStyle w:val="ListParagraph"/>
        <w:ind w:left="1080" w:hanging="720"/>
        <w:rPr>
          <w:rFonts w:ascii="Garamond" w:hAnsi="Garamond"/>
          <w:b/>
        </w:rPr>
      </w:pPr>
      <w:r w:rsidRPr="000E07EE">
        <w:rPr>
          <w:rFonts w:ascii="Garamond" w:hAnsi="Garamond"/>
          <w:b/>
        </w:rPr>
        <w:t>CS8</w:t>
      </w:r>
      <w:r w:rsidRPr="000E07EE">
        <w:rPr>
          <w:rFonts w:ascii="Garamond" w:hAnsi="Garamond"/>
          <w:b/>
        </w:rPr>
        <w:tab/>
        <w:t>Communication and Collaboration</w:t>
      </w:r>
    </w:p>
    <w:p w14:paraId="35462AB4" w14:textId="428094F5" w:rsidR="00672022" w:rsidRPr="000E07EE" w:rsidRDefault="00672022" w:rsidP="00672022">
      <w:pPr>
        <w:pStyle w:val="ListParagraph"/>
        <w:numPr>
          <w:ilvl w:val="0"/>
          <w:numId w:val="8"/>
        </w:numPr>
        <w:ind w:left="1440"/>
        <w:rPr>
          <w:rFonts w:ascii="Garamond" w:hAnsi="Garamond"/>
        </w:rPr>
      </w:pPr>
      <w:r w:rsidRPr="000E07EE">
        <w:rPr>
          <w:rFonts w:ascii="Garamond" w:hAnsi="Garamond"/>
        </w:rPr>
        <w:t xml:space="preserve">Communicate </w:t>
      </w:r>
      <w:r w:rsidR="00F817FD" w:rsidRPr="000E07EE">
        <w:rPr>
          <w:rFonts w:ascii="Garamond" w:hAnsi="Garamond"/>
        </w:rPr>
        <w:t>c</w:t>
      </w:r>
      <w:r w:rsidRPr="000E07EE">
        <w:rPr>
          <w:rFonts w:ascii="Garamond" w:hAnsi="Garamond"/>
        </w:rPr>
        <w:t>learly</w:t>
      </w:r>
      <w:r w:rsidR="00F817FD" w:rsidRPr="000E07EE">
        <w:rPr>
          <w:rFonts w:ascii="Garamond" w:hAnsi="Garamond"/>
        </w:rPr>
        <w:t>.</w:t>
      </w:r>
    </w:p>
    <w:p w14:paraId="5FE10BF0" w14:textId="25E0C71B" w:rsidR="00672022" w:rsidRPr="000E07EE" w:rsidRDefault="00672022" w:rsidP="00672022">
      <w:pPr>
        <w:pStyle w:val="ListParagraph"/>
        <w:numPr>
          <w:ilvl w:val="0"/>
          <w:numId w:val="8"/>
        </w:numPr>
        <w:ind w:left="1440"/>
        <w:rPr>
          <w:rFonts w:ascii="Garamond" w:hAnsi="Garamond"/>
        </w:rPr>
      </w:pPr>
      <w:r w:rsidRPr="000E07EE">
        <w:rPr>
          <w:rFonts w:ascii="Garamond" w:hAnsi="Garamond"/>
        </w:rPr>
        <w:t xml:space="preserve">Collaborate with </w:t>
      </w:r>
      <w:r w:rsidR="00F817FD" w:rsidRPr="000E07EE">
        <w:rPr>
          <w:rFonts w:ascii="Garamond" w:hAnsi="Garamond"/>
        </w:rPr>
        <w:t>o</w:t>
      </w:r>
      <w:r w:rsidRPr="000E07EE">
        <w:rPr>
          <w:rFonts w:ascii="Garamond" w:hAnsi="Garamond"/>
        </w:rPr>
        <w:t>thers</w:t>
      </w:r>
      <w:r w:rsidR="00F817FD" w:rsidRPr="000E07EE">
        <w:rPr>
          <w:rFonts w:ascii="Garamond" w:hAnsi="Garamond"/>
        </w:rPr>
        <w:t>.</w:t>
      </w:r>
    </w:p>
    <w:p w14:paraId="5793DA24" w14:textId="77777777" w:rsidR="00672022" w:rsidRPr="000E07EE" w:rsidRDefault="00672022" w:rsidP="00672022">
      <w:pPr>
        <w:pStyle w:val="ListParagraph"/>
        <w:ind w:left="1440"/>
        <w:rPr>
          <w:rFonts w:ascii="Garamond" w:hAnsi="Garamond"/>
        </w:rPr>
      </w:pPr>
    </w:p>
    <w:p w14:paraId="5E247CC1" w14:textId="40480B20" w:rsidR="00672022" w:rsidRPr="006C5350" w:rsidRDefault="00672022" w:rsidP="00672022">
      <w:pPr>
        <w:rPr>
          <w:rFonts w:ascii="Garamond" w:hAnsi="Garamond"/>
          <w:b/>
          <w:bCs/>
          <w:sz w:val="28"/>
          <w:szCs w:val="28"/>
        </w:rPr>
      </w:pPr>
      <w:r w:rsidRPr="006C5350">
        <w:rPr>
          <w:rFonts w:ascii="Garamond" w:hAnsi="Garamond"/>
          <w:b/>
          <w:bCs/>
          <w:sz w:val="28"/>
          <w:szCs w:val="28"/>
        </w:rPr>
        <w:t>CSS3-Information, Media</w:t>
      </w:r>
      <w:r w:rsidR="00F817FD" w:rsidRPr="000E07EE">
        <w:rPr>
          <w:rFonts w:ascii="Garamond" w:hAnsi="Garamond"/>
          <w:b/>
          <w:bCs/>
          <w:sz w:val="28"/>
          <w:szCs w:val="28"/>
        </w:rPr>
        <w:t>,</w:t>
      </w:r>
      <w:r w:rsidRPr="006C5350">
        <w:rPr>
          <w:rFonts w:ascii="Garamond" w:hAnsi="Garamond"/>
          <w:b/>
          <w:bCs/>
          <w:sz w:val="28"/>
          <w:szCs w:val="28"/>
        </w:rPr>
        <w:t xml:space="preserve"> and Technology Skills</w:t>
      </w:r>
    </w:p>
    <w:p w14:paraId="38D2E49C" w14:textId="77777777" w:rsidR="00672022" w:rsidRPr="000E07EE" w:rsidRDefault="00672022" w:rsidP="00672022">
      <w:pPr>
        <w:pStyle w:val="ListParagraph"/>
        <w:ind w:left="1080" w:hanging="720"/>
        <w:rPr>
          <w:rFonts w:ascii="Garamond" w:hAnsi="Garamond"/>
          <w:b/>
        </w:rPr>
      </w:pPr>
      <w:r w:rsidRPr="000E07EE">
        <w:rPr>
          <w:rFonts w:ascii="Garamond" w:hAnsi="Garamond"/>
          <w:b/>
        </w:rPr>
        <w:t>CS9</w:t>
      </w:r>
      <w:r w:rsidRPr="000E07EE">
        <w:rPr>
          <w:rFonts w:ascii="Garamond" w:hAnsi="Garamond"/>
          <w:b/>
        </w:rPr>
        <w:tab/>
        <w:t>Information Literacy</w:t>
      </w:r>
    </w:p>
    <w:p w14:paraId="0D990F1D" w14:textId="67567B82" w:rsidR="00672022" w:rsidRPr="000E07EE" w:rsidRDefault="00672022" w:rsidP="00672022">
      <w:pPr>
        <w:pStyle w:val="ListParagraph"/>
        <w:numPr>
          <w:ilvl w:val="0"/>
          <w:numId w:val="9"/>
        </w:numPr>
        <w:ind w:left="1440"/>
        <w:rPr>
          <w:rFonts w:ascii="Garamond" w:hAnsi="Garamond"/>
        </w:rPr>
      </w:pPr>
      <w:r w:rsidRPr="000E07EE">
        <w:rPr>
          <w:rFonts w:ascii="Garamond" w:hAnsi="Garamond"/>
        </w:rPr>
        <w:t xml:space="preserve">Access and </w:t>
      </w:r>
      <w:r w:rsidR="00F817FD" w:rsidRPr="000E07EE">
        <w:rPr>
          <w:rFonts w:ascii="Garamond" w:hAnsi="Garamond"/>
        </w:rPr>
        <w:t>e</w:t>
      </w:r>
      <w:r w:rsidRPr="000E07EE">
        <w:rPr>
          <w:rFonts w:ascii="Garamond" w:hAnsi="Garamond"/>
        </w:rPr>
        <w:t xml:space="preserve">valuate </w:t>
      </w:r>
      <w:r w:rsidR="00F817FD" w:rsidRPr="000E07EE">
        <w:rPr>
          <w:rFonts w:ascii="Garamond" w:hAnsi="Garamond"/>
        </w:rPr>
        <w:t>i</w:t>
      </w:r>
      <w:r w:rsidRPr="000E07EE">
        <w:rPr>
          <w:rFonts w:ascii="Garamond" w:hAnsi="Garamond"/>
        </w:rPr>
        <w:t>nformation</w:t>
      </w:r>
      <w:r w:rsidR="00F817FD" w:rsidRPr="000E07EE">
        <w:rPr>
          <w:rFonts w:ascii="Garamond" w:hAnsi="Garamond"/>
        </w:rPr>
        <w:t>.</w:t>
      </w:r>
    </w:p>
    <w:p w14:paraId="43E5883A" w14:textId="607E060A" w:rsidR="00672022" w:rsidRPr="000E07EE" w:rsidRDefault="00672022" w:rsidP="00672022">
      <w:pPr>
        <w:pStyle w:val="ListParagraph"/>
        <w:numPr>
          <w:ilvl w:val="0"/>
          <w:numId w:val="9"/>
        </w:numPr>
        <w:ind w:left="1440"/>
        <w:rPr>
          <w:rFonts w:ascii="Garamond" w:hAnsi="Garamond"/>
        </w:rPr>
      </w:pPr>
      <w:r w:rsidRPr="000E07EE">
        <w:rPr>
          <w:rFonts w:ascii="Garamond" w:hAnsi="Garamond"/>
        </w:rPr>
        <w:t xml:space="preserve">Use and </w:t>
      </w:r>
      <w:r w:rsidR="00F817FD" w:rsidRPr="000E07EE">
        <w:rPr>
          <w:rFonts w:ascii="Garamond" w:hAnsi="Garamond"/>
        </w:rPr>
        <w:t>m</w:t>
      </w:r>
      <w:r w:rsidRPr="000E07EE">
        <w:rPr>
          <w:rFonts w:ascii="Garamond" w:hAnsi="Garamond"/>
        </w:rPr>
        <w:t xml:space="preserve">anage </w:t>
      </w:r>
      <w:r w:rsidR="00F817FD" w:rsidRPr="000E07EE">
        <w:rPr>
          <w:rFonts w:ascii="Garamond" w:hAnsi="Garamond"/>
        </w:rPr>
        <w:t>i</w:t>
      </w:r>
      <w:r w:rsidRPr="000E07EE">
        <w:rPr>
          <w:rFonts w:ascii="Garamond" w:hAnsi="Garamond"/>
        </w:rPr>
        <w:t>nformation</w:t>
      </w:r>
      <w:r w:rsidR="00F817FD" w:rsidRPr="000E07EE">
        <w:rPr>
          <w:rFonts w:ascii="Garamond" w:hAnsi="Garamond"/>
        </w:rPr>
        <w:t>.</w:t>
      </w:r>
    </w:p>
    <w:p w14:paraId="57A7F7DA" w14:textId="77777777" w:rsidR="00672022" w:rsidRPr="000E07EE" w:rsidRDefault="00672022" w:rsidP="00672022">
      <w:pPr>
        <w:pStyle w:val="ListParagraph"/>
        <w:ind w:left="1080" w:hanging="720"/>
        <w:rPr>
          <w:rFonts w:ascii="Garamond" w:hAnsi="Garamond"/>
          <w:b/>
        </w:rPr>
      </w:pPr>
      <w:r w:rsidRPr="000E07EE">
        <w:rPr>
          <w:rFonts w:ascii="Garamond" w:hAnsi="Garamond"/>
          <w:b/>
        </w:rPr>
        <w:t>CS10</w:t>
      </w:r>
      <w:r w:rsidRPr="000E07EE">
        <w:rPr>
          <w:rFonts w:ascii="Garamond" w:hAnsi="Garamond"/>
          <w:b/>
        </w:rPr>
        <w:tab/>
        <w:t>Media Literacy</w:t>
      </w:r>
    </w:p>
    <w:p w14:paraId="61DC5DC7" w14:textId="09533064" w:rsidR="00672022" w:rsidRPr="000E07EE" w:rsidRDefault="00672022" w:rsidP="00672022">
      <w:pPr>
        <w:pStyle w:val="ListParagraph"/>
        <w:numPr>
          <w:ilvl w:val="0"/>
          <w:numId w:val="10"/>
        </w:numPr>
        <w:ind w:left="1440"/>
        <w:rPr>
          <w:rFonts w:ascii="Garamond" w:hAnsi="Garamond"/>
        </w:rPr>
      </w:pPr>
      <w:r w:rsidRPr="000E07EE">
        <w:rPr>
          <w:rFonts w:ascii="Garamond" w:hAnsi="Garamond"/>
        </w:rPr>
        <w:t xml:space="preserve">Analyze </w:t>
      </w:r>
      <w:r w:rsidR="00F817FD" w:rsidRPr="000E07EE">
        <w:rPr>
          <w:rFonts w:ascii="Garamond" w:hAnsi="Garamond"/>
        </w:rPr>
        <w:t>m</w:t>
      </w:r>
      <w:r w:rsidRPr="000E07EE">
        <w:rPr>
          <w:rFonts w:ascii="Garamond" w:hAnsi="Garamond"/>
        </w:rPr>
        <w:t>edia</w:t>
      </w:r>
      <w:r w:rsidR="00F817FD" w:rsidRPr="000E07EE">
        <w:rPr>
          <w:rFonts w:ascii="Garamond" w:hAnsi="Garamond"/>
        </w:rPr>
        <w:t>.</w:t>
      </w:r>
    </w:p>
    <w:p w14:paraId="5E069799" w14:textId="6A250AB5" w:rsidR="00672022" w:rsidRPr="000E07EE" w:rsidRDefault="00672022" w:rsidP="00672022">
      <w:pPr>
        <w:pStyle w:val="ListParagraph"/>
        <w:numPr>
          <w:ilvl w:val="0"/>
          <w:numId w:val="10"/>
        </w:numPr>
        <w:ind w:left="1440"/>
        <w:rPr>
          <w:rFonts w:ascii="Garamond" w:hAnsi="Garamond"/>
        </w:rPr>
      </w:pPr>
      <w:r w:rsidRPr="000E07EE">
        <w:rPr>
          <w:rFonts w:ascii="Garamond" w:hAnsi="Garamond"/>
        </w:rPr>
        <w:t xml:space="preserve">Create </w:t>
      </w:r>
      <w:r w:rsidR="00F817FD" w:rsidRPr="000E07EE">
        <w:rPr>
          <w:rFonts w:ascii="Garamond" w:hAnsi="Garamond"/>
        </w:rPr>
        <w:t>m</w:t>
      </w:r>
      <w:r w:rsidRPr="000E07EE">
        <w:rPr>
          <w:rFonts w:ascii="Garamond" w:hAnsi="Garamond"/>
        </w:rPr>
        <w:t xml:space="preserve">edia </w:t>
      </w:r>
      <w:r w:rsidR="00F817FD" w:rsidRPr="000E07EE">
        <w:rPr>
          <w:rFonts w:ascii="Garamond" w:hAnsi="Garamond"/>
        </w:rPr>
        <w:t>p</w:t>
      </w:r>
      <w:r w:rsidRPr="000E07EE">
        <w:rPr>
          <w:rFonts w:ascii="Garamond" w:hAnsi="Garamond"/>
        </w:rPr>
        <w:t>roducts</w:t>
      </w:r>
      <w:r w:rsidR="00F817FD" w:rsidRPr="000E07EE">
        <w:rPr>
          <w:rFonts w:ascii="Garamond" w:hAnsi="Garamond"/>
        </w:rPr>
        <w:t>.</w:t>
      </w:r>
    </w:p>
    <w:p w14:paraId="3DF2AF89" w14:textId="77777777" w:rsidR="00672022" w:rsidRPr="000E07EE" w:rsidRDefault="00672022" w:rsidP="00672022">
      <w:pPr>
        <w:pStyle w:val="ListParagraph"/>
        <w:ind w:left="1080" w:hanging="720"/>
        <w:rPr>
          <w:rFonts w:ascii="Garamond" w:hAnsi="Garamond"/>
          <w:b/>
        </w:rPr>
      </w:pPr>
      <w:r w:rsidRPr="000E07EE">
        <w:rPr>
          <w:rFonts w:ascii="Garamond" w:hAnsi="Garamond"/>
          <w:b/>
        </w:rPr>
        <w:t>CS11</w:t>
      </w:r>
      <w:r w:rsidRPr="000E07EE">
        <w:rPr>
          <w:rFonts w:ascii="Garamond" w:hAnsi="Garamond"/>
          <w:b/>
        </w:rPr>
        <w:tab/>
        <w:t>ICT Literacy</w:t>
      </w:r>
    </w:p>
    <w:p w14:paraId="47F63289" w14:textId="7C5233D4" w:rsidR="00B75C35" w:rsidRPr="000E07EE" w:rsidRDefault="00672022" w:rsidP="00B75C35">
      <w:pPr>
        <w:pStyle w:val="ListParagraph"/>
        <w:numPr>
          <w:ilvl w:val="5"/>
          <w:numId w:val="19"/>
        </w:numPr>
        <w:ind w:left="1440"/>
        <w:rPr>
          <w:rFonts w:ascii="Garamond" w:hAnsi="Garamond"/>
        </w:rPr>
      </w:pPr>
      <w:r w:rsidRPr="000E07EE">
        <w:rPr>
          <w:rFonts w:ascii="Garamond" w:hAnsi="Garamond"/>
        </w:rPr>
        <w:t xml:space="preserve">Apply </w:t>
      </w:r>
      <w:r w:rsidR="00F817FD" w:rsidRPr="000E07EE">
        <w:rPr>
          <w:rFonts w:ascii="Garamond" w:hAnsi="Garamond"/>
        </w:rPr>
        <w:t>t</w:t>
      </w:r>
      <w:r w:rsidRPr="000E07EE">
        <w:rPr>
          <w:rFonts w:ascii="Garamond" w:hAnsi="Garamond"/>
        </w:rPr>
        <w:t xml:space="preserve">echnology </w:t>
      </w:r>
      <w:r w:rsidR="00F817FD" w:rsidRPr="000E07EE">
        <w:rPr>
          <w:rFonts w:ascii="Garamond" w:hAnsi="Garamond"/>
        </w:rPr>
        <w:t>e</w:t>
      </w:r>
      <w:r w:rsidRPr="000E07EE">
        <w:rPr>
          <w:rFonts w:ascii="Garamond" w:hAnsi="Garamond"/>
        </w:rPr>
        <w:t>ffectively</w:t>
      </w:r>
      <w:r w:rsidR="00F817FD" w:rsidRPr="000E07EE">
        <w:rPr>
          <w:rFonts w:ascii="Garamond" w:hAnsi="Garamond"/>
        </w:rPr>
        <w:t>.</w:t>
      </w:r>
    </w:p>
    <w:p w14:paraId="4AFD9B31" w14:textId="77777777" w:rsidR="00B75C35" w:rsidRPr="000E07EE" w:rsidRDefault="00B75C35" w:rsidP="00B75C35">
      <w:pPr>
        <w:pStyle w:val="ListParagraph"/>
        <w:ind w:left="1440"/>
        <w:rPr>
          <w:rFonts w:ascii="Garamond" w:hAnsi="Garamond"/>
        </w:rPr>
      </w:pPr>
    </w:p>
    <w:p w14:paraId="7E379671" w14:textId="77777777" w:rsidR="002214F9" w:rsidRPr="000E07EE" w:rsidRDefault="002214F9" w:rsidP="00B75C35">
      <w:pPr>
        <w:pStyle w:val="ListParagraph"/>
        <w:ind w:left="1440"/>
        <w:rPr>
          <w:rFonts w:ascii="Garamond" w:hAnsi="Garamond"/>
        </w:rPr>
      </w:pPr>
    </w:p>
    <w:p w14:paraId="71C7FFE5" w14:textId="77777777" w:rsidR="00672022" w:rsidRPr="006C5350" w:rsidRDefault="00672022" w:rsidP="00672022">
      <w:pPr>
        <w:rPr>
          <w:rFonts w:ascii="Garamond" w:hAnsi="Garamond"/>
          <w:b/>
          <w:bCs/>
          <w:sz w:val="28"/>
          <w:szCs w:val="28"/>
        </w:rPr>
      </w:pPr>
      <w:r w:rsidRPr="006C5350">
        <w:rPr>
          <w:rFonts w:ascii="Garamond" w:hAnsi="Garamond"/>
          <w:b/>
          <w:bCs/>
          <w:sz w:val="28"/>
          <w:szCs w:val="28"/>
        </w:rPr>
        <w:t>CSS4-Life and Career Skills</w:t>
      </w:r>
    </w:p>
    <w:p w14:paraId="20B0E9AE" w14:textId="77777777" w:rsidR="00672022" w:rsidRPr="000E07EE" w:rsidRDefault="00672022" w:rsidP="00672022">
      <w:pPr>
        <w:pStyle w:val="ListParagraph"/>
        <w:ind w:left="1080" w:hanging="720"/>
        <w:rPr>
          <w:rFonts w:ascii="Garamond" w:hAnsi="Garamond"/>
          <w:b/>
        </w:rPr>
      </w:pPr>
      <w:r w:rsidRPr="000E07EE">
        <w:rPr>
          <w:rFonts w:ascii="Garamond" w:hAnsi="Garamond"/>
          <w:b/>
        </w:rPr>
        <w:t>CS12</w:t>
      </w:r>
      <w:r w:rsidRPr="000E07EE">
        <w:rPr>
          <w:rFonts w:ascii="Garamond" w:hAnsi="Garamond"/>
          <w:b/>
        </w:rPr>
        <w:tab/>
        <w:t>Flexibility and Adaptability</w:t>
      </w:r>
    </w:p>
    <w:p w14:paraId="3E018ADB" w14:textId="434F0617" w:rsidR="00672022" w:rsidRPr="000E07EE" w:rsidRDefault="00672022" w:rsidP="00672022">
      <w:pPr>
        <w:pStyle w:val="ListParagraph"/>
        <w:numPr>
          <w:ilvl w:val="0"/>
          <w:numId w:val="12"/>
        </w:numPr>
        <w:ind w:left="1440"/>
        <w:rPr>
          <w:rFonts w:ascii="Garamond" w:hAnsi="Garamond"/>
        </w:rPr>
      </w:pPr>
      <w:r w:rsidRPr="000E07EE">
        <w:rPr>
          <w:rFonts w:ascii="Garamond" w:hAnsi="Garamond"/>
        </w:rPr>
        <w:t>Adapt to change</w:t>
      </w:r>
      <w:r w:rsidR="00F817FD" w:rsidRPr="000E07EE">
        <w:rPr>
          <w:rFonts w:ascii="Garamond" w:hAnsi="Garamond"/>
        </w:rPr>
        <w:t>.</w:t>
      </w:r>
    </w:p>
    <w:p w14:paraId="5C38DACF" w14:textId="520EB9EF" w:rsidR="00672022" w:rsidRPr="000E07EE" w:rsidRDefault="00672022" w:rsidP="00672022">
      <w:pPr>
        <w:pStyle w:val="ListParagraph"/>
        <w:numPr>
          <w:ilvl w:val="0"/>
          <w:numId w:val="12"/>
        </w:numPr>
        <w:ind w:left="1440"/>
        <w:rPr>
          <w:rFonts w:ascii="Garamond" w:hAnsi="Garamond"/>
        </w:rPr>
      </w:pPr>
      <w:r w:rsidRPr="000E07EE">
        <w:rPr>
          <w:rFonts w:ascii="Garamond" w:hAnsi="Garamond"/>
        </w:rPr>
        <w:t xml:space="preserve">Be </w:t>
      </w:r>
      <w:r w:rsidR="00F817FD" w:rsidRPr="000E07EE">
        <w:rPr>
          <w:rFonts w:ascii="Garamond" w:hAnsi="Garamond"/>
        </w:rPr>
        <w:t>f</w:t>
      </w:r>
      <w:r w:rsidRPr="000E07EE">
        <w:rPr>
          <w:rFonts w:ascii="Garamond" w:hAnsi="Garamond"/>
        </w:rPr>
        <w:t>lexible</w:t>
      </w:r>
      <w:r w:rsidR="00F817FD" w:rsidRPr="000E07EE">
        <w:rPr>
          <w:rFonts w:ascii="Garamond" w:hAnsi="Garamond"/>
        </w:rPr>
        <w:t>.</w:t>
      </w:r>
    </w:p>
    <w:p w14:paraId="0C2F1C95" w14:textId="77777777" w:rsidR="00672022" w:rsidRPr="000E07EE" w:rsidRDefault="00672022" w:rsidP="00672022">
      <w:pPr>
        <w:pStyle w:val="ListParagraph"/>
        <w:ind w:left="1080" w:hanging="720"/>
        <w:rPr>
          <w:rFonts w:ascii="Garamond" w:hAnsi="Garamond"/>
          <w:b/>
        </w:rPr>
      </w:pPr>
      <w:r w:rsidRPr="000E07EE">
        <w:rPr>
          <w:rFonts w:ascii="Garamond" w:hAnsi="Garamond"/>
          <w:b/>
        </w:rPr>
        <w:t>CS13</w:t>
      </w:r>
      <w:r w:rsidRPr="000E07EE">
        <w:rPr>
          <w:rFonts w:ascii="Garamond" w:hAnsi="Garamond"/>
          <w:b/>
        </w:rPr>
        <w:tab/>
        <w:t>Initiative and Self-Direction</w:t>
      </w:r>
    </w:p>
    <w:p w14:paraId="06682A64" w14:textId="4927BA95" w:rsidR="00672022" w:rsidRPr="000E07EE" w:rsidRDefault="00672022" w:rsidP="00672022">
      <w:pPr>
        <w:pStyle w:val="ListParagraph"/>
        <w:numPr>
          <w:ilvl w:val="0"/>
          <w:numId w:val="13"/>
        </w:numPr>
        <w:ind w:left="1440"/>
        <w:rPr>
          <w:rFonts w:ascii="Garamond" w:hAnsi="Garamond"/>
        </w:rPr>
      </w:pPr>
      <w:r w:rsidRPr="000E07EE">
        <w:rPr>
          <w:rFonts w:ascii="Garamond" w:hAnsi="Garamond"/>
        </w:rPr>
        <w:t xml:space="preserve">Manage </w:t>
      </w:r>
      <w:r w:rsidR="00F817FD" w:rsidRPr="000E07EE">
        <w:rPr>
          <w:rFonts w:ascii="Garamond" w:hAnsi="Garamond"/>
        </w:rPr>
        <w:t>g</w:t>
      </w:r>
      <w:r w:rsidRPr="000E07EE">
        <w:rPr>
          <w:rFonts w:ascii="Garamond" w:hAnsi="Garamond"/>
        </w:rPr>
        <w:t xml:space="preserve">oals and </w:t>
      </w:r>
      <w:r w:rsidR="00F817FD" w:rsidRPr="000E07EE">
        <w:rPr>
          <w:rFonts w:ascii="Garamond" w:hAnsi="Garamond"/>
        </w:rPr>
        <w:t>t</w:t>
      </w:r>
      <w:r w:rsidRPr="000E07EE">
        <w:rPr>
          <w:rFonts w:ascii="Garamond" w:hAnsi="Garamond"/>
        </w:rPr>
        <w:t>ime</w:t>
      </w:r>
      <w:r w:rsidR="00F817FD" w:rsidRPr="000E07EE">
        <w:rPr>
          <w:rFonts w:ascii="Garamond" w:hAnsi="Garamond"/>
        </w:rPr>
        <w:t>.</w:t>
      </w:r>
    </w:p>
    <w:p w14:paraId="652F02E3" w14:textId="22E340F9" w:rsidR="00672022" w:rsidRPr="000E07EE" w:rsidRDefault="00672022" w:rsidP="00672022">
      <w:pPr>
        <w:pStyle w:val="ListParagraph"/>
        <w:numPr>
          <w:ilvl w:val="0"/>
          <w:numId w:val="13"/>
        </w:numPr>
        <w:ind w:left="1440"/>
        <w:rPr>
          <w:rFonts w:ascii="Garamond" w:hAnsi="Garamond"/>
        </w:rPr>
      </w:pPr>
      <w:r w:rsidRPr="000E07EE">
        <w:rPr>
          <w:rFonts w:ascii="Garamond" w:hAnsi="Garamond"/>
        </w:rPr>
        <w:t xml:space="preserve">Work </w:t>
      </w:r>
      <w:r w:rsidR="00F817FD" w:rsidRPr="000E07EE">
        <w:rPr>
          <w:rFonts w:ascii="Garamond" w:hAnsi="Garamond"/>
        </w:rPr>
        <w:t>i</w:t>
      </w:r>
      <w:r w:rsidRPr="000E07EE">
        <w:rPr>
          <w:rFonts w:ascii="Garamond" w:hAnsi="Garamond"/>
        </w:rPr>
        <w:t>ndependently</w:t>
      </w:r>
      <w:r w:rsidR="00F817FD" w:rsidRPr="000E07EE">
        <w:rPr>
          <w:rFonts w:ascii="Garamond" w:hAnsi="Garamond"/>
        </w:rPr>
        <w:t>.</w:t>
      </w:r>
    </w:p>
    <w:p w14:paraId="578EA005" w14:textId="21FF9421" w:rsidR="00672022" w:rsidRPr="000E07EE" w:rsidRDefault="00672022" w:rsidP="00672022">
      <w:pPr>
        <w:pStyle w:val="ListParagraph"/>
        <w:numPr>
          <w:ilvl w:val="0"/>
          <w:numId w:val="13"/>
        </w:numPr>
        <w:ind w:left="1440"/>
        <w:rPr>
          <w:rFonts w:ascii="Garamond" w:hAnsi="Garamond"/>
        </w:rPr>
      </w:pPr>
      <w:r w:rsidRPr="000E07EE">
        <w:rPr>
          <w:rFonts w:ascii="Garamond" w:hAnsi="Garamond"/>
        </w:rPr>
        <w:t xml:space="preserve">Be </w:t>
      </w:r>
      <w:r w:rsidR="00F817FD" w:rsidRPr="000E07EE">
        <w:rPr>
          <w:rFonts w:ascii="Garamond" w:hAnsi="Garamond"/>
        </w:rPr>
        <w:t>s</w:t>
      </w:r>
      <w:r w:rsidRPr="000E07EE">
        <w:rPr>
          <w:rFonts w:ascii="Garamond" w:hAnsi="Garamond"/>
        </w:rPr>
        <w:t xml:space="preserve">elf-directed </w:t>
      </w:r>
      <w:r w:rsidR="00F817FD" w:rsidRPr="000E07EE">
        <w:rPr>
          <w:rFonts w:ascii="Garamond" w:hAnsi="Garamond"/>
        </w:rPr>
        <w:t>l</w:t>
      </w:r>
      <w:r w:rsidRPr="000E07EE">
        <w:rPr>
          <w:rFonts w:ascii="Garamond" w:hAnsi="Garamond"/>
        </w:rPr>
        <w:t>earners</w:t>
      </w:r>
      <w:r w:rsidR="00F817FD" w:rsidRPr="000E07EE">
        <w:rPr>
          <w:rFonts w:ascii="Garamond" w:hAnsi="Garamond"/>
        </w:rPr>
        <w:t>.</w:t>
      </w:r>
    </w:p>
    <w:p w14:paraId="159DCCB1" w14:textId="77777777" w:rsidR="00672022" w:rsidRPr="000E07EE" w:rsidRDefault="00672022" w:rsidP="00672022">
      <w:pPr>
        <w:pStyle w:val="ListParagraph"/>
        <w:ind w:left="1080" w:hanging="720"/>
        <w:rPr>
          <w:rFonts w:ascii="Garamond" w:hAnsi="Garamond"/>
          <w:b/>
        </w:rPr>
      </w:pPr>
      <w:r w:rsidRPr="000E07EE">
        <w:rPr>
          <w:rFonts w:ascii="Garamond" w:hAnsi="Garamond"/>
          <w:b/>
        </w:rPr>
        <w:t>CS14</w:t>
      </w:r>
      <w:r w:rsidRPr="000E07EE">
        <w:rPr>
          <w:rFonts w:ascii="Garamond" w:hAnsi="Garamond"/>
          <w:b/>
        </w:rPr>
        <w:tab/>
        <w:t>Social and Cross-Cultural Skills</w:t>
      </w:r>
    </w:p>
    <w:p w14:paraId="61C252DA" w14:textId="4B68FC1B" w:rsidR="00672022" w:rsidRPr="000E07EE" w:rsidRDefault="00672022" w:rsidP="00672022">
      <w:pPr>
        <w:pStyle w:val="ListParagraph"/>
        <w:numPr>
          <w:ilvl w:val="0"/>
          <w:numId w:val="14"/>
        </w:numPr>
        <w:ind w:left="1440"/>
        <w:rPr>
          <w:rFonts w:ascii="Garamond" w:hAnsi="Garamond"/>
        </w:rPr>
      </w:pPr>
      <w:r w:rsidRPr="000E07EE">
        <w:rPr>
          <w:rFonts w:ascii="Garamond" w:hAnsi="Garamond"/>
        </w:rPr>
        <w:t xml:space="preserve">Interact </w:t>
      </w:r>
      <w:r w:rsidR="00F817FD" w:rsidRPr="000E07EE">
        <w:rPr>
          <w:rFonts w:ascii="Garamond" w:hAnsi="Garamond"/>
        </w:rPr>
        <w:t>e</w:t>
      </w:r>
      <w:r w:rsidRPr="000E07EE">
        <w:rPr>
          <w:rFonts w:ascii="Garamond" w:hAnsi="Garamond"/>
        </w:rPr>
        <w:t>ffectively with others</w:t>
      </w:r>
      <w:r w:rsidR="00F817FD" w:rsidRPr="000E07EE">
        <w:rPr>
          <w:rFonts w:ascii="Garamond" w:hAnsi="Garamond"/>
        </w:rPr>
        <w:t>.</w:t>
      </w:r>
    </w:p>
    <w:p w14:paraId="76F16A01" w14:textId="2911B1BC" w:rsidR="00672022" w:rsidRPr="000E07EE" w:rsidRDefault="00672022" w:rsidP="00672022">
      <w:pPr>
        <w:pStyle w:val="ListParagraph"/>
        <w:numPr>
          <w:ilvl w:val="0"/>
          <w:numId w:val="14"/>
        </w:numPr>
        <w:ind w:left="1440"/>
        <w:rPr>
          <w:rFonts w:ascii="Garamond" w:hAnsi="Garamond"/>
        </w:rPr>
      </w:pPr>
      <w:r w:rsidRPr="000E07EE">
        <w:rPr>
          <w:rFonts w:ascii="Garamond" w:hAnsi="Garamond"/>
        </w:rPr>
        <w:t xml:space="preserve">Work </w:t>
      </w:r>
      <w:r w:rsidR="00F817FD" w:rsidRPr="000E07EE">
        <w:rPr>
          <w:rFonts w:ascii="Garamond" w:hAnsi="Garamond"/>
        </w:rPr>
        <w:t>e</w:t>
      </w:r>
      <w:r w:rsidRPr="000E07EE">
        <w:rPr>
          <w:rFonts w:ascii="Garamond" w:hAnsi="Garamond"/>
        </w:rPr>
        <w:t xml:space="preserve">ffectively in </w:t>
      </w:r>
      <w:r w:rsidR="00F817FD" w:rsidRPr="000E07EE">
        <w:rPr>
          <w:rFonts w:ascii="Garamond" w:hAnsi="Garamond"/>
        </w:rPr>
        <w:t>d</w:t>
      </w:r>
      <w:r w:rsidRPr="000E07EE">
        <w:rPr>
          <w:rFonts w:ascii="Garamond" w:hAnsi="Garamond"/>
        </w:rPr>
        <w:t xml:space="preserve">iverse </w:t>
      </w:r>
      <w:r w:rsidR="00F817FD" w:rsidRPr="000E07EE">
        <w:rPr>
          <w:rFonts w:ascii="Garamond" w:hAnsi="Garamond"/>
        </w:rPr>
        <w:t>t</w:t>
      </w:r>
      <w:r w:rsidRPr="000E07EE">
        <w:rPr>
          <w:rFonts w:ascii="Garamond" w:hAnsi="Garamond"/>
        </w:rPr>
        <w:t>eams</w:t>
      </w:r>
      <w:r w:rsidR="00F817FD" w:rsidRPr="000E07EE">
        <w:rPr>
          <w:rFonts w:ascii="Garamond" w:hAnsi="Garamond"/>
        </w:rPr>
        <w:t>.</w:t>
      </w:r>
    </w:p>
    <w:p w14:paraId="267CAF63" w14:textId="77777777" w:rsidR="00672022" w:rsidRPr="000E07EE" w:rsidRDefault="00672022" w:rsidP="00672022">
      <w:pPr>
        <w:pStyle w:val="ListParagraph"/>
        <w:ind w:left="1080" w:hanging="720"/>
        <w:rPr>
          <w:rFonts w:ascii="Garamond" w:hAnsi="Garamond"/>
          <w:b/>
        </w:rPr>
      </w:pPr>
      <w:r w:rsidRPr="000E07EE">
        <w:rPr>
          <w:rFonts w:ascii="Garamond" w:hAnsi="Garamond"/>
          <w:b/>
        </w:rPr>
        <w:t>CS15</w:t>
      </w:r>
      <w:r w:rsidRPr="000E07EE">
        <w:rPr>
          <w:rFonts w:ascii="Garamond" w:hAnsi="Garamond"/>
          <w:b/>
        </w:rPr>
        <w:tab/>
        <w:t>Productivity and Accountability</w:t>
      </w:r>
    </w:p>
    <w:p w14:paraId="186128BB" w14:textId="57D9B5A2" w:rsidR="00672022" w:rsidRPr="000E07EE" w:rsidRDefault="00672022" w:rsidP="00672022">
      <w:pPr>
        <w:pStyle w:val="ListParagraph"/>
        <w:numPr>
          <w:ilvl w:val="0"/>
          <w:numId w:val="15"/>
        </w:numPr>
        <w:ind w:left="1440"/>
        <w:rPr>
          <w:rFonts w:ascii="Garamond" w:hAnsi="Garamond"/>
        </w:rPr>
      </w:pPr>
      <w:r w:rsidRPr="000E07EE">
        <w:rPr>
          <w:rFonts w:ascii="Garamond" w:hAnsi="Garamond"/>
        </w:rPr>
        <w:t xml:space="preserve">Manage </w:t>
      </w:r>
      <w:r w:rsidR="00F817FD" w:rsidRPr="000E07EE">
        <w:rPr>
          <w:rFonts w:ascii="Garamond" w:hAnsi="Garamond"/>
        </w:rPr>
        <w:t>p</w:t>
      </w:r>
      <w:r w:rsidRPr="000E07EE">
        <w:rPr>
          <w:rFonts w:ascii="Garamond" w:hAnsi="Garamond"/>
        </w:rPr>
        <w:t>rojects</w:t>
      </w:r>
      <w:r w:rsidR="00F817FD" w:rsidRPr="000E07EE">
        <w:rPr>
          <w:rFonts w:ascii="Garamond" w:hAnsi="Garamond"/>
        </w:rPr>
        <w:t>.</w:t>
      </w:r>
    </w:p>
    <w:p w14:paraId="62645783" w14:textId="5151EEC4" w:rsidR="00672022" w:rsidRPr="000E07EE" w:rsidRDefault="00672022" w:rsidP="00672022">
      <w:pPr>
        <w:pStyle w:val="ListParagraph"/>
        <w:numPr>
          <w:ilvl w:val="0"/>
          <w:numId w:val="15"/>
        </w:numPr>
        <w:ind w:left="1440"/>
        <w:rPr>
          <w:rFonts w:ascii="Garamond" w:hAnsi="Garamond"/>
        </w:rPr>
      </w:pPr>
      <w:r w:rsidRPr="000E07EE">
        <w:rPr>
          <w:rFonts w:ascii="Garamond" w:hAnsi="Garamond"/>
        </w:rPr>
        <w:t xml:space="preserve">Produce </w:t>
      </w:r>
      <w:r w:rsidR="00F817FD" w:rsidRPr="000E07EE">
        <w:rPr>
          <w:rFonts w:ascii="Garamond" w:hAnsi="Garamond"/>
        </w:rPr>
        <w:t>r</w:t>
      </w:r>
      <w:r w:rsidRPr="000E07EE">
        <w:rPr>
          <w:rFonts w:ascii="Garamond" w:hAnsi="Garamond"/>
        </w:rPr>
        <w:t>esults</w:t>
      </w:r>
      <w:r w:rsidR="00F817FD" w:rsidRPr="000E07EE">
        <w:rPr>
          <w:rFonts w:ascii="Garamond" w:hAnsi="Garamond"/>
        </w:rPr>
        <w:t>.</w:t>
      </w:r>
    </w:p>
    <w:p w14:paraId="3E7E24AA" w14:textId="77777777" w:rsidR="00672022" w:rsidRPr="000E07EE" w:rsidRDefault="00672022" w:rsidP="00672022">
      <w:pPr>
        <w:pStyle w:val="ListParagraph"/>
        <w:ind w:left="1080" w:hanging="720"/>
        <w:rPr>
          <w:rFonts w:ascii="Garamond" w:hAnsi="Garamond"/>
          <w:b/>
        </w:rPr>
      </w:pPr>
      <w:r w:rsidRPr="000E07EE">
        <w:rPr>
          <w:rFonts w:ascii="Garamond" w:hAnsi="Garamond"/>
          <w:b/>
        </w:rPr>
        <w:t>CS16</w:t>
      </w:r>
      <w:r w:rsidRPr="000E07EE">
        <w:rPr>
          <w:rFonts w:ascii="Garamond" w:hAnsi="Garamond"/>
          <w:b/>
        </w:rPr>
        <w:tab/>
        <w:t>Leadership and Responsibility</w:t>
      </w:r>
    </w:p>
    <w:p w14:paraId="08517311" w14:textId="518E4B57" w:rsidR="00672022" w:rsidRPr="000E07EE" w:rsidRDefault="00672022" w:rsidP="00672022">
      <w:pPr>
        <w:pStyle w:val="ListParagraph"/>
        <w:numPr>
          <w:ilvl w:val="0"/>
          <w:numId w:val="16"/>
        </w:numPr>
        <w:ind w:left="1440"/>
        <w:rPr>
          <w:rFonts w:ascii="Garamond" w:hAnsi="Garamond"/>
        </w:rPr>
      </w:pPr>
      <w:r w:rsidRPr="000E07EE">
        <w:rPr>
          <w:rFonts w:ascii="Garamond" w:hAnsi="Garamond"/>
        </w:rPr>
        <w:t xml:space="preserve">Guide and </w:t>
      </w:r>
      <w:r w:rsidR="00F817FD" w:rsidRPr="000E07EE">
        <w:rPr>
          <w:rFonts w:ascii="Garamond" w:hAnsi="Garamond"/>
        </w:rPr>
        <w:t>l</w:t>
      </w:r>
      <w:r w:rsidRPr="000E07EE">
        <w:rPr>
          <w:rFonts w:ascii="Garamond" w:hAnsi="Garamond"/>
        </w:rPr>
        <w:t xml:space="preserve">ead </w:t>
      </w:r>
      <w:r w:rsidR="00F817FD" w:rsidRPr="000E07EE">
        <w:rPr>
          <w:rFonts w:ascii="Garamond" w:hAnsi="Garamond"/>
        </w:rPr>
        <w:t>o</w:t>
      </w:r>
      <w:r w:rsidRPr="000E07EE">
        <w:rPr>
          <w:rFonts w:ascii="Garamond" w:hAnsi="Garamond"/>
        </w:rPr>
        <w:t>thers</w:t>
      </w:r>
      <w:r w:rsidR="00F817FD" w:rsidRPr="000E07EE">
        <w:rPr>
          <w:rFonts w:ascii="Garamond" w:hAnsi="Garamond"/>
        </w:rPr>
        <w:t>.</w:t>
      </w:r>
    </w:p>
    <w:p w14:paraId="37B7F678" w14:textId="11299C70" w:rsidR="00672022" w:rsidRPr="000E07EE" w:rsidRDefault="00672022" w:rsidP="00672022">
      <w:pPr>
        <w:pStyle w:val="ListParagraph"/>
        <w:numPr>
          <w:ilvl w:val="0"/>
          <w:numId w:val="16"/>
        </w:numPr>
        <w:ind w:left="1440"/>
        <w:rPr>
          <w:rFonts w:ascii="Garamond" w:hAnsi="Garamond"/>
          <w:b/>
        </w:rPr>
      </w:pPr>
      <w:r w:rsidRPr="000E07EE">
        <w:rPr>
          <w:rFonts w:ascii="Garamond" w:hAnsi="Garamond"/>
        </w:rPr>
        <w:t xml:space="preserve">Be </w:t>
      </w:r>
      <w:r w:rsidR="00F817FD" w:rsidRPr="000E07EE">
        <w:rPr>
          <w:rFonts w:ascii="Garamond" w:hAnsi="Garamond"/>
        </w:rPr>
        <w:t>r</w:t>
      </w:r>
      <w:r w:rsidRPr="000E07EE">
        <w:rPr>
          <w:rFonts w:ascii="Garamond" w:hAnsi="Garamond"/>
        </w:rPr>
        <w:t xml:space="preserve">esponsible to </w:t>
      </w:r>
      <w:r w:rsidR="00F817FD" w:rsidRPr="000E07EE">
        <w:rPr>
          <w:rFonts w:ascii="Garamond" w:hAnsi="Garamond"/>
        </w:rPr>
        <w:t>o</w:t>
      </w:r>
      <w:r w:rsidRPr="000E07EE">
        <w:rPr>
          <w:rFonts w:ascii="Garamond" w:hAnsi="Garamond"/>
        </w:rPr>
        <w:t>thers</w:t>
      </w:r>
      <w:r w:rsidR="00F817FD" w:rsidRPr="000E07EE">
        <w:rPr>
          <w:rFonts w:ascii="Garamond" w:hAnsi="Garamond"/>
        </w:rPr>
        <w:t>.</w:t>
      </w:r>
    </w:p>
    <w:p w14:paraId="60E93655" w14:textId="77777777" w:rsidR="008427DA" w:rsidRPr="000E07EE" w:rsidRDefault="008427DA">
      <w:pPr>
        <w:spacing w:after="160" w:line="259" w:lineRule="auto"/>
        <w:rPr>
          <w:rFonts w:ascii="Garamond" w:hAnsi="Garamond"/>
          <w:noProof/>
          <w:color w:val="000000"/>
          <w:spacing w:val="30"/>
          <w:sz w:val="40"/>
          <w:szCs w:val="36"/>
        </w:rPr>
      </w:pPr>
      <w:bookmarkStart w:id="42" w:name="_Toc304372255"/>
      <w:bookmarkStart w:id="43" w:name="_Toc397075313"/>
      <w:r w:rsidRPr="000E07EE">
        <w:rPr>
          <w:rFonts w:ascii="Garamond" w:hAnsi="Garamond"/>
        </w:rPr>
        <w:br w:type="page"/>
      </w:r>
    </w:p>
    <w:p w14:paraId="51743D31" w14:textId="6FA3A717" w:rsidR="00672022" w:rsidRPr="000E07EE" w:rsidRDefault="00672022" w:rsidP="00672022">
      <w:pPr>
        <w:pStyle w:val="2011CurriculumTemplateHeadings"/>
        <w:rPr>
          <w:spacing w:val="0"/>
        </w:rPr>
      </w:pPr>
      <w:bookmarkStart w:id="44" w:name="_Toc27553084"/>
      <w:r w:rsidRPr="000E07EE">
        <w:rPr>
          <w:spacing w:val="0"/>
        </w:rPr>
        <w:lastRenderedPageBreak/>
        <w:t xml:space="preserve">Appendix </w:t>
      </w:r>
      <w:r w:rsidR="00783C2D" w:rsidRPr="000E07EE">
        <w:rPr>
          <w:spacing w:val="0"/>
        </w:rPr>
        <w:t>E</w:t>
      </w:r>
      <w:r w:rsidRPr="000E07EE">
        <w:rPr>
          <w:spacing w:val="0"/>
        </w:rPr>
        <w:t xml:space="preserve">: </w:t>
      </w:r>
      <w:bookmarkEnd w:id="42"/>
      <w:bookmarkEnd w:id="43"/>
      <w:r w:rsidRPr="000E07EE">
        <w:rPr>
          <w:spacing w:val="0"/>
        </w:rPr>
        <w:t xml:space="preserve">National </w:t>
      </w:r>
      <w:r w:rsidR="00376C3C" w:rsidRPr="000E07EE">
        <w:rPr>
          <w:spacing w:val="0"/>
        </w:rPr>
        <w:t xml:space="preserve">Standards in K-12 Personal </w:t>
      </w:r>
      <w:r w:rsidRPr="000E07EE">
        <w:rPr>
          <w:spacing w:val="0"/>
        </w:rPr>
        <w:t>Financ</w:t>
      </w:r>
      <w:r w:rsidR="00376C3C" w:rsidRPr="000E07EE">
        <w:rPr>
          <w:spacing w:val="0"/>
        </w:rPr>
        <w:t>e</w:t>
      </w:r>
      <w:bookmarkEnd w:id="44"/>
    </w:p>
    <w:p w14:paraId="14F00B3B" w14:textId="77777777" w:rsidR="00B73655" w:rsidRPr="000E07EE" w:rsidRDefault="00B73655" w:rsidP="00B73655">
      <w:pPr>
        <w:jc w:val="both"/>
        <w:rPr>
          <w:rFonts w:ascii="Garamond" w:hAnsi="Garamond"/>
        </w:rPr>
      </w:pPr>
    </w:p>
    <w:p w14:paraId="735C5AC9" w14:textId="05D2FD85" w:rsidR="00376C3C" w:rsidRPr="006C5350" w:rsidRDefault="00376C3C" w:rsidP="00B73655">
      <w:pPr>
        <w:jc w:val="both"/>
        <w:rPr>
          <w:rFonts w:ascii="Garamond" w:hAnsi="Garamond"/>
        </w:rPr>
      </w:pPr>
      <w:r w:rsidRPr="006C5350">
        <w:rPr>
          <w:rFonts w:ascii="Garamond" w:hAnsi="Garamond"/>
        </w:rPr>
        <w:t xml:space="preserve">The following standards were obtained from </w:t>
      </w:r>
      <w:r w:rsidR="00767D2B" w:rsidRPr="006C5350">
        <w:rPr>
          <w:rFonts w:ascii="Garamond" w:hAnsi="Garamond"/>
        </w:rPr>
        <w:t xml:space="preserve">Jump$tart. </w:t>
      </w:r>
      <w:r w:rsidR="007D7FBE" w:rsidRPr="000E07EE">
        <w:rPr>
          <w:rFonts w:ascii="Garamond" w:hAnsi="Garamond"/>
        </w:rPr>
        <w:t>These standards</w:t>
      </w:r>
      <w:r w:rsidR="00252F2A" w:rsidRPr="000E07EE">
        <w:rPr>
          <w:rFonts w:ascii="Garamond" w:hAnsi="Garamond"/>
        </w:rPr>
        <w:t>, which</w:t>
      </w:r>
      <w:r w:rsidR="007D7FBE" w:rsidRPr="000E07EE">
        <w:rPr>
          <w:rFonts w:ascii="Garamond" w:hAnsi="Garamond"/>
        </w:rPr>
        <w:t xml:space="preserve"> were used in the development of Unit 6</w:t>
      </w:r>
      <w:r w:rsidR="00C05C0D" w:rsidRPr="000E07EE">
        <w:rPr>
          <w:rFonts w:ascii="Garamond" w:hAnsi="Garamond"/>
        </w:rPr>
        <w:t xml:space="preserve">: </w:t>
      </w:r>
      <w:r w:rsidR="007D7FBE" w:rsidRPr="000E07EE">
        <w:rPr>
          <w:rFonts w:ascii="Garamond" w:hAnsi="Garamond"/>
        </w:rPr>
        <w:t>Financial Literacy</w:t>
      </w:r>
      <w:r w:rsidR="00252F2A" w:rsidRPr="000E07EE">
        <w:rPr>
          <w:rFonts w:ascii="Garamond" w:hAnsi="Garamond"/>
        </w:rPr>
        <w:t>,</w:t>
      </w:r>
      <w:r w:rsidR="00767D2B" w:rsidRPr="006C5350">
        <w:rPr>
          <w:rFonts w:ascii="Garamond" w:hAnsi="Garamond"/>
        </w:rPr>
        <w:t xml:space="preserve"> can be found at</w:t>
      </w:r>
      <w:r w:rsidR="009C1947" w:rsidRPr="000E07EE">
        <w:rPr>
          <w:rFonts w:ascii="Garamond" w:hAnsi="Garamond"/>
        </w:rPr>
        <w:t xml:space="preserve"> the following link:</w:t>
      </w:r>
      <w:r w:rsidR="00767D2B" w:rsidRPr="006C5350">
        <w:rPr>
          <w:rFonts w:ascii="Garamond" w:hAnsi="Garamond"/>
          <w:b/>
          <w:bCs/>
        </w:rPr>
        <w:t xml:space="preserve"> </w:t>
      </w:r>
      <w:hyperlink r:id="rId118" w:history="1">
        <w:r w:rsidR="00767D2B" w:rsidRPr="006C5350">
          <w:rPr>
            <w:rStyle w:val="Hyperlink"/>
            <w:rFonts w:ascii="Garamond" w:hAnsi="Garamond"/>
          </w:rPr>
          <w:t>jumpstart.org/what-we-do/support-financial-education/standards/</w:t>
        </w:r>
      </w:hyperlink>
      <w:r w:rsidR="00252F2A" w:rsidRPr="000E07EE">
        <w:rPr>
          <w:rFonts w:ascii="Garamond" w:hAnsi="Garamond"/>
        </w:rPr>
        <w:t>.</w:t>
      </w:r>
    </w:p>
    <w:p w14:paraId="3913D6FE" w14:textId="77777777" w:rsidR="00767D2B" w:rsidRPr="006C5350" w:rsidRDefault="00767D2B" w:rsidP="00672022">
      <w:pPr>
        <w:rPr>
          <w:rFonts w:ascii="Garamond" w:hAnsi="Garamond"/>
          <w:b/>
          <w:bCs/>
        </w:rPr>
      </w:pPr>
    </w:p>
    <w:p w14:paraId="492B9F6C" w14:textId="77777777" w:rsidR="00F14608" w:rsidRPr="006C5350" w:rsidRDefault="00F14608" w:rsidP="00672022">
      <w:pPr>
        <w:rPr>
          <w:rFonts w:ascii="Garamond" w:hAnsi="Garamond"/>
          <w:b/>
          <w:bCs/>
        </w:rPr>
      </w:pPr>
      <w:r w:rsidRPr="006C5350">
        <w:rPr>
          <w:rFonts w:ascii="Garamond" w:hAnsi="Garamond"/>
          <w:b/>
          <w:bCs/>
        </w:rPr>
        <w:t xml:space="preserve">Spending and Saving </w:t>
      </w:r>
    </w:p>
    <w:p w14:paraId="298FC136" w14:textId="523C55B0" w:rsidR="00F14608" w:rsidRPr="006C5350" w:rsidRDefault="00F14608" w:rsidP="00F14608">
      <w:pPr>
        <w:pStyle w:val="ListParagraph"/>
        <w:numPr>
          <w:ilvl w:val="0"/>
          <w:numId w:val="80"/>
        </w:numPr>
        <w:rPr>
          <w:rFonts w:ascii="Garamond" w:hAnsi="Garamond"/>
          <w:color w:val="000000"/>
        </w:rPr>
      </w:pPr>
      <w:r w:rsidRPr="006C5350">
        <w:rPr>
          <w:rFonts w:ascii="Garamond" w:hAnsi="Garamond"/>
        </w:rPr>
        <w:t>Apply strategies to monitor income and expenses, plan for spending</w:t>
      </w:r>
      <w:r w:rsidR="00C05C0D" w:rsidRPr="000E07EE">
        <w:rPr>
          <w:rFonts w:ascii="Garamond" w:hAnsi="Garamond"/>
        </w:rPr>
        <w:t>,</w:t>
      </w:r>
      <w:r w:rsidRPr="006C5350">
        <w:rPr>
          <w:rFonts w:ascii="Garamond" w:hAnsi="Garamond"/>
        </w:rPr>
        <w:t xml:space="preserve"> and save for future goals. </w:t>
      </w:r>
    </w:p>
    <w:p w14:paraId="0AF3F954" w14:textId="77777777" w:rsidR="00F14608" w:rsidRPr="006C5350" w:rsidRDefault="00F14608" w:rsidP="00F14608">
      <w:pPr>
        <w:pStyle w:val="ListParagraph"/>
        <w:numPr>
          <w:ilvl w:val="1"/>
          <w:numId w:val="80"/>
        </w:numPr>
        <w:rPr>
          <w:rFonts w:ascii="Garamond" w:hAnsi="Garamond"/>
          <w:color w:val="000000"/>
        </w:rPr>
      </w:pPr>
      <w:r w:rsidRPr="006C5350">
        <w:rPr>
          <w:rFonts w:ascii="Garamond" w:hAnsi="Garamond"/>
        </w:rPr>
        <w:t xml:space="preserve">Standard 1. Develop a plan for spending and saving. </w:t>
      </w:r>
    </w:p>
    <w:p w14:paraId="4CB0D4A5" w14:textId="77777777" w:rsidR="00F14608" w:rsidRPr="006C5350" w:rsidRDefault="00F14608" w:rsidP="00F14608">
      <w:pPr>
        <w:pStyle w:val="ListParagraph"/>
        <w:numPr>
          <w:ilvl w:val="1"/>
          <w:numId w:val="80"/>
        </w:numPr>
        <w:rPr>
          <w:rFonts w:ascii="Garamond" w:hAnsi="Garamond"/>
          <w:color w:val="000000"/>
        </w:rPr>
      </w:pPr>
      <w:r w:rsidRPr="006C5350">
        <w:rPr>
          <w:rFonts w:ascii="Garamond" w:hAnsi="Garamond"/>
        </w:rPr>
        <w:t xml:space="preserve">Standard 2. Develop a system for keeping and using financial records. </w:t>
      </w:r>
    </w:p>
    <w:p w14:paraId="36DAA292" w14:textId="77777777" w:rsidR="00F14608" w:rsidRPr="006C5350" w:rsidRDefault="00F14608" w:rsidP="00F14608">
      <w:pPr>
        <w:pStyle w:val="ListParagraph"/>
        <w:numPr>
          <w:ilvl w:val="1"/>
          <w:numId w:val="80"/>
        </w:numPr>
        <w:rPr>
          <w:rFonts w:ascii="Garamond" w:hAnsi="Garamond"/>
          <w:color w:val="000000"/>
        </w:rPr>
      </w:pPr>
      <w:r w:rsidRPr="006C5350">
        <w:rPr>
          <w:rFonts w:ascii="Garamond" w:hAnsi="Garamond"/>
        </w:rPr>
        <w:t xml:space="preserve">Standard 3. Describe how to use different payment methods. </w:t>
      </w:r>
    </w:p>
    <w:p w14:paraId="7C9B92B4" w14:textId="77777777" w:rsidR="00F14608" w:rsidRPr="006C5350" w:rsidRDefault="00F14608" w:rsidP="00F14608">
      <w:pPr>
        <w:pStyle w:val="ListParagraph"/>
        <w:numPr>
          <w:ilvl w:val="1"/>
          <w:numId w:val="80"/>
        </w:numPr>
        <w:rPr>
          <w:rFonts w:ascii="Garamond" w:hAnsi="Garamond"/>
          <w:color w:val="000000"/>
        </w:rPr>
      </w:pPr>
      <w:r w:rsidRPr="006C5350">
        <w:rPr>
          <w:rFonts w:ascii="Garamond" w:hAnsi="Garamond"/>
        </w:rPr>
        <w:t xml:space="preserve">Standard 4. Apply consumer skills to spending and saving decisions. </w:t>
      </w:r>
    </w:p>
    <w:p w14:paraId="7757F128" w14:textId="77777777" w:rsidR="00F14608" w:rsidRPr="006C5350" w:rsidRDefault="00F14608" w:rsidP="006C5350">
      <w:pPr>
        <w:pStyle w:val="ListParagraph"/>
        <w:ind w:left="1440"/>
        <w:rPr>
          <w:rFonts w:ascii="Garamond" w:hAnsi="Garamond"/>
          <w:color w:val="000000"/>
        </w:rPr>
      </w:pPr>
    </w:p>
    <w:p w14:paraId="03CB8FC9" w14:textId="77777777" w:rsidR="00F14608" w:rsidRPr="006C5350" w:rsidRDefault="00F14608" w:rsidP="006C5350">
      <w:pPr>
        <w:rPr>
          <w:rFonts w:ascii="Garamond" w:hAnsi="Garamond"/>
          <w:b/>
          <w:bCs/>
          <w:color w:val="000000"/>
        </w:rPr>
      </w:pPr>
      <w:r w:rsidRPr="006C5350">
        <w:rPr>
          <w:rFonts w:ascii="Garamond" w:hAnsi="Garamond"/>
          <w:b/>
          <w:bCs/>
        </w:rPr>
        <w:t xml:space="preserve">Credit and Debt </w:t>
      </w:r>
    </w:p>
    <w:p w14:paraId="3357B610" w14:textId="5ED8D80A" w:rsidR="00F14608" w:rsidRPr="006C5350" w:rsidRDefault="00F14608" w:rsidP="00F14608">
      <w:pPr>
        <w:pStyle w:val="ListParagraph"/>
        <w:numPr>
          <w:ilvl w:val="0"/>
          <w:numId w:val="80"/>
        </w:numPr>
        <w:rPr>
          <w:rFonts w:ascii="Garamond" w:hAnsi="Garamond"/>
          <w:color w:val="000000"/>
        </w:rPr>
      </w:pPr>
      <w:r w:rsidRPr="006C5350">
        <w:rPr>
          <w:rFonts w:ascii="Garamond" w:hAnsi="Garamond"/>
        </w:rPr>
        <w:t xml:space="preserve">Develop strategies to control and manage credit and debt. </w:t>
      </w:r>
    </w:p>
    <w:p w14:paraId="46F04573" w14:textId="77777777" w:rsidR="00F14608" w:rsidRPr="006C5350" w:rsidRDefault="00F14608" w:rsidP="00F14608">
      <w:pPr>
        <w:pStyle w:val="ListParagraph"/>
        <w:numPr>
          <w:ilvl w:val="1"/>
          <w:numId w:val="80"/>
        </w:numPr>
        <w:rPr>
          <w:rFonts w:ascii="Garamond" w:hAnsi="Garamond"/>
          <w:color w:val="000000"/>
        </w:rPr>
      </w:pPr>
      <w:r w:rsidRPr="006C5350">
        <w:rPr>
          <w:rFonts w:ascii="Garamond" w:hAnsi="Garamond"/>
        </w:rPr>
        <w:t xml:space="preserve">Standard 1. Analyze the costs and benefits of various types of credit. </w:t>
      </w:r>
    </w:p>
    <w:p w14:paraId="0AA52B1E" w14:textId="77777777" w:rsidR="00F14608" w:rsidRPr="006C5350" w:rsidRDefault="00F14608" w:rsidP="00F14608">
      <w:pPr>
        <w:pStyle w:val="ListParagraph"/>
        <w:numPr>
          <w:ilvl w:val="1"/>
          <w:numId w:val="80"/>
        </w:numPr>
        <w:rPr>
          <w:rFonts w:ascii="Garamond" w:hAnsi="Garamond"/>
          <w:color w:val="000000"/>
        </w:rPr>
      </w:pPr>
      <w:r w:rsidRPr="006C5350">
        <w:rPr>
          <w:rFonts w:ascii="Garamond" w:hAnsi="Garamond"/>
        </w:rPr>
        <w:t xml:space="preserve">Standard 2. Summarize a borrower’s rights and responsibilities related to credit reports. </w:t>
      </w:r>
    </w:p>
    <w:p w14:paraId="7D73C54F" w14:textId="77777777" w:rsidR="00F14608" w:rsidRPr="006C5350" w:rsidRDefault="00F14608" w:rsidP="00F14608">
      <w:pPr>
        <w:pStyle w:val="ListParagraph"/>
        <w:numPr>
          <w:ilvl w:val="1"/>
          <w:numId w:val="80"/>
        </w:numPr>
        <w:rPr>
          <w:rFonts w:ascii="Garamond" w:hAnsi="Garamond"/>
          <w:color w:val="000000"/>
        </w:rPr>
      </w:pPr>
      <w:r w:rsidRPr="006C5350">
        <w:rPr>
          <w:rFonts w:ascii="Garamond" w:hAnsi="Garamond"/>
        </w:rPr>
        <w:t xml:space="preserve">Standard 3. Apply strategies to avoid or correct debt management problems. Standard 4. Summarize major consumer credit laws. </w:t>
      </w:r>
    </w:p>
    <w:p w14:paraId="5D65565E" w14:textId="77777777" w:rsidR="00F14608" w:rsidRPr="006C5350" w:rsidRDefault="00F14608" w:rsidP="00F14608">
      <w:pPr>
        <w:rPr>
          <w:rFonts w:ascii="Garamond" w:hAnsi="Garamond"/>
        </w:rPr>
      </w:pPr>
    </w:p>
    <w:p w14:paraId="13AF38EE" w14:textId="77777777" w:rsidR="00F14608" w:rsidRPr="006C5350" w:rsidRDefault="00F14608" w:rsidP="00F14608">
      <w:pPr>
        <w:rPr>
          <w:rFonts w:ascii="Garamond" w:hAnsi="Garamond"/>
          <w:b/>
          <w:bCs/>
        </w:rPr>
      </w:pPr>
      <w:r w:rsidRPr="006C5350">
        <w:rPr>
          <w:rFonts w:ascii="Garamond" w:hAnsi="Garamond"/>
          <w:b/>
          <w:bCs/>
        </w:rPr>
        <w:t>Employment and Income</w:t>
      </w:r>
    </w:p>
    <w:p w14:paraId="4427C1B3" w14:textId="67353415" w:rsidR="00F14608" w:rsidRPr="006C5350" w:rsidRDefault="00F14608" w:rsidP="006C5350">
      <w:pPr>
        <w:pStyle w:val="ListParagraph"/>
        <w:numPr>
          <w:ilvl w:val="0"/>
          <w:numId w:val="80"/>
        </w:numPr>
        <w:rPr>
          <w:rFonts w:ascii="Garamond" w:hAnsi="Garamond"/>
        </w:rPr>
      </w:pPr>
      <w:r w:rsidRPr="006C5350">
        <w:rPr>
          <w:rFonts w:ascii="Garamond" w:hAnsi="Garamond"/>
        </w:rPr>
        <w:t xml:space="preserve">Use a career plan to develop personal income potential. </w:t>
      </w:r>
    </w:p>
    <w:p w14:paraId="443ED58E" w14:textId="77777777" w:rsidR="00D16B16" w:rsidRPr="006C5350" w:rsidRDefault="00F14608">
      <w:pPr>
        <w:pStyle w:val="ListParagraph"/>
        <w:numPr>
          <w:ilvl w:val="0"/>
          <w:numId w:val="81"/>
        </w:numPr>
        <w:rPr>
          <w:rFonts w:ascii="Garamond" w:hAnsi="Garamond"/>
          <w:color w:val="000000"/>
        </w:rPr>
      </w:pPr>
      <w:r w:rsidRPr="006C5350">
        <w:rPr>
          <w:rFonts w:ascii="Garamond" w:hAnsi="Garamond"/>
        </w:rPr>
        <w:t xml:space="preserve">Standard 1. Explore job and career options. </w:t>
      </w:r>
    </w:p>
    <w:p w14:paraId="39938725" w14:textId="77777777" w:rsidR="00D16B16" w:rsidRPr="006C5350" w:rsidRDefault="00F14608">
      <w:pPr>
        <w:pStyle w:val="ListParagraph"/>
        <w:numPr>
          <w:ilvl w:val="0"/>
          <w:numId w:val="81"/>
        </w:numPr>
        <w:rPr>
          <w:rFonts w:ascii="Garamond" w:hAnsi="Garamond"/>
          <w:color w:val="000000"/>
        </w:rPr>
      </w:pPr>
      <w:r w:rsidRPr="006C5350">
        <w:rPr>
          <w:rFonts w:ascii="Garamond" w:hAnsi="Garamond"/>
        </w:rPr>
        <w:t xml:space="preserve">Standard 2. Compare sources of personal income and compensation. </w:t>
      </w:r>
    </w:p>
    <w:p w14:paraId="6BB4791F" w14:textId="7AA0CE31" w:rsidR="00D16B16" w:rsidRPr="006C5350" w:rsidRDefault="00F14608">
      <w:pPr>
        <w:pStyle w:val="ListParagraph"/>
        <w:numPr>
          <w:ilvl w:val="0"/>
          <w:numId w:val="81"/>
        </w:numPr>
        <w:rPr>
          <w:rFonts w:ascii="Garamond" w:hAnsi="Garamond"/>
          <w:color w:val="000000"/>
        </w:rPr>
      </w:pPr>
      <w:r w:rsidRPr="006C5350">
        <w:rPr>
          <w:rFonts w:ascii="Garamond" w:hAnsi="Garamond"/>
        </w:rPr>
        <w:t xml:space="preserve">Standard 3. Analyze factors that affect net income. </w:t>
      </w:r>
    </w:p>
    <w:p w14:paraId="05977C92" w14:textId="77777777" w:rsidR="00D16B16" w:rsidRPr="006C5350" w:rsidRDefault="00D16B16" w:rsidP="006C5350">
      <w:pPr>
        <w:pStyle w:val="ListParagraph"/>
        <w:ind w:left="1440"/>
        <w:rPr>
          <w:rFonts w:ascii="Garamond" w:hAnsi="Garamond"/>
          <w:color w:val="000000"/>
        </w:rPr>
      </w:pPr>
    </w:p>
    <w:p w14:paraId="1F92AC81" w14:textId="7234E75A" w:rsidR="00D16B16" w:rsidRPr="006C5350" w:rsidRDefault="00C55F9B" w:rsidP="00D16B16">
      <w:pPr>
        <w:rPr>
          <w:rFonts w:ascii="Garamond" w:hAnsi="Garamond"/>
          <w:b/>
          <w:bCs/>
        </w:rPr>
      </w:pPr>
      <w:r>
        <w:t>Investing</w:t>
      </w:r>
      <w:r w:rsidR="00F14608" w:rsidRPr="006C5350">
        <w:rPr>
          <w:rFonts w:ascii="Garamond" w:hAnsi="Garamond"/>
          <w:b/>
          <w:bCs/>
        </w:rPr>
        <w:t xml:space="preserve"> </w:t>
      </w:r>
    </w:p>
    <w:p w14:paraId="58F0A4EE" w14:textId="31C8D9C8" w:rsidR="00D16B16" w:rsidRPr="006C5350" w:rsidRDefault="00F14608" w:rsidP="00D16B16">
      <w:pPr>
        <w:pStyle w:val="ListParagraph"/>
        <w:numPr>
          <w:ilvl w:val="0"/>
          <w:numId w:val="80"/>
        </w:numPr>
        <w:rPr>
          <w:rFonts w:ascii="Garamond" w:hAnsi="Garamond"/>
          <w:color w:val="000000"/>
        </w:rPr>
      </w:pPr>
      <w:r w:rsidRPr="006C5350">
        <w:rPr>
          <w:rFonts w:ascii="Garamond" w:hAnsi="Garamond"/>
        </w:rPr>
        <w:t xml:space="preserve">Implement a diversified investment strategy that is compatible with personal financial goals. </w:t>
      </w:r>
    </w:p>
    <w:p w14:paraId="22F43706"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1. Explain how investing may build wealth and help meet financial goals. </w:t>
      </w:r>
    </w:p>
    <w:p w14:paraId="0DEF9EA0"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2. Evaluate investment alternatives. </w:t>
      </w:r>
    </w:p>
    <w:p w14:paraId="3CA51181"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3. Demonstrate how to buy and sell investments. </w:t>
      </w:r>
    </w:p>
    <w:p w14:paraId="651C0DD9" w14:textId="00BC0757" w:rsidR="00822317" w:rsidRPr="006C5350" w:rsidRDefault="00F14608" w:rsidP="006C5350">
      <w:pPr>
        <w:pStyle w:val="ListParagraph"/>
        <w:ind w:left="1440"/>
        <w:rPr>
          <w:rFonts w:ascii="Garamond" w:hAnsi="Garamond"/>
          <w:color w:val="000000"/>
        </w:rPr>
      </w:pPr>
      <w:r w:rsidRPr="006C5350">
        <w:rPr>
          <w:rFonts w:ascii="Garamond" w:hAnsi="Garamond"/>
        </w:rPr>
        <w:t xml:space="preserve">Standard 4. Investigate how agencies protect investors and regulate financial markets and products. </w:t>
      </w:r>
    </w:p>
    <w:p w14:paraId="004C27EF" w14:textId="77777777" w:rsidR="00D16B16" w:rsidRPr="006C5350" w:rsidRDefault="00D16B16" w:rsidP="006C5350">
      <w:pPr>
        <w:pStyle w:val="ListParagraph"/>
        <w:ind w:left="1440"/>
        <w:rPr>
          <w:rFonts w:ascii="Garamond" w:hAnsi="Garamond"/>
          <w:color w:val="000000"/>
        </w:rPr>
      </w:pPr>
    </w:p>
    <w:p w14:paraId="04A4B719" w14:textId="77777777" w:rsidR="00D16B16" w:rsidRPr="006C5350" w:rsidRDefault="00F14608" w:rsidP="00D16B16">
      <w:pPr>
        <w:rPr>
          <w:rFonts w:ascii="Garamond" w:hAnsi="Garamond"/>
          <w:b/>
          <w:bCs/>
        </w:rPr>
      </w:pPr>
      <w:r w:rsidRPr="006C5350">
        <w:rPr>
          <w:rFonts w:ascii="Garamond" w:hAnsi="Garamond"/>
          <w:b/>
          <w:bCs/>
        </w:rPr>
        <w:t xml:space="preserve">Risk Management and Insurance </w:t>
      </w:r>
    </w:p>
    <w:p w14:paraId="3E10E132" w14:textId="6A1C7C2F" w:rsidR="00D16B16" w:rsidRPr="006C5350" w:rsidRDefault="00F14608" w:rsidP="00D16B16">
      <w:pPr>
        <w:pStyle w:val="ListParagraph"/>
        <w:numPr>
          <w:ilvl w:val="0"/>
          <w:numId w:val="80"/>
        </w:numPr>
        <w:rPr>
          <w:rFonts w:ascii="Garamond" w:hAnsi="Garamond"/>
          <w:color w:val="000000"/>
        </w:rPr>
      </w:pPr>
      <w:r w:rsidRPr="006C5350">
        <w:rPr>
          <w:rFonts w:ascii="Garamond" w:hAnsi="Garamond"/>
        </w:rPr>
        <w:t xml:space="preserve"> Apply appropriate and cost-effective risk management strategies. </w:t>
      </w:r>
    </w:p>
    <w:p w14:paraId="289C1C55"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1. Identify common types of risks and basic risk management methods. </w:t>
      </w:r>
    </w:p>
    <w:p w14:paraId="07F7C26C"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Standard 2. Justify reasons to use property and liability insurance.</w:t>
      </w:r>
    </w:p>
    <w:p w14:paraId="46EA5F08" w14:textId="48723679"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Standard 3. Justify reasons to use health, disability, long-term care</w:t>
      </w:r>
      <w:r w:rsidR="0002279C" w:rsidRPr="000E07EE">
        <w:rPr>
          <w:rFonts w:ascii="Garamond" w:hAnsi="Garamond"/>
        </w:rPr>
        <w:t>,</w:t>
      </w:r>
      <w:r w:rsidRPr="006C5350">
        <w:rPr>
          <w:rFonts w:ascii="Garamond" w:hAnsi="Garamond"/>
        </w:rPr>
        <w:t xml:space="preserve"> and life insurance. </w:t>
      </w:r>
    </w:p>
    <w:p w14:paraId="284C9FC8" w14:textId="77777777" w:rsidR="00A35838" w:rsidRPr="000E07EE" w:rsidRDefault="00A35838">
      <w:pPr>
        <w:spacing w:after="160" w:line="259" w:lineRule="auto"/>
        <w:rPr>
          <w:rFonts w:ascii="Garamond" w:hAnsi="Garamond"/>
        </w:rPr>
      </w:pPr>
      <w:r w:rsidRPr="000E07EE">
        <w:rPr>
          <w:rFonts w:ascii="Garamond" w:hAnsi="Garamond"/>
        </w:rPr>
        <w:br w:type="page"/>
      </w:r>
    </w:p>
    <w:p w14:paraId="1E9A8863" w14:textId="77777777" w:rsidR="008F54E5" w:rsidRPr="006C5350" w:rsidRDefault="008F54E5" w:rsidP="00D16B16">
      <w:pPr>
        <w:rPr>
          <w:rFonts w:ascii="Garamond" w:hAnsi="Garamond"/>
        </w:rPr>
      </w:pPr>
    </w:p>
    <w:p w14:paraId="296EF171" w14:textId="60A09DB1" w:rsidR="00D16B16" w:rsidRPr="006C5350" w:rsidRDefault="00F14608" w:rsidP="00D16B16">
      <w:pPr>
        <w:rPr>
          <w:rFonts w:ascii="Garamond" w:hAnsi="Garamond"/>
          <w:b/>
          <w:bCs/>
        </w:rPr>
      </w:pPr>
      <w:r w:rsidRPr="006C5350">
        <w:rPr>
          <w:rFonts w:ascii="Garamond" w:hAnsi="Garamond"/>
          <w:b/>
          <w:bCs/>
        </w:rPr>
        <w:t xml:space="preserve">Financial </w:t>
      </w:r>
      <w:r w:rsidR="00BF3B85" w:rsidRPr="006C5350">
        <w:rPr>
          <w:rFonts w:ascii="Garamond" w:hAnsi="Garamond"/>
          <w:b/>
          <w:bCs/>
        </w:rPr>
        <w:t>Decision-Making</w:t>
      </w:r>
    </w:p>
    <w:p w14:paraId="20314DBA" w14:textId="5020C141" w:rsidR="00D16B16" w:rsidRPr="006C5350" w:rsidRDefault="00F14608" w:rsidP="00D16B16">
      <w:pPr>
        <w:pStyle w:val="ListParagraph"/>
        <w:numPr>
          <w:ilvl w:val="0"/>
          <w:numId w:val="80"/>
        </w:numPr>
        <w:rPr>
          <w:rFonts w:ascii="Garamond" w:hAnsi="Garamond"/>
          <w:color w:val="000000"/>
        </w:rPr>
      </w:pPr>
      <w:r w:rsidRPr="006C5350">
        <w:rPr>
          <w:rFonts w:ascii="Garamond" w:hAnsi="Garamond"/>
        </w:rPr>
        <w:t xml:space="preserve"> Apply reliable information and systematic decision</w:t>
      </w:r>
      <w:r w:rsidR="0002279C" w:rsidRPr="000E07EE">
        <w:rPr>
          <w:rFonts w:ascii="Garamond" w:hAnsi="Garamond"/>
        </w:rPr>
        <w:t>-</w:t>
      </w:r>
      <w:r w:rsidRPr="006C5350">
        <w:rPr>
          <w:rFonts w:ascii="Garamond" w:hAnsi="Garamond"/>
        </w:rPr>
        <w:t xml:space="preserve">making to personal financial decisions. </w:t>
      </w:r>
    </w:p>
    <w:p w14:paraId="1E7F8B99"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1. Recognize the responsibilities associated with personal financial decisions. </w:t>
      </w:r>
    </w:p>
    <w:p w14:paraId="1E1B3ACF"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2. Use reliable resources when making financial decisions. </w:t>
      </w:r>
    </w:p>
    <w:p w14:paraId="15ABE2F4"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3. Summarize major consumer protection laws. </w:t>
      </w:r>
    </w:p>
    <w:p w14:paraId="7E2E769D" w14:textId="51286D83"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Standard 4. Make criteri</w:t>
      </w:r>
      <w:r w:rsidR="0002279C" w:rsidRPr="000E07EE">
        <w:rPr>
          <w:rFonts w:ascii="Garamond" w:hAnsi="Garamond"/>
        </w:rPr>
        <w:t>a</w:t>
      </w:r>
      <w:r w:rsidRPr="006C5350">
        <w:rPr>
          <w:rFonts w:ascii="Garamond" w:hAnsi="Garamond"/>
        </w:rPr>
        <w:t xml:space="preserve">-based financial decisions by systematically considering alternatives and consequences. </w:t>
      </w:r>
    </w:p>
    <w:p w14:paraId="57896C48"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5. Apply communication strategies when discussing financial issues. </w:t>
      </w:r>
    </w:p>
    <w:p w14:paraId="4E0BDAC0"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6. Analyze the requirements of contractual obligations. </w:t>
      </w:r>
    </w:p>
    <w:p w14:paraId="37D3D45D" w14:textId="77777777" w:rsidR="00D16B16" w:rsidRPr="006C5350" w:rsidRDefault="00F14608" w:rsidP="00D16B16">
      <w:pPr>
        <w:pStyle w:val="ListParagraph"/>
        <w:numPr>
          <w:ilvl w:val="1"/>
          <w:numId w:val="80"/>
        </w:numPr>
        <w:rPr>
          <w:rFonts w:ascii="Garamond" w:hAnsi="Garamond"/>
          <w:color w:val="000000"/>
        </w:rPr>
      </w:pPr>
      <w:r w:rsidRPr="006C5350">
        <w:rPr>
          <w:rFonts w:ascii="Garamond" w:hAnsi="Garamond"/>
        </w:rPr>
        <w:t xml:space="preserve">Standard 7. Control personal information. </w:t>
      </w:r>
    </w:p>
    <w:p w14:paraId="5486BABE" w14:textId="6D966CF4" w:rsidR="00672022" w:rsidRPr="000E07EE" w:rsidRDefault="00F14608" w:rsidP="006C5350">
      <w:pPr>
        <w:pStyle w:val="ListParagraph"/>
        <w:numPr>
          <w:ilvl w:val="1"/>
          <w:numId w:val="80"/>
        </w:numPr>
        <w:rPr>
          <w:rFonts w:ascii="Garamond" w:hAnsi="Garamond"/>
          <w:color w:val="000000"/>
        </w:rPr>
      </w:pPr>
      <w:r w:rsidRPr="006C5350">
        <w:rPr>
          <w:rFonts w:ascii="Garamond" w:hAnsi="Garamond"/>
        </w:rPr>
        <w:t>Standard 8. Use a personal financial plan</w:t>
      </w:r>
      <w:r w:rsidR="0002279C" w:rsidRPr="000E07EE">
        <w:rPr>
          <w:rFonts w:ascii="Garamond" w:hAnsi="Garamond"/>
        </w:rPr>
        <w:t>.</w:t>
      </w:r>
    </w:p>
    <w:p w14:paraId="4FB6E563" w14:textId="77777777" w:rsidR="00672022" w:rsidRPr="000E07EE" w:rsidRDefault="00672022" w:rsidP="00672022">
      <w:pPr>
        <w:rPr>
          <w:rFonts w:ascii="Garamond" w:hAnsi="Garamond"/>
        </w:rPr>
      </w:pPr>
    </w:p>
    <w:p w14:paraId="368AE30D" w14:textId="77777777" w:rsidR="00767D2B" w:rsidRPr="000E07EE" w:rsidRDefault="00767D2B">
      <w:pPr>
        <w:rPr>
          <w:rFonts w:ascii="Garamond" w:hAnsi="Garamond"/>
        </w:rPr>
      </w:pPr>
      <w:r w:rsidRPr="000E07EE">
        <w:rPr>
          <w:rFonts w:ascii="Garamond" w:hAnsi="Garamond"/>
        </w:rPr>
        <w:br w:type="page"/>
      </w:r>
    </w:p>
    <w:p w14:paraId="09354CA2" w14:textId="77777777" w:rsidR="00E373C9" w:rsidRPr="000E07EE" w:rsidRDefault="00767D2B" w:rsidP="00767D2B">
      <w:pPr>
        <w:pStyle w:val="2011CurriculumTemplateHeadings"/>
        <w:rPr>
          <w:spacing w:val="0"/>
        </w:rPr>
      </w:pPr>
      <w:bookmarkStart w:id="45" w:name="_Toc27553085"/>
      <w:r w:rsidRPr="006C5350">
        <w:rPr>
          <w:spacing w:val="0"/>
        </w:rPr>
        <w:lastRenderedPageBreak/>
        <w:t>Appendix F: National Standards for Financial Literacy</w:t>
      </w:r>
      <w:bookmarkEnd w:id="45"/>
    </w:p>
    <w:p w14:paraId="5CC98D56" w14:textId="77777777" w:rsidR="004F658F" w:rsidRPr="006C5350" w:rsidRDefault="004F658F" w:rsidP="004F658F">
      <w:pPr>
        <w:rPr>
          <w:rFonts w:ascii="Garamond" w:hAnsi="Garamond"/>
        </w:rPr>
      </w:pPr>
    </w:p>
    <w:p w14:paraId="3B3FF5B5" w14:textId="30149D56" w:rsidR="004F658F" w:rsidRPr="000E07EE" w:rsidRDefault="00192C55" w:rsidP="003559C5">
      <w:pPr>
        <w:jc w:val="both"/>
        <w:rPr>
          <w:rFonts w:ascii="Garamond" w:hAnsi="Garamond"/>
        </w:rPr>
      </w:pPr>
      <w:r w:rsidRPr="000E07EE">
        <w:rPr>
          <w:rFonts w:ascii="Garamond" w:hAnsi="Garamond"/>
        </w:rPr>
        <w:t xml:space="preserve">The following standards were obtained from </w:t>
      </w:r>
      <w:r w:rsidR="001415C3" w:rsidRPr="000E07EE">
        <w:rPr>
          <w:rFonts w:ascii="Garamond" w:hAnsi="Garamond"/>
        </w:rPr>
        <w:t>t</w:t>
      </w:r>
      <w:r w:rsidRPr="000E07EE">
        <w:rPr>
          <w:rFonts w:ascii="Garamond" w:hAnsi="Garamond"/>
        </w:rPr>
        <w:t>he Council of Economic Education. These standards</w:t>
      </w:r>
      <w:r w:rsidR="00252F2A" w:rsidRPr="000E07EE">
        <w:rPr>
          <w:rFonts w:ascii="Garamond" w:hAnsi="Garamond"/>
        </w:rPr>
        <w:t>, which</w:t>
      </w:r>
      <w:r w:rsidRPr="000E07EE">
        <w:rPr>
          <w:rFonts w:ascii="Garamond" w:hAnsi="Garamond"/>
        </w:rPr>
        <w:t xml:space="preserve"> were used in the development of Unit 6</w:t>
      </w:r>
      <w:r w:rsidR="00252F2A" w:rsidRPr="000E07EE">
        <w:rPr>
          <w:rFonts w:ascii="Garamond" w:hAnsi="Garamond"/>
        </w:rPr>
        <w:t>:</w:t>
      </w:r>
      <w:r w:rsidRPr="000E07EE">
        <w:rPr>
          <w:rFonts w:ascii="Garamond" w:hAnsi="Garamond"/>
        </w:rPr>
        <w:t xml:space="preserve"> Financial Literacy</w:t>
      </w:r>
      <w:r w:rsidR="00252F2A" w:rsidRPr="000E07EE">
        <w:rPr>
          <w:rFonts w:ascii="Garamond" w:hAnsi="Garamond"/>
        </w:rPr>
        <w:t>,</w:t>
      </w:r>
      <w:r w:rsidR="004F658F" w:rsidRPr="006C5350">
        <w:rPr>
          <w:rFonts w:ascii="Garamond" w:hAnsi="Garamond"/>
        </w:rPr>
        <w:t xml:space="preserve"> can be </w:t>
      </w:r>
      <w:r w:rsidR="00252F2A" w:rsidRPr="000E07EE">
        <w:rPr>
          <w:rFonts w:ascii="Garamond" w:hAnsi="Garamond"/>
        </w:rPr>
        <w:t>found at</w:t>
      </w:r>
      <w:r w:rsidR="009C1947" w:rsidRPr="000E07EE">
        <w:rPr>
          <w:rFonts w:ascii="Garamond" w:hAnsi="Garamond"/>
        </w:rPr>
        <w:t xml:space="preserve"> the following link:</w:t>
      </w:r>
      <w:r w:rsidR="004F658F" w:rsidRPr="006C5350">
        <w:rPr>
          <w:rFonts w:ascii="Garamond" w:hAnsi="Garamond"/>
        </w:rPr>
        <w:t xml:space="preserve"> </w:t>
      </w:r>
      <w:hyperlink r:id="rId119" w:history="1">
        <w:r w:rsidR="004F658F" w:rsidRPr="006C5350">
          <w:rPr>
            <w:rStyle w:val="Hyperlink"/>
            <w:rFonts w:ascii="Garamond" w:hAnsi="Garamond"/>
          </w:rPr>
          <w:t>councilforeconed.org/wp-content/uploads/2013/02/national-standards-for-financial-literacy.pdf</w:t>
        </w:r>
      </w:hyperlink>
      <w:r w:rsidR="00252F2A" w:rsidRPr="000E07EE">
        <w:rPr>
          <w:rFonts w:ascii="Garamond" w:hAnsi="Garamond"/>
        </w:rPr>
        <w:t>.</w:t>
      </w:r>
      <w:r w:rsidRPr="000E07EE">
        <w:rPr>
          <w:rFonts w:ascii="Garamond" w:hAnsi="Garamond"/>
        </w:rPr>
        <w:t xml:space="preserve"> </w:t>
      </w:r>
    </w:p>
    <w:p w14:paraId="1FC1F5F3" w14:textId="77777777" w:rsidR="00192C55" w:rsidRPr="000E07EE" w:rsidRDefault="00192C55">
      <w:pPr>
        <w:rPr>
          <w:rFonts w:ascii="Garamond" w:hAnsi="Garamond"/>
        </w:rPr>
      </w:pPr>
    </w:p>
    <w:p w14:paraId="6F0532E8" w14:textId="77777777" w:rsidR="00351EDC" w:rsidRPr="006C5350" w:rsidRDefault="00351EDC">
      <w:pPr>
        <w:rPr>
          <w:rFonts w:ascii="Garamond" w:hAnsi="Garamond"/>
          <w:b/>
          <w:bCs/>
        </w:rPr>
      </w:pPr>
      <w:r w:rsidRPr="006C5350">
        <w:rPr>
          <w:rFonts w:ascii="Garamond" w:hAnsi="Garamond"/>
          <w:b/>
          <w:bCs/>
        </w:rPr>
        <w:t>Summary of the Standards</w:t>
      </w:r>
    </w:p>
    <w:p w14:paraId="357EE0FF" w14:textId="77777777" w:rsidR="00351EDC" w:rsidRPr="006C5350" w:rsidRDefault="00351EDC" w:rsidP="00351EDC">
      <w:pPr>
        <w:pStyle w:val="ListParagraph"/>
        <w:numPr>
          <w:ilvl w:val="0"/>
          <w:numId w:val="98"/>
        </w:numPr>
        <w:autoSpaceDE w:val="0"/>
        <w:autoSpaceDN w:val="0"/>
        <w:adjustRightInd w:val="0"/>
        <w:rPr>
          <w:rFonts w:ascii="Garamond" w:eastAsia="Calibri" w:hAnsi="Garamond" w:cs="MyriadPro-Regular"/>
          <w:b/>
          <w:bCs/>
        </w:rPr>
      </w:pPr>
      <w:r w:rsidRPr="006C5350">
        <w:rPr>
          <w:rFonts w:ascii="Garamond" w:eastAsia="Calibri" w:hAnsi="Garamond" w:cs="MyriadPro-Regular"/>
          <w:b/>
          <w:bCs/>
        </w:rPr>
        <w:t>Earning Income</w:t>
      </w:r>
    </w:p>
    <w:p w14:paraId="5F8A7412" w14:textId="77777777" w:rsidR="00351EDC" w:rsidRPr="006C5350" w:rsidRDefault="00351EDC" w:rsidP="006C5350">
      <w:pPr>
        <w:pStyle w:val="ListParagraph"/>
        <w:autoSpaceDE w:val="0"/>
        <w:autoSpaceDN w:val="0"/>
        <w:adjustRightInd w:val="0"/>
        <w:rPr>
          <w:rFonts w:ascii="Garamond" w:eastAsia="Calibri" w:hAnsi="Garamond" w:cs="MyriadPro-Regular"/>
        </w:rPr>
      </w:pPr>
      <w:r w:rsidRPr="006C5350">
        <w:rPr>
          <w:rFonts w:ascii="Garamond" w:eastAsia="Calibri" w:hAnsi="Garamond" w:cs="MyriadPro-Regular"/>
        </w:rPr>
        <w:t>Income for most people is determined by the market value of their labor, paid as wages and salaries. People can increase their income and job opportunities by choosing to acquire more education, work experience, and job skills. The decision to undertake an activity that increases income or job opportunities is affected by the expected benefits and costs of such an activity. Income also is obtained from other sources such as interest, rents, capital gains, dividends, and profits.</w:t>
      </w:r>
    </w:p>
    <w:p w14:paraId="5D93C3C8" w14:textId="77777777" w:rsidR="00351EDC" w:rsidRPr="006C5350" w:rsidRDefault="00351EDC" w:rsidP="006C5350">
      <w:pPr>
        <w:pStyle w:val="ListParagraph"/>
        <w:autoSpaceDE w:val="0"/>
        <w:autoSpaceDN w:val="0"/>
        <w:adjustRightInd w:val="0"/>
        <w:rPr>
          <w:rFonts w:ascii="Garamond" w:eastAsia="Calibri" w:hAnsi="Garamond" w:cs="MyriadPro-Regular"/>
        </w:rPr>
      </w:pPr>
    </w:p>
    <w:p w14:paraId="08CAC96B" w14:textId="77777777" w:rsidR="00351EDC" w:rsidRPr="006C5350" w:rsidRDefault="00351EDC" w:rsidP="00351EDC">
      <w:pPr>
        <w:pStyle w:val="ListParagraph"/>
        <w:numPr>
          <w:ilvl w:val="0"/>
          <w:numId w:val="98"/>
        </w:numPr>
        <w:autoSpaceDE w:val="0"/>
        <w:autoSpaceDN w:val="0"/>
        <w:adjustRightInd w:val="0"/>
        <w:rPr>
          <w:rFonts w:ascii="Garamond" w:eastAsia="Calibri" w:hAnsi="Garamond" w:cs="MyriadPro-Regular"/>
          <w:b/>
          <w:bCs/>
        </w:rPr>
      </w:pPr>
      <w:r w:rsidRPr="006C5350">
        <w:rPr>
          <w:rFonts w:ascii="Garamond" w:eastAsia="Calibri" w:hAnsi="Garamond" w:cs="ITCFranklinGothicStd-Demi"/>
          <w:b/>
          <w:bCs/>
        </w:rPr>
        <w:t>Buying Goods and Services</w:t>
      </w:r>
    </w:p>
    <w:p w14:paraId="669DC7B7" w14:textId="44046D96" w:rsidR="00351EDC" w:rsidRPr="006C5350" w:rsidRDefault="00351EDC" w:rsidP="00351EDC">
      <w:pPr>
        <w:pStyle w:val="ListParagraph"/>
        <w:autoSpaceDE w:val="0"/>
        <w:autoSpaceDN w:val="0"/>
        <w:adjustRightInd w:val="0"/>
        <w:rPr>
          <w:rFonts w:ascii="Garamond" w:eastAsia="Calibri" w:hAnsi="Garamond" w:cs="MyriadPro-Regular"/>
        </w:rPr>
      </w:pPr>
      <w:r w:rsidRPr="006C5350">
        <w:rPr>
          <w:rFonts w:ascii="Garamond" w:eastAsia="Calibri" w:hAnsi="Garamond" w:cs="MyriadPro-Regular"/>
        </w:rPr>
        <w:t xml:space="preserve">People cannot buy or make all the goods and services they want; as a result, people choose to buy some goods and services and not others. People can improve their economic well-being by making informed spending decisions, which entails collecting information, planning, and budgeting. </w:t>
      </w:r>
    </w:p>
    <w:p w14:paraId="4E039A03" w14:textId="77777777" w:rsidR="00351EDC" w:rsidRPr="006C5350" w:rsidRDefault="00351EDC" w:rsidP="00351EDC">
      <w:pPr>
        <w:pStyle w:val="ListParagraph"/>
        <w:autoSpaceDE w:val="0"/>
        <w:autoSpaceDN w:val="0"/>
        <w:adjustRightInd w:val="0"/>
        <w:rPr>
          <w:rFonts w:ascii="Garamond" w:eastAsia="Calibri" w:hAnsi="Garamond" w:cs="MyriadPro-Regular"/>
        </w:rPr>
      </w:pPr>
    </w:p>
    <w:p w14:paraId="7B383975" w14:textId="77777777" w:rsidR="00351EDC" w:rsidRPr="006C5350" w:rsidRDefault="00351EDC" w:rsidP="00351EDC">
      <w:pPr>
        <w:pStyle w:val="ListParagraph"/>
        <w:numPr>
          <w:ilvl w:val="0"/>
          <w:numId w:val="98"/>
        </w:numPr>
        <w:autoSpaceDE w:val="0"/>
        <w:autoSpaceDN w:val="0"/>
        <w:adjustRightInd w:val="0"/>
        <w:rPr>
          <w:rFonts w:ascii="Garamond" w:eastAsia="Calibri" w:hAnsi="Garamond" w:cs="MyriadPro-Regular"/>
          <w:b/>
          <w:bCs/>
        </w:rPr>
      </w:pPr>
      <w:r w:rsidRPr="006C5350">
        <w:rPr>
          <w:rFonts w:ascii="Garamond" w:eastAsia="Calibri" w:hAnsi="Garamond" w:cs="ITCFranklinGothicStd-Demi"/>
          <w:b/>
          <w:bCs/>
        </w:rPr>
        <w:t xml:space="preserve">Saving </w:t>
      </w:r>
    </w:p>
    <w:p w14:paraId="37012B93" w14:textId="1A42347D" w:rsidR="00351EDC" w:rsidRPr="006C5350" w:rsidRDefault="00351EDC" w:rsidP="00351EDC">
      <w:pPr>
        <w:pStyle w:val="ListParagraph"/>
        <w:autoSpaceDE w:val="0"/>
        <w:autoSpaceDN w:val="0"/>
        <w:adjustRightInd w:val="0"/>
        <w:rPr>
          <w:rFonts w:ascii="Garamond" w:eastAsia="Calibri" w:hAnsi="Garamond" w:cs="MyriadPro-Regular"/>
        </w:rPr>
      </w:pPr>
      <w:r w:rsidRPr="006C5350">
        <w:rPr>
          <w:rFonts w:ascii="Garamond" w:eastAsia="Calibri" w:hAnsi="Garamond" w:cs="MyriadPro-Regular"/>
        </w:rPr>
        <w:t xml:space="preserve">Saving is the part of income that people choose to set aside for future uses. People save for different reasons </w:t>
      </w:r>
      <w:r w:rsidR="00C55F9B" w:rsidRPr="006C5350">
        <w:rPr>
          <w:rFonts w:ascii="Garamond" w:eastAsia="Calibri" w:hAnsi="Garamond" w:cs="MyriadPro-Regular"/>
        </w:rPr>
        <w:t>during</w:t>
      </w:r>
      <w:r w:rsidRPr="006C5350">
        <w:rPr>
          <w:rFonts w:ascii="Garamond" w:eastAsia="Calibri" w:hAnsi="Garamond" w:cs="MyriadPro-Regular"/>
        </w:rPr>
        <w:t xml:space="preserve"> their lives. People make different choices about how they save and how much they save. Time, interest rates, and inflation affect the value of savings. </w:t>
      </w:r>
    </w:p>
    <w:p w14:paraId="42F179CC" w14:textId="77777777" w:rsidR="00351EDC" w:rsidRPr="006C5350" w:rsidRDefault="00351EDC" w:rsidP="00351EDC">
      <w:pPr>
        <w:pStyle w:val="ListParagraph"/>
        <w:autoSpaceDE w:val="0"/>
        <w:autoSpaceDN w:val="0"/>
        <w:adjustRightInd w:val="0"/>
        <w:rPr>
          <w:rFonts w:ascii="Garamond" w:eastAsia="Calibri" w:hAnsi="Garamond" w:cs="MyriadPro-Regular"/>
        </w:rPr>
      </w:pPr>
      <w:r w:rsidRPr="006C5350">
        <w:rPr>
          <w:rFonts w:ascii="Garamond" w:eastAsia="Calibri" w:hAnsi="Garamond" w:cs="MyriadPro-Regular"/>
        </w:rPr>
        <w:t xml:space="preserve"> </w:t>
      </w:r>
    </w:p>
    <w:p w14:paraId="44DA6751" w14:textId="77777777" w:rsidR="00351EDC" w:rsidRPr="006C5350" w:rsidRDefault="00351EDC" w:rsidP="00351EDC">
      <w:pPr>
        <w:pStyle w:val="ListParagraph"/>
        <w:numPr>
          <w:ilvl w:val="0"/>
          <w:numId w:val="98"/>
        </w:numPr>
        <w:autoSpaceDE w:val="0"/>
        <w:autoSpaceDN w:val="0"/>
        <w:adjustRightInd w:val="0"/>
        <w:rPr>
          <w:rFonts w:ascii="Garamond" w:eastAsia="Calibri" w:hAnsi="Garamond" w:cs="MyriadPro-Regular"/>
          <w:b/>
          <w:bCs/>
        </w:rPr>
      </w:pPr>
      <w:r w:rsidRPr="006C5350">
        <w:rPr>
          <w:rFonts w:ascii="Garamond" w:eastAsia="Calibri" w:hAnsi="Garamond" w:cs="ITCFranklinGothicStd-Demi"/>
          <w:b/>
          <w:bCs/>
        </w:rPr>
        <w:t>Using Credit</w:t>
      </w:r>
    </w:p>
    <w:p w14:paraId="09BA70F6" w14:textId="77777777" w:rsidR="00351EDC" w:rsidRPr="006C5350" w:rsidRDefault="00351EDC" w:rsidP="00351EDC">
      <w:pPr>
        <w:pStyle w:val="ListParagraph"/>
        <w:autoSpaceDE w:val="0"/>
        <w:autoSpaceDN w:val="0"/>
        <w:adjustRightInd w:val="0"/>
        <w:rPr>
          <w:rFonts w:ascii="Garamond" w:eastAsia="Calibri" w:hAnsi="Garamond" w:cs="MyriadPro-Regular"/>
        </w:rPr>
      </w:pPr>
      <w:r w:rsidRPr="006C5350">
        <w:rPr>
          <w:rFonts w:ascii="Garamond" w:eastAsia="Calibri" w:hAnsi="Garamond" w:cs="MyriadPro-Regular"/>
        </w:rPr>
        <w:t xml:space="preserve">Credit allows people to purchase goods and services that they can use today and pay for those goods and services in the future with interest. People choose among different credit options that have different costs. Lenders approve or deny applications for loans based on an evaluation of the borrower’s past credit history and expected ability to pay in the future. Higher-risk borrowers are charged higher interest rates; lower-risk borrowers are charged lower interest rates. </w:t>
      </w:r>
    </w:p>
    <w:p w14:paraId="508C3B5F" w14:textId="77777777" w:rsidR="00351EDC" w:rsidRPr="006C5350" w:rsidRDefault="00351EDC" w:rsidP="00351EDC">
      <w:pPr>
        <w:pStyle w:val="ListParagraph"/>
        <w:autoSpaceDE w:val="0"/>
        <w:autoSpaceDN w:val="0"/>
        <w:adjustRightInd w:val="0"/>
        <w:rPr>
          <w:rFonts w:ascii="Garamond" w:eastAsia="Calibri" w:hAnsi="Garamond" w:cs="MyriadPro-Regular"/>
        </w:rPr>
      </w:pPr>
    </w:p>
    <w:p w14:paraId="2ECE9995" w14:textId="77777777" w:rsidR="00351EDC" w:rsidRPr="006C5350" w:rsidRDefault="00351EDC" w:rsidP="006C5350">
      <w:pPr>
        <w:pStyle w:val="ListParagraph"/>
        <w:numPr>
          <w:ilvl w:val="0"/>
          <w:numId w:val="98"/>
        </w:numPr>
        <w:autoSpaceDE w:val="0"/>
        <w:autoSpaceDN w:val="0"/>
        <w:adjustRightInd w:val="0"/>
        <w:rPr>
          <w:rFonts w:ascii="Garamond" w:eastAsia="Calibri" w:hAnsi="Garamond" w:cs="ITCFranklinGothicStd-Demi"/>
          <w:b/>
          <w:bCs/>
        </w:rPr>
      </w:pPr>
      <w:r w:rsidRPr="006C5350">
        <w:rPr>
          <w:rFonts w:ascii="Garamond" w:eastAsia="Calibri" w:hAnsi="Garamond" w:cs="ITCFranklinGothicStd-Demi"/>
          <w:b/>
          <w:bCs/>
        </w:rPr>
        <w:t xml:space="preserve">Financial Investing </w:t>
      </w:r>
    </w:p>
    <w:p w14:paraId="46E6BC73" w14:textId="4E34DC2E" w:rsidR="00351EDC" w:rsidRPr="006C5350" w:rsidRDefault="00351EDC" w:rsidP="00351EDC">
      <w:pPr>
        <w:pStyle w:val="ListParagraph"/>
        <w:autoSpaceDE w:val="0"/>
        <w:autoSpaceDN w:val="0"/>
        <w:adjustRightInd w:val="0"/>
        <w:rPr>
          <w:rFonts w:ascii="Garamond" w:eastAsia="Calibri" w:hAnsi="Garamond" w:cs="MyriadPro-Regular"/>
        </w:rPr>
      </w:pPr>
      <w:r w:rsidRPr="006C5350">
        <w:rPr>
          <w:rFonts w:ascii="Garamond" w:eastAsia="Calibri" w:hAnsi="Garamond" w:cs="MyriadPro-Regular"/>
        </w:rPr>
        <w:t xml:space="preserve">Financial investment is the purchase of financial assets to increase income or wealth in the future. Investors must choose among investments that have different risks and expected rates of return. Investments with higher expected rates of return tend to have greater risk. Diversification of investment among </w:t>
      </w:r>
      <w:r w:rsidR="003601E3" w:rsidRPr="006C5350">
        <w:rPr>
          <w:rFonts w:ascii="Garamond" w:eastAsia="Calibri" w:hAnsi="Garamond" w:cs="MyriadPro-Regular"/>
        </w:rPr>
        <w:t>several</w:t>
      </w:r>
      <w:r w:rsidRPr="006C5350">
        <w:rPr>
          <w:rFonts w:ascii="Garamond" w:eastAsia="Calibri" w:hAnsi="Garamond" w:cs="MyriadPro-Regular"/>
        </w:rPr>
        <w:t xml:space="preserve"> choices can lower investment risk.</w:t>
      </w:r>
    </w:p>
    <w:p w14:paraId="1CD86105" w14:textId="77777777" w:rsidR="00351EDC" w:rsidRPr="006C5350" w:rsidRDefault="00351EDC" w:rsidP="00351EDC">
      <w:pPr>
        <w:pStyle w:val="ListParagraph"/>
        <w:autoSpaceDE w:val="0"/>
        <w:autoSpaceDN w:val="0"/>
        <w:adjustRightInd w:val="0"/>
        <w:rPr>
          <w:rFonts w:ascii="Garamond" w:eastAsia="Calibri" w:hAnsi="Garamond" w:cs="ITCFranklinGothicStd-Demi"/>
        </w:rPr>
      </w:pPr>
    </w:p>
    <w:p w14:paraId="340EBD1B" w14:textId="77777777" w:rsidR="00351EDC" w:rsidRPr="006C5350" w:rsidRDefault="00351EDC" w:rsidP="006C5350">
      <w:pPr>
        <w:pStyle w:val="ListParagraph"/>
        <w:numPr>
          <w:ilvl w:val="0"/>
          <w:numId w:val="98"/>
        </w:numPr>
        <w:autoSpaceDE w:val="0"/>
        <w:autoSpaceDN w:val="0"/>
        <w:adjustRightInd w:val="0"/>
        <w:rPr>
          <w:rFonts w:ascii="Garamond" w:eastAsia="Calibri" w:hAnsi="Garamond" w:cs="ITCFranklinGothicStd-Demi"/>
          <w:b/>
          <w:bCs/>
        </w:rPr>
      </w:pPr>
      <w:r w:rsidRPr="006C5350">
        <w:rPr>
          <w:rFonts w:ascii="Garamond" w:eastAsia="Calibri" w:hAnsi="Garamond" w:cs="ITCFranklinGothicStd-Demi"/>
          <w:b/>
          <w:bCs/>
        </w:rPr>
        <w:t>Protecting and Insuring</w:t>
      </w:r>
    </w:p>
    <w:p w14:paraId="347988CE" w14:textId="4F15D733" w:rsidR="00351EDC" w:rsidRPr="003601E3" w:rsidRDefault="00351EDC" w:rsidP="006C5350">
      <w:pPr>
        <w:pStyle w:val="ListParagraph"/>
        <w:autoSpaceDE w:val="0"/>
        <w:autoSpaceDN w:val="0"/>
        <w:adjustRightInd w:val="0"/>
        <w:rPr>
          <w:rFonts w:ascii="Garamond" w:hAnsi="Garamond"/>
        </w:rPr>
      </w:pPr>
      <w:r w:rsidRPr="006C5350">
        <w:rPr>
          <w:rFonts w:ascii="Garamond" w:eastAsia="Calibri" w:hAnsi="Garamond" w:cs="MyriadPro-Regular"/>
        </w:rPr>
        <w:t xml:space="preserve">People make choices to protect themselves from the financial risk of lost income, assets, health, or identity. They can choose to accept risk, reduce risk, or transfer the risk to others. Insurance allows people to transfer risk by paying a fee now to avoid the possibility of a larger loss later. The price of insurance is influenced by an individual’s behavior. </w:t>
      </w:r>
    </w:p>
    <w:sectPr w:rsidR="00351EDC" w:rsidRPr="003601E3" w:rsidSect="006C5350">
      <w:headerReference w:type="default" r:id="rId120"/>
      <w:pgSz w:w="12240" w:h="15840" w:code="1"/>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A264E9" w14:textId="77777777" w:rsidR="000A2D09" w:rsidRDefault="000A2D09" w:rsidP="00672022">
      <w:r>
        <w:separator/>
      </w:r>
    </w:p>
  </w:endnote>
  <w:endnote w:type="continuationSeparator" w:id="0">
    <w:p w14:paraId="638C292D" w14:textId="77777777" w:rsidR="000A2D09" w:rsidRDefault="000A2D09" w:rsidP="00672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Humnst777BT-Bold">
    <w:panose1 w:val="00000000000000000000"/>
    <w:charset w:val="00"/>
    <w:family w:val="swiss"/>
    <w:notTrueType/>
    <w:pitch w:val="default"/>
    <w:sig w:usb0="00000003" w:usb1="00000000" w:usb2="00000000" w:usb3="00000000" w:csb0="00000001" w:csb1="00000000"/>
  </w:font>
  <w:font w:name="David">
    <w:charset w:val="B1"/>
    <w:family w:val="swiss"/>
    <w:pitch w:val="variable"/>
    <w:sig w:usb0="00000803" w:usb1="00000000" w:usb2="00000000" w:usb3="00000000" w:csb0="00000021" w:csb1="00000000"/>
  </w:font>
  <w:font w:name="Webdings">
    <w:panose1 w:val="05030102010509060703"/>
    <w:charset w:val="02"/>
    <w:family w:val="roman"/>
    <w:pitch w:val="variable"/>
    <w:sig w:usb0="00000000" w:usb1="10000000" w:usb2="00000000" w:usb3="00000000" w:csb0="80000000" w:csb1="00000000"/>
  </w:font>
  <w:font w:name="MyriadPro-Regular">
    <w:altName w:val="Calibri"/>
    <w:charset w:val="00"/>
    <w:family w:val="swiss"/>
    <w:pitch w:val="default"/>
    <w:sig w:usb0="00000003" w:usb1="00000000" w:usb2="00000000" w:usb3="00000000" w:csb0="00000001" w:csb1="00000000"/>
  </w:font>
  <w:font w:name="ITCFranklinGothicStd-Demi">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E842" w14:textId="77777777" w:rsidR="009C4DD0" w:rsidRDefault="009C4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DF0F65" w14:textId="46BE4678" w:rsidR="006A3478" w:rsidRPr="0079547D" w:rsidRDefault="006A3478">
    <w:pPr>
      <w:pStyle w:val="Footer"/>
      <w:rPr>
        <w:rFonts w:ascii="Garamond" w:hAnsi="Garamond"/>
        <w:sz w:val="22"/>
        <w:szCs w:val="22"/>
      </w:rPr>
    </w:pPr>
    <w:r w:rsidRPr="0079547D">
      <w:rPr>
        <w:rFonts w:ascii="Garamond" w:hAnsi="Garamond"/>
        <w:sz w:val="22"/>
        <w:szCs w:val="22"/>
      </w:rPr>
      <w:t>College- and Career-Readiness</w:t>
    </w:r>
    <w:r w:rsidR="009C1401">
      <w:rPr>
        <w:rFonts w:ascii="Garamond" w:hAnsi="Garamond"/>
        <w:sz w:val="22"/>
        <w:szCs w:val="22"/>
      </w:rPr>
      <w:tab/>
    </w:r>
    <w:r w:rsidRPr="0079547D">
      <w:rPr>
        <w:rFonts w:ascii="Garamond" w:hAnsi="Garamond"/>
        <w:sz w:val="22"/>
        <w:szCs w:val="22"/>
      </w:rPr>
      <w:tab/>
    </w:r>
    <w:r w:rsidRPr="0079547D">
      <w:rPr>
        <w:rFonts w:ascii="Garamond" w:hAnsi="Garamond" w:cs="Humnst777BT-Bold"/>
        <w:bCs/>
        <w:sz w:val="22"/>
        <w:szCs w:val="22"/>
      </w:rPr>
      <w:t>Page</w:t>
    </w:r>
    <w:r w:rsidRPr="0079547D">
      <w:rPr>
        <w:rFonts w:ascii="Garamond" w:hAnsi="Garamond"/>
        <w:sz w:val="22"/>
        <w:szCs w:val="22"/>
      </w:rPr>
      <w:t xml:space="preserve"> </w:t>
    </w:r>
    <w:r w:rsidRPr="0079547D">
      <w:rPr>
        <w:rStyle w:val="PageNumber"/>
        <w:rFonts w:ascii="Garamond" w:hAnsi="Garamond"/>
        <w:sz w:val="22"/>
        <w:szCs w:val="22"/>
      </w:rPr>
      <w:fldChar w:fldCharType="begin"/>
    </w:r>
    <w:r w:rsidRPr="0079547D">
      <w:rPr>
        <w:rStyle w:val="PageNumber"/>
        <w:rFonts w:ascii="Garamond" w:hAnsi="Garamond"/>
        <w:sz w:val="22"/>
        <w:szCs w:val="22"/>
      </w:rPr>
      <w:instrText xml:space="preserve"> PAGE </w:instrText>
    </w:r>
    <w:r w:rsidRPr="0079547D">
      <w:rPr>
        <w:rStyle w:val="PageNumber"/>
        <w:rFonts w:ascii="Garamond" w:hAnsi="Garamond"/>
        <w:sz w:val="22"/>
        <w:szCs w:val="22"/>
      </w:rPr>
      <w:fldChar w:fldCharType="separate"/>
    </w:r>
    <w:r w:rsidRPr="0079547D">
      <w:rPr>
        <w:rStyle w:val="PageNumber"/>
        <w:rFonts w:ascii="Garamond" w:hAnsi="Garamond"/>
        <w:noProof/>
        <w:sz w:val="22"/>
        <w:szCs w:val="22"/>
      </w:rPr>
      <w:t>3</w:t>
    </w:r>
    <w:r w:rsidRPr="0079547D">
      <w:rPr>
        <w:rStyle w:val="PageNumber"/>
        <w:rFonts w:ascii="Garamond" w:hAnsi="Garamond"/>
        <w:sz w:val="22"/>
        <w:szCs w:val="22"/>
      </w:rPr>
      <w:fldChar w:fldCharType="end"/>
    </w:r>
    <w:r w:rsidRPr="0079547D">
      <w:rPr>
        <w:rStyle w:val="PageNumber"/>
        <w:rFonts w:ascii="Garamond" w:hAnsi="Garamond"/>
        <w:sz w:val="22"/>
        <w:szCs w:val="22"/>
      </w:rPr>
      <w:t xml:space="preserve"> of </w:t>
    </w:r>
    <w:r w:rsidRPr="0079547D">
      <w:rPr>
        <w:rStyle w:val="PageNumber"/>
        <w:rFonts w:ascii="Garamond" w:hAnsi="Garamond"/>
        <w:sz w:val="22"/>
        <w:szCs w:val="22"/>
      </w:rPr>
      <w:fldChar w:fldCharType="begin"/>
    </w:r>
    <w:r w:rsidRPr="0079547D">
      <w:rPr>
        <w:rStyle w:val="PageNumber"/>
        <w:rFonts w:ascii="Garamond" w:hAnsi="Garamond"/>
        <w:sz w:val="22"/>
        <w:szCs w:val="22"/>
      </w:rPr>
      <w:instrText xml:space="preserve"> NUMPAGES </w:instrText>
    </w:r>
    <w:r w:rsidRPr="0079547D">
      <w:rPr>
        <w:rStyle w:val="PageNumber"/>
        <w:rFonts w:ascii="Garamond" w:hAnsi="Garamond"/>
        <w:sz w:val="22"/>
        <w:szCs w:val="22"/>
      </w:rPr>
      <w:fldChar w:fldCharType="separate"/>
    </w:r>
    <w:r w:rsidRPr="0079547D">
      <w:rPr>
        <w:rStyle w:val="PageNumber"/>
        <w:rFonts w:ascii="Garamond" w:hAnsi="Garamond"/>
        <w:noProof/>
        <w:sz w:val="22"/>
        <w:szCs w:val="22"/>
      </w:rPr>
      <w:t>46</w:t>
    </w:r>
    <w:r w:rsidRPr="0079547D">
      <w:rPr>
        <w:rStyle w:val="PageNumber"/>
        <w:rFonts w:ascii="Garamond" w:hAnsi="Garamond"/>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64B3" w14:textId="77777777" w:rsidR="009C4DD0" w:rsidRDefault="009C4D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3B70" w14:textId="753FBD61" w:rsidR="002A71F3" w:rsidRPr="0079547D" w:rsidRDefault="002A71F3">
    <w:pPr>
      <w:pStyle w:val="Footer"/>
      <w:rPr>
        <w:rFonts w:ascii="Garamond" w:hAnsi="Garamond"/>
        <w:sz w:val="22"/>
        <w:szCs w:val="22"/>
      </w:rPr>
    </w:pPr>
    <w:r w:rsidRPr="0079547D">
      <w:rPr>
        <w:rFonts w:ascii="Garamond" w:hAnsi="Garamond"/>
        <w:sz w:val="22"/>
        <w:szCs w:val="22"/>
      </w:rPr>
      <w:t>College- and Career-Readiness</w:t>
    </w:r>
    <w:r>
      <w:rPr>
        <w:rFonts w:ascii="Garamond" w:hAnsi="Garamond"/>
        <w:sz w:val="22"/>
        <w:szCs w:val="22"/>
      </w:rPr>
      <w:tab/>
    </w:r>
    <w:r>
      <w:rPr>
        <w:rFonts w:ascii="Garamond" w:hAnsi="Garamond"/>
        <w:sz w:val="22"/>
        <w:szCs w:val="22"/>
      </w:rPr>
      <w:tab/>
    </w:r>
    <w:r>
      <w:rPr>
        <w:rFonts w:ascii="Garamond" w:hAnsi="Garamond"/>
        <w:sz w:val="22"/>
        <w:szCs w:val="22"/>
      </w:rPr>
      <w:tab/>
    </w:r>
    <w:r>
      <w:rPr>
        <w:rFonts w:ascii="Garamond" w:hAnsi="Garamond"/>
        <w:sz w:val="22"/>
        <w:szCs w:val="22"/>
      </w:rPr>
      <w:tab/>
    </w:r>
    <w:r w:rsidRPr="0079547D">
      <w:rPr>
        <w:rFonts w:ascii="Garamond" w:hAnsi="Garamond"/>
        <w:sz w:val="22"/>
        <w:szCs w:val="22"/>
      </w:rPr>
      <w:tab/>
    </w:r>
    <w:r w:rsidRPr="0079547D">
      <w:rPr>
        <w:rFonts w:ascii="Garamond" w:hAnsi="Garamond" w:cs="Humnst777BT-Bold"/>
        <w:bCs/>
        <w:sz w:val="22"/>
        <w:szCs w:val="22"/>
      </w:rPr>
      <w:t>Page</w:t>
    </w:r>
    <w:r w:rsidRPr="0079547D">
      <w:rPr>
        <w:rFonts w:ascii="Garamond" w:hAnsi="Garamond"/>
        <w:sz w:val="22"/>
        <w:szCs w:val="22"/>
      </w:rPr>
      <w:t xml:space="preserve"> </w:t>
    </w:r>
    <w:r w:rsidRPr="0079547D">
      <w:rPr>
        <w:rStyle w:val="PageNumber"/>
        <w:rFonts w:ascii="Garamond" w:hAnsi="Garamond"/>
        <w:sz w:val="22"/>
        <w:szCs w:val="22"/>
      </w:rPr>
      <w:fldChar w:fldCharType="begin"/>
    </w:r>
    <w:r w:rsidRPr="0079547D">
      <w:rPr>
        <w:rStyle w:val="PageNumber"/>
        <w:rFonts w:ascii="Garamond" w:hAnsi="Garamond"/>
        <w:sz w:val="22"/>
        <w:szCs w:val="22"/>
      </w:rPr>
      <w:instrText xml:space="preserve"> PAGE </w:instrText>
    </w:r>
    <w:r w:rsidRPr="0079547D">
      <w:rPr>
        <w:rStyle w:val="PageNumber"/>
        <w:rFonts w:ascii="Garamond" w:hAnsi="Garamond"/>
        <w:sz w:val="22"/>
        <w:szCs w:val="22"/>
      </w:rPr>
      <w:fldChar w:fldCharType="separate"/>
    </w:r>
    <w:r w:rsidRPr="0079547D">
      <w:rPr>
        <w:rStyle w:val="PageNumber"/>
        <w:rFonts w:ascii="Garamond" w:hAnsi="Garamond"/>
        <w:noProof/>
        <w:sz w:val="22"/>
        <w:szCs w:val="22"/>
      </w:rPr>
      <w:t>3</w:t>
    </w:r>
    <w:r w:rsidRPr="0079547D">
      <w:rPr>
        <w:rStyle w:val="PageNumber"/>
        <w:rFonts w:ascii="Garamond" w:hAnsi="Garamond"/>
        <w:sz w:val="22"/>
        <w:szCs w:val="22"/>
      </w:rPr>
      <w:fldChar w:fldCharType="end"/>
    </w:r>
    <w:r w:rsidRPr="0079547D">
      <w:rPr>
        <w:rStyle w:val="PageNumber"/>
        <w:rFonts w:ascii="Garamond" w:hAnsi="Garamond"/>
        <w:sz w:val="22"/>
        <w:szCs w:val="22"/>
      </w:rPr>
      <w:t xml:space="preserve"> of </w:t>
    </w:r>
    <w:r w:rsidRPr="0079547D">
      <w:rPr>
        <w:rStyle w:val="PageNumber"/>
        <w:rFonts w:ascii="Garamond" w:hAnsi="Garamond"/>
        <w:sz w:val="22"/>
        <w:szCs w:val="22"/>
      </w:rPr>
      <w:fldChar w:fldCharType="begin"/>
    </w:r>
    <w:r w:rsidRPr="0079547D">
      <w:rPr>
        <w:rStyle w:val="PageNumber"/>
        <w:rFonts w:ascii="Garamond" w:hAnsi="Garamond"/>
        <w:sz w:val="22"/>
        <w:szCs w:val="22"/>
      </w:rPr>
      <w:instrText xml:space="preserve"> NUMPAGES </w:instrText>
    </w:r>
    <w:r w:rsidRPr="0079547D">
      <w:rPr>
        <w:rStyle w:val="PageNumber"/>
        <w:rFonts w:ascii="Garamond" w:hAnsi="Garamond"/>
        <w:sz w:val="22"/>
        <w:szCs w:val="22"/>
      </w:rPr>
      <w:fldChar w:fldCharType="separate"/>
    </w:r>
    <w:r w:rsidRPr="0079547D">
      <w:rPr>
        <w:rStyle w:val="PageNumber"/>
        <w:rFonts w:ascii="Garamond" w:hAnsi="Garamond"/>
        <w:noProof/>
        <w:sz w:val="22"/>
        <w:szCs w:val="22"/>
      </w:rPr>
      <w:t>46</w:t>
    </w:r>
    <w:r w:rsidRPr="0079547D">
      <w:rPr>
        <w:rStyle w:val="PageNumber"/>
        <w:rFonts w:ascii="Garamond" w:hAnsi="Garamond"/>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A9B60" w14:textId="348E18B1" w:rsidR="002A71F3" w:rsidRPr="0079547D" w:rsidRDefault="009C4DD0">
    <w:pPr>
      <w:pStyle w:val="Footer"/>
      <w:rPr>
        <w:rFonts w:ascii="Garamond" w:hAnsi="Garamond"/>
        <w:sz w:val="22"/>
        <w:szCs w:val="22"/>
      </w:rPr>
    </w:pPr>
    <w:r>
      <w:rPr>
        <w:rFonts w:ascii="Garamond" w:hAnsi="Garamond"/>
        <w:sz w:val="22"/>
        <w:szCs w:val="22"/>
      </w:rPr>
      <w:t>C</w:t>
    </w:r>
    <w:r w:rsidR="002A71F3" w:rsidRPr="0079547D">
      <w:rPr>
        <w:rFonts w:ascii="Garamond" w:hAnsi="Garamond"/>
        <w:sz w:val="22"/>
        <w:szCs w:val="22"/>
      </w:rPr>
      <w:t>ollege- and Career-Readiness</w:t>
    </w:r>
    <w:r w:rsidR="002A71F3">
      <w:rPr>
        <w:rFonts w:ascii="Garamond" w:hAnsi="Garamond"/>
        <w:sz w:val="22"/>
        <w:szCs w:val="22"/>
      </w:rPr>
      <w:tab/>
    </w:r>
    <w:r w:rsidR="002A71F3">
      <w:rPr>
        <w:rFonts w:ascii="Garamond" w:hAnsi="Garamond"/>
        <w:sz w:val="22"/>
        <w:szCs w:val="22"/>
      </w:rPr>
      <w:tab/>
    </w:r>
    <w:r>
      <w:rPr>
        <w:rFonts w:ascii="Garamond" w:hAnsi="Garamond"/>
        <w:sz w:val="22"/>
        <w:szCs w:val="22"/>
      </w:rPr>
      <w:t>P</w:t>
    </w:r>
    <w:r w:rsidR="002A71F3" w:rsidRPr="0079547D">
      <w:rPr>
        <w:rFonts w:ascii="Garamond" w:hAnsi="Garamond" w:cs="Humnst777BT-Bold"/>
        <w:bCs/>
        <w:sz w:val="22"/>
        <w:szCs w:val="22"/>
      </w:rPr>
      <w:t>age</w:t>
    </w:r>
    <w:r w:rsidR="002A71F3" w:rsidRPr="0079547D">
      <w:rPr>
        <w:rFonts w:ascii="Garamond" w:hAnsi="Garamond"/>
        <w:sz w:val="22"/>
        <w:szCs w:val="22"/>
      </w:rPr>
      <w:t xml:space="preserve"> </w:t>
    </w:r>
    <w:r w:rsidR="002A71F3" w:rsidRPr="0079547D">
      <w:rPr>
        <w:rStyle w:val="PageNumber"/>
        <w:rFonts w:ascii="Garamond" w:hAnsi="Garamond"/>
        <w:sz w:val="22"/>
        <w:szCs w:val="22"/>
      </w:rPr>
      <w:fldChar w:fldCharType="begin"/>
    </w:r>
    <w:r w:rsidR="002A71F3" w:rsidRPr="0079547D">
      <w:rPr>
        <w:rStyle w:val="PageNumber"/>
        <w:rFonts w:ascii="Garamond" w:hAnsi="Garamond"/>
        <w:sz w:val="22"/>
        <w:szCs w:val="22"/>
      </w:rPr>
      <w:instrText xml:space="preserve"> PAGE </w:instrText>
    </w:r>
    <w:r w:rsidR="002A71F3" w:rsidRPr="0079547D">
      <w:rPr>
        <w:rStyle w:val="PageNumber"/>
        <w:rFonts w:ascii="Garamond" w:hAnsi="Garamond"/>
        <w:sz w:val="22"/>
        <w:szCs w:val="22"/>
      </w:rPr>
      <w:fldChar w:fldCharType="separate"/>
    </w:r>
    <w:r w:rsidR="002A71F3" w:rsidRPr="0079547D">
      <w:rPr>
        <w:rStyle w:val="PageNumber"/>
        <w:rFonts w:ascii="Garamond" w:hAnsi="Garamond"/>
        <w:noProof/>
        <w:sz w:val="22"/>
        <w:szCs w:val="22"/>
      </w:rPr>
      <w:t>3</w:t>
    </w:r>
    <w:r w:rsidR="002A71F3" w:rsidRPr="0079547D">
      <w:rPr>
        <w:rStyle w:val="PageNumber"/>
        <w:rFonts w:ascii="Garamond" w:hAnsi="Garamond"/>
        <w:sz w:val="22"/>
        <w:szCs w:val="22"/>
      </w:rPr>
      <w:fldChar w:fldCharType="end"/>
    </w:r>
    <w:r w:rsidR="002A71F3" w:rsidRPr="0079547D">
      <w:rPr>
        <w:rStyle w:val="PageNumber"/>
        <w:rFonts w:ascii="Garamond" w:hAnsi="Garamond"/>
        <w:sz w:val="22"/>
        <w:szCs w:val="22"/>
      </w:rPr>
      <w:t xml:space="preserve"> of </w:t>
    </w:r>
    <w:r w:rsidR="002A71F3" w:rsidRPr="0079547D">
      <w:rPr>
        <w:rStyle w:val="PageNumber"/>
        <w:rFonts w:ascii="Garamond" w:hAnsi="Garamond"/>
        <w:sz w:val="22"/>
        <w:szCs w:val="22"/>
      </w:rPr>
      <w:fldChar w:fldCharType="begin"/>
    </w:r>
    <w:r w:rsidR="002A71F3" w:rsidRPr="0079547D">
      <w:rPr>
        <w:rStyle w:val="PageNumber"/>
        <w:rFonts w:ascii="Garamond" w:hAnsi="Garamond"/>
        <w:sz w:val="22"/>
        <w:szCs w:val="22"/>
      </w:rPr>
      <w:instrText xml:space="preserve"> NUMPAGES </w:instrText>
    </w:r>
    <w:r w:rsidR="002A71F3" w:rsidRPr="0079547D">
      <w:rPr>
        <w:rStyle w:val="PageNumber"/>
        <w:rFonts w:ascii="Garamond" w:hAnsi="Garamond"/>
        <w:sz w:val="22"/>
        <w:szCs w:val="22"/>
      </w:rPr>
      <w:fldChar w:fldCharType="separate"/>
    </w:r>
    <w:r w:rsidR="002A71F3" w:rsidRPr="0079547D">
      <w:rPr>
        <w:rStyle w:val="PageNumber"/>
        <w:rFonts w:ascii="Garamond" w:hAnsi="Garamond"/>
        <w:noProof/>
        <w:sz w:val="22"/>
        <w:szCs w:val="22"/>
      </w:rPr>
      <w:t>46</w:t>
    </w:r>
    <w:r w:rsidR="002A71F3" w:rsidRPr="0079547D">
      <w:rPr>
        <w:rStyle w:val="PageNumber"/>
        <w:rFonts w:ascii="Garamond" w:hAnsi="Garamond"/>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3487E" w14:textId="77777777" w:rsidR="000A2D09" w:rsidRDefault="000A2D09" w:rsidP="00672022">
      <w:r>
        <w:separator/>
      </w:r>
    </w:p>
  </w:footnote>
  <w:footnote w:type="continuationSeparator" w:id="0">
    <w:p w14:paraId="60A2D40D" w14:textId="77777777" w:rsidR="000A2D09" w:rsidRDefault="000A2D09" w:rsidP="00672022">
      <w:r>
        <w:continuationSeparator/>
      </w:r>
    </w:p>
  </w:footnote>
  <w:footnote w:id="1">
    <w:p w14:paraId="46851936" w14:textId="7A97FE57" w:rsidR="006A3478" w:rsidRPr="0025233D" w:rsidRDefault="006A3478" w:rsidP="00672022">
      <w:pPr>
        <w:rPr>
          <w:rFonts w:ascii="Garamond" w:hAnsi="Garamond"/>
          <w:sz w:val="20"/>
          <w:szCs w:val="20"/>
          <w:u w:val="single"/>
        </w:rPr>
      </w:pPr>
      <w:r w:rsidRPr="0025233D">
        <w:rPr>
          <w:rStyle w:val="FootnoteReference"/>
          <w:rFonts w:ascii="Garamond" w:hAnsi="Garamond"/>
        </w:rPr>
        <w:footnoteRef/>
      </w:r>
      <w:r w:rsidRPr="0025233D">
        <w:rPr>
          <w:rFonts w:ascii="Garamond" w:hAnsi="Garamond"/>
        </w:rPr>
        <w:t xml:space="preserve"> </w:t>
      </w:r>
      <w:r w:rsidRPr="0025233D">
        <w:rPr>
          <w:rFonts w:ascii="Garamond" w:hAnsi="Garamond"/>
          <w:sz w:val="20"/>
          <w:szCs w:val="20"/>
        </w:rPr>
        <w:t xml:space="preserve">National Education Association. (n.d.). </w:t>
      </w:r>
      <w:r w:rsidRPr="0025233D">
        <w:rPr>
          <w:rFonts w:ascii="Garamond" w:hAnsi="Garamond"/>
          <w:i/>
          <w:sz w:val="20"/>
          <w:szCs w:val="20"/>
        </w:rPr>
        <w:t>Preparing 21st Century Students for a Global Society: An Educator’s Guide to the “Four Cs.”</w:t>
      </w:r>
      <w:r w:rsidRPr="0025233D">
        <w:rPr>
          <w:rFonts w:ascii="Garamond" w:hAnsi="Garamond"/>
          <w:sz w:val="20"/>
          <w:szCs w:val="20"/>
        </w:rPr>
        <w:t xml:space="preserve"> Retrieved June 30, 2016, from </w:t>
      </w:r>
      <w:hyperlink r:id="rId1" w:history="1">
        <w:r w:rsidRPr="0025233D">
          <w:rPr>
            <w:rStyle w:val="Hyperlink"/>
            <w:rFonts w:ascii="Garamond" w:hAnsi="Garamond"/>
            <w:sz w:val="20"/>
            <w:szCs w:val="20"/>
          </w:rPr>
          <w:t>nea.org/tools/52217.htm</w:t>
        </w:r>
      </w:hyperlink>
      <w:r w:rsidRPr="0025233D">
        <w:rPr>
          <w:rFonts w:ascii="Garamond" w:hAnsi="Garamond"/>
          <w:sz w:val="20"/>
          <w:szCs w:val="20"/>
          <w:u w:val="singl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A7154" w14:textId="77777777" w:rsidR="009C4DD0" w:rsidRDefault="009C4D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BEE2C" w14:textId="77777777" w:rsidR="009C4DD0" w:rsidRDefault="009C4D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44672" w14:textId="77777777" w:rsidR="009C4DD0" w:rsidRDefault="009C4D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143D9" w14:textId="77777777" w:rsidR="006A3478" w:rsidRDefault="000A2D09">
    <w:pPr>
      <w:pStyle w:val="Header"/>
    </w:pPr>
    <w:r>
      <w:rPr>
        <w:noProof/>
      </w:rPr>
      <w:pict w14:anchorId="2D766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2049" type="#_x0000_t136" alt="" style="position:absolute;margin-left:0;margin-top:0;width:461.85pt;height:197.9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BDED8" w14:textId="77777777" w:rsidR="006A3478" w:rsidRDefault="006A3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342E3"/>
    <w:multiLevelType w:val="hybridMultilevel"/>
    <w:tmpl w:val="9B3A9C1E"/>
    <w:lvl w:ilvl="0" w:tplc="04090019">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 w15:restartNumberingAfterBreak="0">
    <w:nsid w:val="00D35525"/>
    <w:multiLevelType w:val="hybridMultilevel"/>
    <w:tmpl w:val="C6985D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0E32FFE"/>
    <w:multiLevelType w:val="hybridMultilevel"/>
    <w:tmpl w:val="B96AC07E"/>
    <w:lvl w:ilvl="0" w:tplc="43CC6AE4">
      <w:start w:val="1"/>
      <w:numFmt w:val="bullet"/>
      <w:lvlText w:val="•"/>
      <w:lvlJc w:val="left"/>
      <w:pPr>
        <w:ind w:left="3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4D42601E">
      <w:start w:val="1"/>
      <w:numFmt w:val="bullet"/>
      <w:lvlText w:val="o"/>
      <w:lvlJc w:val="left"/>
      <w:pPr>
        <w:ind w:left="11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2" w:tplc="F1B441CA">
      <w:start w:val="1"/>
      <w:numFmt w:val="bullet"/>
      <w:lvlText w:val="▪"/>
      <w:lvlJc w:val="left"/>
      <w:pPr>
        <w:ind w:left="18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3" w:tplc="5810F3DC">
      <w:start w:val="1"/>
      <w:numFmt w:val="bullet"/>
      <w:lvlText w:val="•"/>
      <w:lvlJc w:val="left"/>
      <w:pPr>
        <w:ind w:left="26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4" w:tplc="FF74BBC2">
      <w:start w:val="1"/>
      <w:numFmt w:val="bullet"/>
      <w:lvlText w:val="o"/>
      <w:lvlJc w:val="left"/>
      <w:pPr>
        <w:ind w:left="332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5" w:tplc="88FA5AA8">
      <w:start w:val="1"/>
      <w:numFmt w:val="bullet"/>
      <w:lvlText w:val="▪"/>
      <w:lvlJc w:val="left"/>
      <w:pPr>
        <w:ind w:left="404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6" w:tplc="6D446150">
      <w:start w:val="1"/>
      <w:numFmt w:val="bullet"/>
      <w:lvlText w:val="•"/>
      <w:lvlJc w:val="left"/>
      <w:pPr>
        <w:ind w:left="47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7" w:tplc="93EC5D7A">
      <w:start w:val="1"/>
      <w:numFmt w:val="bullet"/>
      <w:lvlText w:val="o"/>
      <w:lvlJc w:val="left"/>
      <w:pPr>
        <w:ind w:left="548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8" w:tplc="A8543F54">
      <w:start w:val="1"/>
      <w:numFmt w:val="bullet"/>
      <w:lvlText w:val="▪"/>
      <w:lvlJc w:val="left"/>
      <w:pPr>
        <w:ind w:left="620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abstractNum>
  <w:abstractNum w:abstractNumId="3" w15:restartNumberingAfterBreak="0">
    <w:nsid w:val="010C5AF3"/>
    <w:multiLevelType w:val="hybridMultilevel"/>
    <w:tmpl w:val="106663C6"/>
    <w:lvl w:ilvl="0" w:tplc="4F1416F2">
      <w:start w:val="1"/>
      <w:numFmt w:val="decimal"/>
      <w:lvlText w:val="%1."/>
      <w:lvlJc w:val="left"/>
      <w:pPr>
        <w:ind w:left="720" w:hanging="360"/>
      </w:pPr>
      <w:rPr>
        <w:rFonts w:hint="default"/>
        <w:color w:val="auto"/>
        <w:sz w:val="24"/>
        <w:vertAlign w:val="baseline"/>
      </w:rPr>
    </w:lvl>
    <w:lvl w:ilvl="1" w:tplc="A678F7A2">
      <w:start w:val="1"/>
      <w:numFmt w:val="lowerLetter"/>
      <w:lvlText w:val="%2."/>
      <w:lvlJc w:val="left"/>
      <w:pPr>
        <w:ind w:left="1440" w:hanging="360"/>
      </w:pPr>
      <w:rPr>
        <w:vertAlign w:val="baseline"/>
      </w:rPr>
    </w:lvl>
    <w:lvl w:ilvl="2" w:tplc="381A9376">
      <w:start w:val="1"/>
      <w:numFmt w:val="lowerRoman"/>
      <w:lvlText w:val="%3."/>
      <w:lvlJc w:val="right"/>
      <w:pPr>
        <w:ind w:left="2160" w:hanging="180"/>
      </w:pPr>
      <w:rPr>
        <w:vertAlign w:val="baseline"/>
      </w:rPr>
    </w:lvl>
    <w:lvl w:ilvl="3" w:tplc="6E067EDE">
      <w:start w:val="1"/>
      <w:numFmt w:val="decimal"/>
      <w:lvlText w:val="%4."/>
      <w:lvlJc w:val="left"/>
      <w:pPr>
        <w:ind w:left="2880" w:hanging="360"/>
      </w:pPr>
      <w:rPr>
        <w:vertAlign w:val="baseline"/>
      </w:rPr>
    </w:lvl>
    <w:lvl w:ilvl="4" w:tplc="382C4D7C">
      <w:start w:val="1"/>
      <w:numFmt w:val="lowerLetter"/>
      <w:lvlText w:val="%5."/>
      <w:lvlJc w:val="left"/>
      <w:pPr>
        <w:ind w:left="3600" w:hanging="360"/>
      </w:pPr>
      <w:rPr>
        <w:vertAlign w:val="baseline"/>
      </w:rPr>
    </w:lvl>
    <w:lvl w:ilvl="5" w:tplc="DF4AA5FE">
      <w:start w:val="1"/>
      <w:numFmt w:val="lowerRoman"/>
      <w:lvlText w:val="%6."/>
      <w:lvlJc w:val="right"/>
      <w:pPr>
        <w:ind w:left="4320" w:hanging="180"/>
      </w:pPr>
      <w:rPr>
        <w:vertAlign w:val="baseline"/>
      </w:rPr>
    </w:lvl>
    <w:lvl w:ilvl="6" w:tplc="31389274">
      <w:start w:val="1"/>
      <w:numFmt w:val="decimal"/>
      <w:lvlText w:val="%7."/>
      <w:lvlJc w:val="left"/>
      <w:pPr>
        <w:ind w:left="5040" w:hanging="360"/>
      </w:pPr>
      <w:rPr>
        <w:vertAlign w:val="baseline"/>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865078"/>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F4"/>
    <w:multiLevelType w:val="hybridMultilevel"/>
    <w:tmpl w:val="55365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024746"/>
    <w:multiLevelType w:val="hybridMultilevel"/>
    <w:tmpl w:val="117079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110924"/>
    <w:multiLevelType w:val="hybridMultilevel"/>
    <w:tmpl w:val="C9A0AC80"/>
    <w:lvl w:ilvl="0" w:tplc="3B1ABED2">
      <w:start w:val="1"/>
      <w:numFmt w:val="decimal"/>
      <w:lvlText w:val="%1."/>
      <w:lvlJc w:val="left"/>
      <w:pPr>
        <w:ind w:left="720" w:hanging="360"/>
      </w:pPr>
      <w:rPr>
        <w:rFonts w:hint="default"/>
        <w:b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BD46A3"/>
    <w:multiLevelType w:val="hybridMultilevel"/>
    <w:tmpl w:val="20A48810"/>
    <w:lvl w:ilvl="0" w:tplc="4D42601E">
      <w:start w:val="1"/>
      <w:numFmt w:val="bullet"/>
      <w:lvlText w:val="o"/>
      <w:lvlJc w:val="left"/>
      <w:pPr>
        <w:ind w:left="1080" w:hanging="360"/>
      </w:pPr>
      <w:rPr>
        <w:rFonts w:ascii="Calibri" w:eastAsia="Calibri" w:hAnsi="Calibri" w:cs="Calibri"/>
        <w:b w:val="0"/>
        <w:i w:val="0"/>
        <w:strike w:val="0"/>
        <w:dstrike w:val="0"/>
        <w:color w:val="181717"/>
        <w:sz w:val="15"/>
        <w:szCs w:val="15"/>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6023155"/>
    <w:multiLevelType w:val="hybridMultilevel"/>
    <w:tmpl w:val="C862FAF0"/>
    <w:lvl w:ilvl="0" w:tplc="EEE8C31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9C4CC3"/>
    <w:multiLevelType w:val="hybridMultilevel"/>
    <w:tmpl w:val="ECA8A712"/>
    <w:lvl w:ilvl="0" w:tplc="CB90EC1C">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19744B"/>
    <w:multiLevelType w:val="hybridMultilevel"/>
    <w:tmpl w:val="40AC51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01307C"/>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420BC6"/>
    <w:multiLevelType w:val="hybridMultilevel"/>
    <w:tmpl w:val="CD98C57C"/>
    <w:lvl w:ilvl="0" w:tplc="D228EDAE">
      <w:start w:val="4"/>
      <w:numFmt w:val="decimal"/>
      <w:lvlText w:val="%1."/>
      <w:lvlJc w:val="left"/>
      <w:pPr>
        <w:ind w:left="1080" w:hanging="360"/>
      </w:pPr>
      <w:rPr>
        <w:rFonts w:hint="default"/>
        <w:color w:val="auto"/>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F95946"/>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38456D"/>
    <w:multiLevelType w:val="multilevel"/>
    <w:tmpl w:val="F5B27A06"/>
    <w:lvl w:ilvl="0">
      <w:start w:val="1"/>
      <w:numFmt w:val="lowerLetter"/>
      <w:lvlText w:val="%1."/>
      <w:lvlJc w:val="left"/>
      <w:pPr>
        <w:ind w:left="1170" w:hanging="360"/>
      </w:pPr>
      <w:rPr>
        <w:rFonts w:hint="default"/>
        <w:u w:val="none"/>
      </w:rPr>
    </w:lvl>
    <w:lvl w:ilvl="1">
      <w:start w:val="1"/>
      <w:numFmt w:val="bullet"/>
      <w:lvlText w:val=""/>
      <w:lvlJc w:val="left"/>
      <w:pPr>
        <w:ind w:left="1890" w:hanging="360"/>
      </w:pPr>
      <w:rPr>
        <w:rFonts w:ascii="Symbol" w:hAnsi="Symbol" w:hint="default"/>
        <w:u w:val="none"/>
      </w:rPr>
    </w:lvl>
    <w:lvl w:ilvl="2">
      <w:start w:val="1"/>
      <w:numFmt w:val="decimal"/>
      <w:lvlText w:val="%3."/>
      <w:lvlJc w:val="left"/>
      <w:pPr>
        <w:ind w:left="2610" w:hanging="360"/>
      </w:pPr>
      <w:rPr>
        <w:rFonts w:ascii="Garamond" w:eastAsia="Calibri" w:hAnsi="Garamond" w:cs="Times New Roman" w:hint="default"/>
        <w:sz w:val="24"/>
        <w:u w:val="none"/>
        <w:vertAlign w:val="baseline"/>
      </w:rPr>
    </w:lvl>
    <w:lvl w:ilvl="3">
      <w:start w:val="1"/>
      <w:numFmt w:val="lowerLetter"/>
      <w:lvlText w:val="%4."/>
      <w:lvlJc w:val="left"/>
      <w:pPr>
        <w:ind w:left="3330" w:hanging="360"/>
      </w:pPr>
      <w:rPr>
        <w:rFonts w:hint="default"/>
        <w:sz w:val="24"/>
        <w:u w:val="none"/>
        <w:vertAlign w:val="baseline"/>
      </w:rPr>
    </w:lvl>
    <w:lvl w:ilvl="4">
      <w:start w:val="1"/>
      <w:numFmt w:val="lowerRoman"/>
      <w:lvlText w:val="%5."/>
      <w:lvlJc w:val="right"/>
      <w:pPr>
        <w:ind w:left="4050" w:hanging="360"/>
      </w:pPr>
      <w:rPr>
        <w:rFonts w:hint="default"/>
        <w:u w:val="none"/>
      </w:rPr>
    </w:lvl>
    <w:lvl w:ilvl="5">
      <w:start w:val="1"/>
      <w:numFmt w:val="decimal"/>
      <w:lvlText w:val="%6."/>
      <w:lvlJc w:val="left"/>
      <w:pPr>
        <w:ind w:left="4770" w:hanging="360"/>
      </w:pPr>
      <w:rPr>
        <w:rFonts w:hint="default"/>
        <w:u w:val="none"/>
      </w:rPr>
    </w:lvl>
    <w:lvl w:ilvl="6">
      <w:start w:val="1"/>
      <w:numFmt w:val="lowerLetter"/>
      <w:lvlText w:val="%7."/>
      <w:lvlJc w:val="left"/>
      <w:pPr>
        <w:ind w:left="5490" w:hanging="360"/>
      </w:pPr>
      <w:rPr>
        <w:rFonts w:hint="default"/>
        <w:u w:val="none"/>
      </w:rPr>
    </w:lvl>
    <w:lvl w:ilvl="7">
      <w:start w:val="1"/>
      <w:numFmt w:val="lowerRoman"/>
      <w:lvlText w:val="%8."/>
      <w:lvlJc w:val="right"/>
      <w:pPr>
        <w:ind w:left="6210" w:hanging="360"/>
      </w:pPr>
      <w:rPr>
        <w:rFonts w:hint="default"/>
        <w:u w:val="none"/>
      </w:rPr>
    </w:lvl>
    <w:lvl w:ilvl="8">
      <w:start w:val="1"/>
      <w:numFmt w:val="decimal"/>
      <w:lvlText w:val="%9."/>
      <w:lvlJc w:val="left"/>
      <w:pPr>
        <w:ind w:left="6930" w:hanging="360"/>
      </w:pPr>
      <w:rPr>
        <w:rFonts w:hint="default"/>
        <w:u w:val="none"/>
      </w:rPr>
    </w:lvl>
  </w:abstractNum>
  <w:abstractNum w:abstractNumId="16" w15:restartNumberingAfterBreak="0">
    <w:nsid w:val="0A6C7184"/>
    <w:multiLevelType w:val="hybridMultilevel"/>
    <w:tmpl w:val="51ACBBE8"/>
    <w:lvl w:ilvl="0" w:tplc="01C0870A">
      <w:start w:val="1"/>
      <w:numFmt w:val="lowerLetter"/>
      <w:lvlText w:val="%1."/>
      <w:lvlJc w:val="left"/>
      <w:pPr>
        <w:ind w:left="750" w:hanging="360"/>
      </w:pPr>
      <w:rPr>
        <w:rFonts w:ascii="Garamond" w:eastAsia="Times New Roman" w:hAnsi="Garamond" w:cs="Times New Roman" w:hint="default"/>
        <w:b w:val="0"/>
        <w:color w:val="auto"/>
        <w:sz w:val="24"/>
        <w:szCs w:val="24"/>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7" w15:restartNumberingAfterBreak="0">
    <w:nsid w:val="0BC70FBD"/>
    <w:multiLevelType w:val="hybridMultilevel"/>
    <w:tmpl w:val="C9A0AC80"/>
    <w:lvl w:ilvl="0" w:tplc="3B1ABED2">
      <w:start w:val="1"/>
      <w:numFmt w:val="decimal"/>
      <w:lvlText w:val="%1."/>
      <w:lvlJc w:val="left"/>
      <w:pPr>
        <w:ind w:left="720" w:hanging="360"/>
      </w:pPr>
      <w:rPr>
        <w:rFonts w:hint="default"/>
        <w:b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7E00CC"/>
    <w:multiLevelType w:val="hybridMultilevel"/>
    <w:tmpl w:val="1AAED9DC"/>
    <w:lvl w:ilvl="0" w:tplc="A1EEA908">
      <w:start w:val="1"/>
      <w:numFmt w:val="lowerLetter"/>
      <w:lvlText w:val="%1."/>
      <w:lvlJc w:val="left"/>
      <w:pPr>
        <w:ind w:left="1800" w:hanging="360"/>
      </w:pPr>
      <w:rPr>
        <w:rFonts w:ascii="Cambria" w:eastAsia="Times New Roman" w:hAnsi="Cambria" w:cs="Times New Roman" w:hint="default"/>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0C9A1AC6"/>
    <w:multiLevelType w:val="hybridMultilevel"/>
    <w:tmpl w:val="A01E4A5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D1C1945"/>
    <w:multiLevelType w:val="hybridMultilevel"/>
    <w:tmpl w:val="25C679C8"/>
    <w:lvl w:ilvl="0" w:tplc="A1EEA908">
      <w:start w:val="1"/>
      <w:numFmt w:val="lowerLetter"/>
      <w:lvlText w:val="%1."/>
      <w:lvlJc w:val="left"/>
      <w:pPr>
        <w:ind w:left="1170" w:hanging="360"/>
      </w:pPr>
      <w:rPr>
        <w:rFonts w:ascii="Cambria" w:eastAsia="Times New Roman" w:hAnsi="Cambria" w:cs="Times New Roman" w:hint="default"/>
        <w:b w:val="0"/>
        <w:color w:val="auto"/>
        <w:vertAlign w:val="baseline"/>
      </w:r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7966D0"/>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461A5D"/>
    <w:multiLevelType w:val="hybridMultilevel"/>
    <w:tmpl w:val="0D0E38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802D10"/>
    <w:multiLevelType w:val="hybridMultilevel"/>
    <w:tmpl w:val="E9F87BCC"/>
    <w:lvl w:ilvl="0" w:tplc="E2F0B21A">
      <w:start w:val="1"/>
      <w:numFmt w:val="lowerLetter"/>
      <w:lvlText w:val="%1."/>
      <w:lvlJc w:val="left"/>
      <w:pPr>
        <w:ind w:left="1170" w:hanging="360"/>
      </w:pPr>
      <w:rPr>
        <w:rFonts w:ascii="Garamond" w:eastAsia="Georgia" w:hAnsi="Garamond" w:cs="Georgia" w:hint="default"/>
        <w:vertAlign w:val="baseline"/>
      </w:rPr>
    </w:lvl>
    <w:lvl w:ilvl="1" w:tplc="A1EEA908">
      <w:start w:val="1"/>
      <w:numFmt w:val="lowerLetter"/>
      <w:lvlText w:val="%2."/>
      <w:lvlJc w:val="left"/>
      <w:pPr>
        <w:ind w:left="1440" w:hanging="360"/>
      </w:pPr>
      <w:rPr>
        <w:rFonts w:ascii="Cambria" w:eastAsia="Times New Roman" w:hAnsi="Cambria" w:cs="Times New Roman" w:hint="default"/>
        <w:b w:val="0"/>
        <w:color w:val="auto"/>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28F3A06"/>
    <w:multiLevelType w:val="hybridMultilevel"/>
    <w:tmpl w:val="9BC2CCB4"/>
    <w:lvl w:ilvl="0" w:tplc="04090019">
      <w:start w:val="1"/>
      <w:numFmt w:val="lowerLetter"/>
      <w:lvlText w:val="%1."/>
      <w:lvlJc w:val="left"/>
      <w:pPr>
        <w:ind w:left="1440" w:hanging="360"/>
      </w:pPr>
    </w:lvl>
    <w:lvl w:ilvl="1" w:tplc="34FE471C">
      <w:start w:val="1"/>
      <w:numFmt w:val="lowerLetter"/>
      <w:lvlText w:val="%2."/>
      <w:lvlJc w:val="left"/>
      <w:pPr>
        <w:ind w:left="1440" w:hanging="360"/>
      </w:pPr>
      <w:rPr>
        <w:sz w:val="24"/>
      </w:rPr>
    </w:lvl>
    <w:lvl w:ilvl="2" w:tplc="B6BE3AFC">
      <w:start w:val="1"/>
      <w:numFmt w:val="lowerRoman"/>
      <w:lvlText w:val="%3."/>
      <w:lvlJc w:val="right"/>
      <w:pPr>
        <w:ind w:left="1760" w:hanging="180"/>
      </w:pPr>
      <w:rPr>
        <w:rFonts w:ascii="Garamond" w:eastAsia="Times New Roman" w:hAnsi="Garamond" w:cs="Times New Roman"/>
      </w:rPr>
    </w:lvl>
    <w:lvl w:ilvl="3" w:tplc="0409001B">
      <w:start w:val="1"/>
      <w:numFmt w:val="lowerRoman"/>
      <w:lvlText w:val="%4."/>
      <w:lvlJc w:val="right"/>
      <w:pPr>
        <w:ind w:left="2480" w:hanging="360"/>
      </w:pPr>
      <w:rPr>
        <w:rFonts w:hint="default"/>
      </w:r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25" w15:restartNumberingAfterBreak="0">
    <w:nsid w:val="156F717C"/>
    <w:multiLevelType w:val="multilevel"/>
    <w:tmpl w:val="F5B27A06"/>
    <w:lvl w:ilvl="0">
      <w:start w:val="1"/>
      <w:numFmt w:val="lowerLetter"/>
      <w:lvlText w:val="%1."/>
      <w:lvlJc w:val="left"/>
      <w:pPr>
        <w:ind w:left="1170" w:hanging="360"/>
      </w:pPr>
      <w:rPr>
        <w:rFonts w:hint="default"/>
        <w:u w:val="none"/>
      </w:rPr>
    </w:lvl>
    <w:lvl w:ilvl="1">
      <w:start w:val="1"/>
      <w:numFmt w:val="bullet"/>
      <w:lvlText w:val=""/>
      <w:lvlJc w:val="left"/>
      <w:pPr>
        <w:ind w:left="1890" w:hanging="360"/>
      </w:pPr>
      <w:rPr>
        <w:rFonts w:ascii="Symbol" w:hAnsi="Symbol" w:hint="default"/>
        <w:u w:val="none"/>
      </w:rPr>
    </w:lvl>
    <w:lvl w:ilvl="2">
      <w:start w:val="1"/>
      <w:numFmt w:val="decimal"/>
      <w:lvlText w:val="%3."/>
      <w:lvlJc w:val="left"/>
      <w:pPr>
        <w:ind w:left="2610" w:hanging="360"/>
      </w:pPr>
      <w:rPr>
        <w:rFonts w:ascii="Garamond" w:eastAsia="Calibri" w:hAnsi="Garamond" w:cs="Times New Roman" w:hint="default"/>
        <w:sz w:val="24"/>
        <w:u w:val="none"/>
        <w:vertAlign w:val="baseline"/>
      </w:rPr>
    </w:lvl>
    <w:lvl w:ilvl="3">
      <w:start w:val="1"/>
      <w:numFmt w:val="lowerLetter"/>
      <w:lvlText w:val="%4."/>
      <w:lvlJc w:val="left"/>
      <w:pPr>
        <w:ind w:left="3330" w:hanging="360"/>
      </w:pPr>
      <w:rPr>
        <w:rFonts w:hint="default"/>
        <w:sz w:val="24"/>
        <w:u w:val="none"/>
        <w:vertAlign w:val="baseline"/>
      </w:rPr>
    </w:lvl>
    <w:lvl w:ilvl="4">
      <w:start w:val="1"/>
      <w:numFmt w:val="lowerRoman"/>
      <w:lvlText w:val="%5."/>
      <w:lvlJc w:val="right"/>
      <w:pPr>
        <w:ind w:left="4050" w:hanging="360"/>
      </w:pPr>
      <w:rPr>
        <w:rFonts w:hint="default"/>
        <w:u w:val="none"/>
      </w:rPr>
    </w:lvl>
    <w:lvl w:ilvl="5">
      <w:start w:val="1"/>
      <w:numFmt w:val="decimal"/>
      <w:lvlText w:val="%6."/>
      <w:lvlJc w:val="left"/>
      <w:pPr>
        <w:ind w:left="4770" w:hanging="360"/>
      </w:pPr>
      <w:rPr>
        <w:rFonts w:hint="default"/>
        <w:u w:val="none"/>
      </w:rPr>
    </w:lvl>
    <w:lvl w:ilvl="6">
      <w:start w:val="1"/>
      <w:numFmt w:val="lowerLetter"/>
      <w:lvlText w:val="%7."/>
      <w:lvlJc w:val="left"/>
      <w:pPr>
        <w:ind w:left="5490" w:hanging="360"/>
      </w:pPr>
      <w:rPr>
        <w:rFonts w:hint="default"/>
        <w:u w:val="none"/>
      </w:rPr>
    </w:lvl>
    <w:lvl w:ilvl="7">
      <w:start w:val="1"/>
      <w:numFmt w:val="lowerRoman"/>
      <w:lvlText w:val="%8."/>
      <w:lvlJc w:val="right"/>
      <w:pPr>
        <w:ind w:left="6210" w:hanging="360"/>
      </w:pPr>
      <w:rPr>
        <w:rFonts w:hint="default"/>
        <w:u w:val="none"/>
      </w:rPr>
    </w:lvl>
    <w:lvl w:ilvl="8">
      <w:start w:val="1"/>
      <w:numFmt w:val="decimal"/>
      <w:lvlText w:val="%9."/>
      <w:lvlJc w:val="left"/>
      <w:pPr>
        <w:ind w:left="6930" w:hanging="360"/>
      </w:pPr>
      <w:rPr>
        <w:rFonts w:hint="default"/>
        <w:u w:val="none"/>
      </w:rPr>
    </w:lvl>
  </w:abstractNum>
  <w:abstractNum w:abstractNumId="26" w15:restartNumberingAfterBreak="0">
    <w:nsid w:val="15A1647E"/>
    <w:multiLevelType w:val="hybridMultilevel"/>
    <w:tmpl w:val="87E86BB2"/>
    <w:lvl w:ilvl="0" w:tplc="C5F85848">
      <w:start w:val="2"/>
      <w:numFmt w:val="decimal"/>
      <w:lvlText w:val="%1."/>
      <w:lvlJc w:val="left"/>
      <w:pPr>
        <w:ind w:left="1080" w:hanging="360"/>
      </w:pPr>
      <w:rPr>
        <w:rFonts w:hint="default"/>
        <w:color w:val="auto"/>
        <w:sz w:val="24"/>
        <w:vertAlign w:val="baseline"/>
      </w:rPr>
    </w:lvl>
    <w:lvl w:ilvl="1" w:tplc="1FA8BD68">
      <w:numFmt w:val="bullet"/>
      <w:lvlText w:val=""/>
      <w:lvlJc w:val="left"/>
      <w:pPr>
        <w:ind w:left="1440" w:hanging="360"/>
      </w:pPr>
      <w:rPr>
        <w:rFonts w:ascii="Symbol" w:eastAsia="Times New Roman" w:hAnsi="Symbol" w:cs="Times New Roman"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D56AF4"/>
    <w:multiLevelType w:val="hybridMultilevel"/>
    <w:tmpl w:val="3364E632"/>
    <w:lvl w:ilvl="0" w:tplc="D17AE354">
      <w:start w:val="19"/>
      <w:numFmt w:val="lowerLetter"/>
      <w:lvlText w:val="%1."/>
      <w:lvlJc w:val="left"/>
      <w:pPr>
        <w:ind w:left="1680" w:hanging="360"/>
      </w:pPr>
      <w:rPr>
        <w:rFonts w:hint="default"/>
        <w:vertAlign w:val="baseline"/>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28" w15:restartNumberingAfterBreak="0">
    <w:nsid w:val="18CA267D"/>
    <w:multiLevelType w:val="multilevel"/>
    <w:tmpl w:val="90C44478"/>
    <w:lvl w:ilvl="0">
      <w:start w:val="1"/>
      <w:numFmt w:val="lowerLetter"/>
      <w:lvlText w:val="%1."/>
      <w:lvlJc w:val="left"/>
      <w:pPr>
        <w:ind w:left="360" w:hanging="360"/>
      </w:pPr>
      <w:rPr>
        <w:rFonts w:ascii="Garamond" w:eastAsia="Times New Roman" w:hAnsi="Garamond" w:cs="Times New Roman" w:hint="default"/>
        <w:b w:val="0"/>
        <w:color w:val="auto"/>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rPr>
        <w:rFonts w:ascii="Garamond" w:eastAsia="Times New Roman" w:hAnsi="Garamond" w:cs="Times New Roman"/>
      </w:rPr>
    </w:lvl>
    <w:lvl w:ilvl="5">
      <w:start w:val="1"/>
      <w:numFmt w:val="bullet"/>
      <w:lvlText w:val=""/>
      <w:lvlJc w:val="left"/>
      <w:pPr>
        <w:ind w:left="2160" w:hanging="360"/>
      </w:pPr>
      <w:rPr>
        <w:rFonts w:ascii="Symbol" w:hAnsi="Symbol" w:hint="default"/>
      </w:rPr>
    </w:lvl>
    <w:lvl w:ilvl="6">
      <w:start w:val="1"/>
      <w:numFmt w:val="decimal"/>
      <w:lvlText w:val="%7."/>
      <w:lvlJc w:val="left"/>
      <w:pPr>
        <w:ind w:left="2520" w:hanging="360"/>
      </w:pPr>
      <w:rPr>
        <w:color w:val="auto"/>
        <w:sz w:val="24"/>
        <w:vertAlign w:val="baseline"/>
      </w:r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29" w15:restartNumberingAfterBreak="0">
    <w:nsid w:val="1A276EC0"/>
    <w:multiLevelType w:val="hybridMultilevel"/>
    <w:tmpl w:val="FB44FA76"/>
    <w:lvl w:ilvl="0" w:tplc="7B04CBC0">
      <w:start w:val="1"/>
      <w:numFmt w:val="decimal"/>
      <w:lvlText w:val="%1."/>
      <w:lvlJc w:val="left"/>
      <w:pPr>
        <w:ind w:left="1024" w:hanging="360"/>
      </w:pPr>
      <w:rPr>
        <w:sz w:val="24"/>
        <w:szCs w:val="24"/>
        <w:vertAlign w:val="baseline"/>
      </w:rPr>
    </w:lvl>
    <w:lvl w:ilvl="1" w:tplc="04090001">
      <w:start w:val="1"/>
      <w:numFmt w:val="bullet"/>
      <w:lvlText w:val=""/>
      <w:lvlJc w:val="left"/>
      <w:pPr>
        <w:ind w:left="1744" w:hanging="360"/>
      </w:pPr>
      <w:rPr>
        <w:rFonts w:ascii="Symbol" w:hAnsi="Symbol" w:hint="default"/>
        <w:b w:val="0"/>
      </w:rPr>
    </w:lvl>
    <w:lvl w:ilvl="2" w:tplc="0409001B">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30" w15:restartNumberingAfterBreak="0">
    <w:nsid w:val="1A9B5870"/>
    <w:multiLevelType w:val="hybridMultilevel"/>
    <w:tmpl w:val="4698954E"/>
    <w:lvl w:ilvl="0" w:tplc="54106436">
      <w:start w:val="1"/>
      <w:numFmt w:val="lowerLetter"/>
      <w:lvlText w:val="%1."/>
      <w:lvlJc w:val="left"/>
      <w:pPr>
        <w:ind w:left="1440" w:hanging="360"/>
      </w:pPr>
      <w:rPr>
        <w:rFonts w:ascii="Garamond" w:eastAsia="Times New Roman" w:hAnsi="Garamond"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BDC0D79"/>
    <w:multiLevelType w:val="hybridMultilevel"/>
    <w:tmpl w:val="F44C9D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C2573A6"/>
    <w:multiLevelType w:val="hybridMultilevel"/>
    <w:tmpl w:val="EC7299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210E32"/>
    <w:multiLevelType w:val="hybridMultilevel"/>
    <w:tmpl w:val="54EE90FC"/>
    <w:lvl w:ilvl="0" w:tplc="04090019">
      <w:start w:val="1"/>
      <w:numFmt w:val="lowerLetter"/>
      <w:lvlText w:val="%1."/>
      <w:lvlJc w:val="left"/>
      <w:pPr>
        <w:ind w:left="1440" w:hanging="360"/>
      </w:pPr>
      <w:rPr>
        <w:b w:val="0"/>
        <w:color w:val="auto"/>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21921D2E"/>
    <w:multiLevelType w:val="hybridMultilevel"/>
    <w:tmpl w:val="58F89412"/>
    <w:lvl w:ilvl="0" w:tplc="4F1416F2">
      <w:start w:val="1"/>
      <w:numFmt w:val="decimal"/>
      <w:lvlText w:val="%1."/>
      <w:lvlJc w:val="left"/>
      <w:pPr>
        <w:ind w:left="720" w:hanging="360"/>
      </w:pPr>
      <w:rPr>
        <w:rFonts w:hint="default"/>
        <w:color w:val="auto"/>
        <w:sz w:val="24"/>
        <w:vertAlign w:val="baseline"/>
      </w:rPr>
    </w:lvl>
    <w:lvl w:ilvl="1" w:tplc="1CDED1B8">
      <w:start w:val="1"/>
      <w:numFmt w:val="lowerLetter"/>
      <w:lvlText w:val="%2."/>
      <w:lvlJc w:val="left"/>
      <w:pPr>
        <w:ind w:left="1440" w:hanging="360"/>
      </w:pPr>
      <w:rPr>
        <w:rFonts w:ascii="Garamond" w:hAnsi="Garamond"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BE3BE6"/>
    <w:multiLevelType w:val="hybridMultilevel"/>
    <w:tmpl w:val="AFDC210E"/>
    <w:lvl w:ilvl="0" w:tplc="95B0F27C">
      <w:start w:val="1"/>
      <w:numFmt w:val="lowerLetter"/>
      <w:lvlText w:val="%1."/>
      <w:lvlJc w:val="left"/>
      <w:pPr>
        <w:ind w:left="1440" w:hanging="360"/>
      </w:pPr>
      <w:rPr>
        <w:rFonts w:ascii="Garamond" w:hAnsi="Garamond"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21F97E39"/>
    <w:multiLevelType w:val="hybridMultilevel"/>
    <w:tmpl w:val="43544382"/>
    <w:lvl w:ilvl="0" w:tplc="601C6EA6">
      <w:start w:val="1"/>
      <w:numFmt w:val="decimal"/>
      <w:lvlText w:val="%1."/>
      <w:lvlJc w:val="left"/>
      <w:pPr>
        <w:ind w:left="720" w:hanging="360"/>
      </w:pPr>
      <w:rPr>
        <w:rFonts w:ascii="Garamond" w:eastAsia="Times New Roman" w:hAnsi="Garamond"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5B5E11"/>
    <w:multiLevelType w:val="hybridMultilevel"/>
    <w:tmpl w:val="39608FBA"/>
    <w:lvl w:ilvl="0" w:tplc="7B04CBC0">
      <w:start w:val="1"/>
      <w:numFmt w:val="decimal"/>
      <w:lvlText w:val="%1."/>
      <w:lvlJc w:val="left"/>
      <w:pPr>
        <w:ind w:left="1024" w:hanging="360"/>
      </w:pPr>
      <w:rPr>
        <w:sz w:val="24"/>
        <w:szCs w:val="24"/>
        <w:vertAlign w:val="baseline"/>
      </w:rPr>
    </w:lvl>
    <w:lvl w:ilvl="1" w:tplc="AD0E6F74">
      <w:start w:val="1"/>
      <w:numFmt w:val="lowerLetter"/>
      <w:lvlText w:val="%2."/>
      <w:lvlJc w:val="left"/>
      <w:pPr>
        <w:ind w:left="1744" w:hanging="360"/>
      </w:pPr>
      <w:rPr>
        <w:b w:val="0"/>
      </w:rPr>
    </w:lvl>
    <w:lvl w:ilvl="2" w:tplc="0409001B">
      <w:start w:val="1"/>
      <w:numFmt w:val="lowerRoman"/>
      <w:lvlText w:val="%3."/>
      <w:lvlJc w:val="right"/>
      <w:pPr>
        <w:ind w:left="2464" w:hanging="180"/>
      </w:pPr>
    </w:lvl>
    <w:lvl w:ilvl="3" w:tplc="0409000F" w:tentative="1">
      <w:start w:val="1"/>
      <w:numFmt w:val="decimal"/>
      <w:lvlText w:val="%4."/>
      <w:lvlJc w:val="left"/>
      <w:pPr>
        <w:ind w:left="3184" w:hanging="360"/>
      </w:pPr>
    </w:lvl>
    <w:lvl w:ilvl="4" w:tplc="04090019" w:tentative="1">
      <w:start w:val="1"/>
      <w:numFmt w:val="lowerLetter"/>
      <w:lvlText w:val="%5."/>
      <w:lvlJc w:val="left"/>
      <w:pPr>
        <w:ind w:left="3904" w:hanging="360"/>
      </w:pPr>
    </w:lvl>
    <w:lvl w:ilvl="5" w:tplc="0409001B" w:tentative="1">
      <w:start w:val="1"/>
      <w:numFmt w:val="lowerRoman"/>
      <w:lvlText w:val="%6."/>
      <w:lvlJc w:val="right"/>
      <w:pPr>
        <w:ind w:left="4624" w:hanging="180"/>
      </w:pPr>
    </w:lvl>
    <w:lvl w:ilvl="6" w:tplc="0409000F" w:tentative="1">
      <w:start w:val="1"/>
      <w:numFmt w:val="decimal"/>
      <w:lvlText w:val="%7."/>
      <w:lvlJc w:val="left"/>
      <w:pPr>
        <w:ind w:left="5344" w:hanging="360"/>
      </w:pPr>
    </w:lvl>
    <w:lvl w:ilvl="7" w:tplc="04090019" w:tentative="1">
      <w:start w:val="1"/>
      <w:numFmt w:val="lowerLetter"/>
      <w:lvlText w:val="%8."/>
      <w:lvlJc w:val="left"/>
      <w:pPr>
        <w:ind w:left="6064" w:hanging="360"/>
      </w:pPr>
    </w:lvl>
    <w:lvl w:ilvl="8" w:tplc="0409001B" w:tentative="1">
      <w:start w:val="1"/>
      <w:numFmt w:val="lowerRoman"/>
      <w:lvlText w:val="%9."/>
      <w:lvlJc w:val="right"/>
      <w:pPr>
        <w:ind w:left="6784" w:hanging="180"/>
      </w:pPr>
    </w:lvl>
  </w:abstractNum>
  <w:abstractNum w:abstractNumId="38" w15:restartNumberingAfterBreak="0">
    <w:nsid w:val="27D96FC0"/>
    <w:multiLevelType w:val="hybridMultilevel"/>
    <w:tmpl w:val="E1840B94"/>
    <w:lvl w:ilvl="0" w:tplc="C5F85848">
      <w:start w:val="2"/>
      <w:numFmt w:val="decimal"/>
      <w:lvlText w:val="%1."/>
      <w:lvlJc w:val="left"/>
      <w:pPr>
        <w:ind w:left="1080" w:hanging="360"/>
      </w:pPr>
      <w:rPr>
        <w:rFonts w:hint="default"/>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4F24B9"/>
    <w:multiLevelType w:val="hybridMultilevel"/>
    <w:tmpl w:val="09508E14"/>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0" w15:restartNumberingAfterBreak="0">
    <w:nsid w:val="2CE03AC0"/>
    <w:multiLevelType w:val="multilevel"/>
    <w:tmpl w:val="0409001D"/>
    <w:lvl w:ilvl="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E22052"/>
    <w:multiLevelType w:val="hybridMultilevel"/>
    <w:tmpl w:val="59B637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EA82F3A"/>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0347C68"/>
    <w:multiLevelType w:val="hybridMultilevel"/>
    <w:tmpl w:val="1F6A87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13B6E98"/>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80223E"/>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2B92980"/>
    <w:multiLevelType w:val="hybridMultilevel"/>
    <w:tmpl w:val="1F6A87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31A21DB"/>
    <w:multiLevelType w:val="hybridMultilevel"/>
    <w:tmpl w:val="43544382"/>
    <w:lvl w:ilvl="0" w:tplc="601C6EA6">
      <w:start w:val="1"/>
      <w:numFmt w:val="decimal"/>
      <w:lvlText w:val="%1."/>
      <w:lvlJc w:val="left"/>
      <w:pPr>
        <w:ind w:left="720" w:hanging="360"/>
      </w:pPr>
      <w:rPr>
        <w:rFonts w:ascii="Garamond" w:eastAsia="Times New Roman" w:hAnsi="Garamond"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45C5EE4"/>
    <w:multiLevelType w:val="hybridMultilevel"/>
    <w:tmpl w:val="900A668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4A854C0"/>
    <w:multiLevelType w:val="hybridMultilevel"/>
    <w:tmpl w:val="2BAEF736"/>
    <w:lvl w:ilvl="0" w:tplc="E2F0B21A">
      <w:start w:val="1"/>
      <w:numFmt w:val="lowerLetter"/>
      <w:lvlText w:val="%1."/>
      <w:lvlJc w:val="left"/>
      <w:pPr>
        <w:ind w:left="1170" w:hanging="360"/>
      </w:pPr>
      <w:rPr>
        <w:rFonts w:ascii="Garamond" w:eastAsia="Georgia" w:hAnsi="Garamond" w:cs="Georgia" w:hint="default"/>
        <w:vertAlign w:val="baseline"/>
      </w:rPr>
    </w:lvl>
    <w:lvl w:ilvl="1" w:tplc="A1EEA908">
      <w:start w:val="1"/>
      <w:numFmt w:val="lowerLetter"/>
      <w:lvlText w:val="%2."/>
      <w:lvlJc w:val="left"/>
      <w:pPr>
        <w:ind w:left="1440" w:hanging="360"/>
      </w:pPr>
      <w:rPr>
        <w:rFonts w:ascii="Cambria" w:eastAsia="Times New Roman" w:hAnsi="Cambria" w:cs="Times New Roman" w:hint="default"/>
        <w:b w:val="0"/>
        <w:color w:val="auto"/>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81B2405"/>
    <w:multiLevelType w:val="hybridMultilevel"/>
    <w:tmpl w:val="B05C3FDE"/>
    <w:lvl w:ilvl="0" w:tplc="91D63C36">
      <w:start w:val="1"/>
      <w:numFmt w:val="lowerLetter"/>
      <w:lvlText w:val="%1."/>
      <w:lvlJc w:val="left"/>
      <w:pPr>
        <w:ind w:left="720" w:hanging="360"/>
      </w:pPr>
      <w:rPr>
        <w:rFonts w:ascii="Garamond" w:eastAsia="Times New Roman" w:hAnsi="Garamond" w:cs="Times New Roman" w:hint="default"/>
        <w:b w:val="0"/>
        <w:bCs w:val="0"/>
        <w:i w:val="0"/>
        <w:iCs w:val="0"/>
        <w:color w:val="auto"/>
        <w:vertAlign w:val="baseline"/>
      </w:rPr>
    </w:lvl>
    <w:lvl w:ilvl="1" w:tplc="04090001">
      <w:start w:val="1"/>
      <w:numFmt w:val="bullet"/>
      <w:lvlText w:val=""/>
      <w:lvlJc w:val="left"/>
      <w:pPr>
        <w:ind w:left="2480" w:hanging="360"/>
      </w:pPr>
      <w:rPr>
        <w:rFonts w:ascii="Symbol" w:hAnsi="Symbol" w:hint="default"/>
        <w:b w:val="0"/>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70FAB5F4">
      <w:start w:val="1"/>
      <w:numFmt w:val="lowerLetter"/>
      <w:lvlText w:val="%8."/>
      <w:lvlJc w:val="left"/>
      <w:pPr>
        <w:ind w:left="5760" w:hanging="360"/>
      </w:pPr>
      <w:rPr>
        <w:rFonts w:ascii="Garamond" w:eastAsia="Times New Roman" w:hAnsi="Garamond" w:cs="Times New Roman"/>
        <w:vertAlign w:val="baseline"/>
      </w:rPr>
    </w:lvl>
    <w:lvl w:ilvl="8" w:tplc="0409001B" w:tentative="1">
      <w:start w:val="1"/>
      <w:numFmt w:val="lowerRoman"/>
      <w:lvlText w:val="%9."/>
      <w:lvlJc w:val="right"/>
      <w:pPr>
        <w:ind w:left="6480" w:hanging="180"/>
      </w:pPr>
    </w:lvl>
  </w:abstractNum>
  <w:abstractNum w:abstractNumId="51" w15:restartNumberingAfterBreak="0">
    <w:nsid w:val="38722337"/>
    <w:multiLevelType w:val="hybridMultilevel"/>
    <w:tmpl w:val="785E282E"/>
    <w:lvl w:ilvl="0" w:tplc="0409000F">
      <w:start w:val="1"/>
      <w:numFmt w:val="decimal"/>
      <w:lvlText w:val="%1."/>
      <w:lvlJc w:val="left"/>
      <w:pPr>
        <w:ind w:left="875" w:hanging="360"/>
      </w:p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398A27FC"/>
    <w:multiLevelType w:val="hybridMultilevel"/>
    <w:tmpl w:val="257AFFA2"/>
    <w:lvl w:ilvl="0" w:tplc="0D0CC0D4">
      <w:start w:val="4"/>
      <w:numFmt w:val="decimal"/>
      <w:lvlText w:val="%1."/>
      <w:lvlJc w:val="left"/>
      <w:pPr>
        <w:ind w:left="720" w:hanging="360"/>
      </w:pPr>
      <w:rPr>
        <w:rFonts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9BC27BE"/>
    <w:multiLevelType w:val="hybridMultilevel"/>
    <w:tmpl w:val="1F6A870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FE5E86"/>
    <w:multiLevelType w:val="multilevel"/>
    <w:tmpl w:val="F5B27A06"/>
    <w:lvl w:ilvl="0">
      <w:start w:val="1"/>
      <w:numFmt w:val="lowerLetter"/>
      <w:lvlText w:val="%1."/>
      <w:lvlJc w:val="left"/>
      <w:pPr>
        <w:ind w:left="1170" w:hanging="360"/>
      </w:pPr>
      <w:rPr>
        <w:rFonts w:hint="default"/>
        <w:u w:val="none"/>
      </w:rPr>
    </w:lvl>
    <w:lvl w:ilvl="1">
      <w:start w:val="1"/>
      <w:numFmt w:val="bullet"/>
      <w:lvlText w:val=""/>
      <w:lvlJc w:val="left"/>
      <w:pPr>
        <w:ind w:left="1890" w:hanging="360"/>
      </w:pPr>
      <w:rPr>
        <w:rFonts w:ascii="Symbol" w:hAnsi="Symbol" w:hint="default"/>
        <w:u w:val="none"/>
      </w:rPr>
    </w:lvl>
    <w:lvl w:ilvl="2">
      <w:start w:val="1"/>
      <w:numFmt w:val="decimal"/>
      <w:lvlText w:val="%3."/>
      <w:lvlJc w:val="left"/>
      <w:pPr>
        <w:ind w:left="2610" w:hanging="360"/>
      </w:pPr>
      <w:rPr>
        <w:rFonts w:ascii="Garamond" w:eastAsia="Calibri" w:hAnsi="Garamond" w:cs="Times New Roman" w:hint="default"/>
        <w:sz w:val="24"/>
        <w:u w:val="none"/>
        <w:vertAlign w:val="baseline"/>
      </w:rPr>
    </w:lvl>
    <w:lvl w:ilvl="3">
      <w:start w:val="1"/>
      <w:numFmt w:val="lowerLetter"/>
      <w:lvlText w:val="%4."/>
      <w:lvlJc w:val="left"/>
      <w:pPr>
        <w:ind w:left="3330" w:hanging="360"/>
      </w:pPr>
      <w:rPr>
        <w:rFonts w:hint="default"/>
        <w:sz w:val="24"/>
        <w:u w:val="none"/>
        <w:vertAlign w:val="baseline"/>
      </w:rPr>
    </w:lvl>
    <w:lvl w:ilvl="4">
      <w:start w:val="1"/>
      <w:numFmt w:val="lowerRoman"/>
      <w:lvlText w:val="%5."/>
      <w:lvlJc w:val="right"/>
      <w:pPr>
        <w:ind w:left="4050" w:hanging="360"/>
      </w:pPr>
      <w:rPr>
        <w:rFonts w:hint="default"/>
        <w:u w:val="none"/>
      </w:rPr>
    </w:lvl>
    <w:lvl w:ilvl="5">
      <w:start w:val="1"/>
      <w:numFmt w:val="decimal"/>
      <w:lvlText w:val="%6."/>
      <w:lvlJc w:val="left"/>
      <w:pPr>
        <w:ind w:left="4770" w:hanging="360"/>
      </w:pPr>
      <w:rPr>
        <w:rFonts w:hint="default"/>
        <w:u w:val="none"/>
      </w:rPr>
    </w:lvl>
    <w:lvl w:ilvl="6">
      <w:start w:val="1"/>
      <w:numFmt w:val="lowerLetter"/>
      <w:lvlText w:val="%7."/>
      <w:lvlJc w:val="left"/>
      <w:pPr>
        <w:ind w:left="5490" w:hanging="360"/>
      </w:pPr>
      <w:rPr>
        <w:rFonts w:hint="default"/>
        <w:u w:val="none"/>
      </w:rPr>
    </w:lvl>
    <w:lvl w:ilvl="7">
      <w:start w:val="1"/>
      <w:numFmt w:val="lowerRoman"/>
      <w:lvlText w:val="%8."/>
      <w:lvlJc w:val="right"/>
      <w:pPr>
        <w:ind w:left="6210" w:hanging="360"/>
      </w:pPr>
      <w:rPr>
        <w:rFonts w:hint="default"/>
        <w:u w:val="none"/>
      </w:rPr>
    </w:lvl>
    <w:lvl w:ilvl="8">
      <w:start w:val="1"/>
      <w:numFmt w:val="decimal"/>
      <w:lvlText w:val="%9."/>
      <w:lvlJc w:val="left"/>
      <w:pPr>
        <w:ind w:left="6930" w:hanging="360"/>
      </w:pPr>
      <w:rPr>
        <w:rFonts w:hint="default"/>
        <w:u w:val="none"/>
      </w:rPr>
    </w:lvl>
  </w:abstractNum>
  <w:abstractNum w:abstractNumId="55" w15:restartNumberingAfterBreak="0">
    <w:nsid w:val="3D0A6E3E"/>
    <w:multiLevelType w:val="hybridMultilevel"/>
    <w:tmpl w:val="43F8E5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3DCE3FD9"/>
    <w:multiLevelType w:val="hybridMultilevel"/>
    <w:tmpl w:val="6ABE65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0751B7"/>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336025"/>
    <w:multiLevelType w:val="multilevel"/>
    <w:tmpl w:val="4E92BCEC"/>
    <w:lvl w:ilvl="0">
      <w:start w:val="1"/>
      <w:numFmt w:val="lowerLetter"/>
      <w:lvlText w:val="%1."/>
      <w:lvlJc w:val="left"/>
      <w:pPr>
        <w:ind w:left="-142" w:hanging="360"/>
      </w:pPr>
      <w:rPr>
        <w:rFonts w:ascii="Garamond" w:hAnsi="Garamond" w:hint="default"/>
        <w:u w:val="none"/>
      </w:rPr>
    </w:lvl>
    <w:lvl w:ilvl="1">
      <w:start w:val="1"/>
      <w:numFmt w:val="lowerRoman"/>
      <w:lvlText w:val="%2."/>
      <w:lvlJc w:val="right"/>
      <w:pPr>
        <w:ind w:left="578" w:hanging="360"/>
      </w:pPr>
      <w:rPr>
        <w:u w:val="none"/>
      </w:rPr>
    </w:lvl>
    <w:lvl w:ilvl="2">
      <w:start w:val="1"/>
      <w:numFmt w:val="decimal"/>
      <w:lvlText w:val="%3."/>
      <w:lvlJc w:val="left"/>
      <w:pPr>
        <w:ind w:left="1298" w:hanging="360"/>
      </w:pPr>
      <w:rPr>
        <w:u w:val="none"/>
      </w:rPr>
    </w:lvl>
    <w:lvl w:ilvl="3">
      <w:start w:val="1"/>
      <w:numFmt w:val="lowerLetter"/>
      <w:lvlText w:val="%4."/>
      <w:lvlJc w:val="left"/>
      <w:pPr>
        <w:ind w:left="2018" w:hanging="360"/>
      </w:pPr>
      <w:rPr>
        <w:u w:val="none"/>
      </w:rPr>
    </w:lvl>
    <w:lvl w:ilvl="4">
      <w:start w:val="1"/>
      <w:numFmt w:val="lowerRoman"/>
      <w:lvlText w:val="%5."/>
      <w:lvlJc w:val="right"/>
      <w:pPr>
        <w:ind w:left="2738" w:hanging="360"/>
      </w:pPr>
      <w:rPr>
        <w:u w:val="none"/>
      </w:rPr>
    </w:lvl>
    <w:lvl w:ilvl="5">
      <w:start w:val="1"/>
      <w:numFmt w:val="decimal"/>
      <w:lvlText w:val="%6."/>
      <w:lvlJc w:val="left"/>
      <w:pPr>
        <w:ind w:left="3458" w:hanging="360"/>
      </w:pPr>
      <w:rPr>
        <w:u w:val="none"/>
      </w:rPr>
    </w:lvl>
    <w:lvl w:ilvl="6">
      <w:start w:val="1"/>
      <w:numFmt w:val="lowerLetter"/>
      <w:lvlText w:val="%7."/>
      <w:lvlJc w:val="left"/>
      <w:pPr>
        <w:ind w:left="4178" w:hanging="360"/>
      </w:pPr>
      <w:rPr>
        <w:u w:val="none"/>
      </w:rPr>
    </w:lvl>
    <w:lvl w:ilvl="7">
      <w:start w:val="1"/>
      <w:numFmt w:val="lowerRoman"/>
      <w:lvlText w:val="%8."/>
      <w:lvlJc w:val="right"/>
      <w:pPr>
        <w:ind w:left="4898" w:hanging="360"/>
      </w:pPr>
      <w:rPr>
        <w:u w:val="none"/>
      </w:rPr>
    </w:lvl>
    <w:lvl w:ilvl="8">
      <w:start w:val="1"/>
      <w:numFmt w:val="decimal"/>
      <w:lvlText w:val="%9."/>
      <w:lvlJc w:val="left"/>
      <w:pPr>
        <w:ind w:left="5618" w:hanging="360"/>
      </w:pPr>
      <w:rPr>
        <w:u w:val="none"/>
      </w:rPr>
    </w:lvl>
  </w:abstractNum>
  <w:abstractNum w:abstractNumId="59" w15:restartNumberingAfterBreak="0">
    <w:nsid w:val="40900BB1"/>
    <w:multiLevelType w:val="hybridMultilevel"/>
    <w:tmpl w:val="DB14110C"/>
    <w:lvl w:ilvl="0" w:tplc="E2F0B21A">
      <w:start w:val="1"/>
      <w:numFmt w:val="lowerLetter"/>
      <w:lvlText w:val="%1."/>
      <w:lvlJc w:val="left"/>
      <w:pPr>
        <w:ind w:left="1170" w:hanging="360"/>
      </w:pPr>
      <w:rPr>
        <w:rFonts w:ascii="Garamond" w:eastAsia="Georgia" w:hAnsi="Garamond" w:cs="Georgia" w:hint="default"/>
        <w:vertAlign w:val="baseline"/>
      </w:rPr>
    </w:lvl>
    <w:lvl w:ilvl="1" w:tplc="04090019">
      <w:start w:val="1"/>
      <w:numFmt w:val="low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2A0471D"/>
    <w:multiLevelType w:val="hybridMultilevel"/>
    <w:tmpl w:val="C9A0AC80"/>
    <w:lvl w:ilvl="0" w:tplc="3B1ABED2">
      <w:start w:val="1"/>
      <w:numFmt w:val="decimal"/>
      <w:lvlText w:val="%1."/>
      <w:lvlJc w:val="left"/>
      <w:pPr>
        <w:ind w:left="720" w:hanging="360"/>
      </w:pPr>
      <w:rPr>
        <w:rFonts w:hint="default"/>
        <w:b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AF6C37"/>
    <w:multiLevelType w:val="hybridMultilevel"/>
    <w:tmpl w:val="A45ABF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42C249B0"/>
    <w:multiLevelType w:val="hybridMultilevel"/>
    <w:tmpl w:val="2E447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43023F7"/>
    <w:multiLevelType w:val="hybridMultilevel"/>
    <w:tmpl w:val="C1CA1504"/>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57F5973"/>
    <w:multiLevelType w:val="hybridMultilevel"/>
    <w:tmpl w:val="3A4E3768"/>
    <w:lvl w:ilvl="0" w:tplc="E0A6EA50">
      <w:start w:val="1"/>
      <w:numFmt w:val="lowerLetter"/>
      <w:lvlText w:val="%1."/>
      <w:lvlJc w:val="left"/>
      <w:pPr>
        <w:ind w:left="1530" w:hanging="360"/>
      </w:pPr>
      <w:rPr>
        <w:rFonts w:ascii="Garamond" w:eastAsia="Times New Roman" w:hAnsi="Garamond" w:cs="Times New Roman" w:hint="default"/>
        <w:b w:val="0"/>
        <w:color w:val="auto"/>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5" w15:restartNumberingAfterBreak="0">
    <w:nsid w:val="480F1F04"/>
    <w:multiLevelType w:val="multilevel"/>
    <w:tmpl w:val="B1D610CC"/>
    <w:lvl w:ilvl="0">
      <w:start w:val="1"/>
      <w:numFmt w:val="lowerLetter"/>
      <w:lvlText w:val="%1."/>
      <w:lvlJc w:val="left"/>
      <w:pPr>
        <w:ind w:left="360" w:hanging="360"/>
      </w:pPr>
      <w:rPr>
        <w:b w:val="0"/>
        <w:color w:val="auto"/>
        <w:vertAlign w:val="baseline"/>
      </w:rPr>
    </w:lvl>
    <w:lvl w:ilvl="1">
      <w:start w:val="1"/>
      <w:numFmt w:val="lowerLetter"/>
      <w:lvlText w:val="%2."/>
      <w:lvlJc w:val="left"/>
      <w:pPr>
        <w:ind w:left="720" w:hanging="360"/>
      </w:pPr>
    </w:lvl>
    <w:lvl w:ilvl="2">
      <w:start w:val="1"/>
      <w:numFmt w:val="lowerRoman"/>
      <w:lvlText w:val="%3."/>
      <w:lvlJc w:val="left"/>
      <w:pPr>
        <w:ind w:left="1080" w:hanging="360"/>
      </w:pPr>
      <w:rPr>
        <w:rFonts w:ascii="Garamond" w:eastAsia="Times New Roman" w:hAnsi="Garamond" w:cs="Times New Roman" w:hint="default"/>
      </w:r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Roman"/>
      <w:lvlText w:val="%8."/>
      <w:lvlJc w:val="left"/>
      <w:pPr>
        <w:ind w:left="2880" w:hanging="360"/>
      </w:pPr>
      <w:rPr>
        <w:rFonts w:ascii="Garamond" w:eastAsia="Times New Roman" w:hAnsi="Garamond" w:cs="Calibri"/>
        <w:sz w:val="24"/>
        <w:szCs w:val="24"/>
        <w:vertAlign w:val="baseline"/>
      </w:rPr>
    </w:lvl>
    <w:lvl w:ilvl="8">
      <w:start w:val="1"/>
      <w:numFmt w:val="lowerRoman"/>
      <w:lvlText w:val="%9."/>
      <w:lvlJc w:val="left"/>
      <w:pPr>
        <w:ind w:left="3240" w:hanging="360"/>
      </w:pPr>
    </w:lvl>
  </w:abstractNum>
  <w:abstractNum w:abstractNumId="66" w15:restartNumberingAfterBreak="0">
    <w:nsid w:val="49421DF3"/>
    <w:multiLevelType w:val="hybridMultilevel"/>
    <w:tmpl w:val="B50AF5E8"/>
    <w:lvl w:ilvl="0" w:tplc="77F22306">
      <w:start w:val="1"/>
      <w:numFmt w:val="lowerLetter"/>
      <w:lvlText w:val="%1."/>
      <w:lvlJc w:val="left"/>
      <w:pPr>
        <w:ind w:left="1080" w:hanging="360"/>
      </w:pPr>
      <w:rPr>
        <w:rFonts w:ascii="Garamond" w:eastAsia="Times New Roman" w:hAnsi="Garamond" w:cs="Times New Roman" w:hint="default"/>
        <w:b w:val="0"/>
        <w:color w:val="auto"/>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9783381"/>
    <w:multiLevelType w:val="hybridMultilevel"/>
    <w:tmpl w:val="E1A8A814"/>
    <w:lvl w:ilvl="0" w:tplc="E85A5B5C">
      <w:start w:val="1"/>
      <w:numFmt w:val="decimal"/>
      <w:lvlText w:val="%1."/>
      <w:lvlJc w:val="left"/>
      <w:pPr>
        <w:ind w:left="360" w:hanging="360"/>
      </w:pPr>
      <w:rPr>
        <w:rFonts w:hint="default"/>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4B9A0C66"/>
    <w:multiLevelType w:val="hybridMultilevel"/>
    <w:tmpl w:val="A5427A24"/>
    <w:lvl w:ilvl="0" w:tplc="4F1416F2">
      <w:start w:val="1"/>
      <w:numFmt w:val="decimal"/>
      <w:lvlText w:val="%1."/>
      <w:lvlJc w:val="left"/>
      <w:pPr>
        <w:ind w:left="787" w:hanging="360"/>
      </w:pPr>
      <w:rPr>
        <w:rFonts w:hint="default"/>
        <w:color w:val="auto"/>
        <w:sz w:val="24"/>
        <w:vertAlign w:val="baseline"/>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69" w15:restartNumberingAfterBreak="0">
    <w:nsid w:val="4C227A76"/>
    <w:multiLevelType w:val="hybridMultilevel"/>
    <w:tmpl w:val="A23C4446"/>
    <w:lvl w:ilvl="0" w:tplc="84AC63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C4000BB"/>
    <w:multiLevelType w:val="hybridMultilevel"/>
    <w:tmpl w:val="43544382"/>
    <w:lvl w:ilvl="0" w:tplc="601C6EA6">
      <w:start w:val="1"/>
      <w:numFmt w:val="decimal"/>
      <w:lvlText w:val="%1."/>
      <w:lvlJc w:val="left"/>
      <w:pPr>
        <w:ind w:left="720" w:hanging="360"/>
      </w:pPr>
      <w:rPr>
        <w:rFonts w:ascii="Garamond" w:eastAsia="Times New Roman" w:hAnsi="Garamond"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D91060E"/>
    <w:multiLevelType w:val="hybridMultilevel"/>
    <w:tmpl w:val="51768DC6"/>
    <w:lvl w:ilvl="0" w:tplc="31A4E9AA">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EE330E0"/>
    <w:multiLevelType w:val="hybridMultilevel"/>
    <w:tmpl w:val="8E944810"/>
    <w:lvl w:ilvl="0" w:tplc="3B1ABED2">
      <w:start w:val="1"/>
      <w:numFmt w:val="decimal"/>
      <w:lvlText w:val="%1."/>
      <w:lvlJc w:val="left"/>
      <w:pPr>
        <w:ind w:left="720" w:hanging="360"/>
      </w:pPr>
      <w:rPr>
        <w:rFonts w:hint="default"/>
        <w:b w:val="0"/>
        <w:vertAlign w:val="baseline"/>
      </w:rPr>
    </w:lvl>
    <w:lvl w:ilvl="1" w:tplc="04090001">
      <w:start w:val="1"/>
      <w:numFmt w:val="bullet"/>
      <w:lvlText w:val=""/>
      <w:lvlJc w:val="left"/>
      <w:pPr>
        <w:ind w:left="24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23B6969"/>
    <w:multiLevelType w:val="hybridMultilevel"/>
    <w:tmpl w:val="58F89412"/>
    <w:lvl w:ilvl="0" w:tplc="4F1416F2">
      <w:start w:val="1"/>
      <w:numFmt w:val="decimal"/>
      <w:lvlText w:val="%1."/>
      <w:lvlJc w:val="left"/>
      <w:pPr>
        <w:ind w:left="720" w:hanging="360"/>
      </w:pPr>
      <w:rPr>
        <w:rFonts w:hint="default"/>
        <w:color w:val="auto"/>
        <w:sz w:val="24"/>
        <w:vertAlign w:val="baseline"/>
      </w:rPr>
    </w:lvl>
    <w:lvl w:ilvl="1" w:tplc="1CDED1B8">
      <w:start w:val="1"/>
      <w:numFmt w:val="lowerLetter"/>
      <w:lvlText w:val="%2."/>
      <w:lvlJc w:val="left"/>
      <w:pPr>
        <w:ind w:left="1440" w:hanging="360"/>
      </w:pPr>
      <w:rPr>
        <w:rFonts w:ascii="Garamond" w:hAnsi="Garamond"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27C183D"/>
    <w:multiLevelType w:val="hybridMultilevel"/>
    <w:tmpl w:val="CD98C57C"/>
    <w:lvl w:ilvl="0" w:tplc="D228EDAE">
      <w:start w:val="4"/>
      <w:numFmt w:val="decimal"/>
      <w:lvlText w:val="%1."/>
      <w:lvlJc w:val="left"/>
      <w:pPr>
        <w:ind w:left="1080" w:hanging="360"/>
      </w:pPr>
      <w:rPr>
        <w:rFonts w:hint="default"/>
        <w:color w:val="auto"/>
        <w:sz w:val="24"/>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5A72F2C"/>
    <w:multiLevelType w:val="hybridMultilevel"/>
    <w:tmpl w:val="C9B2665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56860C87"/>
    <w:multiLevelType w:val="hybridMultilevel"/>
    <w:tmpl w:val="B6124B96"/>
    <w:lvl w:ilvl="0" w:tplc="04090019">
      <w:start w:val="1"/>
      <w:numFmt w:val="lowerLetter"/>
      <w:lvlText w:val="%1."/>
      <w:lvlJc w:val="left"/>
      <w:pPr>
        <w:ind w:left="1440" w:hanging="360"/>
      </w:pPr>
    </w:lvl>
    <w:lvl w:ilvl="1" w:tplc="34FE471C">
      <w:start w:val="1"/>
      <w:numFmt w:val="lowerLetter"/>
      <w:lvlText w:val="%2."/>
      <w:lvlJc w:val="left"/>
      <w:pPr>
        <w:ind w:left="1440" w:hanging="360"/>
      </w:pPr>
      <w:rPr>
        <w:sz w:val="24"/>
      </w:rPr>
    </w:lvl>
    <w:lvl w:ilvl="2" w:tplc="04090001">
      <w:start w:val="1"/>
      <w:numFmt w:val="bullet"/>
      <w:lvlText w:val=""/>
      <w:lvlJc w:val="left"/>
      <w:pPr>
        <w:ind w:left="1760" w:hanging="180"/>
      </w:pPr>
      <w:rPr>
        <w:rFonts w:ascii="Symbol" w:hAnsi="Symbol" w:hint="default"/>
      </w:rPr>
    </w:lvl>
    <w:lvl w:ilvl="3" w:tplc="0409001B">
      <w:start w:val="1"/>
      <w:numFmt w:val="lowerRoman"/>
      <w:lvlText w:val="%4."/>
      <w:lvlJc w:val="right"/>
      <w:pPr>
        <w:ind w:left="2480" w:hanging="360"/>
      </w:pPr>
      <w:rPr>
        <w:rFonts w:hint="default"/>
      </w:r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77" w15:restartNumberingAfterBreak="0">
    <w:nsid w:val="569C5859"/>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72D34B4"/>
    <w:multiLevelType w:val="hybridMultilevel"/>
    <w:tmpl w:val="51BACD6A"/>
    <w:lvl w:ilvl="0" w:tplc="04090019">
      <w:start w:val="1"/>
      <w:numFmt w:val="lowerLetter"/>
      <w:lvlText w:val="%1."/>
      <w:lvlJc w:val="left"/>
      <w:pPr>
        <w:ind w:left="1440" w:hanging="360"/>
      </w:pPr>
    </w:lvl>
    <w:lvl w:ilvl="1" w:tplc="34FE471C">
      <w:start w:val="1"/>
      <w:numFmt w:val="lowerLetter"/>
      <w:lvlText w:val="%2."/>
      <w:lvlJc w:val="left"/>
      <w:pPr>
        <w:ind w:left="1440" w:hanging="360"/>
      </w:pPr>
      <w:rPr>
        <w:sz w:val="24"/>
      </w:rPr>
    </w:lvl>
    <w:lvl w:ilvl="2" w:tplc="B6BE3AFC">
      <w:start w:val="1"/>
      <w:numFmt w:val="lowerRoman"/>
      <w:lvlText w:val="%3."/>
      <w:lvlJc w:val="right"/>
      <w:pPr>
        <w:ind w:left="1760" w:hanging="180"/>
      </w:pPr>
      <w:rPr>
        <w:rFonts w:ascii="Garamond" w:eastAsia="Times New Roman" w:hAnsi="Garamond" w:cs="Times New Roman"/>
      </w:rPr>
    </w:lvl>
    <w:lvl w:ilvl="3" w:tplc="04090001">
      <w:start w:val="1"/>
      <w:numFmt w:val="bullet"/>
      <w:lvlText w:val=""/>
      <w:lvlJc w:val="left"/>
      <w:pPr>
        <w:ind w:left="2480" w:hanging="360"/>
      </w:pPr>
      <w:rPr>
        <w:rFonts w:ascii="Symbol" w:hAnsi="Symbol" w:hint="default"/>
      </w:r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79" w15:restartNumberingAfterBreak="0">
    <w:nsid w:val="59556067"/>
    <w:multiLevelType w:val="hybridMultilevel"/>
    <w:tmpl w:val="43544382"/>
    <w:lvl w:ilvl="0" w:tplc="601C6EA6">
      <w:start w:val="1"/>
      <w:numFmt w:val="decimal"/>
      <w:lvlText w:val="%1."/>
      <w:lvlJc w:val="left"/>
      <w:pPr>
        <w:ind w:left="720" w:hanging="360"/>
      </w:pPr>
      <w:rPr>
        <w:rFonts w:ascii="Garamond" w:eastAsia="Times New Roman" w:hAnsi="Garamond"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5659CC"/>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8E0DD5"/>
    <w:multiLevelType w:val="hybridMultilevel"/>
    <w:tmpl w:val="E1840B94"/>
    <w:lvl w:ilvl="0" w:tplc="C5F85848">
      <w:start w:val="2"/>
      <w:numFmt w:val="decimal"/>
      <w:lvlText w:val="%1."/>
      <w:lvlJc w:val="left"/>
      <w:pPr>
        <w:ind w:left="1080" w:hanging="360"/>
      </w:pPr>
      <w:rPr>
        <w:rFonts w:hint="default"/>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C590FF3"/>
    <w:multiLevelType w:val="hybridMultilevel"/>
    <w:tmpl w:val="816685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CAB50DB"/>
    <w:multiLevelType w:val="hybridMultilevel"/>
    <w:tmpl w:val="4906D6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5D7F22B9"/>
    <w:multiLevelType w:val="hybridMultilevel"/>
    <w:tmpl w:val="E1840B94"/>
    <w:lvl w:ilvl="0" w:tplc="C5F85848">
      <w:start w:val="2"/>
      <w:numFmt w:val="decimal"/>
      <w:lvlText w:val="%1."/>
      <w:lvlJc w:val="left"/>
      <w:pPr>
        <w:ind w:left="1080" w:hanging="360"/>
      </w:pPr>
      <w:rPr>
        <w:rFonts w:hint="default"/>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EE66F84"/>
    <w:multiLevelType w:val="hybridMultilevel"/>
    <w:tmpl w:val="43544382"/>
    <w:lvl w:ilvl="0" w:tplc="601C6EA6">
      <w:start w:val="1"/>
      <w:numFmt w:val="decimal"/>
      <w:lvlText w:val="%1."/>
      <w:lvlJc w:val="left"/>
      <w:pPr>
        <w:ind w:left="720" w:hanging="360"/>
      </w:pPr>
      <w:rPr>
        <w:rFonts w:ascii="Garamond" w:eastAsia="Times New Roman" w:hAnsi="Garamond"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0311491"/>
    <w:multiLevelType w:val="hybridMultilevel"/>
    <w:tmpl w:val="3C9EFB0A"/>
    <w:lvl w:ilvl="0" w:tplc="4066DE00">
      <w:start w:val="1"/>
      <w:numFmt w:val="lowerLetter"/>
      <w:lvlText w:val="%1."/>
      <w:lvlJc w:val="left"/>
      <w:pPr>
        <w:ind w:left="1080" w:hanging="360"/>
      </w:pPr>
      <w:rPr>
        <w:sz w:val="24"/>
        <w:vertAlign w:val="base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606433E5"/>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6D125D"/>
    <w:multiLevelType w:val="hybridMultilevel"/>
    <w:tmpl w:val="0332FC88"/>
    <w:lvl w:ilvl="0" w:tplc="98D0F440">
      <w:start w:val="2"/>
      <w:numFmt w:val="decimal"/>
      <w:lvlText w:val="%1."/>
      <w:lvlJc w:val="left"/>
      <w:pPr>
        <w:ind w:left="720" w:hanging="360"/>
      </w:pPr>
      <w:rPr>
        <w:rFonts w:hint="default"/>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9D1A7156">
      <w:start w:val="1"/>
      <w:numFmt w:val="decimal"/>
      <w:lvlText w:val="%4."/>
      <w:lvlJc w:val="left"/>
      <w:pPr>
        <w:ind w:left="2880" w:hanging="360"/>
      </w:pPr>
      <w:rPr>
        <w:vertAlign w:val="baseli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5721BFC"/>
    <w:multiLevelType w:val="multilevel"/>
    <w:tmpl w:val="00E4A620"/>
    <w:lvl w:ilvl="0">
      <w:start w:val="1"/>
      <w:numFmt w:val="lowerLetter"/>
      <w:lvlText w:val="%1."/>
      <w:lvlJc w:val="left"/>
      <w:pPr>
        <w:ind w:left="360" w:hanging="360"/>
      </w:pPr>
      <w:rPr>
        <w:rFonts w:ascii="Garamond" w:eastAsia="Times New Roman" w:hAnsi="Garamond" w:cs="Times New Roman" w:hint="default"/>
        <w:b w:val="0"/>
        <w:color w:val="auto"/>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rFonts w:ascii="Times New Roman" w:eastAsia="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rPr>
        <w:rFonts w:ascii="Garamond" w:eastAsia="Times New Roman" w:hAnsi="Garamond" w:cs="Times New Roman"/>
      </w:rPr>
    </w:lvl>
    <w:lvl w:ilvl="5">
      <w:start w:val="1"/>
      <w:numFmt w:val="lowerRoman"/>
      <w:lvlText w:val="%6."/>
      <w:lvlJc w:val="right"/>
      <w:pPr>
        <w:ind w:left="2160" w:hanging="360"/>
      </w:pPr>
    </w:lvl>
    <w:lvl w:ilvl="6">
      <w:start w:val="1"/>
      <w:numFmt w:val="decimal"/>
      <w:lvlText w:val="%7."/>
      <w:lvlJc w:val="left"/>
      <w:pPr>
        <w:ind w:left="2520" w:hanging="360"/>
      </w:pPr>
      <w:rPr>
        <w:color w:val="auto"/>
        <w:sz w:val="24"/>
        <w:vertAlign w:val="baseline"/>
      </w:rPr>
    </w:lvl>
    <w:lvl w:ilvl="7">
      <w:start w:val="1"/>
      <w:numFmt w:val="lowerLetter"/>
      <w:lvlText w:val="%8."/>
      <w:lvlJc w:val="left"/>
      <w:pPr>
        <w:ind w:left="2880" w:hanging="360"/>
      </w:pPr>
    </w:lvl>
    <w:lvl w:ilvl="8">
      <w:start w:val="1"/>
      <w:numFmt w:val="lowerRoman"/>
      <w:lvlText w:val="%9."/>
      <w:lvlJc w:val="right"/>
      <w:pPr>
        <w:ind w:left="3240" w:hanging="360"/>
      </w:pPr>
    </w:lvl>
  </w:abstractNum>
  <w:abstractNum w:abstractNumId="90" w15:restartNumberingAfterBreak="0">
    <w:nsid w:val="66313D9F"/>
    <w:multiLevelType w:val="hybridMultilevel"/>
    <w:tmpl w:val="9D6471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67FD2835"/>
    <w:multiLevelType w:val="hybridMultilevel"/>
    <w:tmpl w:val="42E2546A"/>
    <w:lvl w:ilvl="0" w:tplc="E2F0B21A">
      <w:start w:val="1"/>
      <w:numFmt w:val="lowerLetter"/>
      <w:lvlText w:val="%1."/>
      <w:lvlJc w:val="left"/>
      <w:pPr>
        <w:ind w:left="1170" w:hanging="360"/>
      </w:pPr>
      <w:rPr>
        <w:rFonts w:ascii="Garamond" w:eastAsia="Georgia" w:hAnsi="Garamond" w:cs="Georgia" w:hint="default"/>
        <w:vertAlign w:val="baseline"/>
      </w:rPr>
    </w:lvl>
    <w:lvl w:ilvl="1" w:tplc="A1EEA908">
      <w:start w:val="1"/>
      <w:numFmt w:val="lowerLetter"/>
      <w:lvlText w:val="%2."/>
      <w:lvlJc w:val="left"/>
      <w:pPr>
        <w:ind w:left="1440" w:hanging="360"/>
      </w:pPr>
      <w:rPr>
        <w:rFonts w:ascii="Cambria" w:eastAsia="Times New Roman" w:hAnsi="Cambria" w:cs="Times New Roman" w:hint="default"/>
        <w:b w:val="0"/>
        <w:color w:val="auto"/>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84D2D89"/>
    <w:multiLevelType w:val="hybridMultilevel"/>
    <w:tmpl w:val="51768DC6"/>
    <w:lvl w:ilvl="0" w:tplc="31A4E9AA">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86F3AC0"/>
    <w:multiLevelType w:val="hybridMultilevel"/>
    <w:tmpl w:val="7318F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E743B3"/>
    <w:multiLevelType w:val="hybridMultilevel"/>
    <w:tmpl w:val="51768DC6"/>
    <w:lvl w:ilvl="0" w:tplc="31A4E9AA">
      <w:start w:val="2"/>
      <w:numFmt w:val="decimal"/>
      <w:lvlText w:val="%1."/>
      <w:lvlJc w:val="left"/>
      <w:pPr>
        <w:ind w:left="50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8ED0E22"/>
    <w:multiLevelType w:val="multilevel"/>
    <w:tmpl w:val="0B8EC838"/>
    <w:lvl w:ilvl="0">
      <w:start w:val="1"/>
      <w:numFmt w:val="decimal"/>
      <w:lvlText w:val="%1."/>
      <w:lvlJc w:val="left"/>
      <w:pPr>
        <w:ind w:left="360" w:hanging="360"/>
      </w:pPr>
      <w:rPr>
        <w:rFonts w:ascii="Garamond" w:eastAsia="Calibri" w:hAnsi="Garamond" w:cs="Times New Roman" w:hint="default"/>
        <w:color w:val="auto"/>
        <w:sz w:val="24"/>
        <w:szCs w:val="24"/>
        <w:u w:val="none"/>
      </w:rPr>
    </w:lvl>
    <w:lvl w:ilvl="1">
      <w:start w:val="1"/>
      <w:numFmt w:val="lowerRoman"/>
      <w:lvlText w:val="%2."/>
      <w:lvlJc w:val="right"/>
      <w:pPr>
        <w:ind w:left="1080" w:hanging="360"/>
      </w:pPr>
      <w:rPr>
        <w:rFonts w:ascii="Garamond" w:eastAsia="Georgia" w:hAnsi="Garamond" w:cs="Georgia" w:hint="default"/>
        <w:u w:val="none"/>
      </w:rPr>
    </w:lvl>
    <w:lvl w:ilvl="2">
      <w:start w:val="1"/>
      <w:numFmt w:val="decimal"/>
      <w:lvlText w:val="%3."/>
      <w:lvlJc w:val="left"/>
      <w:pPr>
        <w:ind w:left="1800" w:hanging="360"/>
      </w:pPr>
      <w:rPr>
        <w:rFonts w:ascii="Garamond" w:eastAsia="Calibri" w:hAnsi="Garamond" w:cs="Times New Roman" w:hint="default"/>
        <w:sz w:val="24"/>
        <w:u w:val="none"/>
        <w:vertAlign w:val="baseline"/>
      </w:rPr>
    </w:lvl>
    <w:lvl w:ilvl="3">
      <w:start w:val="1"/>
      <w:numFmt w:val="lowerLetter"/>
      <w:lvlText w:val="%4."/>
      <w:lvlJc w:val="left"/>
      <w:pPr>
        <w:ind w:left="2520" w:hanging="360"/>
      </w:pPr>
      <w:rPr>
        <w:rFonts w:hint="default"/>
        <w:sz w:val="24"/>
        <w:u w:val="none"/>
        <w:vertAlign w:val="baseline"/>
      </w:rPr>
    </w:lvl>
    <w:lvl w:ilvl="4">
      <w:start w:val="1"/>
      <w:numFmt w:val="lowerRoman"/>
      <w:lvlText w:val="%5."/>
      <w:lvlJc w:val="right"/>
      <w:pPr>
        <w:ind w:left="3240" w:hanging="360"/>
      </w:pPr>
      <w:rPr>
        <w:rFonts w:hint="default"/>
        <w:u w:val="none"/>
      </w:rPr>
    </w:lvl>
    <w:lvl w:ilvl="5">
      <w:start w:val="1"/>
      <w:numFmt w:val="decimal"/>
      <w:lvlText w:val="%6."/>
      <w:lvlJc w:val="left"/>
      <w:pPr>
        <w:ind w:left="3960" w:hanging="360"/>
      </w:pPr>
      <w:rPr>
        <w:rFonts w:hint="default"/>
        <w:u w:val="none"/>
      </w:rPr>
    </w:lvl>
    <w:lvl w:ilvl="6">
      <w:start w:val="1"/>
      <w:numFmt w:val="lowerLetter"/>
      <w:lvlText w:val="%7."/>
      <w:lvlJc w:val="left"/>
      <w:pPr>
        <w:ind w:left="4680" w:hanging="360"/>
      </w:pPr>
      <w:rPr>
        <w:rFonts w:hint="default"/>
        <w:u w:val="none"/>
      </w:rPr>
    </w:lvl>
    <w:lvl w:ilvl="7">
      <w:start w:val="1"/>
      <w:numFmt w:val="lowerRoman"/>
      <w:lvlText w:val="%8."/>
      <w:lvlJc w:val="right"/>
      <w:pPr>
        <w:ind w:left="5400" w:hanging="360"/>
      </w:pPr>
      <w:rPr>
        <w:rFonts w:hint="default"/>
        <w:u w:val="none"/>
      </w:rPr>
    </w:lvl>
    <w:lvl w:ilvl="8">
      <w:start w:val="1"/>
      <w:numFmt w:val="decimal"/>
      <w:lvlText w:val="%9."/>
      <w:lvlJc w:val="left"/>
      <w:pPr>
        <w:ind w:left="6120" w:hanging="360"/>
      </w:pPr>
      <w:rPr>
        <w:rFonts w:hint="default"/>
        <w:u w:val="none"/>
      </w:rPr>
    </w:lvl>
  </w:abstractNum>
  <w:abstractNum w:abstractNumId="96" w15:restartNumberingAfterBreak="0">
    <w:nsid w:val="69B470AA"/>
    <w:multiLevelType w:val="hybridMultilevel"/>
    <w:tmpl w:val="ACB89320"/>
    <w:lvl w:ilvl="0" w:tplc="C73C0172">
      <w:start w:val="1"/>
      <w:numFmt w:val="lowerLetter"/>
      <w:lvlText w:val="%1."/>
      <w:lvlJc w:val="left"/>
      <w:pPr>
        <w:ind w:left="1080" w:hanging="360"/>
      </w:pPr>
      <w:rPr>
        <w:rFonts w:ascii="Garamond" w:eastAsia="Times New Roman" w:hAnsi="Garamond" w:cs="Times New Roman" w:hint="default"/>
        <w:b w:val="0"/>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6A9B062C"/>
    <w:multiLevelType w:val="hybridMultilevel"/>
    <w:tmpl w:val="17B6F7F8"/>
    <w:lvl w:ilvl="0" w:tplc="4A8A1DAE">
      <w:start w:val="1"/>
      <w:numFmt w:val="lowerLetter"/>
      <w:lvlText w:val="%1."/>
      <w:lvlJc w:val="left"/>
      <w:pPr>
        <w:ind w:left="1080" w:hanging="360"/>
      </w:pPr>
      <w:rPr>
        <w:rFonts w:ascii="Garamond" w:eastAsia="Times New Roman" w:hAnsi="Garamond" w:cs="Times New Roman" w:hint="default"/>
        <w:b w:val="0"/>
        <w:color w:val="auto"/>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6CAA1E52">
      <w:start w:val="1"/>
      <w:numFmt w:val="decimal"/>
      <w:lvlText w:val="%7."/>
      <w:lvlJc w:val="left"/>
      <w:pPr>
        <w:ind w:left="4680" w:hanging="360"/>
      </w:pPr>
      <w:rPr>
        <w:vertAlign w:val="baseline"/>
      </w:r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B8C30D7"/>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43730E"/>
    <w:multiLevelType w:val="hybridMultilevel"/>
    <w:tmpl w:val="C9A0AC80"/>
    <w:lvl w:ilvl="0" w:tplc="3B1ABED2">
      <w:start w:val="1"/>
      <w:numFmt w:val="decimal"/>
      <w:lvlText w:val="%1."/>
      <w:lvlJc w:val="left"/>
      <w:pPr>
        <w:ind w:left="720" w:hanging="360"/>
      </w:pPr>
      <w:rPr>
        <w:rFonts w:hint="default"/>
        <w:b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E6326BB"/>
    <w:multiLevelType w:val="hybridMultilevel"/>
    <w:tmpl w:val="1A964266"/>
    <w:lvl w:ilvl="0" w:tplc="6B5033C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EA73F2B"/>
    <w:multiLevelType w:val="hybridMultilevel"/>
    <w:tmpl w:val="2A28CB4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6FD92130"/>
    <w:multiLevelType w:val="hybridMultilevel"/>
    <w:tmpl w:val="849E1112"/>
    <w:lvl w:ilvl="0" w:tplc="2482E124">
      <w:start w:val="1"/>
      <w:numFmt w:val="decimal"/>
      <w:lvlText w:val="%1."/>
      <w:lvlJc w:val="left"/>
      <w:pPr>
        <w:ind w:left="360" w:hanging="360"/>
      </w:pPr>
      <w:rPr>
        <w:rFonts w:ascii="Garamond" w:eastAsia="Times New Roman" w:hAnsi="Garamond" w:cs="Calibri"/>
        <w:sz w:val="24"/>
        <w:szCs w:val="24"/>
        <w:vertAlign w:val="baseline"/>
      </w:rPr>
    </w:lvl>
    <w:lvl w:ilvl="1" w:tplc="66AC6526">
      <w:start w:val="1"/>
      <w:numFmt w:val="lowerLetter"/>
      <w:lvlText w:val="%2."/>
      <w:lvlJc w:val="left"/>
      <w:pPr>
        <w:ind w:left="990" w:hanging="360"/>
      </w:pPr>
      <w:rPr>
        <w:rFonts w:ascii="Garamond" w:hAnsi="Garamond" w:hint="default"/>
        <w:sz w:val="24"/>
        <w:szCs w:val="24"/>
      </w:rPr>
    </w:lvl>
    <w:lvl w:ilvl="2" w:tplc="04090019">
      <w:start w:val="1"/>
      <w:numFmt w:val="lowerLetter"/>
      <w:lvlText w:val="%3."/>
      <w:lvlJc w:val="left"/>
      <w:pPr>
        <w:ind w:left="1800" w:hanging="180"/>
      </w:pPr>
    </w:lvl>
    <w:lvl w:ilvl="3" w:tplc="EEE8C312">
      <w:start w:val="1"/>
      <w:numFmt w:val="upperRoman"/>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724D37EC"/>
    <w:multiLevelType w:val="multilevel"/>
    <w:tmpl w:val="6928A6F0"/>
    <w:lvl w:ilvl="0">
      <w:start w:val="1"/>
      <w:numFmt w:val="lowerLetter"/>
      <w:lvlText w:val="%1."/>
      <w:lvlJc w:val="left"/>
      <w:pPr>
        <w:ind w:left="360" w:hanging="360"/>
      </w:pPr>
      <w:rPr>
        <w:rFonts w:hint="default"/>
        <w:b w:val="0"/>
        <w:color w:val="auto"/>
        <w:vertAlign w:val="baseline"/>
      </w:rPr>
    </w:lvl>
    <w:lvl w:ilvl="1">
      <w:start w:val="1"/>
      <w:numFmt w:val="lowerLetter"/>
      <w:lvlText w:val="%2."/>
      <w:lvlJc w:val="left"/>
      <w:pPr>
        <w:ind w:left="720" w:hanging="360"/>
      </w:pPr>
      <w:rPr>
        <w:rFonts w:hint="default"/>
        <w:vertAlign w:val="baseline"/>
      </w:rPr>
    </w:lvl>
    <w:lvl w:ilvl="2">
      <w:start w:val="1"/>
      <w:numFmt w:val="lowerRoman"/>
      <w:lvlText w:val="%3."/>
      <w:lvlJc w:val="left"/>
      <w:pPr>
        <w:ind w:left="1080" w:hanging="360"/>
      </w:pPr>
      <w:rPr>
        <w:rFonts w:ascii="Garamond" w:eastAsia="Times New Roman" w:hAnsi="Garamond" w:cs="Times New Roman" w:hint="default"/>
      </w:rPr>
    </w:lvl>
    <w:lvl w:ilvl="3">
      <w:start w:val="1"/>
      <w:numFmt w:val="decimal"/>
      <w:lvlText w:val="(%4)"/>
      <w:lvlJc w:val="left"/>
      <w:pPr>
        <w:ind w:left="1440" w:hanging="360"/>
      </w:pPr>
      <w:rPr>
        <w:rFonts w:hint="default"/>
      </w:rPr>
    </w:lvl>
    <w:lvl w:ilvl="4">
      <w:start w:val="1"/>
      <w:numFmt w:val="bullet"/>
      <w:lvlText w:val=""/>
      <w:lvlJc w:val="left"/>
      <w:pPr>
        <w:ind w:left="2480" w:hanging="360"/>
      </w:pPr>
      <w:rPr>
        <w:rFonts w:ascii="Symbol" w:hAnsi="Symbol" w:hint="default"/>
      </w:rPr>
    </w:lvl>
    <w:lvl w:ilvl="5">
      <w:start w:val="1"/>
      <w:numFmt w:val="decimal"/>
      <w:lvlText w:val="%6."/>
      <w:lvlJc w:val="left"/>
      <w:pPr>
        <w:ind w:left="2160" w:hanging="360"/>
      </w:pPr>
      <w:rPr>
        <w:rFonts w:hint="default"/>
      </w:rPr>
    </w:lvl>
    <w:lvl w:ilvl="6">
      <w:start w:val="1"/>
      <w:numFmt w:val="decimal"/>
      <w:lvlText w:val="%7."/>
      <w:lvlJc w:val="left"/>
      <w:pPr>
        <w:ind w:left="2520" w:hanging="360"/>
      </w:pPr>
      <w:rPr>
        <w:rFonts w:hint="default"/>
        <w:vertAlign w:val="baseline"/>
      </w:rPr>
    </w:lvl>
    <w:lvl w:ilvl="7">
      <w:start w:val="1"/>
      <w:numFmt w:val="decimal"/>
      <w:lvlText w:val="%8."/>
      <w:lvlJc w:val="left"/>
      <w:pPr>
        <w:ind w:left="2880" w:hanging="360"/>
      </w:pPr>
      <w:rPr>
        <w:rFonts w:ascii="Garamond" w:eastAsia="Times New Roman" w:hAnsi="Garamond" w:cs="Times New Roman" w:hint="default"/>
        <w:sz w:val="24"/>
        <w:szCs w:val="24"/>
        <w:vertAlign w:val="baseline"/>
      </w:rPr>
    </w:lvl>
    <w:lvl w:ilvl="8">
      <w:start w:val="1"/>
      <w:numFmt w:val="lowerRoman"/>
      <w:lvlText w:val="%9."/>
      <w:lvlJc w:val="left"/>
      <w:pPr>
        <w:ind w:left="3240" w:hanging="360"/>
      </w:pPr>
      <w:rPr>
        <w:rFonts w:hint="default"/>
      </w:rPr>
    </w:lvl>
  </w:abstractNum>
  <w:abstractNum w:abstractNumId="104" w15:restartNumberingAfterBreak="0">
    <w:nsid w:val="73B7098E"/>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48273EC"/>
    <w:multiLevelType w:val="hybridMultilevel"/>
    <w:tmpl w:val="46E08358"/>
    <w:lvl w:ilvl="0" w:tplc="5B1227D0">
      <w:start w:val="1"/>
      <w:numFmt w:val="lowerLetter"/>
      <w:lvlText w:val="%1."/>
      <w:lvlJc w:val="left"/>
      <w:pPr>
        <w:ind w:left="1440" w:hanging="360"/>
      </w:pPr>
      <w:rPr>
        <w:rFonts w:ascii="Garamond" w:eastAsia="Times New Roman" w:hAnsi="Garamond"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55D3D2D"/>
    <w:multiLevelType w:val="hybridMultilevel"/>
    <w:tmpl w:val="56C084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758F478F"/>
    <w:multiLevelType w:val="hybridMultilevel"/>
    <w:tmpl w:val="07C0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9A34161"/>
    <w:multiLevelType w:val="hybridMultilevel"/>
    <w:tmpl w:val="5C4C492C"/>
    <w:lvl w:ilvl="0" w:tplc="80DC037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EB41DC3"/>
    <w:multiLevelType w:val="hybridMultilevel"/>
    <w:tmpl w:val="07C2D7DA"/>
    <w:lvl w:ilvl="0" w:tplc="3E12C5FE">
      <w:start w:val="1"/>
      <w:numFmt w:val="decimal"/>
      <w:lvlText w:val="%1."/>
      <w:lvlJc w:val="left"/>
      <w:pPr>
        <w:ind w:left="720" w:hanging="360"/>
      </w:pPr>
      <w:rPr>
        <w:rFonts w:ascii="Calibri" w:eastAsia="Calibri" w:hAnsi="Calibri" w:cs="Times New Roman"/>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F9E3632"/>
    <w:multiLevelType w:val="hybridMultilevel"/>
    <w:tmpl w:val="970C3346"/>
    <w:lvl w:ilvl="0" w:tplc="CD8C05EE">
      <w:start w:val="1"/>
      <w:numFmt w:val="decimal"/>
      <w:lvlText w:val="%1."/>
      <w:lvlJc w:val="left"/>
      <w:pPr>
        <w:ind w:left="720" w:hanging="360"/>
      </w:pPr>
      <w:rPr>
        <w:rFonts w:hint="default"/>
        <w:color w:val="auto"/>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0"/>
    <w:lvlOverride w:ilvl="0">
      <w:startOverride w:val="1"/>
    </w:lvlOverride>
    <w:lvlOverride w:ilvl="1"/>
    <w:lvlOverride w:ilvl="2"/>
    <w:lvlOverride w:ilvl="3"/>
    <w:lvlOverride w:ilvl="4"/>
    <w:lvlOverride w:ilvl="5"/>
    <w:lvlOverride w:ilvl="6"/>
    <w:lvlOverride w:ilvl="7"/>
    <w:lvlOverride w:ilvl="8"/>
  </w:num>
  <w:num w:numId="2">
    <w:abstractNumId w:val="4"/>
    <w:lvlOverride w:ilvl="0">
      <w:startOverride w:val="1"/>
    </w:lvlOverride>
    <w:lvlOverride w:ilvl="1"/>
    <w:lvlOverride w:ilvl="2"/>
    <w:lvlOverride w:ilvl="3"/>
    <w:lvlOverride w:ilvl="4"/>
    <w:lvlOverride w:ilvl="5"/>
    <w:lvlOverride w:ilvl="6"/>
    <w:lvlOverride w:ilvl="7"/>
    <w:lvlOverride w:ilvl="8"/>
  </w:num>
  <w:num w:numId="3">
    <w:abstractNumId w:val="77"/>
    <w:lvlOverride w:ilvl="0">
      <w:startOverride w:val="1"/>
    </w:lvlOverride>
    <w:lvlOverride w:ilvl="1"/>
    <w:lvlOverride w:ilvl="2"/>
    <w:lvlOverride w:ilvl="3"/>
    <w:lvlOverride w:ilvl="4"/>
    <w:lvlOverride w:ilvl="5"/>
    <w:lvlOverride w:ilvl="6"/>
    <w:lvlOverride w:ilvl="7"/>
    <w:lvlOverride w:ilvl="8"/>
  </w:num>
  <w:num w:numId="4">
    <w:abstractNumId w:val="45"/>
    <w:lvlOverride w:ilvl="0">
      <w:startOverride w:val="1"/>
    </w:lvlOverride>
    <w:lvlOverride w:ilvl="1"/>
    <w:lvlOverride w:ilvl="2"/>
    <w:lvlOverride w:ilvl="3"/>
    <w:lvlOverride w:ilvl="4"/>
    <w:lvlOverride w:ilvl="5"/>
    <w:lvlOverride w:ilvl="6"/>
    <w:lvlOverride w:ilvl="7"/>
    <w:lvlOverride w:ilvl="8"/>
  </w:num>
  <w:num w:numId="5">
    <w:abstractNumId w:val="63"/>
    <w:lvlOverride w:ilvl="0">
      <w:startOverride w:val="1"/>
    </w:lvlOverride>
    <w:lvlOverride w:ilvl="1"/>
    <w:lvlOverride w:ilvl="2"/>
    <w:lvlOverride w:ilvl="3"/>
    <w:lvlOverride w:ilvl="4"/>
    <w:lvlOverride w:ilvl="5"/>
    <w:lvlOverride w:ilvl="6"/>
    <w:lvlOverride w:ilvl="7"/>
    <w:lvlOverride w:ilvl="8"/>
  </w:num>
  <w:num w:numId="6">
    <w:abstractNumId w:val="98"/>
    <w:lvlOverride w:ilvl="0">
      <w:startOverride w:val="1"/>
    </w:lvlOverride>
    <w:lvlOverride w:ilvl="1"/>
    <w:lvlOverride w:ilvl="2"/>
    <w:lvlOverride w:ilvl="3"/>
    <w:lvlOverride w:ilvl="4"/>
    <w:lvlOverride w:ilvl="5"/>
    <w:lvlOverride w:ilvl="6"/>
    <w:lvlOverride w:ilvl="7"/>
    <w:lvlOverride w:ilvl="8"/>
  </w:num>
  <w:num w:numId="7">
    <w:abstractNumId w:val="87"/>
    <w:lvlOverride w:ilvl="0">
      <w:startOverride w:val="1"/>
    </w:lvlOverride>
    <w:lvlOverride w:ilvl="1"/>
    <w:lvlOverride w:ilvl="2"/>
    <w:lvlOverride w:ilvl="3"/>
    <w:lvlOverride w:ilvl="4"/>
    <w:lvlOverride w:ilvl="5"/>
    <w:lvlOverride w:ilvl="6"/>
    <w:lvlOverride w:ilvl="7"/>
    <w:lvlOverride w:ilvl="8"/>
  </w:num>
  <w:num w:numId="8">
    <w:abstractNumId w:val="12"/>
    <w:lvlOverride w:ilvl="0">
      <w:startOverride w:val="1"/>
    </w:lvlOverride>
    <w:lvlOverride w:ilvl="1"/>
    <w:lvlOverride w:ilvl="2"/>
    <w:lvlOverride w:ilvl="3"/>
    <w:lvlOverride w:ilvl="4"/>
    <w:lvlOverride w:ilvl="5"/>
    <w:lvlOverride w:ilvl="6"/>
    <w:lvlOverride w:ilvl="7"/>
    <w:lvlOverride w:ilvl="8"/>
  </w:num>
  <w:num w:numId="9">
    <w:abstractNumId w:val="42"/>
    <w:lvlOverride w:ilvl="0">
      <w:startOverride w:val="1"/>
    </w:lvlOverride>
    <w:lvlOverride w:ilvl="1"/>
    <w:lvlOverride w:ilvl="2"/>
    <w:lvlOverride w:ilvl="3"/>
    <w:lvlOverride w:ilvl="4"/>
    <w:lvlOverride w:ilvl="5"/>
    <w:lvlOverride w:ilvl="6"/>
    <w:lvlOverride w:ilvl="7"/>
    <w:lvlOverride w:ilvl="8"/>
  </w:num>
  <w:num w:numId="10">
    <w:abstractNumId w:val="14"/>
    <w:lvlOverride w:ilvl="0">
      <w:startOverride w:val="1"/>
    </w:lvlOverride>
    <w:lvlOverride w:ilvl="1"/>
    <w:lvlOverride w:ilvl="2"/>
    <w:lvlOverride w:ilvl="3"/>
    <w:lvlOverride w:ilvl="4"/>
    <w:lvlOverride w:ilvl="5"/>
    <w:lvlOverride w:ilvl="6"/>
    <w:lvlOverride w:ilvl="7"/>
    <w:lvlOverride w:ilvl="8"/>
  </w:num>
  <w:num w:numId="11">
    <w:abstractNumId w:val="21"/>
    <w:lvlOverride w:ilvl="0">
      <w:startOverride w:val="1"/>
    </w:lvlOverride>
    <w:lvlOverride w:ilvl="1"/>
    <w:lvlOverride w:ilvl="2"/>
    <w:lvlOverride w:ilvl="3"/>
    <w:lvlOverride w:ilvl="4"/>
    <w:lvlOverride w:ilvl="5"/>
    <w:lvlOverride w:ilvl="6"/>
    <w:lvlOverride w:ilvl="7"/>
    <w:lvlOverride w:ilvl="8"/>
  </w:num>
  <w:num w:numId="12">
    <w:abstractNumId w:val="108"/>
    <w:lvlOverride w:ilvl="0">
      <w:startOverride w:val="1"/>
    </w:lvlOverride>
    <w:lvlOverride w:ilvl="1"/>
    <w:lvlOverride w:ilvl="2"/>
    <w:lvlOverride w:ilvl="3"/>
    <w:lvlOverride w:ilvl="4"/>
    <w:lvlOverride w:ilvl="5"/>
    <w:lvlOverride w:ilvl="6"/>
    <w:lvlOverride w:ilvl="7"/>
    <w:lvlOverride w:ilvl="8"/>
  </w:num>
  <w:num w:numId="13">
    <w:abstractNumId w:val="104"/>
    <w:lvlOverride w:ilvl="0">
      <w:startOverride w:val="1"/>
    </w:lvlOverride>
    <w:lvlOverride w:ilvl="1"/>
    <w:lvlOverride w:ilvl="2"/>
    <w:lvlOverride w:ilvl="3"/>
    <w:lvlOverride w:ilvl="4"/>
    <w:lvlOverride w:ilvl="5"/>
    <w:lvlOverride w:ilvl="6"/>
    <w:lvlOverride w:ilvl="7"/>
    <w:lvlOverride w:ilvl="8"/>
  </w:num>
  <w:num w:numId="14">
    <w:abstractNumId w:val="57"/>
    <w:lvlOverride w:ilvl="0">
      <w:startOverride w:val="1"/>
    </w:lvlOverride>
    <w:lvlOverride w:ilvl="1"/>
    <w:lvlOverride w:ilvl="2"/>
    <w:lvlOverride w:ilvl="3"/>
    <w:lvlOverride w:ilvl="4"/>
    <w:lvlOverride w:ilvl="5"/>
    <w:lvlOverride w:ilvl="6"/>
    <w:lvlOverride w:ilvl="7"/>
    <w:lvlOverride w:ilvl="8"/>
  </w:num>
  <w:num w:numId="15">
    <w:abstractNumId w:val="44"/>
    <w:lvlOverride w:ilvl="0">
      <w:startOverride w:val="1"/>
    </w:lvlOverride>
    <w:lvlOverride w:ilvl="1"/>
    <w:lvlOverride w:ilvl="2"/>
    <w:lvlOverride w:ilvl="3"/>
    <w:lvlOverride w:ilvl="4"/>
    <w:lvlOverride w:ilvl="5"/>
    <w:lvlOverride w:ilvl="6"/>
    <w:lvlOverride w:ilvl="7"/>
    <w:lvlOverride w:ilvl="8"/>
  </w:num>
  <w:num w:numId="16">
    <w:abstractNumId w:val="109"/>
    <w:lvlOverride w:ilvl="0">
      <w:startOverride w:val="1"/>
    </w:lvlOverride>
    <w:lvlOverride w:ilvl="1"/>
    <w:lvlOverride w:ilvl="2"/>
    <w:lvlOverride w:ilvl="3"/>
    <w:lvlOverride w:ilvl="4"/>
    <w:lvlOverride w:ilvl="5"/>
    <w:lvlOverride w:ilvl="6"/>
    <w:lvlOverride w:ilvl="7"/>
    <w:lvlOverride w:ilvl="8"/>
  </w:num>
  <w:num w:numId="17">
    <w:abstractNumId w:val="33"/>
  </w:num>
  <w:num w:numId="18">
    <w:abstractNumId w:val="18"/>
  </w:num>
  <w:num w:numId="19">
    <w:abstractNumId w:val="103"/>
  </w:num>
  <w:num w:numId="20">
    <w:abstractNumId w:val="105"/>
  </w:num>
  <w:num w:numId="21">
    <w:abstractNumId w:val="102"/>
  </w:num>
  <w:num w:numId="22">
    <w:abstractNumId w:val="37"/>
  </w:num>
  <w:num w:numId="23">
    <w:abstractNumId w:val="48"/>
  </w:num>
  <w:num w:numId="24">
    <w:abstractNumId w:val="89"/>
  </w:num>
  <w:num w:numId="25">
    <w:abstractNumId w:val="86"/>
  </w:num>
  <w:num w:numId="26">
    <w:abstractNumId w:val="97"/>
  </w:num>
  <w:num w:numId="27">
    <w:abstractNumId w:val="69"/>
  </w:num>
  <w:num w:numId="28">
    <w:abstractNumId w:val="24"/>
  </w:num>
  <w:num w:numId="29">
    <w:abstractNumId w:val="82"/>
  </w:num>
  <w:num w:numId="30">
    <w:abstractNumId w:val="73"/>
  </w:num>
  <w:num w:numId="31">
    <w:abstractNumId w:val="52"/>
  </w:num>
  <w:num w:numId="32">
    <w:abstractNumId w:val="67"/>
  </w:num>
  <w:num w:numId="33">
    <w:abstractNumId w:val="59"/>
  </w:num>
  <w:num w:numId="34">
    <w:abstractNumId w:val="58"/>
  </w:num>
  <w:num w:numId="35">
    <w:abstractNumId w:val="25"/>
  </w:num>
  <w:num w:numId="36">
    <w:abstractNumId w:val="35"/>
  </w:num>
  <w:num w:numId="37">
    <w:abstractNumId w:val="32"/>
  </w:num>
  <w:num w:numId="38">
    <w:abstractNumId w:val="31"/>
  </w:num>
  <w:num w:numId="39">
    <w:abstractNumId w:val="41"/>
  </w:num>
  <w:num w:numId="40">
    <w:abstractNumId w:val="39"/>
  </w:num>
  <w:num w:numId="41">
    <w:abstractNumId w:val="6"/>
  </w:num>
  <w:num w:numId="42">
    <w:abstractNumId w:val="83"/>
  </w:num>
  <w:num w:numId="43">
    <w:abstractNumId w:val="72"/>
  </w:num>
  <w:num w:numId="44">
    <w:abstractNumId w:val="92"/>
  </w:num>
  <w:num w:numId="45">
    <w:abstractNumId w:val="30"/>
  </w:num>
  <w:num w:numId="46">
    <w:abstractNumId w:val="66"/>
  </w:num>
  <w:num w:numId="47">
    <w:abstractNumId w:val="16"/>
  </w:num>
  <w:num w:numId="48">
    <w:abstractNumId w:val="75"/>
  </w:num>
  <w:num w:numId="49">
    <w:abstractNumId w:val="65"/>
  </w:num>
  <w:num w:numId="50">
    <w:abstractNumId w:val="2"/>
  </w:num>
  <w:num w:numId="51">
    <w:abstractNumId w:val="13"/>
  </w:num>
  <w:num w:numId="52">
    <w:abstractNumId w:val="4"/>
  </w:num>
  <w:num w:numId="53">
    <w:abstractNumId w:val="51"/>
  </w:num>
  <w:num w:numId="54">
    <w:abstractNumId w:val="11"/>
  </w:num>
  <w:num w:numId="55">
    <w:abstractNumId w:val="3"/>
  </w:num>
  <w:num w:numId="56">
    <w:abstractNumId w:val="95"/>
  </w:num>
  <w:num w:numId="57">
    <w:abstractNumId w:val="22"/>
  </w:num>
  <w:num w:numId="58">
    <w:abstractNumId w:val="0"/>
  </w:num>
  <w:num w:numId="59">
    <w:abstractNumId w:val="90"/>
  </w:num>
  <w:num w:numId="60">
    <w:abstractNumId w:val="34"/>
  </w:num>
  <w:num w:numId="61">
    <w:abstractNumId w:val="74"/>
  </w:num>
  <w:num w:numId="62">
    <w:abstractNumId w:val="17"/>
  </w:num>
  <w:num w:numId="63">
    <w:abstractNumId w:val="99"/>
  </w:num>
  <w:num w:numId="64">
    <w:abstractNumId w:val="60"/>
  </w:num>
  <w:num w:numId="65">
    <w:abstractNumId w:val="7"/>
  </w:num>
  <w:num w:numId="66">
    <w:abstractNumId w:val="46"/>
  </w:num>
  <w:num w:numId="67">
    <w:abstractNumId w:val="53"/>
  </w:num>
  <w:num w:numId="68">
    <w:abstractNumId w:val="43"/>
  </w:num>
  <w:num w:numId="69">
    <w:abstractNumId w:val="68"/>
  </w:num>
  <w:num w:numId="70">
    <w:abstractNumId w:val="110"/>
  </w:num>
  <w:num w:numId="71">
    <w:abstractNumId w:val="26"/>
  </w:num>
  <w:num w:numId="72">
    <w:abstractNumId w:val="38"/>
  </w:num>
  <w:num w:numId="73">
    <w:abstractNumId w:val="81"/>
  </w:num>
  <w:num w:numId="74">
    <w:abstractNumId w:val="84"/>
  </w:num>
  <w:num w:numId="75">
    <w:abstractNumId w:val="94"/>
  </w:num>
  <w:num w:numId="76">
    <w:abstractNumId w:val="71"/>
  </w:num>
  <w:num w:numId="77">
    <w:abstractNumId w:val="47"/>
  </w:num>
  <w:num w:numId="78">
    <w:abstractNumId w:val="79"/>
  </w:num>
  <w:num w:numId="79">
    <w:abstractNumId w:val="88"/>
  </w:num>
  <w:num w:numId="80">
    <w:abstractNumId w:val="5"/>
  </w:num>
  <w:num w:numId="81">
    <w:abstractNumId w:val="1"/>
  </w:num>
  <w:num w:numId="82">
    <w:abstractNumId w:val="36"/>
  </w:num>
  <w:num w:numId="83">
    <w:abstractNumId w:val="70"/>
  </w:num>
  <w:num w:numId="84">
    <w:abstractNumId w:val="85"/>
  </w:num>
  <w:num w:numId="85">
    <w:abstractNumId w:val="56"/>
  </w:num>
  <w:num w:numId="86">
    <w:abstractNumId w:val="19"/>
  </w:num>
  <w:num w:numId="87">
    <w:abstractNumId w:val="106"/>
  </w:num>
  <w:num w:numId="88">
    <w:abstractNumId w:val="107"/>
  </w:num>
  <w:num w:numId="89">
    <w:abstractNumId w:val="55"/>
  </w:num>
  <w:num w:numId="90">
    <w:abstractNumId w:val="101"/>
  </w:num>
  <w:num w:numId="91">
    <w:abstractNumId w:val="61"/>
  </w:num>
  <w:num w:numId="92">
    <w:abstractNumId w:val="8"/>
  </w:num>
  <w:num w:numId="93">
    <w:abstractNumId w:val="10"/>
  </w:num>
  <w:num w:numId="94">
    <w:abstractNumId w:val="96"/>
  </w:num>
  <w:num w:numId="95">
    <w:abstractNumId w:val="100"/>
  </w:num>
  <w:num w:numId="96">
    <w:abstractNumId w:val="40"/>
  </w:num>
  <w:num w:numId="97">
    <w:abstractNumId w:val="93"/>
  </w:num>
  <w:num w:numId="98">
    <w:abstractNumId w:val="9"/>
  </w:num>
  <w:num w:numId="99">
    <w:abstractNumId w:val="76"/>
  </w:num>
  <w:num w:numId="100">
    <w:abstractNumId w:val="78"/>
  </w:num>
  <w:num w:numId="101">
    <w:abstractNumId w:val="28"/>
  </w:num>
  <w:num w:numId="102">
    <w:abstractNumId w:val="20"/>
  </w:num>
  <w:num w:numId="103">
    <w:abstractNumId w:val="23"/>
  </w:num>
  <w:num w:numId="104">
    <w:abstractNumId w:val="64"/>
  </w:num>
  <w:num w:numId="105">
    <w:abstractNumId w:val="49"/>
  </w:num>
  <w:num w:numId="106">
    <w:abstractNumId w:val="91"/>
  </w:num>
  <w:num w:numId="107">
    <w:abstractNumId w:val="27"/>
  </w:num>
  <w:num w:numId="108">
    <w:abstractNumId w:val="54"/>
  </w:num>
  <w:num w:numId="109">
    <w:abstractNumId w:val="15"/>
  </w:num>
  <w:num w:numId="110">
    <w:abstractNumId w:val="62"/>
  </w:num>
  <w:num w:numId="111">
    <w:abstractNumId w:val="29"/>
  </w:num>
  <w:num w:numId="112">
    <w:abstractNumId w:val="5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022"/>
    <w:rsid w:val="000003E5"/>
    <w:rsid w:val="0000278A"/>
    <w:rsid w:val="00003589"/>
    <w:rsid w:val="00005D60"/>
    <w:rsid w:val="00006E70"/>
    <w:rsid w:val="00017302"/>
    <w:rsid w:val="00017397"/>
    <w:rsid w:val="00021EC7"/>
    <w:rsid w:val="0002279C"/>
    <w:rsid w:val="000261A3"/>
    <w:rsid w:val="00027481"/>
    <w:rsid w:val="00031322"/>
    <w:rsid w:val="00032F06"/>
    <w:rsid w:val="000352CD"/>
    <w:rsid w:val="000370FB"/>
    <w:rsid w:val="00043030"/>
    <w:rsid w:val="000438FA"/>
    <w:rsid w:val="000510FC"/>
    <w:rsid w:val="00051351"/>
    <w:rsid w:val="0005597D"/>
    <w:rsid w:val="00055AA2"/>
    <w:rsid w:val="00066F07"/>
    <w:rsid w:val="00067F64"/>
    <w:rsid w:val="000711C6"/>
    <w:rsid w:val="00072D9A"/>
    <w:rsid w:val="00087484"/>
    <w:rsid w:val="000905DD"/>
    <w:rsid w:val="00091FE3"/>
    <w:rsid w:val="000923F4"/>
    <w:rsid w:val="00092D0A"/>
    <w:rsid w:val="00095479"/>
    <w:rsid w:val="000A026B"/>
    <w:rsid w:val="000A07B6"/>
    <w:rsid w:val="000A1339"/>
    <w:rsid w:val="000A2AF5"/>
    <w:rsid w:val="000A2D09"/>
    <w:rsid w:val="000A660E"/>
    <w:rsid w:val="000A7192"/>
    <w:rsid w:val="000C23AE"/>
    <w:rsid w:val="000C2E3D"/>
    <w:rsid w:val="000D2467"/>
    <w:rsid w:val="000D4896"/>
    <w:rsid w:val="000D51D8"/>
    <w:rsid w:val="000E07EE"/>
    <w:rsid w:val="000E139E"/>
    <w:rsid w:val="000E1858"/>
    <w:rsid w:val="000E3BEC"/>
    <w:rsid w:val="000E7641"/>
    <w:rsid w:val="000F08E2"/>
    <w:rsid w:val="000F27C6"/>
    <w:rsid w:val="000F3B3B"/>
    <w:rsid w:val="000F3E36"/>
    <w:rsid w:val="000F4CDA"/>
    <w:rsid w:val="00104F5E"/>
    <w:rsid w:val="00111D07"/>
    <w:rsid w:val="0011224E"/>
    <w:rsid w:val="00112BE0"/>
    <w:rsid w:val="00121134"/>
    <w:rsid w:val="00123A68"/>
    <w:rsid w:val="00127AFF"/>
    <w:rsid w:val="00130957"/>
    <w:rsid w:val="00132907"/>
    <w:rsid w:val="00132C9B"/>
    <w:rsid w:val="001358D1"/>
    <w:rsid w:val="00140FC9"/>
    <w:rsid w:val="001415C3"/>
    <w:rsid w:val="0014537B"/>
    <w:rsid w:val="00146576"/>
    <w:rsid w:val="00146981"/>
    <w:rsid w:val="001531AF"/>
    <w:rsid w:val="00160C10"/>
    <w:rsid w:val="001709EA"/>
    <w:rsid w:val="001740C6"/>
    <w:rsid w:val="00177B7B"/>
    <w:rsid w:val="00180D61"/>
    <w:rsid w:val="001822EC"/>
    <w:rsid w:val="00192C55"/>
    <w:rsid w:val="00193E4C"/>
    <w:rsid w:val="001A0DB4"/>
    <w:rsid w:val="001A3E74"/>
    <w:rsid w:val="001A699D"/>
    <w:rsid w:val="001A7822"/>
    <w:rsid w:val="001B0377"/>
    <w:rsid w:val="001B089B"/>
    <w:rsid w:val="001B091A"/>
    <w:rsid w:val="001B31C9"/>
    <w:rsid w:val="001C347A"/>
    <w:rsid w:val="001C4D99"/>
    <w:rsid w:val="001D3C4F"/>
    <w:rsid w:val="001D585A"/>
    <w:rsid w:val="001D6AA2"/>
    <w:rsid w:val="001E3E17"/>
    <w:rsid w:val="001E4365"/>
    <w:rsid w:val="001E5125"/>
    <w:rsid w:val="001E7B9E"/>
    <w:rsid w:val="001F0C7B"/>
    <w:rsid w:val="001F1018"/>
    <w:rsid w:val="001F48E2"/>
    <w:rsid w:val="00205025"/>
    <w:rsid w:val="00205FB2"/>
    <w:rsid w:val="002114EA"/>
    <w:rsid w:val="002135BD"/>
    <w:rsid w:val="0021473F"/>
    <w:rsid w:val="00215314"/>
    <w:rsid w:val="00216842"/>
    <w:rsid w:val="00216F60"/>
    <w:rsid w:val="002171AD"/>
    <w:rsid w:val="00220206"/>
    <w:rsid w:val="002214F9"/>
    <w:rsid w:val="00226DAF"/>
    <w:rsid w:val="00230D9F"/>
    <w:rsid w:val="00231066"/>
    <w:rsid w:val="00232C42"/>
    <w:rsid w:val="00232EAD"/>
    <w:rsid w:val="0023303C"/>
    <w:rsid w:val="002373AE"/>
    <w:rsid w:val="00242693"/>
    <w:rsid w:val="00242A86"/>
    <w:rsid w:val="00246993"/>
    <w:rsid w:val="00250020"/>
    <w:rsid w:val="0025233D"/>
    <w:rsid w:val="00252F2A"/>
    <w:rsid w:val="00261946"/>
    <w:rsid w:val="002625A8"/>
    <w:rsid w:val="0026286D"/>
    <w:rsid w:val="00262B05"/>
    <w:rsid w:val="002632BD"/>
    <w:rsid w:val="00266B2F"/>
    <w:rsid w:val="00267D66"/>
    <w:rsid w:val="0027087D"/>
    <w:rsid w:val="002724DE"/>
    <w:rsid w:val="002827D2"/>
    <w:rsid w:val="00284599"/>
    <w:rsid w:val="00294BE4"/>
    <w:rsid w:val="00295166"/>
    <w:rsid w:val="002A0170"/>
    <w:rsid w:val="002A0348"/>
    <w:rsid w:val="002A2A65"/>
    <w:rsid w:val="002A71F3"/>
    <w:rsid w:val="002B061F"/>
    <w:rsid w:val="002B1E6A"/>
    <w:rsid w:val="002B362E"/>
    <w:rsid w:val="002C10C2"/>
    <w:rsid w:val="002C30D0"/>
    <w:rsid w:val="002C69D8"/>
    <w:rsid w:val="002D0013"/>
    <w:rsid w:val="002D24CF"/>
    <w:rsid w:val="002D345C"/>
    <w:rsid w:val="002D7F6C"/>
    <w:rsid w:val="002E126A"/>
    <w:rsid w:val="002E2EBA"/>
    <w:rsid w:val="002E6678"/>
    <w:rsid w:val="002F3F35"/>
    <w:rsid w:val="002F3FC9"/>
    <w:rsid w:val="002F74EC"/>
    <w:rsid w:val="002F7F3B"/>
    <w:rsid w:val="0030017B"/>
    <w:rsid w:val="00300657"/>
    <w:rsid w:val="00305D0A"/>
    <w:rsid w:val="003140F1"/>
    <w:rsid w:val="00316957"/>
    <w:rsid w:val="00322329"/>
    <w:rsid w:val="003223ED"/>
    <w:rsid w:val="00324669"/>
    <w:rsid w:val="00324C8B"/>
    <w:rsid w:val="003261B5"/>
    <w:rsid w:val="00327E48"/>
    <w:rsid w:val="00331E20"/>
    <w:rsid w:val="00333825"/>
    <w:rsid w:val="00337304"/>
    <w:rsid w:val="00337A1E"/>
    <w:rsid w:val="00343ADD"/>
    <w:rsid w:val="003441B5"/>
    <w:rsid w:val="00345E0D"/>
    <w:rsid w:val="00351EDC"/>
    <w:rsid w:val="00353C27"/>
    <w:rsid w:val="003559C5"/>
    <w:rsid w:val="003601E3"/>
    <w:rsid w:val="003604E6"/>
    <w:rsid w:val="0036351E"/>
    <w:rsid w:val="00366B99"/>
    <w:rsid w:val="00366FAA"/>
    <w:rsid w:val="00370370"/>
    <w:rsid w:val="00372419"/>
    <w:rsid w:val="003741A3"/>
    <w:rsid w:val="00374E7B"/>
    <w:rsid w:val="00376C3C"/>
    <w:rsid w:val="00377C5D"/>
    <w:rsid w:val="003816B8"/>
    <w:rsid w:val="00381C28"/>
    <w:rsid w:val="00382AF7"/>
    <w:rsid w:val="00391464"/>
    <w:rsid w:val="00391A4F"/>
    <w:rsid w:val="00392905"/>
    <w:rsid w:val="00393C7D"/>
    <w:rsid w:val="003A230B"/>
    <w:rsid w:val="003A4FD8"/>
    <w:rsid w:val="003B0D9F"/>
    <w:rsid w:val="003B0F2F"/>
    <w:rsid w:val="003B4213"/>
    <w:rsid w:val="003B7EED"/>
    <w:rsid w:val="003C48C1"/>
    <w:rsid w:val="003D1D1A"/>
    <w:rsid w:val="003D2DE4"/>
    <w:rsid w:val="003D3605"/>
    <w:rsid w:val="003D39C7"/>
    <w:rsid w:val="003D3C4E"/>
    <w:rsid w:val="003D406A"/>
    <w:rsid w:val="003D415A"/>
    <w:rsid w:val="003D500C"/>
    <w:rsid w:val="003D5523"/>
    <w:rsid w:val="003D5F96"/>
    <w:rsid w:val="003E0050"/>
    <w:rsid w:val="003E0C53"/>
    <w:rsid w:val="003E34CA"/>
    <w:rsid w:val="003E48AA"/>
    <w:rsid w:val="003F2457"/>
    <w:rsid w:val="003F57B4"/>
    <w:rsid w:val="00402592"/>
    <w:rsid w:val="004027CF"/>
    <w:rsid w:val="00404637"/>
    <w:rsid w:val="004124E5"/>
    <w:rsid w:val="004159AF"/>
    <w:rsid w:val="00417279"/>
    <w:rsid w:val="00420A19"/>
    <w:rsid w:val="00426D6D"/>
    <w:rsid w:val="004314FF"/>
    <w:rsid w:val="0043292A"/>
    <w:rsid w:val="0043743B"/>
    <w:rsid w:val="00437ED1"/>
    <w:rsid w:val="00440E4F"/>
    <w:rsid w:val="00440F3A"/>
    <w:rsid w:val="00443832"/>
    <w:rsid w:val="00445052"/>
    <w:rsid w:val="00451B22"/>
    <w:rsid w:val="00453669"/>
    <w:rsid w:val="00455594"/>
    <w:rsid w:val="0045780E"/>
    <w:rsid w:val="00457F2F"/>
    <w:rsid w:val="00470BCC"/>
    <w:rsid w:val="00470DB1"/>
    <w:rsid w:val="00471ED2"/>
    <w:rsid w:val="00474032"/>
    <w:rsid w:val="004761EA"/>
    <w:rsid w:val="00476632"/>
    <w:rsid w:val="0048350C"/>
    <w:rsid w:val="00485E96"/>
    <w:rsid w:val="00490A97"/>
    <w:rsid w:val="00494CF3"/>
    <w:rsid w:val="004955B8"/>
    <w:rsid w:val="0049784B"/>
    <w:rsid w:val="004A3CAB"/>
    <w:rsid w:val="004A6CCF"/>
    <w:rsid w:val="004B19E5"/>
    <w:rsid w:val="004B3DBF"/>
    <w:rsid w:val="004B4223"/>
    <w:rsid w:val="004B44B2"/>
    <w:rsid w:val="004B77DF"/>
    <w:rsid w:val="004C4DAA"/>
    <w:rsid w:val="004C53E5"/>
    <w:rsid w:val="004D46CC"/>
    <w:rsid w:val="004D5AA2"/>
    <w:rsid w:val="004D5CDC"/>
    <w:rsid w:val="004D75E4"/>
    <w:rsid w:val="004E2FF9"/>
    <w:rsid w:val="004E424C"/>
    <w:rsid w:val="004E6ED9"/>
    <w:rsid w:val="004F658F"/>
    <w:rsid w:val="004F6797"/>
    <w:rsid w:val="005004F6"/>
    <w:rsid w:val="00503C1B"/>
    <w:rsid w:val="00504D96"/>
    <w:rsid w:val="005053F5"/>
    <w:rsid w:val="0050547C"/>
    <w:rsid w:val="00510B5F"/>
    <w:rsid w:val="0051246A"/>
    <w:rsid w:val="005153B1"/>
    <w:rsid w:val="00516905"/>
    <w:rsid w:val="005200AA"/>
    <w:rsid w:val="005217AE"/>
    <w:rsid w:val="00525C98"/>
    <w:rsid w:val="005261F0"/>
    <w:rsid w:val="00535C86"/>
    <w:rsid w:val="00540C40"/>
    <w:rsid w:val="00541CE7"/>
    <w:rsid w:val="0054215D"/>
    <w:rsid w:val="00546811"/>
    <w:rsid w:val="0055700B"/>
    <w:rsid w:val="0056010E"/>
    <w:rsid w:val="00564CB7"/>
    <w:rsid w:val="00565410"/>
    <w:rsid w:val="00570847"/>
    <w:rsid w:val="00574193"/>
    <w:rsid w:val="00575047"/>
    <w:rsid w:val="0058036A"/>
    <w:rsid w:val="00587B47"/>
    <w:rsid w:val="00592883"/>
    <w:rsid w:val="00595708"/>
    <w:rsid w:val="00595976"/>
    <w:rsid w:val="005A3824"/>
    <w:rsid w:val="005A3FE4"/>
    <w:rsid w:val="005A6743"/>
    <w:rsid w:val="005B2296"/>
    <w:rsid w:val="005B23D3"/>
    <w:rsid w:val="005B5868"/>
    <w:rsid w:val="005B6305"/>
    <w:rsid w:val="005C4D0E"/>
    <w:rsid w:val="005D0CCE"/>
    <w:rsid w:val="005D4195"/>
    <w:rsid w:val="005D7DDC"/>
    <w:rsid w:val="005E1A08"/>
    <w:rsid w:val="005E517E"/>
    <w:rsid w:val="005F59B6"/>
    <w:rsid w:val="006032AB"/>
    <w:rsid w:val="00607B34"/>
    <w:rsid w:val="006101CC"/>
    <w:rsid w:val="00614278"/>
    <w:rsid w:val="00614B1A"/>
    <w:rsid w:val="00620B52"/>
    <w:rsid w:val="00621E44"/>
    <w:rsid w:val="00623386"/>
    <w:rsid w:val="0062477F"/>
    <w:rsid w:val="00626663"/>
    <w:rsid w:val="006302E7"/>
    <w:rsid w:val="00633FB5"/>
    <w:rsid w:val="00640381"/>
    <w:rsid w:val="006409F3"/>
    <w:rsid w:val="006417B9"/>
    <w:rsid w:val="0064245F"/>
    <w:rsid w:val="00644678"/>
    <w:rsid w:val="006463DE"/>
    <w:rsid w:val="00646EF9"/>
    <w:rsid w:val="0064771E"/>
    <w:rsid w:val="00652FFC"/>
    <w:rsid w:val="00653234"/>
    <w:rsid w:val="006555E2"/>
    <w:rsid w:val="00660C6B"/>
    <w:rsid w:val="00661A6B"/>
    <w:rsid w:val="00662109"/>
    <w:rsid w:val="00662D20"/>
    <w:rsid w:val="00666C83"/>
    <w:rsid w:val="00666CFC"/>
    <w:rsid w:val="00670C81"/>
    <w:rsid w:val="006719CF"/>
    <w:rsid w:val="00672019"/>
    <w:rsid w:val="00672022"/>
    <w:rsid w:val="0068032B"/>
    <w:rsid w:val="00681640"/>
    <w:rsid w:val="00683AFD"/>
    <w:rsid w:val="00687F70"/>
    <w:rsid w:val="00690172"/>
    <w:rsid w:val="006901D0"/>
    <w:rsid w:val="006A3478"/>
    <w:rsid w:val="006A4E33"/>
    <w:rsid w:val="006B7AAD"/>
    <w:rsid w:val="006C215B"/>
    <w:rsid w:val="006C5350"/>
    <w:rsid w:val="006C5D26"/>
    <w:rsid w:val="006C7CA9"/>
    <w:rsid w:val="006D04B4"/>
    <w:rsid w:val="006D2B5F"/>
    <w:rsid w:val="006D3DE8"/>
    <w:rsid w:val="006D78CE"/>
    <w:rsid w:val="006E12F6"/>
    <w:rsid w:val="006E4F19"/>
    <w:rsid w:val="006E6A5D"/>
    <w:rsid w:val="006E7054"/>
    <w:rsid w:val="006F2E8C"/>
    <w:rsid w:val="00700FD2"/>
    <w:rsid w:val="0070261C"/>
    <w:rsid w:val="00707084"/>
    <w:rsid w:val="00710D0D"/>
    <w:rsid w:val="00711C45"/>
    <w:rsid w:val="00715341"/>
    <w:rsid w:val="00720B35"/>
    <w:rsid w:val="007237FF"/>
    <w:rsid w:val="0072756B"/>
    <w:rsid w:val="007305CB"/>
    <w:rsid w:val="00732115"/>
    <w:rsid w:val="00732229"/>
    <w:rsid w:val="007323A0"/>
    <w:rsid w:val="007335A4"/>
    <w:rsid w:val="00734DF4"/>
    <w:rsid w:val="007354B9"/>
    <w:rsid w:val="00740F67"/>
    <w:rsid w:val="007422C6"/>
    <w:rsid w:val="00742D5C"/>
    <w:rsid w:val="007536B0"/>
    <w:rsid w:val="00754A29"/>
    <w:rsid w:val="007620CC"/>
    <w:rsid w:val="00763BC0"/>
    <w:rsid w:val="00765B27"/>
    <w:rsid w:val="00766680"/>
    <w:rsid w:val="00766CEE"/>
    <w:rsid w:val="00767D2B"/>
    <w:rsid w:val="00770F4C"/>
    <w:rsid w:val="00773278"/>
    <w:rsid w:val="00775C11"/>
    <w:rsid w:val="0077612E"/>
    <w:rsid w:val="00780F01"/>
    <w:rsid w:val="00783181"/>
    <w:rsid w:val="00783C2D"/>
    <w:rsid w:val="00784134"/>
    <w:rsid w:val="00786D78"/>
    <w:rsid w:val="00787E32"/>
    <w:rsid w:val="007920B9"/>
    <w:rsid w:val="007947A7"/>
    <w:rsid w:val="00794A21"/>
    <w:rsid w:val="00794B1D"/>
    <w:rsid w:val="0079547D"/>
    <w:rsid w:val="00795725"/>
    <w:rsid w:val="00797029"/>
    <w:rsid w:val="007A2E35"/>
    <w:rsid w:val="007A4BFC"/>
    <w:rsid w:val="007B132E"/>
    <w:rsid w:val="007B3E97"/>
    <w:rsid w:val="007C151C"/>
    <w:rsid w:val="007C571B"/>
    <w:rsid w:val="007C79B6"/>
    <w:rsid w:val="007D39D9"/>
    <w:rsid w:val="007D3DF0"/>
    <w:rsid w:val="007D4E3F"/>
    <w:rsid w:val="007D695C"/>
    <w:rsid w:val="007D7FBE"/>
    <w:rsid w:val="007E34D7"/>
    <w:rsid w:val="007E3B33"/>
    <w:rsid w:val="007E4315"/>
    <w:rsid w:val="007E4480"/>
    <w:rsid w:val="007E4DCF"/>
    <w:rsid w:val="007E4E8B"/>
    <w:rsid w:val="007F0022"/>
    <w:rsid w:val="007F13E7"/>
    <w:rsid w:val="007F1858"/>
    <w:rsid w:val="007F28B5"/>
    <w:rsid w:val="007F4FBA"/>
    <w:rsid w:val="008042E9"/>
    <w:rsid w:val="008060ED"/>
    <w:rsid w:val="0080757C"/>
    <w:rsid w:val="00812065"/>
    <w:rsid w:val="00822317"/>
    <w:rsid w:val="008249B4"/>
    <w:rsid w:val="008275D6"/>
    <w:rsid w:val="008324A9"/>
    <w:rsid w:val="00832BCA"/>
    <w:rsid w:val="008331BD"/>
    <w:rsid w:val="00833312"/>
    <w:rsid w:val="00840B5D"/>
    <w:rsid w:val="00840E87"/>
    <w:rsid w:val="00841FBC"/>
    <w:rsid w:val="008427DA"/>
    <w:rsid w:val="00845130"/>
    <w:rsid w:val="00850D1B"/>
    <w:rsid w:val="0086237B"/>
    <w:rsid w:val="008631D8"/>
    <w:rsid w:val="00863ECC"/>
    <w:rsid w:val="0087251F"/>
    <w:rsid w:val="00873B0B"/>
    <w:rsid w:val="00882BC8"/>
    <w:rsid w:val="00882D9C"/>
    <w:rsid w:val="008838C5"/>
    <w:rsid w:val="008839CC"/>
    <w:rsid w:val="008841AB"/>
    <w:rsid w:val="00885765"/>
    <w:rsid w:val="00885E1A"/>
    <w:rsid w:val="00887B99"/>
    <w:rsid w:val="00895C2D"/>
    <w:rsid w:val="00896895"/>
    <w:rsid w:val="008970AC"/>
    <w:rsid w:val="008A1698"/>
    <w:rsid w:val="008A522D"/>
    <w:rsid w:val="008A5E97"/>
    <w:rsid w:val="008B1894"/>
    <w:rsid w:val="008B7489"/>
    <w:rsid w:val="008C06E4"/>
    <w:rsid w:val="008C504F"/>
    <w:rsid w:val="008C5B63"/>
    <w:rsid w:val="008D15D2"/>
    <w:rsid w:val="008D2692"/>
    <w:rsid w:val="008D3EAA"/>
    <w:rsid w:val="008E1C18"/>
    <w:rsid w:val="008E35E0"/>
    <w:rsid w:val="008E386E"/>
    <w:rsid w:val="008E6B77"/>
    <w:rsid w:val="008E6EB2"/>
    <w:rsid w:val="008E76C6"/>
    <w:rsid w:val="008F284E"/>
    <w:rsid w:val="008F54E5"/>
    <w:rsid w:val="008F5882"/>
    <w:rsid w:val="009024ED"/>
    <w:rsid w:val="00907A2C"/>
    <w:rsid w:val="00922A45"/>
    <w:rsid w:val="009303CB"/>
    <w:rsid w:val="00930943"/>
    <w:rsid w:val="0093386D"/>
    <w:rsid w:val="00943706"/>
    <w:rsid w:val="00954DF8"/>
    <w:rsid w:val="0095599B"/>
    <w:rsid w:val="009631F9"/>
    <w:rsid w:val="009647F1"/>
    <w:rsid w:val="00972AA4"/>
    <w:rsid w:val="0097479E"/>
    <w:rsid w:val="00986FD6"/>
    <w:rsid w:val="009922B0"/>
    <w:rsid w:val="009929F6"/>
    <w:rsid w:val="009957F6"/>
    <w:rsid w:val="00996CED"/>
    <w:rsid w:val="009A112C"/>
    <w:rsid w:val="009A344B"/>
    <w:rsid w:val="009A4292"/>
    <w:rsid w:val="009B14EC"/>
    <w:rsid w:val="009B3BF7"/>
    <w:rsid w:val="009C08DE"/>
    <w:rsid w:val="009C1401"/>
    <w:rsid w:val="009C1947"/>
    <w:rsid w:val="009C4DD0"/>
    <w:rsid w:val="009C5FE1"/>
    <w:rsid w:val="009C648F"/>
    <w:rsid w:val="009D091B"/>
    <w:rsid w:val="009D1105"/>
    <w:rsid w:val="009D185C"/>
    <w:rsid w:val="009D3672"/>
    <w:rsid w:val="009E0ACA"/>
    <w:rsid w:val="009E187A"/>
    <w:rsid w:val="009E1D9B"/>
    <w:rsid w:val="009E2B2D"/>
    <w:rsid w:val="009E3AA2"/>
    <w:rsid w:val="009E3DAB"/>
    <w:rsid w:val="009E4C9C"/>
    <w:rsid w:val="009E6E07"/>
    <w:rsid w:val="009F24E9"/>
    <w:rsid w:val="009F255A"/>
    <w:rsid w:val="009F278B"/>
    <w:rsid w:val="009F415A"/>
    <w:rsid w:val="009F4172"/>
    <w:rsid w:val="009F706C"/>
    <w:rsid w:val="00A00CF8"/>
    <w:rsid w:val="00A02B89"/>
    <w:rsid w:val="00A15053"/>
    <w:rsid w:val="00A2386E"/>
    <w:rsid w:val="00A24CEF"/>
    <w:rsid w:val="00A2711A"/>
    <w:rsid w:val="00A33D85"/>
    <w:rsid w:val="00A34D66"/>
    <w:rsid w:val="00A35838"/>
    <w:rsid w:val="00A35B8A"/>
    <w:rsid w:val="00A37513"/>
    <w:rsid w:val="00A42E48"/>
    <w:rsid w:val="00A43441"/>
    <w:rsid w:val="00A572FD"/>
    <w:rsid w:val="00A605CA"/>
    <w:rsid w:val="00A621D9"/>
    <w:rsid w:val="00A65F13"/>
    <w:rsid w:val="00A674D5"/>
    <w:rsid w:val="00A70262"/>
    <w:rsid w:val="00A703DD"/>
    <w:rsid w:val="00A70FB8"/>
    <w:rsid w:val="00A71D6D"/>
    <w:rsid w:val="00A746BC"/>
    <w:rsid w:val="00A7671C"/>
    <w:rsid w:val="00A809DF"/>
    <w:rsid w:val="00A817C7"/>
    <w:rsid w:val="00A83D05"/>
    <w:rsid w:val="00A83D13"/>
    <w:rsid w:val="00A879A7"/>
    <w:rsid w:val="00A9273F"/>
    <w:rsid w:val="00A94BB7"/>
    <w:rsid w:val="00A95616"/>
    <w:rsid w:val="00AA0A2A"/>
    <w:rsid w:val="00AA2DA2"/>
    <w:rsid w:val="00AA730A"/>
    <w:rsid w:val="00AB2B2E"/>
    <w:rsid w:val="00AB3B53"/>
    <w:rsid w:val="00AB5A5E"/>
    <w:rsid w:val="00AC1717"/>
    <w:rsid w:val="00AC1904"/>
    <w:rsid w:val="00AC3C11"/>
    <w:rsid w:val="00AC40EA"/>
    <w:rsid w:val="00AC7270"/>
    <w:rsid w:val="00AD1F73"/>
    <w:rsid w:val="00AD42E6"/>
    <w:rsid w:val="00AD581A"/>
    <w:rsid w:val="00AD5A70"/>
    <w:rsid w:val="00AD632A"/>
    <w:rsid w:val="00AD7BB5"/>
    <w:rsid w:val="00AE07FB"/>
    <w:rsid w:val="00AE185B"/>
    <w:rsid w:val="00AE4855"/>
    <w:rsid w:val="00AE5637"/>
    <w:rsid w:val="00AF29AB"/>
    <w:rsid w:val="00AF49AB"/>
    <w:rsid w:val="00AF4DA5"/>
    <w:rsid w:val="00B008E3"/>
    <w:rsid w:val="00B044A8"/>
    <w:rsid w:val="00B1224E"/>
    <w:rsid w:val="00B1366A"/>
    <w:rsid w:val="00B13847"/>
    <w:rsid w:val="00B1473A"/>
    <w:rsid w:val="00B16F34"/>
    <w:rsid w:val="00B225F4"/>
    <w:rsid w:val="00B23029"/>
    <w:rsid w:val="00B233BD"/>
    <w:rsid w:val="00B23D0F"/>
    <w:rsid w:val="00B24322"/>
    <w:rsid w:val="00B25FCC"/>
    <w:rsid w:val="00B27457"/>
    <w:rsid w:val="00B275BF"/>
    <w:rsid w:val="00B31219"/>
    <w:rsid w:val="00B319D4"/>
    <w:rsid w:val="00B32E20"/>
    <w:rsid w:val="00B412B9"/>
    <w:rsid w:val="00B42594"/>
    <w:rsid w:val="00B439A3"/>
    <w:rsid w:val="00B447DA"/>
    <w:rsid w:val="00B46A8D"/>
    <w:rsid w:val="00B47A88"/>
    <w:rsid w:val="00B52E5B"/>
    <w:rsid w:val="00B54AA3"/>
    <w:rsid w:val="00B56CE9"/>
    <w:rsid w:val="00B605D5"/>
    <w:rsid w:val="00B60FA1"/>
    <w:rsid w:val="00B6183F"/>
    <w:rsid w:val="00B633D9"/>
    <w:rsid w:val="00B63408"/>
    <w:rsid w:val="00B705E5"/>
    <w:rsid w:val="00B73655"/>
    <w:rsid w:val="00B756C7"/>
    <w:rsid w:val="00B75C35"/>
    <w:rsid w:val="00B81B25"/>
    <w:rsid w:val="00B8365C"/>
    <w:rsid w:val="00B866BD"/>
    <w:rsid w:val="00B90943"/>
    <w:rsid w:val="00B9301B"/>
    <w:rsid w:val="00B947D8"/>
    <w:rsid w:val="00B94DBC"/>
    <w:rsid w:val="00B95C71"/>
    <w:rsid w:val="00B96A6E"/>
    <w:rsid w:val="00B97537"/>
    <w:rsid w:val="00BA2340"/>
    <w:rsid w:val="00BA43F1"/>
    <w:rsid w:val="00BA511E"/>
    <w:rsid w:val="00BA77F7"/>
    <w:rsid w:val="00BC111E"/>
    <w:rsid w:val="00BC196E"/>
    <w:rsid w:val="00BC4176"/>
    <w:rsid w:val="00BC5BA9"/>
    <w:rsid w:val="00BC6067"/>
    <w:rsid w:val="00BC69B5"/>
    <w:rsid w:val="00BD3E2D"/>
    <w:rsid w:val="00BD3FDD"/>
    <w:rsid w:val="00BD44C6"/>
    <w:rsid w:val="00BD73F7"/>
    <w:rsid w:val="00BE1936"/>
    <w:rsid w:val="00BE4E9B"/>
    <w:rsid w:val="00BF10A0"/>
    <w:rsid w:val="00BF3730"/>
    <w:rsid w:val="00BF390C"/>
    <w:rsid w:val="00BF39DE"/>
    <w:rsid w:val="00BF3B85"/>
    <w:rsid w:val="00BF4914"/>
    <w:rsid w:val="00BF527F"/>
    <w:rsid w:val="00BF7F1D"/>
    <w:rsid w:val="00C05C0D"/>
    <w:rsid w:val="00C10266"/>
    <w:rsid w:val="00C1097F"/>
    <w:rsid w:val="00C1179D"/>
    <w:rsid w:val="00C16D7A"/>
    <w:rsid w:val="00C172BD"/>
    <w:rsid w:val="00C17EFA"/>
    <w:rsid w:val="00C30953"/>
    <w:rsid w:val="00C32753"/>
    <w:rsid w:val="00C34A1E"/>
    <w:rsid w:val="00C3753A"/>
    <w:rsid w:val="00C52456"/>
    <w:rsid w:val="00C53521"/>
    <w:rsid w:val="00C55F9B"/>
    <w:rsid w:val="00C56DF5"/>
    <w:rsid w:val="00C572D0"/>
    <w:rsid w:val="00C57E22"/>
    <w:rsid w:val="00C617AC"/>
    <w:rsid w:val="00C633B2"/>
    <w:rsid w:val="00C644D3"/>
    <w:rsid w:val="00C648D1"/>
    <w:rsid w:val="00C65BC5"/>
    <w:rsid w:val="00C70791"/>
    <w:rsid w:val="00C7532B"/>
    <w:rsid w:val="00C7547D"/>
    <w:rsid w:val="00C75C9F"/>
    <w:rsid w:val="00C7611F"/>
    <w:rsid w:val="00C77F20"/>
    <w:rsid w:val="00C80BC2"/>
    <w:rsid w:val="00C82886"/>
    <w:rsid w:val="00C90D5B"/>
    <w:rsid w:val="00C919FB"/>
    <w:rsid w:val="00C9294D"/>
    <w:rsid w:val="00C9532A"/>
    <w:rsid w:val="00C96EAE"/>
    <w:rsid w:val="00C9779B"/>
    <w:rsid w:val="00CA1A47"/>
    <w:rsid w:val="00CA6429"/>
    <w:rsid w:val="00CA7031"/>
    <w:rsid w:val="00CA7F87"/>
    <w:rsid w:val="00CB5CE0"/>
    <w:rsid w:val="00CC0125"/>
    <w:rsid w:val="00CC7453"/>
    <w:rsid w:val="00CD0C8C"/>
    <w:rsid w:val="00CD30C0"/>
    <w:rsid w:val="00CD752A"/>
    <w:rsid w:val="00CE042A"/>
    <w:rsid w:val="00CE56EB"/>
    <w:rsid w:val="00CF22DB"/>
    <w:rsid w:val="00CF3B63"/>
    <w:rsid w:val="00CF742C"/>
    <w:rsid w:val="00D02F0A"/>
    <w:rsid w:val="00D05982"/>
    <w:rsid w:val="00D11881"/>
    <w:rsid w:val="00D16B16"/>
    <w:rsid w:val="00D21C07"/>
    <w:rsid w:val="00D21FFF"/>
    <w:rsid w:val="00D239A0"/>
    <w:rsid w:val="00D23A6C"/>
    <w:rsid w:val="00D240F9"/>
    <w:rsid w:val="00D24DB6"/>
    <w:rsid w:val="00D2524F"/>
    <w:rsid w:val="00D37B99"/>
    <w:rsid w:val="00D42017"/>
    <w:rsid w:val="00D42905"/>
    <w:rsid w:val="00D44C61"/>
    <w:rsid w:val="00D506A3"/>
    <w:rsid w:val="00D50BDF"/>
    <w:rsid w:val="00D51162"/>
    <w:rsid w:val="00D51865"/>
    <w:rsid w:val="00D560E4"/>
    <w:rsid w:val="00D561CA"/>
    <w:rsid w:val="00D5729E"/>
    <w:rsid w:val="00D6691A"/>
    <w:rsid w:val="00D73B3F"/>
    <w:rsid w:val="00D7410A"/>
    <w:rsid w:val="00D7775C"/>
    <w:rsid w:val="00D77BD5"/>
    <w:rsid w:val="00D817B0"/>
    <w:rsid w:val="00D8268B"/>
    <w:rsid w:val="00D82A48"/>
    <w:rsid w:val="00D91D88"/>
    <w:rsid w:val="00D95E68"/>
    <w:rsid w:val="00DA3FFB"/>
    <w:rsid w:val="00DA58C9"/>
    <w:rsid w:val="00DA675E"/>
    <w:rsid w:val="00DB02C6"/>
    <w:rsid w:val="00DB6EC0"/>
    <w:rsid w:val="00DC07C3"/>
    <w:rsid w:val="00DC3532"/>
    <w:rsid w:val="00DC3AD7"/>
    <w:rsid w:val="00DC6873"/>
    <w:rsid w:val="00DC7466"/>
    <w:rsid w:val="00DD02A8"/>
    <w:rsid w:val="00DD03DF"/>
    <w:rsid w:val="00DD0493"/>
    <w:rsid w:val="00DD150D"/>
    <w:rsid w:val="00DD38E0"/>
    <w:rsid w:val="00DE2527"/>
    <w:rsid w:val="00DE7F4F"/>
    <w:rsid w:val="00DF2781"/>
    <w:rsid w:val="00DF3DF5"/>
    <w:rsid w:val="00DF6824"/>
    <w:rsid w:val="00DF755B"/>
    <w:rsid w:val="00E01726"/>
    <w:rsid w:val="00E05851"/>
    <w:rsid w:val="00E14DFA"/>
    <w:rsid w:val="00E15720"/>
    <w:rsid w:val="00E16549"/>
    <w:rsid w:val="00E21239"/>
    <w:rsid w:val="00E3164A"/>
    <w:rsid w:val="00E33AAD"/>
    <w:rsid w:val="00E373C9"/>
    <w:rsid w:val="00E40053"/>
    <w:rsid w:val="00E62693"/>
    <w:rsid w:val="00E64D9A"/>
    <w:rsid w:val="00E6546C"/>
    <w:rsid w:val="00E6649E"/>
    <w:rsid w:val="00E66CEE"/>
    <w:rsid w:val="00E70A2C"/>
    <w:rsid w:val="00E71595"/>
    <w:rsid w:val="00E73EB4"/>
    <w:rsid w:val="00E75A7F"/>
    <w:rsid w:val="00E7601B"/>
    <w:rsid w:val="00E7751C"/>
    <w:rsid w:val="00E83163"/>
    <w:rsid w:val="00E8353B"/>
    <w:rsid w:val="00E83777"/>
    <w:rsid w:val="00E84BA2"/>
    <w:rsid w:val="00E9003B"/>
    <w:rsid w:val="00E936C6"/>
    <w:rsid w:val="00E94B06"/>
    <w:rsid w:val="00E95B32"/>
    <w:rsid w:val="00EA15F1"/>
    <w:rsid w:val="00EA2F53"/>
    <w:rsid w:val="00EA3969"/>
    <w:rsid w:val="00EA3DAD"/>
    <w:rsid w:val="00EA446F"/>
    <w:rsid w:val="00EA6F50"/>
    <w:rsid w:val="00EB1F63"/>
    <w:rsid w:val="00EB3DEF"/>
    <w:rsid w:val="00EB6371"/>
    <w:rsid w:val="00EC40DF"/>
    <w:rsid w:val="00EC50A1"/>
    <w:rsid w:val="00EC7433"/>
    <w:rsid w:val="00ED03A2"/>
    <w:rsid w:val="00ED7354"/>
    <w:rsid w:val="00EE20B1"/>
    <w:rsid w:val="00EE21D6"/>
    <w:rsid w:val="00EE475C"/>
    <w:rsid w:val="00EE4CE4"/>
    <w:rsid w:val="00EE7966"/>
    <w:rsid w:val="00EF753D"/>
    <w:rsid w:val="00F015D3"/>
    <w:rsid w:val="00F07D6F"/>
    <w:rsid w:val="00F1190D"/>
    <w:rsid w:val="00F11F3B"/>
    <w:rsid w:val="00F1206C"/>
    <w:rsid w:val="00F13D6C"/>
    <w:rsid w:val="00F14608"/>
    <w:rsid w:val="00F23A51"/>
    <w:rsid w:val="00F359E9"/>
    <w:rsid w:val="00F378DC"/>
    <w:rsid w:val="00F43D22"/>
    <w:rsid w:val="00F51781"/>
    <w:rsid w:val="00F54765"/>
    <w:rsid w:val="00F54CC8"/>
    <w:rsid w:val="00F57558"/>
    <w:rsid w:val="00F60654"/>
    <w:rsid w:val="00F62A60"/>
    <w:rsid w:val="00F7250F"/>
    <w:rsid w:val="00F74BD3"/>
    <w:rsid w:val="00F77D9D"/>
    <w:rsid w:val="00F817FD"/>
    <w:rsid w:val="00F83FD2"/>
    <w:rsid w:val="00F847B8"/>
    <w:rsid w:val="00F84A88"/>
    <w:rsid w:val="00F85FD3"/>
    <w:rsid w:val="00F861CC"/>
    <w:rsid w:val="00F86F55"/>
    <w:rsid w:val="00F875B2"/>
    <w:rsid w:val="00FA0680"/>
    <w:rsid w:val="00FA1224"/>
    <w:rsid w:val="00FA4264"/>
    <w:rsid w:val="00FA74FA"/>
    <w:rsid w:val="00FB0805"/>
    <w:rsid w:val="00FB0CA0"/>
    <w:rsid w:val="00FB21CE"/>
    <w:rsid w:val="00FB3258"/>
    <w:rsid w:val="00FB52C9"/>
    <w:rsid w:val="00FD09EB"/>
    <w:rsid w:val="00FD21E0"/>
    <w:rsid w:val="00FD2E8E"/>
    <w:rsid w:val="00FE4299"/>
    <w:rsid w:val="00FE4D6B"/>
    <w:rsid w:val="00FE652C"/>
    <w:rsid w:val="00FE73C9"/>
    <w:rsid w:val="00FE7D29"/>
    <w:rsid w:val="00FF1DE7"/>
    <w:rsid w:val="00FF2E38"/>
    <w:rsid w:val="00FF2F87"/>
    <w:rsid w:val="00FF3A1C"/>
    <w:rsid w:val="00FF44EF"/>
    <w:rsid w:val="00FF7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64CCBF0"/>
  <w15:chartTrackingRefBased/>
  <w15:docId w15:val="{4CBEC790-EFA3-494D-9BFB-0C8F6F5DE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72022"/>
    <w:rPr>
      <w:rFonts w:ascii="Times New Roman" w:eastAsia="Times New Roman" w:hAnsi="Times New Roman"/>
      <w:sz w:val="24"/>
      <w:szCs w:val="24"/>
    </w:rPr>
  </w:style>
  <w:style w:type="paragraph" w:styleId="Heading1">
    <w:name w:val="heading 1"/>
    <w:basedOn w:val="CurrHeading1"/>
    <w:next w:val="Normal"/>
    <w:link w:val="Heading1Char"/>
    <w:uiPriority w:val="9"/>
    <w:qFormat/>
    <w:rsid w:val="00CC7453"/>
    <w:pPr>
      <w:keepNext/>
      <w:keepLines/>
      <w:spacing w:before="480" w:line="276" w:lineRule="auto"/>
      <w:outlineLvl w:val="0"/>
    </w:pPr>
    <w:rPr>
      <w:rFonts w:ascii="Garamond" w:hAnsi="Garamond"/>
      <w:bCs w:val="0"/>
      <w:color w:val="auto"/>
    </w:rPr>
  </w:style>
  <w:style w:type="paragraph" w:styleId="Heading2">
    <w:name w:val="heading 2"/>
    <w:basedOn w:val="Normal"/>
    <w:next w:val="Normal"/>
    <w:link w:val="Heading2Char"/>
    <w:uiPriority w:val="9"/>
    <w:unhideWhenUsed/>
    <w:qFormat/>
    <w:rsid w:val="009303CB"/>
    <w:pPr>
      <w:keepNext/>
      <w:keepLines/>
      <w:spacing w:before="200"/>
      <w:outlineLvl w:val="1"/>
    </w:pPr>
    <w:rPr>
      <w:rFonts w:ascii="Garamond" w:hAnsi="Garamond"/>
      <w:b/>
      <w:bCs/>
      <w:sz w:val="28"/>
      <w:szCs w:val="26"/>
    </w:rPr>
  </w:style>
  <w:style w:type="paragraph" w:styleId="Heading3">
    <w:name w:val="heading 3"/>
    <w:basedOn w:val="Normal"/>
    <w:next w:val="Normal"/>
    <w:link w:val="Heading3Char"/>
    <w:uiPriority w:val="9"/>
    <w:unhideWhenUsed/>
    <w:qFormat/>
    <w:rsid w:val="00C53521"/>
    <w:pPr>
      <w:keepNext/>
      <w:keepLines/>
      <w:spacing w:before="40"/>
      <w:outlineLvl w:val="2"/>
    </w:pPr>
    <w:rPr>
      <w:rFonts w:ascii="Garamond" w:hAnsi="Garamond"/>
      <w:b/>
      <w:sz w:val="28"/>
    </w:rPr>
  </w:style>
  <w:style w:type="paragraph" w:styleId="Heading4">
    <w:name w:val="heading 4"/>
    <w:aliases w:val="Unit Title"/>
    <w:basedOn w:val="Heading2"/>
    <w:next w:val="Normal"/>
    <w:link w:val="Heading4Char"/>
    <w:uiPriority w:val="99"/>
    <w:qFormat/>
    <w:rsid w:val="00672022"/>
    <w:pPr>
      <w:tabs>
        <w:tab w:val="right" w:pos="9162"/>
      </w:tabs>
      <w:spacing w:before="0"/>
      <w:outlineLvl w:val="3"/>
    </w:pPr>
    <w:rPr>
      <w:rFonts w:ascii="Calibri" w:hAnsi="Calibri"/>
      <w:color w:val="222A63"/>
      <w:lang w:bidi="en-US"/>
    </w:rPr>
  </w:style>
  <w:style w:type="paragraph" w:styleId="Heading5">
    <w:name w:val="heading 5"/>
    <w:basedOn w:val="Normal"/>
    <w:next w:val="Normal"/>
    <w:link w:val="Heading5Char"/>
    <w:uiPriority w:val="9"/>
    <w:unhideWhenUsed/>
    <w:qFormat/>
    <w:rsid w:val="00F847B8"/>
    <w:pPr>
      <w:keepNext/>
      <w:keepLines/>
      <w:spacing w:before="40"/>
      <w:outlineLvl w:val="4"/>
    </w:pPr>
    <w:rPr>
      <w:rFonts w:ascii="Calibri Light" w:hAnsi="Calibri Light"/>
      <w:color w:val="2E74B5"/>
    </w:rPr>
  </w:style>
  <w:style w:type="paragraph" w:styleId="Heading6">
    <w:name w:val="heading 6"/>
    <w:basedOn w:val="Normal"/>
    <w:next w:val="Normal"/>
    <w:link w:val="Heading6Char"/>
    <w:uiPriority w:val="9"/>
    <w:unhideWhenUsed/>
    <w:qFormat/>
    <w:rsid w:val="00F847B8"/>
    <w:pPr>
      <w:keepNext/>
      <w:keepLines/>
      <w:spacing w:before="40"/>
      <w:outlineLvl w:val="5"/>
    </w:pPr>
    <w:rPr>
      <w:rFonts w:ascii="Calibri Light" w:hAnsi="Calibri Light"/>
      <w:color w:val="1F4D78"/>
    </w:rPr>
  </w:style>
  <w:style w:type="paragraph" w:styleId="Heading9">
    <w:name w:val="heading 9"/>
    <w:basedOn w:val="Normal"/>
    <w:next w:val="Normal"/>
    <w:link w:val="Heading9Char"/>
    <w:uiPriority w:val="99"/>
    <w:semiHidden/>
    <w:unhideWhenUsed/>
    <w:qFormat/>
    <w:rsid w:val="00672022"/>
    <w:pPr>
      <w:keepNext/>
      <w:keepLines/>
      <w:spacing w:before="20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C7453"/>
    <w:rPr>
      <w:rFonts w:ascii="Garamond" w:hAnsi="Garamond"/>
      <w:b/>
      <w:sz w:val="28"/>
      <w:szCs w:val="28"/>
      <w:lang w:bidi="en-US"/>
    </w:rPr>
  </w:style>
  <w:style w:type="character" w:customStyle="1" w:styleId="Heading2Char">
    <w:name w:val="Heading 2 Char"/>
    <w:link w:val="Heading2"/>
    <w:uiPriority w:val="9"/>
    <w:rsid w:val="009303CB"/>
    <w:rPr>
      <w:rFonts w:ascii="Garamond" w:eastAsia="Times New Roman" w:hAnsi="Garamond" w:cs="Times New Roman"/>
      <w:b/>
      <w:bCs/>
      <w:sz w:val="28"/>
      <w:szCs w:val="26"/>
    </w:rPr>
  </w:style>
  <w:style w:type="character" w:customStyle="1" w:styleId="Heading3Char">
    <w:name w:val="Heading 3 Char"/>
    <w:link w:val="Heading3"/>
    <w:uiPriority w:val="9"/>
    <w:rsid w:val="00C53521"/>
    <w:rPr>
      <w:rFonts w:ascii="Garamond" w:eastAsia="Times New Roman" w:hAnsi="Garamond" w:cs="Times New Roman"/>
      <w:b/>
      <w:sz w:val="28"/>
      <w:szCs w:val="24"/>
    </w:rPr>
  </w:style>
  <w:style w:type="character" w:customStyle="1" w:styleId="Heading4Char">
    <w:name w:val="Heading 4 Char"/>
    <w:aliases w:val="Unit Title Char"/>
    <w:link w:val="Heading4"/>
    <w:uiPriority w:val="99"/>
    <w:rsid w:val="00672022"/>
    <w:rPr>
      <w:rFonts w:eastAsia="Times New Roman"/>
      <w:b/>
      <w:bCs/>
      <w:color w:val="222A63"/>
      <w:sz w:val="28"/>
      <w:szCs w:val="26"/>
      <w:lang w:bidi="en-US"/>
    </w:rPr>
  </w:style>
  <w:style w:type="character" w:customStyle="1" w:styleId="Heading9Char">
    <w:name w:val="Heading 9 Char"/>
    <w:link w:val="Heading9"/>
    <w:uiPriority w:val="99"/>
    <w:semiHidden/>
    <w:rsid w:val="00672022"/>
    <w:rPr>
      <w:rFonts w:ascii="Calibri Light" w:eastAsia="Times New Roman" w:hAnsi="Calibri Light" w:cs="Times New Roman"/>
      <w:i/>
      <w:iCs/>
      <w:color w:val="404040"/>
      <w:sz w:val="20"/>
      <w:szCs w:val="20"/>
    </w:rPr>
  </w:style>
  <w:style w:type="paragraph" w:styleId="Header">
    <w:name w:val="header"/>
    <w:basedOn w:val="Normal"/>
    <w:link w:val="HeaderChar"/>
    <w:uiPriority w:val="99"/>
    <w:rsid w:val="00672022"/>
    <w:pPr>
      <w:tabs>
        <w:tab w:val="center" w:pos="4320"/>
        <w:tab w:val="right" w:pos="8640"/>
      </w:tabs>
    </w:pPr>
  </w:style>
  <w:style w:type="character" w:customStyle="1" w:styleId="HeaderChar">
    <w:name w:val="Header Char"/>
    <w:link w:val="Header"/>
    <w:uiPriority w:val="99"/>
    <w:rsid w:val="00672022"/>
    <w:rPr>
      <w:rFonts w:ascii="Times New Roman" w:eastAsia="Times New Roman" w:hAnsi="Times New Roman" w:cs="Times New Roman"/>
      <w:sz w:val="24"/>
      <w:szCs w:val="24"/>
    </w:rPr>
  </w:style>
  <w:style w:type="paragraph" w:styleId="Footer">
    <w:name w:val="footer"/>
    <w:basedOn w:val="Normal"/>
    <w:link w:val="FooterChar"/>
    <w:uiPriority w:val="99"/>
    <w:rsid w:val="00672022"/>
    <w:pPr>
      <w:tabs>
        <w:tab w:val="center" w:pos="4320"/>
        <w:tab w:val="right" w:pos="8640"/>
      </w:tabs>
    </w:pPr>
  </w:style>
  <w:style w:type="character" w:customStyle="1" w:styleId="FooterChar">
    <w:name w:val="Footer Char"/>
    <w:link w:val="Footer"/>
    <w:uiPriority w:val="99"/>
    <w:rsid w:val="00672022"/>
    <w:rPr>
      <w:rFonts w:ascii="Times New Roman" w:eastAsia="Times New Roman" w:hAnsi="Times New Roman" w:cs="Times New Roman"/>
      <w:sz w:val="24"/>
      <w:szCs w:val="24"/>
    </w:rPr>
  </w:style>
  <w:style w:type="character" w:styleId="PageNumber">
    <w:name w:val="page number"/>
    <w:basedOn w:val="DefaultParagraphFont"/>
    <w:rsid w:val="00672022"/>
  </w:style>
  <w:style w:type="table" w:styleId="TableGrid">
    <w:name w:val="Table Grid"/>
    <w:basedOn w:val="TableNormal"/>
    <w:uiPriority w:val="39"/>
    <w:rsid w:val="00672022"/>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72022"/>
    <w:rPr>
      <w:color w:val="0000FF"/>
      <w:u w:val="single"/>
    </w:rPr>
  </w:style>
  <w:style w:type="paragraph" w:styleId="BalloonText">
    <w:name w:val="Balloon Text"/>
    <w:basedOn w:val="Normal"/>
    <w:link w:val="BalloonTextChar"/>
    <w:semiHidden/>
    <w:rsid w:val="00672022"/>
    <w:rPr>
      <w:rFonts w:ascii="Tahoma" w:hAnsi="Tahoma" w:cs="Tahoma"/>
      <w:sz w:val="16"/>
      <w:szCs w:val="16"/>
    </w:rPr>
  </w:style>
  <w:style w:type="character" w:customStyle="1" w:styleId="BalloonTextChar">
    <w:name w:val="Balloon Text Char"/>
    <w:link w:val="BalloonText"/>
    <w:semiHidden/>
    <w:rsid w:val="00672022"/>
    <w:rPr>
      <w:rFonts w:ascii="Tahoma" w:eastAsia="Times New Roman" w:hAnsi="Tahoma" w:cs="Tahoma"/>
      <w:sz w:val="16"/>
      <w:szCs w:val="16"/>
    </w:rPr>
  </w:style>
  <w:style w:type="paragraph" w:styleId="z-BottomofForm">
    <w:name w:val="HTML Bottom of Form"/>
    <w:basedOn w:val="Normal"/>
    <w:next w:val="Normal"/>
    <w:link w:val="z-BottomofFormChar"/>
    <w:hidden/>
    <w:rsid w:val="00672022"/>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672022"/>
    <w:rPr>
      <w:rFonts w:ascii="Arial" w:eastAsia="Times New Roman" w:hAnsi="Arial" w:cs="Arial"/>
      <w:vanish/>
      <w:sz w:val="16"/>
      <w:szCs w:val="16"/>
    </w:rPr>
  </w:style>
  <w:style w:type="paragraph" w:styleId="z-TopofForm">
    <w:name w:val="HTML Top of Form"/>
    <w:basedOn w:val="Normal"/>
    <w:next w:val="Normal"/>
    <w:link w:val="z-TopofFormChar"/>
    <w:hidden/>
    <w:rsid w:val="00672022"/>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672022"/>
    <w:rPr>
      <w:rFonts w:ascii="Arial" w:eastAsia="Times New Roman" w:hAnsi="Arial" w:cs="Arial"/>
      <w:vanish/>
      <w:sz w:val="16"/>
      <w:szCs w:val="16"/>
    </w:rPr>
  </w:style>
  <w:style w:type="character" w:customStyle="1" w:styleId="text">
    <w:name w:val="text"/>
    <w:basedOn w:val="DefaultParagraphFont"/>
    <w:rsid w:val="00672022"/>
  </w:style>
  <w:style w:type="paragraph" w:styleId="NormalWeb">
    <w:name w:val="Normal (Web)"/>
    <w:basedOn w:val="Normal"/>
    <w:rsid w:val="00672022"/>
    <w:pPr>
      <w:spacing w:before="100" w:beforeAutospacing="1" w:after="100" w:afterAutospacing="1"/>
    </w:pPr>
    <w:rPr>
      <w:rFonts w:ascii="Arial" w:hAnsi="Arial" w:cs="Arial"/>
      <w:color w:val="000000"/>
      <w:sz w:val="20"/>
      <w:szCs w:val="20"/>
    </w:rPr>
  </w:style>
  <w:style w:type="paragraph" w:styleId="ListParagraph">
    <w:name w:val="List Paragraph"/>
    <w:basedOn w:val="Normal"/>
    <w:link w:val="ListParagraphChar"/>
    <w:uiPriority w:val="34"/>
    <w:qFormat/>
    <w:rsid w:val="00672022"/>
    <w:pPr>
      <w:ind w:left="720"/>
      <w:contextualSpacing/>
    </w:pPr>
  </w:style>
  <w:style w:type="character" w:customStyle="1" w:styleId="ListParagraphChar">
    <w:name w:val="List Paragraph Char"/>
    <w:link w:val="ListParagraph"/>
    <w:uiPriority w:val="34"/>
    <w:locked/>
    <w:rsid w:val="00672022"/>
    <w:rPr>
      <w:rFonts w:ascii="Times New Roman" w:eastAsia="Times New Roman" w:hAnsi="Times New Roman" w:cs="Times New Roman"/>
      <w:sz w:val="24"/>
      <w:szCs w:val="24"/>
    </w:rPr>
  </w:style>
  <w:style w:type="table" w:customStyle="1" w:styleId="LightList-Accent11">
    <w:name w:val="Light List - Accent 11"/>
    <w:basedOn w:val="TableNormal"/>
    <w:uiPriority w:val="61"/>
    <w:rsid w:val="00672022"/>
    <w:rPr>
      <w:rFonts w:ascii="Times New Roman" w:eastAsia="Times New Roman" w:hAnsi="Times New Roman"/>
      <w:sz w:val="24"/>
      <w:szCs w:val="24"/>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AddressLine-Item">
    <w:name w:val="Address Line - Item"/>
    <w:basedOn w:val="Normal"/>
    <w:rsid w:val="00672022"/>
    <w:pPr>
      <w:spacing w:after="200" w:line="276" w:lineRule="auto"/>
      <w:ind w:left="1440"/>
    </w:pPr>
    <w:rPr>
      <w:rFonts w:ascii="Calibri" w:hAnsi="Calibri"/>
      <w:sz w:val="22"/>
      <w:szCs w:val="22"/>
    </w:rPr>
  </w:style>
  <w:style w:type="paragraph" w:customStyle="1" w:styleId="AddressLine-Header">
    <w:name w:val="Address Line - Header"/>
    <w:basedOn w:val="Normal"/>
    <w:uiPriority w:val="99"/>
    <w:rsid w:val="00672022"/>
    <w:pPr>
      <w:spacing w:after="200" w:line="276" w:lineRule="auto"/>
      <w:ind w:left="720"/>
    </w:pPr>
    <w:rPr>
      <w:rFonts w:ascii="Calibri" w:hAnsi="Calibri"/>
      <w:b/>
      <w:sz w:val="22"/>
      <w:szCs w:val="22"/>
    </w:rPr>
  </w:style>
  <w:style w:type="paragraph" w:styleId="NoSpacing">
    <w:name w:val="No Spacing"/>
    <w:link w:val="NoSpacingChar"/>
    <w:uiPriority w:val="1"/>
    <w:qFormat/>
    <w:rsid w:val="00672022"/>
    <w:rPr>
      <w:rFonts w:eastAsia="Times New Roman"/>
      <w:sz w:val="22"/>
      <w:szCs w:val="22"/>
    </w:rPr>
  </w:style>
  <w:style w:type="character" w:customStyle="1" w:styleId="NoSpacingChar">
    <w:name w:val="No Spacing Char"/>
    <w:link w:val="NoSpacing"/>
    <w:uiPriority w:val="1"/>
    <w:rsid w:val="00672022"/>
    <w:rPr>
      <w:rFonts w:ascii="Calibri" w:eastAsia="Times New Roman" w:hAnsi="Calibri" w:cs="Times New Roman"/>
    </w:rPr>
  </w:style>
  <w:style w:type="paragraph" w:customStyle="1" w:styleId="ParagraphTItle2">
    <w:name w:val="Paragraph TItle 2"/>
    <w:basedOn w:val="Normal"/>
    <w:uiPriority w:val="99"/>
    <w:rsid w:val="00672022"/>
    <w:pPr>
      <w:spacing w:after="200" w:line="276" w:lineRule="auto"/>
    </w:pPr>
    <w:rPr>
      <w:rFonts w:ascii="Arial" w:hAnsi="Arial"/>
      <w:b/>
      <w:sz w:val="22"/>
      <w:szCs w:val="22"/>
    </w:rPr>
  </w:style>
  <w:style w:type="paragraph" w:styleId="BodyTextIndent">
    <w:name w:val="Body Text Indent"/>
    <w:basedOn w:val="Normal"/>
    <w:link w:val="BodyTextIndentChar"/>
    <w:uiPriority w:val="99"/>
    <w:semiHidden/>
    <w:unhideWhenUsed/>
    <w:rsid w:val="00672022"/>
    <w:pPr>
      <w:spacing w:after="120"/>
      <w:ind w:left="360"/>
    </w:pPr>
  </w:style>
  <w:style w:type="character" w:customStyle="1" w:styleId="BodyTextIndentChar">
    <w:name w:val="Body Text Indent Char"/>
    <w:link w:val="BodyTextIndent"/>
    <w:uiPriority w:val="99"/>
    <w:semiHidden/>
    <w:rsid w:val="00672022"/>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unhideWhenUsed/>
    <w:rsid w:val="00672022"/>
    <w:pPr>
      <w:spacing w:before="200" w:after="200" w:line="276" w:lineRule="auto"/>
      <w:ind w:firstLine="360"/>
    </w:pPr>
    <w:rPr>
      <w:rFonts w:ascii="Calibri" w:hAnsi="Calibri"/>
      <w:sz w:val="20"/>
      <w:szCs w:val="20"/>
      <w:lang w:bidi="en-US"/>
    </w:rPr>
  </w:style>
  <w:style w:type="character" w:customStyle="1" w:styleId="BodyTextFirstIndent2Char">
    <w:name w:val="Body Text First Indent 2 Char"/>
    <w:link w:val="BodyTextFirstIndent2"/>
    <w:uiPriority w:val="99"/>
    <w:rsid w:val="00672022"/>
    <w:rPr>
      <w:rFonts w:ascii="Calibri" w:eastAsia="Times New Roman" w:hAnsi="Calibri" w:cs="Times New Roman"/>
      <w:sz w:val="20"/>
      <w:szCs w:val="20"/>
      <w:lang w:bidi="en-US"/>
    </w:rPr>
  </w:style>
  <w:style w:type="paragraph" w:styleId="BodyText">
    <w:name w:val="Body Text"/>
    <w:basedOn w:val="Normal"/>
    <w:link w:val="BodyTextChar"/>
    <w:uiPriority w:val="99"/>
    <w:semiHidden/>
    <w:unhideWhenUsed/>
    <w:rsid w:val="00672022"/>
    <w:pPr>
      <w:spacing w:after="120"/>
    </w:pPr>
  </w:style>
  <w:style w:type="character" w:customStyle="1" w:styleId="BodyTextChar">
    <w:name w:val="Body Text Char"/>
    <w:link w:val="BodyText"/>
    <w:uiPriority w:val="99"/>
    <w:semiHidden/>
    <w:rsid w:val="00672022"/>
    <w:rPr>
      <w:rFonts w:ascii="Times New Roman" w:eastAsia="Times New Roman" w:hAnsi="Times New Roman" w:cs="Times New Roman"/>
      <w:sz w:val="24"/>
      <w:szCs w:val="24"/>
    </w:rPr>
  </w:style>
  <w:style w:type="character" w:styleId="CommentReference">
    <w:name w:val="annotation reference"/>
    <w:uiPriority w:val="99"/>
    <w:semiHidden/>
    <w:unhideWhenUsed/>
    <w:rsid w:val="00672022"/>
    <w:rPr>
      <w:sz w:val="16"/>
      <w:szCs w:val="16"/>
    </w:rPr>
  </w:style>
  <w:style w:type="paragraph" w:styleId="CommentText">
    <w:name w:val="annotation text"/>
    <w:basedOn w:val="Normal"/>
    <w:link w:val="CommentTextChar"/>
    <w:uiPriority w:val="99"/>
    <w:semiHidden/>
    <w:unhideWhenUsed/>
    <w:rsid w:val="00672022"/>
    <w:rPr>
      <w:sz w:val="20"/>
      <w:szCs w:val="20"/>
    </w:rPr>
  </w:style>
  <w:style w:type="character" w:customStyle="1" w:styleId="CommentTextChar">
    <w:name w:val="Comment Text Char"/>
    <w:link w:val="CommentText"/>
    <w:uiPriority w:val="99"/>
    <w:semiHidden/>
    <w:rsid w:val="0067202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72022"/>
    <w:rPr>
      <w:b/>
      <w:bCs/>
    </w:rPr>
  </w:style>
  <w:style w:type="character" w:customStyle="1" w:styleId="CommentSubjectChar">
    <w:name w:val="Comment Subject Char"/>
    <w:link w:val="CommentSubject"/>
    <w:uiPriority w:val="99"/>
    <w:semiHidden/>
    <w:rsid w:val="00672022"/>
    <w:rPr>
      <w:rFonts w:ascii="Times New Roman" w:eastAsia="Times New Roman" w:hAnsi="Times New Roman" w:cs="Times New Roman"/>
      <w:b/>
      <w:bCs/>
      <w:sz w:val="20"/>
      <w:szCs w:val="20"/>
    </w:rPr>
  </w:style>
  <w:style w:type="character" w:styleId="SubtleEmphasis">
    <w:name w:val="Subtle Emphasis"/>
    <w:uiPriority w:val="99"/>
    <w:qFormat/>
    <w:rsid w:val="00672022"/>
    <w:rPr>
      <w:i/>
      <w:iCs/>
      <w:color w:val="808080"/>
    </w:rPr>
  </w:style>
  <w:style w:type="table" w:customStyle="1" w:styleId="Style1">
    <w:name w:val="Style1"/>
    <w:basedOn w:val="TableNormal"/>
    <w:uiPriority w:val="99"/>
    <w:qFormat/>
    <w:rsid w:val="00672022"/>
    <w:rPr>
      <w:sz w:val="24"/>
      <w:szCs w:val="24"/>
    </w:rPr>
    <w:tblPr>
      <w:tblBorders>
        <w:insideH w:val="single" w:sz="4" w:space="0" w:color="ACB2E2"/>
        <w:insideV w:val="single" w:sz="4" w:space="0" w:color="ACB2E2"/>
      </w:tblBorders>
    </w:tblPr>
    <w:tblStylePr w:type="firstRow">
      <w:rPr>
        <w:color w:val="FFFFFF"/>
      </w:rPr>
      <w:tblPr/>
      <w:tcPr>
        <w:shd w:val="clear" w:color="auto" w:fill="6D78CD"/>
      </w:tcPr>
    </w:tblStylePr>
  </w:style>
  <w:style w:type="paragraph" w:customStyle="1" w:styleId="2011CurriculumTemplateHeadings">
    <w:name w:val="2011 Curriculum Template Headings"/>
    <w:basedOn w:val="Normal"/>
    <w:link w:val="2011CurriculumTemplateHeadingsChar"/>
    <w:qFormat/>
    <w:rsid w:val="00516905"/>
    <w:pPr>
      <w:pBdr>
        <w:bottom w:val="single" w:sz="12" w:space="1" w:color="000000"/>
      </w:pBdr>
    </w:pPr>
    <w:rPr>
      <w:rFonts w:ascii="Garamond" w:hAnsi="Garamond"/>
      <w:noProof/>
      <w:color w:val="000000"/>
      <w:spacing w:val="30"/>
      <w:sz w:val="40"/>
      <w:szCs w:val="36"/>
    </w:rPr>
  </w:style>
  <w:style w:type="character" w:customStyle="1" w:styleId="2011CurriculumTemplateHeadingsChar">
    <w:name w:val="2011 Curriculum Template Headings Char"/>
    <w:link w:val="2011CurriculumTemplateHeadings"/>
    <w:rsid w:val="00516905"/>
    <w:rPr>
      <w:rFonts w:ascii="Garamond" w:eastAsia="Times New Roman" w:hAnsi="Garamond" w:cs="Times New Roman"/>
      <w:noProof/>
      <w:color w:val="000000"/>
      <w:spacing w:val="30"/>
      <w:sz w:val="40"/>
      <w:szCs w:val="36"/>
    </w:rPr>
  </w:style>
  <w:style w:type="paragraph" w:styleId="TOC1">
    <w:name w:val="toc 1"/>
    <w:basedOn w:val="Normal"/>
    <w:next w:val="Normal"/>
    <w:autoRedefine/>
    <w:uiPriority w:val="39"/>
    <w:unhideWhenUsed/>
    <w:qFormat/>
    <w:rsid w:val="00EB6371"/>
    <w:pPr>
      <w:tabs>
        <w:tab w:val="right" w:leader="dot" w:pos="9350"/>
      </w:tabs>
      <w:spacing w:after="100"/>
    </w:pPr>
    <w:rPr>
      <w:rFonts w:ascii="Garamond" w:hAnsi="Garamond"/>
      <w:noProof/>
    </w:rPr>
  </w:style>
  <w:style w:type="paragraph" w:styleId="FootnoteText">
    <w:name w:val="footnote text"/>
    <w:basedOn w:val="Normal"/>
    <w:link w:val="FootnoteTextChar"/>
    <w:semiHidden/>
    <w:rsid w:val="00672022"/>
    <w:rPr>
      <w:sz w:val="20"/>
      <w:szCs w:val="20"/>
    </w:rPr>
  </w:style>
  <w:style w:type="character" w:customStyle="1" w:styleId="FootnoteTextChar">
    <w:name w:val="Footnote Text Char"/>
    <w:link w:val="FootnoteText"/>
    <w:semiHidden/>
    <w:rsid w:val="00672022"/>
    <w:rPr>
      <w:rFonts w:ascii="Times New Roman" w:eastAsia="Times New Roman" w:hAnsi="Times New Roman" w:cs="Times New Roman"/>
      <w:sz w:val="20"/>
      <w:szCs w:val="20"/>
    </w:rPr>
  </w:style>
  <w:style w:type="character" w:styleId="FootnoteReference">
    <w:name w:val="footnote reference"/>
    <w:uiPriority w:val="99"/>
    <w:semiHidden/>
    <w:rsid w:val="00672022"/>
    <w:rPr>
      <w:vertAlign w:val="superscript"/>
    </w:rPr>
  </w:style>
  <w:style w:type="character" w:styleId="FollowedHyperlink">
    <w:name w:val="FollowedHyperlink"/>
    <w:uiPriority w:val="99"/>
    <w:semiHidden/>
    <w:unhideWhenUsed/>
    <w:rsid w:val="00672022"/>
    <w:rPr>
      <w:color w:val="954F72"/>
      <w:u w:val="single"/>
    </w:rPr>
  </w:style>
  <w:style w:type="table" w:customStyle="1" w:styleId="Table1">
    <w:name w:val="Table 1"/>
    <w:basedOn w:val="TableNormal"/>
    <w:qFormat/>
    <w:rsid w:val="00672022"/>
    <w:rPr>
      <w:sz w:val="24"/>
      <w:szCs w:val="24"/>
    </w:rPr>
    <w:tblPr>
      <w:tblBorders>
        <w:top w:val="single" w:sz="6" w:space="0" w:color="222A63"/>
        <w:left w:val="single" w:sz="6" w:space="0" w:color="222A63"/>
        <w:bottom w:val="single" w:sz="6" w:space="0" w:color="222A63"/>
        <w:right w:val="single" w:sz="6" w:space="0" w:color="222A63"/>
        <w:insideH w:val="single" w:sz="6" w:space="0" w:color="222A63"/>
        <w:insideV w:val="single" w:sz="6" w:space="0" w:color="222A63"/>
      </w:tblBorders>
    </w:tblPr>
    <w:tblStylePr w:type="firstRow">
      <w:pPr>
        <w:jc w:val="center"/>
      </w:pPr>
      <w:rPr>
        <w:rFonts w:ascii="Calibri" w:hAnsi="Calibri"/>
        <w:color w:val="FFFFFF"/>
        <w:sz w:val="22"/>
      </w:rPr>
      <w:tblPr/>
      <w:tcPr>
        <w:shd w:val="clear" w:color="auto" w:fill="222A63"/>
        <w:vAlign w:val="bottom"/>
      </w:tcPr>
    </w:tblStylePr>
    <w:tblStylePr w:type="firstCol">
      <w:pPr>
        <w:jc w:val="left"/>
      </w:pPr>
      <w:rPr>
        <w:rFonts w:ascii="Calibri" w:hAnsi="Calibri"/>
        <w:sz w:val="22"/>
      </w:rPr>
      <w:tblPr/>
      <w:tcPr>
        <w:vAlign w:val="center"/>
      </w:tcPr>
    </w:tblStylePr>
  </w:style>
  <w:style w:type="paragraph" w:styleId="BodyTextIndent3">
    <w:name w:val="Body Text Indent 3"/>
    <w:aliases w:val="Competency"/>
    <w:basedOn w:val="Normal"/>
    <w:link w:val="BodyTextIndent3Char"/>
    <w:uiPriority w:val="99"/>
    <w:rsid w:val="00672022"/>
    <w:pPr>
      <w:tabs>
        <w:tab w:val="left" w:pos="9372"/>
      </w:tabs>
      <w:spacing w:before="120" w:after="120"/>
    </w:pPr>
    <w:rPr>
      <w:rFonts w:ascii="Calibri" w:hAnsi="Calibri"/>
      <w:color w:val="FFFFFF"/>
      <w:sz w:val="22"/>
      <w:lang w:bidi="en-US"/>
    </w:rPr>
  </w:style>
  <w:style w:type="character" w:customStyle="1" w:styleId="BodyTextIndent3Char">
    <w:name w:val="Body Text Indent 3 Char"/>
    <w:aliases w:val="Competency Char"/>
    <w:link w:val="BodyTextIndent3"/>
    <w:uiPriority w:val="99"/>
    <w:rsid w:val="00672022"/>
    <w:rPr>
      <w:rFonts w:eastAsia="Times New Roman"/>
      <w:color w:val="FFFFFF"/>
      <w:szCs w:val="24"/>
      <w:lang w:bidi="en-US"/>
    </w:rPr>
  </w:style>
  <w:style w:type="paragraph" w:styleId="Subtitle">
    <w:name w:val="Subtitle"/>
    <w:basedOn w:val="Normal"/>
    <w:next w:val="Normal"/>
    <w:link w:val="SubtitleChar"/>
    <w:uiPriority w:val="99"/>
    <w:qFormat/>
    <w:rsid w:val="00672022"/>
    <w:pPr>
      <w:spacing w:before="200" w:after="1000"/>
    </w:pPr>
    <w:rPr>
      <w:rFonts w:ascii="Calibri" w:hAnsi="Calibri"/>
      <w:caps/>
      <w:color w:val="595959"/>
      <w:spacing w:val="10"/>
      <w:lang w:bidi="en-US"/>
    </w:rPr>
  </w:style>
  <w:style w:type="character" w:customStyle="1" w:styleId="SubtitleChar">
    <w:name w:val="Subtitle Char"/>
    <w:link w:val="Subtitle"/>
    <w:uiPriority w:val="99"/>
    <w:rsid w:val="00672022"/>
    <w:rPr>
      <w:rFonts w:ascii="Calibri" w:eastAsia="Times New Roman" w:hAnsi="Calibri" w:cs="Times New Roman"/>
      <w:caps/>
      <w:color w:val="595959"/>
      <w:spacing w:val="10"/>
      <w:sz w:val="24"/>
      <w:szCs w:val="24"/>
      <w:lang w:bidi="en-US"/>
    </w:rPr>
  </w:style>
  <w:style w:type="character" w:customStyle="1" w:styleId="Course-CompentenciesHeader">
    <w:name w:val="Course - Compentencies Header"/>
    <w:uiPriority w:val="99"/>
    <w:rsid w:val="00672022"/>
    <w:rPr>
      <w:b/>
      <w:bCs/>
    </w:rPr>
  </w:style>
  <w:style w:type="paragraph" w:customStyle="1" w:styleId="References">
    <w:name w:val="References"/>
    <w:basedOn w:val="Normal"/>
    <w:uiPriority w:val="99"/>
    <w:rsid w:val="00672022"/>
    <w:pPr>
      <w:ind w:left="720" w:hanging="720"/>
    </w:pPr>
    <w:rPr>
      <w:rFonts w:ascii="Arial" w:eastAsia="Batang" w:hAnsi="Arial"/>
      <w:sz w:val="20"/>
      <w:lang w:eastAsia="ko-KR"/>
    </w:rPr>
  </w:style>
  <w:style w:type="paragraph" w:customStyle="1" w:styleId="CH">
    <w:name w:val="CH"/>
    <w:basedOn w:val="Normal"/>
    <w:uiPriority w:val="99"/>
    <w:rsid w:val="00672022"/>
    <w:pPr>
      <w:jc w:val="center"/>
    </w:pPr>
    <w:rPr>
      <w:b/>
      <w:caps/>
      <w:szCs w:val="20"/>
    </w:rPr>
  </w:style>
  <w:style w:type="paragraph" w:customStyle="1" w:styleId="SP">
    <w:name w:val="SP"/>
    <w:basedOn w:val="Normal"/>
    <w:uiPriority w:val="99"/>
    <w:rsid w:val="00672022"/>
    <w:pPr>
      <w:jc w:val="both"/>
    </w:pPr>
    <w:rPr>
      <w:szCs w:val="20"/>
    </w:rPr>
  </w:style>
  <w:style w:type="character" w:customStyle="1" w:styleId="Document-TitleChar">
    <w:name w:val="Document - Title Char"/>
    <w:link w:val="Document-Title"/>
    <w:locked/>
    <w:rsid w:val="00672022"/>
    <w:rPr>
      <w:rFonts w:ascii="Verdana" w:hAnsi="Verdana"/>
      <w:b/>
      <w:color w:val="000080"/>
      <w:sz w:val="32"/>
      <w:szCs w:val="28"/>
      <w:lang w:bidi="en-US"/>
    </w:rPr>
  </w:style>
  <w:style w:type="paragraph" w:customStyle="1" w:styleId="Document-Title">
    <w:name w:val="Document - Title"/>
    <w:basedOn w:val="Normal"/>
    <w:link w:val="Document-TitleChar"/>
    <w:rsid w:val="00672022"/>
    <w:pPr>
      <w:spacing w:line="276" w:lineRule="auto"/>
    </w:pPr>
    <w:rPr>
      <w:rFonts w:ascii="Verdana" w:eastAsia="Calibri" w:hAnsi="Verdana"/>
      <w:b/>
      <w:color w:val="000080"/>
      <w:sz w:val="32"/>
      <w:szCs w:val="28"/>
      <w:lang w:bidi="en-US"/>
    </w:rPr>
  </w:style>
  <w:style w:type="character" w:customStyle="1" w:styleId="boldwhite">
    <w:name w:val="bold white"/>
    <w:basedOn w:val="DefaultParagraphFont"/>
    <w:rsid w:val="00672022"/>
  </w:style>
  <w:style w:type="character" w:customStyle="1" w:styleId="bold1">
    <w:name w:val="bold1"/>
    <w:rsid w:val="00672022"/>
    <w:rPr>
      <w:b/>
      <w:bCs/>
    </w:rPr>
  </w:style>
  <w:style w:type="character" w:customStyle="1" w:styleId="smaller1">
    <w:name w:val="smaller1"/>
    <w:rsid w:val="00672022"/>
    <w:rPr>
      <w:sz w:val="20"/>
      <w:szCs w:val="20"/>
    </w:rPr>
  </w:style>
  <w:style w:type="character" w:customStyle="1" w:styleId="apple-style-span">
    <w:name w:val="apple-style-span"/>
    <w:basedOn w:val="DefaultParagraphFont"/>
    <w:rsid w:val="00672022"/>
  </w:style>
  <w:style w:type="paragraph" w:styleId="Title">
    <w:name w:val="Title"/>
    <w:basedOn w:val="Normal"/>
    <w:next w:val="Normal"/>
    <w:link w:val="TitleChar"/>
    <w:uiPriority w:val="10"/>
    <w:qFormat/>
    <w:rsid w:val="00672022"/>
    <w:pPr>
      <w:pBdr>
        <w:bottom w:val="single" w:sz="8" w:space="4" w:color="4F81BD"/>
      </w:pBdr>
      <w:spacing w:after="300"/>
      <w:contextualSpacing/>
    </w:pPr>
    <w:rPr>
      <w:rFonts w:ascii="Cambria" w:hAnsi="Cambria"/>
      <w:noProof/>
      <w:color w:val="4F81BD"/>
      <w:spacing w:val="5"/>
      <w:kern w:val="28"/>
      <w:sz w:val="52"/>
      <w:szCs w:val="52"/>
    </w:rPr>
  </w:style>
  <w:style w:type="character" w:customStyle="1" w:styleId="TitleChar">
    <w:name w:val="Title Char"/>
    <w:link w:val="Title"/>
    <w:uiPriority w:val="10"/>
    <w:rsid w:val="00672022"/>
    <w:rPr>
      <w:rFonts w:ascii="Cambria" w:eastAsia="Times New Roman" w:hAnsi="Cambria" w:cs="Times New Roman"/>
      <w:noProof/>
      <w:color w:val="4F81BD"/>
      <w:spacing w:val="5"/>
      <w:kern w:val="28"/>
      <w:sz w:val="52"/>
      <w:szCs w:val="52"/>
    </w:rPr>
  </w:style>
  <w:style w:type="paragraph" w:customStyle="1" w:styleId="Course-Compentencies">
    <w:name w:val="Course - Compentencies"/>
    <w:basedOn w:val="Normal"/>
    <w:uiPriority w:val="99"/>
    <w:rsid w:val="00672022"/>
    <w:pPr>
      <w:tabs>
        <w:tab w:val="num" w:pos="216"/>
      </w:tabs>
      <w:ind w:left="216" w:hanging="216"/>
    </w:pPr>
    <w:rPr>
      <w:rFonts w:eastAsia="Batang"/>
      <w:lang w:eastAsia="ko-KR"/>
    </w:rPr>
  </w:style>
  <w:style w:type="paragraph" w:customStyle="1" w:styleId="Default">
    <w:name w:val="Default"/>
    <w:uiPriority w:val="99"/>
    <w:rsid w:val="00672022"/>
    <w:pPr>
      <w:autoSpaceDE w:val="0"/>
      <w:autoSpaceDN w:val="0"/>
      <w:adjustRightInd w:val="0"/>
    </w:pPr>
    <w:rPr>
      <w:rFonts w:ascii="Arial" w:eastAsia="Times New Roman" w:hAnsi="Arial" w:cs="Arial"/>
      <w:color w:val="000000"/>
      <w:sz w:val="24"/>
      <w:szCs w:val="24"/>
    </w:rPr>
  </w:style>
  <w:style w:type="character" w:customStyle="1" w:styleId="CurrHeading1Char">
    <w:name w:val="Curr Heading 1 Char"/>
    <w:link w:val="CurrHeading1"/>
    <w:locked/>
    <w:rsid w:val="00672022"/>
    <w:rPr>
      <w:rFonts w:ascii="Cambria" w:hAnsi="Cambria"/>
      <w:b/>
      <w:bCs/>
      <w:color w:val="002060"/>
      <w:sz w:val="28"/>
      <w:szCs w:val="28"/>
      <w:lang w:bidi="en-US"/>
    </w:rPr>
  </w:style>
  <w:style w:type="paragraph" w:customStyle="1" w:styleId="CurrHeading1">
    <w:name w:val="Curr Heading 1"/>
    <w:basedOn w:val="Normal"/>
    <w:link w:val="CurrHeading1Char"/>
    <w:qFormat/>
    <w:rsid w:val="00672022"/>
    <w:rPr>
      <w:rFonts w:ascii="Cambria" w:eastAsia="Calibri" w:hAnsi="Cambria"/>
      <w:b/>
      <w:bCs/>
      <w:color w:val="002060"/>
      <w:sz w:val="28"/>
      <w:szCs w:val="28"/>
      <w:lang w:bidi="en-US"/>
    </w:rPr>
  </w:style>
  <w:style w:type="character" w:customStyle="1" w:styleId="CurrHead2Char">
    <w:name w:val="Curr Head 2 Char"/>
    <w:link w:val="CurrHead2"/>
    <w:locked/>
    <w:rsid w:val="00672022"/>
    <w:rPr>
      <w:b/>
      <w:bCs/>
      <w:color w:val="002060"/>
      <w:sz w:val="28"/>
      <w:szCs w:val="28"/>
      <w:lang w:bidi="en-US"/>
    </w:rPr>
  </w:style>
  <w:style w:type="paragraph" w:customStyle="1" w:styleId="CurrHead2">
    <w:name w:val="Curr Head 2"/>
    <w:basedOn w:val="Normal"/>
    <w:link w:val="CurrHead2Char"/>
    <w:qFormat/>
    <w:rsid w:val="00672022"/>
    <w:rPr>
      <w:rFonts w:ascii="Calibri" w:eastAsia="Calibri" w:hAnsi="Calibri"/>
      <w:b/>
      <w:bCs/>
      <w:color w:val="002060"/>
      <w:sz w:val="28"/>
      <w:szCs w:val="28"/>
      <w:lang w:bidi="en-US"/>
    </w:rPr>
  </w:style>
  <w:style w:type="paragraph" w:customStyle="1" w:styleId="Style">
    <w:name w:val="Style"/>
    <w:uiPriority w:val="99"/>
    <w:rsid w:val="00672022"/>
    <w:pPr>
      <w:widowControl w:val="0"/>
      <w:autoSpaceDE w:val="0"/>
      <w:autoSpaceDN w:val="0"/>
      <w:adjustRightInd w:val="0"/>
      <w:spacing w:line="276" w:lineRule="auto"/>
    </w:pPr>
    <w:rPr>
      <w:rFonts w:ascii="Arial" w:eastAsia="Times New Roman" w:hAnsi="Arial" w:cs="Arial"/>
      <w:sz w:val="24"/>
      <w:szCs w:val="24"/>
      <w:lang w:bidi="en-US"/>
    </w:rPr>
  </w:style>
  <w:style w:type="character" w:customStyle="1" w:styleId="texturl1">
    <w:name w:val="texturl1"/>
    <w:rsid w:val="00672022"/>
    <w:rPr>
      <w:color w:val="006600"/>
    </w:rPr>
  </w:style>
  <w:style w:type="character" w:customStyle="1" w:styleId="Heading4Char1">
    <w:name w:val="Heading 4 Char1"/>
    <w:aliases w:val="Unit Title Char1"/>
    <w:uiPriority w:val="99"/>
    <w:semiHidden/>
    <w:rsid w:val="00672022"/>
    <w:rPr>
      <w:rFonts w:ascii="Calibri Light" w:eastAsia="Times New Roman" w:hAnsi="Calibri Light" w:cs="Times New Roman"/>
      <w:b/>
      <w:bCs/>
      <w:i/>
      <w:iCs/>
      <w:color w:val="5B9BD5"/>
      <w:sz w:val="24"/>
      <w:szCs w:val="24"/>
    </w:rPr>
  </w:style>
  <w:style w:type="character" w:customStyle="1" w:styleId="BodyTextIndent3Char1">
    <w:name w:val="Body Text Indent 3 Char1"/>
    <w:aliases w:val="Competency Char1"/>
    <w:uiPriority w:val="99"/>
    <w:semiHidden/>
    <w:rsid w:val="00672022"/>
    <w:rPr>
      <w:sz w:val="16"/>
      <w:szCs w:val="16"/>
    </w:rPr>
  </w:style>
  <w:style w:type="paragraph" w:styleId="Revision">
    <w:name w:val="Revision"/>
    <w:hidden/>
    <w:uiPriority w:val="99"/>
    <w:semiHidden/>
    <w:rsid w:val="00672022"/>
    <w:rPr>
      <w:rFonts w:ascii="Times New Roman" w:eastAsia="Times New Roman" w:hAnsi="Times New Roman"/>
      <w:sz w:val="24"/>
      <w:szCs w:val="24"/>
    </w:rPr>
  </w:style>
  <w:style w:type="paragraph" w:customStyle="1" w:styleId="addressline-item0">
    <w:name w:val="addressline-item"/>
    <w:basedOn w:val="Normal"/>
    <w:rsid w:val="00672022"/>
    <w:pPr>
      <w:spacing w:before="100" w:beforeAutospacing="1" w:after="100" w:afterAutospacing="1"/>
    </w:pPr>
  </w:style>
  <w:style w:type="character" w:styleId="Emphasis">
    <w:name w:val="Emphasis"/>
    <w:uiPriority w:val="20"/>
    <w:qFormat/>
    <w:rsid w:val="00672022"/>
    <w:rPr>
      <w:i/>
      <w:iCs/>
    </w:rPr>
  </w:style>
  <w:style w:type="numbering" w:customStyle="1" w:styleId="NoList1">
    <w:name w:val="No List1"/>
    <w:next w:val="NoList"/>
    <w:uiPriority w:val="99"/>
    <w:semiHidden/>
    <w:unhideWhenUsed/>
    <w:rsid w:val="00672022"/>
  </w:style>
  <w:style w:type="character" w:styleId="Strong">
    <w:name w:val="Strong"/>
    <w:uiPriority w:val="22"/>
    <w:qFormat/>
    <w:rsid w:val="00672022"/>
    <w:rPr>
      <w:b/>
      <w:bCs/>
    </w:rPr>
  </w:style>
  <w:style w:type="table" w:customStyle="1" w:styleId="TableGrid0">
    <w:name w:val="TableGrid"/>
    <w:rsid w:val="00345E0D"/>
    <w:rPr>
      <w:rFonts w:eastAsia="Times New Roman"/>
      <w:sz w:val="22"/>
      <w:szCs w:val="22"/>
    </w:rPr>
    <w:tblPr>
      <w:tblCellMar>
        <w:top w:w="0" w:type="dxa"/>
        <w:left w:w="0" w:type="dxa"/>
        <w:bottom w:w="0" w:type="dxa"/>
        <w:right w:w="0" w:type="dxa"/>
      </w:tblCellMar>
    </w:tblPr>
  </w:style>
  <w:style w:type="character" w:styleId="UnresolvedMention">
    <w:name w:val="Unresolved Mention"/>
    <w:uiPriority w:val="99"/>
    <w:semiHidden/>
    <w:unhideWhenUsed/>
    <w:rsid w:val="0077612E"/>
    <w:rPr>
      <w:color w:val="605E5C"/>
      <w:shd w:val="clear" w:color="auto" w:fill="E1DFDD"/>
    </w:rPr>
  </w:style>
  <w:style w:type="character" w:customStyle="1" w:styleId="Heading5Char">
    <w:name w:val="Heading 5 Char"/>
    <w:link w:val="Heading5"/>
    <w:uiPriority w:val="9"/>
    <w:rsid w:val="00F847B8"/>
    <w:rPr>
      <w:rFonts w:ascii="Calibri Light" w:eastAsia="Times New Roman" w:hAnsi="Calibri Light" w:cs="Times New Roman"/>
      <w:color w:val="2E74B5"/>
      <w:sz w:val="24"/>
      <w:szCs w:val="24"/>
    </w:rPr>
  </w:style>
  <w:style w:type="character" w:customStyle="1" w:styleId="Heading6Char">
    <w:name w:val="Heading 6 Char"/>
    <w:link w:val="Heading6"/>
    <w:uiPriority w:val="9"/>
    <w:rsid w:val="00F847B8"/>
    <w:rPr>
      <w:rFonts w:ascii="Calibri Light" w:eastAsia="Times New Roman" w:hAnsi="Calibri Light" w:cs="Times New Roman"/>
      <w:color w:val="1F4D78"/>
      <w:sz w:val="24"/>
      <w:szCs w:val="24"/>
    </w:rPr>
  </w:style>
  <w:style w:type="paragraph" w:styleId="TOC2">
    <w:name w:val="toc 2"/>
    <w:basedOn w:val="Normal"/>
    <w:next w:val="Normal"/>
    <w:autoRedefine/>
    <w:uiPriority w:val="39"/>
    <w:unhideWhenUsed/>
    <w:rsid w:val="00F847B8"/>
    <w:pPr>
      <w:spacing w:after="100"/>
      <w:ind w:left="240"/>
    </w:pPr>
  </w:style>
  <w:style w:type="paragraph" w:styleId="TOC3">
    <w:name w:val="toc 3"/>
    <w:basedOn w:val="Normal"/>
    <w:next w:val="Normal"/>
    <w:autoRedefine/>
    <w:uiPriority w:val="39"/>
    <w:unhideWhenUsed/>
    <w:rsid w:val="00F847B8"/>
    <w:pPr>
      <w:spacing w:after="100"/>
      <w:ind w:left="480"/>
    </w:pPr>
  </w:style>
  <w:style w:type="paragraph" w:customStyle="1" w:styleId="Style2">
    <w:name w:val="Style2"/>
    <w:basedOn w:val="Heading1"/>
    <w:qFormat/>
    <w:rsid w:val="00F847B8"/>
    <w:pPr>
      <w:spacing w:line="240" w:lineRule="auto"/>
      <w:ind w:left="720"/>
    </w:pPr>
    <w:rPr>
      <w:sz w:val="24"/>
    </w:rPr>
  </w:style>
  <w:style w:type="paragraph" w:styleId="TOCHeading">
    <w:name w:val="TOC Heading"/>
    <w:basedOn w:val="Heading1"/>
    <w:next w:val="Normal"/>
    <w:uiPriority w:val="39"/>
    <w:unhideWhenUsed/>
    <w:qFormat/>
    <w:rsid w:val="00B23D0F"/>
    <w:pPr>
      <w:spacing w:before="240" w:line="259" w:lineRule="auto"/>
      <w:outlineLvl w:val="9"/>
    </w:pPr>
    <w:rPr>
      <w:rFonts w:ascii="Calibri Light" w:eastAsia="Times New Roman" w:hAnsi="Calibri Light"/>
      <w:b w:val="0"/>
      <w:color w:val="2E74B5"/>
      <w:sz w:val="32"/>
      <w:szCs w:val="32"/>
      <w:lang w:bidi="ar-SA"/>
    </w:rPr>
  </w:style>
  <w:style w:type="paragraph" w:customStyle="1" w:styleId="Normal1">
    <w:name w:val="Normal1"/>
    <w:rsid w:val="008427DA"/>
    <w:pPr>
      <w:widowControl w:val="0"/>
    </w:pPr>
    <w:rPr>
      <w:rFonts w:ascii="Times New Roman" w:eastAsia="Times New Roman" w:hAnsi="Times New Roman"/>
      <w:color w:val="000000"/>
      <w:sz w:val="24"/>
      <w:szCs w:val="24"/>
    </w:rPr>
  </w:style>
  <w:style w:type="paragraph" w:styleId="Caption">
    <w:name w:val="caption"/>
    <w:basedOn w:val="Normal"/>
    <w:next w:val="Normal"/>
    <w:uiPriority w:val="35"/>
    <w:unhideWhenUsed/>
    <w:qFormat/>
    <w:rsid w:val="001C4D9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82931">
      <w:bodyDiv w:val="1"/>
      <w:marLeft w:val="0"/>
      <w:marRight w:val="0"/>
      <w:marTop w:val="0"/>
      <w:marBottom w:val="0"/>
      <w:divBdr>
        <w:top w:val="none" w:sz="0" w:space="0" w:color="auto"/>
        <w:left w:val="none" w:sz="0" w:space="0" w:color="auto"/>
        <w:bottom w:val="none" w:sz="0" w:space="0" w:color="auto"/>
        <w:right w:val="none" w:sz="0" w:space="0" w:color="auto"/>
      </w:divBdr>
    </w:div>
    <w:div w:id="766972955">
      <w:bodyDiv w:val="1"/>
      <w:marLeft w:val="0"/>
      <w:marRight w:val="0"/>
      <w:marTop w:val="0"/>
      <w:marBottom w:val="0"/>
      <w:divBdr>
        <w:top w:val="none" w:sz="0" w:space="0" w:color="auto"/>
        <w:left w:val="none" w:sz="0" w:space="0" w:color="auto"/>
        <w:bottom w:val="none" w:sz="0" w:space="0" w:color="auto"/>
        <w:right w:val="none" w:sz="0" w:space="0" w:color="auto"/>
      </w:divBdr>
    </w:div>
    <w:div w:id="932206422">
      <w:bodyDiv w:val="1"/>
      <w:marLeft w:val="0"/>
      <w:marRight w:val="0"/>
      <w:marTop w:val="0"/>
      <w:marBottom w:val="0"/>
      <w:divBdr>
        <w:top w:val="none" w:sz="0" w:space="0" w:color="auto"/>
        <w:left w:val="none" w:sz="0" w:space="0" w:color="auto"/>
        <w:bottom w:val="none" w:sz="0" w:space="0" w:color="auto"/>
        <w:right w:val="none" w:sz="0" w:space="0" w:color="auto"/>
      </w:divBdr>
    </w:div>
    <w:div w:id="1059014328">
      <w:bodyDiv w:val="1"/>
      <w:marLeft w:val="0"/>
      <w:marRight w:val="0"/>
      <w:marTop w:val="0"/>
      <w:marBottom w:val="0"/>
      <w:divBdr>
        <w:top w:val="none" w:sz="0" w:space="0" w:color="auto"/>
        <w:left w:val="none" w:sz="0" w:space="0" w:color="auto"/>
        <w:bottom w:val="none" w:sz="0" w:space="0" w:color="auto"/>
        <w:right w:val="none" w:sz="0" w:space="0" w:color="auto"/>
      </w:divBdr>
    </w:div>
    <w:div w:id="170108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et2college.org/" TargetMode="External"/><Relationship Id="rId117" Type="http://schemas.openxmlformats.org/officeDocument/2006/relationships/header" Target="header4.xml"/><Relationship Id="rId21" Type="http://schemas.openxmlformats.org/officeDocument/2006/relationships/hyperlink" Target="https://www.onetonline.org/" TargetMode="External"/><Relationship Id="rId42" Type="http://schemas.openxmlformats.org/officeDocument/2006/relationships/hyperlink" Target="https://nces.ed.gov/collegenavigator/" TargetMode="External"/><Relationship Id="rId47" Type="http://schemas.openxmlformats.org/officeDocument/2006/relationships/hyperlink" Target="https://msmec.com/mississippi-scholars-tech-master-information/" TargetMode="External"/><Relationship Id="rId63" Type="http://schemas.openxmlformats.org/officeDocument/2006/relationships/hyperlink" Target="http://run2.careerready101.com/cr-main/login" TargetMode="External"/><Relationship Id="rId68" Type="http://schemas.openxmlformats.org/officeDocument/2006/relationships/hyperlink" Target="https://get2college.org/efc-calculator" TargetMode="External"/><Relationship Id="rId84" Type="http://schemas.openxmlformats.org/officeDocument/2006/relationships/hyperlink" Target="http://www.commonapp.org" TargetMode="External"/><Relationship Id="rId89" Type="http://schemas.openxmlformats.org/officeDocument/2006/relationships/hyperlink" Target="http://www.bls.gov/" TargetMode="External"/><Relationship Id="rId112" Type="http://schemas.openxmlformats.org/officeDocument/2006/relationships/hyperlink" Target="http://www.teachinctrl.org/" TargetMode="External"/><Relationship Id="rId16" Type="http://schemas.openxmlformats.org/officeDocument/2006/relationships/hyperlink" Target="https://get2college.org/" TargetMode="External"/><Relationship Id="rId107" Type="http://schemas.openxmlformats.org/officeDocument/2006/relationships/hyperlink" Target="https://esafety.gov.au/education-resources/classroom-resources" TargetMode="External"/><Relationship Id="rId11" Type="http://schemas.openxmlformats.org/officeDocument/2006/relationships/header" Target="header2.xml"/><Relationship Id="rId32" Type="http://schemas.openxmlformats.org/officeDocument/2006/relationships/hyperlink" Target="https://www.youtube.com/watch?v=vCqbw31w4kE&amp;feature=youtu.be" TargetMode="External"/><Relationship Id="rId37" Type="http://schemas.openxmlformats.org/officeDocument/2006/relationships/hyperlink" Target="https://www.bls.gov/ooh/" TargetMode="External"/><Relationship Id="rId53" Type="http://schemas.openxmlformats.org/officeDocument/2006/relationships/hyperlink" Target="https://get2college.org/collegecountdownmsresearch-info/" TargetMode="External"/><Relationship Id="rId58" Type="http://schemas.openxmlformats.org/officeDocument/2006/relationships/hyperlink" Target="https://get2college.org/essays/" TargetMode="External"/><Relationship Id="rId74" Type="http://schemas.openxmlformats.org/officeDocument/2006/relationships/hyperlink" Target="http://riseupms.com/state-aid/" TargetMode="External"/><Relationship Id="rId79" Type="http://schemas.openxmlformats.org/officeDocument/2006/relationships/hyperlink" Target="http://www.collegeboard.org" TargetMode="External"/><Relationship Id="rId102" Type="http://schemas.openxmlformats.org/officeDocument/2006/relationships/hyperlink" Target="http://everfi.com/" TargetMode="External"/><Relationship Id="rId5" Type="http://schemas.openxmlformats.org/officeDocument/2006/relationships/webSettings" Target="webSettings.xml"/><Relationship Id="rId61" Type="http://schemas.openxmlformats.org/officeDocument/2006/relationships/hyperlink" Target="https://get2college.org/choosing-a-college/" TargetMode="External"/><Relationship Id="rId82" Type="http://schemas.openxmlformats.org/officeDocument/2006/relationships/hyperlink" Target="http://www.campustours.com" TargetMode="External"/><Relationship Id="rId90" Type="http://schemas.openxmlformats.org/officeDocument/2006/relationships/hyperlink" Target="https://www.bls.gov/k12/teachers.htm" TargetMode="External"/><Relationship Id="rId95" Type="http://schemas.openxmlformats.org/officeDocument/2006/relationships/hyperlink" Target="https://get2college.org/choosing-a-career/" TargetMode="External"/><Relationship Id="rId19" Type="http://schemas.openxmlformats.org/officeDocument/2006/relationships/hyperlink" Target="https://www.act.org/content/act/en/college-and-career-readiness/standards.html" TargetMode="External"/><Relationship Id="rId14" Type="http://schemas.openxmlformats.org/officeDocument/2006/relationships/header" Target="header3.xml"/><Relationship Id="rId22" Type="http://schemas.openxmlformats.org/officeDocument/2006/relationships/hyperlink" Target="https://get2college.org/" TargetMode="External"/><Relationship Id="rId27" Type="http://schemas.openxmlformats.org/officeDocument/2006/relationships/hyperlink" Target="https://studentloans.gov/myDirectLoan/index.action" TargetMode="External"/><Relationship Id="rId30" Type="http://schemas.openxmlformats.org/officeDocument/2006/relationships/hyperlink" Target="http://www.msmec.com/mississippi-scholars/mississippi-scholars-tech-master-information" TargetMode="External"/><Relationship Id="rId35" Type="http://schemas.openxmlformats.org/officeDocument/2006/relationships/hyperlink" Target="https://www.onetonline.org" TargetMode="External"/><Relationship Id="rId43" Type="http://schemas.openxmlformats.org/officeDocument/2006/relationships/hyperlink" Target="http://lausdportfoliodefense.weebly.com/" TargetMode="External"/><Relationship Id="rId48" Type="http://schemas.openxmlformats.org/officeDocument/2006/relationships/hyperlink" Target="https://www.teachingchannel.org/videos/success-portfolio-defense-eed" TargetMode="External"/><Relationship Id="rId56" Type="http://schemas.openxmlformats.org/officeDocument/2006/relationships/hyperlink" Target="https://resources.opened.com/okact/" TargetMode="External"/><Relationship Id="rId64" Type="http://schemas.openxmlformats.org/officeDocument/2006/relationships/hyperlink" Target="https://www.youtube.com/watch?v=4K6DaVP8AR8" TargetMode="External"/><Relationship Id="rId69" Type="http://schemas.openxmlformats.org/officeDocument/2006/relationships/hyperlink" Target="https://bigfuture.collegeboard.org/pay-for-college" TargetMode="External"/><Relationship Id="rId77" Type="http://schemas.openxmlformats.org/officeDocument/2006/relationships/hyperlink" Target="http://www.finaid.org" TargetMode="External"/><Relationship Id="rId100" Type="http://schemas.openxmlformats.org/officeDocument/2006/relationships/hyperlink" Target="http://www.creer.us/" TargetMode="External"/><Relationship Id="rId105" Type="http://schemas.openxmlformats.org/officeDocument/2006/relationships/hyperlink" Target="http://blog.prepscholar.com/129-examples-of-community-service-projects" TargetMode="External"/><Relationship Id="rId113" Type="http://schemas.openxmlformats.org/officeDocument/2006/relationships/image" Target="media/image5.png"/><Relationship Id="rId118" Type="http://schemas.openxmlformats.org/officeDocument/2006/relationships/hyperlink" Target="https://www.jumpstart.org/what-we-do/support-financial-education/standards/" TargetMode="External"/><Relationship Id="rId8" Type="http://schemas.openxmlformats.org/officeDocument/2006/relationships/image" Target="media/image1.png"/><Relationship Id="rId51" Type="http://schemas.openxmlformats.org/officeDocument/2006/relationships/hyperlink" Target="https://www.youtube.com/watch?v=_rv82IYqQLM" TargetMode="External"/><Relationship Id="rId72" Type="http://schemas.openxmlformats.org/officeDocument/2006/relationships/hyperlink" Target="https://www.youtube.com/watch?v=K7ihhGk8mCY" TargetMode="External"/><Relationship Id="rId80" Type="http://schemas.openxmlformats.org/officeDocument/2006/relationships/hyperlink" Target="https://student.collegeboard.org/css-financial-aid-profile" TargetMode="External"/><Relationship Id="rId85" Type="http://schemas.openxmlformats.org/officeDocument/2006/relationships/hyperlink" Target="http://www.universalcollegeapp.com" TargetMode="External"/><Relationship Id="rId93" Type="http://schemas.openxmlformats.org/officeDocument/2006/relationships/hyperlink" Target="https://www.onetonline.org/" TargetMode="External"/><Relationship Id="rId98" Type="http://schemas.openxmlformats.org/officeDocument/2006/relationships/hyperlink" Target="http://www.educations.com/internships/how-to-apply-for-internships-8689" TargetMode="External"/><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mscee.org/" TargetMode="External"/><Relationship Id="rId25" Type="http://schemas.openxmlformats.org/officeDocument/2006/relationships/hyperlink" Target="https://bigfuture.collegeboard.org/" TargetMode="External"/><Relationship Id="rId33" Type="http://schemas.openxmlformats.org/officeDocument/2006/relationships/hyperlink" Target="http://www.fafsa.gov" TargetMode="External"/><Relationship Id="rId38" Type="http://schemas.openxmlformats.org/officeDocument/2006/relationships/image" Target="media/image3.jpeg"/><Relationship Id="rId46" Type="http://schemas.openxmlformats.org/officeDocument/2006/relationships/hyperlink" Target="https://msmec.com/what-is-mississippi-scholars/" TargetMode="External"/><Relationship Id="rId59" Type="http://schemas.openxmlformats.org/officeDocument/2006/relationships/hyperlink" Target="https://www.youtube.com/watch?v=sHvZ7whkO9M" TargetMode="External"/><Relationship Id="rId67" Type="http://schemas.openxmlformats.org/officeDocument/2006/relationships/hyperlink" Target="https://get2college.org/student-tools/scholarships/" TargetMode="External"/><Relationship Id="rId103" Type="http://schemas.openxmlformats.org/officeDocument/2006/relationships/hyperlink" Target="https://www.councilforeconed.org/resource/national-standards-for-financial-literacy/" TargetMode="External"/><Relationship Id="rId108" Type="http://schemas.openxmlformats.org/officeDocument/2006/relationships/hyperlink" Target="http://www.commonsensemedia.org/educators/digital-citizenship" TargetMode="External"/><Relationship Id="rId116" Type="http://schemas.openxmlformats.org/officeDocument/2006/relationships/footer" Target="footer5.xml"/><Relationship Id="rId20" Type="http://schemas.openxmlformats.org/officeDocument/2006/relationships/hyperlink" Target="http://matttransfertool.com/" TargetMode="External"/><Relationship Id="rId41" Type="http://schemas.openxmlformats.org/officeDocument/2006/relationships/hyperlink" Target="http://www.youtube.com/watch?v=VMw1vKv3YsY" TargetMode="External"/><Relationship Id="rId54" Type="http://schemas.openxmlformats.org/officeDocument/2006/relationships/hyperlink" Target="https://get2college.org/what-we-do/act-prep-workshops/" TargetMode="External"/><Relationship Id="rId62" Type="http://schemas.openxmlformats.org/officeDocument/2006/relationships/hyperlink" Target="https://www.youtube.com/watch?v=81lOGeRjaRw" TargetMode="External"/><Relationship Id="rId70" Type="http://schemas.openxmlformats.org/officeDocument/2006/relationships/hyperlink" Target="https://www.youtube.com/watch?v=vCqbw31w4kE" TargetMode="External"/><Relationship Id="rId75" Type="http://schemas.openxmlformats.org/officeDocument/2006/relationships/hyperlink" Target="https://get2college.org/interviews/" TargetMode="External"/><Relationship Id="rId83" Type="http://schemas.openxmlformats.org/officeDocument/2006/relationships/hyperlink" Target="https://www.universitylanguage.com/guides/applying-to-college/" TargetMode="External"/><Relationship Id="rId88" Type="http://schemas.openxmlformats.org/officeDocument/2006/relationships/hyperlink" Target="http://www.careers.org/" TargetMode="External"/><Relationship Id="rId91" Type="http://schemas.openxmlformats.org/officeDocument/2006/relationships/hyperlink" Target="https://www.todaysmilitary.com/" TargetMode="External"/><Relationship Id="rId96" Type="http://schemas.openxmlformats.org/officeDocument/2006/relationships/hyperlink" Target="http://www.hercampus.com/career/job-advice/10-things-do-you-start-your-internship" TargetMode="External"/><Relationship Id="rId111" Type="http://schemas.openxmlformats.org/officeDocument/2006/relationships/hyperlink" Target="http://www.digital-literacy.org.uk/Home.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matttransfertool.com/about/default.aspx" TargetMode="External"/><Relationship Id="rId28" Type="http://schemas.openxmlformats.org/officeDocument/2006/relationships/hyperlink" Target="https://www.youtube.com/watch?v=vCqbw31w4kE&amp;feature=youtu.be" TargetMode="External"/><Relationship Id="rId36" Type="http://schemas.openxmlformats.org/officeDocument/2006/relationships/hyperlink" Target="https://www.bls.gov/" TargetMode="External"/><Relationship Id="rId49" Type="http://schemas.openxmlformats.org/officeDocument/2006/relationships/hyperlink" Target="http://newschoolva.com/files/Portfolio_Guide.pdf" TargetMode="External"/><Relationship Id="rId57" Type="http://schemas.openxmlformats.org/officeDocument/2006/relationships/hyperlink" Target="https://bigfuture.collegeboard.org/get-in" TargetMode="External"/><Relationship Id="rId106" Type="http://schemas.openxmlformats.org/officeDocument/2006/relationships/hyperlink" Target="https://www.dosomething.org/us/campaigns" TargetMode="External"/><Relationship Id="rId114" Type="http://schemas.openxmlformats.org/officeDocument/2006/relationships/footer" Target="footer4.xml"/><Relationship Id="rId119" Type="http://schemas.openxmlformats.org/officeDocument/2006/relationships/hyperlink" Target="https://www.councilforeconed.org/wp-content/uploads/2013/02/national-standards-for-financial-literacy.pdf" TargetMode="External"/><Relationship Id="rId10" Type="http://schemas.openxmlformats.org/officeDocument/2006/relationships/header" Target="header1.xml"/><Relationship Id="rId31" Type="http://schemas.openxmlformats.org/officeDocument/2006/relationships/hyperlink" Target="https://get2college.org/" TargetMode="External"/><Relationship Id="rId44" Type="http://schemas.openxmlformats.org/officeDocument/2006/relationships/hyperlink" Target="http://www.edutopia.org/blog/web-tools-for-student-portfolios-dave-guymon" TargetMode="External"/><Relationship Id="rId52" Type="http://schemas.openxmlformats.org/officeDocument/2006/relationships/hyperlink" Target="https://www.youtube.com/watch?v=ujlDz9G7Fi4" TargetMode="External"/><Relationship Id="rId60" Type="http://schemas.openxmlformats.org/officeDocument/2006/relationships/hyperlink" Target="https://www.youtube.com/watch?v=waZXXyO_taU" TargetMode="External"/><Relationship Id="rId65" Type="http://schemas.openxmlformats.org/officeDocument/2006/relationships/hyperlink" Target="https://www.youtube.com/watch?v=DvY-yC2Qyn0" TargetMode="External"/><Relationship Id="rId73" Type="http://schemas.openxmlformats.org/officeDocument/2006/relationships/hyperlink" Target="https://studentaid.ed.gov/sa/fafsa" TargetMode="External"/><Relationship Id="rId78" Type="http://schemas.openxmlformats.org/officeDocument/2006/relationships/hyperlink" Target="http://www.fastweb.com" TargetMode="External"/><Relationship Id="rId81" Type="http://schemas.openxmlformats.org/officeDocument/2006/relationships/hyperlink" Target="https://collegereadiness.collegeboard.org/sample-questions/writing-language" TargetMode="External"/><Relationship Id="rId86" Type="http://schemas.openxmlformats.org/officeDocument/2006/relationships/hyperlink" Target="https://bigfuture.collegeboard.org/get-in/interviews/what-to-do-before-and-after-your-college-interview-admissions" TargetMode="External"/><Relationship Id="rId94" Type="http://schemas.openxmlformats.org/officeDocument/2006/relationships/hyperlink" Target="https://bigfuture.collegeboard.org/explore-careers" TargetMode="External"/><Relationship Id="rId99" Type="http://schemas.openxmlformats.org/officeDocument/2006/relationships/hyperlink" Target="http://www.forbes.com/sites/jacquelynsmith/2013/05/20/turn-your-internship-into-a-full-time-job/" TargetMode="External"/><Relationship Id="rId101" Type="http://schemas.openxmlformats.org/officeDocument/2006/relationships/hyperlink" Target="https://www.okcareertech.org/educators/career-and-academic-connections/career-information-resources/high-school-career-development-lessons"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https://www.jumpstart.org/what-we-do/support-financial-education/standards/" TargetMode="External"/><Relationship Id="rId39" Type="http://schemas.openxmlformats.org/officeDocument/2006/relationships/image" Target="media/image4.jpeg"/><Relationship Id="rId109" Type="http://schemas.openxmlformats.org/officeDocument/2006/relationships/hyperlink" Target="http://www.digizen.org/" TargetMode="External"/><Relationship Id="rId34" Type="http://schemas.openxmlformats.org/officeDocument/2006/relationships/hyperlink" Target="https://www.msfinancialaid.org/" TargetMode="External"/><Relationship Id="rId50" Type="http://schemas.openxmlformats.org/officeDocument/2006/relationships/hyperlink" Target="https://bigfuture.collegeboard.org/get-started" TargetMode="External"/><Relationship Id="rId55" Type="http://schemas.openxmlformats.org/officeDocument/2006/relationships/hyperlink" Target="https://www.act.org/content/act/en/products-and-services/the-act/test-preparation/act-academy.html" TargetMode="External"/><Relationship Id="rId76" Type="http://schemas.openxmlformats.org/officeDocument/2006/relationships/hyperlink" Target="http://www.commonapp.org/ready" TargetMode="External"/><Relationship Id="rId97" Type="http://schemas.openxmlformats.org/officeDocument/2006/relationships/hyperlink" Target="http://www.forbes.com/sites/investopedia/2013/06/24/7-tips-to-help-land-that-internship/" TargetMode="External"/><Relationship Id="rId104" Type="http://schemas.openxmlformats.org/officeDocument/2006/relationships/hyperlink" Target="https://www.jumpstart.org/what-we-do/support-financial-education/standards/" TargetMode="External"/><Relationship Id="rId120"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https://www.youtube.com/watch?v=o3zjVKn94MY" TargetMode="External"/><Relationship Id="rId92" Type="http://schemas.openxmlformats.org/officeDocument/2006/relationships/hyperlink" Target="https://www.mynextmove.org/explore/ip" TargetMode="External"/><Relationship Id="rId2" Type="http://schemas.openxmlformats.org/officeDocument/2006/relationships/numbering" Target="numbering.xml"/><Relationship Id="rId29" Type="http://schemas.openxmlformats.org/officeDocument/2006/relationships/hyperlink" Target="http://www.mississippi.edu/help/" TargetMode="External"/><Relationship Id="rId24" Type="http://schemas.openxmlformats.org/officeDocument/2006/relationships/hyperlink" Target="https://bigfuture.collegeboard.org/" TargetMode="External"/><Relationship Id="rId40" Type="http://schemas.openxmlformats.org/officeDocument/2006/relationships/hyperlink" Target="https://get2college.org/resumes/" TargetMode="External"/><Relationship Id="rId45" Type="http://schemas.openxmlformats.org/officeDocument/2006/relationships/hyperlink" Target="https://www.edsurge.com/news/2016-07-06-digital-portfolios-position-students-for-success-in-the-workforce" TargetMode="External"/><Relationship Id="rId66" Type="http://schemas.openxmlformats.org/officeDocument/2006/relationships/hyperlink" Target="https://get2college.org/planforcollege/help-grant/" TargetMode="External"/><Relationship Id="rId87" Type="http://schemas.openxmlformats.org/officeDocument/2006/relationships/hyperlink" Target="https://bigfuture.collegeboard.org/" TargetMode="External"/><Relationship Id="rId110" Type="http://schemas.openxmlformats.org/officeDocument/2006/relationships/hyperlink" Target="http://cybraryman.com/digcit.html" TargetMode="External"/><Relationship Id="rId115" Type="http://schemas.openxmlformats.org/officeDocument/2006/relationships/hyperlink" Target="http://lausdportfoliodefense.weebly.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ea.org/tools/52217.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D6259-249E-4D56-ACDB-B4FB704AA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13349</Words>
  <Characters>76094</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89265</CharactersWithSpaces>
  <SharedDoc>false</SharedDoc>
  <HLinks>
    <vt:vector size="852" baseType="variant">
      <vt:variant>
        <vt:i4>5505113</vt:i4>
      </vt:variant>
      <vt:variant>
        <vt:i4>753</vt:i4>
      </vt:variant>
      <vt:variant>
        <vt:i4>0</vt:i4>
      </vt:variant>
      <vt:variant>
        <vt:i4>5</vt:i4>
      </vt:variant>
      <vt:variant>
        <vt:lpwstr>https://www.councilforeconed.org/wp-content/uploads/2013/02/national-standards-for-financial-literacy.pdf</vt:lpwstr>
      </vt:variant>
      <vt:variant>
        <vt:lpwstr/>
      </vt:variant>
      <vt:variant>
        <vt:i4>7012461</vt:i4>
      </vt:variant>
      <vt:variant>
        <vt:i4>750</vt:i4>
      </vt:variant>
      <vt:variant>
        <vt:i4>0</vt:i4>
      </vt:variant>
      <vt:variant>
        <vt:i4>5</vt:i4>
      </vt:variant>
      <vt:variant>
        <vt:lpwstr>https://www.jumpstart.org/what-we-do/support-financial-education/standards/</vt:lpwstr>
      </vt:variant>
      <vt:variant>
        <vt:lpwstr/>
      </vt:variant>
      <vt:variant>
        <vt:i4>5374033</vt:i4>
      </vt:variant>
      <vt:variant>
        <vt:i4>711</vt:i4>
      </vt:variant>
      <vt:variant>
        <vt:i4>0</vt:i4>
      </vt:variant>
      <vt:variant>
        <vt:i4>5</vt:i4>
      </vt:variant>
      <vt:variant>
        <vt:lpwstr>http://lausdportfoliodefense.weebly.com/</vt:lpwstr>
      </vt:variant>
      <vt:variant>
        <vt:lpwstr/>
      </vt:variant>
      <vt:variant>
        <vt:i4>2621554</vt:i4>
      </vt:variant>
      <vt:variant>
        <vt:i4>561</vt:i4>
      </vt:variant>
      <vt:variant>
        <vt:i4>0</vt:i4>
      </vt:variant>
      <vt:variant>
        <vt:i4>5</vt:i4>
      </vt:variant>
      <vt:variant>
        <vt:lpwstr>http://www.teachinctrl.org/</vt:lpwstr>
      </vt:variant>
      <vt:variant>
        <vt:lpwstr/>
      </vt:variant>
      <vt:variant>
        <vt:i4>65</vt:i4>
      </vt:variant>
      <vt:variant>
        <vt:i4>558</vt:i4>
      </vt:variant>
      <vt:variant>
        <vt:i4>0</vt:i4>
      </vt:variant>
      <vt:variant>
        <vt:i4>5</vt:i4>
      </vt:variant>
      <vt:variant>
        <vt:lpwstr>http://www.digital-literacy.org.uk/Home.aspx</vt:lpwstr>
      </vt:variant>
      <vt:variant>
        <vt:lpwstr/>
      </vt:variant>
      <vt:variant>
        <vt:i4>4587597</vt:i4>
      </vt:variant>
      <vt:variant>
        <vt:i4>555</vt:i4>
      </vt:variant>
      <vt:variant>
        <vt:i4>0</vt:i4>
      </vt:variant>
      <vt:variant>
        <vt:i4>5</vt:i4>
      </vt:variant>
      <vt:variant>
        <vt:lpwstr>http://cybraryman.com/digcit.html</vt:lpwstr>
      </vt:variant>
      <vt:variant>
        <vt:lpwstr/>
      </vt:variant>
      <vt:variant>
        <vt:i4>3407977</vt:i4>
      </vt:variant>
      <vt:variant>
        <vt:i4>552</vt:i4>
      </vt:variant>
      <vt:variant>
        <vt:i4>0</vt:i4>
      </vt:variant>
      <vt:variant>
        <vt:i4>5</vt:i4>
      </vt:variant>
      <vt:variant>
        <vt:lpwstr>http://www.digizen.org/</vt:lpwstr>
      </vt:variant>
      <vt:variant>
        <vt:lpwstr/>
      </vt:variant>
      <vt:variant>
        <vt:i4>5242967</vt:i4>
      </vt:variant>
      <vt:variant>
        <vt:i4>549</vt:i4>
      </vt:variant>
      <vt:variant>
        <vt:i4>0</vt:i4>
      </vt:variant>
      <vt:variant>
        <vt:i4>5</vt:i4>
      </vt:variant>
      <vt:variant>
        <vt:lpwstr>http://www.commonsensemedia.org/educators/digital-citizenship</vt:lpwstr>
      </vt:variant>
      <vt:variant>
        <vt:lpwstr/>
      </vt:variant>
      <vt:variant>
        <vt:i4>7274550</vt:i4>
      </vt:variant>
      <vt:variant>
        <vt:i4>546</vt:i4>
      </vt:variant>
      <vt:variant>
        <vt:i4>0</vt:i4>
      </vt:variant>
      <vt:variant>
        <vt:i4>5</vt:i4>
      </vt:variant>
      <vt:variant>
        <vt:lpwstr>https://esafety.gov.au/education-resources/classroom-resources</vt:lpwstr>
      </vt:variant>
      <vt:variant>
        <vt:lpwstr/>
      </vt:variant>
      <vt:variant>
        <vt:i4>4063270</vt:i4>
      </vt:variant>
      <vt:variant>
        <vt:i4>543</vt:i4>
      </vt:variant>
      <vt:variant>
        <vt:i4>0</vt:i4>
      </vt:variant>
      <vt:variant>
        <vt:i4>5</vt:i4>
      </vt:variant>
      <vt:variant>
        <vt:lpwstr>https://blog.prepscholar.com/129-examples-of-commUnity-service-projects</vt:lpwstr>
      </vt:variant>
      <vt:variant>
        <vt:lpwstr/>
      </vt:variant>
      <vt:variant>
        <vt:i4>5767194</vt:i4>
      </vt:variant>
      <vt:variant>
        <vt:i4>540</vt:i4>
      </vt:variant>
      <vt:variant>
        <vt:i4>0</vt:i4>
      </vt:variant>
      <vt:variant>
        <vt:i4>5</vt:i4>
      </vt:variant>
      <vt:variant>
        <vt:lpwstr>http://www.doe.mass.edu/csl/comlesson.pdf</vt:lpwstr>
      </vt:variant>
      <vt:variant>
        <vt:lpwstr/>
      </vt:variant>
      <vt:variant>
        <vt:i4>5242884</vt:i4>
      </vt:variant>
      <vt:variant>
        <vt:i4>537</vt:i4>
      </vt:variant>
      <vt:variant>
        <vt:i4>0</vt:i4>
      </vt:variant>
      <vt:variant>
        <vt:i4>5</vt:i4>
      </vt:variant>
      <vt:variant>
        <vt:lpwstr>https://www.dosomething.org/us/campaigns</vt:lpwstr>
      </vt:variant>
      <vt:variant>
        <vt:lpwstr/>
      </vt:variant>
      <vt:variant>
        <vt:i4>5767197</vt:i4>
      </vt:variant>
      <vt:variant>
        <vt:i4>534</vt:i4>
      </vt:variant>
      <vt:variant>
        <vt:i4>0</vt:i4>
      </vt:variant>
      <vt:variant>
        <vt:i4>5</vt:i4>
      </vt:variant>
      <vt:variant>
        <vt:lpwstr>http://www.ongiantsshoulders.org/</vt:lpwstr>
      </vt:variant>
      <vt:variant>
        <vt:lpwstr/>
      </vt:variant>
      <vt:variant>
        <vt:i4>4063270</vt:i4>
      </vt:variant>
      <vt:variant>
        <vt:i4>531</vt:i4>
      </vt:variant>
      <vt:variant>
        <vt:i4>0</vt:i4>
      </vt:variant>
      <vt:variant>
        <vt:i4>5</vt:i4>
      </vt:variant>
      <vt:variant>
        <vt:lpwstr>http://blog.prepscholar.com/129-examples-of-community-service-projects</vt:lpwstr>
      </vt:variant>
      <vt:variant>
        <vt:lpwstr/>
      </vt:variant>
      <vt:variant>
        <vt:i4>7012461</vt:i4>
      </vt:variant>
      <vt:variant>
        <vt:i4>528</vt:i4>
      </vt:variant>
      <vt:variant>
        <vt:i4>0</vt:i4>
      </vt:variant>
      <vt:variant>
        <vt:i4>5</vt:i4>
      </vt:variant>
      <vt:variant>
        <vt:lpwstr>https://www.jumpstart.org/what-we-do/support-financial-education/standards/</vt:lpwstr>
      </vt:variant>
      <vt:variant>
        <vt:lpwstr/>
      </vt:variant>
      <vt:variant>
        <vt:i4>6160475</vt:i4>
      </vt:variant>
      <vt:variant>
        <vt:i4>525</vt:i4>
      </vt:variant>
      <vt:variant>
        <vt:i4>0</vt:i4>
      </vt:variant>
      <vt:variant>
        <vt:i4>5</vt:i4>
      </vt:variant>
      <vt:variant>
        <vt:lpwstr>https://www.councilforeconed.org/resource/national-standards-for-financial-literacy/</vt:lpwstr>
      </vt:variant>
      <vt:variant>
        <vt:lpwstr>sthash.giM65Epl.dpbs</vt:lpwstr>
      </vt:variant>
      <vt:variant>
        <vt:i4>2293866</vt:i4>
      </vt:variant>
      <vt:variant>
        <vt:i4>522</vt:i4>
      </vt:variant>
      <vt:variant>
        <vt:i4>0</vt:i4>
      </vt:variant>
      <vt:variant>
        <vt:i4>5</vt:i4>
      </vt:variant>
      <vt:variant>
        <vt:lpwstr>http://everfi.com/</vt:lpwstr>
      </vt:variant>
      <vt:variant>
        <vt:lpwstr/>
      </vt:variant>
      <vt:variant>
        <vt:i4>2949154</vt:i4>
      </vt:variant>
      <vt:variant>
        <vt:i4>513</vt:i4>
      </vt:variant>
      <vt:variant>
        <vt:i4>0</vt:i4>
      </vt:variant>
      <vt:variant>
        <vt:i4>5</vt:i4>
      </vt:variant>
      <vt:variant>
        <vt:lpwstr>https://www.okcareertech.org/educators/career-and-academic-connections/career-information-resources/high-school-career-development-lessons</vt:lpwstr>
      </vt:variant>
      <vt:variant>
        <vt:lpwstr/>
      </vt:variant>
      <vt:variant>
        <vt:i4>327706</vt:i4>
      </vt:variant>
      <vt:variant>
        <vt:i4>510</vt:i4>
      </vt:variant>
      <vt:variant>
        <vt:i4>0</vt:i4>
      </vt:variant>
      <vt:variant>
        <vt:i4>5</vt:i4>
      </vt:variant>
      <vt:variant>
        <vt:lpwstr>http://www.creer.us/</vt:lpwstr>
      </vt:variant>
      <vt:variant>
        <vt:lpwstr/>
      </vt:variant>
      <vt:variant>
        <vt:i4>6029376</vt:i4>
      </vt:variant>
      <vt:variant>
        <vt:i4>507</vt:i4>
      </vt:variant>
      <vt:variant>
        <vt:i4>0</vt:i4>
      </vt:variant>
      <vt:variant>
        <vt:i4>5</vt:i4>
      </vt:variant>
      <vt:variant>
        <vt:lpwstr>http://www.forbes.com/sites/jacquelynsmith/2013/05/20/turn-your-internship-into-a-full-time-job/</vt:lpwstr>
      </vt:variant>
      <vt:variant>
        <vt:lpwstr>61987bb6483c</vt:lpwstr>
      </vt:variant>
      <vt:variant>
        <vt:i4>3539044</vt:i4>
      </vt:variant>
      <vt:variant>
        <vt:i4>501</vt:i4>
      </vt:variant>
      <vt:variant>
        <vt:i4>0</vt:i4>
      </vt:variant>
      <vt:variant>
        <vt:i4>5</vt:i4>
      </vt:variant>
      <vt:variant>
        <vt:lpwstr>http://www.educations.com/internships/how-to-apply-for-internships-8689</vt:lpwstr>
      </vt:variant>
      <vt:variant>
        <vt:lpwstr/>
      </vt:variant>
      <vt:variant>
        <vt:i4>917524</vt:i4>
      </vt:variant>
      <vt:variant>
        <vt:i4>498</vt:i4>
      </vt:variant>
      <vt:variant>
        <vt:i4>0</vt:i4>
      </vt:variant>
      <vt:variant>
        <vt:i4>5</vt:i4>
      </vt:variant>
      <vt:variant>
        <vt:lpwstr>http://www.forbes.com/sites/investopedia/2013/06/24/7-tips-to-help-land-that-internship/</vt:lpwstr>
      </vt:variant>
      <vt:variant>
        <vt:lpwstr>5a0edfa657ee</vt:lpwstr>
      </vt:variant>
      <vt:variant>
        <vt:i4>852043</vt:i4>
      </vt:variant>
      <vt:variant>
        <vt:i4>492</vt:i4>
      </vt:variant>
      <vt:variant>
        <vt:i4>0</vt:i4>
      </vt:variant>
      <vt:variant>
        <vt:i4>5</vt:i4>
      </vt:variant>
      <vt:variant>
        <vt:lpwstr>http://www.hercampus.com/career/job-advice/10-things-do-you-start-your-internship</vt:lpwstr>
      </vt:variant>
      <vt:variant>
        <vt:lpwstr/>
      </vt:variant>
      <vt:variant>
        <vt:i4>6422579</vt:i4>
      </vt:variant>
      <vt:variant>
        <vt:i4>489</vt:i4>
      </vt:variant>
      <vt:variant>
        <vt:i4>0</vt:i4>
      </vt:variant>
      <vt:variant>
        <vt:i4>5</vt:i4>
      </vt:variant>
      <vt:variant>
        <vt:lpwstr>https://get2college.org/choosing-a-career/</vt:lpwstr>
      </vt:variant>
      <vt:variant>
        <vt:lpwstr/>
      </vt:variant>
      <vt:variant>
        <vt:i4>2228347</vt:i4>
      </vt:variant>
      <vt:variant>
        <vt:i4>486</vt:i4>
      </vt:variant>
      <vt:variant>
        <vt:i4>0</vt:i4>
      </vt:variant>
      <vt:variant>
        <vt:i4>5</vt:i4>
      </vt:variant>
      <vt:variant>
        <vt:lpwstr>https://bigfutrue.collegeboard.org/explore-careers</vt:lpwstr>
      </vt:variant>
      <vt:variant>
        <vt:lpwstr/>
      </vt:variant>
      <vt:variant>
        <vt:i4>3670139</vt:i4>
      </vt:variant>
      <vt:variant>
        <vt:i4>483</vt:i4>
      </vt:variant>
      <vt:variant>
        <vt:i4>0</vt:i4>
      </vt:variant>
      <vt:variant>
        <vt:i4>5</vt:i4>
      </vt:variant>
      <vt:variant>
        <vt:lpwstr>https://www.onetonline.org/</vt:lpwstr>
      </vt:variant>
      <vt:variant>
        <vt:lpwstr/>
      </vt:variant>
      <vt:variant>
        <vt:i4>5505050</vt:i4>
      </vt:variant>
      <vt:variant>
        <vt:i4>480</vt:i4>
      </vt:variant>
      <vt:variant>
        <vt:i4>0</vt:i4>
      </vt:variant>
      <vt:variant>
        <vt:i4>5</vt:i4>
      </vt:variant>
      <vt:variant>
        <vt:lpwstr>https://www.mynextmove.org/explore/ip</vt:lpwstr>
      </vt:variant>
      <vt:variant>
        <vt:lpwstr/>
      </vt:variant>
      <vt:variant>
        <vt:i4>3801133</vt:i4>
      </vt:variant>
      <vt:variant>
        <vt:i4>477</vt:i4>
      </vt:variant>
      <vt:variant>
        <vt:i4>0</vt:i4>
      </vt:variant>
      <vt:variant>
        <vt:i4>5</vt:i4>
      </vt:variant>
      <vt:variant>
        <vt:lpwstr>file:///C:/Users/mec20/AppData/Local/Microsoft/Windows/Temporary Internet Files/Content.Outlook/2CYQTPZT/todaysmilitary.com</vt:lpwstr>
      </vt:variant>
      <vt:variant>
        <vt:lpwstr/>
      </vt:variant>
      <vt:variant>
        <vt:i4>4259916</vt:i4>
      </vt:variant>
      <vt:variant>
        <vt:i4>474</vt:i4>
      </vt:variant>
      <vt:variant>
        <vt:i4>0</vt:i4>
      </vt:variant>
      <vt:variant>
        <vt:i4>5</vt:i4>
      </vt:variant>
      <vt:variant>
        <vt:lpwstr>https://www.bls.gov/k12/teachers.htm</vt:lpwstr>
      </vt:variant>
      <vt:variant>
        <vt:lpwstr/>
      </vt:variant>
      <vt:variant>
        <vt:i4>2818173</vt:i4>
      </vt:variant>
      <vt:variant>
        <vt:i4>471</vt:i4>
      </vt:variant>
      <vt:variant>
        <vt:i4>0</vt:i4>
      </vt:variant>
      <vt:variant>
        <vt:i4>5</vt:i4>
      </vt:variant>
      <vt:variant>
        <vt:lpwstr>http://www.bls.gov/</vt:lpwstr>
      </vt:variant>
      <vt:variant>
        <vt:lpwstr/>
      </vt:variant>
      <vt:variant>
        <vt:i4>2359418</vt:i4>
      </vt:variant>
      <vt:variant>
        <vt:i4>468</vt:i4>
      </vt:variant>
      <vt:variant>
        <vt:i4>0</vt:i4>
      </vt:variant>
      <vt:variant>
        <vt:i4>5</vt:i4>
      </vt:variant>
      <vt:variant>
        <vt:lpwstr>http://www.careers.org/</vt:lpwstr>
      </vt:variant>
      <vt:variant>
        <vt:lpwstr/>
      </vt:variant>
      <vt:variant>
        <vt:i4>3997806</vt:i4>
      </vt:variant>
      <vt:variant>
        <vt:i4>465</vt:i4>
      </vt:variant>
      <vt:variant>
        <vt:i4>0</vt:i4>
      </vt:variant>
      <vt:variant>
        <vt:i4>5</vt:i4>
      </vt:variant>
      <vt:variant>
        <vt:lpwstr>https://bigfuture.collegeboard.org/</vt:lpwstr>
      </vt:variant>
      <vt:variant>
        <vt:lpwstr/>
      </vt:variant>
      <vt:variant>
        <vt:i4>2883646</vt:i4>
      </vt:variant>
      <vt:variant>
        <vt:i4>462</vt:i4>
      </vt:variant>
      <vt:variant>
        <vt:i4>0</vt:i4>
      </vt:variant>
      <vt:variant>
        <vt:i4>5</vt:i4>
      </vt:variant>
      <vt:variant>
        <vt:lpwstr>https://bigfuture.collegeboard.org/get-in/interviews/what-to-do-before-and-after-your-college-interview-admissions</vt:lpwstr>
      </vt:variant>
      <vt:variant>
        <vt:lpwstr/>
      </vt:variant>
      <vt:variant>
        <vt:i4>3539045</vt:i4>
      </vt:variant>
      <vt:variant>
        <vt:i4>459</vt:i4>
      </vt:variant>
      <vt:variant>
        <vt:i4>0</vt:i4>
      </vt:variant>
      <vt:variant>
        <vt:i4>5</vt:i4>
      </vt:variant>
      <vt:variant>
        <vt:lpwstr>http://www.universalcollegeapp.com/</vt:lpwstr>
      </vt:variant>
      <vt:variant>
        <vt:lpwstr/>
      </vt:variant>
      <vt:variant>
        <vt:i4>5439504</vt:i4>
      </vt:variant>
      <vt:variant>
        <vt:i4>456</vt:i4>
      </vt:variant>
      <vt:variant>
        <vt:i4>0</vt:i4>
      </vt:variant>
      <vt:variant>
        <vt:i4>5</vt:i4>
      </vt:variant>
      <vt:variant>
        <vt:lpwstr>http://www.commonapp.org/</vt:lpwstr>
      </vt:variant>
      <vt:variant>
        <vt:lpwstr/>
      </vt:variant>
      <vt:variant>
        <vt:i4>7995497</vt:i4>
      </vt:variant>
      <vt:variant>
        <vt:i4>453</vt:i4>
      </vt:variant>
      <vt:variant>
        <vt:i4>0</vt:i4>
      </vt:variant>
      <vt:variant>
        <vt:i4>5</vt:i4>
      </vt:variant>
      <vt:variant>
        <vt:lpwstr>https://www.universitylanguage.com/guides/applying-to-college/</vt:lpwstr>
      </vt:variant>
      <vt:variant>
        <vt:lpwstr/>
      </vt:variant>
      <vt:variant>
        <vt:i4>2883694</vt:i4>
      </vt:variant>
      <vt:variant>
        <vt:i4>450</vt:i4>
      </vt:variant>
      <vt:variant>
        <vt:i4>0</vt:i4>
      </vt:variant>
      <vt:variant>
        <vt:i4>5</vt:i4>
      </vt:variant>
      <vt:variant>
        <vt:lpwstr>http://www.campustours.com/</vt:lpwstr>
      </vt:variant>
      <vt:variant>
        <vt:lpwstr/>
      </vt:variant>
      <vt:variant>
        <vt:i4>7340069</vt:i4>
      </vt:variant>
      <vt:variant>
        <vt:i4>447</vt:i4>
      </vt:variant>
      <vt:variant>
        <vt:i4>0</vt:i4>
      </vt:variant>
      <vt:variant>
        <vt:i4>5</vt:i4>
      </vt:variant>
      <vt:variant>
        <vt:lpwstr>https://collegereadiness.collegeboard.org/sample-questions/writing-language</vt:lpwstr>
      </vt:variant>
      <vt:variant>
        <vt:lpwstr/>
      </vt:variant>
      <vt:variant>
        <vt:i4>3080307</vt:i4>
      </vt:variant>
      <vt:variant>
        <vt:i4>444</vt:i4>
      </vt:variant>
      <vt:variant>
        <vt:i4>0</vt:i4>
      </vt:variant>
      <vt:variant>
        <vt:i4>5</vt:i4>
      </vt:variant>
      <vt:variant>
        <vt:lpwstr>https://student.collegeboard.org/css-financial-aid-profile</vt:lpwstr>
      </vt:variant>
      <vt:variant>
        <vt:lpwstr/>
      </vt:variant>
      <vt:variant>
        <vt:i4>4849755</vt:i4>
      </vt:variant>
      <vt:variant>
        <vt:i4>441</vt:i4>
      </vt:variant>
      <vt:variant>
        <vt:i4>0</vt:i4>
      </vt:variant>
      <vt:variant>
        <vt:i4>5</vt:i4>
      </vt:variant>
      <vt:variant>
        <vt:lpwstr>http://www.collegeboard.org/</vt:lpwstr>
      </vt:variant>
      <vt:variant>
        <vt:lpwstr/>
      </vt:variant>
      <vt:variant>
        <vt:i4>2424929</vt:i4>
      </vt:variant>
      <vt:variant>
        <vt:i4>438</vt:i4>
      </vt:variant>
      <vt:variant>
        <vt:i4>0</vt:i4>
      </vt:variant>
      <vt:variant>
        <vt:i4>5</vt:i4>
      </vt:variant>
      <vt:variant>
        <vt:lpwstr>http://www.fastweb.com/</vt:lpwstr>
      </vt:variant>
      <vt:variant>
        <vt:lpwstr/>
      </vt:variant>
      <vt:variant>
        <vt:i4>3735604</vt:i4>
      </vt:variant>
      <vt:variant>
        <vt:i4>435</vt:i4>
      </vt:variant>
      <vt:variant>
        <vt:i4>0</vt:i4>
      </vt:variant>
      <vt:variant>
        <vt:i4>5</vt:i4>
      </vt:variant>
      <vt:variant>
        <vt:lpwstr>http://www.finaid.org/</vt:lpwstr>
      </vt:variant>
      <vt:variant>
        <vt:lpwstr/>
      </vt:variant>
      <vt:variant>
        <vt:i4>5767173</vt:i4>
      </vt:variant>
      <vt:variant>
        <vt:i4>432</vt:i4>
      </vt:variant>
      <vt:variant>
        <vt:i4>0</vt:i4>
      </vt:variant>
      <vt:variant>
        <vt:i4>5</vt:i4>
      </vt:variant>
      <vt:variant>
        <vt:lpwstr>https://fafsa.ed.gov/</vt:lpwstr>
      </vt:variant>
      <vt:variant>
        <vt:lpwstr/>
      </vt:variant>
      <vt:variant>
        <vt:i4>3735614</vt:i4>
      </vt:variant>
      <vt:variant>
        <vt:i4>429</vt:i4>
      </vt:variant>
      <vt:variant>
        <vt:i4>0</vt:i4>
      </vt:variant>
      <vt:variant>
        <vt:i4>5</vt:i4>
      </vt:variant>
      <vt:variant>
        <vt:lpwstr>http://www.commonapp.org/ready</vt:lpwstr>
      </vt:variant>
      <vt:variant>
        <vt:lpwstr/>
      </vt:variant>
      <vt:variant>
        <vt:i4>3866668</vt:i4>
      </vt:variant>
      <vt:variant>
        <vt:i4>426</vt:i4>
      </vt:variant>
      <vt:variant>
        <vt:i4>0</vt:i4>
      </vt:variant>
      <vt:variant>
        <vt:i4>5</vt:i4>
      </vt:variant>
      <vt:variant>
        <vt:lpwstr>commonapp.org/virtual-counselor?f[0]=type%3Aarticle</vt:lpwstr>
      </vt:variant>
      <vt:variant>
        <vt:lpwstr/>
      </vt:variant>
      <vt:variant>
        <vt:i4>3801125</vt:i4>
      </vt:variant>
      <vt:variant>
        <vt:i4>423</vt:i4>
      </vt:variant>
      <vt:variant>
        <vt:i4>0</vt:i4>
      </vt:variant>
      <vt:variant>
        <vt:i4>5</vt:i4>
      </vt:variant>
      <vt:variant>
        <vt:lpwstr>https://get2college.org/interviews/</vt:lpwstr>
      </vt:variant>
      <vt:variant>
        <vt:lpwstr/>
      </vt:variant>
      <vt:variant>
        <vt:i4>3604602</vt:i4>
      </vt:variant>
      <vt:variant>
        <vt:i4>420</vt:i4>
      </vt:variant>
      <vt:variant>
        <vt:i4>0</vt:i4>
      </vt:variant>
      <vt:variant>
        <vt:i4>5</vt:i4>
      </vt:variant>
      <vt:variant>
        <vt:lpwstr>http://riseupms.com/state-aid/</vt:lpwstr>
      </vt:variant>
      <vt:variant>
        <vt:lpwstr/>
      </vt:variant>
      <vt:variant>
        <vt:i4>7143472</vt:i4>
      </vt:variant>
      <vt:variant>
        <vt:i4>417</vt:i4>
      </vt:variant>
      <vt:variant>
        <vt:i4>0</vt:i4>
      </vt:variant>
      <vt:variant>
        <vt:i4>5</vt:i4>
      </vt:variant>
      <vt:variant>
        <vt:lpwstr>https://fafsa.gov/</vt:lpwstr>
      </vt:variant>
      <vt:variant>
        <vt:lpwstr/>
      </vt:variant>
      <vt:variant>
        <vt:i4>3932195</vt:i4>
      </vt:variant>
      <vt:variant>
        <vt:i4>414</vt:i4>
      </vt:variant>
      <vt:variant>
        <vt:i4>0</vt:i4>
      </vt:variant>
      <vt:variant>
        <vt:i4>5</vt:i4>
      </vt:variant>
      <vt:variant>
        <vt:lpwstr>https://www.youtube.com/watch?v=K7ihhGk8mCY</vt:lpwstr>
      </vt:variant>
      <vt:variant>
        <vt:lpwstr/>
      </vt:variant>
      <vt:variant>
        <vt:i4>3735670</vt:i4>
      </vt:variant>
      <vt:variant>
        <vt:i4>411</vt:i4>
      </vt:variant>
      <vt:variant>
        <vt:i4>0</vt:i4>
      </vt:variant>
      <vt:variant>
        <vt:i4>5</vt:i4>
      </vt:variant>
      <vt:variant>
        <vt:lpwstr>https://www.youtube.com/watch?v=o3zjVKn94MY</vt:lpwstr>
      </vt:variant>
      <vt:variant>
        <vt:lpwstr/>
      </vt:variant>
      <vt:variant>
        <vt:i4>7405626</vt:i4>
      </vt:variant>
      <vt:variant>
        <vt:i4>408</vt:i4>
      </vt:variant>
      <vt:variant>
        <vt:i4>0</vt:i4>
      </vt:variant>
      <vt:variant>
        <vt:i4>5</vt:i4>
      </vt:variant>
      <vt:variant>
        <vt:lpwstr>https://www.youtube.com/watch?v=vCqbw31w4kE</vt:lpwstr>
      </vt:variant>
      <vt:variant>
        <vt:lpwstr/>
      </vt:variant>
      <vt:variant>
        <vt:i4>3080235</vt:i4>
      </vt:variant>
      <vt:variant>
        <vt:i4>405</vt:i4>
      </vt:variant>
      <vt:variant>
        <vt:i4>0</vt:i4>
      </vt:variant>
      <vt:variant>
        <vt:i4>5</vt:i4>
      </vt:variant>
      <vt:variant>
        <vt:lpwstr>https://bigfuture.collegeboard.org/pay-for-college</vt:lpwstr>
      </vt:variant>
      <vt:variant>
        <vt:lpwstr/>
      </vt:variant>
      <vt:variant>
        <vt:i4>1441821</vt:i4>
      </vt:variant>
      <vt:variant>
        <vt:i4>402</vt:i4>
      </vt:variant>
      <vt:variant>
        <vt:i4>0</vt:i4>
      </vt:variant>
      <vt:variant>
        <vt:i4>5</vt:i4>
      </vt:variant>
      <vt:variant>
        <vt:lpwstr>https://get2college.org/expected-family-contribution/</vt:lpwstr>
      </vt:variant>
      <vt:variant>
        <vt:lpwstr/>
      </vt:variant>
      <vt:variant>
        <vt:i4>2752566</vt:i4>
      </vt:variant>
      <vt:variant>
        <vt:i4>399</vt:i4>
      </vt:variant>
      <vt:variant>
        <vt:i4>0</vt:i4>
      </vt:variant>
      <vt:variant>
        <vt:i4>5</vt:i4>
      </vt:variant>
      <vt:variant>
        <vt:lpwstr>https://get2college.org/student-tools/scholarships/</vt:lpwstr>
      </vt:variant>
      <vt:variant>
        <vt:lpwstr/>
      </vt:variant>
      <vt:variant>
        <vt:i4>2687101</vt:i4>
      </vt:variant>
      <vt:variant>
        <vt:i4>396</vt:i4>
      </vt:variant>
      <vt:variant>
        <vt:i4>0</vt:i4>
      </vt:variant>
      <vt:variant>
        <vt:i4>5</vt:i4>
      </vt:variant>
      <vt:variant>
        <vt:lpwstr>https://get2college.org/planforcollege/help-grant/</vt:lpwstr>
      </vt:variant>
      <vt:variant>
        <vt:lpwstr/>
      </vt:variant>
      <vt:variant>
        <vt:i4>7864416</vt:i4>
      </vt:variant>
      <vt:variant>
        <vt:i4>393</vt:i4>
      </vt:variant>
      <vt:variant>
        <vt:i4>0</vt:i4>
      </vt:variant>
      <vt:variant>
        <vt:i4>5</vt:i4>
      </vt:variant>
      <vt:variant>
        <vt:lpwstr>https://www.youtube.com/watch?v=DvY-yC2Qyn0</vt:lpwstr>
      </vt:variant>
      <vt:variant>
        <vt:lpwstr/>
      </vt:variant>
      <vt:variant>
        <vt:i4>393309</vt:i4>
      </vt:variant>
      <vt:variant>
        <vt:i4>390</vt:i4>
      </vt:variant>
      <vt:variant>
        <vt:i4>0</vt:i4>
      </vt:variant>
      <vt:variant>
        <vt:i4>5</vt:i4>
      </vt:variant>
      <vt:variant>
        <vt:lpwstr>https://collegecost.ed.gov/catc/</vt:lpwstr>
      </vt:variant>
      <vt:variant>
        <vt:lpwstr/>
      </vt:variant>
      <vt:variant>
        <vt:i4>7077949</vt:i4>
      </vt:variant>
      <vt:variant>
        <vt:i4>387</vt:i4>
      </vt:variant>
      <vt:variant>
        <vt:i4>0</vt:i4>
      </vt:variant>
      <vt:variant>
        <vt:i4>5</vt:i4>
      </vt:variant>
      <vt:variant>
        <vt:lpwstr>https://www.youtube.com/watch?v=4K6DaVP8AR8</vt:lpwstr>
      </vt:variant>
      <vt:variant>
        <vt:lpwstr/>
      </vt:variant>
      <vt:variant>
        <vt:i4>4456529</vt:i4>
      </vt:variant>
      <vt:variant>
        <vt:i4>384</vt:i4>
      </vt:variant>
      <vt:variant>
        <vt:i4>0</vt:i4>
      </vt:variant>
      <vt:variant>
        <vt:i4>5</vt:i4>
      </vt:variant>
      <vt:variant>
        <vt:lpwstr>http://run2.careerready101.com/cr-main/login</vt:lpwstr>
      </vt:variant>
      <vt:variant>
        <vt:lpwstr/>
      </vt:variant>
      <vt:variant>
        <vt:i4>8126575</vt:i4>
      </vt:variant>
      <vt:variant>
        <vt:i4>381</vt:i4>
      </vt:variant>
      <vt:variant>
        <vt:i4>0</vt:i4>
      </vt:variant>
      <vt:variant>
        <vt:i4>5</vt:i4>
      </vt:variant>
      <vt:variant>
        <vt:lpwstr>https://www.youtube.com/watch?v=81lOGeRjaRw</vt:lpwstr>
      </vt:variant>
      <vt:variant>
        <vt:lpwstr/>
      </vt:variant>
      <vt:variant>
        <vt:i4>3538977</vt:i4>
      </vt:variant>
      <vt:variant>
        <vt:i4>378</vt:i4>
      </vt:variant>
      <vt:variant>
        <vt:i4>0</vt:i4>
      </vt:variant>
      <vt:variant>
        <vt:i4>5</vt:i4>
      </vt:variant>
      <vt:variant>
        <vt:lpwstr>https://get2college.org/choosing-a-college/</vt:lpwstr>
      </vt:variant>
      <vt:variant>
        <vt:lpwstr/>
      </vt:variant>
      <vt:variant>
        <vt:i4>65569</vt:i4>
      </vt:variant>
      <vt:variant>
        <vt:i4>375</vt:i4>
      </vt:variant>
      <vt:variant>
        <vt:i4>0</vt:i4>
      </vt:variant>
      <vt:variant>
        <vt:i4>5</vt:i4>
      </vt:variant>
      <vt:variant>
        <vt:lpwstr>https://www.youtube.com/watch?v=waZXXyO_taU</vt:lpwstr>
      </vt:variant>
      <vt:variant>
        <vt:lpwstr/>
      </vt:variant>
      <vt:variant>
        <vt:i4>6815866</vt:i4>
      </vt:variant>
      <vt:variant>
        <vt:i4>372</vt:i4>
      </vt:variant>
      <vt:variant>
        <vt:i4>0</vt:i4>
      </vt:variant>
      <vt:variant>
        <vt:i4>5</vt:i4>
      </vt:variant>
      <vt:variant>
        <vt:lpwstr>https://www.youtube.com/watch?v=sHvZ7whkO9M</vt:lpwstr>
      </vt:variant>
      <vt:variant>
        <vt:lpwstr/>
      </vt:variant>
      <vt:variant>
        <vt:i4>3145787</vt:i4>
      </vt:variant>
      <vt:variant>
        <vt:i4>369</vt:i4>
      </vt:variant>
      <vt:variant>
        <vt:i4>0</vt:i4>
      </vt:variant>
      <vt:variant>
        <vt:i4>5</vt:i4>
      </vt:variant>
      <vt:variant>
        <vt:lpwstr>https://get2college.org/essays/</vt:lpwstr>
      </vt:variant>
      <vt:variant>
        <vt:lpwstr/>
      </vt:variant>
      <vt:variant>
        <vt:i4>4653065</vt:i4>
      </vt:variant>
      <vt:variant>
        <vt:i4>366</vt:i4>
      </vt:variant>
      <vt:variant>
        <vt:i4>0</vt:i4>
      </vt:variant>
      <vt:variant>
        <vt:i4>5</vt:i4>
      </vt:variant>
      <vt:variant>
        <vt:lpwstr>https://bigfuture.collegeboard.org/get-in</vt:lpwstr>
      </vt:variant>
      <vt:variant>
        <vt:lpwstr/>
      </vt:variant>
      <vt:variant>
        <vt:i4>2883629</vt:i4>
      </vt:variant>
      <vt:variant>
        <vt:i4>363</vt:i4>
      </vt:variant>
      <vt:variant>
        <vt:i4>0</vt:i4>
      </vt:variant>
      <vt:variant>
        <vt:i4>5</vt:i4>
      </vt:variant>
      <vt:variant>
        <vt:lpwstr>https://resources.opened.com/okact/</vt:lpwstr>
      </vt:variant>
      <vt:variant>
        <vt:lpwstr/>
      </vt:variant>
      <vt:variant>
        <vt:i4>2818105</vt:i4>
      </vt:variant>
      <vt:variant>
        <vt:i4>360</vt:i4>
      </vt:variant>
      <vt:variant>
        <vt:i4>0</vt:i4>
      </vt:variant>
      <vt:variant>
        <vt:i4>5</vt:i4>
      </vt:variant>
      <vt:variant>
        <vt:lpwstr>https://www.act.org/content/act/en/products-and-services/the-act/test-preparation/act-academy.html</vt:lpwstr>
      </vt:variant>
      <vt:variant>
        <vt:lpwstr/>
      </vt:variant>
      <vt:variant>
        <vt:i4>6684775</vt:i4>
      </vt:variant>
      <vt:variant>
        <vt:i4>357</vt:i4>
      </vt:variant>
      <vt:variant>
        <vt:i4>0</vt:i4>
      </vt:variant>
      <vt:variant>
        <vt:i4>5</vt:i4>
      </vt:variant>
      <vt:variant>
        <vt:lpwstr>https://get2college.org/what-we-do/act-prep-workshops/</vt:lpwstr>
      </vt:variant>
      <vt:variant>
        <vt:lpwstr/>
      </vt:variant>
      <vt:variant>
        <vt:i4>3538989</vt:i4>
      </vt:variant>
      <vt:variant>
        <vt:i4>354</vt:i4>
      </vt:variant>
      <vt:variant>
        <vt:i4>0</vt:i4>
      </vt:variant>
      <vt:variant>
        <vt:i4>5</vt:i4>
      </vt:variant>
      <vt:variant>
        <vt:lpwstr>https://www.youtube.com/watch?v=ujlDz9G7Fi4</vt:lpwstr>
      </vt:variant>
      <vt:variant>
        <vt:lpwstr/>
      </vt:variant>
      <vt:variant>
        <vt:i4>6357084</vt:i4>
      </vt:variant>
      <vt:variant>
        <vt:i4>351</vt:i4>
      </vt:variant>
      <vt:variant>
        <vt:i4>0</vt:i4>
      </vt:variant>
      <vt:variant>
        <vt:i4>5</vt:i4>
      </vt:variant>
      <vt:variant>
        <vt:lpwstr>https://www.youtube.com/watch?v=_rv82IYqQLM</vt:lpwstr>
      </vt:variant>
      <vt:variant>
        <vt:lpwstr/>
      </vt:variant>
      <vt:variant>
        <vt:i4>3342380</vt:i4>
      </vt:variant>
      <vt:variant>
        <vt:i4>348</vt:i4>
      </vt:variant>
      <vt:variant>
        <vt:i4>0</vt:i4>
      </vt:variant>
      <vt:variant>
        <vt:i4>5</vt:i4>
      </vt:variant>
      <vt:variant>
        <vt:lpwstr>https://get2college.org/admissions/</vt:lpwstr>
      </vt:variant>
      <vt:variant>
        <vt:lpwstr/>
      </vt:variant>
      <vt:variant>
        <vt:i4>8126502</vt:i4>
      </vt:variant>
      <vt:variant>
        <vt:i4>345</vt:i4>
      </vt:variant>
      <vt:variant>
        <vt:i4>0</vt:i4>
      </vt:variant>
      <vt:variant>
        <vt:i4>5</vt:i4>
      </vt:variant>
      <vt:variant>
        <vt:lpwstr>https://bigfuture.collegeboard.org/find-college</vt:lpwstr>
      </vt:variant>
      <vt:variant>
        <vt:lpwstr/>
      </vt:variant>
      <vt:variant>
        <vt:i4>1245256</vt:i4>
      </vt:variant>
      <vt:variant>
        <vt:i4>342</vt:i4>
      </vt:variant>
      <vt:variant>
        <vt:i4>0</vt:i4>
      </vt:variant>
      <vt:variant>
        <vt:i4>5</vt:i4>
      </vt:variant>
      <vt:variant>
        <vt:lpwstr>https://bigfuture.collegeboard.org/majors-careers</vt:lpwstr>
      </vt:variant>
      <vt:variant>
        <vt:lpwstr/>
      </vt:variant>
      <vt:variant>
        <vt:i4>2883690</vt:i4>
      </vt:variant>
      <vt:variant>
        <vt:i4>339</vt:i4>
      </vt:variant>
      <vt:variant>
        <vt:i4>0</vt:i4>
      </vt:variant>
      <vt:variant>
        <vt:i4>5</vt:i4>
      </vt:variant>
      <vt:variant>
        <vt:lpwstr>https://bigfuture.collegeboard.org/get-started</vt:lpwstr>
      </vt:variant>
      <vt:variant>
        <vt:lpwstr/>
      </vt:variant>
      <vt:variant>
        <vt:i4>3342380</vt:i4>
      </vt:variant>
      <vt:variant>
        <vt:i4>336</vt:i4>
      </vt:variant>
      <vt:variant>
        <vt:i4>0</vt:i4>
      </vt:variant>
      <vt:variant>
        <vt:i4>5</vt:i4>
      </vt:variant>
      <vt:variant>
        <vt:lpwstr>https://get2college.org/admissions/</vt:lpwstr>
      </vt:variant>
      <vt:variant>
        <vt:lpwstr/>
      </vt:variant>
      <vt:variant>
        <vt:i4>5505029</vt:i4>
      </vt:variant>
      <vt:variant>
        <vt:i4>333</vt:i4>
      </vt:variant>
      <vt:variant>
        <vt:i4>0</vt:i4>
      </vt:variant>
      <vt:variant>
        <vt:i4>5</vt:i4>
      </vt:variant>
      <vt:variant>
        <vt:lpwstr>https://get2college.org/wp-content/uploads/2015/07/Guide-To-College-Booklet-2017-2018.pdf</vt:lpwstr>
      </vt:variant>
      <vt:variant>
        <vt:lpwstr/>
      </vt:variant>
      <vt:variant>
        <vt:i4>6160442</vt:i4>
      </vt:variant>
      <vt:variant>
        <vt:i4>330</vt:i4>
      </vt:variant>
      <vt:variant>
        <vt:i4>0</vt:i4>
      </vt:variant>
      <vt:variant>
        <vt:i4>5</vt:i4>
      </vt:variant>
      <vt:variant>
        <vt:lpwstr>http://newschoolva.com/files/Portfolio_Guide.pdf</vt:lpwstr>
      </vt:variant>
      <vt:variant>
        <vt:lpwstr/>
      </vt:variant>
      <vt:variant>
        <vt:i4>4587594</vt:i4>
      </vt:variant>
      <vt:variant>
        <vt:i4>327</vt:i4>
      </vt:variant>
      <vt:variant>
        <vt:i4>0</vt:i4>
      </vt:variant>
      <vt:variant>
        <vt:i4>5</vt:i4>
      </vt:variant>
      <vt:variant>
        <vt:lpwstr>https://www.teachingchannel.org/videos/success-portfolio-defense-eed</vt:lpwstr>
      </vt:variant>
      <vt:variant>
        <vt:lpwstr/>
      </vt:variant>
      <vt:variant>
        <vt:i4>7077940</vt:i4>
      </vt:variant>
      <vt:variant>
        <vt:i4>324</vt:i4>
      </vt:variant>
      <vt:variant>
        <vt:i4>0</vt:i4>
      </vt:variant>
      <vt:variant>
        <vt:i4>5</vt:i4>
      </vt:variant>
      <vt:variant>
        <vt:lpwstr>https://msmec.com/mississippi-scholars-tech-master-information/</vt:lpwstr>
      </vt:variant>
      <vt:variant>
        <vt:lpwstr/>
      </vt:variant>
      <vt:variant>
        <vt:i4>7471229</vt:i4>
      </vt:variant>
      <vt:variant>
        <vt:i4>321</vt:i4>
      </vt:variant>
      <vt:variant>
        <vt:i4>0</vt:i4>
      </vt:variant>
      <vt:variant>
        <vt:i4>5</vt:i4>
      </vt:variant>
      <vt:variant>
        <vt:lpwstr>https://msmec.com/what-is-mississippi-scholars/</vt:lpwstr>
      </vt:variant>
      <vt:variant>
        <vt:lpwstr/>
      </vt:variant>
      <vt:variant>
        <vt:i4>2621550</vt:i4>
      </vt:variant>
      <vt:variant>
        <vt:i4>318</vt:i4>
      </vt:variant>
      <vt:variant>
        <vt:i4>0</vt:i4>
      </vt:variant>
      <vt:variant>
        <vt:i4>5</vt:i4>
      </vt:variant>
      <vt:variant>
        <vt:lpwstr>http://www.rockcreekschools.org/vnews/display.v/SEC/Rock Creek</vt:lpwstr>
      </vt:variant>
      <vt:variant>
        <vt:lpwstr/>
      </vt:variant>
      <vt:variant>
        <vt:i4>4391002</vt:i4>
      </vt:variant>
      <vt:variant>
        <vt:i4>315</vt:i4>
      </vt:variant>
      <vt:variant>
        <vt:i4>0</vt:i4>
      </vt:variant>
      <vt:variant>
        <vt:i4>5</vt:i4>
      </vt:variant>
      <vt:variant>
        <vt:lpwstr>https://www.edsurge.com/news/2016-07-06-digital-portfolios-position-students-for-success-in-the-workforce</vt:lpwstr>
      </vt:variant>
      <vt:variant>
        <vt:lpwstr/>
      </vt:variant>
      <vt:variant>
        <vt:i4>5374033</vt:i4>
      </vt:variant>
      <vt:variant>
        <vt:i4>309</vt:i4>
      </vt:variant>
      <vt:variant>
        <vt:i4>0</vt:i4>
      </vt:variant>
      <vt:variant>
        <vt:i4>5</vt:i4>
      </vt:variant>
      <vt:variant>
        <vt:lpwstr>http://lausdportfoliodefense.weebly.com/</vt:lpwstr>
      </vt:variant>
      <vt:variant>
        <vt:lpwstr/>
      </vt:variant>
      <vt:variant>
        <vt:i4>1769558</vt:i4>
      </vt:variant>
      <vt:variant>
        <vt:i4>306</vt:i4>
      </vt:variant>
      <vt:variant>
        <vt:i4>0</vt:i4>
      </vt:variant>
      <vt:variant>
        <vt:i4>5</vt:i4>
      </vt:variant>
      <vt:variant>
        <vt:lpwstr>https://myintuition.org/</vt:lpwstr>
      </vt:variant>
      <vt:variant>
        <vt:lpwstr/>
      </vt:variant>
      <vt:variant>
        <vt:i4>1507353</vt:i4>
      </vt:variant>
      <vt:variant>
        <vt:i4>303</vt:i4>
      </vt:variant>
      <vt:variant>
        <vt:i4>0</vt:i4>
      </vt:variant>
      <vt:variant>
        <vt:i4>5</vt:i4>
      </vt:variant>
      <vt:variant>
        <vt:lpwstr>https://nces.ed.gov/collegenavigator/</vt:lpwstr>
      </vt:variant>
      <vt:variant>
        <vt:lpwstr/>
      </vt:variant>
      <vt:variant>
        <vt:i4>7929960</vt:i4>
      </vt:variant>
      <vt:variant>
        <vt:i4>300</vt:i4>
      </vt:variant>
      <vt:variant>
        <vt:i4>0</vt:i4>
      </vt:variant>
      <vt:variant>
        <vt:i4>5</vt:i4>
      </vt:variant>
      <vt:variant>
        <vt:lpwstr>http://www.collegetransition.org/docs/college-awareness-curriculum.pdf</vt:lpwstr>
      </vt:variant>
      <vt:variant>
        <vt:lpwstr/>
      </vt:variant>
      <vt:variant>
        <vt:i4>1507353</vt:i4>
      </vt:variant>
      <vt:variant>
        <vt:i4>297</vt:i4>
      </vt:variant>
      <vt:variant>
        <vt:i4>0</vt:i4>
      </vt:variant>
      <vt:variant>
        <vt:i4>5</vt:i4>
      </vt:variant>
      <vt:variant>
        <vt:lpwstr>https://nces.ed.gov/collegenavigator/</vt:lpwstr>
      </vt:variant>
      <vt:variant>
        <vt:lpwstr/>
      </vt:variant>
      <vt:variant>
        <vt:i4>4325448</vt:i4>
      </vt:variant>
      <vt:variant>
        <vt:i4>294</vt:i4>
      </vt:variant>
      <vt:variant>
        <vt:i4>0</vt:i4>
      </vt:variant>
      <vt:variant>
        <vt:i4>5</vt:i4>
      </vt:variant>
      <vt:variant>
        <vt:lpwstr>http://www.p21.org/our-work/resources/for-educators</vt:lpwstr>
      </vt:variant>
      <vt:variant>
        <vt:lpwstr>SkillsMaps</vt:lpwstr>
      </vt:variant>
      <vt:variant>
        <vt:i4>2424880</vt:i4>
      </vt:variant>
      <vt:variant>
        <vt:i4>288</vt:i4>
      </vt:variant>
      <vt:variant>
        <vt:i4>0</vt:i4>
      </vt:variant>
      <vt:variant>
        <vt:i4>5</vt:i4>
      </vt:variant>
      <vt:variant>
        <vt:lpwstr>http://www.youtube.com/watch?v=VMw1vKv3YsY</vt:lpwstr>
      </vt:variant>
      <vt:variant>
        <vt:lpwstr/>
      </vt:variant>
      <vt:variant>
        <vt:i4>720971</vt:i4>
      </vt:variant>
      <vt:variant>
        <vt:i4>285</vt:i4>
      </vt:variant>
      <vt:variant>
        <vt:i4>0</vt:i4>
      </vt:variant>
      <vt:variant>
        <vt:i4>5</vt:i4>
      </vt:variant>
      <vt:variant>
        <vt:lpwstr>https://get2college.org/resumes/</vt:lpwstr>
      </vt:variant>
      <vt:variant>
        <vt:lpwstr/>
      </vt:variant>
      <vt:variant>
        <vt:i4>655431</vt:i4>
      </vt:variant>
      <vt:variant>
        <vt:i4>261</vt:i4>
      </vt:variant>
      <vt:variant>
        <vt:i4>0</vt:i4>
      </vt:variant>
      <vt:variant>
        <vt:i4>5</vt:i4>
      </vt:variant>
      <vt:variant>
        <vt:lpwstr>https://www.bls.gov/ooh/</vt:lpwstr>
      </vt:variant>
      <vt:variant>
        <vt:lpwstr/>
      </vt:variant>
      <vt:variant>
        <vt:i4>4849728</vt:i4>
      </vt:variant>
      <vt:variant>
        <vt:i4>258</vt:i4>
      </vt:variant>
      <vt:variant>
        <vt:i4>0</vt:i4>
      </vt:variant>
      <vt:variant>
        <vt:i4>5</vt:i4>
      </vt:variant>
      <vt:variant>
        <vt:lpwstr>https://www.bls.gov/</vt:lpwstr>
      </vt:variant>
      <vt:variant>
        <vt:lpwstr/>
      </vt:variant>
      <vt:variant>
        <vt:i4>3670139</vt:i4>
      </vt:variant>
      <vt:variant>
        <vt:i4>255</vt:i4>
      </vt:variant>
      <vt:variant>
        <vt:i4>0</vt:i4>
      </vt:variant>
      <vt:variant>
        <vt:i4>5</vt:i4>
      </vt:variant>
      <vt:variant>
        <vt:lpwstr>https://www.onetonline.org/</vt:lpwstr>
      </vt:variant>
      <vt:variant>
        <vt:lpwstr/>
      </vt:variant>
      <vt:variant>
        <vt:i4>5308500</vt:i4>
      </vt:variant>
      <vt:variant>
        <vt:i4>252</vt:i4>
      </vt:variant>
      <vt:variant>
        <vt:i4>0</vt:i4>
      </vt:variant>
      <vt:variant>
        <vt:i4>5</vt:i4>
      </vt:variant>
      <vt:variant>
        <vt:lpwstr>https://get2college.org/</vt:lpwstr>
      </vt:variant>
      <vt:variant>
        <vt:lpwstr/>
      </vt:variant>
      <vt:variant>
        <vt:i4>3932283</vt:i4>
      </vt:variant>
      <vt:variant>
        <vt:i4>246</vt:i4>
      </vt:variant>
      <vt:variant>
        <vt:i4>0</vt:i4>
      </vt:variant>
      <vt:variant>
        <vt:i4>5</vt:i4>
      </vt:variant>
      <vt:variant>
        <vt:lpwstr>https://www.msfinancialaid.org/</vt:lpwstr>
      </vt:variant>
      <vt:variant>
        <vt:lpwstr/>
      </vt:variant>
      <vt:variant>
        <vt:i4>5963779</vt:i4>
      </vt:variant>
      <vt:variant>
        <vt:i4>243</vt:i4>
      </vt:variant>
      <vt:variant>
        <vt:i4>0</vt:i4>
      </vt:variant>
      <vt:variant>
        <vt:i4>5</vt:i4>
      </vt:variant>
      <vt:variant>
        <vt:lpwstr>http://www.fafsa.gov/</vt:lpwstr>
      </vt:variant>
      <vt:variant>
        <vt:lpwstr/>
      </vt:variant>
      <vt:variant>
        <vt:i4>5832787</vt:i4>
      </vt:variant>
      <vt:variant>
        <vt:i4>240</vt:i4>
      </vt:variant>
      <vt:variant>
        <vt:i4>0</vt:i4>
      </vt:variant>
      <vt:variant>
        <vt:i4>5</vt:i4>
      </vt:variant>
      <vt:variant>
        <vt:lpwstr>https://www.youtube.com/watch?v=vCqbw31w4kE&amp;feature=youtu.be</vt:lpwstr>
      </vt:variant>
      <vt:variant>
        <vt:lpwstr/>
      </vt:variant>
      <vt:variant>
        <vt:i4>5308500</vt:i4>
      </vt:variant>
      <vt:variant>
        <vt:i4>237</vt:i4>
      </vt:variant>
      <vt:variant>
        <vt:i4>0</vt:i4>
      </vt:variant>
      <vt:variant>
        <vt:i4>5</vt:i4>
      </vt:variant>
      <vt:variant>
        <vt:lpwstr>https://get2college.org/</vt:lpwstr>
      </vt:variant>
      <vt:variant>
        <vt:lpwstr/>
      </vt:variant>
      <vt:variant>
        <vt:i4>7602290</vt:i4>
      </vt:variant>
      <vt:variant>
        <vt:i4>231</vt:i4>
      </vt:variant>
      <vt:variant>
        <vt:i4>0</vt:i4>
      </vt:variant>
      <vt:variant>
        <vt:i4>5</vt:i4>
      </vt:variant>
      <vt:variant>
        <vt:lpwstr>http://www.msmec.com/mississippi-scholars/mississippi-scholars-tech-master-information</vt:lpwstr>
      </vt:variant>
      <vt:variant>
        <vt:lpwstr/>
      </vt:variant>
      <vt:variant>
        <vt:i4>852048</vt:i4>
      </vt:variant>
      <vt:variant>
        <vt:i4>228</vt:i4>
      </vt:variant>
      <vt:variant>
        <vt:i4>0</vt:i4>
      </vt:variant>
      <vt:variant>
        <vt:i4>5</vt:i4>
      </vt:variant>
      <vt:variant>
        <vt:lpwstr>http://www.mississippi.edu/help/</vt:lpwstr>
      </vt:variant>
      <vt:variant>
        <vt:lpwstr/>
      </vt:variant>
      <vt:variant>
        <vt:i4>5832787</vt:i4>
      </vt:variant>
      <vt:variant>
        <vt:i4>225</vt:i4>
      </vt:variant>
      <vt:variant>
        <vt:i4>0</vt:i4>
      </vt:variant>
      <vt:variant>
        <vt:i4>5</vt:i4>
      </vt:variant>
      <vt:variant>
        <vt:lpwstr>https://www.youtube.com/watch?v=vCqbw31w4kE&amp;feature=youtu.be</vt:lpwstr>
      </vt:variant>
      <vt:variant>
        <vt:lpwstr/>
      </vt:variant>
      <vt:variant>
        <vt:i4>8060983</vt:i4>
      </vt:variant>
      <vt:variant>
        <vt:i4>222</vt:i4>
      </vt:variant>
      <vt:variant>
        <vt:i4>0</vt:i4>
      </vt:variant>
      <vt:variant>
        <vt:i4>5</vt:i4>
      </vt:variant>
      <vt:variant>
        <vt:lpwstr>https://studentloans.gov/myDirectLoan/index.action</vt:lpwstr>
      </vt:variant>
      <vt:variant>
        <vt:lpwstr/>
      </vt:variant>
      <vt:variant>
        <vt:i4>5308500</vt:i4>
      </vt:variant>
      <vt:variant>
        <vt:i4>219</vt:i4>
      </vt:variant>
      <vt:variant>
        <vt:i4>0</vt:i4>
      </vt:variant>
      <vt:variant>
        <vt:i4>5</vt:i4>
      </vt:variant>
      <vt:variant>
        <vt:lpwstr>https://get2college.org/</vt:lpwstr>
      </vt:variant>
      <vt:variant>
        <vt:lpwstr/>
      </vt:variant>
      <vt:variant>
        <vt:i4>5308500</vt:i4>
      </vt:variant>
      <vt:variant>
        <vt:i4>213</vt:i4>
      </vt:variant>
      <vt:variant>
        <vt:i4>0</vt:i4>
      </vt:variant>
      <vt:variant>
        <vt:i4>5</vt:i4>
      </vt:variant>
      <vt:variant>
        <vt:lpwstr>https://get2college.org/</vt:lpwstr>
      </vt:variant>
      <vt:variant>
        <vt:lpwstr/>
      </vt:variant>
      <vt:variant>
        <vt:i4>3997806</vt:i4>
      </vt:variant>
      <vt:variant>
        <vt:i4>210</vt:i4>
      </vt:variant>
      <vt:variant>
        <vt:i4>0</vt:i4>
      </vt:variant>
      <vt:variant>
        <vt:i4>5</vt:i4>
      </vt:variant>
      <vt:variant>
        <vt:lpwstr>https://bigfuture.collegeboard.org/</vt:lpwstr>
      </vt:variant>
      <vt:variant>
        <vt:lpwstr/>
      </vt:variant>
      <vt:variant>
        <vt:i4>3997806</vt:i4>
      </vt:variant>
      <vt:variant>
        <vt:i4>186</vt:i4>
      </vt:variant>
      <vt:variant>
        <vt:i4>0</vt:i4>
      </vt:variant>
      <vt:variant>
        <vt:i4>5</vt:i4>
      </vt:variant>
      <vt:variant>
        <vt:lpwstr>https://bigfuture.collegeboard.org/</vt:lpwstr>
      </vt:variant>
      <vt:variant>
        <vt:lpwstr/>
      </vt:variant>
      <vt:variant>
        <vt:i4>3211377</vt:i4>
      </vt:variant>
      <vt:variant>
        <vt:i4>183</vt:i4>
      </vt:variant>
      <vt:variant>
        <vt:i4>0</vt:i4>
      </vt:variant>
      <vt:variant>
        <vt:i4>5</vt:i4>
      </vt:variant>
      <vt:variant>
        <vt:lpwstr>http://matttransfertool.com/about/default.aspx</vt:lpwstr>
      </vt:variant>
      <vt:variant>
        <vt:lpwstr/>
      </vt:variant>
      <vt:variant>
        <vt:i4>5308500</vt:i4>
      </vt:variant>
      <vt:variant>
        <vt:i4>180</vt:i4>
      </vt:variant>
      <vt:variant>
        <vt:i4>0</vt:i4>
      </vt:variant>
      <vt:variant>
        <vt:i4>5</vt:i4>
      </vt:variant>
      <vt:variant>
        <vt:lpwstr>https://get2college.org/</vt:lpwstr>
      </vt:variant>
      <vt:variant>
        <vt:lpwstr/>
      </vt:variant>
      <vt:variant>
        <vt:i4>3670139</vt:i4>
      </vt:variant>
      <vt:variant>
        <vt:i4>177</vt:i4>
      </vt:variant>
      <vt:variant>
        <vt:i4>0</vt:i4>
      </vt:variant>
      <vt:variant>
        <vt:i4>5</vt:i4>
      </vt:variant>
      <vt:variant>
        <vt:lpwstr>https://www.onetonline.org/</vt:lpwstr>
      </vt:variant>
      <vt:variant>
        <vt:lpwstr/>
      </vt:variant>
      <vt:variant>
        <vt:i4>4718660</vt:i4>
      </vt:variant>
      <vt:variant>
        <vt:i4>174</vt:i4>
      </vt:variant>
      <vt:variant>
        <vt:i4>0</vt:i4>
      </vt:variant>
      <vt:variant>
        <vt:i4>5</vt:i4>
      </vt:variant>
      <vt:variant>
        <vt:lpwstr>www.mccb.edu</vt:lpwstr>
      </vt:variant>
      <vt:variant>
        <vt:lpwstr/>
      </vt:variant>
      <vt:variant>
        <vt:i4>6881404</vt:i4>
      </vt:variant>
      <vt:variant>
        <vt:i4>171</vt:i4>
      </vt:variant>
      <vt:variant>
        <vt:i4>0</vt:i4>
      </vt:variant>
      <vt:variant>
        <vt:i4>5</vt:i4>
      </vt:variant>
      <vt:variant>
        <vt:lpwstr>https://www.act.org/content/act/en/college-and-career-readiness/standards.html</vt:lpwstr>
      </vt:variant>
      <vt:variant>
        <vt:lpwstr/>
      </vt:variant>
      <vt:variant>
        <vt:i4>7012461</vt:i4>
      </vt:variant>
      <vt:variant>
        <vt:i4>168</vt:i4>
      </vt:variant>
      <vt:variant>
        <vt:i4>0</vt:i4>
      </vt:variant>
      <vt:variant>
        <vt:i4>5</vt:i4>
      </vt:variant>
      <vt:variant>
        <vt:lpwstr>https://www.jumpstart.org/what-we-do/support-financial-education/standards/</vt:lpwstr>
      </vt:variant>
      <vt:variant>
        <vt:lpwstr/>
      </vt:variant>
      <vt:variant>
        <vt:i4>5570565</vt:i4>
      </vt:variant>
      <vt:variant>
        <vt:i4>165</vt:i4>
      </vt:variant>
      <vt:variant>
        <vt:i4>0</vt:i4>
      </vt:variant>
      <vt:variant>
        <vt:i4>5</vt:i4>
      </vt:variant>
      <vt:variant>
        <vt:lpwstr>https://www.councilforeconed.org/</vt:lpwstr>
      </vt:variant>
      <vt:variant>
        <vt:lpwstr/>
      </vt:variant>
      <vt:variant>
        <vt:i4>5308500</vt:i4>
      </vt:variant>
      <vt:variant>
        <vt:i4>162</vt:i4>
      </vt:variant>
      <vt:variant>
        <vt:i4>0</vt:i4>
      </vt:variant>
      <vt:variant>
        <vt:i4>5</vt:i4>
      </vt:variant>
      <vt:variant>
        <vt:lpwstr>https://get2college.org/</vt:lpwstr>
      </vt:variant>
      <vt:variant>
        <vt:lpwstr/>
      </vt:variant>
      <vt:variant>
        <vt:i4>3604541</vt:i4>
      </vt:variant>
      <vt:variant>
        <vt:i4>159</vt:i4>
      </vt:variant>
      <vt:variant>
        <vt:i4>0</vt:i4>
      </vt:variant>
      <vt:variant>
        <vt:i4>5</vt:i4>
      </vt:variant>
      <vt:variant>
        <vt:lpwstr>http://www.mde.k12.ms.us/MCCRS</vt:lpwstr>
      </vt:variant>
      <vt:variant>
        <vt:lpwstr/>
      </vt:variant>
      <vt:variant>
        <vt:i4>1507379</vt:i4>
      </vt:variant>
      <vt:variant>
        <vt:i4>152</vt:i4>
      </vt:variant>
      <vt:variant>
        <vt:i4>0</vt:i4>
      </vt:variant>
      <vt:variant>
        <vt:i4>5</vt:i4>
      </vt:variant>
      <vt:variant>
        <vt:lpwstr/>
      </vt:variant>
      <vt:variant>
        <vt:lpwstr>_Toc23341235</vt:lpwstr>
      </vt:variant>
      <vt:variant>
        <vt:i4>1441843</vt:i4>
      </vt:variant>
      <vt:variant>
        <vt:i4>146</vt:i4>
      </vt:variant>
      <vt:variant>
        <vt:i4>0</vt:i4>
      </vt:variant>
      <vt:variant>
        <vt:i4>5</vt:i4>
      </vt:variant>
      <vt:variant>
        <vt:lpwstr/>
      </vt:variant>
      <vt:variant>
        <vt:lpwstr>_Toc23341234</vt:lpwstr>
      </vt:variant>
      <vt:variant>
        <vt:i4>1114163</vt:i4>
      </vt:variant>
      <vt:variant>
        <vt:i4>140</vt:i4>
      </vt:variant>
      <vt:variant>
        <vt:i4>0</vt:i4>
      </vt:variant>
      <vt:variant>
        <vt:i4>5</vt:i4>
      </vt:variant>
      <vt:variant>
        <vt:lpwstr/>
      </vt:variant>
      <vt:variant>
        <vt:lpwstr>_Toc23341233</vt:lpwstr>
      </vt:variant>
      <vt:variant>
        <vt:i4>1048627</vt:i4>
      </vt:variant>
      <vt:variant>
        <vt:i4>134</vt:i4>
      </vt:variant>
      <vt:variant>
        <vt:i4>0</vt:i4>
      </vt:variant>
      <vt:variant>
        <vt:i4>5</vt:i4>
      </vt:variant>
      <vt:variant>
        <vt:lpwstr/>
      </vt:variant>
      <vt:variant>
        <vt:lpwstr>_Toc23341232</vt:lpwstr>
      </vt:variant>
      <vt:variant>
        <vt:i4>1245235</vt:i4>
      </vt:variant>
      <vt:variant>
        <vt:i4>128</vt:i4>
      </vt:variant>
      <vt:variant>
        <vt:i4>0</vt:i4>
      </vt:variant>
      <vt:variant>
        <vt:i4>5</vt:i4>
      </vt:variant>
      <vt:variant>
        <vt:lpwstr/>
      </vt:variant>
      <vt:variant>
        <vt:lpwstr>_Toc23341231</vt:lpwstr>
      </vt:variant>
      <vt:variant>
        <vt:i4>1179699</vt:i4>
      </vt:variant>
      <vt:variant>
        <vt:i4>122</vt:i4>
      </vt:variant>
      <vt:variant>
        <vt:i4>0</vt:i4>
      </vt:variant>
      <vt:variant>
        <vt:i4>5</vt:i4>
      </vt:variant>
      <vt:variant>
        <vt:lpwstr/>
      </vt:variant>
      <vt:variant>
        <vt:lpwstr>_Toc23341230</vt:lpwstr>
      </vt:variant>
      <vt:variant>
        <vt:i4>1769522</vt:i4>
      </vt:variant>
      <vt:variant>
        <vt:i4>116</vt:i4>
      </vt:variant>
      <vt:variant>
        <vt:i4>0</vt:i4>
      </vt:variant>
      <vt:variant>
        <vt:i4>5</vt:i4>
      </vt:variant>
      <vt:variant>
        <vt:lpwstr/>
      </vt:variant>
      <vt:variant>
        <vt:lpwstr>_Toc23341229</vt:lpwstr>
      </vt:variant>
      <vt:variant>
        <vt:i4>1703986</vt:i4>
      </vt:variant>
      <vt:variant>
        <vt:i4>110</vt:i4>
      </vt:variant>
      <vt:variant>
        <vt:i4>0</vt:i4>
      </vt:variant>
      <vt:variant>
        <vt:i4>5</vt:i4>
      </vt:variant>
      <vt:variant>
        <vt:lpwstr/>
      </vt:variant>
      <vt:variant>
        <vt:lpwstr>_Toc23341228</vt:lpwstr>
      </vt:variant>
      <vt:variant>
        <vt:i4>1376306</vt:i4>
      </vt:variant>
      <vt:variant>
        <vt:i4>104</vt:i4>
      </vt:variant>
      <vt:variant>
        <vt:i4>0</vt:i4>
      </vt:variant>
      <vt:variant>
        <vt:i4>5</vt:i4>
      </vt:variant>
      <vt:variant>
        <vt:lpwstr/>
      </vt:variant>
      <vt:variant>
        <vt:lpwstr>_Toc23341227</vt:lpwstr>
      </vt:variant>
      <vt:variant>
        <vt:i4>1310770</vt:i4>
      </vt:variant>
      <vt:variant>
        <vt:i4>98</vt:i4>
      </vt:variant>
      <vt:variant>
        <vt:i4>0</vt:i4>
      </vt:variant>
      <vt:variant>
        <vt:i4>5</vt:i4>
      </vt:variant>
      <vt:variant>
        <vt:lpwstr/>
      </vt:variant>
      <vt:variant>
        <vt:lpwstr>_Toc23341226</vt:lpwstr>
      </vt:variant>
      <vt:variant>
        <vt:i4>1507378</vt:i4>
      </vt:variant>
      <vt:variant>
        <vt:i4>92</vt:i4>
      </vt:variant>
      <vt:variant>
        <vt:i4>0</vt:i4>
      </vt:variant>
      <vt:variant>
        <vt:i4>5</vt:i4>
      </vt:variant>
      <vt:variant>
        <vt:lpwstr/>
      </vt:variant>
      <vt:variant>
        <vt:lpwstr>_Toc23341225</vt:lpwstr>
      </vt:variant>
      <vt:variant>
        <vt:i4>1441842</vt:i4>
      </vt:variant>
      <vt:variant>
        <vt:i4>86</vt:i4>
      </vt:variant>
      <vt:variant>
        <vt:i4>0</vt:i4>
      </vt:variant>
      <vt:variant>
        <vt:i4>5</vt:i4>
      </vt:variant>
      <vt:variant>
        <vt:lpwstr/>
      </vt:variant>
      <vt:variant>
        <vt:lpwstr>_Toc23341224</vt:lpwstr>
      </vt:variant>
      <vt:variant>
        <vt:i4>1114162</vt:i4>
      </vt:variant>
      <vt:variant>
        <vt:i4>80</vt:i4>
      </vt:variant>
      <vt:variant>
        <vt:i4>0</vt:i4>
      </vt:variant>
      <vt:variant>
        <vt:i4>5</vt:i4>
      </vt:variant>
      <vt:variant>
        <vt:lpwstr/>
      </vt:variant>
      <vt:variant>
        <vt:lpwstr>_Toc23341223</vt:lpwstr>
      </vt:variant>
      <vt:variant>
        <vt:i4>1048626</vt:i4>
      </vt:variant>
      <vt:variant>
        <vt:i4>74</vt:i4>
      </vt:variant>
      <vt:variant>
        <vt:i4>0</vt:i4>
      </vt:variant>
      <vt:variant>
        <vt:i4>5</vt:i4>
      </vt:variant>
      <vt:variant>
        <vt:lpwstr/>
      </vt:variant>
      <vt:variant>
        <vt:lpwstr>_Toc23341222</vt:lpwstr>
      </vt:variant>
      <vt:variant>
        <vt:i4>1245234</vt:i4>
      </vt:variant>
      <vt:variant>
        <vt:i4>68</vt:i4>
      </vt:variant>
      <vt:variant>
        <vt:i4>0</vt:i4>
      </vt:variant>
      <vt:variant>
        <vt:i4>5</vt:i4>
      </vt:variant>
      <vt:variant>
        <vt:lpwstr/>
      </vt:variant>
      <vt:variant>
        <vt:lpwstr>_Toc23341221</vt:lpwstr>
      </vt:variant>
      <vt:variant>
        <vt:i4>1179698</vt:i4>
      </vt:variant>
      <vt:variant>
        <vt:i4>62</vt:i4>
      </vt:variant>
      <vt:variant>
        <vt:i4>0</vt:i4>
      </vt:variant>
      <vt:variant>
        <vt:i4>5</vt:i4>
      </vt:variant>
      <vt:variant>
        <vt:lpwstr/>
      </vt:variant>
      <vt:variant>
        <vt:lpwstr>_Toc23341220</vt:lpwstr>
      </vt:variant>
      <vt:variant>
        <vt:i4>1769521</vt:i4>
      </vt:variant>
      <vt:variant>
        <vt:i4>56</vt:i4>
      </vt:variant>
      <vt:variant>
        <vt:i4>0</vt:i4>
      </vt:variant>
      <vt:variant>
        <vt:i4>5</vt:i4>
      </vt:variant>
      <vt:variant>
        <vt:lpwstr/>
      </vt:variant>
      <vt:variant>
        <vt:lpwstr>_Toc23341219</vt:lpwstr>
      </vt:variant>
      <vt:variant>
        <vt:i4>1703985</vt:i4>
      </vt:variant>
      <vt:variant>
        <vt:i4>50</vt:i4>
      </vt:variant>
      <vt:variant>
        <vt:i4>0</vt:i4>
      </vt:variant>
      <vt:variant>
        <vt:i4>5</vt:i4>
      </vt:variant>
      <vt:variant>
        <vt:lpwstr/>
      </vt:variant>
      <vt:variant>
        <vt:lpwstr>_Toc23341218</vt:lpwstr>
      </vt:variant>
      <vt:variant>
        <vt:i4>1376305</vt:i4>
      </vt:variant>
      <vt:variant>
        <vt:i4>44</vt:i4>
      </vt:variant>
      <vt:variant>
        <vt:i4>0</vt:i4>
      </vt:variant>
      <vt:variant>
        <vt:i4>5</vt:i4>
      </vt:variant>
      <vt:variant>
        <vt:lpwstr/>
      </vt:variant>
      <vt:variant>
        <vt:lpwstr>_Toc23341217</vt:lpwstr>
      </vt:variant>
      <vt:variant>
        <vt:i4>1310769</vt:i4>
      </vt:variant>
      <vt:variant>
        <vt:i4>38</vt:i4>
      </vt:variant>
      <vt:variant>
        <vt:i4>0</vt:i4>
      </vt:variant>
      <vt:variant>
        <vt:i4>5</vt:i4>
      </vt:variant>
      <vt:variant>
        <vt:lpwstr/>
      </vt:variant>
      <vt:variant>
        <vt:lpwstr>_Toc23341216</vt:lpwstr>
      </vt:variant>
      <vt:variant>
        <vt:i4>4063311</vt:i4>
      </vt:variant>
      <vt:variant>
        <vt:i4>32</vt:i4>
      </vt:variant>
      <vt:variant>
        <vt:i4>0</vt:i4>
      </vt:variant>
      <vt:variant>
        <vt:i4>5</vt:i4>
      </vt:variant>
      <vt:variant>
        <vt:lpwstr>file:///C:/Users/sdm121/Dropbox (RCU)/Impact Learning/Seminar Curriculum/final edits/2019 CCR Curriculum DRAFT.docx</vt:lpwstr>
      </vt:variant>
      <vt:variant>
        <vt:lpwstr>_Toc23341215</vt:lpwstr>
      </vt:variant>
      <vt:variant>
        <vt:i4>1441841</vt:i4>
      </vt:variant>
      <vt:variant>
        <vt:i4>26</vt:i4>
      </vt:variant>
      <vt:variant>
        <vt:i4>0</vt:i4>
      </vt:variant>
      <vt:variant>
        <vt:i4>5</vt:i4>
      </vt:variant>
      <vt:variant>
        <vt:lpwstr/>
      </vt:variant>
      <vt:variant>
        <vt:lpwstr>_Toc23341214</vt:lpwstr>
      </vt:variant>
      <vt:variant>
        <vt:i4>1114161</vt:i4>
      </vt:variant>
      <vt:variant>
        <vt:i4>20</vt:i4>
      </vt:variant>
      <vt:variant>
        <vt:i4>0</vt:i4>
      </vt:variant>
      <vt:variant>
        <vt:i4>5</vt:i4>
      </vt:variant>
      <vt:variant>
        <vt:lpwstr/>
      </vt:variant>
      <vt:variant>
        <vt:lpwstr>_Toc23341213</vt:lpwstr>
      </vt:variant>
      <vt:variant>
        <vt:i4>1048625</vt:i4>
      </vt:variant>
      <vt:variant>
        <vt:i4>14</vt:i4>
      </vt:variant>
      <vt:variant>
        <vt:i4>0</vt:i4>
      </vt:variant>
      <vt:variant>
        <vt:i4>5</vt:i4>
      </vt:variant>
      <vt:variant>
        <vt:lpwstr/>
      </vt:variant>
      <vt:variant>
        <vt:lpwstr>_Toc23341212</vt:lpwstr>
      </vt:variant>
      <vt:variant>
        <vt:i4>1245233</vt:i4>
      </vt:variant>
      <vt:variant>
        <vt:i4>8</vt:i4>
      </vt:variant>
      <vt:variant>
        <vt:i4>0</vt:i4>
      </vt:variant>
      <vt:variant>
        <vt:i4>5</vt:i4>
      </vt:variant>
      <vt:variant>
        <vt:lpwstr/>
      </vt:variant>
      <vt:variant>
        <vt:lpwstr>_Toc23341211</vt:lpwstr>
      </vt:variant>
      <vt:variant>
        <vt:i4>1179697</vt:i4>
      </vt:variant>
      <vt:variant>
        <vt:i4>2</vt:i4>
      </vt:variant>
      <vt:variant>
        <vt:i4>0</vt:i4>
      </vt:variant>
      <vt:variant>
        <vt:i4>5</vt:i4>
      </vt:variant>
      <vt:variant>
        <vt:lpwstr/>
      </vt:variant>
      <vt:variant>
        <vt:lpwstr>_Toc23341210</vt:lpwstr>
      </vt:variant>
      <vt:variant>
        <vt:i4>7405619</vt:i4>
      </vt:variant>
      <vt:variant>
        <vt:i4>0</vt:i4>
      </vt:variant>
      <vt:variant>
        <vt:i4>0</vt:i4>
      </vt:variant>
      <vt:variant>
        <vt:i4>5</vt:i4>
      </vt:variant>
      <vt:variant>
        <vt:lpwstr>http://www.nea.org/tools/52217.htm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 Cindy</dc:creator>
  <cp:keywords/>
  <dc:description/>
  <cp:lastModifiedBy>Limeul Eubanks</cp:lastModifiedBy>
  <cp:revision>2</cp:revision>
  <cp:lastPrinted>2020-01-31T21:56:00Z</cp:lastPrinted>
  <dcterms:created xsi:type="dcterms:W3CDTF">2020-06-11T18:44:00Z</dcterms:created>
  <dcterms:modified xsi:type="dcterms:W3CDTF">2020-06-11T18:44:00Z</dcterms:modified>
</cp:coreProperties>
</file>