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5B" w:rsidRPr="000C68E7" w:rsidRDefault="00046B77">
      <w:pPr>
        <w:rPr>
          <w:rFonts w:ascii="Arial" w:hAnsi="Arial" w:cs="Arial"/>
          <w:b/>
          <w:sz w:val="24"/>
          <w:szCs w:val="24"/>
        </w:rPr>
      </w:pPr>
      <w:r w:rsidRPr="000C68E7">
        <w:rPr>
          <w:rFonts w:ascii="Arial" w:hAnsi="Arial" w:cs="Arial"/>
          <w:b/>
          <w:sz w:val="24"/>
          <w:szCs w:val="24"/>
        </w:rPr>
        <w:t>IFSP vs. IEP vs. Services Plan Webinar – FAQ</w:t>
      </w:r>
    </w:p>
    <w:p w:rsidR="00046B77" w:rsidRPr="00CD1983" w:rsidRDefault="00046B77" w:rsidP="00CD1983">
      <w:pPr>
        <w:pStyle w:val="ListParagraph"/>
        <w:numPr>
          <w:ilvl w:val="0"/>
          <w:numId w:val="1"/>
        </w:numPr>
        <w:spacing w:after="0" w:line="240" w:lineRule="auto"/>
        <w:rPr>
          <w:rFonts w:ascii="Arial" w:eastAsia="Times New Roman" w:hAnsi="Arial" w:cs="Arial"/>
        </w:rPr>
      </w:pPr>
      <w:r w:rsidRPr="000C68E7">
        <w:rPr>
          <w:rFonts w:ascii="Arial" w:eastAsia="Times New Roman" w:hAnsi="Arial" w:cs="Arial"/>
        </w:rPr>
        <w:t xml:space="preserve">If a child </w:t>
      </w:r>
      <w:r w:rsidR="00CD1983">
        <w:rPr>
          <w:rFonts w:ascii="Arial" w:eastAsia="Times New Roman" w:hAnsi="Arial" w:cs="Arial"/>
        </w:rPr>
        <w:t xml:space="preserve">age </w:t>
      </w:r>
      <w:r w:rsidRPr="00CD1983">
        <w:rPr>
          <w:rFonts w:ascii="Arial" w:eastAsia="Times New Roman" w:hAnsi="Arial" w:cs="Arial"/>
        </w:rPr>
        <w:t>3-5 attends a private school that is not in his home district, who is r</w:t>
      </w:r>
      <w:r w:rsidR="000C68E7" w:rsidRPr="00CD1983">
        <w:rPr>
          <w:rFonts w:ascii="Arial" w:eastAsia="Times New Roman" w:hAnsi="Arial" w:cs="Arial"/>
        </w:rPr>
        <w:t>esponsible for offering the IEP?</w:t>
      </w:r>
    </w:p>
    <w:p w:rsidR="006F0291" w:rsidRPr="000C68E7" w:rsidRDefault="006F0291" w:rsidP="006F0291">
      <w:pPr>
        <w:spacing w:after="0" w:line="240" w:lineRule="auto"/>
        <w:ind w:left="720"/>
        <w:rPr>
          <w:rFonts w:ascii="Arial" w:eastAsia="Times New Roman" w:hAnsi="Arial" w:cs="Arial"/>
        </w:rPr>
      </w:pPr>
    </w:p>
    <w:p w:rsidR="006F0291" w:rsidRPr="000C68E7" w:rsidRDefault="006F0291" w:rsidP="006F0291">
      <w:pPr>
        <w:spacing w:after="0" w:line="240" w:lineRule="auto"/>
        <w:ind w:left="720"/>
        <w:rPr>
          <w:rFonts w:ascii="Arial" w:eastAsia="Times New Roman" w:hAnsi="Arial" w:cs="Arial"/>
        </w:rPr>
      </w:pPr>
      <w:r w:rsidRPr="000C68E7">
        <w:rPr>
          <w:rFonts w:ascii="Arial" w:eastAsia="Times New Roman" w:hAnsi="Arial" w:cs="Arial"/>
        </w:rPr>
        <w:t>Answer: The district of the child’s home residence is responsible for Child Find and eligibility. Districts often work in tandem to provide IEP services in neighboring districts. If the child meets the criteria for a Services Plan, the districts would provide the services outlined in their agreement with the private school.</w:t>
      </w:r>
    </w:p>
    <w:p w:rsidR="006F0291" w:rsidRPr="000C68E7" w:rsidRDefault="006F0291" w:rsidP="006F0291">
      <w:pPr>
        <w:spacing w:after="0" w:line="240" w:lineRule="auto"/>
        <w:rPr>
          <w:rFonts w:ascii="Arial" w:eastAsia="Times New Roman" w:hAnsi="Arial" w:cs="Arial"/>
        </w:rPr>
      </w:pPr>
    </w:p>
    <w:p w:rsidR="00046B77" w:rsidRPr="000C68E7" w:rsidRDefault="00046B77" w:rsidP="00046B77">
      <w:pPr>
        <w:pStyle w:val="ListParagraph"/>
        <w:numPr>
          <w:ilvl w:val="0"/>
          <w:numId w:val="1"/>
        </w:numPr>
        <w:spacing w:after="0" w:line="240" w:lineRule="auto"/>
        <w:rPr>
          <w:rFonts w:ascii="Arial" w:eastAsia="Times New Roman" w:hAnsi="Arial" w:cs="Arial"/>
        </w:rPr>
      </w:pPr>
      <w:r w:rsidRPr="000C68E7">
        <w:rPr>
          <w:rFonts w:ascii="Arial" w:eastAsia="Times New Roman" w:hAnsi="Arial" w:cs="Arial"/>
        </w:rPr>
        <w:t xml:space="preserve">When you partner </w:t>
      </w:r>
      <w:r w:rsidR="00F732CF">
        <w:rPr>
          <w:rFonts w:ascii="Arial" w:eastAsia="Times New Roman" w:hAnsi="Arial" w:cs="Arial"/>
        </w:rPr>
        <w:t>with a district</w:t>
      </w:r>
      <w:r w:rsidR="00CD1983">
        <w:rPr>
          <w:rFonts w:ascii="Arial" w:eastAsia="Times New Roman" w:hAnsi="Arial" w:cs="Arial"/>
        </w:rPr>
        <w:t>,</w:t>
      </w:r>
      <w:r w:rsidR="00F732CF">
        <w:rPr>
          <w:rFonts w:ascii="Arial" w:eastAsia="Times New Roman" w:hAnsi="Arial" w:cs="Arial"/>
        </w:rPr>
        <w:t xml:space="preserve"> who writes the Services P</w:t>
      </w:r>
      <w:r w:rsidR="00CD1983">
        <w:rPr>
          <w:rFonts w:ascii="Arial" w:eastAsia="Times New Roman" w:hAnsi="Arial" w:cs="Arial"/>
        </w:rPr>
        <w:t>lan - d</w:t>
      </w:r>
      <w:r w:rsidRPr="000C68E7">
        <w:rPr>
          <w:rFonts w:ascii="Arial" w:eastAsia="Times New Roman" w:hAnsi="Arial" w:cs="Arial"/>
        </w:rPr>
        <w:t>istrict of resi</w:t>
      </w:r>
      <w:r w:rsidR="006F0291" w:rsidRPr="000C68E7">
        <w:rPr>
          <w:rFonts w:ascii="Arial" w:eastAsia="Times New Roman" w:hAnsi="Arial" w:cs="Arial"/>
        </w:rPr>
        <w:t>d</w:t>
      </w:r>
      <w:r w:rsidRPr="000C68E7">
        <w:rPr>
          <w:rFonts w:ascii="Arial" w:eastAsia="Times New Roman" w:hAnsi="Arial" w:cs="Arial"/>
        </w:rPr>
        <w:t>ence or provider?</w:t>
      </w:r>
    </w:p>
    <w:p w:rsidR="006F0291" w:rsidRPr="000C68E7" w:rsidRDefault="006F0291" w:rsidP="006F0291">
      <w:pPr>
        <w:spacing w:after="0" w:line="240" w:lineRule="auto"/>
        <w:ind w:left="360"/>
        <w:rPr>
          <w:rFonts w:ascii="Arial" w:eastAsia="Times New Roman" w:hAnsi="Arial" w:cs="Arial"/>
        </w:rPr>
      </w:pPr>
    </w:p>
    <w:p w:rsidR="006F0291" w:rsidRPr="000C68E7" w:rsidRDefault="006F0291" w:rsidP="006F0291">
      <w:pPr>
        <w:spacing w:after="0" w:line="240" w:lineRule="auto"/>
        <w:ind w:left="720"/>
        <w:rPr>
          <w:rFonts w:ascii="Arial" w:eastAsia="Times New Roman" w:hAnsi="Arial" w:cs="Arial"/>
        </w:rPr>
      </w:pPr>
      <w:r w:rsidRPr="000C68E7">
        <w:rPr>
          <w:rFonts w:ascii="Arial" w:eastAsia="Times New Roman" w:hAnsi="Arial" w:cs="Arial"/>
        </w:rPr>
        <w:t>Answ</w:t>
      </w:r>
      <w:r w:rsidR="00F732CF">
        <w:rPr>
          <w:rFonts w:ascii="Arial" w:eastAsia="Times New Roman" w:hAnsi="Arial" w:cs="Arial"/>
        </w:rPr>
        <w:t>er: The district that is providing the services would write the Services Plan in accordance with their agreement with the private school</w:t>
      </w:r>
      <w:r w:rsidRPr="000C68E7">
        <w:rPr>
          <w:rFonts w:ascii="Arial" w:eastAsia="Times New Roman" w:hAnsi="Arial" w:cs="Arial"/>
        </w:rPr>
        <w:t xml:space="preserve">.  </w:t>
      </w:r>
    </w:p>
    <w:p w:rsidR="006F0291" w:rsidRPr="000C68E7" w:rsidRDefault="006F0291" w:rsidP="006F0291">
      <w:pPr>
        <w:spacing w:after="0" w:line="240" w:lineRule="auto"/>
        <w:ind w:left="720"/>
        <w:rPr>
          <w:rFonts w:ascii="Arial" w:eastAsia="Times New Roman" w:hAnsi="Arial" w:cs="Arial"/>
        </w:rPr>
      </w:pPr>
    </w:p>
    <w:p w:rsidR="00046B77" w:rsidRPr="000C68E7" w:rsidRDefault="00417AC6" w:rsidP="00046B77">
      <w:pPr>
        <w:pStyle w:val="ListParagraph"/>
        <w:numPr>
          <w:ilvl w:val="0"/>
          <w:numId w:val="1"/>
        </w:numPr>
        <w:spacing w:after="0" w:line="240" w:lineRule="auto"/>
        <w:rPr>
          <w:rFonts w:ascii="Arial" w:eastAsia="Times New Roman" w:hAnsi="Arial" w:cs="Arial"/>
        </w:rPr>
      </w:pPr>
      <w:r>
        <w:rPr>
          <w:rFonts w:ascii="Arial" w:eastAsia="Times New Roman" w:hAnsi="Arial" w:cs="Arial"/>
        </w:rPr>
        <w:t>Do we use the MS College and Career Readiness</w:t>
      </w:r>
      <w:r w:rsidR="00046B77" w:rsidRPr="000C68E7">
        <w:rPr>
          <w:rFonts w:ascii="Arial" w:eastAsia="Times New Roman" w:hAnsi="Arial" w:cs="Arial"/>
        </w:rPr>
        <w:t xml:space="preserve"> standards for our Ser</w:t>
      </w:r>
      <w:r>
        <w:rPr>
          <w:rFonts w:ascii="Arial" w:eastAsia="Times New Roman" w:hAnsi="Arial" w:cs="Arial"/>
        </w:rPr>
        <w:t>vices Plan goals</w:t>
      </w:r>
      <w:r w:rsidR="00CD1983">
        <w:rPr>
          <w:rFonts w:ascii="Arial" w:eastAsia="Times New Roman" w:hAnsi="Arial" w:cs="Arial"/>
        </w:rPr>
        <w:t>, o</w:t>
      </w:r>
      <w:r>
        <w:rPr>
          <w:rFonts w:ascii="Arial" w:eastAsia="Times New Roman" w:hAnsi="Arial" w:cs="Arial"/>
        </w:rPr>
        <w:t>r do we use best p</w:t>
      </w:r>
      <w:r w:rsidR="00046B77" w:rsidRPr="000C68E7">
        <w:rPr>
          <w:rFonts w:ascii="Arial" w:eastAsia="Times New Roman" w:hAnsi="Arial" w:cs="Arial"/>
        </w:rPr>
        <w:t>ractices?</w:t>
      </w:r>
    </w:p>
    <w:p w:rsidR="006F0291" w:rsidRPr="000C68E7" w:rsidRDefault="006F0291" w:rsidP="006F0291">
      <w:pPr>
        <w:spacing w:after="0" w:line="240" w:lineRule="auto"/>
        <w:rPr>
          <w:rFonts w:ascii="Arial" w:eastAsia="Times New Roman" w:hAnsi="Arial" w:cs="Arial"/>
        </w:rPr>
      </w:pPr>
    </w:p>
    <w:p w:rsidR="006F0291" w:rsidRPr="000C68E7" w:rsidRDefault="006F0291" w:rsidP="006F0291">
      <w:pPr>
        <w:spacing w:after="0" w:line="240" w:lineRule="auto"/>
        <w:ind w:left="720"/>
        <w:rPr>
          <w:rFonts w:ascii="Arial" w:eastAsia="Times New Roman" w:hAnsi="Arial" w:cs="Arial"/>
        </w:rPr>
      </w:pPr>
      <w:r w:rsidRPr="000C68E7">
        <w:rPr>
          <w:rFonts w:ascii="Arial" w:eastAsia="Times New Roman" w:hAnsi="Arial" w:cs="Arial"/>
        </w:rPr>
        <w:t>Answer: Services Plans for pri</w:t>
      </w:r>
      <w:r w:rsidR="00F91CC8">
        <w:rPr>
          <w:rFonts w:ascii="Arial" w:eastAsia="Times New Roman" w:hAnsi="Arial" w:cs="Arial"/>
        </w:rPr>
        <w:t>vate school students are not required</w:t>
      </w:r>
      <w:bookmarkStart w:id="0" w:name="_GoBack"/>
      <w:bookmarkEnd w:id="0"/>
      <w:r w:rsidRPr="000C68E7">
        <w:rPr>
          <w:rFonts w:ascii="Arial" w:eastAsia="Times New Roman" w:hAnsi="Arial" w:cs="Arial"/>
        </w:rPr>
        <w:t xml:space="preserve"> to be aligned to the </w:t>
      </w:r>
      <w:r w:rsidR="00417AC6">
        <w:rPr>
          <w:rFonts w:ascii="Arial" w:eastAsia="Times New Roman" w:hAnsi="Arial" w:cs="Arial"/>
        </w:rPr>
        <w:t xml:space="preserve">MS </w:t>
      </w:r>
      <w:r w:rsidRPr="000C68E7">
        <w:rPr>
          <w:rFonts w:ascii="Arial" w:eastAsia="Times New Roman" w:hAnsi="Arial" w:cs="Arial"/>
        </w:rPr>
        <w:t>College and Career Readiness Standards.</w:t>
      </w:r>
      <w:r w:rsidR="00417AC6">
        <w:rPr>
          <w:rFonts w:ascii="Arial" w:eastAsia="Times New Roman" w:hAnsi="Arial" w:cs="Arial"/>
        </w:rPr>
        <w:t xml:space="preserve"> Best practice would be to align goals with the curriculum used at the private school.</w:t>
      </w:r>
    </w:p>
    <w:p w:rsidR="006F0291" w:rsidRPr="000C68E7" w:rsidRDefault="006F0291" w:rsidP="006F0291">
      <w:pPr>
        <w:spacing w:after="0" w:line="240" w:lineRule="auto"/>
        <w:ind w:left="720"/>
        <w:rPr>
          <w:rFonts w:ascii="Arial" w:eastAsia="Times New Roman" w:hAnsi="Arial" w:cs="Arial"/>
        </w:rPr>
      </w:pPr>
    </w:p>
    <w:p w:rsidR="006F0291" w:rsidRPr="000C68E7" w:rsidRDefault="006F0291" w:rsidP="006F0291">
      <w:pPr>
        <w:pStyle w:val="ListParagraph"/>
        <w:numPr>
          <w:ilvl w:val="0"/>
          <w:numId w:val="1"/>
        </w:numPr>
        <w:spacing w:after="0" w:line="240" w:lineRule="auto"/>
        <w:rPr>
          <w:rFonts w:ascii="Arial" w:eastAsia="Times New Roman" w:hAnsi="Arial" w:cs="Arial"/>
        </w:rPr>
      </w:pPr>
      <w:r w:rsidRPr="000C68E7">
        <w:rPr>
          <w:rFonts w:ascii="Arial" w:eastAsia="Times New Roman" w:hAnsi="Arial" w:cs="Arial"/>
        </w:rPr>
        <w:t>We've been using the new IEP forms for transition, g</w:t>
      </w:r>
      <w:r w:rsidR="00CD1983">
        <w:rPr>
          <w:rFonts w:ascii="Arial" w:eastAsia="Times New Roman" w:hAnsi="Arial" w:cs="Arial"/>
        </w:rPr>
        <w:t>oals, related services for our Services P</w:t>
      </w:r>
      <w:r w:rsidRPr="000C68E7">
        <w:rPr>
          <w:rFonts w:ascii="Arial" w:eastAsia="Times New Roman" w:hAnsi="Arial" w:cs="Arial"/>
        </w:rPr>
        <w:t xml:space="preserve">lan. Should we go back to using the old forms? </w:t>
      </w:r>
    </w:p>
    <w:p w:rsidR="006F0291" w:rsidRPr="000C68E7" w:rsidRDefault="006F0291" w:rsidP="006F0291">
      <w:pPr>
        <w:spacing w:after="0" w:line="240" w:lineRule="auto"/>
        <w:ind w:left="360"/>
        <w:rPr>
          <w:rFonts w:ascii="Arial" w:eastAsia="Times New Roman" w:hAnsi="Arial" w:cs="Arial"/>
        </w:rPr>
      </w:pPr>
    </w:p>
    <w:p w:rsidR="006F0291" w:rsidRDefault="006F0291" w:rsidP="006F0291">
      <w:pPr>
        <w:spacing w:after="0" w:line="240" w:lineRule="auto"/>
        <w:ind w:left="720"/>
        <w:rPr>
          <w:rStyle w:val="Hyperlink"/>
          <w:rFonts w:ascii="Arial" w:eastAsia="Times New Roman" w:hAnsi="Arial" w:cs="Arial"/>
        </w:rPr>
      </w:pPr>
      <w:r w:rsidRPr="000C68E7">
        <w:rPr>
          <w:rFonts w:ascii="Arial" w:eastAsia="Times New Roman" w:hAnsi="Arial" w:cs="Arial"/>
        </w:rPr>
        <w:t xml:space="preserve">Answer: </w:t>
      </w:r>
      <w:r w:rsidR="00F91CC8">
        <w:rPr>
          <w:rFonts w:ascii="Arial" w:eastAsia="Times New Roman" w:hAnsi="Arial" w:cs="Arial"/>
        </w:rPr>
        <w:t xml:space="preserve">The IEP form should not be used for a Services Plan. </w:t>
      </w:r>
      <w:r w:rsidRPr="000C68E7">
        <w:rPr>
          <w:rFonts w:ascii="Arial" w:eastAsia="Times New Roman" w:hAnsi="Arial" w:cs="Arial"/>
        </w:rPr>
        <w:t>The</w:t>
      </w:r>
      <w:r w:rsidR="00040518">
        <w:rPr>
          <w:rFonts w:ascii="Arial" w:eastAsia="Times New Roman" w:hAnsi="Arial" w:cs="Arial"/>
        </w:rPr>
        <w:t xml:space="preserve">re are two different </w:t>
      </w:r>
      <w:r w:rsidRPr="000C68E7">
        <w:rPr>
          <w:rFonts w:ascii="Arial" w:eastAsia="Times New Roman" w:hAnsi="Arial" w:cs="Arial"/>
        </w:rPr>
        <w:t>Services Plan form</w:t>
      </w:r>
      <w:r w:rsidR="00040518">
        <w:rPr>
          <w:rFonts w:ascii="Arial" w:eastAsia="Times New Roman" w:hAnsi="Arial" w:cs="Arial"/>
        </w:rPr>
        <w:t>s being commonly used. Either one is fine, as long as it meets the requirements set forth in SPB 74.19, §300.320</w:t>
      </w:r>
      <w:r w:rsidR="00F732CF">
        <w:rPr>
          <w:rFonts w:ascii="Arial" w:eastAsia="Times New Roman" w:hAnsi="Arial" w:cs="Arial"/>
        </w:rPr>
        <w:t xml:space="preserve">. </w:t>
      </w:r>
      <w:r w:rsidR="00040518">
        <w:rPr>
          <w:rFonts w:ascii="Arial" w:eastAsia="Times New Roman" w:hAnsi="Arial" w:cs="Arial"/>
        </w:rPr>
        <w:t>One</w:t>
      </w:r>
      <w:r w:rsidRPr="000C68E7">
        <w:rPr>
          <w:rFonts w:ascii="Arial" w:eastAsia="Times New Roman" w:hAnsi="Arial" w:cs="Arial"/>
        </w:rPr>
        <w:t xml:space="preserve"> form is located </w:t>
      </w:r>
      <w:r w:rsidR="00CD1983">
        <w:rPr>
          <w:rFonts w:ascii="Arial" w:eastAsia="Times New Roman" w:hAnsi="Arial" w:cs="Arial"/>
        </w:rPr>
        <w:t xml:space="preserve">here </w:t>
      </w:r>
      <w:hyperlink r:id="rId5" w:history="1">
        <w:r w:rsidR="00CD1983" w:rsidRPr="000C68E7">
          <w:rPr>
            <w:rStyle w:val="Hyperlink"/>
            <w:rFonts w:ascii="Arial" w:eastAsia="Times New Roman" w:hAnsi="Arial" w:cs="Arial"/>
          </w:rPr>
          <w:t>http://mdek12.org/OSE/IP</w:t>
        </w:r>
      </w:hyperlink>
      <w:r w:rsidR="00CD1983">
        <w:rPr>
          <w:rStyle w:val="Hyperlink"/>
          <w:rFonts w:ascii="Arial" w:eastAsia="Times New Roman" w:hAnsi="Arial" w:cs="Arial"/>
        </w:rPr>
        <w:t xml:space="preserve"> </w:t>
      </w:r>
      <w:r w:rsidRPr="000C68E7">
        <w:rPr>
          <w:rFonts w:ascii="Arial" w:eastAsia="Times New Roman" w:hAnsi="Arial" w:cs="Arial"/>
        </w:rPr>
        <w:t>on the MDE website</w:t>
      </w:r>
      <w:r w:rsidR="00CD1983">
        <w:rPr>
          <w:rFonts w:ascii="Arial" w:eastAsia="Times New Roman" w:hAnsi="Arial" w:cs="Arial"/>
        </w:rPr>
        <w:t>.</w:t>
      </w:r>
      <w:r w:rsidRPr="000C68E7">
        <w:rPr>
          <w:rFonts w:ascii="Arial" w:eastAsia="Times New Roman" w:hAnsi="Arial" w:cs="Arial"/>
        </w:rPr>
        <w:t xml:space="preserve"> </w:t>
      </w:r>
    </w:p>
    <w:p w:rsidR="000C49F2" w:rsidRDefault="000C49F2" w:rsidP="006F0291">
      <w:pPr>
        <w:spacing w:after="0" w:line="240" w:lineRule="auto"/>
        <w:ind w:left="720"/>
        <w:rPr>
          <w:rStyle w:val="Hyperlink"/>
          <w:rFonts w:ascii="Arial" w:eastAsia="Times New Roman" w:hAnsi="Arial" w:cs="Arial"/>
        </w:rPr>
      </w:pPr>
    </w:p>
    <w:p w:rsidR="000C49F2" w:rsidRPr="000C49F2" w:rsidRDefault="000C49F2" w:rsidP="000C49F2">
      <w:pPr>
        <w:pStyle w:val="ListParagraph"/>
        <w:numPr>
          <w:ilvl w:val="0"/>
          <w:numId w:val="1"/>
        </w:numPr>
        <w:spacing w:after="0" w:line="240" w:lineRule="auto"/>
        <w:rPr>
          <w:rFonts w:ascii="Arial" w:eastAsia="Times New Roman" w:hAnsi="Arial" w:cs="Arial"/>
        </w:rPr>
      </w:pPr>
      <w:r>
        <w:rPr>
          <w:rFonts w:ascii="Arial" w:hAnsi="Arial" w:cs="Arial"/>
        </w:rPr>
        <w:t xml:space="preserve">Who should be </w:t>
      </w:r>
      <w:r w:rsidRPr="000C49F2">
        <w:rPr>
          <w:rFonts w:ascii="Arial" w:hAnsi="Arial" w:cs="Arial"/>
        </w:rPr>
        <w:t>present at Service</w:t>
      </w:r>
      <w:r>
        <w:rPr>
          <w:rFonts w:ascii="Arial" w:hAnsi="Arial" w:cs="Arial"/>
        </w:rPr>
        <w:t>s</w:t>
      </w:r>
      <w:r w:rsidRPr="000C49F2">
        <w:rPr>
          <w:rFonts w:ascii="Arial" w:hAnsi="Arial" w:cs="Arial"/>
        </w:rPr>
        <w:t xml:space="preserve"> Plan meetings?</w:t>
      </w:r>
    </w:p>
    <w:p w:rsidR="000C49F2" w:rsidRPr="000C49F2" w:rsidRDefault="000C49F2" w:rsidP="000C49F2">
      <w:pPr>
        <w:pStyle w:val="ListParagraph"/>
        <w:spacing w:after="0" w:line="240" w:lineRule="auto"/>
        <w:rPr>
          <w:rFonts w:ascii="Arial" w:eastAsia="Times New Roman" w:hAnsi="Arial" w:cs="Arial"/>
        </w:rPr>
      </w:pPr>
    </w:p>
    <w:p w:rsidR="000C49F2" w:rsidRPr="000C49F2" w:rsidRDefault="000C49F2" w:rsidP="000C49F2">
      <w:pPr>
        <w:pStyle w:val="ListParagraph"/>
        <w:spacing w:after="0" w:line="240" w:lineRule="auto"/>
        <w:rPr>
          <w:rFonts w:ascii="Arial" w:eastAsia="Times New Roman" w:hAnsi="Arial" w:cs="Arial"/>
        </w:rPr>
      </w:pPr>
      <w:r>
        <w:rPr>
          <w:rFonts w:ascii="Arial" w:hAnsi="Arial" w:cs="Arial"/>
        </w:rPr>
        <w:t xml:space="preserve">Answer: CFR 34 § 300.138 states that Services Plans must be developed in accordance with 300.321, which gives the requirements for IEP committee members. A committee member may be excused if the parent and the LEA agree in writing. </w:t>
      </w:r>
      <w:r w:rsidRPr="000C49F2">
        <w:rPr>
          <w:rFonts w:ascii="Arial" w:hAnsi="Arial" w:cs="Arial"/>
        </w:rPr>
        <w:br w:type="textWrapping" w:clear="all"/>
      </w:r>
    </w:p>
    <w:p w:rsidR="006F0291" w:rsidRPr="000C68E7" w:rsidRDefault="006F0291" w:rsidP="006F0291">
      <w:pPr>
        <w:spacing w:after="0" w:line="240" w:lineRule="auto"/>
        <w:ind w:left="720"/>
        <w:rPr>
          <w:rFonts w:ascii="Arial" w:eastAsia="Times New Roman" w:hAnsi="Arial" w:cs="Arial"/>
        </w:rPr>
      </w:pPr>
    </w:p>
    <w:p w:rsidR="00046B77" w:rsidRPr="000C68E7" w:rsidRDefault="00046B77" w:rsidP="006F0291">
      <w:pPr>
        <w:pStyle w:val="ListParagraph"/>
        <w:spacing w:after="0" w:line="240" w:lineRule="auto"/>
        <w:rPr>
          <w:rFonts w:ascii="Arial" w:eastAsia="Times New Roman" w:hAnsi="Arial" w:cs="Arial"/>
        </w:rPr>
      </w:pPr>
    </w:p>
    <w:p w:rsidR="000C68E7" w:rsidRPr="000C68E7" w:rsidRDefault="000C68E7" w:rsidP="006F0291">
      <w:pPr>
        <w:pStyle w:val="ListParagraph"/>
        <w:spacing w:after="0" w:line="240" w:lineRule="auto"/>
        <w:rPr>
          <w:rFonts w:ascii="Arial" w:eastAsia="Times New Roman" w:hAnsi="Arial" w:cs="Arial"/>
        </w:rPr>
      </w:pPr>
      <w:r w:rsidRPr="000C68E7">
        <w:rPr>
          <w:rFonts w:ascii="Arial" w:eastAsia="Times New Roman" w:hAnsi="Arial" w:cs="Arial"/>
        </w:rPr>
        <w:t>Additionally:</w:t>
      </w:r>
    </w:p>
    <w:p w:rsidR="000C68E7" w:rsidRPr="000C68E7" w:rsidRDefault="000C68E7" w:rsidP="000C68E7">
      <w:pPr>
        <w:numPr>
          <w:ilvl w:val="0"/>
          <w:numId w:val="2"/>
        </w:numPr>
        <w:spacing w:after="0" w:line="240" w:lineRule="auto"/>
        <w:rPr>
          <w:rFonts w:ascii="Arial" w:eastAsia="Times New Roman" w:hAnsi="Arial" w:cs="Arial"/>
        </w:rPr>
      </w:pPr>
      <w:r w:rsidRPr="000C68E7">
        <w:rPr>
          <w:rFonts w:ascii="Arial" w:eastAsia="Times New Roman" w:hAnsi="Arial" w:cs="Arial"/>
        </w:rPr>
        <w:t xml:space="preserve">In </w:t>
      </w:r>
      <w:r w:rsidRPr="000C68E7">
        <w:rPr>
          <w:rFonts w:ascii="Arial" w:eastAsia="Times New Roman" w:hAnsi="Arial" w:cs="Arial"/>
          <w:b/>
          <w:bCs/>
        </w:rPr>
        <w:t>K-12, Services Plans</w:t>
      </w:r>
      <w:r w:rsidRPr="000C68E7">
        <w:rPr>
          <w:rFonts w:ascii="Arial" w:eastAsia="Times New Roman" w:hAnsi="Arial" w:cs="Arial"/>
        </w:rPr>
        <w:t xml:space="preserve"> are provided for students who are </w:t>
      </w:r>
      <w:r w:rsidR="00CD1983">
        <w:rPr>
          <w:rFonts w:ascii="Arial" w:eastAsia="Times New Roman" w:hAnsi="Arial" w:cs="Arial"/>
          <w:b/>
          <w:bCs/>
        </w:rPr>
        <w:t xml:space="preserve">parentally </w:t>
      </w:r>
      <w:r w:rsidRPr="000C68E7">
        <w:rPr>
          <w:rFonts w:ascii="Arial" w:eastAsia="Times New Roman" w:hAnsi="Arial" w:cs="Arial"/>
          <w:b/>
          <w:bCs/>
        </w:rPr>
        <w:t>placed in private schools</w:t>
      </w:r>
      <w:r w:rsidRPr="000C68E7">
        <w:rPr>
          <w:rFonts w:ascii="Arial" w:eastAsia="Times New Roman" w:hAnsi="Arial" w:cs="Arial"/>
        </w:rPr>
        <w:t xml:space="preserve">. </w:t>
      </w:r>
    </w:p>
    <w:p w:rsidR="000C68E7" w:rsidRPr="000C68E7" w:rsidRDefault="000C68E7" w:rsidP="000C68E7">
      <w:pPr>
        <w:rPr>
          <w:rFonts w:ascii="Arial" w:hAnsi="Arial" w:cs="Arial"/>
        </w:rPr>
      </w:pPr>
    </w:p>
    <w:p w:rsidR="000C68E7" w:rsidRPr="000C68E7" w:rsidRDefault="000C68E7" w:rsidP="000C68E7">
      <w:pPr>
        <w:numPr>
          <w:ilvl w:val="0"/>
          <w:numId w:val="2"/>
        </w:numPr>
        <w:spacing w:after="0" w:line="240" w:lineRule="auto"/>
        <w:rPr>
          <w:rFonts w:ascii="Arial" w:eastAsia="Times New Roman" w:hAnsi="Arial" w:cs="Arial"/>
        </w:rPr>
      </w:pPr>
      <w:r w:rsidRPr="000C68E7">
        <w:rPr>
          <w:rFonts w:ascii="Arial" w:eastAsia="Times New Roman" w:hAnsi="Arial" w:cs="Arial"/>
        </w:rPr>
        <w:t xml:space="preserve">Five-year-old children enrolled in </w:t>
      </w:r>
      <w:r w:rsidR="00CD1983">
        <w:rPr>
          <w:rFonts w:ascii="Arial" w:eastAsia="Times New Roman" w:hAnsi="Arial" w:cs="Arial"/>
          <w:b/>
          <w:bCs/>
        </w:rPr>
        <w:t>k</w:t>
      </w:r>
      <w:r w:rsidRPr="000C68E7">
        <w:rPr>
          <w:rFonts w:ascii="Arial" w:eastAsia="Times New Roman" w:hAnsi="Arial" w:cs="Arial"/>
          <w:b/>
          <w:bCs/>
        </w:rPr>
        <w:t>indergarten</w:t>
      </w:r>
      <w:r w:rsidRPr="000C68E7">
        <w:rPr>
          <w:rFonts w:ascii="Arial" w:eastAsia="Times New Roman" w:hAnsi="Arial" w:cs="Arial"/>
        </w:rPr>
        <w:t xml:space="preserve"> at a private elementary school </w:t>
      </w:r>
      <w:r w:rsidR="00CD1983">
        <w:rPr>
          <w:rFonts w:ascii="Arial" w:eastAsia="Times New Roman" w:hAnsi="Arial" w:cs="Arial"/>
          <w:b/>
          <w:bCs/>
        </w:rPr>
        <w:t xml:space="preserve">should be considered parentally </w:t>
      </w:r>
      <w:r w:rsidRPr="000C68E7">
        <w:rPr>
          <w:rFonts w:ascii="Arial" w:eastAsia="Times New Roman" w:hAnsi="Arial" w:cs="Arial"/>
          <w:b/>
          <w:bCs/>
        </w:rPr>
        <w:t>placed and be given a Services Plan</w:t>
      </w:r>
      <w:r w:rsidRPr="000C68E7">
        <w:rPr>
          <w:rFonts w:ascii="Arial" w:eastAsia="Times New Roman" w:hAnsi="Arial" w:cs="Arial"/>
        </w:rPr>
        <w:t>.</w:t>
      </w:r>
    </w:p>
    <w:p w:rsidR="000C68E7" w:rsidRPr="000C68E7" w:rsidRDefault="000C68E7" w:rsidP="000C68E7">
      <w:pPr>
        <w:rPr>
          <w:rFonts w:ascii="Arial" w:hAnsi="Arial" w:cs="Arial"/>
        </w:rPr>
      </w:pPr>
    </w:p>
    <w:p w:rsidR="000C68E7" w:rsidRPr="000C68E7" w:rsidRDefault="000C68E7" w:rsidP="000C68E7">
      <w:pPr>
        <w:numPr>
          <w:ilvl w:val="0"/>
          <w:numId w:val="2"/>
        </w:numPr>
        <w:spacing w:after="0" w:line="240" w:lineRule="auto"/>
        <w:rPr>
          <w:rFonts w:ascii="Arial" w:eastAsia="Times New Roman" w:hAnsi="Arial" w:cs="Arial"/>
          <w:u w:val="single"/>
        </w:rPr>
      </w:pPr>
      <w:r w:rsidRPr="000C68E7">
        <w:rPr>
          <w:rFonts w:ascii="Arial" w:eastAsia="Times New Roman" w:hAnsi="Arial" w:cs="Arial"/>
        </w:rPr>
        <w:t xml:space="preserve">However, for </w:t>
      </w:r>
      <w:r w:rsidRPr="000C68E7">
        <w:rPr>
          <w:rFonts w:ascii="Arial" w:eastAsia="Times New Roman" w:hAnsi="Arial" w:cs="Arial"/>
          <w:b/>
          <w:bCs/>
        </w:rPr>
        <w:t>three-year-old, four-year-old, AND five-year-old children (five-year old children who are</w:t>
      </w:r>
      <w:r w:rsidR="00CD1983">
        <w:rPr>
          <w:rFonts w:ascii="Arial" w:eastAsia="Times New Roman" w:hAnsi="Arial" w:cs="Arial"/>
          <w:b/>
          <w:bCs/>
        </w:rPr>
        <w:t xml:space="preserve"> not eligible to attend public k</w:t>
      </w:r>
      <w:r w:rsidRPr="000C68E7">
        <w:rPr>
          <w:rFonts w:ascii="Arial" w:eastAsia="Times New Roman" w:hAnsi="Arial" w:cs="Arial"/>
          <w:b/>
          <w:bCs/>
        </w:rPr>
        <w:t>indergarten)</w:t>
      </w:r>
      <w:r w:rsidRPr="000C68E7">
        <w:rPr>
          <w:rFonts w:ascii="Arial" w:eastAsia="Times New Roman" w:hAnsi="Arial" w:cs="Arial"/>
        </w:rPr>
        <w:t xml:space="preserve">, enrollment in a </w:t>
      </w:r>
      <w:r w:rsidRPr="000C68E7">
        <w:rPr>
          <w:rFonts w:ascii="Arial" w:eastAsia="Times New Roman" w:hAnsi="Arial" w:cs="Arial"/>
        </w:rPr>
        <w:lastRenderedPageBreak/>
        <w:t xml:space="preserve">preschool classroom at a private elementary school or at a child care center </w:t>
      </w:r>
      <w:r w:rsidR="00CD1983">
        <w:rPr>
          <w:rFonts w:ascii="Arial" w:eastAsia="Times New Roman" w:hAnsi="Arial" w:cs="Arial"/>
          <w:b/>
          <w:bCs/>
        </w:rPr>
        <w:t xml:space="preserve">does not equal parentally </w:t>
      </w:r>
      <w:r w:rsidRPr="000C68E7">
        <w:rPr>
          <w:rFonts w:ascii="Arial" w:eastAsia="Times New Roman" w:hAnsi="Arial" w:cs="Arial"/>
          <w:b/>
          <w:bCs/>
        </w:rPr>
        <w:t xml:space="preserve">placed in a private school. </w:t>
      </w:r>
    </w:p>
    <w:p w:rsidR="000C68E7" w:rsidRPr="000C68E7" w:rsidRDefault="000C68E7" w:rsidP="000C68E7">
      <w:pPr>
        <w:pStyle w:val="ListParagraph"/>
        <w:rPr>
          <w:rFonts w:ascii="Arial" w:eastAsia="Times New Roman" w:hAnsi="Arial" w:cs="Arial"/>
          <w:b/>
          <w:bCs/>
        </w:rPr>
      </w:pPr>
    </w:p>
    <w:p w:rsidR="000C68E7" w:rsidRPr="000C68E7" w:rsidRDefault="000C68E7" w:rsidP="000C68E7">
      <w:pPr>
        <w:numPr>
          <w:ilvl w:val="0"/>
          <w:numId w:val="2"/>
        </w:numPr>
        <w:spacing w:after="0" w:line="240" w:lineRule="auto"/>
        <w:rPr>
          <w:rFonts w:ascii="Arial" w:eastAsia="Times New Roman" w:hAnsi="Arial" w:cs="Arial"/>
          <w:u w:val="single"/>
        </w:rPr>
      </w:pPr>
      <w:r w:rsidRPr="000C68E7">
        <w:rPr>
          <w:rFonts w:ascii="Arial" w:eastAsia="Times New Roman" w:hAnsi="Arial" w:cs="Arial"/>
          <w:b/>
          <w:bCs/>
        </w:rPr>
        <w:t>Five-year-old children who remain in Pre-K</w:t>
      </w:r>
      <w:r w:rsidRPr="000C68E7">
        <w:rPr>
          <w:rFonts w:ascii="Arial" w:eastAsia="Times New Roman" w:hAnsi="Arial" w:cs="Arial"/>
        </w:rPr>
        <w:t xml:space="preserve"> should follow the above three- to five-year-old guidance.</w:t>
      </w:r>
    </w:p>
    <w:p w:rsidR="000C68E7" w:rsidRPr="000C68E7" w:rsidRDefault="000C68E7" w:rsidP="000C68E7">
      <w:pPr>
        <w:ind w:left="720"/>
        <w:rPr>
          <w:rFonts w:ascii="Arial" w:hAnsi="Arial" w:cs="Arial"/>
          <w:b/>
          <w:bCs/>
        </w:rPr>
      </w:pPr>
    </w:p>
    <w:p w:rsidR="000C68E7" w:rsidRPr="000C68E7" w:rsidRDefault="000C68E7" w:rsidP="000C68E7">
      <w:pPr>
        <w:numPr>
          <w:ilvl w:val="0"/>
          <w:numId w:val="2"/>
        </w:numPr>
        <w:spacing w:after="0" w:line="240" w:lineRule="auto"/>
        <w:rPr>
          <w:rFonts w:ascii="Arial" w:eastAsia="Times New Roman" w:hAnsi="Arial" w:cs="Arial"/>
          <w:u w:val="single"/>
        </w:rPr>
      </w:pPr>
      <w:r w:rsidRPr="000C68E7">
        <w:rPr>
          <w:rFonts w:ascii="Arial" w:eastAsia="Times New Roman" w:hAnsi="Arial" w:cs="Arial"/>
          <w:b/>
          <w:bCs/>
        </w:rPr>
        <w:t>ALL three-year-old, four-year-old, and five-year-old children are entitled to FAPE and should receive an IEP</w:t>
      </w:r>
      <w:r w:rsidRPr="000C68E7">
        <w:rPr>
          <w:rFonts w:ascii="Arial" w:eastAsia="Times New Roman" w:hAnsi="Arial" w:cs="Arial"/>
        </w:rPr>
        <w:t xml:space="preserve"> </w:t>
      </w:r>
      <w:r w:rsidRPr="000C68E7">
        <w:rPr>
          <w:rFonts w:ascii="Arial" w:eastAsia="Times New Roman" w:hAnsi="Arial" w:cs="Arial"/>
          <w:u w:val="single"/>
        </w:rPr>
        <w:t xml:space="preserve">unless the district offered the parent a placement at no cost (public school district, Head Start, collaborative, etc.), </w:t>
      </w:r>
      <w:r w:rsidRPr="000C68E7">
        <w:rPr>
          <w:rFonts w:ascii="Arial" w:eastAsia="Times New Roman" w:hAnsi="Arial" w:cs="Arial"/>
          <w:b/>
          <w:u w:val="single"/>
        </w:rPr>
        <w:t>AND</w:t>
      </w:r>
      <w:r w:rsidRPr="000C68E7">
        <w:rPr>
          <w:rFonts w:ascii="Arial" w:eastAsia="Times New Roman" w:hAnsi="Arial" w:cs="Arial"/>
          <w:u w:val="single"/>
        </w:rPr>
        <w:t xml:space="preserve"> the parent refused the “no cost” placement and enrolled the child at a child care center or preschool class at a private elementary school.</w:t>
      </w:r>
    </w:p>
    <w:p w:rsidR="000C68E7" w:rsidRPr="000C68E7" w:rsidRDefault="000C68E7" w:rsidP="000C68E7">
      <w:pPr>
        <w:pStyle w:val="ListParagraph"/>
        <w:rPr>
          <w:rFonts w:ascii="Arial" w:eastAsia="Times New Roman" w:hAnsi="Arial" w:cs="Arial"/>
          <w:u w:val="single"/>
        </w:rPr>
      </w:pPr>
    </w:p>
    <w:p w:rsidR="000C68E7" w:rsidRPr="000C68E7" w:rsidRDefault="000C68E7" w:rsidP="005D5A58">
      <w:pPr>
        <w:pStyle w:val="ListParagraph"/>
        <w:numPr>
          <w:ilvl w:val="0"/>
          <w:numId w:val="2"/>
        </w:numPr>
        <w:spacing w:after="0" w:line="240" w:lineRule="auto"/>
        <w:rPr>
          <w:rFonts w:ascii="Arial" w:hAnsi="Arial" w:cs="Arial"/>
        </w:rPr>
      </w:pPr>
      <w:r w:rsidRPr="000C68E7">
        <w:rPr>
          <w:rFonts w:ascii="Arial" w:hAnsi="Arial" w:cs="Arial"/>
        </w:rPr>
        <w:t>The services (referred to as equitable services) included in the Services Plans are funded with proportionate share funding and when the proportionate share funds are spent, the equitable services end.</w:t>
      </w:r>
    </w:p>
    <w:p w:rsidR="000C68E7" w:rsidRPr="000C68E7" w:rsidRDefault="000C68E7" w:rsidP="000C68E7">
      <w:pPr>
        <w:pStyle w:val="ListParagraph"/>
        <w:rPr>
          <w:rFonts w:ascii="Arial" w:hAnsi="Arial" w:cs="Arial"/>
        </w:rPr>
      </w:pPr>
    </w:p>
    <w:p w:rsidR="000C68E7" w:rsidRPr="000C68E7" w:rsidRDefault="00CD1983" w:rsidP="00682A96">
      <w:pPr>
        <w:pStyle w:val="ListParagraph"/>
        <w:numPr>
          <w:ilvl w:val="0"/>
          <w:numId w:val="2"/>
        </w:numPr>
        <w:spacing w:after="0" w:line="240" w:lineRule="auto"/>
        <w:rPr>
          <w:rFonts w:ascii="Arial" w:hAnsi="Arial" w:cs="Arial"/>
        </w:rPr>
      </w:pPr>
      <w:r>
        <w:rPr>
          <w:rFonts w:ascii="Arial" w:hAnsi="Arial" w:cs="Arial"/>
        </w:rPr>
        <w:t>A Free Appropriate Public E</w:t>
      </w:r>
      <w:r w:rsidR="000C68E7" w:rsidRPr="000C68E7">
        <w:rPr>
          <w:rFonts w:ascii="Arial" w:hAnsi="Arial" w:cs="Arial"/>
        </w:rPr>
        <w:t xml:space="preserve">ducation (FAPE) is required to be provided to all children ages three through twenty (20) and the services to ensure the provision of a FAPE are documented in an IEP. </w:t>
      </w:r>
    </w:p>
    <w:p w:rsidR="000C68E7" w:rsidRPr="000C68E7" w:rsidRDefault="000C68E7" w:rsidP="000C68E7">
      <w:pPr>
        <w:pStyle w:val="ListParagraph"/>
        <w:rPr>
          <w:rFonts w:ascii="Arial" w:hAnsi="Arial" w:cs="Arial"/>
        </w:rPr>
      </w:pPr>
    </w:p>
    <w:p w:rsidR="000C68E7" w:rsidRPr="000C68E7" w:rsidRDefault="000C68E7" w:rsidP="00682A96">
      <w:pPr>
        <w:pStyle w:val="ListParagraph"/>
        <w:numPr>
          <w:ilvl w:val="0"/>
          <w:numId w:val="2"/>
        </w:numPr>
        <w:spacing w:after="0" w:line="240" w:lineRule="auto"/>
        <w:rPr>
          <w:rFonts w:ascii="Arial" w:hAnsi="Arial" w:cs="Arial"/>
        </w:rPr>
      </w:pPr>
      <w:r w:rsidRPr="000C68E7">
        <w:rPr>
          <w:rFonts w:ascii="Arial" w:hAnsi="Arial" w:cs="Arial"/>
        </w:rPr>
        <w:t>Parentally-placed private school children are not entitled to a FAPE and as such have a Services Plan instead of an IEP.  </w:t>
      </w:r>
    </w:p>
    <w:p w:rsidR="00046B77" w:rsidRPr="00046B77" w:rsidRDefault="00046B77" w:rsidP="00046B77">
      <w:pPr>
        <w:spacing w:after="0" w:line="240" w:lineRule="auto"/>
        <w:ind w:left="360"/>
        <w:rPr>
          <w:rFonts w:ascii="Arial Unicode MS" w:eastAsia="Times New Roman" w:hAnsi="Arial Unicode MS" w:cs="Calibri"/>
        </w:rPr>
      </w:pPr>
    </w:p>
    <w:p w:rsidR="00046B77" w:rsidRPr="00046B77" w:rsidRDefault="00046B77" w:rsidP="00046B77">
      <w:pPr>
        <w:spacing w:after="0" w:line="240" w:lineRule="auto"/>
        <w:ind w:left="360"/>
        <w:rPr>
          <w:rFonts w:ascii="Arial Unicode MS" w:eastAsia="Times New Roman" w:hAnsi="Arial Unicode MS" w:cs="Calibri"/>
        </w:rPr>
      </w:pPr>
    </w:p>
    <w:p w:rsidR="00046B77" w:rsidRPr="00046B77" w:rsidRDefault="00046B77" w:rsidP="006F0291">
      <w:pPr>
        <w:pStyle w:val="ListParagraph"/>
        <w:spacing w:after="0" w:line="240" w:lineRule="auto"/>
        <w:rPr>
          <w:rFonts w:ascii="Arial Unicode MS" w:eastAsia="Times New Roman" w:hAnsi="Arial Unicode MS" w:cs="Calibri"/>
        </w:rPr>
      </w:pPr>
    </w:p>
    <w:p w:rsidR="00046B77" w:rsidRDefault="00046B77"/>
    <w:sectPr w:rsidR="00046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604F8"/>
    <w:multiLevelType w:val="hybridMultilevel"/>
    <w:tmpl w:val="19369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E1FE5"/>
    <w:multiLevelType w:val="hybridMultilevel"/>
    <w:tmpl w:val="3808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77"/>
    <w:rsid w:val="00040518"/>
    <w:rsid w:val="00046B77"/>
    <w:rsid w:val="000C49F2"/>
    <w:rsid w:val="000C68E7"/>
    <w:rsid w:val="00417AC6"/>
    <w:rsid w:val="006A1C5D"/>
    <w:rsid w:val="006F0291"/>
    <w:rsid w:val="00A43946"/>
    <w:rsid w:val="00BE77E0"/>
    <w:rsid w:val="00CD1983"/>
    <w:rsid w:val="00F732CF"/>
    <w:rsid w:val="00F9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8204"/>
  <w15:chartTrackingRefBased/>
  <w15:docId w15:val="{297DFE21-089E-42EB-8AD6-1BC8F657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B77"/>
    <w:pPr>
      <w:ind w:left="720"/>
      <w:contextualSpacing/>
    </w:pPr>
  </w:style>
  <w:style w:type="character" w:styleId="Hyperlink">
    <w:name w:val="Hyperlink"/>
    <w:basedOn w:val="DefaultParagraphFont"/>
    <w:uiPriority w:val="99"/>
    <w:unhideWhenUsed/>
    <w:rsid w:val="006F0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440">
      <w:bodyDiv w:val="1"/>
      <w:marLeft w:val="0"/>
      <w:marRight w:val="0"/>
      <w:marTop w:val="0"/>
      <w:marBottom w:val="0"/>
      <w:divBdr>
        <w:top w:val="none" w:sz="0" w:space="0" w:color="auto"/>
        <w:left w:val="none" w:sz="0" w:space="0" w:color="auto"/>
        <w:bottom w:val="none" w:sz="0" w:space="0" w:color="auto"/>
        <w:right w:val="none" w:sz="0" w:space="0" w:color="auto"/>
      </w:divBdr>
    </w:div>
    <w:div w:id="353002320">
      <w:bodyDiv w:val="1"/>
      <w:marLeft w:val="0"/>
      <w:marRight w:val="0"/>
      <w:marTop w:val="0"/>
      <w:marBottom w:val="0"/>
      <w:divBdr>
        <w:top w:val="none" w:sz="0" w:space="0" w:color="auto"/>
        <w:left w:val="none" w:sz="0" w:space="0" w:color="auto"/>
        <w:bottom w:val="none" w:sz="0" w:space="0" w:color="auto"/>
        <w:right w:val="none" w:sz="0" w:space="0" w:color="auto"/>
      </w:divBdr>
    </w:div>
    <w:div w:id="488711786">
      <w:bodyDiv w:val="1"/>
      <w:marLeft w:val="0"/>
      <w:marRight w:val="0"/>
      <w:marTop w:val="0"/>
      <w:marBottom w:val="0"/>
      <w:divBdr>
        <w:top w:val="none" w:sz="0" w:space="0" w:color="auto"/>
        <w:left w:val="none" w:sz="0" w:space="0" w:color="auto"/>
        <w:bottom w:val="none" w:sz="0" w:space="0" w:color="auto"/>
        <w:right w:val="none" w:sz="0" w:space="0" w:color="auto"/>
      </w:divBdr>
    </w:div>
    <w:div w:id="763963657">
      <w:bodyDiv w:val="1"/>
      <w:marLeft w:val="0"/>
      <w:marRight w:val="0"/>
      <w:marTop w:val="0"/>
      <w:marBottom w:val="0"/>
      <w:divBdr>
        <w:top w:val="none" w:sz="0" w:space="0" w:color="auto"/>
        <w:left w:val="none" w:sz="0" w:space="0" w:color="auto"/>
        <w:bottom w:val="none" w:sz="0" w:space="0" w:color="auto"/>
        <w:right w:val="none" w:sz="0" w:space="0" w:color="auto"/>
      </w:divBdr>
    </w:div>
    <w:div w:id="933055774">
      <w:bodyDiv w:val="1"/>
      <w:marLeft w:val="0"/>
      <w:marRight w:val="0"/>
      <w:marTop w:val="0"/>
      <w:marBottom w:val="0"/>
      <w:divBdr>
        <w:top w:val="none" w:sz="0" w:space="0" w:color="auto"/>
        <w:left w:val="none" w:sz="0" w:space="0" w:color="auto"/>
        <w:bottom w:val="none" w:sz="0" w:space="0" w:color="auto"/>
        <w:right w:val="none" w:sz="0" w:space="0" w:color="auto"/>
      </w:divBdr>
    </w:div>
    <w:div w:id="16133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dek12.org/OSE/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Laney</dc:creator>
  <cp:keywords/>
  <dc:description/>
  <cp:lastModifiedBy>Teresa Laney</cp:lastModifiedBy>
  <cp:revision>8</cp:revision>
  <dcterms:created xsi:type="dcterms:W3CDTF">2016-12-19T14:36:00Z</dcterms:created>
  <dcterms:modified xsi:type="dcterms:W3CDTF">2017-02-06T18:30:00Z</dcterms:modified>
</cp:coreProperties>
</file>