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header19.xml" ContentType="application/vnd.openxmlformats-officedocument.wordprocessingml.header+xml"/>
  <Override PartName="/word/footer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0.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4.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15.xml" ContentType="application/vnd.openxmlformats-officedocument.wordprocessingml.footer+xml"/>
  <Override PartName="/word/header4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244F3A" w14:textId="77777777" w:rsidR="00585E36" w:rsidRPr="00603EF0" w:rsidRDefault="00603EF0" w:rsidP="003E7991">
      <w:pPr>
        <w:jc w:val="center"/>
        <w:rPr>
          <w:rFonts w:cs="Times New Roman"/>
          <w:sz w:val="56"/>
          <w:szCs w:val="56"/>
        </w:rPr>
      </w:pPr>
      <w:r w:rsidRPr="00603EF0">
        <w:rPr>
          <w:rFonts w:cs="Times New Roman"/>
          <w:sz w:val="56"/>
          <w:szCs w:val="56"/>
        </w:rPr>
        <w:t>Mississippi Department of Education</w:t>
      </w:r>
    </w:p>
    <w:p w14:paraId="0F005298" w14:textId="77777777" w:rsidR="00603EF0" w:rsidRDefault="00603EF0" w:rsidP="003E7991">
      <w:pPr>
        <w:jc w:val="center"/>
        <w:rPr>
          <w:rFonts w:cs="Times New Roman"/>
          <w:sz w:val="56"/>
          <w:szCs w:val="56"/>
        </w:rPr>
      </w:pPr>
      <w:r w:rsidRPr="00603EF0">
        <w:rPr>
          <w:rFonts w:cs="Times New Roman"/>
          <w:sz w:val="56"/>
          <w:szCs w:val="56"/>
        </w:rPr>
        <w:t>Office of Special Education</w:t>
      </w:r>
    </w:p>
    <w:p w14:paraId="1A6D41A0" w14:textId="77777777" w:rsidR="003E7991" w:rsidRPr="00603EF0" w:rsidRDefault="003E7991" w:rsidP="003E7991">
      <w:pPr>
        <w:jc w:val="center"/>
        <w:rPr>
          <w:rFonts w:cs="Times New Roman"/>
          <w:sz w:val="56"/>
          <w:szCs w:val="56"/>
        </w:rPr>
      </w:pPr>
    </w:p>
    <w:p w14:paraId="6C7B57A3" w14:textId="77777777" w:rsidR="00603EF0" w:rsidRPr="00603EF0" w:rsidRDefault="00603EF0" w:rsidP="003E7991">
      <w:pPr>
        <w:jc w:val="center"/>
        <w:rPr>
          <w:rFonts w:cs="Times New Roman"/>
          <w:sz w:val="96"/>
          <w:szCs w:val="96"/>
        </w:rPr>
      </w:pPr>
      <w:r w:rsidRPr="00603EF0">
        <w:rPr>
          <w:rFonts w:cs="Times New Roman"/>
          <w:sz w:val="96"/>
          <w:szCs w:val="96"/>
        </w:rPr>
        <w:t>I</w:t>
      </w:r>
      <w:r w:rsidRPr="00603EF0">
        <w:rPr>
          <w:rFonts w:cs="Times New Roman"/>
          <w:sz w:val="72"/>
          <w:szCs w:val="72"/>
        </w:rPr>
        <w:t>NDIVIDUALIZED</w:t>
      </w:r>
    </w:p>
    <w:p w14:paraId="52DDF11D" w14:textId="77777777" w:rsidR="00603EF0" w:rsidRPr="00603EF0" w:rsidRDefault="00603EF0" w:rsidP="003E7991">
      <w:pPr>
        <w:jc w:val="center"/>
        <w:rPr>
          <w:rFonts w:cs="Times New Roman"/>
          <w:sz w:val="96"/>
          <w:szCs w:val="96"/>
        </w:rPr>
      </w:pPr>
      <w:r w:rsidRPr="00603EF0">
        <w:rPr>
          <w:rFonts w:cs="Times New Roman"/>
          <w:sz w:val="96"/>
          <w:szCs w:val="96"/>
        </w:rPr>
        <w:t>E</w:t>
      </w:r>
      <w:r w:rsidRPr="00603EF0">
        <w:rPr>
          <w:rFonts w:cs="Times New Roman"/>
          <w:sz w:val="72"/>
          <w:szCs w:val="72"/>
        </w:rPr>
        <w:t>DUCATION</w:t>
      </w:r>
      <w:r w:rsidRPr="00603EF0">
        <w:rPr>
          <w:rFonts w:cs="Times New Roman"/>
          <w:sz w:val="96"/>
          <w:szCs w:val="96"/>
        </w:rPr>
        <w:t xml:space="preserve"> </w:t>
      </w:r>
    </w:p>
    <w:p w14:paraId="2777CAC4" w14:textId="77777777" w:rsidR="00603EF0" w:rsidRPr="00603EF0" w:rsidRDefault="00603EF0" w:rsidP="003E7991">
      <w:pPr>
        <w:jc w:val="center"/>
        <w:rPr>
          <w:rFonts w:cs="Times New Roman"/>
          <w:sz w:val="96"/>
          <w:szCs w:val="96"/>
        </w:rPr>
      </w:pPr>
      <w:r w:rsidRPr="00603EF0">
        <w:rPr>
          <w:rFonts w:cs="Times New Roman"/>
          <w:sz w:val="96"/>
          <w:szCs w:val="96"/>
        </w:rPr>
        <w:t>P</w:t>
      </w:r>
      <w:r w:rsidRPr="00603EF0">
        <w:rPr>
          <w:rFonts w:cs="Times New Roman"/>
          <w:sz w:val="72"/>
          <w:szCs w:val="72"/>
        </w:rPr>
        <w:t>ROGRAM</w:t>
      </w:r>
      <w:r w:rsidRPr="00603EF0">
        <w:rPr>
          <w:rFonts w:cs="Times New Roman"/>
          <w:sz w:val="96"/>
          <w:szCs w:val="96"/>
        </w:rPr>
        <w:t xml:space="preserve"> (IEP)</w:t>
      </w:r>
    </w:p>
    <w:p w14:paraId="39AA83E4" w14:textId="77777777" w:rsidR="00603EF0" w:rsidRPr="00603EF0" w:rsidRDefault="00603EF0" w:rsidP="003E7991">
      <w:pPr>
        <w:jc w:val="center"/>
        <w:rPr>
          <w:rFonts w:cs="Times New Roman"/>
          <w:sz w:val="96"/>
          <w:szCs w:val="96"/>
        </w:rPr>
      </w:pPr>
      <w:r w:rsidRPr="00603EF0">
        <w:rPr>
          <w:rFonts w:cs="Times New Roman"/>
          <w:sz w:val="96"/>
          <w:szCs w:val="96"/>
        </w:rPr>
        <w:t>D</w:t>
      </w:r>
      <w:r w:rsidRPr="00603EF0">
        <w:rPr>
          <w:rFonts w:cs="Times New Roman"/>
          <w:sz w:val="72"/>
          <w:szCs w:val="72"/>
        </w:rPr>
        <w:t>EVELOPMENT</w:t>
      </w:r>
      <w:r w:rsidRPr="00603EF0">
        <w:rPr>
          <w:rFonts w:cs="Times New Roman"/>
          <w:sz w:val="96"/>
          <w:szCs w:val="96"/>
        </w:rPr>
        <w:t xml:space="preserve"> </w:t>
      </w:r>
    </w:p>
    <w:p w14:paraId="5D928EA1" w14:textId="77777777" w:rsidR="00603EF0" w:rsidRDefault="00603EF0" w:rsidP="003E7991">
      <w:pPr>
        <w:pBdr>
          <w:bottom w:val="single" w:sz="12" w:space="1" w:color="auto"/>
        </w:pBdr>
        <w:jc w:val="center"/>
        <w:rPr>
          <w:rFonts w:cs="Times New Roman"/>
          <w:sz w:val="72"/>
          <w:szCs w:val="72"/>
        </w:rPr>
      </w:pPr>
      <w:r w:rsidRPr="00603EF0">
        <w:rPr>
          <w:rFonts w:cs="Times New Roman"/>
          <w:sz w:val="96"/>
          <w:szCs w:val="96"/>
        </w:rPr>
        <w:t>G</w:t>
      </w:r>
      <w:r w:rsidRPr="00603EF0">
        <w:rPr>
          <w:rFonts w:cs="Times New Roman"/>
          <w:sz w:val="72"/>
          <w:szCs w:val="72"/>
        </w:rPr>
        <w:t>UIDANCE</w:t>
      </w:r>
    </w:p>
    <w:p w14:paraId="5A76974B" w14:textId="77777777" w:rsidR="00603EF0" w:rsidRPr="00603EF0" w:rsidRDefault="00603EF0" w:rsidP="003E7991">
      <w:pPr>
        <w:jc w:val="center"/>
        <w:rPr>
          <w:rFonts w:cs="Times New Roman"/>
          <w:i/>
          <w:sz w:val="56"/>
          <w:szCs w:val="56"/>
        </w:rPr>
      </w:pPr>
      <w:r w:rsidRPr="00603EF0">
        <w:rPr>
          <w:rFonts w:cs="Times New Roman"/>
          <w:i/>
          <w:sz w:val="56"/>
          <w:szCs w:val="56"/>
        </w:rPr>
        <w:t>Creating a Program to Benefit</w:t>
      </w:r>
    </w:p>
    <w:p w14:paraId="12970C2A" w14:textId="6F2FAF07" w:rsidR="003E7991" w:rsidRDefault="002C3E86" w:rsidP="003E7991">
      <w:pPr>
        <w:jc w:val="center"/>
        <w:rPr>
          <w:rFonts w:cs="Times New Roman"/>
          <w:i/>
          <w:sz w:val="56"/>
          <w:szCs w:val="56"/>
        </w:rPr>
      </w:pPr>
      <w:r>
        <w:rPr>
          <w:rFonts w:cs="Times New Roman"/>
          <w:i/>
          <w:noProof/>
          <w:sz w:val="44"/>
          <w:szCs w:val="44"/>
        </w:rPr>
        <w:drawing>
          <wp:anchor distT="0" distB="0" distL="114300" distR="114300" simplePos="0" relativeHeight="252285952" behindDoc="0" locked="0" layoutInCell="1" allowOverlap="1" wp14:anchorId="0FD6E176" wp14:editId="5AC19206">
            <wp:simplePos x="0" y="0"/>
            <wp:positionH relativeFrom="column">
              <wp:posOffset>996950</wp:posOffset>
            </wp:positionH>
            <wp:positionV relativeFrom="paragraph">
              <wp:posOffset>756879</wp:posOffset>
            </wp:positionV>
            <wp:extent cx="3938016" cy="1901952"/>
            <wp:effectExtent l="0" t="0" r="5715" b="3175"/>
            <wp:wrapThrough wrapText="bothSides">
              <wp:wrapPolygon edited="0">
                <wp:start x="0" y="0"/>
                <wp:lineTo x="0" y="21420"/>
                <wp:lineTo x="21527" y="21420"/>
                <wp:lineTo x="21527" y="0"/>
                <wp:lineTo x="0" y="0"/>
              </wp:wrapPolygon>
            </wp:wrapThrough>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mde-master-logo_jpe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38016" cy="1901952"/>
                    </a:xfrm>
                    <a:prstGeom prst="rect">
                      <a:avLst/>
                    </a:prstGeom>
                  </pic:spPr>
                </pic:pic>
              </a:graphicData>
            </a:graphic>
            <wp14:sizeRelH relativeFrom="page">
              <wp14:pctWidth>0</wp14:pctWidth>
            </wp14:sizeRelH>
            <wp14:sizeRelV relativeFrom="page">
              <wp14:pctHeight>0</wp14:pctHeight>
            </wp14:sizeRelV>
          </wp:anchor>
        </w:drawing>
      </w:r>
      <w:r w:rsidR="00603EF0">
        <w:rPr>
          <w:rFonts w:cs="Times New Roman"/>
          <w:i/>
          <w:sz w:val="56"/>
          <w:szCs w:val="56"/>
        </w:rPr>
        <w:t>Children</w:t>
      </w:r>
      <w:r w:rsidR="00603EF0" w:rsidRPr="00603EF0">
        <w:rPr>
          <w:rFonts w:cs="Times New Roman"/>
          <w:i/>
          <w:sz w:val="56"/>
          <w:szCs w:val="56"/>
        </w:rPr>
        <w:t xml:space="preserve"> with</w:t>
      </w:r>
      <w:r w:rsidR="003E7991">
        <w:rPr>
          <w:rFonts w:cs="Times New Roman"/>
          <w:i/>
          <w:sz w:val="56"/>
          <w:szCs w:val="56"/>
        </w:rPr>
        <w:t xml:space="preserve"> Disabilities</w:t>
      </w:r>
    </w:p>
    <w:p w14:paraId="75C73D21" w14:textId="3900CFC6" w:rsidR="00A05310" w:rsidRDefault="00A05310" w:rsidP="00603EF0">
      <w:pPr>
        <w:jc w:val="center"/>
        <w:rPr>
          <w:rFonts w:cs="Times New Roman"/>
          <w:i/>
          <w:sz w:val="44"/>
          <w:szCs w:val="44"/>
        </w:rPr>
        <w:sectPr w:rsidR="00A05310" w:rsidSect="00A05310">
          <w:headerReference w:type="default" r:id="rId9"/>
          <w:footerReference w:type="default" r:id="rId10"/>
          <w:pgSz w:w="12240" w:h="15840" w:code="1"/>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p>
    <w:p w14:paraId="695B9111" w14:textId="77777777" w:rsidR="00F14B4B" w:rsidRPr="00F14B4B" w:rsidRDefault="00F14B4B" w:rsidP="00F14B4B">
      <w:pPr>
        <w:sectPr w:rsidR="00F14B4B" w:rsidRPr="00F14B4B" w:rsidSect="00631944">
          <w:headerReference w:type="even" r:id="rId11"/>
          <w:headerReference w:type="default" r:id="rId12"/>
          <w:footerReference w:type="default" r:id="rId13"/>
          <w:headerReference w:type="first" r:id="rId14"/>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pPr>
      <w:bookmarkStart w:id="0" w:name="_Toc495066918"/>
      <w:bookmarkStart w:id="1" w:name="_Toc495067425"/>
      <w:bookmarkStart w:id="2" w:name="_Toc500336503"/>
      <w:bookmarkStart w:id="3" w:name="_Toc500336558"/>
      <w:bookmarkStart w:id="4" w:name="_Toc500336844"/>
    </w:p>
    <w:p w14:paraId="78D92ECF" w14:textId="77777777" w:rsidR="00C33AB6" w:rsidRDefault="00C33AB6" w:rsidP="00C33AB6">
      <w:pPr>
        <w:spacing w:before="240" w:after="240"/>
        <w:jc w:val="center"/>
        <w:rPr>
          <w:b/>
          <w:sz w:val="28"/>
          <w:szCs w:val="28"/>
        </w:rPr>
      </w:pPr>
      <w:r w:rsidRPr="00441C36">
        <w:rPr>
          <w:b/>
          <w:sz w:val="28"/>
          <w:szCs w:val="28"/>
        </w:rPr>
        <w:lastRenderedPageBreak/>
        <w:t>Table of Contents</w:t>
      </w:r>
    </w:p>
    <w:p w14:paraId="3EE5C225" w14:textId="77777777" w:rsidR="00F14B4B" w:rsidRDefault="00F14B4B" w:rsidP="00D955D3">
      <w:pPr>
        <w:pStyle w:val="TOC1"/>
      </w:pPr>
    </w:p>
    <w:p w14:paraId="11C92AE5" w14:textId="0F8D2B07" w:rsidR="002B63E3" w:rsidRDefault="00D51636">
      <w:pPr>
        <w:pStyle w:val="TOC1"/>
        <w:rPr>
          <w:rFonts w:asciiTheme="minorHAnsi" w:eastAsiaTheme="minorEastAsia" w:hAnsiTheme="minorHAnsi"/>
          <w:noProof/>
          <w:sz w:val="22"/>
          <w:szCs w:val="22"/>
        </w:rPr>
      </w:pPr>
      <w:r>
        <w:rPr>
          <w:b/>
          <w:color w:val="000000" w:themeColor="text1"/>
          <w:szCs w:val="24"/>
        </w:rPr>
        <w:fldChar w:fldCharType="begin"/>
      </w:r>
      <w:r>
        <w:rPr>
          <w:b/>
          <w:color w:val="000000" w:themeColor="text1"/>
          <w:szCs w:val="24"/>
        </w:rPr>
        <w:instrText xml:space="preserve"> TOC \o "1-4" \h \z \u </w:instrText>
      </w:r>
      <w:r>
        <w:rPr>
          <w:b/>
          <w:color w:val="000000" w:themeColor="text1"/>
          <w:szCs w:val="24"/>
        </w:rPr>
        <w:fldChar w:fldCharType="separate"/>
      </w:r>
      <w:hyperlink w:anchor="_Toc33781489" w:history="1">
        <w:r w:rsidR="002B63E3" w:rsidRPr="00445B98">
          <w:rPr>
            <w:rStyle w:val="Hyperlink"/>
            <w:noProof/>
          </w:rPr>
          <w:t>Chapter 1: Overview of the Individualized Education Program (IEP)</w:t>
        </w:r>
        <w:r w:rsidR="002B63E3">
          <w:rPr>
            <w:noProof/>
            <w:webHidden/>
          </w:rPr>
          <w:tab/>
        </w:r>
        <w:r w:rsidR="002B63E3">
          <w:rPr>
            <w:noProof/>
            <w:webHidden/>
          </w:rPr>
          <w:fldChar w:fldCharType="begin"/>
        </w:r>
        <w:r w:rsidR="002B63E3">
          <w:rPr>
            <w:noProof/>
            <w:webHidden/>
          </w:rPr>
          <w:instrText xml:space="preserve"> PAGEREF _Toc33781489 \h </w:instrText>
        </w:r>
        <w:r w:rsidR="002B63E3">
          <w:rPr>
            <w:noProof/>
            <w:webHidden/>
          </w:rPr>
        </w:r>
        <w:r w:rsidR="002B63E3">
          <w:rPr>
            <w:noProof/>
            <w:webHidden/>
          </w:rPr>
          <w:fldChar w:fldCharType="separate"/>
        </w:r>
        <w:r w:rsidR="00F5644C">
          <w:rPr>
            <w:noProof/>
            <w:webHidden/>
          </w:rPr>
          <w:t>1</w:t>
        </w:r>
        <w:r w:rsidR="002B63E3">
          <w:rPr>
            <w:noProof/>
            <w:webHidden/>
          </w:rPr>
          <w:fldChar w:fldCharType="end"/>
        </w:r>
      </w:hyperlink>
    </w:p>
    <w:p w14:paraId="6D7F56B3" w14:textId="044DEB47" w:rsidR="002B63E3" w:rsidRDefault="000E46D7">
      <w:pPr>
        <w:pStyle w:val="TOC2"/>
        <w:rPr>
          <w:rFonts w:asciiTheme="minorHAnsi" w:eastAsiaTheme="minorEastAsia" w:hAnsiTheme="minorHAnsi"/>
          <w:sz w:val="22"/>
        </w:rPr>
      </w:pPr>
      <w:hyperlink w:anchor="_Toc33781490" w:history="1">
        <w:r w:rsidR="002B63E3" w:rsidRPr="00445B98">
          <w:rPr>
            <w:rStyle w:val="Hyperlink"/>
          </w:rPr>
          <w:t>Project Forum’s Seven-Step Process to Creating a Standards-Based IEP</w:t>
        </w:r>
        <w:r w:rsidR="002B63E3">
          <w:rPr>
            <w:webHidden/>
          </w:rPr>
          <w:tab/>
        </w:r>
        <w:r w:rsidR="002B63E3">
          <w:rPr>
            <w:webHidden/>
          </w:rPr>
          <w:fldChar w:fldCharType="begin"/>
        </w:r>
        <w:r w:rsidR="002B63E3">
          <w:rPr>
            <w:webHidden/>
          </w:rPr>
          <w:instrText xml:space="preserve"> PAGEREF _Toc33781490 \h </w:instrText>
        </w:r>
        <w:r w:rsidR="002B63E3">
          <w:rPr>
            <w:webHidden/>
          </w:rPr>
        </w:r>
        <w:r w:rsidR="002B63E3">
          <w:rPr>
            <w:webHidden/>
          </w:rPr>
          <w:fldChar w:fldCharType="separate"/>
        </w:r>
        <w:r w:rsidR="00F5644C">
          <w:rPr>
            <w:webHidden/>
          </w:rPr>
          <w:t>1</w:t>
        </w:r>
        <w:r w:rsidR="002B63E3">
          <w:rPr>
            <w:webHidden/>
          </w:rPr>
          <w:fldChar w:fldCharType="end"/>
        </w:r>
      </w:hyperlink>
    </w:p>
    <w:p w14:paraId="492E041E" w14:textId="2505F3CD" w:rsidR="002B63E3" w:rsidRDefault="000E46D7">
      <w:pPr>
        <w:pStyle w:val="TOC2"/>
        <w:rPr>
          <w:rFonts w:asciiTheme="minorHAnsi" w:eastAsiaTheme="minorEastAsia" w:hAnsiTheme="minorHAnsi"/>
          <w:sz w:val="22"/>
        </w:rPr>
      </w:pPr>
      <w:hyperlink w:anchor="_Toc33781491" w:history="1">
        <w:r w:rsidR="002B63E3" w:rsidRPr="00445B98">
          <w:rPr>
            <w:rStyle w:val="Hyperlink"/>
          </w:rPr>
          <w:t>IEP Implementation Requirements</w:t>
        </w:r>
        <w:r w:rsidR="002B63E3">
          <w:rPr>
            <w:webHidden/>
          </w:rPr>
          <w:tab/>
        </w:r>
        <w:r w:rsidR="002B63E3">
          <w:rPr>
            <w:webHidden/>
          </w:rPr>
          <w:fldChar w:fldCharType="begin"/>
        </w:r>
        <w:r w:rsidR="002B63E3">
          <w:rPr>
            <w:webHidden/>
          </w:rPr>
          <w:instrText xml:space="preserve"> PAGEREF _Toc33781491 \h </w:instrText>
        </w:r>
        <w:r w:rsidR="002B63E3">
          <w:rPr>
            <w:webHidden/>
          </w:rPr>
        </w:r>
        <w:r w:rsidR="002B63E3">
          <w:rPr>
            <w:webHidden/>
          </w:rPr>
          <w:fldChar w:fldCharType="separate"/>
        </w:r>
        <w:r w:rsidR="00F5644C">
          <w:rPr>
            <w:webHidden/>
          </w:rPr>
          <w:t>2</w:t>
        </w:r>
        <w:r w:rsidR="002B63E3">
          <w:rPr>
            <w:webHidden/>
          </w:rPr>
          <w:fldChar w:fldCharType="end"/>
        </w:r>
      </w:hyperlink>
    </w:p>
    <w:p w14:paraId="0560CCBE" w14:textId="33BD0E78" w:rsidR="002B63E3" w:rsidRDefault="000E46D7">
      <w:pPr>
        <w:pStyle w:val="TOC2"/>
        <w:rPr>
          <w:rFonts w:asciiTheme="minorHAnsi" w:eastAsiaTheme="minorEastAsia" w:hAnsiTheme="minorHAnsi"/>
          <w:sz w:val="22"/>
        </w:rPr>
      </w:pPr>
      <w:hyperlink w:anchor="_Toc33781492" w:history="1">
        <w:r w:rsidR="002B63E3" w:rsidRPr="00445B98">
          <w:rPr>
            <w:rStyle w:val="Hyperlink"/>
          </w:rPr>
          <w:t>IEP Committee</w:t>
        </w:r>
        <w:r w:rsidR="002B63E3">
          <w:rPr>
            <w:webHidden/>
          </w:rPr>
          <w:tab/>
        </w:r>
        <w:r w:rsidR="002B63E3">
          <w:rPr>
            <w:webHidden/>
          </w:rPr>
          <w:fldChar w:fldCharType="begin"/>
        </w:r>
        <w:r w:rsidR="002B63E3">
          <w:rPr>
            <w:webHidden/>
          </w:rPr>
          <w:instrText xml:space="preserve"> PAGEREF _Toc33781492 \h </w:instrText>
        </w:r>
        <w:r w:rsidR="002B63E3">
          <w:rPr>
            <w:webHidden/>
          </w:rPr>
        </w:r>
        <w:r w:rsidR="002B63E3">
          <w:rPr>
            <w:webHidden/>
          </w:rPr>
          <w:fldChar w:fldCharType="separate"/>
        </w:r>
        <w:r w:rsidR="00F5644C">
          <w:rPr>
            <w:webHidden/>
          </w:rPr>
          <w:t>3</w:t>
        </w:r>
        <w:r w:rsidR="002B63E3">
          <w:rPr>
            <w:webHidden/>
          </w:rPr>
          <w:fldChar w:fldCharType="end"/>
        </w:r>
      </w:hyperlink>
    </w:p>
    <w:p w14:paraId="6D9B4054" w14:textId="2D2AD935" w:rsidR="002B63E3" w:rsidRDefault="000E46D7">
      <w:pPr>
        <w:pStyle w:val="TOC2"/>
        <w:rPr>
          <w:rFonts w:asciiTheme="minorHAnsi" w:eastAsiaTheme="minorEastAsia" w:hAnsiTheme="minorHAnsi"/>
          <w:sz w:val="22"/>
        </w:rPr>
      </w:pPr>
      <w:hyperlink w:anchor="_Toc33781493" w:history="1">
        <w:r w:rsidR="002B63E3" w:rsidRPr="00445B98">
          <w:rPr>
            <w:rStyle w:val="Hyperlink"/>
          </w:rPr>
          <w:t>Signature Page For IEP</w:t>
        </w:r>
        <w:r w:rsidR="002B63E3">
          <w:rPr>
            <w:webHidden/>
          </w:rPr>
          <w:tab/>
        </w:r>
        <w:r w:rsidR="002B63E3">
          <w:rPr>
            <w:webHidden/>
          </w:rPr>
          <w:fldChar w:fldCharType="begin"/>
        </w:r>
        <w:r w:rsidR="002B63E3">
          <w:rPr>
            <w:webHidden/>
          </w:rPr>
          <w:instrText xml:space="preserve"> PAGEREF _Toc33781493 \h </w:instrText>
        </w:r>
        <w:r w:rsidR="002B63E3">
          <w:rPr>
            <w:webHidden/>
          </w:rPr>
        </w:r>
        <w:r w:rsidR="002B63E3">
          <w:rPr>
            <w:webHidden/>
          </w:rPr>
          <w:fldChar w:fldCharType="separate"/>
        </w:r>
        <w:r w:rsidR="00F5644C">
          <w:rPr>
            <w:webHidden/>
          </w:rPr>
          <w:t>4</w:t>
        </w:r>
        <w:r w:rsidR="002B63E3">
          <w:rPr>
            <w:webHidden/>
          </w:rPr>
          <w:fldChar w:fldCharType="end"/>
        </w:r>
      </w:hyperlink>
    </w:p>
    <w:p w14:paraId="77FFD644" w14:textId="02B442C8" w:rsidR="002B63E3" w:rsidRDefault="000E46D7">
      <w:pPr>
        <w:pStyle w:val="TOC1"/>
        <w:rPr>
          <w:rFonts w:asciiTheme="minorHAnsi" w:eastAsiaTheme="minorEastAsia" w:hAnsiTheme="minorHAnsi"/>
          <w:noProof/>
          <w:sz w:val="22"/>
          <w:szCs w:val="22"/>
        </w:rPr>
      </w:pPr>
      <w:hyperlink w:anchor="_Toc33781494" w:history="1">
        <w:r w:rsidR="002B63E3" w:rsidRPr="00445B98">
          <w:rPr>
            <w:rStyle w:val="Hyperlink"/>
            <w:noProof/>
          </w:rPr>
          <w:t>Chapter 2: Seven Steps to Creating a Standards-Based IEP</w:t>
        </w:r>
        <w:r w:rsidR="002B63E3">
          <w:rPr>
            <w:noProof/>
            <w:webHidden/>
          </w:rPr>
          <w:tab/>
        </w:r>
        <w:r w:rsidR="002B63E3">
          <w:rPr>
            <w:noProof/>
            <w:webHidden/>
          </w:rPr>
          <w:fldChar w:fldCharType="begin"/>
        </w:r>
        <w:r w:rsidR="002B63E3">
          <w:rPr>
            <w:noProof/>
            <w:webHidden/>
          </w:rPr>
          <w:instrText xml:space="preserve"> PAGEREF _Toc33781494 \h </w:instrText>
        </w:r>
        <w:r w:rsidR="002B63E3">
          <w:rPr>
            <w:noProof/>
            <w:webHidden/>
          </w:rPr>
        </w:r>
        <w:r w:rsidR="002B63E3">
          <w:rPr>
            <w:noProof/>
            <w:webHidden/>
          </w:rPr>
          <w:fldChar w:fldCharType="separate"/>
        </w:r>
        <w:r w:rsidR="00F5644C">
          <w:rPr>
            <w:noProof/>
            <w:webHidden/>
          </w:rPr>
          <w:t>12</w:t>
        </w:r>
        <w:r w:rsidR="002B63E3">
          <w:rPr>
            <w:noProof/>
            <w:webHidden/>
          </w:rPr>
          <w:fldChar w:fldCharType="end"/>
        </w:r>
      </w:hyperlink>
    </w:p>
    <w:p w14:paraId="2CCBE35E" w14:textId="405983AA" w:rsidR="002B63E3" w:rsidRDefault="000E46D7">
      <w:pPr>
        <w:pStyle w:val="TOC2"/>
        <w:rPr>
          <w:rFonts w:asciiTheme="minorHAnsi" w:eastAsiaTheme="minorEastAsia" w:hAnsiTheme="minorHAnsi"/>
          <w:sz w:val="22"/>
        </w:rPr>
      </w:pPr>
      <w:hyperlink w:anchor="_Toc33781495" w:history="1">
        <w:r w:rsidR="002B63E3" w:rsidRPr="00445B98">
          <w:rPr>
            <w:rStyle w:val="Hyperlink"/>
          </w:rPr>
          <w:t>Steps 1-3: Present Levels of Academic Achievement and Functional Performance (PLAAFP)</w:t>
        </w:r>
        <w:r w:rsidR="002B63E3">
          <w:rPr>
            <w:webHidden/>
          </w:rPr>
          <w:tab/>
        </w:r>
        <w:r w:rsidR="002B63E3">
          <w:rPr>
            <w:webHidden/>
          </w:rPr>
          <w:fldChar w:fldCharType="begin"/>
        </w:r>
        <w:r w:rsidR="002B63E3">
          <w:rPr>
            <w:webHidden/>
          </w:rPr>
          <w:instrText xml:space="preserve"> PAGEREF _Toc33781495 \h </w:instrText>
        </w:r>
        <w:r w:rsidR="002B63E3">
          <w:rPr>
            <w:webHidden/>
          </w:rPr>
        </w:r>
        <w:r w:rsidR="002B63E3">
          <w:rPr>
            <w:webHidden/>
          </w:rPr>
          <w:fldChar w:fldCharType="separate"/>
        </w:r>
        <w:r w:rsidR="00F5644C">
          <w:rPr>
            <w:webHidden/>
          </w:rPr>
          <w:t>12</w:t>
        </w:r>
        <w:r w:rsidR="002B63E3">
          <w:rPr>
            <w:webHidden/>
          </w:rPr>
          <w:fldChar w:fldCharType="end"/>
        </w:r>
      </w:hyperlink>
    </w:p>
    <w:p w14:paraId="24DE5FF2" w14:textId="02D95051" w:rsidR="002B63E3" w:rsidRDefault="000E46D7">
      <w:pPr>
        <w:pStyle w:val="TOC3"/>
        <w:rPr>
          <w:rFonts w:asciiTheme="minorHAnsi" w:eastAsiaTheme="minorEastAsia" w:hAnsiTheme="minorHAnsi"/>
          <w:noProof/>
          <w:color w:val="auto"/>
          <w:sz w:val="22"/>
          <w:szCs w:val="22"/>
        </w:rPr>
      </w:pPr>
      <w:hyperlink w:anchor="_Toc33781496" w:history="1">
        <w:r w:rsidR="002B63E3" w:rsidRPr="00445B98">
          <w:rPr>
            <w:rStyle w:val="Hyperlink"/>
            <w:noProof/>
          </w:rPr>
          <w:t>Step 1: Consider Grade-Level Standards</w:t>
        </w:r>
        <w:r w:rsidR="002B63E3">
          <w:rPr>
            <w:noProof/>
            <w:webHidden/>
          </w:rPr>
          <w:tab/>
        </w:r>
        <w:r w:rsidR="002B63E3">
          <w:rPr>
            <w:noProof/>
            <w:webHidden/>
          </w:rPr>
          <w:fldChar w:fldCharType="begin"/>
        </w:r>
        <w:r w:rsidR="002B63E3">
          <w:rPr>
            <w:noProof/>
            <w:webHidden/>
          </w:rPr>
          <w:instrText xml:space="preserve"> PAGEREF _Toc33781496 \h </w:instrText>
        </w:r>
        <w:r w:rsidR="002B63E3">
          <w:rPr>
            <w:noProof/>
            <w:webHidden/>
          </w:rPr>
        </w:r>
        <w:r w:rsidR="002B63E3">
          <w:rPr>
            <w:noProof/>
            <w:webHidden/>
          </w:rPr>
          <w:fldChar w:fldCharType="separate"/>
        </w:r>
        <w:r w:rsidR="00F5644C">
          <w:rPr>
            <w:noProof/>
            <w:webHidden/>
          </w:rPr>
          <w:t>13</w:t>
        </w:r>
        <w:r w:rsidR="002B63E3">
          <w:rPr>
            <w:noProof/>
            <w:webHidden/>
          </w:rPr>
          <w:fldChar w:fldCharType="end"/>
        </w:r>
      </w:hyperlink>
    </w:p>
    <w:p w14:paraId="021395BE" w14:textId="7F2D6326" w:rsidR="002B63E3" w:rsidRDefault="000E46D7">
      <w:pPr>
        <w:pStyle w:val="TOC3"/>
        <w:rPr>
          <w:rFonts w:asciiTheme="minorHAnsi" w:eastAsiaTheme="minorEastAsia" w:hAnsiTheme="minorHAnsi"/>
          <w:noProof/>
          <w:color w:val="auto"/>
          <w:sz w:val="22"/>
          <w:szCs w:val="22"/>
        </w:rPr>
      </w:pPr>
      <w:hyperlink w:anchor="_Toc33781497" w:history="1">
        <w:r w:rsidR="002B63E3" w:rsidRPr="00445B98">
          <w:rPr>
            <w:rStyle w:val="Hyperlink"/>
            <w:noProof/>
          </w:rPr>
          <w:t>Step 2: Examination of Classroom and Student Data</w:t>
        </w:r>
        <w:r w:rsidR="002B63E3">
          <w:rPr>
            <w:noProof/>
            <w:webHidden/>
          </w:rPr>
          <w:tab/>
        </w:r>
        <w:r w:rsidR="002B63E3">
          <w:rPr>
            <w:noProof/>
            <w:webHidden/>
          </w:rPr>
          <w:fldChar w:fldCharType="begin"/>
        </w:r>
        <w:r w:rsidR="002B63E3">
          <w:rPr>
            <w:noProof/>
            <w:webHidden/>
          </w:rPr>
          <w:instrText xml:space="preserve"> PAGEREF _Toc33781497 \h </w:instrText>
        </w:r>
        <w:r w:rsidR="002B63E3">
          <w:rPr>
            <w:noProof/>
            <w:webHidden/>
          </w:rPr>
        </w:r>
        <w:r w:rsidR="002B63E3">
          <w:rPr>
            <w:noProof/>
            <w:webHidden/>
          </w:rPr>
          <w:fldChar w:fldCharType="separate"/>
        </w:r>
        <w:r w:rsidR="00F5644C">
          <w:rPr>
            <w:noProof/>
            <w:webHidden/>
          </w:rPr>
          <w:t>14</w:t>
        </w:r>
        <w:r w:rsidR="002B63E3">
          <w:rPr>
            <w:noProof/>
            <w:webHidden/>
          </w:rPr>
          <w:fldChar w:fldCharType="end"/>
        </w:r>
      </w:hyperlink>
    </w:p>
    <w:p w14:paraId="446450CC" w14:textId="722E35C3" w:rsidR="002B63E3" w:rsidRDefault="000E46D7">
      <w:pPr>
        <w:pStyle w:val="TOC3"/>
        <w:rPr>
          <w:rFonts w:asciiTheme="minorHAnsi" w:eastAsiaTheme="minorEastAsia" w:hAnsiTheme="minorHAnsi"/>
          <w:noProof/>
          <w:color w:val="auto"/>
          <w:sz w:val="22"/>
          <w:szCs w:val="22"/>
        </w:rPr>
      </w:pPr>
      <w:hyperlink w:anchor="_Toc33781498" w:history="1">
        <w:r w:rsidR="002B63E3" w:rsidRPr="00445B98">
          <w:rPr>
            <w:rStyle w:val="Hyperlink"/>
            <w:noProof/>
          </w:rPr>
          <w:t>Step 3: Develop the PLAAFP Using the Information Gathered</w:t>
        </w:r>
        <w:r w:rsidR="002B63E3">
          <w:rPr>
            <w:noProof/>
            <w:webHidden/>
          </w:rPr>
          <w:tab/>
        </w:r>
        <w:r w:rsidR="002B63E3">
          <w:rPr>
            <w:noProof/>
            <w:webHidden/>
          </w:rPr>
          <w:fldChar w:fldCharType="begin"/>
        </w:r>
        <w:r w:rsidR="002B63E3">
          <w:rPr>
            <w:noProof/>
            <w:webHidden/>
          </w:rPr>
          <w:instrText xml:space="preserve"> PAGEREF _Toc33781498 \h </w:instrText>
        </w:r>
        <w:r w:rsidR="002B63E3">
          <w:rPr>
            <w:noProof/>
            <w:webHidden/>
          </w:rPr>
        </w:r>
        <w:r w:rsidR="002B63E3">
          <w:rPr>
            <w:noProof/>
            <w:webHidden/>
          </w:rPr>
          <w:fldChar w:fldCharType="separate"/>
        </w:r>
        <w:r w:rsidR="00F5644C">
          <w:rPr>
            <w:noProof/>
            <w:webHidden/>
          </w:rPr>
          <w:t>15</w:t>
        </w:r>
        <w:r w:rsidR="002B63E3">
          <w:rPr>
            <w:noProof/>
            <w:webHidden/>
          </w:rPr>
          <w:fldChar w:fldCharType="end"/>
        </w:r>
      </w:hyperlink>
    </w:p>
    <w:p w14:paraId="577C737C" w14:textId="0B04B807" w:rsidR="002B63E3" w:rsidRDefault="000E46D7">
      <w:pPr>
        <w:pStyle w:val="TOC4"/>
        <w:tabs>
          <w:tab w:val="right" w:leader="dot" w:pos="9350"/>
        </w:tabs>
        <w:rPr>
          <w:rFonts w:asciiTheme="minorHAnsi" w:eastAsiaTheme="minorEastAsia" w:hAnsiTheme="minorHAnsi"/>
          <w:noProof/>
          <w:sz w:val="22"/>
        </w:rPr>
      </w:pPr>
      <w:hyperlink w:anchor="_Toc33781499" w:history="1">
        <w:r w:rsidR="002B63E3" w:rsidRPr="00445B98">
          <w:rPr>
            <w:rStyle w:val="Hyperlink"/>
            <w:noProof/>
          </w:rPr>
          <w:t>Important PLAAFP Considerations</w:t>
        </w:r>
        <w:r w:rsidR="002B63E3">
          <w:rPr>
            <w:noProof/>
            <w:webHidden/>
          </w:rPr>
          <w:tab/>
        </w:r>
        <w:r w:rsidR="002B63E3">
          <w:rPr>
            <w:noProof/>
            <w:webHidden/>
          </w:rPr>
          <w:fldChar w:fldCharType="begin"/>
        </w:r>
        <w:r w:rsidR="002B63E3">
          <w:rPr>
            <w:noProof/>
            <w:webHidden/>
          </w:rPr>
          <w:instrText xml:space="preserve"> PAGEREF _Toc33781499 \h </w:instrText>
        </w:r>
        <w:r w:rsidR="002B63E3">
          <w:rPr>
            <w:noProof/>
            <w:webHidden/>
          </w:rPr>
        </w:r>
        <w:r w:rsidR="002B63E3">
          <w:rPr>
            <w:noProof/>
            <w:webHidden/>
          </w:rPr>
          <w:fldChar w:fldCharType="separate"/>
        </w:r>
        <w:r w:rsidR="00F5644C">
          <w:rPr>
            <w:noProof/>
            <w:webHidden/>
          </w:rPr>
          <w:t>15</w:t>
        </w:r>
        <w:r w:rsidR="002B63E3">
          <w:rPr>
            <w:noProof/>
            <w:webHidden/>
          </w:rPr>
          <w:fldChar w:fldCharType="end"/>
        </w:r>
      </w:hyperlink>
    </w:p>
    <w:p w14:paraId="5C673091" w14:textId="639A4F2D" w:rsidR="002B63E3" w:rsidRDefault="000E46D7">
      <w:pPr>
        <w:pStyle w:val="TOC4"/>
        <w:tabs>
          <w:tab w:val="right" w:leader="dot" w:pos="9350"/>
        </w:tabs>
        <w:rPr>
          <w:rFonts w:asciiTheme="minorHAnsi" w:eastAsiaTheme="minorEastAsia" w:hAnsiTheme="minorHAnsi"/>
          <w:noProof/>
          <w:sz w:val="22"/>
        </w:rPr>
      </w:pPr>
      <w:hyperlink w:anchor="_Toc33781500" w:history="1">
        <w:r w:rsidR="002B63E3" w:rsidRPr="00445B98">
          <w:rPr>
            <w:rStyle w:val="Hyperlink"/>
            <w:noProof/>
          </w:rPr>
          <w:t>Tips for PLAAFP Writing</w:t>
        </w:r>
        <w:r w:rsidR="002B63E3">
          <w:rPr>
            <w:noProof/>
            <w:webHidden/>
          </w:rPr>
          <w:tab/>
        </w:r>
        <w:r w:rsidR="002B63E3">
          <w:rPr>
            <w:noProof/>
            <w:webHidden/>
          </w:rPr>
          <w:fldChar w:fldCharType="begin"/>
        </w:r>
        <w:r w:rsidR="002B63E3">
          <w:rPr>
            <w:noProof/>
            <w:webHidden/>
          </w:rPr>
          <w:instrText xml:space="preserve"> PAGEREF _Toc33781500 \h </w:instrText>
        </w:r>
        <w:r w:rsidR="002B63E3">
          <w:rPr>
            <w:noProof/>
            <w:webHidden/>
          </w:rPr>
        </w:r>
        <w:r w:rsidR="002B63E3">
          <w:rPr>
            <w:noProof/>
            <w:webHidden/>
          </w:rPr>
          <w:fldChar w:fldCharType="separate"/>
        </w:r>
        <w:r w:rsidR="00F5644C">
          <w:rPr>
            <w:noProof/>
            <w:webHidden/>
          </w:rPr>
          <w:t>15</w:t>
        </w:r>
        <w:r w:rsidR="002B63E3">
          <w:rPr>
            <w:noProof/>
            <w:webHidden/>
          </w:rPr>
          <w:fldChar w:fldCharType="end"/>
        </w:r>
      </w:hyperlink>
    </w:p>
    <w:p w14:paraId="7DBF0051" w14:textId="6F5952C6" w:rsidR="002B63E3" w:rsidRDefault="000E46D7">
      <w:pPr>
        <w:pStyle w:val="TOC4"/>
        <w:tabs>
          <w:tab w:val="right" w:leader="dot" w:pos="9350"/>
        </w:tabs>
        <w:rPr>
          <w:rFonts w:asciiTheme="minorHAnsi" w:eastAsiaTheme="minorEastAsia" w:hAnsiTheme="minorHAnsi"/>
          <w:noProof/>
          <w:sz w:val="22"/>
        </w:rPr>
      </w:pPr>
      <w:hyperlink w:anchor="_Toc33781501" w:history="1">
        <w:r w:rsidR="002B63E3" w:rsidRPr="00445B98">
          <w:rPr>
            <w:rStyle w:val="Hyperlink"/>
            <w:noProof/>
            <w:spacing w:val="-4"/>
          </w:rPr>
          <w:t>Guiding Questions for PLAAFP Student’s Strengths, Preferences, and Interests</w:t>
        </w:r>
        <w:r w:rsidR="002B63E3">
          <w:rPr>
            <w:noProof/>
            <w:webHidden/>
          </w:rPr>
          <w:tab/>
        </w:r>
        <w:r w:rsidR="002B63E3">
          <w:rPr>
            <w:noProof/>
            <w:webHidden/>
          </w:rPr>
          <w:fldChar w:fldCharType="begin"/>
        </w:r>
        <w:r w:rsidR="002B63E3">
          <w:rPr>
            <w:noProof/>
            <w:webHidden/>
          </w:rPr>
          <w:instrText xml:space="preserve"> PAGEREF _Toc33781501 \h </w:instrText>
        </w:r>
        <w:r w:rsidR="002B63E3">
          <w:rPr>
            <w:noProof/>
            <w:webHidden/>
          </w:rPr>
        </w:r>
        <w:r w:rsidR="002B63E3">
          <w:rPr>
            <w:noProof/>
            <w:webHidden/>
          </w:rPr>
          <w:fldChar w:fldCharType="separate"/>
        </w:r>
        <w:r w:rsidR="00F5644C">
          <w:rPr>
            <w:noProof/>
            <w:webHidden/>
          </w:rPr>
          <w:t>16</w:t>
        </w:r>
        <w:r w:rsidR="002B63E3">
          <w:rPr>
            <w:noProof/>
            <w:webHidden/>
          </w:rPr>
          <w:fldChar w:fldCharType="end"/>
        </w:r>
      </w:hyperlink>
    </w:p>
    <w:p w14:paraId="237C14DF" w14:textId="59E2DDD3" w:rsidR="002B63E3" w:rsidRDefault="000E46D7">
      <w:pPr>
        <w:pStyle w:val="TOC4"/>
        <w:tabs>
          <w:tab w:val="right" w:leader="dot" w:pos="9350"/>
        </w:tabs>
        <w:rPr>
          <w:rFonts w:asciiTheme="minorHAnsi" w:eastAsiaTheme="minorEastAsia" w:hAnsiTheme="minorHAnsi"/>
          <w:noProof/>
          <w:sz w:val="22"/>
        </w:rPr>
      </w:pPr>
      <w:hyperlink w:anchor="_Toc33781502" w:history="1">
        <w:r w:rsidR="002B63E3" w:rsidRPr="00445B98">
          <w:rPr>
            <w:rStyle w:val="Hyperlink"/>
            <w:noProof/>
            <w:spacing w:val="-2"/>
          </w:rPr>
          <w:t>Guiding Questions for PLAAFP Impact of Disability and Student Needs</w:t>
        </w:r>
        <w:r w:rsidR="002B63E3">
          <w:rPr>
            <w:noProof/>
            <w:webHidden/>
          </w:rPr>
          <w:tab/>
        </w:r>
        <w:r w:rsidR="002B63E3">
          <w:rPr>
            <w:noProof/>
            <w:webHidden/>
          </w:rPr>
          <w:fldChar w:fldCharType="begin"/>
        </w:r>
        <w:r w:rsidR="002B63E3">
          <w:rPr>
            <w:noProof/>
            <w:webHidden/>
          </w:rPr>
          <w:instrText xml:space="preserve"> PAGEREF _Toc33781502 \h </w:instrText>
        </w:r>
        <w:r w:rsidR="002B63E3">
          <w:rPr>
            <w:noProof/>
            <w:webHidden/>
          </w:rPr>
        </w:r>
        <w:r w:rsidR="002B63E3">
          <w:rPr>
            <w:noProof/>
            <w:webHidden/>
          </w:rPr>
          <w:fldChar w:fldCharType="separate"/>
        </w:r>
        <w:r w:rsidR="00F5644C">
          <w:rPr>
            <w:noProof/>
            <w:webHidden/>
          </w:rPr>
          <w:t>18</w:t>
        </w:r>
        <w:r w:rsidR="002B63E3">
          <w:rPr>
            <w:noProof/>
            <w:webHidden/>
          </w:rPr>
          <w:fldChar w:fldCharType="end"/>
        </w:r>
      </w:hyperlink>
    </w:p>
    <w:p w14:paraId="6A3962C9" w14:textId="089EE218" w:rsidR="002B63E3" w:rsidRDefault="000E46D7">
      <w:pPr>
        <w:pStyle w:val="TOC4"/>
        <w:tabs>
          <w:tab w:val="right" w:leader="dot" w:pos="9350"/>
        </w:tabs>
        <w:rPr>
          <w:rFonts w:asciiTheme="minorHAnsi" w:eastAsiaTheme="minorEastAsia" w:hAnsiTheme="minorHAnsi"/>
          <w:noProof/>
          <w:sz w:val="22"/>
        </w:rPr>
      </w:pPr>
      <w:hyperlink w:anchor="_Toc33781503" w:history="1">
        <w:r w:rsidR="002B63E3" w:rsidRPr="00445B98">
          <w:rPr>
            <w:rStyle w:val="Hyperlink"/>
            <w:noProof/>
          </w:rPr>
          <w:t>Prioritizing the Areas of Concern Included in the PLAAFP</w:t>
        </w:r>
        <w:r w:rsidR="002B63E3">
          <w:rPr>
            <w:noProof/>
            <w:webHidden/>
          </w:rPr>
          <w:tab/>
        </w:r>
        <w:r w:rsidR="002B63E3">
          <w:rPr>
            <w:noProof/>
            <w:webHidden/>
          </w:rPr>
          <w:fldChar w:fldCharType="begin"/>
        </w:r>
        <w:r w:rsidR="002B63E3">
          <w:rPr>
            <w:noProof/>
            <w:webHidden/>
          </w:rPr>
          <w:instrText xml:space="preserve"> PAGEREF _Toc33781503 \h </w:instrText>
        </w:r>
        <w:r w:rsidR="002B63E3">
          <w:rPr>
            <w:noProof/>
            <w:webHidden/>
          </w:rPr>
        </w:r>
        <w:r w:rsidR="002B63E3">
          <w:rPr>
            <w:noProof/>
            <w:webHidden/>
          </w:rPr>
          <w:fldChar w:fldCharType="separate"/>
        </w:r>
        <w:r w:rsidR="00F5644C">
          <w:rPr>
            <w:noProof/>
            <w:webHidden/>
          </w:rPr>
          <w:t>19</w:t>
        </w:r>
        <w:r w:rsidR="002B63E3">
          <w:rPr>
            <w:noProof/>
            <w:webHidden/>
          </w:rPr>
          <w:fldChar w:fldCharType="end"/>
        </w:r>
      </w:hyperlink>
    </w:p>
    <w:p w14:paraId="368FA691" w14:textId="0B431971" w:rsidR="002B63E3" w:rsidRDefault="000E46D7">
      <w:pPr>
        <w:pStyle w:val="TOC4"/>
        <w:tabs>
          <w:tab w:val="right" w:leader="dot" w:pos="9350"/>
        </w:tabs>
        <w:rPr>
          <w:rFonts w:asciiTheme="minorHAnsi" w:eastAsiaTheme="minorEastAsia" w:hAnsiTheme="minorHAnsi"/>
          <w:noProof/>
          <w:sz w:val="22"/>
        </w:rPr>
      </w:pPr>
      <w:hyperlink w:anchor="_Toc33781504" w:history="1">
        <w:r w:rsidR="002B63E3" w:rsidRPr="00445B98">
          <w:rPr>
            <w:rStyle w:val="Hyperlink"/>
            <w:noProof/>
          </w:rPr>
          <w:t>Annual Goal Baseline Data</w:t>
        </w:r>
        <w:r w:rsidR="002B63E3">
          <w:rPr>
            <w:noProof/>
            <w:webHidden/>
          </w:rPr>
          <w:tab/>
        </w:r>
        <w:r w:rsidR="002B63E3">
          <w:rPr>
            <w:noProof/>
            <w:webHidden/>
          </w:rPr>
          <w:fldChar w:fldCharType="begin"/>
        </w:r>
        <w:r w:rsidR="002B63E3">
          <w:rPr>
            <w:noProof/>
            <w:webHidden/>
          </w:rPr>
          <w:instrText xml:space="preserve"> PAGEREF _Toc33781504 \h </w:instrText>
        </w:r>
        <w:r w:rsidR="002B63E3">
          <w:rPr>
            <w:noProof/>
            <w:webHidden/>
          </w:rPr>
        </w:r>
        <w:r w:rsidR="002B63E3">
          <w:rPr>
            <w:noProof/>
            <w:webHidden/>
          </w:rPr>
          <w:fldChar w:fldCharType="separate"/>
        </w:r>
        <w:r w:rsidR="00F5644C">
          <w:rPr>
            <w:noProof/>
            <w:webHidden/>
          </w:rPr>
          <w:t>20</w:t>
        </w:r>
        <w:r w:rsidR="002B63E3">
          <w:rPr>
            <w:noProof/>
            <w:webHidden/>
          </w:rPr>
          <w:fldChar w:fldCharType="end"/>
        </w:r>
      </w:hyperlink>
    </w:p>
    <w:p w14:paraId="3FF5D195" w14:textId="6502F178" w:rsidR="002B63E3" w:rsidRDefault="000E46D7">
      <w:pPr>
        <w:pStyle w:val="TOC4"/>
        <w:tabs>
          <w:tab w:val="right" w:leader="dot" w:pos="9350"/>
        </w:tabs>
        <w:rPr>
          <w:rFonts w:asciiTheme="minorHAnsi" w:eastAsiaTheme="minorEastAsia" w:hAnsiTheme="minorHAnsi"/>
          <w:noProof/>
          <w:sz w:val="22"/>
        </w:rPr>
      </w:pPr>
      <w:hyperlink w:anchor="_Toc33781505" w:history="1">
        <w:r w:rsidR="002B63E3" w:rsidRPr="00445B98">
          <w:rPr>
            <w:rStyle w:val="Hyperlink"/>
            <w:noProof/>
          </w:rPr>
          <w:t>Steps to Determining the Baseline</w:t>
        </w:r>
        <w:r w:rsidR="002B63E3">
          <w:rPr>
            <w:noProof/>
            <w:webHidden/>
          </w:rPr>
          <w:tab/>
        </w:r>
        <w:r w:rsidR="002B63E3">
          <w:rPr>
            <w:noProof/>
            <w:webHidden/>
          </w:rPr>
          <w:fldChar w:fldCharType="begin"/>
        </w:r>
        <w:r w:rsidR="002B63E3">
          <w:rPr>
            <w:noProof/>
            <w:webHidden/>
          </w:rPr>
          <w:instrText xml:space="preserve"> PAGEREF _Toc33781505 \h </w:instrText>
        </w:r>
        <w:r w:rsidR="002B63E3">
          <w:rPr>
            <w:noProof/>
            <w:webHidden/>
          </w:rPr>
        </w:r>
        <w:r w:rsidR="002B63E3">
          <w:rPr>
            <w:noProof/>
            <w:webHidden/>
          </w:rPr>
          <w:fldChar w:fldCharType="separate"/>
        </w:r>
        <w:r w:rsidR="00F5644C">
          <w:rPr>
            <w:noProof/>
            <w:webHidden/>
          </w:rPr>
          <w:t>21</w:t>
        </w:r>
        <w:r w:rsidR="002B63E3">
          <w:rPr>
            <w:noProof/>
            <w:webHidden/>
          </w:rPr>
          <w:fldChar w:fldCharType="end"/>
        </w:r>
      </w:hyperlink>
    </w:p>
    <w:p w14:paraId="547610DA" w14:textId="561C2C1D" w:rsidR="002B63E3" w:rsidRDefault="000E46D7">
      <w:pPr>
        <w:pStyle w:val="TOC4"/>
        <w:tabs>
          <w:tab w:val="right" w:leader="dot" w:pos="9350"/>
        </w:tabs>
        <w:rPr>
          <w:rFonts w:asciiTheme="minorHAnsi" w:eastAsiaTheme="minorEastAsia" w:hAnsiTheme="minorHAnsi"/>
          <w:noProof/>
          <w:sz w:val="22"/>
        </w:rPr>
      </w:pPr>
      <w:hyperlink w:anchor="_Toc33781506" w:history="1">
        <w:r w:rsidR="002B63E3" w:rsidRPr="00445B98">
          <w:rPr>
            <w:rStyle w:val="Hyperlink"/>
            <w:noProof/>
          </w:rPr>
          <w:t>Area of Annual Goal</w:t>
        </w:r>
        <w:r w:rsidR="002B63E3">
          <w:rPr>
            <w:noProof/>
            <w:webHidden/>
          </w:rPr>
          <w:tab/>
        </w:r>
        <w:r w:rsidR="002B63E3">
          <w:rPr>
            <w:noProof/>
            <w:webHidden/>
          </w:rPr>
          <w:fldChar w:fldCharType="begin"/>
        </w:r>
        <w:r w:rsidR="002B63E3">
          <w:rPr>
            <w:noProof/>
            <w:webHidden/>
          </w:rPr>
          <w:instrText xml:space="preserve"> PAGEREF _Toc33781506 \h </w:instrText>
        </w:r>
        <w:r w:rsidR="002B63E3">
          <w:rPr>
            <w:noProof/>
            <w:webHidden/>
          </w:rPr>
        </w:r>
        <w:r w:rsidR="002B63E3">
          <w:rPr>
            <w:noProof/>
            <w:webHidden/>
          </w:rPr>
          <w:fldChar w:fldCharType="separate"/>
        </w:r>
        <w:r w:rsidR="00F5644C">
          <w:rPr>
            <w:noProof/>
            <w:webHidden/>
          </w:rPr>
          <w:t>22</w:t>
        </w:r>
        <w:r w:rsidR="002B63E3">
          <w:rPr>
            <w:noProof/>
            <w:webHidden/>
          </w:rPr>
          <w:fldChar w:fldCharType="end"/>
        </w:r>
      </w:hyperlink>
    </w:p>
    <w:p w14:paraId="50715F39" w14:textId="397AF4E5" w:rsidR="002B63E3" w:rsidRDefault="000E46D7">
      <w:pPr>
        <w:pStyle w:val="TOC2"/>
        <w:rPr>
          <w:rFonts w:asciiTheme="minorHAnsi" w:eastAsiaTheme="minorEastAsia" w:hAnsiTheme="minorHAnsi"/>
          <w:sz w:val="22"/>
        </w:rPr>
      </w:pPr>
      <w:hyperlink w:anchor="_Toc33781507" w:history="1">
        <w:r w:rsidR="002B63E3" w:rsidRPr="00445B98">
          <w:rPr>
            <w:rStyle w:val="Hyperlink"/>
          </w:rPr>
          <w:t>Step 4: Developing Measurable Annual Goals and Short-Term Instructional Objectives and Benchmarks (STIO/Bs)</w:t>
        </w:r>
        <w:r w:rsidR="002B63E3">
          <w:rPr>
            <w:webHidden/>
          </w:rPr>
          <w:tab/>
        </w:r>
        <w:r w:rsidR="002B63E3">
          <w:rPr>
            <w:webHidden/>
          </w:rPr>
          <w:fldChar w:fldCharType="begin"/>
        </w:r>
        <w:r w:rsidR="002B63E3">
          <w:rPr>
            <w:webHidden/>
          </w:rPr>
          <w:instrText xml:space="preserve"> PAGEREF _Toc33781507 \h </w:instrText>
        </w:r>
        <w:r w:rsidR="002B63E3">
          <w:rPr>
            <w:webHidden/>
          </w:rPr>
        </w:r>
        <w:r w:rsidR="002B63E3">
          <w:rPr>
            <w:webHidden/>
          </w:rPr>
          <w:fldChar w:fldCharType="separate"/>
        </w:r>
        <w:r w:rsidR="00F5644C">
          <w:rPr>
            <w:webHidden/>
          </w:rPr>
          <w:t>23</w:t>
        </w:r>
        <w:r w:rsidR="002B63E3">
          <w:rPr>
            <w:webHidden/>
          </w:rPr>
          <w:fldChar w:fldCharType="end"/>
        </w:r>
      </w:hyperlink>
    </w:p>
    <w:p w14:paraId="285EFA5B" w14:textId="6CD91340" w:rsidR="002B63E3" w:rsidRDefault="000E46D7">
      <w:pPr>
        <w:pStyle w:val="TOC3"/>
        <w:rPr>
          <w:rFonts w:asciiTheme="minorHAnsi" w:eastAsiaTheme="minorEastAsia" w:hAnsiTheme="minorHAnsi"/>
          <w:noProof/>
          <w:color w:val="auto"/>
          <w:sz w:val="22"/>
          <w:szCs w:val="22"/>
        </w:rPr>
      </w:pPr>
      <w:hyperlink w:anchor="_Toc33781508" w:history="1">
        <w:r w:rsidR="002B63E3" w:rsidRPr="00445B98">
          <w:rPr>
            <w:rStyle w:val="Hyperlink"/>
            <w:noProof/>
          </w:rPr>
          <w:t>Develop Measurable Annual Goals Aligned with Grade-level Academic Content Standards</w:t>
        </w:r>
        <w:r w:rsidR="002B63E3">
          <w:rPr>
            <w:noProof/>
            <w:webHidden/>
          </w:rPr>
          <w:tab/>
        </w:r>
        <w:r w:rsidR="002B63E3">
          <w:rPr>
            <w:noProof/>
            <w:webHidden/>
          </w:rPr>
          <w:fldChar w:fldCharType="begin"/>
        </w:r>
        <w:r w:rsidR="002B63E3">
          <w:rPr>
            <w:noProof/>
            <w:webHidden/>
          </w:rPr>
          <w:instrText xml:space="preserve"> PAGEREF _Toc33781508 \h </w:instrText>
        </w:r>
        <w:r w:rsidR="002B63E3">
          <w:rPr>
            <w:noProof/>
            <w:webHidden/>
          </w:rPr>
        </w:r>
        <w:r w:rsidR="002B63E3">
          <w:rPr>
            <w:noProof/>
            <w:webHidden/>
          </w:rPr>
          <w:fldChar w:fldCharType="separate"/>
        </w:r>
        <w:r w:rsidR="00F5644C">
          <w:rPr>
            <w:noProof/>
            <w:webHidden/>
          </w:rPr>
          <w:t>24</w:t>
        </w:r>
        <w:r w:rsidR="002B63E3">
          <w:rPr>
            <w:noProof/>
            <w:webHidden/>
          </w:rPr>
          <w:fldChar w:fldCharType="end"/>
        </w:r>
      </w:hyperlink>
    </w:p>
    <w:p w14:paraId="5EB73712" w14:textId="33117B71" w:rsidR="002B63E3" w:rsidRDefault="000E46D7">
      <w:pPr>
        <w:pStyle w:val="TOC4"/>
        <w:tabs>
          <w:tab w:val="right" w:leader="dot" w:pos="9350"/>
        </w:tabs>
        <w:rPr>
          <w:rFonts w:asciiTheme="minorHAnsi" w:eastAsiaTheme="minorEastAsia" w:hAnsiTheme="minorHAnsi"/>
          <w:noProof/>
          <w:sz w:val="22"/>
        </w:rPr>
      </w:pPr>
      <w:hyperlink w:anchor="_Toc33781509" w:history="1">
        <w:r w:rsidR="002B63E3" w:rsidRPr="00445B98">
          <w:rPr>
            <w:rStyle w:val="Hyperlink"/>
            <w:noProof/>
          </w:rPr>
          <w:t>Writing Measurable Goals and Objectives</w:t>
        </w:r>
        <w:r w:rsidR="002B63E3">
          <w:rPr>
            <w:noProof/>
            <w:webHidden/>
          </w:rPr>
          <w:tab/>
        </w:r>
        <w:r w:rsidR="002B63E3">
          <w:rPr>
            <w:noProof/>
            <w:webHidden/>
          </w:rPr>
          <w:fldChar w:fldCharType="begin"/>
        </w:r>
        <w:r w:rsidR="002B63E3">
          <w:rPr>
            <w:noProof/>
            <w:webHidden/>
          </w:rPr>
          <w:instrText xml:space="preserve"> PAGEREF _Toc33781509 \h </w:instrText>
        </w:r>
        <w:r w:rsidR="002B63E3">
          <w:rPr>
            <w:noProof/>
            <w:webHidden/>
          </w:rPr>
        </w:r>
        <w:r w:rsidR="002B63E3">
          <w:rPr>
            <w:noProof/>
            <w:webHidden/>
          </w:rPr>
          <w:fldChar w:fldCharType="separate"/>
        </w:r>
        <w:r w:rsidR="00F5644C">
          <w:rPr>
            <w:noProof/>
            <w:webHidden/>
          </w:rPr>
          <w:t>26</w:t>
        </w:r>
        <w:r w:rsidR="002B63E3">
          <w:rPr>
            <w:noProof/>
            <w:webHidden/>
          </w:rPr>
          <w:fldChar w:fldCharType="end"/>
        </w:r>
      </w:hyperlink>
    </w:p>
    <w:p w14:paraId="35C8885A" w14:textId="231CFB53" w:rsidR="002B63E3" w:rsidRDefault="000E46D7">
      <w:pPr>
        <w:pStyle w:val="TOC4"/>
        <w:tabs>
          <w:tab w:val="right" w:leader="dot" w:pos="9350"/>
        </w:tabs>
        <w:rPr>
          <w:rFonts w:asciiTheme="minorHAnsi" w:eastAsiaTheme="minorEastAsia" w:hAnsiTheme="minorHAnsi"/>
          <w:noProof/>
          <w:sz w:val="22"/>
        </w:rPr>
      </w:pPr>
      <w:hyperlink w:anchor="_Toc33781510" w:history="1">
        <w:r w:rsidR="002B63E3" w:rsidRPr="00445B98">
          <w:rPr>
            <w:rStyle w:val="Hyperlink"/>
            <w:noProof/>
          </w:rPr>
          <w:t>Examples of Measurable Annual Goals</w:t>
        </w:r>
        <w:r w:rsidR="002B63E3">
          <w:rPr>
            <w:noProof/>
            <w:webHidden/>
          </w:rPr>
          <w:tab/>
        </w:r>
        <w:r w:rsidR="002B63E3">
          <w:rPr>
            <w:noProof/>
            <w:webHidden/>
          </w:rPr>
          <w:fldChar w:fldCharType="begin"/>
        </w:r>
        <w:r w:rsidR="002B63E3">
          <w:rPr>
            <w:noProof/>
            <w:webHidden/>
          </w:rPr>
          <w:instrText xml:space="preserve"> PAGEREF _Toc33781510 \h </w:instrText>
        </w:r>
        <w:r w:rsidR="002B63E3">
          <w:rPr>
            <w:noProof/>
            <w:webHidden/>
          </w:rPr>
        </w:r>
        <w:r w:rsidR="002B63E3">
          <w:rPr>
            <w:noProof/>
            <w:webHidden/>
          </w:rPr>
          <w:fldChar w:fldCharType="separate"/>
        </w:r>
        <w:r w:rsidR="00F5644C">
          <w:rPr>
            <w:noProof/>
            <w:webHidden/>
          </w:rPr>
          <w:t>27</w:t>
        </w:r>
        <w:r w:rsidR="002B63E3">
          <w:rPr>
            <w:noProof/>
            <w:webHidden/>
          </w:rPr>
          <w:fldChar w:fldCharType="end"/>
        </w:r>
      </w:hyperlink>
    </w:p>
    <w:p w14:paraId="6923C43A" w14:textId="6ECFEAE2" w:rsidR="002B63E3" w:rsidRDefault="000E46D7">
      <w:pPr>
        <w:pStyle w:val="TOC3"/>
        <w:rPr>
          <w:rFonts w:asciiTheme="minorHAnsi" w:eastAsiaTheme="minorEastAsia" w:hAnsiTheme="minorHAnsi"/>
          <w:noProof/>
          <w:color w:val="auto"/>
          <w:sz w:val="22"/>
          <w:szCs w:val="22"/>
        </w:rPr>
      </w:pPr>
      <w:hyperlink w:anchor="_Toc33781511" w:history="1">
        <w:r w:rsidR="002B63E3" w:rsidRPr="00445B98">
          <w:rPr>
            <w:rStyle w:val="Hyperlink"/>
            <w:noProof/>
          </w:rPr>
          <w:t>Write STIO/Bs</w:t>
        </w:r>
        <w:r w:rsidR="002B63E3">
          <w:rPr>
            <w:noProof/>
            <w:webHidden/>
          </w:rPr>
          <w:tab/>
        </w:r>
        <w:r w:rsidR="002B63E3">
          <w:rPr>
            <w:noProof/>
            <w:webHidden/>
          </w:rPr>
          <w:fldChar w:fldCharType="begin"/>
        </w:r>
        <w:r w:rsidR="002B63E3">
          <w:rPr>
            <w:noProof/>
            <w:webHidden/>
          </w:rPr>
          <w:instrText xml:space="preserve"> PAGEREF _Toc33781511 \h </w:instrText>
        </w:r>
        <w:r w:rsidR="002B63E3">
          <w:rPr>
            <w:noProof/>
            <w:webHidden/>
          </w:rPr>
        </w:r>
        <w:r w:rsidR="002B63E3">
          <w:rPr>
            <w:noProof/>
            <w:webHidden/>
          </w:rPr>
          <w:fldChar w:fldCharType="separate"/>
        </w:r>
        <w:r w:rsidR="00F5644C">
          <w:rPr>
            <w:noProof/>
            <w:webHidden/>
          </w:rPr>
          <w:t>28</w:t>
        </w:r>
        <w:r w:rsidR="002B63E3">
          <w:rPr>
            <w:noProof/>
            <w:webHidden/>
          </w:rPr>
          <w:fldChar w:fldCharType="end"/>
        </w:r>
      </w:hyperlink>
    </w:p>
    <w:p w14:paraId="1C2BD59D" w14:textId="076CFE27" w:rsidR="002B63E3" w:rsidRDefault="000E46D7">
      <w:pPr>
        <w:pStyle w:val="TOC4"/>
        <w:tabs>
          <w:tab w:val="right" w:leader="dot" w:pos="9350"/>
        </w:tabs>
        <w:rPr>
          <w:rFonts w:asciiTheme="minorHAnsi" w:eastAsiaTheme="minorEastAsia" w:hAnsiTheme="minorHAnsi"/>
          <w:noProof/>
          <w:sz w:val="22"/>
        </w:rPr>
      </w:pPr>
      <w:hyperlink w:anchor="_Toc33781512" w:history="1">
        <w:r w:rsidR="002B63E3" w:rsidRPr="00445B98">
          <w:rPr>
            <w:rStyle w:val="Hyperlink"/>
            <w:noProof/>
          </w:rPr>
          <w:t>Academic Measurable Annual Goals and STIO/Bs</w:t>
        </w:r>
        <w:r w:rsidR="002B63E3">
          <w:rPr>
            <w:noProof/>
            <w:webHidden/>
          </w:rPr>
          <w:tab/>
        </w:r>
        <w:r w:rsidR="002B63E3">
          <w:rPr>
            <w:noProof/>
            <w:webHidden/>
          </w:rPr>
          <w:fldChar w:fldCharType="begin"/>
        </w:r>
        <w:r w:rsidR="002B63E3">
          <w:rPr>
            <w:noProof/>
            <w:webHidden/>
          </w:rPr>
          <w:instrText xml:space="preserve"> PAGEREF _Toc33781512 \h </w:instrText>
        </w:r>
        <w:r w:rsidR="002B63E3">
          <w:rPr>
            <w:noProof/>
            <w:webHidden/>
          </w:rPr>
        </w:r>
        <w:r w:rsidR="002B63E3">
          <w:rPr>
            <w:noProof/>
            <w:webHidden/>
          </w:rPr>
          <w:fldChar w:fldCharType="separate"/>
        </w:r>
        <w:r w:rsidR="00F5644C">
          <w:rPr>
            <w:noProof/>
            <w:webHidden/>
          </w:rPr>
          <w:t>29</w:t>
        </w:r>
        <w:r w:rsidR="002B63E3">
          <w:rPr>
            <w:noProof/>
            <w:webHidden/>
          </w:rPr>
          <w:fldChar w:fldCharType="end"/>
        </w:r>
      </w:hyperlink>
    </w:p>
    <w:p w14:paraId="58AEBB21" w14:textId="7FBD1730" w:rsidR="002B63E3" w:rsidRDefault="000E46D7">
      <w:pPr>
        <w:pStyle w:val="TOC4"/>
        <w:tabs>
          <w:tab w:val="right" w:leader="dot" w:pos="9350"/>
        </w:tabs>
        <w:rPr>
          <w:rFonts w:asciiTheme="minorHAnsi" w:eastAsiaTheme="minorEastAsia" w:hAnsiTheme="minorHAnsi"/>
          <w:noProof/>
          <w:sz w:val="22"/>
        </w:rPr>
      </w:pPr>
      <w:hyperlink w:anchor="_Toc33781513" w:history="1">
        <w:r w:rsidR="002B63E3" w:rsidRPr="00445B98">
          <w:rPr>
            <w:rStyle w:val="Hyperlink"/>
            <w:noProof/>
          </w:rPr>
          <w:t>Functional Measurable Annual Goals and STIO/Bs</w:t>
        </w:r>
        <w:r w:rsidR="002B63E3">
          <w:rPr>
            <w:noProof/>
            <w:webHidden/>
          </w:rPr>
          <w:tab/>
        </w:r>
        <w:r w:rsidR="002B63E3">
          <w:rPr>
            <w:noProof/>
            <w:webHidden/>
          </w:rPr>
          <w:fldChar w:fldCharType="begin"/>
        </w:r>
        <w:r w:rsidR="002B63E3">
          <w:rPr>
            <w:noProof/>
            <w:webHidden/>
          </w:rPr>
          <w:instrText xml:space="preserve"> PAGEREF _Toc33781513 \h </w:instrText>
        </w:r>
        <w:r w:rsidR="002B63E3">
          <w:rPr>
            <w:noProof/>
            <w:webHidden/>
          </w:rPr>
        </w:r>
        <w:r w:rsidR="002B63E3">
          <w:rPr>
            <w:noProof/>
            <w:webHidden/>
          </w:rPr>
          <w:fldChar w:fldCharType="separate"/>
        </w:r>
        <w:r w:rsidR="00F5644C">
          <w:rPr>
            <w:noProof/>
            <w:webHidden/>
          </w:rPr>
          <w:t>30</w:t>
        </w:r>
        <w:r w:rsidR="002B63E3">
          <w:rPr>
            <w:noProof/>
            <w:webHidden/>
          </w:rPr>
          <w:fldChar w:fldCharType="end"/>
        </w:r>
      </w:hyperlink>
    </w:p>
    <w:p w14:paraId="424DCBB0" w14:textId="7E198DFF" w:rsidR="002B63E3" w:rsidRDefault="000E46D7">
      <w:pPr>
        <w:pStyle w:val="TOC2"/>
        <w:rPr>
          <w:rFonts w:asciiTheme="minorHAnsi" w:eastAsiaTheme="minorEastAsia" w:hAnsiTheme="minorHAnsi"/>
          <w:sz w:val="22"/>
        </w:rPr>
      </w:pPr>
      <w:hyperlink w:anchor="_Toc33781514" w:history="1">
        <w:r w:rsidR="002B63E3" w:rsidRPr="00445B98">
          <w:rPr>
            <w:rStyle w:val="Hyperlink"/>
          </w:rPr>
          <w:t>Step 5: Assessing and Reporting Student Progress</w:t>
        </w:r>
        <w:r w:rsidR="002B63E3">
          <w:rPr>
            <w:webHidden/>
          </w:rPr>
          <w:tab/>
        </w:r>
        <w:r w:rsidR="002B63E3">
          <w:rPr>
            <w:webHidden/>
          </w:rPr>
          <w:fldChar w:fldCharType="begin"/>
        </w:r>
        <w:r w:rsidR="002B63E3">
          <w:rPr>
            <w:webHidden/>
          </w:rPr>
          <w:instrText xml:space="preserve"> PAGEREF _Toc33781514 \h </w:instrText>
        </w:r>
        <w:r w:rsidR="002B63E3">
          <w:rPr>
            <w:webHidden/>
          </w:rPr>
        </w:r>
        <w:r w:rsidR="002B63E3">
          <w:rPr>
            <w:webHidden/>
          </w:rPr>
          <w:fldChar w:fldCharType="separate"/>
        </w:r>
        <w:r w:rsidR="00F5644C">
          <w:rPr>
            <w:webHidden/>
          </w:rPr>
          <w:t>33</w:t>
        </w:r>
        <w:r w:rsidR="002B63E3">
          <w:rPr>
            <w:webHidden/>
          </w:rPr>
          <w:fldChar w:fldCharType="end"/>
        </w:r>
      </w:hyperlink>
    </w:p>
    <w:p w14:paraId="3D8BEB97" w14:textId="2736D0D3" w:rsidR="002B63E3" w:rsidRDefault="000E46D7">
      <w:pPr>
        <w:pStyle w:val="TOC3"/>
        <w:rPr>
          <w:rFonts w:asciiTheme="minorHAnsi" w:eastAsiaTheme="minorEastAsia" w:hAnsiTheme="minorHAnsi"/>
          <w:noProof/>
          <w:color w:val="auto"/>
          <w:sz w:val="22"/>
          <w:szCs w:val="22"/>
        </w:rPr>
      </w:pPr>
      <w:hyperlink w:anchor="_Toc33781515" w:history="1">
        <w:r w:rsidR="002B63E3" w:rsidRPr="00445B98">
          <w:rPr>
            <w:rStyle w:val="Hyperlink"/>
            <w:noProof/>
          </w:rPr>
          <w:t>Determine Current Level of Performance (CLP) and Sufficient vs. Insufficient Progress</w:t>
        </w:r>
        <w:r w:rsidR="002B63E3">
          <w:rPr>
            <w:noProof/>
            <w:webHidden/>
          </w:rPr>
          <w:tab/>
        </w:r>
        <w:r w:rsidR="002B63E3">
          <w:rPr>
            <w:noProof/>
            <w:webHidden/>
          </w:rPr>
          <w:fldChar w:fldCharType="begin"/>
        </w:r>
        <w:r w:rsidR="002B63E3">
          <w:rPr>
            <w:noProof/>
            <w:webHidden/>
          </w:rPr>
          <w:instrText xml:space="preserve"> PAGEREF _Toc33781515 \h </w:instrText>
        </w:r>
        <w:r w:rsidR="002B63E3">
          <w:rPr>
            <w:noProof/>
            <w:webHidden/>
          </w:rPr>
        </w:r>
        <w:r w:rsidR="002B63E3">
          <w:rPr>
            <w:noProof/>
            <w:webHidden/>
          </w:rPr>
          <w:fldChar w:fldCharType="separate"/>
        </w:r>
        <w:r w:rsidR="00F5644C">
          <w:rPr>
            <w:noProof/>
            <w:webHidden/>
          </w:rPr>
          <w:t>35</w:t>
        </w:r>
        <w:r w:rsidR="002B63E3">
          <w:rPr>
            <w:noProof/>
            <w:webHidden/>
          </w:rPr>
          <w:fldChar w:fldCharType="end"/>
        </w:r>
      </w:hyperlink>
    </w:p>
    <w:p w14:paraId="3BD9D2BA" w14:textId="039CD360" w:rsidR="002B63E3" w:rsidRDefault="000E46D7">
      <w:pPr>
        <w:pStyle w:val="TOC3"/>
        <w:rPr>
          <w:rFonts w:asciiTheme="minorHAnsi" w:eastAsiaTheme="minorEastAsia" w:hAnsiTheme="minorHAnsi"/>
          <w:noProof/>
          <w:color w:val="auto"/>
          <w:sz w:val="22"/>
          <w:szCs w:val="22"/>
        </w:rPr>
      </w:pPr>
      <w:hyperlink w:anchor="_Toc33781516" w:history="1">
        <w:r w:rsidR="002B63E3" w:rsidRPr="00445B98">
          <w:rPr>
            <w:rStyle w:val="Hyperlink"/>
            <w:noProof/>
          </w:rPr>
          <w:t>Special Considerations</w:t>
        </w:r>
        <w:r w:rsidR="002B63E3">
          <w:rPr>
            <w:noProof/>
            <w:webHidden/>
          </w:rPr>
          <w:tab/>
        </w:r>
        <w:r w:rsidR="002B63E3">
          <w:rPr>
            <w:noProof/>
            <w:webHidden/>
          </w:rPr>
          <w:fldChar w:fldCharType="begin"/>
        </w:r>
        <w:r w:rsidR="002B63E3">
          <w:rPr>
            <w:noProof/>
            <w:webHidden/>
          </w:rPr>
          <w:instrText xml:space="preserve"> PAGEREF _Toc33781516 \h </w:instrText>
        </w:r>
        <w:r w:rsidR="002B63E3">
          <w:rPr>
            <w:noProof/>
            <w:webHidden/>
          </w:rPr>
        </w:r>
        <w:r w:rsidR="002B63E3">
          <w:rPr>
            <w:noProof/>
            <w:webHidden/>
          </w:rPr>
          <w:fldChar w:fldCharType="separate"/>
        </w:r>
        <w:r w:rsidR="00F5644C">
          <w:rPr>
            <w:noProof/>
            <w:webHidden/>
          </w:rPr>
          <w:t>38</w:t>
        </w:r>
        <w:r w:rsidR="002B63E3">
          <w:rPr>
            <w:noProof/>
            <w:webHidden/>
          </w:rPr>
          <w:fldChar w:fldCharType="end"/>
        </w:r>
      </w:hyperlink>
    </w:p>
    <w:p w14:paraId="2E75FF5D" w14:textId="0354C06D" w:rsidR="002B63E3" w:rsidRDefault="000E46D7">
      <w:pPr>
        <w:pStyle w:val="TOC4"/>
        <w:tabs>
          <w:tab w:val="right" w:leader="dot" w:pos="9350"/>
        </w:tabs>
        <w:rPr>
          <w:rFonts w:asciiTheme="minorHAnsi" w:eastAsiaTheme="minorEastAsia" w:hAnsiTheme="minorHAnsi"/>
          <w:noProof/>
          <w:sz w:val="22"/>
        </w:rPr>
      </w:pPr>
      <w:hyperlink w:anchor="_Toc33781517" w:history="1">
        <w:r w:rsidR="002B63E3" w:rsidRPr="00445B98">
          <w:rPr>
            <w:rStyle w:val="Hyperlink"/>
            <w:noProof/>
          </w:rPr>
          <w:t>Special Considerations for Communication</w:t>
        </w:r>
        <w:r w:rsidR="002B63E3">
          <w:rPr>
            <w:noProof/>
            <w:webHidden/>
          </w:rPr>
          <w:tab/>
        </w:r>
        <w:r w:rsidR="002B63E3">
          <w:rPr>
            <w:noProof/>
            <w:webHidden/>
          </w:rPr>
          <w:fldChar w:fldCharType="begin"/>
        </w:r>
        <w:r w:rsidR="002B63E3">
          <w:rPr>
            <w:noProof/>
            <w:webHidden/>
          </w:rPr>
          <w:instrText xml:space="preserve"> PAGEREF _Toc33781517 \h </w:instrText>
        </w:r>
        <w:r w:rsidR="002B63E3">
          <w:rPr>
            <w:noProof/>
            <w:webHidden/>
          </w:rPr>
        </w:r>
        <w:r w:rsidR="002B63E3">
          <w:rPr>
            <w:noProof/>
            <w:webHidden/>
          </w:rPr>
          <w:fldChar w:fldCharType="separate"/>
        </w:r>
        <w:r w:rsidR="00F5644C">
          <w:rPr>
            <w:noProof/>
            <w:webHidden/>
          </w:rPr>
          <w:t>38</w:t>
        </w:r>
        <w:r w:rsidR="002B63E3">
          <w:rPr>
            <w:noProof/>
            <w:webHidden/>
          </w:rPr>
          <w:fldChar w:fldCharType="end"/>
        </w:r>
      </w:hyperlink>
    </w:p>
    <w:p w14:paraId="7FD26BCC" w14:textId="3068502B" w:rsidR="002B63E3" w:rsidRDefault="000E46D7">
      <w:pPr>
        <w:pStyle w:val="TOC4"/>
        <w:tabs>
          <w:tab w:val="right" w:leader="dot" w:pos="9350"/>
        </w:tabs>
        <w:rPr>
          <w:rFonts w:asciiTheme="minorHAnsi" w:eastAsiaTheme="minorEastAsia" w:hAnsiTheme="minorHAnsi"/>
          <w:noProof/>
          <w:sz w:val="22"/>
        </w:rPr>
      </w:pPr>
      <w:hyperlink w:anchor="_Toc33781518" w:history="1">
        <w:r w:rsidR="002B63E3" w:rsidRPr="00445B98">
          <w:rPr>
            <w:rStyle w:val="Hyperlink"/>
            <w:noProof/>
          </w:rPr>
          <w:t>Special Considerations for Assistive Technology</w:t>
        </w:r>
        <w:r w:rsidR="002B63E3">
          <w:rPr>
            <w:noProof/>
            <w:webHidden/>
          </w:rPr>
          <w:tab/>
        </w:r>
        <w:r w:rsidR="002B63E3">
          <w:rPr>
            <w:noProof/>
            <w:webHidden/>
          </w:rPr>
          <w:fldChar w:fldCharType="begin"/>
        </w:r>
        <w:r w:rsidR="002B63E3">
          <w:rPr>
            <w:noProof/>
            <w:webHidden/>
          </w:rPr>
          <w:instrText xml:space="preserve"> PAGEREF _Toc33781518 \h </w:instrText>
        </w:r>
        <w:r w:rsidR="002B63E3">
          <w:rPr>
            <w:noProof/>
            <w:webHidden/>
          </w:rPr>
        </w:r>
        <w:r w:rsidR="002B63E3">
          <w:rPr>
            <w:noProof/>
            <w:webHidden/>
          </w:rPr>
          <w:fldChar w:fldCharType="separate"/>
        </w:r>
        <w:r w:rsidR="00F5644C">
          <w:rPr>
            <w:noProof/>
            <w:webHidden/>
          </w:rPr>
          <w:t>39</w:t>
        </w:r>
        <w:r w:rsidR="002B63E3">
          <w:rPr>
            <w:noProof/>
            <w:webHidden/>
          </w:rPr>
          <w:fldChar w:fldCharType="end"/>
        </w:r>
      </w:hyperlink>
    </w:p>
    <w:p w14:paraId="467E6938" w14:textId="0142862D" w:rsidR="002B63E3" w:rsidRDefault="000E46D7">
      <w:pPr>
        <w:pStyle w:val="TOC4"/>
        <w:tabs>
          <w:tab w:val="right" w:leader="dot" w:pos="9350"/>
        </w:tabs>
        <w:rPr>
          <w:rFonts w:asciiTheme="minorHAnsi" w:eastAsiaTheme="minorEastAsia" w:hAnsiTheme="minorHAnsi"/>
          <w:noProof/>
          <w:sz w:val="22"/>
        </w:rPr>
      </w:pPr>
      <w:hyperlink w:anchor="_Toc33781519" w:history="1">
        <w:r w:rsidR="002B63E3" w:rsidRPr="00445B98">
          <w:rPr>
            <w:rStyle w:val="Hyperlink"/>
            <w:noProof/>
          </w:rPr>
          <w:t>Special Considerations Services for Students Who Are Blind or Visually Impaired</w:t>
        </w:r>
        <w:r w:rsidR="002B63E3">
          <w:rPr>
            <w:noProof/>
            <w:webHidden/>
          </w:rPr>
          <w:tab/>
        </w:r>
        <w:r w:rsidR="002B63E3">
          <w:rPr>
            <w:noProof/>
            <w:webHidden/>
          </w:rPr>
          <w:fldChar w:fldCharType="begin"/>
        </w:r>
        <w:r w:rsidR="002B63E3">
          <w:rPr>
            <w:noProof/>
            <w:webHidden/>
          </w:rPr>
          <w:instrText xml:space="preserve"> PAGEREF _Toc33781519 \h </w:instrText>
        </w:r>
        <w:r w:rsidR="002B63E3">
          <w:rPr>
            <w:noProof/>
            <w:webHidden/>
          </w:rPr>
        </w:r>
        <w:r w:rsidR="002B63E3">
          <w:rPr>
            <w:noProof/>
            <w:webHidden/>
          </w:rPr>
          <w:fldChar w:fldCharType="separate"/>
        </w:r>
        <w:r w:rsidR="00F5644C">
          <w:rPr>
            <w:noProof/>
            <w:webHidden/>
          </w:rPr>
          <w:t>40</w:t>
        </w:r>
        <w:r w:rsidR="002B63E3">
          <w:rPr>
            <w:noProof/>
            <w:webHidden/>
          </w:rPr>
          <w:fldChar w:fldCharType="end"/>
        </w:r>
      </w:hyperlink>
    </w:p>
    <w:p w14:paraId="7A9769C6" w14:textId="66F2616B" w:rsidR="002B63E3" w:rsidRDefault="000E46D7">
      <w:pPr>
        <w:pStyle w:val="TOC4"/>
        <w:tabs>
          <w:tab w:val="right" w:leader="dot" w:pos="9350"/>
        </w:tabs>
        <w:rPr>
          <w:rFonts w:asciiTheme="minorHAnsi" w:eastAsiaTheme="minorEastAsia" w:hAnsiTheme="minorHAnsi"/>
          <w:noProof/>
          <w:sz w:val="22"/>
        </w:rPr>
      </w:pPr>
      <w:hyperlink w:anchor="_Toc33781520" w:history="1">
        <w:r w:rsidR="002B63E3" w:rsidRPr="00445B98">
          <w:rPr>
            <w:rStyle w:val="Hyperlink"/>
            <w:noProof/>
          </w:rPr>
          <w:t>Special Considerations Services for Students Who Are Deaf or Hearing Impaired</w:t>
        </w:r>
        <w:r w:rsidR="002B63E3">
          <w:rPr>
            <w:noProof/>
            <w:webHidden/>
          </w:rPr>
          <w:tab/>
        </w:r>
        <w:r w:rsidR="002B63E3">
          <w:rPr>
            <w:noProof/>
            <w:webHidden/>
          </w:rPr>
          <w:fldChar w:fldCharType="begin"/>
        </w:r>
        <w:r w:rsidR="002B63E3">
          <w:rPr>
            <w:noProof/>
            <w:webHidden/>
          </w:rPr>
          <w:instrText xml:space="preserve"> PAGEREF _Toc33781520 \h </w:instrText>
        </w:r>
        <w:r w:rsidR="002B63E3">
          <w:rPr>
            <w:noProof/>
            <w:webHidden/>
          </w:rPr>
        </w:r>
        <w:r w:rsidR="002B63E3">
          <w:rPr>
            <w:noProof/>
            <w:webHidden/>
          </w:rPr>
          <w:fldChar w:fldCharType="separate"/>
        </w:r>
        <w:r w:rsidR="00F5644C">
          <w:rPr>
            <w:noProof/>
            <w:webHidden/>
          </w:rPr>
          <w:t>41</w:t>
        </w:r>
        <w:r w:rsidR="002B63E3">
          <w:rPr>
            <w:noProof/>
            <w:webHidden/>
          </w:rPr>
          <w:fldChar w:fldCharType="end"/>
        </w:r>
      </w:hyperlink>
    </w:p>
    <w:p w14:paraId="1DC1C85E" w14:textId="68DD1892" w:rsidR="002B63E3" w:rsidRDefault="000E46D7">
      <w:pPr>
        <w:pStyle w:val="TOC4"/>
        <w:tabs>
          <w:tab w:val="right" w:leader="dot" w:pos="9350"/>
        </w:tabs>
        <w:rPr>
          <w:rFonts w:asciiTheme="minorHAnsi" w:eastAsiaTheme="minorEastAsia" w:hAnsiTheme="minorHAnsi"/>
          <w:noProof/>
          <w:sz w:val="22"/>
        </w:rPr>
      </w:pPr>
      <w:hyperlink w:anchor="_Toc33781521" w:history="1">
        <w:r w:rsidR="002B63E3" w:rsidRPr="00445B98">
          <w:rPr>
            <w:rStyle w:val="Hyperlink"/>
            <w:noProof/>
          </w:rPr>
          <w:t>Special Considerations for Behavior Intervention</w:t>
        </w:r>
        <w:r w:rsidR="002B63E3">
          <w:rPr>
            <w:noProof/>
            <w:webHidden/>
          </w:rPr>
          <w:tab/>
        </w:r>
        <w:r w:rsidR="002B63E3">
          <w:rPr>
            <w:noProof/>
            <w:webHidden/>
          </w:rPr>
          <w:fldChar w:fldCharType="begin"/>
        </w:r>
        <w:r w:rsidR="002B63E3">
          <w:rPr>
            <w:noProof/>
            <w:webHidden/>
          </w:rPr>
          <w:instrText xml:space="preserve"> PAGEREF _Toc33781521 \h </w:instrText>
        </w:r>
        <w:r w:rsidR="002B63E3">
          <w:rPr>
            <w:noProof/>
            <w:webHidden/>
          </w:rPr>
        </w:r>
        <w:r w:rsidR="002B63E3">
          <w:rPr>
            <w:noProof/>
            <w:webHidden/>
          </w:rPr>
          <w:fldChar w:fldCharType="separate"/>
        </w:r>
        <w:r w:rsidR="00F5644C">
          <w:rPr>
            <w:noProof/>
            <w:webHidden/>
          </w:rPr>
          <w:t>42</w:t>
        </w:r>
        <w:r w:rsidR="002B63E3">
          <w:rPr>
            <w:noProof/>
            <w:webHidden/>
          </w:rPr>
          <w:fldChar w:fldCharType="end"/>
        </w:r>
      </w:hyperlink>
    </w:p>
    <w:p w14:paraId="2E30864E" w14:textId="1C6C31B7" w:rsidR="002B63E3" w:rsidRDefault="000E46D7">
      <w:pPr>
        <w:pStyle w:val="TOC4"/>
        <w:tabs>
          <w:tab w:val="right" w:leader="dot" w:pos="9350"/>
        </w:tabs>
        <w:rPr>
          <w:rFonts w:asciiTheme="minorHAnsi" w:eastAsiaTheme="minorEastAsia" w:hAnsiTheme="minorHAnsi"/>
          <w:noProof/>
          <w:sz w:val="22"/>
        </w:rPr>
      </w:pPr>
      <w:hyperlink w:anchor="_Toc33781522" w:history="1">
        <w:r w:rsidR="002B63E3" w:rsidRPr="00445B98">
          <w:rPr>
            <w:rStyle w:val="Hyperlink"/>
            <w:noProof/>
          </w:rPr>
          <w:t>Special Considerations Services for Students with Limited English Proficiency</w:t>
        </w:r>
        <w:r w:rsidR="002B63E3">
          <w:rPr>
            <w:noProof/>
            <w:webHidden/>
          </w:rPr>
          <w:tab/>
        </w:r>
        <w:r w:rsidR="002B63E3">
          <w:rPr>
            <w:noProof/>
            <w:webHidden/>
          </w:rPr>
          <w:fldChar w:fldCharType="begin"/>
        </w:r>
        <w:r w:rsidR="002B63E3">
          <w:rPr>
            <w:noProof/>
            <w:webHidden/>
          </w:rPr>
          <w:instrText xml:space="preserve"> PAGEREF _Toc33781522 \h </w:instrText>
        </w:r>
        <w:r w:rsidR="002B63E3">
          <w:rPr>
            <w:noProof/>
            <w:webHidden/>
          </w:rPr>
        </w:r>
        <w:r w:rsidR="002B63E3">
          <w:rPr>
            <w:noProof/>
            <w:webHidden/>
          </w:rPr>
          <w:fldChar w:fldCharType="separate"/>
        </w:r>
        <w:r w:rsidR="00F5644C">
          <w:rPr>
            <w:noProof/>
            <w:webHidden/>
          </w:rPr>
          <w:t>43</w:t>
        </w:r>
        <w:r w:rsidR="002B63E3">
          <w:rPr>
            <w:noProof/>
            <w:webHidden/>
          </w:rPr>
          <w:fldChar w:fldCharType="end"/>
        </w:r>
      </w:hyperlink>
    </w:p>
    <w:p w14:paraId="169D351B" w14:textId="2FE56900" w:rsidR="002B63E3" w:rsidRDefault="000E46D7">
      <w:pPr>
        <w:pStyle w:val="TOC2"/>
        <w:rPr>
          <w:rFonts w:asciiTheme="minorHAnsi" w:eastAsiaTheme="minorEastAsia" w:hAnsiTheme="minorHAnsi"/>
          <w:sz w:val="22"/>
        </w:rPr>
      </w:pPr>
      <w:hyperlink w:anchor="_Toc33781523" w:history="1">
        <w:r w:rsidR="002B63E3" w:rsidRPr="00445B98">
          <w:rPr>
            <w:rStyle w:val="Hyperlink"/>
          </w:rPr>
          <w:t>Step 6: Identifying Specially Designed Instruction</w:t>
        </w:r>
        <w:r w:rsidR="002B63E3">
          <w:rPr>
            <w:webHidden/>
          </w:rPr>
          <w:tab/>
        </w:r>
        <w:r w:rsidR="002B63E3">
          <w:rPr>
            <w:webHidden/>
          </w:rPr>
          <w:fldChar w:fldCharType="begin"/>
        </w:r>
        <w:r w:rsidR="002B63E3">
          <w:rPr>
            <w:webHidden/>
          </w:rPr>
          <w:instrText xml:space="preserve"> PAGEREF _Toc33781523 \h </w:instrText>
        </w:r>
        <w:r w:rsidR="002B63E3">
          <w:rPr>
            <w:webHidden/>
          </w:rPr>
        </w:r>
        <w:r w:rsidR="002B63E3">
          <w:rPr>
            <w:webHidden/>
          </w:rPr>
          <w:fldChar w:fldCharType="separate"/>
        </w:r>
        <w:r w:rsidR="00F5644C">
          <w:rPr>
            <w:webHidden/>
          </w:rPr>
          <w:t>44</w:t>
        </w:r>
        <w:r w:rsidR="002B63E3">
          <w:rPr>
            <w:webHidden/>
          </w:rPr>
          <w:fldChar w:fldCharType="end"/>
        </w:r>
      </w:hyperlink>
    </w:p>
    <w:p w14:paraId="280B0D53" w14:textId="27B24FC7" w:rsidR="002B63E3" w:rsidRDefault="000E46D7">
      <w:pPr>
        <w:pStyle w:val="TOC3"/>
        <w:rPr>
          <w:rFonts w:asciiTheme="minorHAnsi" w:eastAsiaTheme="minorEastAsia" w:hAnsiTheme="minorHAnsi"/>
          <w:noProof/>
          <w:color w:val="auto"/>
          <w:sz w:val="22"/>
          <w:szCs w:val="22"/>
        </w:rPr>
      </w:pPr>
      <w:hyperlink w:anchor="_Toc33781524" w:history="1">
        <w:r w:rsidR="002B63E3" w:rsidRPr="00445B98">
          <w:rPr>
            <w:rStyle w:val="Hyperlink"/>
            <w:noProof/>
          </w:rPr>
          <w:t>Related Services</w:t>
        </w:r>
        <w:r w:rsidR="002B63E3">
          <w:rPr>
            <w:noProof/>
            <w:webHidden/>
          </w:rPr>
          <w:tab/>
        </w:r>
        <w:r w:rsidR="002B63E3">
          <w:rPr>
            <w:noProof/>
            <w:webHidden/>
          </w:rPr>
          <w:fldChar w:fldCharType="begin"/>
        </w:r>
        <w:r w:rsidR="002B63E3">
          <w:rPr>
            <w:noProof/>
            <w:webHidden/>
          </w:rPr>
          <w:instrText xml:space="preserve"> PAGEREF _Toc33781524 \h </w:instrText>
        </w:r>
        <w:r w:rsidR="002B63E3">
          <w:rPr>
            <w:noProof/>
            <w:webHidden/>
          </w:rPr>
        </w:r>
        <w:r w:rsidR="002B63E3">
          <w:rPr>
            <w:noProof/>
            <w:webHidden/>
          </w:rPr>
          <w:fldChar w:fldCharType="separate"/>
        </w:r>
        <w:r w:rsidR="00F5644C">
          <w:rPr>
            <w:noProof/>
            <w:webHidden/>
          </w:rPr>
          <w:t>45</w:t>
        </w:r>
        <w:r w:rsidR="002B63E3">
          <w:rPr>
            <w:noProof/>
            <w:webHidden/>
          </w:rPr>
          <w:fldChar w:fldCharType="end"/>
        </w:r>
      </w:hyperlink>
    </w:p>
    <w:p w14:paraId="4B0AEBB0" w14:textId="0F5C2DCD" w:rsidR="002B63E3" w:rsidRDefault="000E46D7">
      <w:pPr>
        <w:pStyle w:val="TOC3"/>
        <w:rPr>
          <w:rFonts w:asciiTheme="minorHAnsi" w:eastAsiaTheme="minorEastAsia" w:hAnsiTheme="minorHAnsi"/>
          <w:noProof/>
          <w:color w:val="auto"/>
          <w:sz w:val="22"/>
          <w:szCs w:val="22"/>
        </w:rPr>
      </w:pPr>
      <w:hyperlink w:anchor="_Toc33781525" w:history="1">
        <w:r w:rsidR="002B63E3" w:rsidRPr="00445B98">
          <w:rPr>
            <w:rStyle w:val="Hyperlink"/>
            <w:noProof/>
          </w:rPr>
          <w:t>Instructional/Functional Accommodations</w:t>
        </w:r>
        <w:r w:rsidR="002B63E3">
          <w:rPr>
            <w:noProof/>
            <w:webHidden/>
          </w:rPr>
          <w:tab/>
        </w:r>
        <w:r w:rsidR="002B63E3">
          <w:rPr>
            <w:noProof/>
            <w:webHidden/>
          </w:rPr>
          <w:fldChar w:fldCharType="begin"/>
        </w:r>
        <w:r w:rsidR="002B63E3">
          <w:rPr>
            <w:noProof/>
            <w:webHidden/>
          </w:rPr>
          <w:instrText xml:space="preserve"> PAGEREF _Toc33781525 \h </w:instrText>
        </w:r>
        <w:r w:rsidR="002B63E3">
          <w:rPr>
            <w:noProof/>
            <w:webHidden/>
          </w:rPr>
        </w:r>
        <w:r w:rsidR="002B63E3">
          <w:rPr>
            <w:noProof/>
            <w:webHidden/>
          </w:rPr>
          <w:fldChar w:fldCharType="separate"/>
        </w:r>
        <w:r w:rsidR="00F5644C">
          <w:rPr>
            <w:noProof/>
            <w:webHidden/>
          </w:rPr>
          <w:t>46</w:t>
        </w:r>
        <w:r w:rsidR="002B63E3">
          <w:rPr>
            <w:noProof/>
            <w:webHidden/>
          </w:rPr>
          <w:fldChar w:fldCharType="end"/>
        </w:r>
      </w:hyperlink>
    </w:p>
    <w:p w14:paraId="7D00A42A" w14:textId="1F14C60D" w:rsidR="002B63E3" w:rsidRDefault="000E46D7">
      <w:pPr>
        <w:pStyle w:val="TOC3"/>
        <w:rPr>
          <w:rFonts w:asciiTheme="minorHAnsi" w:eastAsiaTheme="minorEastAsia" w:hAnsiTheme="minorHAnsi"/>
          <w:noProof/>
          <w:color w:val="auto"/>
          <w:sz w:val="22"/>
          <w:szCs w:val="22"/>
        </w:rPr>
      </w:pPr>
      <w:hyperlink w:anchor="_Toc33781526" w:history="1">
        <w:r w:rsidR="002B63E3" w:rsidRPr="00445B98">
          <w:rPr>
            <w:rStyle w:val="Hyperlink"/>
            <w:noProof/>
          </w:rPr>
          <w:t>Program Modifications</w:t>
        </w:r>
        <w:r w:rsidR="002B63E3">
          <w:rPr>
            <w:noProof/>
            <w:webHidden/>
          </w:rPr>
          <w:tab/>
        </w:r>
        <w:r w:rsidR="002B63E3">
          <w:rPr>
            <w:noProof/>
            <w:webHidden/>
          </w:rPr>
          <w:fldChar w:fldCharType="begin"/>
        </w:r>
        <w:r w:rsidR="002B63E3">
          <w:rPr>
            <w:noProof/>
            <w:webHidden/>
          </w:rPr>
          <w:instrText xml:space="preserve"> PAGEREF _Toc33781526 \h </w:instrText>
        </w:r>
        <w:r w:rsidR="002B63E3">
          <w:rPr>
            <w:noProof/>
            <w:webHidden/>
          </w:rPr>
        </w:r>
        <w:r w:rsidR="002B63E3">
          <w:rPr>
            <w:noProof/>
            <w:webHidden/>
          </w:rPr>
          <w:fldChar w:fldCharType="separate"/>
        </w:r>
        <w:r w:rsidR="00F5644C">
          <w:rPr>
            <w:noProof/>
            <w:webHidden/>
          </w:rPr>
          <w:t>47</w:t>
        </w:r>
        <w:r w:rsidR="002B63E3">
          <w:rPr>
            <w:noProof/>
            <w:webHidden/>
          </w:rPr>
          <w:fldChar w:fldCharType="end"/>
        </w:r>
      </w:hyperlink>
    </w:p>
    <w:p w14:paraId="1CA6C84F" w14:textId="14966E0C" w:rsidR="002B63E3" w:rsidRDefault="000E46D7">
      <w:pPr>
        <w:pStyle w:val="TOC3"/>
        <w:rPr>
          <w:rFonts w:asciiTheme="minorHAnsi" w:eastAsiaTheme="minorEastAsia" w:hAnsiTheme="minorHAnsi"/>
          <w:noProof/>
          <w:color w:val="auto"/>
          <w:sz w:val="22"/>
          <w:szCs w:val="22"/>
        </w:rPr>
      </w:pPr>
      <w:hyperlink w:anchor="_Toc33781527" w:history="1">
        <w:r w:rsidR="002B63E3" w:rsidRPr="00445B98">
          <w:rPr>
            <w:rStyle w:val="Hyperlink"/>
            <w:noProof/>
          </w:rPr>
          <w:t>Supports for Personnel</w:t>
        </w:r>
        <w:r w:rsidR="002B63E3">
          <w:rPr>
            <w:noProof/>
            <w:webHidden/>
          </w:rPr>
          <w:tab/>
        </w:r>
        <w:r w:rsidR="002B63E3">
          <w:rPr>
            <w:noProof/>
            <w:webHidden/>
          </w:rPr>
          <w:fldChar w:fldCharType="begin"/>
        </w:r>
        <w:r w:rsidR="002B63E3">
          <w:rPr>
            <w:noProof/>
            <w:webHidden/>
          </w:rPr>
          <w:instrText xml:space="preserve"> PAGEREF _Toc33781527 \h </w:instrText>
        </w:r>
        <w:r w:rsidR="002B63E3">
          <w:rPr>
            <w:noProof/>
            <w:webHidden/>
          </w:rPr>
        </w:r>
        <w:r w:rsidR="002B63E3">
          <w:rPr>
            <w:noProof/>
            <w:webHidden/>
          </w:rPr>
          <w:fldChar w:fldCharType="separate"/>
        </w:r>
        <w:r w:rsidR="00F5644C">
          <w:rPr>
            <w:noProof/>
            <w:webHidden/>
          </w:rPr>
          <w:t>47</w:t>
        </w:r>
        <w:r w:rsidR="002B63E3">
          <w:rPr>
            <w:noProof/>
            <w:webHidden/>
          </w:rPr>
          <w:fldChar w:fldCharType="end"/>
        </w:r>
      </w:hyperlink>
    </w:p>
    <w:p w14:paraId="455F4BA7" w14:textId="60FC6BA8" w:rsidR="002B63E3" w:rsidRDefault="000E46D7">
      <w:pPr>
        <w:pStyle w:val="TOC2"/>
        <w:rPr>
          <w:rFonts w:asciiTheme="minorHAnsi" w:eastAsiaTheme="minorEastAsia" w:hAnsiTheme="minorHAnsi"/>
          <w:sz w:val="22"/>
        </w:rPr>
      </w:pPr>
      <w:hyperlink w:anchor="_Toc33781528" w:history="1">
        <w:r w:rsidR="002B63E3" w:rsidRPr="00445B98">
          <w:rPr>
            <w:rStyle w:val="Hyperlink"/>
          </w:rPr>
          <w:t>Step 7: Determining Appropriate Participation in Statewide Assessments</w:t>
        </w:r>
        <w:r w:rsidR="002B63E3">
          <w:rPr>
            <w:webHidden/>
          </w:rPr>
          <w:tab/>
        </w:r>
        <w:r w:rsidR="002B63E3">
          <w:rPr>
            <w:webHidden/>
          </w:rPr>
          <w:fldChar w:fldCharType="begin"/>
        </w:r>
        <w:r w:rsidR="002B63E3">
          <w:rPr>
            <w:webHidden/>
          </w:rPr>
          <w:instrText xml:space="preserve"> PAGEREF _Toc33781528 \h </w:instrText>
        </w:r>
        <w:r w:rsidR="002B63E3">
          <w:rPr>
            <w:webHidden/>
          </w:rPr>
        </w:r>
        <w:r w:rsidR="002B63E3">
          <w:rPr>
            <w:webHidden/>
          </w:rPr>
          <w:fldChar w:fldCharType="separate"/>
        </w:r>
        <w:r w:rsidR="00F5644C">
          <w:rPr>
            <w:webHidden/>
          </w:rPr>
          <w:t>50</w:t>
        </w:r>
        <w:r w:rsidR="002B63E3">
          <w:rPr>
            <w:webHidden/>
          </w:rPr>
          <w:fldChar w:fldCharType="end"/>
        </w:r>
      </w:hyperlink>
    </w:p>
    <w:p w14:paraId="73E60E0C" w14:textId="73172D6C" w:rsidR="002B63E3" w:rsidRDefault="000E46D7">
      <w:pPr>
        <w:pStyle w:val="TOC4"/>
        <w:tabs>
          <w:tab w:val="right" w:leader="dot" w:pos="9350"/>
        </w:tabs>
        <w:rPr>
          <w:rFonts w:asciiTheme="minorHAnsi" w:eastAsiaTheme="minorEastAsia" w:hAnsiTheme="minorHAnsi"/>
          <w:noProof/>
          <w:sz w:val="22"/>
        </w:rPr>
      </w:pPr>
      <w:hyperlink w:anchor="_Toc33781529" w:history="1">
        <w:r w:rsidR="002B63E3" w:rsidRPr="00445B98">
          <w:rPr>
            <w:rStyle w:val="Hyperlink"/>
            <w:noProof/>
          </w:rPr>
          <w:t>Disability Preclusion for the English Language Proficiency Test (ELPT)</w:t>
        </w:r>
        <w:r w:rsidR="002B63E3">
          <w:rPr>
            <w:noProof/>
            <w:webHidden/>
          </w:rPr>
          <w:tab/>
        </w:r>
        <w:r w:rsidR="002B63E3">
          <w:rPr>
            <w:noProof/>
            <w:webHidden/>
          </w:rPr>
          <w:fldChar w:fldCharType="begin"/>
        </w:r>
        <w:r w:rsidR="002B63E3">
          <w:rPr>
            <w:noProof/>
            <w:webHidden/>
          </w:rPr>
          <w:instrText xml:space="preserve"> PAGEREF _Toc33781529 \h </w:instrText>
        </w:r>
        <w:r w:rsidR="002B63E3">
          <w:rPr>
            <w:noProof/>
            <w:webHidden/>
          </w:rPr>
        </w:r>
        <w:r w:rsidR="002B63E3">
          <w:rPr>
            <w:noProof/>
            <w:webHidden/>
          </w:rPr>
          <w:fldChar w:fldCharType="separate"/>
        </w:r>
        <w:r w:rsidR="00F5644C">
          <w:rPr>
            <w:noProof/>
            <w:webHidden/>
          </w:rPr>
          <w:t>52</w:t>
        </w:r>
        <w:r w:rsidR="002B63E3">
          <w:rPr>
            <w:noProof/>
            <w:webHidden/>
          </w:rPr>
          <w:fldChar w:fldCharType="end"/>
        </w:r>
      </w:hyperlink>
    </w:p>
    <w:p w14:paraId="5BB5CE08" w14:textId="54CF916F" w:rsidR="002B63E3" w:rsidRDefault="000E46D7">
      <w:pPr>
        <w:pStyle w:val="TOC4"/>
        <w:tabs>
          <w:tab w:val="right" w:leader="dot" w:pos="9350"/>
        </w:tabs>
        <w:rPr>
          <w:rFonts w:asciiTheme="minorHAnsi" w:eastAsiaTheme="minorEastAsia" w:hAnsiTheme="minorHAnsi"/>
          <w:noProof/>
          <w:sz w:val="22"/>
        </w:rPr>
      </w:pPr>
      <w:hyperlink w:anchor="_Toc33781530" w:history="1">
        <w:r w:rsidR="002B63E3" w:rsidRPr="00445B98">
          <w:rPr>
            <w:rStyle w:val="Hyperlink"/>
            <w:noProof/>
          </w:rPr>
          <w:t>Statewide Testing Accommodations</w:t>
        </w:r>
        <w:r w:rsidR="002B63E3">
          <w:rPr>
            <w:noProof/>
            <w:webHidden/>
          </w:rPr>
          <w:tab/>
        </w:r>
        <w:r w:rsidR="002B63E3">
          <w:rPr>
            <w:noProof/>
            <w:webHidden/>
          </w:rPr>
          <w:fldChar w:fldCharType="begin"/>
        </w:r>
        <w:r w:rsidR="002B63E3">
          <w:rPr>
            <w:noProof/>
            <w:webHidden/>
          </w:rPr>
          <w:instrText xml:space="preserve"> PAGEREF _Toc33781530 \h </w:instrText>
        </w:r>
        <w:r w:rsidR="002B63E3">
          <w:rPr>
            <w:noProof/>
            <w:webHidden/>
          </w:rPr>
        </w:r>
        <w:r w:rsidR="002B63E3">
          <w:rPr>
            <w:noProof/>
            <w:webHidden/>
          </w:rPr>
          <w:fldChar w:fldCharType="separate"/>
        </w:r>
        <w:r w:rsidR="00F5644C">
          <w:rPr>
            <w:noProof/>
            <w:webHidden/>
          </w:rPr>
          <w:t>60</w:t>
        </w:r>
        <w:r w:rsidR="002B63E3">
          <w:rPr>
            <w:noProof/>
            <w:webHidden/>
          </w:rPr>
          <w:fldChar w:fldCharType="end"/>
        </w:r>
      </w:hyperlink>
    </w:p>
    <w:p w14:paraId="68ADE37E" w14:textId="5CD77828" w:rsidR="002B63E3" w:rsidRDefault="000E46D7">
      <w:pPr>
        <w:pStyle w:val="TOC4"/>
        <w:tabs>
          <w:tab w:val="right" w:leader="dot" w:pos="9350"/>
        </w:tabs>
        <w:rPr>
          <w:rFonts w:asciiTheme="minorHAnsi" w:eastAsiaTheme="minorEastAsia" w:hAnsiTheme="minorHAnsi"/>
          <w:noProof/>
          <w:sz w:val="22"/>
        </w:rPr>
      </w:pPr>
      <w:hyperlink w:anchor="_Toc33781531" w:history="1">
        <w:r w:rsidR="002B63E3" w:rsidRPr="00445B98">
          <w:rPr>
            <w:rStyle w:val="Hyperlink"/>
            <w:noProof/>
          </w:rPr>
          <w:t>Setting Accommodations</w:t>
        </w:r>
        <w:r w:rsidR="002B63E3">
          <w:rPr>
            <w:noProof/>
            <w:webHidden/>
          </w:rPr>
          <w:tab/>
        </w:r>
        <w:r w:rsidR="002B63E3">
          <w:rPr>
            <w:noProof/>
            <w:webHidden/>
          </w:rPr>
          <w:fldChar w:fldCharType="begin"/>
        </w:r>
        <w:r w:rsidR="002B63E3">
          <w:rPr>
            <w:noProof/>
            <w:webHidden/>
          </w:rPr>
          <w:instrText xml:space="preserve"> PAGEREF _Toc33781531 \h </w:instrText>
        </w:r>
        <w:r w:rsidR="002B63E3">
          <w:rPr>
            <w:noProof/>
            <w:webHidden/>
          </w:rPr>
        </w:r>
        <w:r w:rsidR="002B63E3">
          <w:rPr>
            <w:noProof/>
            <w:webHidden/>
          </w:rPr>
          <w:fldChar w:fldCharType="separate"/>
        </w:r>
        <w:r w:rsidR="00F5644C">
          <w:rPr>
            <w:noProof/>
            <w:webHidden/>
          </w:rPr>
          <w:t>60</w:t>
        </w:r>
        <w:r w:rsidR="002B63E3">
          <w:rPr>
            <w:noProof/>
            <w:webHidden/>
          </w:rPr>
          <w:fldChar w:fldCharType="end"/>
        </w:r>
      </w:hyperlink>
    </w:p>
    <w:p w14:paraId="71FD49C3" w14:textId="3F750AEA" w:rsidR="002B63E3" w:rsidRDefault="000E46D7">
      <w:pPr>
        <w:pStyle w:val="TOC4"/>
        <w:tabs>
          <w:tab w:val="right" w:leader="dot" w:pos="9350"/>
        </w:tabs>
        <w:rPr>
          <w:rFonts w:asciiTheme="minorHAnsi" w:eastAsiaTheme="minorEastAsia" w:hAnsiTheme="minorHAnsi"/>
          <w:noProof/>
          <w:sz w:val="22"/>
        </w:rPr>
      </w:pPr>
      <w:hyperlink w:anchor="_Toc33781532" w:history="1">
        <w:r w:rsidR="002B63E3" w:rsidRPr="00445B98">
          <w:rPr>
            <w:rStyle w:val="Hyperlink"/>
            <w:noProof/>
          </w:rPr>
          <w:t>Timing/Scheduling Accommodations</w:t>
        </w:r>
        <w:r w:rsidR="002B63E3">
          <w:rPr>
            <w:noProof/>
            <w:webHidden/>
          </w:rPr>
          <w:tab/>
        </w:r>
        <w:r w:rsidR="002B63E3">
          <w:rPr>
            <w:noProof/>
            <w:webHidden/>
          </w:rPr>
          <w:fldChar w:fldCharType="begin"/>
        </w:r>
        <w:r w:rsidR="002B63E3">
          <w:rPr>
            <w:noProof/>
            <w:webHidden/>
          </w:rPr>
          <w:instrText xml:space="preserve"> PAGEREF _Toc33781532 \h </w:instrText>
        </w:r>
        <w:r w:rsidR="002B63E3">
          <w:rPr>
            <w:noProof/>
            <w:webHidden/>
          </w:rPr>
        </w:r>
        <w:r w:rsidR="002B63E3">
          <w:rPr>
            <w:noProof/>
            <w:webHidden/>
          </w:rPr>
          <w:fldChar w:fldCharType="separate"/>
        </w:r>
        <w:r w:rsidR="00F5644C">
          <w:rPr>
            <w:noProof/>
            <w:webHidden/>
          </w:rPr>
          <w:t>61</w:t>
        </w:r>
        <w:r w:rsidR="002B63E3">
          <w:rPr>
            <w:noProof/>
            <w:webHidden/>
          </w:rPr>
          <w:fldChar w:fldCharType="end"/>
        </w:r>
      </w:hyperlink>
    </w:p>
    <w:p w14:paraId="1D03BABF" w14:textId="497E53AB" w:rsidR="002B63E3" w:rsidRDefault="000E46D7">
      <w:pPr>
        <w:pStyle w:val="TOC4"/>
        <w:tabs>
          <w:tab w:val="right" w:leader="dot" w:pos="9350"/>
        </w:tabs>
        <w:rPr>
          <w:rFonts w:asciiTheme="minorHAnsi" w:eastAsiaTheme="minorEastAsia" w:hAnsiTheme="minorHAnsi"/>
          <w:noProof/>
          <w:sz w:val="22"/>
        </w:rPr>
      </w:pPr>
      <w:hyperlink w:anchor="_Toc33781533" w:history="1">
        <w:r w:rsidR="002B63E3" w:rsidRPr="00445B98">
          <w:rPr>
            <w:rStyle w:val="Hyperlink"/>
            <w:noProof/>
          </w:rPr>
          <w:t>Presentation Accommodations</w:t>
        </w:r>
        <w:r w:rsidR="002B63E3">
          <w:rPr>
            <w:noProof/>
            <w:webHidden/>
          </w:rPr>
          <w:tab/>
        </w:r>
        <w:r w:rsidR="002B63E3">
          <w:rPr>
            <w:noProof/>
            <w:webHidden/>
          </w:rPr>
          <w:fldChar w:fldCharType="begin"/>
        </w:r>
        <w:r w:rsidR="002B63E3">
          <w:rPr>
            <w:noProof/>
            <w:webHidden/>
          </w:rPr>
          <w:instrText xml:space="preserve"> PAGEREF _Toc33781533 \h </w:instrText>
        </w:r>
        <w:r w:rsidR="002B63E3">
          <w:rPr>
            <w:noProof/>
            <w:webHidden/>
          </w:rPr>
        </w:r>
        <w:r w:rsidR="002B63E3">
          <w:rPr>
            <w:noProof/>
            <w:webHidden/>
          </w:rPr>
          <w:fldChar w:fldCharType="separate"/>
        </w:r>
        <w:r w:rsidR="00F5644C">
          <w:rPr>
            <w:noProof/>
            <w:webHidden/>
          </w:rPr>
          <w:t>61</w:t>
        </w:r>
        <w:r w:rsidR="002B63E3">
          <w:rPr>
            <w:noProof/>
            <w:webHidden/>
          </w:rPr>
          <w:fldChar w:fldCharType="end"/>
        </w:r>
      </w:hyperlink>
    </w:p>
    <w:p w14:paraId="3320036F" w14:textId="1255B204" w:rsidR="002B63E3" w:rsidRDefault="000E46D7">
      <w:pPr>
        <w:pStyle w:val="TOC4"/>
        <w:tabs>
          <w:tab w:val="right" w:leader="dot" w:pos="9350"/>
        </w:tabs>
        <w:rPr>
          <w:rFonts w:asciiTheme="minorHAnsi" w:eastAsiaTheme="minorEastAsia" w:hAnsiTheme="minorHAnsi"/>
          <w:noProof/>
          <w:sz w:val="22"/>
        </w:rPr>
      </w:pPr>
      <w:hyperlink w:anchor="_Toc33781534" w:history="1">
        <w:r w:rsidR="002B63E3" w:rsidRPr="00445B98">
          <w:rPr>
            <w:rStyle w:val="Hyperlink"/>
            <w:noProof/>
          </w:rPr>
          <w:t>Response Accommodations</w:t>
        </w:r>
        <w:r w:rsidR="002B63E3">
          <w:rPr>
            <w:noProof/>
            <w:webHidden/>
          </w:rPr>
          <w:tab/>
        </w:r>
        <w:r w:rsidR="002B63E3">
          <w:rPr>
            <w:noProof/>
            <w:webHidden/>
          </w:rPr>
          <w:fldChar w:fldCharType="begin"/>
        </w:r>
        <w:r w:rsidR="002B63E3">
          <w:rPr>
            <w:noProof/>
            <w:webHidden/>
          </w:rPr>
          <w:instrText xml:space="preserve"> PAGEREF _Toc33781534 \h </w:instrText>
        </w:r>
        <w:r w:rsidR="002B63E3">
          <w:rPr>
            <w:noProof/>
            <w:webHidden/>
          </w:rPr>
        </w:r>
        <w:r w:rsidR="002B63E3">
          <w:rPr>
            <w:noProof/>
            <w:webHidden/>
          </w:rPr>
          <w:fldChar w:fldCharType="separate"/>
        </w:r>
        <w:r w:rsidR="00F5644C">
          <w:rPr>
            <w:noProof/>
            <w:webHidden/>
          </w:rPr>
          <w:t>61</w:t>
        </w:r>
        <w:r w:rsidR="002B63E3">
          <w:rPr>
            <w:noProof/>
            <w:webHidden/>
          </w:rPr>
          <w:fldChar w:fldCharType="end"/>
        </w:r>
      </w:hyperlink>
    </w:p>
    <w:p w14:paraId="6E308F31" w14:textId="62A35BBD" w:rsidR="002B63E3" w:rsidRDefault="000E46D7">
      <w:pPr>
        <w:pStyle w:val="TOC1"/>
        <w:rPr>
          <w:rFonts w:asciiTheme="minorHAnsi" w:eastAsiaTheme="minorEastAsia" w:hAnsiTheme="minorHAnsi"/>
          <w:noProof/>
          <w:sz w:val="22"/>
          <w:szCs w:val="22"/>
        </w:rPr>
      </w:pPr>
      <w:hyperlink w:anchor="_Toc33781535" w:history="1">
        <w:r w:rsidR="002B63E3" w:rsidRPr="00445B98">
          <w:rPr>
            <w:rStyle w:val="Hyperlink"/>
            <w:noProof/>
          </w:rPr>
          <w:t>Chapter 3: Additional Planning for Students with Disabilities</w:t>
        </w:r>
        <w:r w:rsidR="002B63E3">
          <w:rPr>
            <w:noProof/>
            <w:webHidden/>
          </w:rPr>
          <w:tab/>
        </w:r>
        <w:r w:rsidR="002B63E3">
          <w:rPr>
            <w:noProof/>
            <w:webHidden/>
          </w:rPr>
          <w:fldChar w:fldCharType="begin"/>
        </w:r>
        <w:r w:rsidR="002B63E3">
          <w:rPr>
            <w:noProof/>
            <w:webHidden/>
          </w:rPr>
          <w:instrText xml:space="preserve"> PAGEREF _Toc33781535 \h </w:instrText>
        </w:r>
        <w:r w:rsidR="002B63E3">
          <w:rPr>
            <w:noProof/>
            <w:webHidden/>
          </w:rPr>
        </w:r>
        <w:r w:rsidR="002B63E3">
          <w:rPr>
            <w:noProof/>
            <w:webHidden/>
          </w:rPr>
          <w:fldChar w:fldCharType="separate"/>
        </w:r>
        <w:r w:rsidR="00F5644C">
          <w:rPr>
            <w:noProof/>
            <w:webHidden/>
          </w:rPr>
          <w:t>64</w:t>
        </w:r>
        <w:r w:rsidR="002B63E3">
          <w:rPr>
            <w:noProof/>
            <w:webHidden/>
          </w:rPr>
          <w:fldChar w:fldCharType="end"/>
        </w:r>
      </w:hyperlink>
    </w:p>
    <w:p w14:paraId="57F22AC8" w14:textId="0B587DC6" w:rsidR="002B63E3" w:rsidRDefault="000E46D7">
      <w:pPr>
        <w:pStyle w:val="TOC2"/>
        <w:rPr>
          <w:rFonts w:asciiTheme="minorHAnsi" w:eastAsiaTheme="minorEastAsia" w:hAnsiTheme="minorHAnsi"/>
          <w:sz w:val="22"/>
        </w:rPr>
      </w:pPr>
      <w:hyperlink w:anchor="_Toc33781536" w:history="1">
        <w:r w:rsidR="002B63E3" w:rsidRPr="00445B98">
          <w:rPr>
            <w:rStyle w:val="Hyperlink"/>
          </w:rPr>
          <w:t>Individual Transition Plan</w:t>
        </w:r>
        <w:r w:rsidR="002B63E3">
          <w:rPr>
            <w:webHidden/>
          </w:rPr>
          <w:tab/>
        </w:r>
        <w:r w:rsidR="002B63E3">
          <w:rPr>
            <w:webHidden/>
          </w:rPr>
          <w:fldChar w:fldCharType="begin"/>
        </w:r>
        <w:r w:rsidR="002B63E3">
          <w:rPr>
            <w:webHidden/>
          </w:rPr>
          <w:instrText xml:space="preserve"> PAGEREF _Toc33781536 \h </w:instrText>
        </w:r>
        <w:r w:rsidR="002B63E3">
          <w:rPr>
            <w:webHidden/>
          </w:rPr>
        </w:r>
        <w:r w:rsidR="002B63E3">
          <w:rPr>
            <w:webHidden/>
          </w:rPr>
          <w:fldChar w:fldCharType="separate"/>
        </w:r>
        <w:r w:rsidR="00F5644C">
          <w:rPr>
            <w:webHidden/>
          </w:rPr>
          <w:t>64</w:t>
        </w:r>
        <w:r w:rsidR="002B63E3">
          <w:rPr>
            <w:webHidden/>
          </w:rPr>
          <w:fldChar w:fldCharType="end"/>
        </w:r>
      </w:hyperlink>
    </w:p>
    <w:p w14:paraId="00602EB9" w14:textId="4319128F" w:rsidR="002B63E3" w:rsidRDefault="000E46D7">
      <w:pPr>
        <w:pStyle w:val="TOC2"/>
        <w:rPr>
          <w:rFonts w:asciiTheme="minorHAnsi" w:eastAsiaTheme="minorEastAsia" w:hAnsiTheme="minorHAnsi"/>
          <w:sz w:val="22"/>
        </w:rPr>
      </w:pPr>
      <w:hyperlink w:anchor="_Toc33781537" w:history="1">
        <w:r w:rsidR="002B63E3" w:rsidRPr="00445B98">
          <w:rPr>
            <w:rStyle w:val="Hyperlink"/>
          </w:rPr>
          <w:t>Postsecondary Goals</w:t>
        </w:r>
        <w:r w:rsidR="002B63E3">
          <w:rPr>
            <w:webHidden/>
          </w:rPr>
          <w:tab/>
        </w:r>
        <w:r w:rsidR="002B63E3">
          <w:rPr>
            <w:webHidden/>
          </w:rPr>
          <w:fldChar w:fldCharType="begin"/>
        </w:r>
        <w:r w:rsidR="002B63E3">
          <w:rPr>
            <w:webHidden/>
          </w:rPr>
          <w:instrText xml:space="preserve"> PAGEREF _Toc33781537 \h </w:instrText>
        </w:r>
        <w:r w:rsidR="002B63E3">
          <w:rPr>
            <w:webHidden/>
          </w:rPr>
        </w:r>
        <w:r w:rsidR="002B63E3">
          <w:rPr>
            <w:webHidden/>
          </w:rPr>
          <w:fldChar w:fldCharType="separate"/>
        </w:r>
        <w:r w:rsidR="00F5644C">
          <w:rPr>
            <w:webHidden/>
          </w:rPr>
          <w:t>64</w:t>
        </w:r>
        <w:r w:rsidR="002B63E3">
          <w:rPr>
            <w:webHidden/>
          </w:rPr>
          <w:fldChar w:fldCharType="end"/>
        </w:r>
      </w:hyperlink>
    </w:p>
    <w:p w14:paraId="04ED308C" w14:textId="29A3E0C4" w:rsidR="002B63E3" w:rsidRDefault="000E46D7">
      <w:pPr>
        <w:pStyle w:val="TOC2"/>
        <w:rPr>
          <w:rFonts w:asciiTheme="minorHAnsi" w:eastAsiaTheme="minorEastAsia" w:hAnsiTheme="minorHAnsi"/>
          <w:sz w:val="22"/>
        </w:rPr>
      </w:pPr>
      <w:hyperlink w:anchor="_Toc33781538" w:history="1">
        <w:r w:rsidR="002B63E3" w:rsidRPr="00445B98">
          <w:rPr>
            <w:rStyle w:val="Hyperlink"/>
          </w:rPr>
          <w:t>Secondary Transition Services</w:t>
        </w:r>
        <w:r w:rsidR="002B63E3">
          <w:rPr>
            <w:webHidden/>
          </w:rPr>
          <w:tab/>
        </w:r>
        <w:r w:rsidR="002B63E3">
          <w:rPr>
            <w:webHidden/>
          </w:rPr>
          <w:fldChar w:fldCharType="begin"/>
        </w:r>
        <w:r w:rsidR="002B63E3">
          <w:rPr>
            <w:webHidden/>
          </w:rPr>
          <w:instrText xml:space="preserve"> PAGEREF _Toc33781538 \h </w:instrText>
        </w:r>
        <w:r w:rsidR="002B63E3">
          <w:rPr>
            <w:webHidden/>
          </w:rPr>
        </w:r>
        <w:r w:rsidR="002B63E3">
          <w:rPr>
            <w:webHidden/>
          </w:rPr>
          <w:fldChar w:fldCharType="separate"/>
        </w:r>
        <w:r w:rsidR="00F5644C">
          <w:rPr>
            <w:webHidden/>
          </w:rPr>
          <w:t>67</w:t>
        </w:r>
        <w:r w:rsidR="002B63E3">
          <w:rPr>
            <w:webHidden/>
          </w:rPr>
          <w:fldChar w:fldCharType="end"/>
        </w:r>
      </w:hyperlink>
    </w:p>
    <w:p w14:paraId="1A6C2D53" w14:textId="0AF49789" w:rsidR="002B63E3" w:rsidRDefault="000E46D7">
      <w:pPr>
        <w:pStyle w:val="TOC2"/>
        <w:rPr>
          <w:rFonts w:asciiTheme="minorHAnsi" w:eastAsiaTheme="minorEastAsia" w:hAnsiTheme="minorHAnsi"/>
          <w:sz w:val="22"/>
        </w:rPr>
      </w:pPr>
      <w:hyperlink w:anchor="_Toc33781539" w:history="1">
        <w:r w:rsidR="002B63E3" w:rsidRPr="00445B98">
          <w:rPr>
            <w:rStyle w:val="Hyperlink"/>
          </w:rPr>
          <w:t>Placement Considerations and Least Restrictive Environment (LRE) Determination</w:t>
        </w:r>
        <w:r w:rsidR="002B63E3">
          <w:rPr>
            <w:webHidden/>
          </w:rPr>
          <w:tab/>
        </w:r>
        <w:r w:rsidR="002B63E3">
          <w:rPr>
            <w:webHidden/>
          </w:rPr>
          <w:fldChar w:fldCharType="begin"/>
        </w:r>
        <w:r w:rsidR="002B63E3">
          <w:rPr>
            <w:webHidden/>
          </w:rPr>
          <w:instrText xml:space="preserve"> PAGEREF _Toc33781539 \h </w:instrText>
        </w:r>
        <w:r w:rsidR="002B63E3">
          <w:rPr>
            <w:webHidden/>
          </w:rPr>
        </w:r>
        <w:r w:rsidR="002B63E3">
          <w:rPr>
            <w:webHidden/>
          </w:rPr>
          <w:fldChar w:fldCharType="separate"/>
        </w:r>
        <w:r w:rsidR="00F5644C">
          <w:rPr>
            <w:webHidden/>
          </w:rPr>
          <w:t>76</w:t>
        </w:r>
        <w:r w:rsidR="002B63E3">
          <w:rPr>
            <w:webHidden/>
          </w:rPr>
          <w:fldChar w:fldCharType="end"/>
        </w:r>
      </w:hyperlink>
    </w:p>
    <w:p w14:paraId="43138F6C" w14:textId="3B817FC8" w:rsidR="002B63E3" w:rsidRDefault="000E46D7">
      <w:pPr>
        <w:pStyle w:val="TOC2"/>
        <w:rPr>
          <w:rFonts w:asciiTheme="minorHAnsi" w:eastAsiaTheme="minorEastAsia" w:hAnsiTheme="minorHAnsi"/>
          <w:sz w:val="22"/>
        </w:rPr>
      </w:pPr>
      <w:hyperlink w:anchor="_Toc33781540" w:history="1">
        <w:r w:rsidR="002B63E3" w:rsidRPr="00445B98">
          <w:rPr>
            <w:rStyle w:val="Hyperlink"/>
          </w:rPr>
          <w:t>Placement Considerations for ESY</w:t>
        </w:r>
        <w:r w:rsidR="002B63E3">
          <w:rPr>
            <w:webHidden/>
          </w:rPr>
          <w:tab/>
        </w:r>
        <w:r w:rsidR="002B63E3">
          <w:rPr>
            <w:webHidden/>
          </w:rPr>
          <w:fldChar w:fldCharType="begin"/>
        </w:r>
        <w:r w:rsidR="002B63E3">
          <w:rPr>
            <w:webHidden/>
          </w:rPr>
          <w:instrText xml:space="preserve"> PAGEREF _Toc33781540 \h </w:instrText>
        </w:r>
        <w:r w:rsidR="002B63E3">
          <w:rPr>
            <w:webHidden/>
          </w:rPr>
        </w:r>
        <w:r w:rsidR="002B63E3">
          <w:rPr>
            <w:webHidden/>
          </w:rPr>
          <w:fldChar w:fldCharType="separate"/>
        </w:r>
        <w:r w:rsidR="00F5644C">
          <w:rPr>
            <w:webHidden/>
          </w:rPr>
          <w:t>81</w:t>
        </w:r>
        <w:r w:rsidR="002B63E3">
          <w:rPr>
            <w:webHidden/>
          </w:rPr>
          <w:fldChar w:fldCharType="end"/>
        </w:r>
      </w:hyperlink>
    </w:p>
    <w:p w14:paraId="6071F3B8" w14:textId="6B43C40B" w:rsidR="002B63E3" w:rsidRDefault="000E46D7">
      <w:pPr>
        <w:pStyle w:val="TOC1"/>
        <w:rPr>
          <w:rFonts w:asciiTheme="minorHAnsi" w:eastAsiaTheme="minorEastAsia" w:hAnsiTheme="minorHAnsi"/>
          <w:noProof/>
          <w:sz w:val="22"/>
          <w:szCs w:val="22"/>
        </w:rPr>
      </w:pPr>
      <w:hyperlink w:anchor="_Toc33781541" w:history="1">
        <w:r w:rsidR="002B63E3" w:rsidRPr="00445B98">
          <w:rPr>
            <w:rStyle w:val="Hyperlink"/>
            <w:noProof/>
          </w:rPr>
          <w:t>Chapter 4: Itinerant Services</w:t>
        </w:r>
        <w:r w:rsidR="002B63E3">
          <w:rPr>
            <w:noProof/>
            <w:webHidden/>
          </w:rPr>
          <w:tab/>
        </w:r>
        <w:r w:rsidR="002B63E3">
          <w:rPr>
            <w:noProof/>
            <w:webHidden/>
          </w:rPr>
          <w:fldChar w:fldCharType="begin"/>
        </w:r>
        <w:r w:rsidR="002B63E3">
          <w:rPr>
            <w:noProof/>
            <w:webHidden/>
          </w:rPr>
          <w:instrText xml:space="preserve"> PAGEREF _Toc33781541 \h </w:instrText>
        </w:r>
        <w:r w:rsidR="002B63E3">
          <w:rPr>
            <w:noProof/>
            <w:webHidden/>
          </w:rPr>
        </w:r>
        <w:r w:rsidR="002B63E3">
          <w:rPr>
            <w:noProof/>
            <w:webHidden/>
          </w:rPr>
          <w:fldChar w:fldCharType="separate"/>
        </w:r>
        <w:r w:rsidR="00F5644C">
          <w:rPr>
            <w:noProof/>
            <w:webHidden/>
          </w:rPr>
          <w:t>86</w:t>
        </w:r>
        <w:r w:rsidR="002B63E3">
          <w:rPr>
            <w:noProof/>
            <w:webHidden/>
          </w:rPr>
          <w:fldChar w:fldCharType="end"/>
        </w:r>
      </w:hyperlink>
    </w:p>
    <w:p w14:paraId="0E9FB4F6" w14:textId="18722296" w:rsidR="002B63E3" w:rsidRDefault="000E46D7">
      <w:pPr>
        <w:pStyle w:val="TOC2"/>
        <w:rPr>
          <w:rFonts w:asciiTheme="minorHAnsi" w:eastAsiaTheme="minorEastAsia" w:hAnsiTheme="minorHAnsi"/>
          <w:sz w:val="22"/>
        </w:rPr>
      </w:pPr>
      <w:hyperlink w:anchor="_Toc33781542" w:history="1">
        <w:r w:rsidR="002B63E3" w:rsidRPr="00445B98">
          <w:rPr>
            <w:rStyle w:val="Hyperlink"/>
          </w:rPr>
          <w:t>Early Childhood Special Education Services</w:t>
        </w:r>
        <w:r w:rsidR="002B63E3">
          <w:rPr>
            <w:webHidden/>
          </w:rPr>
          <w:tab/>
        </w:r>
        <w:r w:rsidR="002B63E3">
          <w:rPr>
            <w:webHidden/>
          </w:rPr>
          <w:fldChar w:fldCharType="begin"/>
        </w:r>
        <w:r w:rsidR="002B63E3">
          <w:rPr>
            <w:webHidden/>
          </w:rPr>
          <w:instrText xml:space="preserve"> PAGEREF _Toc33781542 \h </w:instrText>
        </w:r>
        <w:r w:rsidR="002B63E3">
          <w:rPr>
            <w:webHidden/>
          </w:rPr>
        </w:r>
        <w:r w:rsidR="002B63E3">
          <w:rPr>
            <w:webHidden/>
          </w:rPr>
          <w:fldChar w:fldCharType="separate"/>
        </w:r>
        <w:r w:rsidR="00F5644C">
          <w:rPr>
            <w:webHidden/>
          </w:rPr>
          <w:t>86</w:t>
        </w:r>
        <w:r w:rsidR="002B63E3">
          <w:rPr>
            <w:webHidden/>
          </w:rPr>
          <w:fldChar w:fldCharType="end"/>
        </w:r>
      </w:hyperlink>
    </w:p>
    <w:p w14:paraId="1FEDF00D" w14:textId="04EA896A" w:rsidR="002B63E3" w:rsidRDefault="000E46D7">
      <w:pPr>
        <w:pStyle w:val="TOC2"/>
        <w:rPr>
          <w:rFonts w:asciiTheme="minorHAnsi" w:eastAsiaTheme="minorEastAsia" w:hAnsiTheme="minorHAnsi"/>
          <w:sz w:val="22"/>
        </w:rPr>
      </w:pPr>
      <w:hyperlink w:anchor="_Toc33781543" w:history="1">
        <w:r w:rsidR="002B63E3" w:rsidRPr="00445B98">
          <w:rPr>
            <w:rStyle w:val="Hyperlink"/>
          </w:rPr>
          <w:t>Regular Early Childhood Program Services</w:t>
        </w:r>
        <w:r w:rsidR="002B63E3">
          <w:rPr>
            <w:webHidden/>
          </w:rPr>
          <w:tab/>
        </w:r>
        <w:r w:rsidR="002B63E3">
          <w:rPr>
            <w:webHidden/>
          </w:rPr>
          <w:fldChar w:fldCharType="begin"/>
        </w:r>
        <w:r w:rsidR="002B63E3">
          <w:rPr>
            <w:webHidden/>
          </w:rPr>
          <w:instrText xml:space="preserve"> PAGEREF _Toc33781543 \h </w:instrText>
        </w:r>
        <w:r w:rsidR="002B63E3">
          <w:rPr>
            <w:webHidden/>
          </w:rPr>
        </w:r>
        <w:r w:rsidR="002B63E3">
          <w:rPr>
            <w:webHidden/>
          </w:rPr>
          <w:fldChar w:fldCharType="separate"/>
        </w:r>
        <w:r w:rsidR="00F5644C">
          <w:rPr>
            <w:webHidden/>
          </w:rPr>
          <w:t>87</w:t>
        </w:r>
        <w:r w:rsidR="002B63E3">
          <w:rPr>
            <w:webHidden/>
          </w:rPr>
          <w:fldChar w:fldCharType="end"/>
        </w:r>
      </w:hyperlink>
    </w:p>
    <w:p w14:paraId="061EDC6C" w14:textId="6AB8A157" w:rsidR="002B63E3" w:rsidRDefault="000E46D7">
      <w:pPr>
        <w:pStyle w:val="TOC2"/>
        <w:rPr>
          <w:rFonts w:asciiTheme="minorHAnsi" w:eastAsiaTheme="minorEastAsia" w:hAnsiTheme="minorHAnsi"/>
          <w:sz w:val="22"/>
        </w:rPr>
      </w:pPr>
      <w:hyperlink w:anchor="_Toc33781544" w:history="1">
        <w:r w:rsidR="002B63E3" w:rsidRPr="00445B98">
          <w:rPr>
            <w:rStyle w:val="Hyperlink"/>
          </w:rPr>
          <w:t>Preschool Itinerant Services</w:t>
        </w:r>
        <w:r w:rsidR="002B63E3">
          <w:rPr>
            <w:webHidden/>
          </w:rPr>
          <w:tab/>
        </w:r>
        <w:r w:rsidR="002B63E3">
          <w:rPr>
            <w:webHidden/>
          </w:rPr>
          <w:fldChar w:fldCharType="begin"/>
        </w:r>
        <w:r w:rsidR="002B63E3">
          <w:rPr>
            <w:webHidden/>
          </w:rPr>
          <w:instrText xml:space="preserve"> PAGEREF _Toc33781544 \h </w:instrText>
        </w:r>
        <w:r w:rsidR="002B63E3">
          <w:rPr>
            <w:webHidden/>
          </w:rPr>
        </w:r>
        <w:r w:rsidR="002B63E3">
          <w:rPr>
            <w:webHidden/>
          </w:rPr>
          <w:fldChar w:fldCharType="separate"/>
        </w:r>
        <w:r w:rsidR="00F5644C">
          <w:rPr>
            <w:webHidden/>
          </w:rPr>
          <w:t>87</w:t>
        </w:r>
        <w:r w:rsidR="002B63E3">
          <w:rPr>
            <w:webHidden/>
          </w:rPr>
          <w:fldChar w:fldCharType="end"/>
        </w:r>
      </w:hyperlink>
    </w:p>
    <w:p w14:paraId="68FAC977" w14:textId="07FE9991" w:rsidR="002B63E3" w:rsidRDefault="000E46D7">
      <w:pPr>
        <w:pStyle w:val="TOC3"/>
        <w:rPr>
          <w:rFonts w:asciiTheme="minorHAnsi" w:eastAsiaTheme="minorEastAsia" w:hAnsiTheme="minorHAnsi"/>
          <w:noProof/>
          <w:color w:val="auto"/>
          <w:sz w:val="22"/>
          <w:szCs w:val="22"/>
        </w:rPr>
      </w:pPr>
      <w:hyperlink w:anchor="_Toc33781545" w:history="1">
        <w:r w:rsidR="002B63E3" w:rsidRPr="00445B98">
          <w:rPr>
            <w:rStyle w:val="Hyperlink"/>
            <w:noProof/>
          </w:rPr>
          <w:t>ECSE IEP’s IDEA Requirements</w:t>
        </w:r>
        <w:r w:rsidR="002B63E3">
          <w:rPr>
            <w:noProof/>
            <w:webHidden/>
          </w:rPr>
          <w:tab/>
        </w:r>
        <w:r w:rsidR="002B63E3">
          <w:rPr>
            <w:noProof/>
            <w:webHidden/>
          </w:rPr>
          <w:fldChar w:fldCharType="begin"/>
        </w:r>
        <w:r w:rsidR="002B63E3">
          <w:rPr>
            <w:noProof/>
            <w:webHidden/>
          </w:rPr>
          <w:instrText xml:space="preserve"> PAGEREF _Toc33781545 \h </w:instrText>
        </w:r>
        <w:r w:rsidR="002B63E3">
          <w:rPr>
            <w:noProof/>
            <w:webHidden/>
          </w:rPr>
        </w:r>
        <w:r w:rsidR="002B63E3">
          <w:rPr>
            <w:noProof/>
            <w:webHidden/>
          </w:rPr>
          <w:fldChar w:fldCharType="separate"/>
        </w:r>
        <w:r w:rsidR="00F5644C">
          <w:rPr>
            <w:noProof/>
            <w:webHidden/>
          </w:rPr>
          <w:t>88</w:t>
        </w:r>
        <w:r w:rsidR="002B63E3">
          <w:rPr>
            <w:noProof/>
            <w:webHidden/>
          </w:rPr>
          <w:fldChar w:fldCharType="end"/>
        </w:r>
      </w:hyperlink>
    </w:p>
    <w:p w14:paraId="780FB6D7" w14:textId="78C67533" w:rsidR="002B63E3" w:rsidRDefault="000E46D7">
      <w:pPr>
        <w:pStyle w:val="TOC3"/>
        <w:rPr>
          <w:rFonts w:asciiTheme="minorHAnsi" w:eastAsiaTheme="minorEastAsia" w:hAnsiTheme="minorHAnsi"/>
          <w:noProof/>
          <w:color w:val="auto"/>
          <w:sz w:val="22"/>
          <w:szCs w:val="22"/>
        </w:rPr>
      </w:pPr>
      <w:hyperlink w:anchor="_Toc33781546" w:history="1">
        <w:r w:rsidR="002B63E3" w:rsidRPr="00445B98">
          <w:rPr>
            <w:rStyle w:val="Hyperlink"/>
            <w:noProof/>
          </w:rPr>
          <w:t>ECSE IEP Goals</w:t>
        </w:r>
        <w:r w:rsidR="002B63E3">
          <w:rPr>
            <w:noProof/>
            <w:webHidden/>
          </w:rPr>
          <w:tab/>
        </w:r>
        <w:r w:rsidR="002B63E3">
          <w:rPr>
            <w:noProof/>
            <w:webHidden/>
          </w:rPr>
          <w:fldChar w:fldCharType="begin"/>
        </w:r>
        <w:r w:rsidR="002B63E3">
          <w:rPr>
            <w:noProof/>
            <w:webHidden/>
          </w:rPr>
          <w:instrText xml:space="preserve"> PAGEREF _Toc33781546 \h </w:instrText>
        </w:r>
        <w:r w:rsidR="002B63E3">
          <w:rPr>
            <w:noProof/>
            <w:webHidden/>
          </w:rPr>
        </w:r>
        <w:r w:rsidR="002B63E3">
          <w:rPr>
            <w:noProof/>
            <w:webHidden/>
          </w:rPr>
          <w:fldChar w:fldCharType="separate"/>
        </w:r>
        <w:r w:rsidR="00F5644C">
          <w:rPr>
            <w:noProof/>
            <w:webHidden/>
          </w:rPr>
          <w:t>89</w:t>
        </w:r>
        <w:r w:rsidR="002B63E3">
          <w:rPr>
            <w:noProof/>
            <w:webHidden/>
          </w:rPr>
          <w:fldChar w:fldCharType="end"/>
        </w:r>
      </w:hyperlink>
    </w:p>
    <w:p w14:paraId="0DE6436E" w14:textId="214AF5B0" w:rsidR="002B63E3" w:rsidRDefault="000E46D7">
      <w:pPr>
        <w:pStyle w:val="TOC1"/>
        <w:rPr>
          <w:rFonts w:asciiTheme="minorHAnsi" w:eastAsiaTheme="minorEastAsia" w:hAnsiTheme="minorHAnsi"/>
          <w:noProof/>
          <w:sz w:val="22"/>
          <w:szCs w:val="22"/>
        </w:rPr>
      </w:pPr>
      <w:hyperlink w:anchor="_Toc33781547" w:history="1">
        <w:r w:rsidR="002B63E3" w:rsidRPr="00445B98">
          <w:rPr>
            <w:rStyle w:val="Hyperlink"/>
            <w:noProof/>
          </w:rPr>
          <w:t>Appendix A: Guided Questions for Areas of Academic Achievement and Functional Performance</w:t>
        </w:r>
        <w:r w:rsidR="002B63E3">
          <w:rPr>
            <w:noProof/>
            <w:webHidden/>
          </w:rPr>
          <w:tab/>
        </w:r>
        <w:r w:rsidR="002B63E3">
          <w:rPr>
            <w:noProof/>
            <w:webHidden/>
          </w:rPr>
          <w:fldChar w:fldCharType="begin"/>
        </w:r>
        <w:r w:rsidR="002B63E3">
          <w:rPr>
            <w:noProof/>
            <w:webHidden/>
          </w:rPr>
          <w:instrText xml:space="preserve"> PAGEREF _Toc33781547 \h </w:instrText>
        </w:r>
        <w:r w:rsidR="002B63E3">
          <w:rPr>
            <w:noProof/>
            <w:webHidden/>
          </w:rPr>
        </w:r>
        <w:r w:rsidR="002B63E3">
          <w:rPr>
            <w:noProof/>
            <w:webHidden/>
          </w:rPr>
          <w:fldChar w:fldCharType="separate"/>
        </w:r>
        <w:r w:rsidR="00F5644C">
          <w:rPr>
            <w:noProof/>
            <w:webHidden/>
          </w:rPr>
          <w:t>90</w:t>
        </w:r>
        <w:r w:rsidR="002B63E3">
          <w:rPr>
            <w:noProof/>
            <w:webHidden/>
          </w:rPr>
          <w:fldChar w:fldCharType="end"/>
        </w:r>
      </w:hyperlink>
    </w:p>
    <w:p w14:paraId="55B58709" w14:textId="0E0C5374" w:rsidR="002B63E3" w:rsidRDefault="000E46D7">
      <w:pPr>
        <w:pStyle w:val="TOC2"/>
        <w:rPr>
          <w:rFonts w:asciiTheme="minorHAnsi" w:eastAsiaTheme="minorEastAsia" w:hAnsiTheme="minorHAnsi"/>
          <w:sz w:val="22"/>
        </w:rPr>
      </w:pPr>
      <w:hyperlink w:anchor="_Toc33781548" w:history="1">
        <w:r w:rsidR="002B63E3" w:rsidRPr="00445B98">
          <w:rPr>
            <w:rStyle w:val="Hyperlink"/>
          </w:rPr>
          <w:t>HEALTH, VISION, HEARING, AND MOTOR ABILITIES</w:t>
        </w:r>
        <w:r w:rsidR="002B63E3">
          <w:rPr>
            <w:webHidden/>
          </w:rPr>
          <w:tab/>
        </w:r>
        <w:r w:rsidR="002B63E3">
          <w:rPr>
            <w:webHidden/>
          </w:rPr>
          <w:fldChar w:fldCharType="begin"/>
        </w:r>
        <w:r w:rsidR="002B63E3">
          <w:rPr>
            <w:webHidden/>
          </w:rPr>
          <w:instrText xml:space="preserve"> PAGEREF _Toc33781548 \h </w:instrText>
        </w:r>
        <w:r w:rsidR="002B63E3">
          <w:rPr>
            <w:webHidden/>
          </w:rPr>
        </w:r>
        <w:r w:rsidR="002B63E3">
          <w:rPr>
            <w:webHidden/>
          </w:rPr>
          <w:fldChar w:fldCharType="separate"/>
        </w:r>
        <w:r w:rsidR="00F5644C">
          <w:rPr>
            <w:webHidden/>
          </w:rPr>
          <w:t>91</w:t>
        </w:r>
        <w:r w:rsidR="002B63E3">
          <w:rPr>
            <w:webHidden/>
          </w:rPr>
          <w:fldChar w:fldCharType="end"/>
        </w:r>
      </w:hyperlink>
    </w:p>
    <w:p w14:paraId="300A4753" w14:textId="7CE76B41" w:rsidR="002B63E3" w:rsidRDefault="000E46D7">
      <w:pPr>
        <w:pStyle w:val="TOC2"/>
        <w:rPr>
          <w:rFonts w:asciiTheme="minorHAnsi" w:eastAsiaTheme="minorEastAsia" w:hAnsiTheme="minorHAnsi"/>
          <w:sz w:val="22"/>
        </w:rPr>
      </w:pPr>
      <w:hyperlink w:anchor="_Toc33781549" w:history="1">
        <w:r w:rsidR="002B63E3" w:rsidRPr="00445B98">
          <w:rPr>
            <w:rStyle w:val="Hyperlink"/>
          </w:rPr>
          <w:t>COMMUNICATION STATUS</w:t>
        </w:r>
        <w:r w:rsidR="002B63E3">
          <w:rPr>
            <w:webHidden/>
          </w:rPr>
          <w:tab/>
        </w:r>
        <w:r w:rsidR="002B63E3">
          <w:rPr>
            <w:webHidden/>
          </w:rPr>
          <w:fldChar w:fldCharType="begin"/>
        </w:r>
        <w:r w:rsidR="002B63E3">
          <w:rPr>
            <w:webHidden/>
          </w:rPr>
          <w:instrText xml:space="preserve"> PAGEREF _Toc33781549 \h </w:instrText>
        </w:r>
        <w:r w:rsidR="002B63E3">
          <w:rPr>
            <w:webHidden/>
          </w:rPr>
        </w:r>
        <w:r w:rsidR="002B63E3">
          <w:rPr>
            <w:webHidden/>
          </w:rPr>
          <w:fldChar w:fldCharType="separate"/>
        </w:r>
        <w:r w:rsidR="00F5644C">
          <w:rPr>
            <w:webHidden/>
          </w:rPr>
          <w:t>92</w:t>
        </w:r>
        <w:r w:rsidR="002B63E3">
          <w:rPr>
            <w:webHidden/>
          </w:rPr>
          <w:fldChar w:fldCharType="end"/>
        </w:r>
      </w:hyperlink>
    </w:p>
    <w:p w14:paraId="155F19F1" w14:textId="10AAECA5" w:rsidR="002B63E3" w:rsidRDefault="000E46D7">
      <w:pPr>
        <w:pStyle w:val="TOC2"/>
        <w:rPr>
          <w:rFonts w:asciiTheme="minorHAnsi" w:eastAsiaTheme="minorEastAsia" w:hAnsiTheme="minorHAnsi"/>
          <w:sz w:val="22"/>
        </w:rPr>
      </w:pPr>
      <w:hyperlink w:anchor="_Toc33781550" w:history="1">
        <w:r w:rsidR="002B63E3" w:rsidRPr="00445B98">
          <w:rPr>
            <w:rStyle w:val="Hyperlink"/>
          </w:rPr>
          <w:t>ACADEMIC PERFORMANCE</w:t>
        </w:r>
        <w:r w:rsidR="002B63E3">
          <w:rPr>
            <w:webHidden/>
          </w:rPr>
          <w:tab/>
        </w:r>
        <w:r w:rsidR="002B63E3">
          <w:rPr>
            <w:webHidden/>
          </w:rPr>
          <w:fldChar w:fldCharType="begin"/>
        </w:r>
        <w:r w:rsidR="002B63E3">
          <w:rPr>
            <w:webHidden/>
          </w:rPr>
          <w:instrText xml:space="preserve"> PAGEREF _Toc33781550 \h </w:instrText>
        </w:r>
        <w:r w:rsidR="002B63E3">
          <w:rPr>
            <w:webHidden/>
          </w:rPr>
        </w:r>
        <w:r w:rsidR="002B63E3">
          <w:rPr>
            <w:webHidden/>
          </w:rPr>
          <w:fldChar w:fldCharType="separate"/>
        </w:r>
        <w:r w:rsidR="00F5644C">
          <w:rPr>
            <w:webHidden/>
          </w:rPr>
          <w:t>93</w:t>
        </w:r>
        <w:r w:rsidR="002B63E3">
          <w:rPr>
            <w:webHidden/>
          </w:rPr>
          <w:fldChar w:fldCharType="end"/>
        </w:r>
      </w:hyperlink>
    </w:p>
    <w:p w14:paraId="7C72DD68" w14:textId="61A8D027" w:rsidR="002B63E3" w:rsidRDefault="000E46D7">
      <w:pPr>
        <w:pStyle w:val="TOC2"/>
        <w:rPr>
          <w:rFonts w:asciiTheme="minorHAnsi" w:eastAsiaTheme="minorEastAsia" w:hAnsiTheme="minorHAnsi"/>
          <w:sz w:val="22"/>
        </w:rPr>
      </w:pPr>
      <w:hyperlink w:anchor="_Toc33781551" w:history="1">
        <w:r w:rsidR="002B63E3" w:rsidRPr="00445B98">
          <w:rPr>
            <w:rStyle w:val="Hyperlink"/>
          </w:rPr>
          <w:t>SOCIAL, EMOTIONAL, AND BEHAVIORAL STATUS</w:t>
        </w:r>
        <w:r w:rsidR="002B63E3">
          <w:rPr>
            <w:webHidden/>
          </w:rPr>
          <w:tab/>
        </w:r>
        <w:r w:rsidR="002B63E3">
          <w:rPr>
            <w:webHidden/>
          </w:rPr>
          <w:fldChar w:fldCharType="begin"/>
        </w:r>
        <w:r w:rsidR="002B63E3">
          <w:rPr>
            <w:webHidden/>
          </w:rPr>
          <w:instrText xml:space="preserve"> PAGEREF _Toc33781551 \h </w:instrText>
        </w:r>
        <w:r w:rsidR="002B63E3">
          <w:rPr>
            <w:webHidden/>
          </w:rPr>
        </w:r>
        <w:r w:rsidR="002B63E3">
          <w:rPr>
            <w:webHidden/>
          </w:rPr>
          <w:fldChar w:fldCharType="separate"/>
        </w:r>
        <w:r w:rsidR="00F5644C">
          <w:rPr>
            <w:webHidden/>
          </w:rPr>
          <w:t>96</w:t>
        </w:r>
        <w:r w:rsidR="002B63E3">
          <w:rPr>
            <w:webHidden/>
          </w:rPr>
          <w:fldChar w:fldCharType="end"/>
        </w:r>
      </w:hyperlink>
    </w:p>
    <w:p w14:paraId="5DA4DB16" w14:textId="378CEAD2" w:rsidR="002B63E3" w:rsidRDefault="000E46D7">
      <w:pPr>
        <w:pStyle w:val="TOC2"/>
        <w:rPr>
          <w:rFonts w:asciiTheme="minorHAnsi" w:eastAsiaTheme="minorEastAsia" w:hAnsiTheme="minorHAnsi"/>
          <w:sz w:val="22"/>
        </w:rPr>
      </w:pPr>
      <w:hyperlink w:anchor="_Toc33781552" w:history="1">
        <w:r w:rsidR="002B63E3" w:rsidRPr="00445B98">
          <w:rPr>
            <w:rStyle w:val="Hyperlink"/>
          </w:rPr>
          <w:t>SECONDARY TRANSITION NEEDS</w:t>
        </w:r>
        <w:r w:rsidR="002B63E3">
          <w:rPr>
            <w:webHidden/>
          </w:rPr>
          <w:tab/>
        </w:r>
        <w:r w:rsidR="002B63E3">
          <w:rPr>
            <w:webHidden/>
          </w:rPr>
          <w:fldChar w:fldCharType="begin"/>
        </w:r>
        <w:r w:rsidR="002B63E3">
          <w:rPr>
            <w:webHidden/>
          </w:rPr>
          <w:instrText xml:space="preserve"> PAGEREF _Toc33781552 \h </w:instrText>
        </w:r>
        <w:r w:rsidR="002B63E3">
          <w:rPr>
            <w:webHidden/>
          </w:rPr>
        </w:r>
        <w:r w:rsidR="002B63E3">
          <w:rPr>
            <w:webHidden/>
          </w:rPr>
          <w:fldChar w:fldCharType="separate"/>
        </w:r>
        <w:r w:rsidR="00F5644C">
          <w:rPr>
            <w:webHidden/>
          </w:rPr>
          <w:t>97</w:t>
        </w:r>
        <w:r w:rsidR="002B63E3">
          <w:rPr>
            <w:webHidden/>
          </w:rPr>
          <w:fldChar w:fldCharType="end"/>
        </w:r>
      </w:hyperlink>
    </w:p>
    <w:p w14:paraId="1875C205" w14:textId="4910FAEE" w:rsidR="002B63E3" w:rsidRDefault="000E46D7">
      <w:pPr>
        <w:pStyle w:val="TOC2"/>
        <w:rPr>
          <w:rFonts w:asciiTheme="minorHAnsi" w:eastAsiaTheme="minorEastAsia" w:hAnsiTheme="minorHAnsi"/>
          <w:sz w:val="22"/>
        </w:rPr>
      </w:pPr>
      <w:hyperlink w:anchor="_Toc33781553" w:history="1">
        <w:r w:rsidR="002B63E3" w:rsidRPr="00445B98">
          <w:rPr>
            <w:rStyle w:val="Hyperlink"/>
          </w:rPr>
          <w:t>FUNCTIONAL VISION AND LEARNING MEDIA ASSESSMENT</w:t>
        </w:r>
        <w:r w:rsidR="002B63E3">
          <w:rPr>
            <w:webHidden/>
          </w:rPr>
          <w:tab/>
        </w:r>
        <w:r w:rsidR="002B63E3">
          <w:rPr>
            <w:webHidden/>
          </w:rPr>
          <w:fldChar w:fldCharType="begin"/>
        </w:r>
        <w:r w:rsidR="002B63E3">
          <w:rPr>
            <w:webHidden/>
          </w:rPr>
          <w:instrText xml:space="preserve"> PAGEREF _Toc33781553 \h </w:instrText>
        </w:r>
        <w:r w:rsidR="002B63E3">
          <w:rPr>
            <w:webHidden/>
          </w:rPr>
        </w:r>
        <w:r w:rsidR="002B63E3">
          <w:rPr>
            <w:webHidden/>
          </w:rPr>
          <w:fldChar w:fldCharType="separate"/>
        </w:r>
        <w:r w:rsidR="00F5644C">
          <w:rPr>
            <w:webHidden/>
          </w:rPr>
          <w:t>99</w:t>
        </w:r>
        <w:r w:rsidR="002B63E3">
          <w:rPr>
            <w:webHidden/>
          </w:rPr>
          <w:fldChar w:fldCharType="end"/>
        </w:r>
      </w:hyperlink>
    </w:p>
    <w:p w14:paraId="78A10A49" w14:textId="1C2DFA09" w:rsidR="002B63E3" w:rsidRDefault="000E46D7">
      <w:pPr>
        <w:pStyle w:val="TOC1"/>
        <w:rPr>
          <w:rFonts w:asciiTheme="minorHAnsi" w:eastAsiaTheme="minorEastAsia" w:hAnsiTheme="minorHAnsi"/>
          <w:noProof/>
          <w:sz w:val="22"/>
          <w:szCs w:val="22"/>
        </w:rPr>
      </w:pPr>
      <w:hyperlink w:anchor="_Toc33781554" w:history="1">
        <w:r w:rsidR="002B63E3" w:rsidRPr="00445B98">
          <w:rPr>
            <w:rStyle w:val="Hyperlink"/>
            <w:noProof/>
          </w:rPr>
          <w:t>Appendix B: Indicator 13 Checklist</w:t>
        </w:r>
        <w:r w:rsidR="002B63E3">
          <w:rPr>
            <w:noProof/>
            <w:webHidden/>
          </w:rPr>
          <w:tab/>
        </w:r>
        <w:r w:rsidR="002B63E3">
          <w:rPr>
            <w:noProof/>
            <w:webHidden/>
          </w:rPr>
          <w:fldChar w:fldCharType="begin"/>
        </w:r>
        <w:r w:rsidR="002B63E3">
          <w:rPr>
            <w:noProof/>
            <w:webHidden/>
          </w:rPr>
          <w:instrText xml:space="preserve"> PAGEREF _Toc33781554 \h </w:instrText>
        </w:r>
        <w:r w:rsidR="002B63E3">
          <w:rPr>
            <w:noProof/>
            <w:webHidden/>
          </w:rPr>
        </w:r>
        <w:r w:rsidR="002B63E3">
          <w:rPr>
            <w:noProof/>
            <w:webHidden/>
          </w:rPr>
          <w:fldChar w:fldCharType="separate"/>
        </w:r>
        <w:r w:rsidR="00F5644C">
          <w:rPr>
            <w:noProof/>
            <w:webHidden/>
          </w:rPr>
          <w:t>100</w:t>
        </w:r>
        <w:r w:rsidR="002B63E3">
          <w:rPr>
            <w:noProof/>
            <w:webHidden/>
          </w:rPr>
          <w:fldChar w:fldCharType="end"/>
        </w:r>
      </w:hyperlink>
    </w:p>
    <w:p w14:paraId="551495DE" w14:textId="1E802280" w:rsidR="002B63E3" w:rsidRDefault="000E46D7">
      <w:pPr>
        <w:pStyle w:val="TOC2"/>
        <w:rPr>
          <w:rFonts w:asciiTheme="minorHAnsi" w:eastAsiaTheme="minorEastAsia" w:hAnsiTheme="minorHAnsi"/>
          <w:sz w:val="22"/>
        </w:rPr>
      </w:pPr>
      <w:hyperlink w:anchor="_Toc33781555" w:history="1">
        <w:r w:rsidR="002B63E3" w:rsidRPr="00445B98">
          <w:rPr>
            <w:rStyle w:val="Hyperlink"/>
          </w:rPr>
          <w:t>Indicator 13 Checklist</w:t>
        </w:r>
        <w:r w:rsidR="002B63E3">
          <w:rPr>
            <w:webHidden/>
          </w:rPr>
          <w:tab/>
        </w:r>
        <w:r w:rsidR="002B63E3">
          <w:rPr>
            <w:webHidden/>
          </w:rPr>
          <w:fldChar w:fldCharType="begin"/>
        </w:r>
        <w:r w:rsidR="002B63E3">
          <w:rPr>
            <w:webHidden/>
          </w:rPr>
          <w:instrText xml:space="preserve"> PAGEREF _Toc33781555 \h </w:instrText>
        </w:r>
        <w:r w:rsidR="002B63E3">
          <w:rPr>
            <w:webHidden/>
          </w:rPr>
        </w:r>
        <w:r w:rsidR="002B63E3">
          <w:rPr>
            <w:webHidden/>
          </w:rPr>
          <w:fldChar w:fldCharType="separate"/>
        </w:r>
        <w:r w:rsidR="00F5644C">
          <w:rPr>
            <w:webHidden/>
          </w:rPr>
          <w:t>101</w:t>
        </w:r>
        <w:r w:rsidR="002B63E3">
          <w:rPr>
            <w:webHidden/>
          </w:rPr>
          <w:fldChar w:fldCharType="end"/>
        </w:r>
      </w:hyperlink>
    </w:p>
    <w:p w14:paraId="11C64F86" w14:textId="1A5A9D93" w:rsidR="002B63E3" w:rsidRDefault="000E46D7">
      <w:pPr>
        <w:pStyle w:val="TOC2"/>
        <w:rPr>
          <w:rFonts w:asciiTheme="minorHAnsi" w:eastAsiaTheme="minorEastAsia" w:hAnsiTheme="minorHAnsi"/>
          <w:sz w:val="22"/>
        </w:rPr>
      </w:pPr>
      <w:hyperlink w:anchor="_Toc33781556" w:history="1">
        <w:r w:rsidR="002B63E3" w:rsidRPr="00445B98">
          <w:rPr>
            <w:rStyle w:val="Hyperlink"/>
          </w:rPr>
          <w:t>Instructions for Completing the Indicator 13 Checklist</w:t>
        </w:r>
        <w:r w:rsidR="002B63E3">
          <w:rPr>
            <w:webHidden/>
          </w:rPr>
          <w:tab/>
        </w:r>
        <w:r w:rsidR="002B63E3">
          <w:rPr>
            <w:webHidden/>
          </w:rPr>
          <w:fldChar w:fldCharType="begin"/>
        </w:r>
        <w:r w:rsidR="002B63E3">
          <w:rPr>
            <w:webHidden/>
          </w:rPr>
          <w:instrText xml:space="preserve"> PAGEREF _Toc33781556 \h </w:instrText>
        </w:r>
        <w:r w:rsidR="002B63E3">
          <w:rPr>
            <w:webHidden/>
          </w:rPr>
        </w:r>
        <w:r w:rsidR="002B63E3">
          <w:rPr>
            <w:webHidden/>
          </w:rPr>
          <w:fldChar w:fldCharType="separate"/>
        </w:r>
        <w:r w:rsidR="00F5644C">
          <w:rPr>
            <w:webHidden/>
          </w:rPr>
          <w:t>102</w:t>
        </w:r>
        <w:r w:rsidR="002B63E3">
          <w:rPr>
            <w:webHidden/>
          </w:rPr>
          <w:fldChar w:fldCharType="end"/>
        </w:r>
      </w:hyperlink>
    </w:p>
    <w:p w14:paraId="7747F9EB" w14:textId="0589C7F8" w:rsidR="00B56D6D" w:rsidRDefault="00D51636" w:rsidP="00B56D6D">
      <w:pPr>
        <w:rPr>
          <w:b/>
          <w:color w:val="000000" w:themeColor="text1"/>
          <w:szCs w:val="24"/>
        </w:rPr>
      </w:pPr>
      <w:r>
        <w:rPr>
          <w:b/>
          <w:color w:val="000000" w:themeColor="text1"/>
          <w:sz w:val="26"/>
          <w:szCs w:val="24"/>
        </w:rPr>
        <w:fldChar w:fldCharType="end"/>
      </w:r>
    </w:p>
    <w:p w14:paraId="1F4BA4B5" w14:textId="77777777" w:rsidR="00B864AE" w:rsidRDefault="00B864AE" w:rsidP="00B56D6D">
      <w:pPr>
        <w:rPr>
          <w:b/>
          <w:color w:val="000000" w:themeColor="text1"/>
          <w:szCs w:val="24"/>
        </w:rPr>
      </w:pPr>
    </w:p>
    <w:p w14:paraId="33FA82CE" w14:textId="77777777" w:rsidR="00B864AE" w:rsidRDefault="00B864AE" w:rsidP="00B56D6D">
      <w:pPr>
        <w:rPr>
          <w:b/>
          <w:color w:val="000000" w:themeColor="text1"/>
          <w:szCs w:val="24"/>
        </w:rPr>
        <w:sectPr w:rsidR="00B864AE" w:rsidSect="00D51636">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fmt="lowerRoman" w:start="1"/>
          <w:cols w:space="720"/>
          <w:docGrid w:linePitch="360"/>
        </w:sectPr>
      </w:pPr>
    </w:p>
    <w:p w14:paraId="2C78E484" w14:textId="77777777" w:rsidR="00E6356B" w:rsidRPr="0082625F" w:rsidRDefault="00410977" w:rsidP="0082625F">
      <w:pPr>
        <w:pStyle w:val="Heading1"/>
      </w:pPr>
      <w:bookmarkStart w:id="5" w:name="_Toc500337285"/>
      <w:bookmarkStart w:id="6" w:name="_Toc500348482"/>
      <w:bookmarkStart w:id="7" w:name="_Toc33781489"/>
      <w:r w:rsidRPr="0082625F">
        <w:lastRenderedPageBreak/>
        <w:t xml:space="preserve">Chapter 1: </w:t>
      </w:r>
      <w:bookmarkStart w:id="8" w:name="_Toc494266292"/>
      <w:r w:rsidRPr="0082625F">
        <w:t>Overview of the Individualized Education Program (IEP)</w:t>
      </w:r>
      <w:bookmarkEnd w:id="0"/>
      <w:bookmarkEnd w:id="1"/>
      <w:bookmarkEnd w:id="2"/>
      <w:bookmarkEnd w:id="3"/>
      <w:bookmarkEnd w:id="4"/>
      <w:bookmarkEnd w:id="5"/>
      <w:bookmarkEnd w:id="6"/>
      <w:bookmarkEnd w:id="7"/>
      <w:bookmarkEnd w:id="8"/>
    </w:p>
    <w:p w14:paraId="34E360F7" w14:textId="290181AB" w:rsidR="00E6356B" w:rsidRDefault="00E6356B" w:rsidP="00C40EF1">
      <w:pPr>
        <w:jc w:val="both"/>
        <w:rPr>
          <w:rFonts w:cs="Times New Roman"/>
          <w:szCs w:val="24"/>
        </w:rPr>
      </w:pPr>
      <w:r>
        <w:rPr>
          <w:rFonts w:cs="Times New Roman"/>
          <w:szCs w:val="24"/>
        </w:rPr>
        <w:t xml:space="preserve">The Individuals with Disabilities Education Act (IDEA) and </w:t>
      </w:r>
      <w:r w:rsidR="00B41D14" w:rsidRPr="00B41D14">
        <w:rPr>
          <w:rFonts w:cs="Times New Roman"/>
          <w:szCs w:val="24"/>
        </w:rPr>
        <w:t>State Board</w:t>
      </w:r>
      <w:r w:rsidR="00B41D14">
        <w:rPr>
          <w:rFonts w:cs="Times New Roman"/>
          <w:szCs w:val="24"/>
        </w:rPr>
        <w:t xml:space="preserve"> Policy Chapter 74, Rule 74.19 </w:t>
      </w:r>
      <w:r>
        <w:rPr>
          <w:rFonts w:cs="Times New Roman"/>
          <w:szCs w:val="24"/>
        </w:rPr>
        <w:t xml:space="preserve">have established the Individualized Education Program (IEP) as the </w:t>
      </w:r>
      <w:r w:rsidRPr="005145BD">
        <w:rPr>
          <w:rFonts w:cs="Times New Roman"/>
          <w:szCs w:val="24"/>
        </w:rPr>
        <w:t>structure</w:t>
      </w:r>
      <w:r>
        <w:rPr>
          <w:rFonts w:cs="Times New Roman"/>
          <w:szCs w:val="24"/>
        </w:rPr>
        <w:t xml:space="preserve"> for planning and implementing goals and objectives for students with disabilities.</w:t>
      </w:r>
      <w:r w:rsidR="00CE6F6B">
        <w:rPr>
          <w:rFonts w:cs="Times New Roman"/>
          <w:szCs w:val="24"/>
        </w:rPr>
        <w:t xml:space="preserve"> </w:t>
      </w:r>
      <w:r>
        <w:rPr>
          <w:rFonts w:cs="Times New Roman"/>
          <w:szCs w:val="24"/>
        </w:rPr>
        <w:t xml:space="preserve">It is a collaboratively written plan created by </w:t>
      </w:r>
      <w:r w:rsidR="009E2181">
        <w:rPr>
          <w:rFonts w:cs="Times New Roman"/>
          <w:szCs w:val="24"/>
        </w:rPr>
        <w:t xml:space="preserve">a </w:t>
      </w:r>
      <w:r>
        <w:rPr>
          <w:rFonts w:cs="Times New Roman"/>
          <w:szCs w:val="24"/>
        </w:rPr>
        <w:t xml:space="preserve">parent, the student with a disability (if appropriate), district personnel, and other </w:t>
      </w:r>
      <w:r w:rsidR="009E0E25">
        <w:rPr>
          <w:rFonts w:cs="Times New Roman"/>
          <w:szCs w:val="24"/>
        </w:rPr>
        <w:t>IEP Committee</w:t>
      </w:r>
      <w:r>
        <w:rPr>
          <w:rFonts w:cs="Times New Roman"/>
          <w:szCs w:val="24"/>
        </w:rPr>
        <w:t xml:space="preserve"> members to describe the unique needs of the student and to develop a program that meets those needs.</w:t>
      </w:r>
      <w:r w:rsidR="00E504C5">
        <w:rPr>
          <w:rFonts w:cs="Times New Roman"/>
          <w:szCs w:val="24"/>
        </w:rPr>
        <w:t xml:space="preserve"> </w:t>
      </w:r>
      <w:r>
        <w:rPr>
          <w:rFonts w:cs="Times New Roman"/>
          <w:szCs w:val="24"/>
        </w:rPr>
        <w:t>The IEP is a legally</w:t>
      </w:r>
      <w:r w:rsidR="00CE6F6B">
        <w:rPr>
          <w:rFonts w:cs="Times New Roman"/>
          <w:szCs w:val="24"/>
        </w:rPr>
        <w:t xml:space="preserve"> </w:t>
      </w:r>
      <w:r>
        <w:rPr>
          <w:rFonts w:cs="Times New Roman"/>
          <w:szCs w:val="24"/>
        </w:rPr>
        <w:t>binding document that describes specially designed instruction, related services, and accommodations and modifications needed to provide students with disabilities a Free Appropriate Public Education (FAPE).</w:t>
      </w:r>
    </w:p>
    <w:p w14:paraId="120BA260" w14:textId="77777777" w:rsidR="00E6356B" w:rsidRDefault="00E6356B" w:rsidP="00880C60">
      <w:pPr>
        <w:rPr>
          <w:rFonts w:cs="Times New Roman"/>
          <w:szCs w:val="24"/>
        </w:rPr>
      </w:pPr>
    </w:p>
    <w:p w14:paraId="6360EAA8" w14:textId="77777777" w:rsidR="00E6356B" w:rsidRDefault="00E6356B" w:rsidP="00C40EF1">
      <w:pPr>
        <w:jc w:val="both"/>
        <w:rPr>
          <w:rFonts w:cs="Times New Roman"/>
          <w:szCs w:val="24"/>
        </w:rPr>
      </w:pPr>
      <w:r>
        <w:rPr>
          <w:rFonts w:cs="Times New Roman"/>
          <w:szCs w:val="24"/>
        </w:rPr>
        <w:t>The IEP must be designed to:</w:t>
      </w:r>
    </w:p>
    <w:p w14:paraId="18170833" w14:textId="3770EAC2" w:rsidR="00E6356B" w:rsidRDefault="00DE25FB" w:rsidP="00C40EF1">
      <w:pPr>
        <w:pStyle w:val="ListParagraph"/>
        <w:numPr>
          <w:ilvl w:val="0"/>
          <w:numId w:val="1"/>
        </w:numPr>
        <w:ind w:left="360"/>
        <w:jc w:val="both"/>
        <w:rPr>
          <w:rFonts w:cs="Times New Roman"/>
          <w:szCs w:val="24"/>
        </w:rPr>
      </w:pPr>
      <w:r>
        <w:rPr>
          <w:rFonts w:cs="Times New Roman"/>
          <w:szCs w:val="24"/>
        </w:rPr>
        <w:t>I</w:t>
      </w:r>
      <w:r w:rsidR="00E6356B">
        <w:rPr>
          <w:rFonts w:cs="Times New Roman"/>
          <w:szCs w:val="24"/>
        </w:rPr>
        <w:t>ndicate what the student is expected to be able to achieve within one (1) year</w:t>
      </w:r>
    </w:p>
    <w:p w14:paraId="46A245D9" w14:textId="2DCDDF33" w:rsidR="00E6356B" w:rsidRDefault="00DE25FB" w:rsidP="00C40EF1">
      <w:pPr>
        <w:pStyle w:val="ListParagraph"/>
        <w:numPr>
          <w:ilvl w:val="0"/>
          <w:numId w:val="1"/>
        </w:numPr>
        <w:ind w:left="360"/>
        <w:jc w:val="both"/>
        <w:rPr>
          <w:rFonts w:cs="Times New Roman"/>
          <w:szCs w:val="24"/>
        </w:rPr>
      </w:pPr>
      <w:r>
        <w:rPr>
          <w:rFonts w:cs="Times New Roman"/>
          <w:szCs w:val="24"/>
        </w:rPr>
        <w:t>P</w:t>
      </w:r>
      <w:r w:rsidR="00E6356B">
        <w:rPr>
          <w:rFonts w:cs="Times New Roman"/>
          <w:szCs w:val="24"/>
        </w:rPr>
        <w:t xml:space="preserve">rovide high expectations and </w:t>
      </w:r>
      <w:r w:rsidR="0055718E">
        <w:rPr>
          <w:rFonts w:cs="Times New Roman"/>
          <w:szCs w:val="24"/>
        </w:rPr>
        <w:t xml:space="preserve">the </w:t>
      </w:r>
      <w:r w:rsidR="00E6356B">
        <w:rPr>
          <w:rFonts w:cs="Times New Roman"/>
          <w:szCs w:val="24"/>
        </w:rPr>
        <w:t>educational benefit for students with disabilities</w:t>
      </w:r>
    </w:p>
    <w:p w14:paraId="5A5E6DF2" w14:textId="7A1D19D1" w:rsidR="00E6356B" w:rsidRDefault="00DE25FB" w:rsidP="00C40EF1">
      <w:pPr>
        <w:pStyle w:val="ListParagraph"/>
        <w:numPr>
          <w:ilvl w:val="0"/>
          <w:numId w:val="1"/>
        </w:numPr>
        <w:ind w:left="360"/>
        <w:jc w:val="both"/>
        <w:rPr>
          <w:rFonts w:cs="Times New Roman"/>
          <w:szCs w:val="24"/>
        </w:rPr>
      </w:pPr>
      <w:r>
        <w:rPr>
          <w:rFonts w:cs="Times New Roman"/>
          <w:szCs w:val="24"/>
        </w:rPr>
        <w:t>E</w:t>
      </w:r>
      <w:r w:rsidR="00E6356B">
        <w:rPr>
          <w:rFonts w:cs="Times New Roman"/>
          <w:szCs w:val="24"/>
        </w:rPr>
        <w:t>nsure access to the general education curriculum and standards in the general classroom to the maximum extent possible</w:t>
      </w:r>
    </w:p>
    <w:p w14:paraId="73ACCE21" w14:textId="0FC52443" w:rsidR="006A23F1" w:rsidRPr="00880C60" w:rsidRDefault="00DE25FB" w:rsidP="00C40EF1">
      <w:pPr>
        <w:pStyle w:val="ListParagraph"/>
        <w:numPr>
          <w:ilvl w:val="0"/>
          <w:numId w:val="1"/>
        </w:numPr>
        <w:ind w:left="360"/>
        <w:jc w:val="both"/>
        <w:rPr>
          <w:rFonts w:cs="Times New Roman"/>
          <w:szCs w:val="24"/>
        </w:rPr>
      </w:pPr>
      <w:r>
        <w:rPr>
          <w:rFonts w:cs="Times New Roman"/>
          <w:szCs w:val="24"/>
        </w:rPr>
        <w:t>P</w:t>
      </w:r>
      <w:r w:rsidR="00E6356B">
        <w:rPr>
          <w:rFonts w:cs="Times New Roman"/>
          <w:szCs w:val="24"/>
        </w:rPr>
        <w:t>rovide effective transition services to promote successful postsecondary experiences</w:t>
      </w:r>
      <w:r w:rsidR="0055718E">
        <w:rPr>
          <w:rFonts w:cs="Times New Roman"/>
          <w:szCs w:val="24"/>
        </w:rPr>
        <w:t>,</w:t>
      </w:r>
      <w:r w:rsidR="00E6356B">
        <w:rPr>
          <w:rFonts w:cs="Times New Roman"/>
          <w:szCs w:val="24"/>
        </w:rPr>
        <w:t xml:space="preserve"> including college and career</w:t>
      </w:r>
      <w:r w:rsidR="0055718E">
        <w:rPr>
          <w:rFonts w:cs="Times New Roman"/>
          <w:szCs w:val="24"/>
        </w:rPr>
        <w:t>,</w:t>
      </w:r>
      <w:r w:rsidR="00E6356B">
        <w:rPr>
          <w:rFonts w:cs="Times New Roman"/>
          <w:szCs w:val="24"/>
        </w:rPr>
        <w:t xml:space="preserve"> to prepare students with disabilities to lead productive and independent adult lives</w:t>
      </w:r>
    </w:p>
    <w:p w14:paraId="476CB36F" w14:textId="77777777" w:rsidR="00880C60" w:rsidRPr="00CE27B4" w:rsidRDefault="00880C60" w:rsidP="00880C60">
      <w:pPr>
        <w:pStyle w:val="Heading2"/>
      </w:pPr>
      <w:bookmarkStart w:id="9" w:name="_Toc500337286"/>
      <w:bookmarkStart w:id="10" w:name="_Toc500340427"/>
      <w:bookmarkStart w:id="11" w:name="_Toc500340864"/>
      <w:bookmarkStart w:id="12" w:name="_Toc500348483"/>
      <w:bookmarkStart w:id="13" w:name="_Toc33781490"/>
      <w:r w:rsidRPr="00CE27B4">
        <w:t>Project Forum’s Seven-Step Process to Creating a Standards-Based IEP</w:t>
      </w:r>
      <w:bookmarkEnd w:id="9"/>
      <w:bookmarkEnd w:id="10"/>
      <w:bookmarkEnd w:id="11"/>
      <w:bookmarkEnd w:id="12"/>
      <w:bookmarkEnd w:id="13"/>
    </w:p>
    <w:p w14:paraId="302C9572" w14:textId="5D74A57F" w:rsidR="006A23F1" w:rsidRDefault="006A23F1" w:rsidP="00C40EF1">
      <w:pPr>
        <w:jc w:val="both"/>
        <w:rPr>
          <w:rFonts w:cs="Times New Roman"/>
          <w:szCs w:val="24"/>
        </w:rPr>
      </w:pPr>
      <w:r>
        <w:rPr>
          <w:rFonts w:cs="Times New Roman"/>
          <w:szCs w:val="24"/>
        </w:rPr>
        <w:t>The Mississippi Department of Education</w:t>
      </w:r>
      <w:r w:rsidR="0055718E">
        <w:rPr>
          <w:rFonts w:cs="Times New Roman"/>
          <w:szCs w:val="24"/>
        </w:rPr>
        <w:t xml:space="preserve"> (MDE)</w:t>
      </w:r>
      <w:r>
        <w:rPr>
          <w:rFonts w:cs="Times New Roman"/>
          <w:szCs w:val="24"/>
        </w:rPr>
        <w:t xml:space="preserve"> recommends a Standards-Based IEP process based on </w:t>
      </w:r>
      <w:r w:rsidRPr="00880C60">
        <w:rPr>
          <w:rFonts w:cs="Times New Roman"/>
          <w:szCs w:val="24"/>
        </w:rPr>
        <w:t>Project Forum’s Seven-Step Process to Creating a Standards-Based IEP</w:t>
      </w:r>
      <w:r w:rsidRPr="00880C60">
        <w:rPr>
          <w:rStyle w:val="FootnoteReference"/>
          <w:rFonts w:cs="Times New Roman"/>
          <w:szCs w:val="24"/>
        </w:rPr>
        <w:footnoteReference w:id="1"/>
      </w:r>
      <w:r w:rsidR="0032622B">
        <w:rPr>
          <w:rFonts w:cs="Times New Roman"/>
          <w:szCs w:val="24"/>
        </w:rPr>
        <w:t>.</w:t>
      </w:r>
    </w:p>
    <w:p w14:paraId="4F10782C" w14:textId="2727A3ED" w:rsidR="006A23F1" w:rsidRPr="00880C60" w:rsidRDefault="00F03E5D" w:rsidP="00735158">
      <w:pPr>
        <w:spacing w:before="120" w:line="240" w:lineRule="auto"/>
        <w:ind w:left="806" w:hanging="806"/>
        <w:rPr>
          <w:rFonts w:cs="Times New Roman"/>
          <w:i/>
          <w:szCs w:val="24"/>
        </w:rPr>
      </w:pPr>
      <w:r>
        <w:rPr>
          <w:rFonts w:cs="Times New Roman"/>
          <w:i/>
          <w:szCs w:val="24"/>
        </w:rPr>
        <w:t xml:space="preserve">Step 1: </w:t>
      </w:r>
      <w:r w:rsidR="006A23F1" w:rsidRPr="00880C60">
        <w:rPr>
          <w:rFonts w:cs="Times New Roman"/>
          <w:i/>
          <w:szCs w:val="24"/>
        </w:rPr>
        <w:t>Consider the grade-level content standards for the grade in which the student is enrolled or would be enrolled based on age.</w:t>
      </w:r>
    </w:p>
    <w:p w14:paraId="45DF0CE5" w14:textId="24173AE1" w:rsidR="006A23F1" w:rsidRPr="00880C60" w:rsidRDefault="00F03E5D" w:rsidP="00F03E5D">
      <w:pPr>
        <w:spacing w:line="240" w:lineRule="auto"/>
        <w:ind w:left="806" w:hanging="806"/>
        <w:rPr>
          <w:rFonts w:cs="Times New Roman"/>
          <w:i/>
          <w:szCs w:val="24"/>
        </w:rPr>
      </w:pPr>
      <w:r>
        <w:rPr>
          <w:rFonts w:cs="Times New Roman"/>
          <w:i/>
          <w:szCs w:val="24"/>
        </w:rPr>
        <w:t xml:space="preserve">Step </w:t>
      </w:r>
      <w:r w:rsidR="006A23F1" w:rsidRPr="00880C60">
        <w:rPr>
          <w:rFonts w:cs="Times New Roman"/>
          <w:i/>
          <w:szCs w:val="24"/>
        </w:rPr>
        <w:t>2</w:t>
      </w:r>
      <w:r>
        <w:rPr>
          <w:rFonts w:cs="Times New Roman"/>
          <w:i/>
          <w:szCs w:val="24"/>
        </w:rPr>
        <w:t xml:space="preserve">: </w:t>
      </w:r>
      <w:r w:rsidR="006A23F1" w:rsidRPr="00880C60">
        <w:rPr>
          <w:rFonts w:cs="Times New Roman"/>
          <w:i/>
          <w:szCs w:val="24"/>
        </w:rPr>
        <w:t>Examine classroom and student data to determine where the student is functioning in relation to the grade-level standards.</w:t>
      </w:r>
    </w:p>
    <w:p w14:paraId="18FE9006" w14:textId="5C8D09AD" w:rsidR="006A23F1" w:rsidRPr="00880C60" w:rsidRDefault="006A23F1" w:rsidP="00F03E5D">
      <w:pPr>
        <w:spacing w:line="240" w:lineRule="auto"/>
        <w:ind w:left="806" w:hanging="806"/>
        <w:rPr>
          <w:rFonts w:cs="Times New Roman"/>
          <w:i/>
          <w:szCs w:val="24"/>
        </w:rPr>
      </w:pPr>
      <w:r w:rsidRPr="00880C60">
        <w:rPr>
          <w:rFonts w:cs="Times New Roman"/>
          <w:i/>
          <w:szCs w:val="24"/>
        </w:rPr>
        <w:t>Step</w:t>
      </w:r>
      <w:r w:rsidR="00033966">
        <w:rPr>
          <w:rFonts w:cs="Times New Roman"/>
          <w:i/>
          <w:szCs w:val="24"/>
        </w:rPr>
        <w:t xml:space="preserve"> </w:t>
      </w:r>
      <w:r w:rsidRPr="00880C60">
        <w:rPr>
          <w:rFonts w:cs="Times New Roman"/>
          <w:i/>
          <w:szCs w:val="24"/>
        </w:rPr>
        <w:t>3</w:t>
      </w:r>
      <w:r w:rsidR="00D955D3">
        <w:rPr>
          <w:rFonts w:cs="Times New Roman"/>
          <w:i/>
          <w:szCs w:val="24"/>
        </w:rPr>
        <w:t xml:space="preserve">: </w:t>
      </w:r>
      <w:r w:rsidRPr="00880C60">
        <w:rPr>
          <w:rFonts w:cs="Times New Roman"/>
          <w:i/>
          <w:szCs w:val="24"/>
        </w:rPr>
        <w:t>Develop the present level of academic achievement and functional performance.</w:t>
      </w:r>
    </w:p>
    <w:p w14:paraId="78E8000E" w14:textId="1882D514" w:rsidR="006A23F1" w:rsidRPr="00880C60" w:rsidRDefault="006A23F1" w:rsidP="00F03E5D">
      <w:pPr>
        <w:spacing w:line="240" w:lineRule="auto"/>
        <w:ind w:left="806" w:hanging="806"/>
        <w:rPr>
          <w:rFonts w:cs="Times New Roman"/>
          <w:i/>
          <w:szCs w:val="24"/>
        </w:rPr>
      </w:pPr>
      <w:r w:rsidRPr="00880C60">
        <w:rPr>
          <w:rFonts w:cs="Times New Roman"/>
          <w:i/>
          <w:szCs w:val="24"/>
        </w:rPr>
        <w:t>Step</w:t>
      </w:r>
      <w:r w:rsidR="00F03E5D">
        <w:rPr>
          <w:rFonts w:cs="Times New Roman"/>
          <w:i/>
          <w:szCs w:val="24"/>
        </w:rPr>
        <w:t xml:space="preserve"> </w:t>
      </w:r>
      <w:r w:rsidRPr="00880C60">
        <w:rPr>
          <w:rFonts w:cs="Times New Roman"/>
          <w:i/>
          <w:szCs w:val="24"/>
        </w:rPr>
        <w:t>4</w:t>
      </w:r>
      <w:r w:rsidR="00D955D3">
        <w:rPr>
          <w:rFonts w:cs="Times New Roman"/>
          <w:i/>
          <w:szCs w:val="24"/>
        </w:rPr>
        <w:t xml:space="preserve">: </w:t>
      </w:r>
      <w:r w:rsidRPr="00880C60">
        <w:rPr>
          <w:rFonts w:cs="Times New Roman"/>
          <w:i/>
          <w:szCs w:val="24"/>
        </w:rPr>
        <w:t xml:space="preserve">Develop measurable annual goals aligned with grade-level academic content standards. </w:t>
      </w:r>
    </w:p>
    <w:p w14:paraId="5C217BF6" w14:textId="6829FEDD" w:rsidR="00F03E5D" w:rsidRDefault="006A23F1" w:rsidP="00F03E5D">
      <w:pPr>
        <w:spacing w:line="240" w:lineRule="auto"/>
        <w:ind w:left="806" w:hanging="806"/>
        <w:rPr>
          <w:rFonts w:cs="Times New Roman"/>
          <w:i/>
          <w:szCs w:val="24"/>
        </w:rPr>
      </w:pPr>
      <w:r w:rsidRPr="00880C60">
        <w:rPr>
          <w:rFonts w:cs="Times New Roman"/>
          <w:i/>
          <w:szCs w:val="24"/>
        </w:rPr>
        <w:t>Step</w:t>
      </w:r>
      <w:r w:rsidR="00033966">
        <w:rPr>
          <w:rFonts w:cs="Times New Roman"/>
          <w:i/>
          <w:szCs w:val="24"/>
        </w:rPr>
        <w:t xml:space="preserve"> </w:t>
      </w:r>
      <w:r w:rsidRPr="00880C60">
        <w:rPr>
          <w:rFonts w:cs="Times New Roman"/>
          <w:i/>
          <w:szCs w:val="24"/>
        </w:rPr>
        <w:t>5</w:t>
      </w:r>
      <w:r w:rsidR="00D955D3">
        <w:rPr>
          <w:rFonts w:cs="Times New Roman"/>
          <w:i/>
          <w:szCs w:val="24"/>
        </w:rPr>
        <w:t xml:space="preserve">: </w:t>
      </w:r>
      <w:r w:rsidRPr="00880C60">
        <w:rPr>
          <w:rFonts w:cs="Times New Roman"/>
          <w:i/>
          <w:szCs w:val="24"/>
        </w:rPr>
        <w:t>Assess and report the student’s progress throughout the year.</w:t>
      </w:r>
    </w:p>
    <w:p w14:paraId="6401B729" w14:textId="4ED90043" w:rsidR="006A23F1" w:rsidRPr="00880C60" w:rsidRDefault="006A23F1" w:rsidP="00F03E5D">
      <w:pPr>
        <w:spacing w:line="240" w:lineRule="auto"/>
        <w:ind w:left="806" w:hanging="806"/>
        <w:rPr>
          <w:rFonts w:cs="Times New Roman"/>
          <w:i/>
          <w:szCs w:val="24"/>
        </w:rPr>
      </w:pPr>
      <w:r w:rsidRPr="00880C60">
        <w:rPr>
          <w:rFonts w:cs="Times New Roman"/>
          <w:i/>
          <w:szCs w:val="24"/>
        </w:rPr>
        <w:t>Step</w:t>
      </w:r>
      <w:r w:rsidR="00033966">
        <w:rPr>
          <w:rFonts w:cs="Times New Roman"/>
          <w:i/>
          <w:szCs w:val="24"/>
        </w:rPr>
        <w:t xml:space="preserve"> </w:t>
      </w:r>
      <w:r w:rsidRPr="00880C60">
        <w:rPr>
          <w:rFonts w:cs="Times New Roman"/>
          <w:i/>
          <w:szCs w:val="24"/>
        </w:rPr>
        <w:t>6</w:t>
      </w:r>
      <w:r w:rsidR="00D955D3">
        <w:rPr>
          <w:rFonts w:cs="Times New Roman"/>
          <w:i/>
          <w:szCs w:val="24"/>
        </w:rPr>
        <w:t>:</w:t>
      </w:r>
      <w:r w:rsidR="00F03E5D">
        <w:rPr>
          <w:rFonts w:cs="Times New Roman"/>
          <w:i/>
          <w:szCs w:val="24"/>
        </w:rPr>
        <w:t xml:space="preserve"> </w:t>
      </w:r>
      <w:r w:rsidRPr="00880C60">
        <w:rPr>
          <w:rFonts w:cs="Times New Roman"/>
          <w:i/>
          <w:szCs w:val="24"/>
        </w:rPr>
        <w:t>Identify specially designed instruction</w:t>
      </w:r>
      <w:r w:rsidR="00850947">
        <w:rPr>
          <w:rFonts w:cs="Times New Roman"/>
          <w:i/>
          <w:szCs w:val="24"/>
        </w:rPr>
        <w:t>,</w:t>
      </w:r>
      <w:r w:rsidRPr="00880C60">
        <w:rPr>
          <w:rFonts w:cs="Times New Roman"/>
          <w:i/>
          <w:szCs w:val="24"/>
        </w:rPr>
        <w:t xml:space="preserve"> including accommodations and/or modifications</w:t>
      </w:r>
      <w:r w:rsidR="00850947">
        <w:rPr>
          <w:rFonts w:cs="Times New Roman"/>
          <w:i/>
          <w:szCs w:val="24"/>
        </w:rPr>
        <w:t>,</w:t>
      </w:r>
      <w:r w:rsidRPr="00880C60">
        <w:rPr>
          <w:rFonts w:cs="Times New Roman"/>
          <w:i/>
          <w:szCs w:val="24"/>
        </w:rPr>
        <w:t xml:space="preserve"> needed to access and progress in the general education curriculum.</w:t>
      </w:r>
    </w:p>
    <w:p w14:paraId="30DC9875" w14:textId="77777777" w:rsidR="006A23F1" w:rsidRPr="00880C60" w:rsidRDefault="006A23F1" w:rsidP="00F03E5D">
      <w:pPr>
        <w:spacing w:line="240" w:lineRule="auto"/>
        <w:ind w:left="806" w:hanging="806"/>
        <w:rPr>
          <w:rFonts w:cs="Times New Roman"/>
          <w:i/>
          <w:szCs w:val="24"/>
        </w:rPr>
      </w:pPr>
      <w:r w:rsidRPr="00880C60">
        <w:rPr>
          <w:rFonts w:cs="Times New Roman"/>
          <w:i/>
          <w:szCs w:val="24"/>
        </w:rPr>
        <w:t>Step 7</w:t>
      </w:r>
      <w:r w:rsidR="00D955D3">
        <w:rPr>
          <w:rFonts w:cs="Times New Roman"/>
          <w:i/>
          <w:szCs w:val="24"/>
        </w:rPr>
        <w:t xml:space="preserve">: </w:t>
      </w:r>
      <w:r w:rsidRPr="00880C60">
        <w:rPr>
          <w:rFonts w:cs="Times New Roman"/>
          <w:i/>
          <w:szCs w:val="24"/>
        </w:rPr>
        <w:t>Determine the most appropriate assessment option.</w:t>
      </w:r>
    </w:p>
    <w:p w14:paraId="19D17DF3" w14:textId="77777777" w:rsidR="00E6356B" w:rsidRPr="007D76FE" w:rsidRDefault="005145BD" w:rsidP="00E503B1">
      <w:pPr>
        <w:pStyle w:val="Heading2"/>
      </w:pPr>
      <w:bookmarkStart w:id="14" w:name="_Toc494266293"/>
      <w:bookmarkStart w:id="15" w:name="_Toc495066919"/>
      <w:bookmarkStart w:id="16" w:name="_Toc495067426"/>
      <w:bookmarkStart w:id="17" w:name="_Toc500337287"/>
      <w:bookmarkStart w:id="18" w:name="_Toc500340428"/>
      <w:bookmarkStart w:id="19" w:name="_Toc500340865"/>
      <w:bookmarkStart w:id="20" w:name="_Toc500348484"/>
      <w:bookmarkStart w:id="21" w:name="_Toc33781491"/>
      <w:r w:rsidRPr="0032622B">
        <w:lastRenderedPageBreak/>
        <w:t>IEP Implementation Requirements</w:t>
      </w:r>
      <w:bookmarkEnd w:id="14"/>
      <w:bookmarkEnd w:id="15"/>
      <w:bookmarkEnd w:id="16"/>
      <w:bookmarkEnd w:id="17"/>
      <w:bookmarkEnd w:id="18"/>
      <w:bookmarkEnd w:id="19"/>
      <w:bookmarkEnd w:id="20"/>
      <w:bookmarkEnd w:id="21"/>
    </w:p>
    <w:p w14:paraId="14D984A8" w14:textId="13334074" w:rsidR="005145BD" w:rsidRDefault="00850947" w:rsidP="00C40EF1">
      <w:pPr>
        <w:jc w:val="both"/>
        <w:rPr>
          <w:rFonts w:cs="Times New Roman"/>
          <w:szCs w:val="24"/>
        </w:rPr>
      </w:pPr>
      <w:r>
        <w:rPr>
          <w:rFonts w:cs="Times New Roman"/>
          <w:szCs w:val="24"/>
        </w:rPr>
        <w:t>T</w:t>
      </w:r>
      <w:r w:rsidR="005145BD">
        <w:rPr>
          <w:rFonts w:cs="Times New Roman"/>
          <w:szCs w:val="24"/>
        </w:rPr>
        <w:t>o provide FAPE to all students with disabilities, public agencies are required to have an IEP in effect for each student age</w:t>
      </w:r>
      <w:r w:rsidR="008A18D3">
        <w:rPr>
          <w:rFonts w:cs="Times New Roman"/>
          <w:szCs w:val="24"/>
        </w:rPr>
        <w:t>s</w:t>
      </w:r>
      <w:r w:rsidR="005145BD">
        <w:rPr>
          <w:rFonts w:cs="Times New Roman"/>
          <w:szCs w:val="24"/>
        </w:rPr>
        <w:t xml:space="preserve"> </w:t>
      </w:r>
      <w:r w:rsidR="00BB1A7B">
        <w:rPr>
          <w:rFonts w:cs="Times New Roman"/>
          <w:szCs w:val="24"/>
        </w:rPr>
        <w:t>three (3) through twenty (</w:t>
      </w:r>
      <w:r w:rsidR="005145BD">
        <w:rPr>
          <w:rFonts w:cs="Times New Roman"/>
          <w:szCs w:val="24"/>
        </w:rPr>
        <w:t>20</w:t>
      </w:r>
      <w:r w:rsidR="00BB1A7B">
        <w:rPr>
          <w:rFonts w:cs="Times New Roman"/>
          <w:szCs w:val="24"/>
        </w:rPr>
        <w:t>)</w:t>
      </w:r>
      <w:r w:rsidR="005145BD">
        <w:rPr>
          <w:rFonts w:cs="Times New Roman"/>
          <w:szCs w:val="24"/>
        </w:rPr>
        <w:t xml:space="preserve"> </w:t>
      </w:r>
      <w:r w:rsidR="00BB1A7B">
        <w:rPr>
          <w:rFonts w:cs="Times New Roman"/>
          <w:szCs w:val="24"/>
        </w:rPr>
        <w:t xml:space="preserve">years </w:t>
      </w:r>
      <w:r w:rsidR="005145BD">
        <w:rPr>
          <w:rFonts w:cs="Times New Roman"/>
          <w:szCs w:val="24"/>
        </w:rPr>
        <w:t>with a disability:</w:t>
      </w:r>
    </w:p>
    <w:p w14:paraId="77C2EF67" w14:textId="303C5DA3" w:rsidR="005145BD" w:rsidRDefault="005145BD" w:rsidP="00C40EF1">
      <w:pPr>
        <w:pStyle w:val="ListParagraph"/>
        <w:numPr>
          <w:ilvl w:val="0"/>
          <w:numId w:val="2"/>
        </w:numPr>
        <w:ind w:left="360"/>
        <w:jc w:val="both"/>
        <w:rPr>
          <w:rFonts w:cs="Times New Roman"/>
          <w:szCs w:val="24"/>
        </w:rPr>
      </w:pPr>
      <w:r>
        <w:rPr>
          <w:rFonts w:cs="Times New Roman"/>
          <w:szCs w:val="24"/>
        </w:rPr>
        <w:t>Immediately upon the development of the IEP for the initial provision of services</w:t>
      </w:r>
    </w:p>
    <w:p w14:paraId="0C674279" w14:textId="16E0F23C" w:rsidR="005145BD" w:rsidRDefault="005145BD" w:rsidP="00C40EF1">
      <w:pPr>
        <w:pStyle w:val="ListParagraph"/>
        <w:numPr>
          <w:ilvl w:val="0"/>
          <w:numId w:val="2"/>
        </w:numPr>
        <w:ind w:left="360"/>
        <w:jc w:val="both"/>
        <w:rPr>
          <w:rFonts w:cs="Times New Roman"/>
          <w:szCs w:val="24"/>
        </w:rPr>
      </w:pPr>
      <w:r>
        <w:rPr>
          <w:rFonts w:cs="Times New Roman"/>
          <w:szCs w:val="24"/>
        </w:rPr>
        <w:t>Immediately upon the adoption of an IEP for a student who transfers into the school</w:t>
      </w:r>
    </w:p>
    <w:p w14:paraId="706DDFC4" w14:textId="4EB9AE3B" w:rsidR="005145BD" w:rsidRDefault="005145BD" w:rsidP="00C40EF1">
      <w:pPr>
        <w:pStyle w:val="ListParagraph"/>
        <w:numPr>
          <w:ilvl w:val="0"/>
          <w:numId w:val="2"/>
        </w:numPr>
        <w:ind w:left="360"/>
        <w:jc w:val="both"/>
        <w:rPr>
          <w:rFonts w:cs="Times New Roman"/>
          <w:szCs w:val="24"/>
        </w:rPr>
      </w:pPr>
      <w:r>
        <w:rPr>
          <w:rFonts w:cs="Times New Roman"/>
          <w:szCs w:val="24"/>
        </w:rPr>
        <w:t>At the beginning of each school year</w:t>
      </w:r>
    </w:p>
    <w:p w14:paraId="422E4ACE" w14:textId="445DDD62" w:rsidR="005145BD" w:rsidRDefault="005145BD" w:rsidP="00C40EF1">
      <w:pPr>
        <w:pStyle w:val="ListParagraph"/>
        <w:numPr>
          <w:ilvl w:val="0"/>
          <w:numId w:val="2"/>
        </w:numPr>
        <w:ind w:left="360"/>
        <w:jc w:val="both"/>
        <w:rPr>
          <w:rFonts w:cs="Times New Roman"/>
          <w:szCs w:val="24"/>
        </w:rPr>
      </w:pPr>
      <w:r>
        <w:rPr>
          <w:rFonts w:cs="Times New Roman"/>
          <w:szCs w:val="24"/>
        </w:rPr>
        <w:t>By the student’</w:t>
      </w:r>
      <w:r w:rsidR="00691218">
        <w:rPr>
          <w:rFonts w:cs="Times New Roman"/>
          <w:szCs w:val="24"/>
        </w:rPr>
        <w:t xml:space="preserve">s third birthday for </w:t>
      </w:r>
      <w:r w:rsidR="003572A5">
        <w:rPr>
          <w:rFonts w:cs="Times New Roman"/>
          <w:szCs w:val="24"/>
        </w:rPr>
        <w:t xml:space="preserve">his or her </w:t>
      </w:r>
      <w:r w:rsidR="00691218">
        <w:rPr>
          <w:rFonts w:cs="Times New Roman"/>
          <w:szCs w:val="24"/>
        </w:rPr>
        <w:t>transitioning from Part C (First Steps) services</w:t>
      </w:r>
    </w:p>
    <w:p w14:paraId="04F88A32" w14:textId="77777777" w:rsidR="00691218" w:rsidRDefault="00691218" w:rsidP="00C40EF1">
      <w:pPr>
        <w:jc w:val="both"/>
        <w:rPr>
          <w:rFonts w:cs="Times New Roman"/>
          <w:szCs w:val="24"/>
        </w:rPr>
      </w:pPr>
    </w:p>
    <w:p w14:paraId="4DDA4CF8" w14:textId="40FBF929" w:rsidR="006A23F1" w:rsidRDefault="00691218" w:rsidP="00C40EF1">
      <w:pPr>
        <w:jc w:val="both"/>
        <w:rPr>
          <w:rFonts w:cs="Times New Roman"/>
          <w:szCs w:val="24"/>
        </w:rPr>
      </w:pPr>
      <w:r>
        <w:rPr>
          <w:rFonts w:cs="Times New Roman"/>
          <w:i/>
          <w:szCs w:val="24"/>
        </w:rPr>
        <w:t xml:space="preserve">See </w:t>
      </w:r>
      <w:r w:rsidR="005753C6" w:rsidRPr="005753C6">
        <w:rPr>
          <w:rFonts w:cs="Times New Roman"/>
          <w:i/>
          <w:szCs w:val="24"/>
        </w:rPr>
        <w:t>State Board</w:t>
      </w:r>
      <w:r w:rsidR="005753C6">
        <w:rPr>
          <w:rFonts w:cs="Times New Roman"/>
          <w:i/>
          <w:szCs w:val="24"/>
        </w:rPr>
        <w:t xml:space="preserve"> Policy Chapter 74, Rule 74.19 </w:t>
      </w:r>
      <w:r w:rsidR="00884319">
        <w:rPr>
          <w:rFonts w:cs="Times New Roman"/>
          <w:i/>
          <w:szCs w:val="24"/>
        </w:rPr>
        <w:t>for</w:t>
      </w:r>
      <w:r>
        <w:rPr>
          <w:rFonts w:cs="Times New Roman"/>
          <w:i/>
          <w:szCs w:val="24"/>
        </w:rPr>
        <w:t xml:space="preserve"> regulatory IEP </w:t>
      </w:r>
      <w:r w:rsidR="00DE25FB">
        <w:rPr>
          <w:rFonts w:cs="Times New Roman"/>
          <w:i/>
          <w:szCs w:val="24"/>
        </w:rPr>
        <w:t>r</w:t>
      </w:r>
      <w:r>
        <w:rPr>
          <w:rFonts w:cs="Times New Roman"/>
          <w:i/>
          <w:szCs w:val="24"/>
        </w:rPr>
        <w:t xml:space="preserve">equirements. See </w:t>
      </w:r>
      <w:r w:rsidR="00605968">
        <w:rPr>
          <w:rFonts w:cs="Times New Roman"/>
          <w:i/>
          <w:szCs w:val="24"/>
        </w:rPr>
        <w:t>“</w:t>
      </w:r>
      <w:r>
        <w:rPr>
          <w:rFonts w:cs="Times New Roman"/>
          <w:i/>
          <w:szCs w:val="24"/>
        </w:rPr>
        <w:t xml:space="preserve">Procedures </w:t>
      </w:r>
      <w:r w:rsidR="00605968">
        <w:rPr>
          <w:rFonts w:cs="Times New Roman"/>
          <w:i/>
          <w:szCs w:val="24"/>
        </w:rPr>
        <w:t xml:space="preserve">for State Board Policy 74.19 </w:t>
      </w:r>
      <w:r>
        <w:rPr>
          <w:rFonts w:cs="Times New Roman"/>
          <w:i/>
          <w:szCs w:val="24"/>
        </w:rPr>
        <w:t>Volume II: Free Appropriate Public Education, Individualized Education Program, Least Restrictive Environment, and Extended School Year Services</w:t>
      </w:r>
      <w:r w:rsidR="00605968">
        <w:rPr>
          <w:rFonts w:cs="Times New Roman"/>
          <w:i/>
          <w:szCs w:val="24"/>
        </w:rPr>
        <w:t>”</w:t>
      </w:r>
      <w:r>
        <w:rPr>
          <w:rFonts w:cs="Times New Roman"/>
          <w:i/>
          <w:szCs w:val="24"/>
        </w:rPr>
        <w:t xml:space="preserve"> for guidance in the development of an IEP, determining </w:t>
      </w:r>
      <w:r w:rsidR="009E0E25">
        <w:rPr>
          <w:rFonts w:cs="Times New Roman"/>
          <w:i/>
          <w:szCs w:val="24"/>
        </w:rPr>
        <w:t>IEP Committee</w:t>
      </w:r>
      <w:r>
        <w:rPr>
          <w:rFonts w:cs="Times New Roman"/>
          <w:i/>
          <w:szCs w:val="24"/>
        </w:rPr>
        <w:t xml:space="preserve"> members, and conducting IEP meetings.</w:t>
      </w:r>
    </w:p>
    <w:p w14:paraId="4AC7B7C2" w14:textId="77777777" w:rsidR="00D51636" w:rsidRPr="00D51636" w:rsidRDefault="00D51636" w:rsidP="00C40EF1">
      <w:pPr>
        <w:jc w:val="both"/>
        <w:rPr>
          <w:rFonts w:cs="Times New Roman"/>
          <w:szCs w:val="24"/>
        </w:rPr>
      </w:pPr>
    </w:p>
    <w:p w14:paraId="6AE17C5E" w14:textId="1D9269B2" w:rsidR="00517643" w:rsidRPr="00517643" w:rsidRDefault="00084907" w:rsidP="00592AB1">
      <w:pPr>
        <w:pStyle w:val="Heading5"/>
      </w:pPr>
      <w:bookmarkStart w:id="22" w:name="_Toc494266295"/>
      <w:bookmarkStart w:id="23" w:name="_Toc495066921"/>
      <w:bookmarkStart w:id="24" w:name="_Toc495067428"/>
      <w:bookmarkStart w:id="25" w:name="_Toc500336504"/>
      <w:bookmarkStart w:id="26" w:name="_Toc500336845"/>
      <w:bookmarkStart w:id="27" w:name="_Toc500336962"/>
      <w:bookmarkStart w:id="28" w:name="_Toc500337096"/>
      <w:bookmarkStart w:id="29" w:name="_Toc500339009"/>
      <w:bookmarkStart w:id="30" w:name="_Toc500339146"/>
      <w:bookmarkStart w:id="31" w:name="_Toc500340429"/>
      <w:bookmarkStart w:id="32" w:name="_Toc500340866"/>
      <w:bookmarkStart w:id="33" w:name="_Toc508287584"/>
      <w:bookmarkStart w:id="34" w:name="_Toc508287711"/>
      <w:bookmarkStart w:id="35" w:name="_Toc750151"/>
      <w:r>
        <w:t>IEP Section:</w:t>
      </w:r>
      <w:r w:rsidR="00D955D3">
        <w:t xml:space="preserve"> </w:t>
      </w:r>
      <w:r w:rsidR="00517643" w:rsidRPr="00D955D3">
        <w:t xml:space="preserve">Heading Section (appears on every page of the IEP </w:t>
      </w:r>
      <w:r w:rsidR="00FA25AF">
        <w:t>f</w:t>
      </w:r>
      <w:r w:rsidR="00517643" w:rsidRPr="00D955D3">
        <w:t>orm)</w:t>
      </w:r>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1976912A" w14:textId="26B876A9" w:rsidR="00E154C4" w:rsidRPr="00C638E3" w:rsidRDefault="00E154C4" w:rsidP="003E7A4D">
      <w:pPr>
        <w:pStyle w:val="ListParagraph"/>
        <w:numPr>
          <w:ilvl w:val="0"/>
          <w:numId w:val="103"/>
        </w:numPr>
        <w:jc w:val="both"/>
      </w:pPr>
      <w:r w:rsidRPr="005918CF">
        <w:rPr>
          <w:rFonts w:cs="Times New Roman"/>
          <w:b/>
          <w:szCs w:val="24"/>
        </w:rPr>
        <w:t xml:space="preserve">School Year: </w:t>
      </w:r>
      <w:r w:rsidRPr="005918CF">
        <w:rPr>
          <w:rFonts w:cs="Times New Roman"/>
          <w:szCs w:val="24"/>
        </w:rPr>
        <w:t>Record the school year for which you are writing the IEP.</w:t>
      </w:r>
    </w:p>
    <w:p w14:paraId="676D1BC1" w14:textId="77777777" w:rsidR="00C638E3" w:rsidRDefault="00517643" w:rsidP="003E7A4D">
      <w:pPr>
        <w:pStyle w:val="ListParagraph"/>
        <w:numPr>
          <w:ilvl w:val="0"/>
          <w:numId w:val="103"/>
        </w:numPr>
        <w:jc w:val="both"/>
      </w:pPr>
      <w:r w:rsidRPr="00C638E3">
        <w:rPr>
          <w:b/>
        </w:rPr>
        <w:t>Public Agency/School District</w:t>
      </w:r>
      <w:r w:rsidR="00D955D3">
        <w:rPr>
          <w:b/>
        </w:rPr>
        <w:t xml:space="preserve">: </w:t>
      </w:r>
      <w:r w:rsidRPr="005D6F04">
        <w:t>Record the public agency or school district responsible for completing the IEP.</w:t>
      </w:r>
    </w:p>
    <w:p w14:paraId="17D57108" w14:textId="14ED964D" w:rsidR="00537AF4" w:rsidRPr="00E154C4" w:rsidRDefault="00517643" w:rsidP="003E7A4D">
      <w:pPr>
        <w:pStyle w:val="ListParagraph"/>
        <w:numPr>
          <w:ilvl w:val="0"/>
          <w:numId w:val="103"/>
        </w:numPr>
        <w:jc w:val="both"/>
      </w:pPr>
      <w:r w:rsidRPr="00C638E3">
        <w:rPr>
          <w:rFonts w:cs="Times New Roman"/>
          <w:b/>
          <w:szCs w:val="24"/>
        </w:rPr>
        <w:t>Student’s Name</w:t>
      </w:r>
      <w:r w:rsidR="00D955D3">
        <w:rPr>
          <w:rFonts w:cs="Times New Roman"/>
          <w:b/>
          <w:szCs w:val="24"/>
        </w:rPr>
        <w:t xml:space="preserve">: </w:t>
      </w:r>
      <w:r w:rsidRPr="00C638E3">
        <w:rPr>
          <w:rFonts w:cs="Times New Roman"/>
          <w:szCs w:val="24"/>
        </w:rPr>
        <w:t>Record the student’s legal name</w:t>
      </w:r>
      <w:r w:rsidR="00D955D3">
        <w:rPr>
          <w:rFonts w:cs="Times New Roman"/>
          <w:szCs w:val="24"/>
        </w:rPr>
        <w:t xml:space="preserve">: </w:t>
      </w:r>
      <w:r w:rsidRPr="00C638E3">
        <w:rPr>
          <w:rFonts w:cs="Times New Roman"/>
          <w:szCs w:val="24"/>
        </w:rPr>
        <w:t>first, middle, and last. Do not use nicknames.</w:t>
      </w:r>
      <w:bookmarkStart w:id="36" w:name="_Toc494266296"/>
      <w:bookmarkStart w:id="37" w:name="_Toc495067429"/>
      <w:bookmarkStart w:id="38" w:name="_Toc495066922"/>
    </w:p>
    <w:p w14:paraId="74ABB146" w14:textId="2F0ECC8A" w:rsidR="00E154C4" w:rsidRDefault="00E154C4" w:rsidP="003E7A4D">
      <w:pPr>
        <w:pStyle w:val="ListParagraph"/>
        <w:numPr>
          <w:ilvl w:val="0"/>
          <w:numId w:val="103"/>
        </w:numPr>
        <w:jc w:val="both"/>
        <w:rPr>
          <w:rFonts w:cs="Times New Roman"/>
          <w:szCs w:val="24"/>
        </w:rPr>
      </w:pPr>
      <w:r>
        <w:rPr>
          <w:rFonts w:cs="Times New Roman"/>
          <w:b/>
          <w:szCs w:val="24"/>
        </w:rPr>
        <w:t xml:space="preserve">MSIS Number: </w:t>
      </w:r>
      <w:r w:rsidRPr="00C638E3">
        <w:rPr>
          <w:rFonts w:cs="Times New Roman"/>
          <w:szCs w:val="24"/>
        </w:rPr>
        <w:t>Record the student’s Mississippi Student Information System Identification (MSIS) number.</w:t>
      </w:r>
      <w:r w:rsidR="005918CF" w:rsidRPr="005918CF">
        <w:rPr>
          <w:rFonts w:cs="Times New Roman"/>
          <w:b/>
          <w:noProof/>
          <w:color w:val="FF0000"/>
          <w:szCs w:val="24"/>
        </w:rPr>
        <w:t xml:space="preserve"> </w:t>
      </w:r>
    </w:p>
    <w:p w14:paraId="39045A7D" w14:textId="37E9F0B8" w:rsidR="00F03E5D" w:rsidRDefault="00F03E5D" w:rsidP="00F03E5D">
      <w:pPr>
        <w:jc w:val="both"/>
        <w:rPr>
          <w:rFonts w:cs="Times New Roman"/>
          <w:szCs w:val="24"/>
        </w:rPr>
      </w:pPr>
    </w:p>
    <w:p w14:paraId="063155A3" w14:textId="2955EB6B" w:rsidR="00F03E5D" w:rsidRPr="00F03E5D" w:rsidRDefault="00FB2535" w:rsidP="00F03E5D">
      <w:pPr>
        <w:jc w:val="both"/>
        <w:rPr>
          <w:rFonts w:cs="Times New Roman"/>
          <w:szCs w:val="24"/>
        </w:rPr>
      </w:pPr>
      <w:r>
        <w:rPr>
          <w:rFonts w:cs="Times New Roman"/>
          <w:noProof/>
          <w:szCs w:val="24"/>
        </w:rPr>
        <mc:AlternateContent>
          <mc:Choice Requires="wpg">
            <w:drawing>
              <wp:anchor distT="0" distB="0" distL="114300" distR="114300" simplePos="0" relativeHeight="251986944" behindDoc="0" locked="0" layoutInCell="1" allowOverlap="1" wp14:anchorId="60351FB1" wp14:editId="01FB94E0">
                <wp:simplePos x="0" y="0"/>
                <wp:positionH relativeFrom="column">
                  <wp:posOffset>1323975</wp:posOffset>
                </wp:positionH>
                <wp:positionV relativeFrom="paragraph">
                  <wp:posOffset>177800</wp:posOffset>
                </wp:positionV>
                <wp:extent cx="4051300" cy="541655"/>
                <wp:effectExtent l="0" t="0" r="25400" b="10795"/>
                <wp:wrapNone/>
                <wp:docPr id="32" name="Group 32"/>
                <wp:cNvGraphicFramePr/>
                <a:graphic xmlns:a="http://schemas.openxmlformats.org/drawingml/2006/main">
                  <a:graphicData uri="http://schemas.microsoft.com/office/word/2010/wordprocessingGroup">
                    <wpg:wgp>
                      <wpg:cNvGrpSpPr/>
                      <wpg:grpSpPr>
                        <a:xfrm>
                          <a:off x="0" y="0"/>
                          <a:ext cx="4051300" cy="541655"/>
                          <a:chOff x="0" y="0"/>
                          <a:chExt cx="4051300" cy="541655"/>
                        </a:xfrm>
                      </wpg:grpSpPr>
                      <wps:wsp>
                        <wps:cNvPr id="8" name="Text Box 8"/>
                        <wps:cNvSpPr txBox="1"/>
                        <wps:spPr>
                          <a:xfrm>
                            <a:off x="0" y="0"/>
                            <a:ext cx="260350" cy="255905"/>
                          </a:xfrm>
                          <a:prstGeom prst="rect">
                            <a:avLst/>
                          </a:prstGeom>
                          <a:solidFill>
                            <a:schemeClr val="lt1"/>
                          </a:solidFill>
                          <a:ln w="6350">
                            <a:solidFill>
                              <a:prstClr val="black"/>
                            </a:solidFill>
                          </a:ln>
                        </wps:spPr>
                        <wps:txbx>
                          <w:txbxContent>
                            <w:p w14:paraId="0E2E2A39" w14:textId="77777777" w:rsidR="000E46D7" w:rsidRPr="005918CF" w:rsidRDefault="000E46D7" w:rsidP="005918CF">
                              <w:pPr>
                                <w:rPr>
                                  <w:rFonts w:asciiTheme="minorHAnsi" w:hAnsiTheme="minorHAnsi" w:cs="Arial"/>
                                  <w:sz w:val="22"/>
                                </w:rPr>
                              </w:pPr>
                              <w:r w:rsidRPr="005918CF">
                                <w:rPr>
                                  <w:rFonts w:asciiTheme="minorHAnsi" w:hAnsiTheme="minorHAnsi" w:cs="Arial"/>
                                  <w:sz w:val="22"/>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 name="Text Box 23"/>
                        <wps:cNvSpPr txBox="1"/>
                        <wps:spPr>
                          <a:xfrm>
                            <a:off x="3409950" y="0"/>
                            <a:ext cx="260350" cy="255905"/>
                          </a:xfrm>
                          <a:prstGeom prst="rect">
                            <a:avLst/>
                          </a:prstGeom>
                          <a:solidFill>
                            <a:schemeClr val="lt1"/>
                          </a:solidFill>
                          <a:ln w="6350">
                            <a:solidFill>
                              <a:prstClr val="black"/>
                            </a:solidFill>
                          </a:ln>
                        </wps:spPr>
                        <wps:txbx>
                          <w:txbxContent>
                            <w:p w14:paraId="347A1903" w14:textId="4D3E8347" w:rsidR="000E46D7" w:rsidRPr="005918CF" w:rsidRDefault="000E46D7" w:rsidP="005918CF">
                              <w:pPr>
                                <w:rPr>
                                  <w:rFonts w:asciiTheme="minorHAnsi" w:hAnsiTheme="minorHAnsi"/>
                                  <w:sz w:val="22"/>
                                </w:rPr>
                              </w:pPr>
                              <w:r w:rsidRPr="005918CF">
                                <w:rPr>
                                  <w:rFonts w:asciiTheme="minorHAnsi" w:hAnsiTheme="minorHAnsi"/>
                                  <w:sz w:val="22"/>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8" name="Text Box 28"/>
                        <wps:cNvSpPr txBox="1"/>
                        <wps:spPr>
                          <a:xfrm>
                            <a:off x="942975" y="285750"/>
                            <a:ext cx="260350" cy="255905"/>
                          </a:xfrm>
                          <a:prstGeom prst="rect">
                            <a:avLst/>
                          </a:prstGeom>
                          <a:solidFill>
                            <a:schemeClr val="lt1"/>
                          </a:solidFill>
                          <a:ln w="6350">
                            <a:solidFill>
                              <a:prstClr val="black"/>
                            </a:solidFill>
                          </a:ln>
                        </wps:spPr>
                        <wps:txbx>
                          <w:txbxContent>
                            <w:p w14:paraId="253FEFDD" w14:textId="0B958364" w:rsidR="000E46D7" w:rsidRPr="005918CF" w:rsidRDefault="000E46D7" w:rsidP="005918CF">
                              <w:pPr>
                                <w:rPr>
                                  <w:rFonts w:asciiTheme="minorHAnsi" w:hAnsiTheme="minorHAnsi"/>
                                  <w:sz w:val="22"/>
                                </w:rPr>
                              </w:pPr>
                              <w:r w:rsidRPr="005918CF">
                                <w:rPr>
                                  <w:rFonts w:asciiTheme="minorHAnsi" w:hAnsiTheme="minorHAnsi"/>
                                  <w:sz w:val="22"/>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9" name="Text Box 29"/>
                        <wps:cNvSpPr txBox="1"/>
                        <wps:spPr>
                          <a:xfrm>
                            <a:off x="3790950" y="285750"/>
                            <a:ext cx="260350" cy="255905"/>
                          </a:xfrm>
                          <a:prstGeom prst="rect">
                            <a:avLst/>
                          </a:prstGeom>
                          <a:solidFill>
                            <a:schemeClr val="lt1"/>
                          </a:solidFill>
                          <a:ln w="6350">
                            <a:solidFill>
                              <a:prstClr val="black"/>
                            </a:solidFill>
                          </a:ln>
                        </wps:spPr>
                        <wps:txbx>
                          <w:txbxContent>
                            <w:p w14:paraId="6C7FE1AF" w14:textId="34A7B0D4" w:rsidR="000E46D7" w:rsidRPr="005918CF" w:rsidRDefault="000E46D7" w:rsidP="005918CF">
                              <w:pPr>
                                <w:rPr>
                                  <w:rFonts w:asciiTheme="minorHAnsi" w:hAnsiTheme="minorHAnsi"/>
                                  <w:sz w:val="22"/>
                                </w:rPr>
                              </w:pPr>
                              <w:r w:rsidRPr="005918CF">
                                <w:rPr>
                                  <w:rFonts w:asciiTheme="minorHAnsi" w:hAnsiTheme="minorHAnsi"/>
                                  <w:sz w:val="22"/>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0351FB1" id="Group 32" o:spid="_x0000_s1026" style="position:absolute;left:0;text-align:left;margin-left:104.25pt;margin-top:14pt;width:319pt;height:42.65pt;z-index:251986944" coordsize="40513,5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">
                <v:shapetype id="_x0000_t202" coordsize="21600,21600" o:spt="202" path="m,l,21600r21600,l21600,xe">
                  <v:stroke joinstyle="miter"/>
                  <v:path gradientshapeok="t" o:connecttype="rect"/>
                </v:shapetype>
                <v:shape id="Text Box 8" o:spid="_x0000_s1027" type="#_x0000_t202" style="position:absolute;width:2603;height:25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" fillcolor="white [3201]" strokeweight=".5pt">
                  <v:textbox>
                    <w:txbxContent>
                      <w:p w14:paraId="0E2E2A39" w14:textId="77777777" w:rsidR="000E46D7" w:rsidRPr="005918CF" w:rsidRDefault="000E46D7" w:rsidP="005918CF">
                        <w:pPr>
                          <w:rPr>
                            <w:rFonts w:asciiTheme="minorHAnsi" w:hAnsiTheme="minorHAnsi" w:cs="Arial"/>
                            <w:sz w:val="22"/>
                          </w:rPr>
                        </w:pPr>
                        <w:r w:rsidRPr="005918CF">
                          <w:rPr>
                            <w:rFonts w:asciiTheme="minorHAnsi" w:hAnsiTheme="minorHAnsi" w:cs="Arial"/>
                            <w:sz w:val="22"/>
                          </w:rPr>
                          <w:t>1</w:t>
                        </w:r>
                      </w:p>
                    </w:txbxContent>
                  </v:textbox>
                </v:shape>
                <v:shape id="Text Box 23" o:spid="_x0000_s1028" type="#_x0000_t202" style="position:absolute;left:34099;width:2604;height:25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" fillcolor="white [3201]" strokeweight=".5pt">
                  <v:textbox>
                    <w:txbxContent>
                      <w:p w14:paraId="347A1903" w14:textId="4D3E8347" w:rsidR="000E46D7" w:rsidRPr="005918CF" w:rsidRDefault="000E46D7" w:rsidP="005918CF">
                        <w:pPr>
                          <w:rPr>
                            <w:rFonts w:asciiTheme="minorHAnsi" w:hAnsiTheme="minorHAnsi"/>
                            <w:sz w:val="22"/>
                          </w:rPr>
                        </w:pPr>
                        <w:r w:rsidRPr="005918CF">
                          <w:rPr>
                            <w:rFonts w:asciiTheme="minorHAnsi" w:hAnsiTheme="minorHAnsi"/>
                            <w:sz w:val="22"/>
                          </w:rPr>
                          <w:t>2</w:t>
                        </w:r>
                      </w:p>
                    </w:txbxContent>
                  </v:textbox>
                </v:shape>
                <v:shape id="Text Box 28" o:spid="_x0000_s1029" type="#_x0000_t202" style="position:absolute;left:9429;top:2857;width:2604;height:25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" fillcolor="white [3201]" strokeweight=".5pt">
                  <v:textbox>
                    <w:txbxContent>
                      <w:p w14:paraId="253FEFDD" w14:textId="0B958364" w:rsidR="000E46D7" w:rsidRPr="005918CF" w:rsidRDefault="000E46D7" w:rsidP="005918CF">
                        <w:pPr>
                          <w:rPr>
                            <w:rFonts w:asciiTheme="minorHAnsi" w:hAnsiTheme="minorHAnsi"/>
                            <w:sz w:val="22"/>
                          </w:rPr>
                        </w:pPr>
                        <w:r w:rsidRPr="005918CF">
                          <w:rPr>
                            <w:rFonts w:asciiTheme="minorHAnsi" w:hAnsiTheme="minorHAnsi"/>
                            <w:sz w:val="22"/>
                          </w:rPr>
                          <w:t>3</w:t>
                        </w:r>
                      </w:p>
                    </w:txbxContent>
                  </v:textbox>
                </v:shape>
                <v:shape id="Text Box 29" o:spid="_x0000_s1030" type="#_x0000_t202" style="position:absolute;left:37909;top:2857;width:2604;height:25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" fillcolor="white [3201]" strokeweight=".5pt">
                  <v:textbox>
                    <w:txbxContent>
                      <w:p w14:paraId="6C7FE1AF" w14:textId="34A7B0D4" w:rsidR="000E46D7" w:rsidRPr="005918CF" w:rsidRDefault="000E46D7" w:rsidP="005918CF">
                        <w:pPr>
                          <w:rPr>
                            <w:rFonts w:asciiTheme="minorHAnsi" w:hAnsiTheme="minorHAnsi"/>
                            <w:sz w:val="22"/>
                          </w:rPr>
                        </w:pPr>
                        <w:r w:rsidRPr="005918CF">
                          <w:rPr>
                            <w:rFonts w:asciiTheme="minorHAnsi" w:hAnsiTheme="minorHAnsi"/>
                            <w:sz w:val="22"/>
                          </w:rPr>
                          <w:t>4</w:t>
                        </w:r>
                      </w:p>
                    </w:txbxContent>
                  </v:textbox>
                </v:shape>
              </v:group>
            </w:pict>
          </mc:Fallback>
        </mc:AlternateContent>
      </w:r>
      <w:r w:rsidR="00F03E5D">
        <w:rPr>
          <w:rFonts w:cs="Times New Roman"/>
          <w:noProof/>
          <w:szCs w:val="24"/>
        </w:rPr>
        <w:drawing>
          <wp:inline distT="0" distB="0" distL="0" distR="0" wp14:anchorId="21F56835" wp14:editId="2B8AFC6A">
            <wp:extent cx="6113937" cy="714375"/>
            <wp:effectExtent l="19050" t="19050" r="2032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ing.JPG"/>
                    <pic:cNvPicPr/>
                  </pic:nvPicPr>
                  <pic:blipFill>
                    <a:blip r:embed="rId15">
                      <a:extLst>
                        <a:ext uri="{28A0092B-C50C-407E-A947-70E740481C1C}">
                          <a14:useLocalDpi xmlns:a14="http://schemas.microsoft.com/office/drawing/2010/main" val="0"/>
                        </a:ext>
                      </a:extLst>
                    </a:blip>
                    <a:stretch>
                      <a:fillRect/>
                    </a:stretch>
                  </pic:blipFill>
                  <pic:spPr>
                    <a:xfrm>
                      <a:off x="0" y="0"/>
                      <a:ext cx="6120097" cy="715095"/>
                    </a:xfrm>
                    <a:prstGeom prst="rect">
                      <a:avLst/>
                    </a:prstGeom>
                    <a:ln>
                      <a:solidFill>
                        <a:schemeClr val="tx1"/>
                      </a:solidFill>
                    </a:ln>
                  </pic:spPr>
                </pic:pic>
              </a:graphicData>
            </a:graphic>
          </wp:inline>
        </w:drawing>
      </w:r>
    </w:p>
    <w:p w14:paraId="725E0F67" w14:textId="26973BC0" w:rsidR="00E503B1" w:rsidRPr="00E503B1" w:rsidRDefault="00084907" w:rsidP="00D113D2">
      <w:pPr>
        <w:pStyle w:val="Heading5"/>
      </w:pPr>
      <w:bookmarkStart w:id="39" w:name="_Toc500336505"/>
      <w:bookmarkStart w:id="40" w:name="_Toc500336846"/>
      <w:bookmarkStart w:id="41" w:name="_Toc500336963"/>
      <w:bookmarkStart w:id="42" w:name="_Toc500337097"/>
      <w:bookmarkStart w:id="43" w:name="_Toc500339010"/>
      <w:bookmarkStart w:id="44" w:name="_Toc500339147"/>
      <w:bookmarkStart w:id="45" w:name="_Toc500340430"/>
      <w:bookmarkStart w:id="46" w:name="_Toc500340867"/>
      <w:bookmarkStart w:id="47" w:name="_Toc508287585"/>
      <w:bookmarkStart w:id="48" w:name="_Toc508287712"/>
      <w:bookmarkStart w:id="49" w:name="_Toc750152"/>
      <w:bookmarkEnd w:id="36"/>
      <w:bookmarkEnd w:id="37"/>
      <w:r>
        <w:t>IEP Section:</w:t>
      </w:r>
      <w:r w:rsidR="00D955D3">
        <w:t xml:space="preserve"> </w:t>
      </w:r>
      <w:r w:rsidR="00537AF4" w:rsidRPr="00537AF4">
        <w:t>Timeline Information, Demographic Data</w:t>
      </w:r>
      <w:r w:rsidR="00DE25FB">
        <w:t>,</w:t>
      </w:r>
      <w:r w:rsidR="00537AF4" w:rsidRPr="00537AF4">
        <w:t xml:space="preserve"> and Parent Information</w:t>
      </w:r>
      <w:bookmarkEnd w:id="38"/>
      <w:bookmarkEnd w:id="39"/>
      <w:bookmarkEnd w:id="40"/>
      <w:bookmarkEnd w:id="41"/>
      <w:bookmarkEnd w:id="42"/>
      <w:bookmarkEnd w:id="43"/>
      <w:bookmarkEnd w:id="44"/>
      <w:bookmarkEnd w:id="45"/>
      <w:bookmarkEnd w:id="46"/>
      <w:bookmarkEnd w:id="47"/>
      <w:bookmarkEnd w:id="48"/>
      <w:bookmarkEnd w:id="49"/>
    </w:p>
    <w:p w14:paraId="13C44B43" w14:textId="77777777" w:rsidR="00E154C4" w:rsidRDefault="00F17085" w:rsidP="003E7A4D">
      <w:pPr>
        <w:pStyle w:val="ListParagraph"/>
        <w:numPr>
          <w:ilvl w:val="0"/>
          <w:numId w:val="103"/>
        </w:numPr>
        <w:ind w:left="450" w:hanging="450"/>
        <w:jc w:val="both"/>
        <w:rPr>
          <w:rFonts w:cs="Times New Roman"/>
          <w:szCs w:val="24"/>
        </w:rPr>
      </w:pPr>
      <w:r w:rsidRPr="00E154C4">
        <w:rPr>
          <w:rFonts w:cs="Times New Roman"/>
          <w:b/>
          <w:szCs w:val="24"/>
        </w:rPr>
        <w:t>IEP Committee Meeting Date</w:t>
      </w:r>
      <w:r w:rsidR="00D955D3" w:rsidRPr="00E154C4">
        <w:rPr>
          <w:rFonts w:cs="Times New Roman"/>
          <w:b/>
          <w:szCs w:val="24"/>
        </w:rPr>
        <w:t xml:space="preserve">: </w:t>
      </w:r>
      <w:r w:rsidRPr="00E154C4">
        <w:rPr>
          <w:rFonts w:cs="Times New Roman"/>
          <w:szCs w:val="24"/>
        </w:rPr>
        <w:t>Record the date of the initial or annual IEP meeting.</w:t>
      </w:r>
      <w:r w:rsidR="00CC2AC9" w:rsidRPr="00E154C4">
        <w:rPr>
          <w:rFonts w:cs="Times New Roman"/>
          <w:szCs w:val="24"/>
        </w:rPr>
        <w:t xml:space="preserve"> This is the annual date and should only be changed when an annual review has been conducted.</w:t>
      </w:r>
    </w:p>
    <w:p w14:paraId="38E6707F" w14:textId="2EC4B3E3" w:rsidR="00E154C4" w:rsidRPr="00E154C4" w:rsidRDefault="00E154C4" w:rsidP="003E7A4D">
      <w:pPr>
        <w:pStyle w:val="ListParagraph"/>
        <w:numPr>
          <w:ilvl w:val="0"/>
          <w:numId w:val="103"/>
        </w:numPr>
        <w:ind w:left="450" w:hanging="450"/>
        <w:jc w:val="both"/>
        <w:rPr>
          <w:rFonts w:cs="Times New Roman"/>
          <w:szCs w:val="24"/>
        </w:rPr>
      </w:pPr>
      <w:r>
        <w:rPr>
          <w:rFonts w:cs="Times New Roman"/>
          <w:b/>
          <w:szCs w:val="24"/>
        </w:rPr>
        <w:t xml:space="preserve">Projected Annual Review Date: </w:t>
      </w:r>
      <w:r>
        <w:rPr>
          <w:rFonts w:cs="Times New Roman"/>
          <w:szCs w:val="24"/>
        </w:rPr>
        <w:t xml:space="preserve">Record the projected date of the </w:t>
      </w:r>
      <w:r w:rsidR="00AC133A">
        <w:rPr>
          <w:rFonts w:cs="Times New Roman"/>
          <w:szCs w:val="24"/>
        </w:rPr>
        <w:t>a</w:t>
      </w:r>
      <w:r>
        <w:rPr>
          <w:rFonts w:cs="Times New Roman"/>
          <w:szCs w:val="24"/>
        </w:rPr>
        <w:t xml:space="preserve">nnual </w:t>
      </w:r>
      <w:r w:rsidR="00AC133A">
        <w:rPr>
          <w:rFonts w:cs="Times New Roman"/>
          <w:szCs w:val="24"/>
        </w:rPr>
        <w:t>r</w:t>
      </w:r>
      <w:r>
        <w:rPr>
          <w:rFonts w:cs="Times New Roman"/>
          <w:szCs w:val="24"/>
        </w:rPr>
        <w:t xml:space="preserve">eview. </w:t>
      </w:r>
      <w:r w:rsidR="00033966">
        <w:rPr>
          <w:rFonts w:cs="Times New Roman"/>
          <w:szCs w:val="24"/>
        </w:rPr>
        <w:t xml:space="preserve">This is no more than one year from the IEP </w:t>
      </w:r>
      <w:r w:rsidR="00FD767A">
        <w:rPr>
          <w:rFonts w:cs="Times New Roman"/>
          <w:szCs w:val="24"/>
        </w:rPr>
        <w:t>Committee</w:t>
      </w:r>
      <w:r w:rsidR="00033966">
        <w:rPr>
          <w:rFonts w:cs="Times New Roman"/>
          <w:szCs w:val="24"/>
        </w:rPr>
        <w:t xml:space="preserve"> meeting date.</w:t>
      </w:r>
    </w:p>
    <w:p w14:paraId="1944B1EE" w14:textId="753F9710" w:rsidR="00C638E3" w:rsidRPr="00E154C4" w:rsidRDefault="00CB7C16" w:rsidP="003E7A4D">
      <w:pPr>
        <w:pStyle w:val="ListParagraph"/>
        <w:numPr>
          <w:ilvl w:val="0"/>
          <w:numId w:val="103"/>
        </w:numPr>
        <w:ind w:left="450" w:hanging="450"/>
        <w:jc w:val="both"/>
        <w:rPr>
          <w:rFonts w:cs="Times New Roman"/>
          <w:szCs w:val="24"/>
        </w:rPr>
      </w:pPr>
      <w:r w:rsidRPr="00E154C4">
        <w:rPr>
          <w:rFonts w:cs="Times New Roman"/>
          <w:b/>
          <w:szCs w:val="24"/>
        </w:rPr>
        <w:t>IEP Implementation Date</w:t>
      </w:r>
      <w:r w:rsidR="00D955D3" w:rsidRPr="00E154C4">
        <w:rPr>
          <w:rFonts w:cs="Times New Roman"/>
          <w:b/>
          <w:szCs w:val="24"/>
        </w:rPr>
        <w:t xml:space="preserve">: </w:t>
      </w:r>
      <w:r w:rsidRPr="00E154C4">
        <w:rPr>
          <w:rFonts w:cs="Times New Roman"/>
          <w:szCs w:val="24"/>
        </w:rPr>
        <w:t>Record the date on whi</w:t>
      </w:r>
      <w:r w:rsidR="00ED724E" w:rsidRPr="00E154C4">
        <w:rPr>
          <w:rFonts w:cs="Times New Roman"/>
          <w:szCs w:val="24"/>
        </w:rPr>
        <w:t>ch the IEP</w:t>
      </w:r>
      <w:r w:rsidR="00033966">
        <w:rPr>
          <w:rFonts w:cs="Times New Roman"/>
          <w:szCs w:val="24"/>
        </w:rPr>
        <w:t xml:space="preserve"> services </w:t>
      </w:r>
      <w:r w:rsidR="00ED724E" w:rsidRPr="00E154C4">
        <w:rPr>
          <w:rFonts w:cs="Times New Roman"/>
          <w:szCs w:val="24"/>
        </w:rPr>
        <w:t>will be</w:t>
      </w:r>
      <w:r w:rsidR="00033966">
        <w:rPr>
          <w:rFonts w:cs="Times New Roman"/>
          <w:szCs w:val="24"/>
        </w:rPr>
        <w:t>gin</w:t>
      </w:r>
      <w:r w:rsidR="00ED724E" w:rsidRPr="00E154C4">
        <w:rPr>
          <w:rFonts w:cs="Times New Roman"/>
          <w:szCs w:val="24"/>
        </w:rPr>
        <w:t>.</w:t>
      </w:r>
    </w:p>
    <w:p w14:paraId="7B6AB858" w14:textId="1DA78326" w:rsidR="004F59EF" w:rsidRPr="004F59EF" w:rsidRDefault="00E154C4" w:rsidP="003E7A4D">
      <w:pPr>
        <w:pStyle w:val="ListParagraph"/>
        <w:numPr>
          <w:ilvl w:val="0"/>
          <w:numId w:val="103"/>
        </w:numPr>
        <w:ind w:left="450" w:hanging="450"/>
        <w:jc w:val="both"/>
        <w:rPr>
          <w:rFonts w:cs="Times New Roman"/>
          <w:b/>
          <w:szCs w:val="24"/>
        </w:rPr>
      </w:pPr>
      <w:r>
        <w:rPr>
          <w:rFonts w:cs="Times New Roman"/>
          <w:b/>
          <w:szCs w:val="24"/>
        </w:rPr>
        <w:t xml:space="preserve">Projected </w:t>
      </w:r>
      <w:r w:rsidR="004F59EF" w:rsidRPr="004F59EF">
        <w:rPr>
          <w:rFonts w:cs="Times New Roman"/>
          <w:b/>
          <w:szCs w:val="24"/>
        </w:rPr>
        <w:t>End Date:</w:t>
      </w:r>
      <w:r w:rsidR="004F59EF">
        <w:rPr>
          <w:rFonts w:cs="Times New Roman"/>
          <w:b/>
          <w:szCs w:val="24"/>
        </w:rPr>
        <w:t xml:space="preserve"> </w:t>
      </w:r>
      <w:r w:rsidR="004F59EF">
        <w:rPr>
          <w:rFonts w:cs="Times New Roman"/>
          <w:szCs w:val="24"/>
        </w:rPr>
        <w:t>Record the date on which the IEP</w:t>
      </w:r>
      <w:r w:rsidR="00033966">
        <w:rPr>
          <w:rFonts w:cs="Times New Roman"/>
          <w:szCs w:val="24"/>
        </w:rPr>
        <w:t xml:space="preserve"> services</w:t>
      </w:r>
      <w:r w:rsidR="004F59EF">
        <w:rPr>
          <w:rFonts w:cs="Times New Roman"/>
          <w:szCs w:val="24"/>
        </w:rPr>
        <w:t xml:space="preserve"> will end.</w:t>
      </w:r>
    </w:p>
    <w:p w14:paraId="6DB322D0" w14:textId="77777777" w:rsidR="00E154C4" w:rsidRDefault="00E154C4" w:rsidP="003E7A4D">
      <w:pPr>
        <w:pStyle w:val="ListParagraph"/>
        <w:numPr>
          <w:ilvl w:val="0"/>
          <w:numId w:val="103"/>
        </w:numPr>
        <w:ind w:left="450" w:hanging="450"/>
        <w:jc w:val="both"/>
        <w:rPr>
          <w:rFonts w:cs="Times New Roman"/>
          <w:szCs w:val="24"/>
        </w:rPr>
      </w:pPr>
      <w:r w:rsidRPr="00C638E3">
        <w:rPr>
          <w:rFonts w:cs="Times New Roman"/>
          <w:b/>
          <w:szCs w:val="24"/>
        </w:rPr>
        <w:t>Date of Birth</w:t>
      </w:r>
      <w:r>
        <w:rPr>
          <w:rFonts w:cs="Times New Roman"/>
          <w:b/>
          <w:szCs w:val="24"/>
        </w:rPr>
        <w:t xml:space="preserve">: </w:t>
      </w:r>
      <w:r w:rsidRPr="00C638E3">
        <w:rPr>
          <w:rFonts w:cs="Times New Roman"/>
          <w:szCs w:val="24"/>
        </w:rPr>
        <w:t>Record the student’s date of birth.</w:t>
      </w:r>
    </w:p>
    <w:p w14:paraId="3458A731" w14:textId="2C850C65" w:rsidR="00E154C4" w:rsidRPr="00E738DD" w:rsidRDefault="00E738DD" w:rsidP="003E7A4D">
      <w:pPr>
        <w:pStyle w:val="ListParagraph"/>
        <w:numPr>
          <w:ilvl w:val="0"/>
          <w:numId w:val="103"/>
        </w:numPr>
        <w:ind w:left="450" w:hanging="450"/>
        <w:jc w:val="both"/>
      </w:pPr>
      <w:r w:rsidRPr="00C638E3">
        <w:rPr>
          <w:rFonts w:cs="Times New Roman"/>
          <w:b/>
          <w:szCs w:val="24"/>
        </w:rPr>
        <w:t>Age</w:t>
      </w:r>
      <w:r>
        <w:rPr>
          <w:rFonts w:cs="Times New Roman"/>
          <w:b/>
          <w:szCs w:val="24"/>
        </w:rPr>
        <w:t xml:space="preserve">: </w:t>
      </w:r>
      <w:r w:rsidRPr="00C638E3">
        <w:rPr>
          <w:rFonts w:cs="Times New Roman"/>
          <w:szCs w:val="24"/>
        </w:rPr>
        <w:t>Record the student’s current age.</w:t>
      </w:r>
    </w:p>
    <w:p w14:paraId="35DAEEC9" w14:textId="77777777" w:rsidR="00E154C4" w:rsidRDefault="00E154C4" w:rsidP="003E7A4D">
      <w:pPr>
        <w:pStyle w:val="ListParagraph"/>
        <w:numPr>
          <w:ilvl w:val="0"/>
          <w:numId w:val="103"/>
        </w:numPr>
        <w:ind w:left="450" w:hanging="450"/>
        <w:jc w:val="both"/>
        <w:rPr>
          <w:rFonts w:cs="Times New Roman"/>
          <w:szCs w:val="24"/>
        </w:rPr>
      </w:pPr>
      <w:r w:rsidRPr="00C638E3">
        <w:rPr>
          <w:rFonts w:cs="Times New Roman"/>
          <w:b/>
          <w:szCs w:val="24"/>
        </w:rPr>
        <w:lastRenderedPageBreak/>
        <w:t>Primary Eligibility Category</w:t>
      </w:r>
      <w:r>
        <w:rPr>
          <w:rFonts w:cs="Times New Roman"/>
          <w:b/>
          <w:szCs w:val="24"/>
        </w:rPr>
        <w:t xml:space="preserve">: </w:t>
      </w:r>
      <w:r w:rsidRPr="00C638E3">
        <w:rPr>
          <w:rFonts w:cs="Times New Roman"/>
          <w:szCs w:val="24"/>
        </w:rPr>
        <w:t>Record the student’s primary eligibility category.</w:t>
      </w:r>
      <w:r>
        <w:rPr>
          <w:rFonts w:cs="Times New Roman"/>
          <w:szCs w:val="24"/>
        </w:rPr>
        <w:t xml:space="preserve"> </w:t>
      </w:r>
    </w:p>
    <w:p w14:paraId="170C5CE2" w14:textId="41A7AEA3" w:rsidR="00E738DD" w:rsidRDefault="00E738DD" w:rsidP="003E7A4D">
      <w:pPr>
        <w:pStyle w:val="ListParagraph"/>
        <w:numPr>
          <w:ilvl w:val="0"/>
          <w:numId w:val="103"/>
        </w:numPr>
        <w:ind w:left="450" w:hanging="450"/>
        <w:jc w:val="both"/>
        <w:rPr>
          <w:rFonts w:cs="Times New Roman"/>
          <w:szCs w:val="24"/>
        </w:rPr>
      </w:pPr>
      <w:r>
        <w:rPr>
          <w:rFonts w:cs="Times New Roman"/>
          <w:b/>
          <w:szCs w:val="24"/>
        </w:rPr>
        <w:t>Gender:</w:t>
      </w:r>
      <w:r>
        <w:rPr>
          <w:rFonts w:cs="Times New Roman"/>
          <w:szCs w:val="24"/>
        </w:rPr>
        <w:t xml:space="preserve"> Record the student’s gender.</w:t>
      </w:r>
    </w:p>
    <w:p w14:paraId="7A1AA771" w14:textId="77777777" w:rsidR="00E154C4" w:rsidRDefault="00E154C4" w:rsidP="003E7A4D">
      <w:pPr>
        <w:pStyle w:val="ListParagraph"/>
        <w:numPr>
          <w:ilvl w:val="0"/>
          <w:numId w:val="103"/>
        </w:numPr>
        <w:ind w:left="450" w:hanging="450"/>
        <w:jc w:val="both"/>
        <w:rPr>
          <w:rFonts w:cs="Times New Roman"/>
          <w:szCs w:val="24"/>
        </w:rPr>
      </w:pPr>
      <w:r w:rsidRPr="00C638E3">
        <w:rPr>
          <w:rFonts w:cs="Times New Roman"/>
          <w:b/>
          <w:szCs w:val="24"/>
        </w:rPr>
        <w:t>Ethnicity</w:t>
      </w:r>
      <w:r>
        <w:rPr>
          <w:rFonts w:cs="Times New Roman"/>
          <w:b/>
          <w:szCs w:val="24"/>
        </w:rPr>
        <w:t xml:space="preserve">: </w:t>
      </w:r>
      <w:r w:rsidRPr="00C638E3">
        <w:rPr>
          <w:rFonts w:cs="Times New Roman"/>
          <w:szCs w:val="24"/>
        </w:rPr>
        <w:t>Record the student’s ethnicity as identified by the student’s family and district policy.</w:t>
      </w:r>
    </w:p>
    <w:p w14:paraId="2656ADDC" w14:textId="46849420" w:rsidR="00E154C4" w:rsidRDefault="00E154C4" w:rsidP="003E7A4D">
      <w:pPr>
        <w:pStyle w:val="ListParagraph"/>
        <w:numPr>
          <w:ilvl w:val="0"/>
          <w:numId w:val="103"/>
        </w:numPr>
        <w:ind w:left="450" w:hanging="450"/>
        <w:jc w:val="both"/>
        <w:rPr>
          <w:rFonts w:cs="Times New Roman"/>
          <w:szCs w:val="24"/>
        </w:rPr>
      </w:pPr>
      <w:r>
        <w:rPr>
          <w:rFonts w:cs="Times New Roman"/>
          <w:b/>
          <w:szCs w:val="24"/>
        </w:rPr>
        <w:t>Secondary Eligibility Category:</w:t>
      </w:r>
      <w:r>
        <w:rPr>
          <w:rFonts w:cs="Times New Roman"/>
          <w:szCs w:val="24"/>
        </w:rPr>
        <w:t xml:space="preserve"> Record the student’s secondary eligibility category.</w:t>
      </w:r>
    </w:p>
    <w:p w14:paraId="308411B9" w14:textId="77777777" w:rsidR="00E154C4" w:rsidRDefault="00E154C4" w:rsidP="003E7A4D">
      <w:pPr>
        <w:pStyle w:val="ListParagraph"/>
        <w:numPr>
          <w:ilvl w:val="0"/>
          <w:numId w:val="103"/>
        </w:numPr>
        <w:ind w:left="450" w:hanging="450"/>
        <w:jc w:val="both"/>
        <w:rPr>
          <w:rFonts w:cs="Times New Roman"/>
          <w:szCs w:val="24"/>
        </w:rPr>
      </w:pPr>
      <w:r w:rsidRPr="00C638E3">
        <w:rPr>
          <w:rFonts w:cs="Times New Roman"/>
          <w:b/>
          <w:szCs w:val="24"/>
        </w:rPr>
        <w:t>Grade</w:t>
      </w:r>
      <w:r>
        <w:rPr>
          <w:rFonts w:cs="Times New Roman"/>
          <w:b/>
          <w:szCs w:val="24"/>
        </w:rPr>
        <w:t xml:space="preserve">: </w:t>
      </w:r>
      <w:r w:rsidRPr="00C638E3">
        <w:rPr>
          <w:rFonts w:cs="Times New Roman"/>
          <w:szCs w:val="24"/>
        </w:rPr>
        <w:t>Record the student’s current grade.</w:t>
      </w:r>
    </w:p>
    <w:p w14:paraId="7509A57F" w14:textId="24130A1F" w:rsidR="00E154C4" w:rsidRDefault="00E154C4" w:rsidP="003E7A4D">
      <w:pPr>
        <w:pStyle w:val="ListParagraph"/>
        <w:numPr>
          <w:ilvl w:val="0"/>
          <w:numId w:val="103"/>
        </w:numPr>
        <w:ind w:left="450" w:hanging="450"/>
        <w:jc w:val="both"/>
        <w:rPr>
          <w:rFonts w:cs="Times New Roman"/>
          <w:szCs w:val="24"/>
        </w:rPr>
      </w:pPr>
      <w:r w:rsidRPr="00C638E3">
        <w:rPr>
          <w:rFonts w:cs="Times New Roman"/>
          <w:b/>
          <w:szCs w:val="24"/>
        </w:rPr>
        <w:t>School</w:t>
      </w:r>
      <w:r>
        <w:rPr>
          <w:rFonts w:cs="Times New Roman"/>
          <w:b/>
          <w:szCs w:val="24"/>
        </w:rPr>
        <w:t xml:space="preserve">: </w:t>
      </w:r>
      <w:r w:rsidRPr="00C638E3">
        <w:rPr>
          <w:rFonts w:cs="Times New Roman"/>
          <w:szCs w:val="24"/>
        </w:rPr>
        <w:t>Record the name of the school</w:t>
      </w:r>
      <w:r w:rsidR="00033966">
        <w:rPr>
          <w:rFonts w:cs="Times New Roman"/>
          <w:szCs w:val="24"/>
        </w:rPr>
        <w:t xml:space="preserve"> the student </w:t>
      </w:r>
      <w:r w:rsidR="00D76C60">
        <w:rPr>
          <w:rFonts w:cs="Times New Roman"/>
          <w:szCs w:val="24"/>
        </w:rPr>
        <w:t xml:space="preserve">currently </w:t>
      </w:r>
      <w:r w:rsidR="00033966">
        <w:rPr>
          <w:rFonts w:cs="Times New Roman"/>
          <w:szCs w:val="24"/>
        </w:rPr>
        <w:t>attends.</w:t>
      </w:r>
    </w:p>
    <w:p w14:paraId="0F649004" w14:textId="77777777" w:rsidR="00E154C4" w:rsidRDefault="00E154C4" w:rsidP="003E7A4D">
      <w:pPr>
        <w:pStyle w:val="ListParagraph"/>
        <w:numPr>
          <w:ilvl w:val="0"/>
          <w:numId w:val="103"/>
        </w:numPr>
        <w:ind w:left="450" w:hanging="450"/>
        <w:jc w:val="both"/>
        <w:rPr>
          <w:rFonts w:cs="Times New Roman"/>
          <w:szCs w:val="24"/>
        </w:rPr>
      </w:pPr>
      <w:r w:rsidRPr="00C638E3">
        <w:rPr>
          <w:rFonts w:cs="Times New Roman"/>
          <w:b/>
          <w:szCs w:val="24"/>
        </w:rPr>
        <w:t>Current Eligibility Date</w:t>
      </w:r>
      <w:r>
        <w:rPr>
          <w:rFonts w:cs="Times New Roman"/>
          <w:b/>
          <w:szCs w:val="24"/>
        </w:rPr>
        <w:t xml:space="preserve">: </w:t>
      </w:r>
      <w:r w:rsidRPr="00C638E3">
        <w:rPr>
          <w:rFonts w:cs="Times New Roman"/>
          <w:szCs w:val="24"/>
        </w:rPr>
        <w:t>Record the date of the student’s most recent eligibility determination.</w:t>
      </w:r>
    </w:p>
    <w:p w14:paraId="6204A390" w14:textId="48A8C66A" w:rsidR="00E154C4" w:rsidRPr="00C638E3" w:rsidRDefault="00E154C4" w:rsidP="003E7A4D">
      <w:pPr>
        <w:pStyle w:val="ListParagraph"/>
        <w:numPr>
          <w:ilvl w:val="0"/>
          <w:numId w:val="103"/>
        </w:numPr>
        <w:ind w:left="450" w:hanging="450"/>
        <w:jc w:val="both"/>
        <w:rPr>
          <w:rFonts w:cs="Times New Roman"/>
          <w:szCs w:val="24"/>
        </w:rPr>
      </w:pPr>
      <w:r w:rsidRPr="00C638E3">
        <w:rPr>
          <w:rFonts w:cs="Times New Roman"/>
          <w:b/>
          <w:szCs w:val="24"/>
        </w:rPr>
        <w:t>Projected Re</w:t>
      </w:r>
      <w:r w:rsidR="00AC133A">
        <w:rPr>
          <w:rFonts w:cs="Times New Roman"/>
          <w:b/>
          <w:szCs w:val="24"/>
        </w:rPr>
        <w:t>-</w:t>
      </w:r>
      <w:r w:rsidRPr="00C638E3">
        <w:rPr>
          <w:rFonts w:cs="Times New Roman"/>
          <w:b/>
          <w:szCs w:val="24"/>
        </w:rPr>
        <w:t>evaluation Date</w:t>
      </w:r>
      <w:r>
        <w:rPr>
          <w:rFonts w:cs="Times New Roman"/>
          <w:b/>
          <w:szCs w:val="24"/>
        </w:rPr>
        <w:t xml:space="preserve">: </w:t>
      </w:r>
      <w:r w:rsidRPr="00C638E3">
        <w:rPr>
          <w:rFonts w:cs="Times New Roman"/>
          <w:szCs w:val="24"/>
        </w:rPr>
        <w:t xml:space="preserve">Record the projected date of the next evaluation. </w:t>
      </w:r>
      <w:r w:rsidRPr="00C638E3">
        <w:rPr>
          <w:rFonts w:cs="Times New Roman"/>
          <w:i/>
          <w:szCs w:val="24"/>
        </w:rPr>
        <w:t xml:space="preserve">This date must be no more than three years from the date of the last evaluation or, for a student who is Developmentally Delayed (DD), before the student’s </w:t>
      </w:r>
      <w:r w:rsidR="003A22E0">
        <w:rPr>
          <w:rFonts w:cs="Times New Roman"/>
          <w:i/>
          <w:szCs w:val="24"/>
        </w:rPr>
        <w:t>10th</w:t>
      </w:r>
      <w:r w:rsidR="003A22E0" w:rsidRPr="00C638E3">
        <w:rPr>
          <w:rFonts w:cs="Times New Roman"/>
          <w:i/>
          <w:szCs w:val="24"/>
        </w:rPr>
        <w:t xml:space="preserve"> </w:t>
      </w:r>
      <w:r w:rsidRPr="00C638E3">
        <w:rPr>
          <w:rFonts w:cs="Times New Roman"/>
          <w:i/>
          <w:szCs w:val="24"/>
        </w:rPr>
        <w:t>birthday.</w:t>
      </w:r>
    </w:p>
    <w:p w14:paraId="79012784" w14:textId="57DE0ADB" w:rsidR="00E154C4" w:rsidRPr="00C638E3" w:rsidRDefault="00E154C4" w:rsidP="003E7A4D">
      <w:pPr>
        <w:pStyle w:val="ListParagraph"/>
        <w:numPr>
          <w:ilvl w:val="0"/>
          <w:numId w:val="103"/>
        </w:numPr>
        <w:ind w:left="450" w:hanging="450"/>
        <w:jc w:val="both"/>
        <w:rPr>
          <w:rFonts w:cs="Times New Roman"/>
          <w:szCs w:val="24"/>
        </w:rPr>
      </w:pPr>
      <w:r w:rsidRPr="00C638E3">
        <w:rPr>
          <w:rFonts w:cs="Times New Roman"/>
          <w:b/>
          <w:szCs w:val="24"/>
        </w:rPr>
        <w:t>Parent/Guardian Name</w:t>
      </w:r>
      <w:r w:rsidR="00AC133A">
        <w:rPr>
          <w:rFonts w:cs="Times New Roman"/>
          <w:b/>
          <w:szCs w:val="24"/>
        </w:rPr>
        <w:t>(s)</w:t>
      </w:r>
      <w:r>
        <w:rPr>
          <w:rFonts w:cs="Times New Roman"/>
          <w:b/>
          <w:szCs w:val="24"/>
        </w:rPr>
        <w:t xml:space="preserve">: </w:t>
      </w:r>
      <w:r w:rsidRPr="00C638E3">
        <w:rPr>
          <w:rFonts w:cs="Times New Roman"/>
          <w:szCs w:val="24"/>
        </w:rPr>
        <w:t>Record the legal name</w:t>
      </w:r>
      <w:r w:rsidR="00D76C60">
        <w:rPr>
          <w:rFonts w:cs="Times New Roman"/>
          <w:szCs w:val="24"/>
        </w:rPr>
        <w:t xml:space="preserve"> (first and </w:t>
      </w:r>
      <w:r w:rsidR="00BB1A7B">
        <w:rPr>
          <w:rFonts w:cs="Times New Roman"/>
          <w:szCs w:val="24"/>
        </w:rPr>
        <w:t>last)</w:t>
      </w:r>
      <w:r w:rsidR="00BB1A7B" w:rsidRPr="00C638E3">
        <w:rPr>
          <w:rFonts w:cs="Times New Roman"/>
          <w:szCs w:val="24"/>
        </w:rPr>
        <w:t xml:space="preserve"> of</w:t>
      </w:r>
      <w:r w:rsidRPr="00C638E3">
        <w:rPr>
          <w:rFonts w:cs="Times New Roman"/>
          <w:szCs w:val="24"/>
        </w:rPr>
        <w:t xml:space="preserve"> the parent/guardian(s</w:t>
      </w:r>
      <w:r w:rsidR="00D76C60">
        <w:rPr>
          <w:rFonts w:cs="Times New Roman"/>
          <w:szCs w:val="24"/>
        </w:rPr>
        <w:t xml:space="preserve">). </w:t>
      </w:r>
      <w:r w:rsidRPr="00C638E3">
        <w:rPr>
          <w:rFonts w:cs="Times New Roman"/>
          <w:szCs w:val="24"/>
        </w:rPr>
        <w:t xml:space="preserve">Do not use nicknames. </w:t>
      </w:r>
      <w:r w:rsidRPr="00C638E3">
        <w:rPr>
          <w:rFonts w:cs="Times New Roman"/>
          <w:i/>
          <w:szCs w:val="24"/>
        </w:rPr>
        <w:t>NOTE</w:t>
      </w:r>
      <w:r>
        <w:rPr>
          <w:rFonts w:cs="Times New Roman"/>
          <w:i/>
          <w:szCs w:val="24"/>
        </w:rPr>
        <w:t xml:space="preserve">: </w:t>
      </w:r>
      <w:r w:rsidRPr="00C638E3">
        <w:rPr>
          <w:rFonts w:cs="Times New Roman"/>
          <w:i/>
          <w:szCs w:val="24"/>
        </w:rPr>
        <w:t>Space is provided to record two names.</w:t>
      </w:r>
    </w:p>
    <w:p w14:paraId="68D3E62C" w14:textId="7C53524D" w:rsidR="00E154C4" w:rsidRDefault="00E154C4" w:rsidP="003E7A4D">
      <w:pPr>
        <w:pStyle w:val="ListParagraph"/>
        <w:numPr>
          <w:ilvl w:val="0"/>
          <w:numId w:val="103"/>
        </w:numPr>
        <w:ind w:left="450" w:hanging="450"/>
        <w:jc w:val="both"/>
        <w:rPr>
          <w:rFonts w:cs="Times New Roman"/>
          <w:szCs w:val="24"/>
        </w:rPr>
      </w:pPr>
      <w:r w:rsidRPr="00C638E3">
        <w:rPr>
          <w:rFonts w:cs="Times New Roman"/>
          <w:b/>
          <w:szCs w:val="24"/>
        </w:rPr>
        <w:t>Address</w:t>
      </w:r>
      <w:r>
        <w:rPr>
          <w:rFonts w:cs="Times New Roman"/>
          <w:b/>
          <w:szCs w:val="24"/>
        </w:rPr>
        <w:t xml:space="preserve">: </w:t>
      </w:r>
      <w:r w:rsidRPr="00C638E3">
        <w:rPr>
          <w:rFonts w:cs="Times New Roman"/>
          <w:szCs w:val="24"/>
        </w:rPr>
        <w:t>Record the parent’s current address (or the student’s current residence)</w:t>
      </w:r>
      <w:r w:rsidR="00AC133A">
        <w:rPr>
          <w:rFonts w:cs="Times New Roman"/>
          <w:szCs w:val="24"/>
        </w:rPr>
        <w:t>.</w:t>
      </w:r>
    </w:p>
    <w:p w14:paraId="1E322276" w14:textId="3CC19541" w:rsidR="00E154C4" w:rsidRDefault="00E154C4" w:rsidP="003E7A4D">
      <w:pPr>
        <w:pStyle w:val="ListParagraph"/>
        <w:numPr>
          <w:ilvl w:val="0"/>
          <w:numId w:val="103"/>
        </w:numPr>
        <w:ind w:left="450" w:hanging="450"/>
        <w:jc w:val="both"/>
        <w:rPr>
          <w:rFonts w:cs="Times New Roman"/>
          <w:szCs w:val="24"/>
        </w:rPr>
      </w:pPr>
      <w:r w:rsidRPr="00C638E3">
        <w:rPr>
          <w:rFonts w:cs="Times New Roman"/>
          <w:b/>
          <w:szCs w:val="24"/>
        </w:rPr>
        <w:t>Phone Number</w:t>
      </w:r>
      <w:r>
        <w:rPr>
          <w:rFonts w:cs="Times New Roman"/>
          <w:b/>
          <w:szCs w:val="24"/>
        </w:rPr>
        <w:t xml:space="preserve">: </w:t>
      </w:r>
      <w:r w:rsidRPr="00C638E3">
        <w:rPr>
          <w:rFonts w:cs="Times New Roman"/>
          <w:szCs w:val="24"/>
        </w:rPr>
        <w:t>Record the parent’s current phone number.</w:t>
      </w:r>
    </w:p>
    <w:p w14:paraId="0215ECB0" w14:textId="56F84FC3" w:rsidR="00E154C4" w:rsidRDefault="00E154C4" w:rsidP="003E7A4D">
      <w:pPr>
        <w:pStyle w:val="ListParagraph"/>
        <w:numPr>
          <w:ilvl w:val="0"/>
          <w:numId w:val="103"/>
        </w:numPr>
        <w:ind w:left="450" w:hanging="450"/>
        <w:jc w:val="both"/>
        <w:rPr>
          <w:rFonts w:cs="Times New Roman"/>
          <w:szCs w:val="24"/>
        </w:rPr>
      </w:pPr>
      <w:r w:rsidRPr="00E154C4">
        <w:rPr>
          <w:rFonts w:cs="Times New Roman"/>
          <w:b/>
          <w:szCs w:val="24"/>
        </w:rPr>
        <w:t xml:space="preserve">Email: </w:t>
      </w:r>
      <w:r w:rsidRPr="00E154C4">
        <w:rPr>
          <w:rFonts w:cs="Times New Roman"/>
          <w:szCs w:val="24"/>
        </w:rPr>
        <w:t>Record the parent’s current email address.</w:t>
      </w:r>
      <w:r w:rsidR="005918CF" w:rsidRPr="005918CF">
        <w:rPr>
          <w:rFonts w:cs="Times New Roman"/>
          <w:b/>
          <w:noProof/>
          <w:color w:val="FF0000"/>
          <w:szCs w:val="24"/>
        </w:rPr>
        <w:t xml:space="preserve"> </w:t>
      </w:r>
    </w:p>
    <w:p w14:paraId="152FFEF6" w14:textId="04EB8C7B" w:rsidR="005918CF" w:rsidRDefault="00A2194D" w:rsidP="005918CF">
      <w:pPr>
        <w:jc w:val="both"/>
        <w:rPr>
          <w:rFonts w:cs="Times New Roman"/>
          <w:szCs w:val="24"/>
        </w:rPr>
      </w:pPr>
      <w:r>
        <w:rPr>
          <w:rFonts w:cs="Times New Roman"/>
          <w:b/>
          <w:noProof/>
          <w:color w:val="FF0000"/>
          <w:szCs w:val="24"/>
        </w:rPr>
        <mc:AlternateContent>
          <mc:Choice Requires="wps">
            <w:drawing>
              <wp:anchor distT="0" distB="0" distL="114300" distR="114300" simplePos="0" relativeHeight="252001280" behindDoc="0" locked="0" layoutInCell="1" allowOverlap="1" wp14:anchorId="20294122" wp14:editId="0E023A57">
                <wp:simplePos x="0" y="0"/>
                <wp:positionH relativeFrom="column">
                  <wp:posOffset>5826125</wp:posOffset>
                </wp:positionH>
                <wp:positionV relativeFrom="paragraph">
                  <wp:posOffset>134620</wp:posOffset>
                </wp:positionV>
                <wp:extent cx="914400" cy="255905"/>
                <wp:effectExtent l="0" t="0" r="25400" b="10795"/>
                <wp:wrapNone/>
                <wp:docPr id="459" name="Text Box 459"/>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6BA9C2D2" w14:textId="2BFBAF64" w:rsidR="000E46D7" w:rsidRPr="005918CF" w:rsidRDefault="000E46D7" w:rsidP="00564BFA">
                            <w:pPr>
                              <w:rPr>
                                <w:rFonts w:asciiTheme="minorHAnsi" w:hAnsiTheme="minorHAnsi" w:cs="Arial"/>
                                <w:sz w:val="22"/>
                              </w:rPr>
                            </w:pPr>
                            <w:r>
                              <w:rPr>
                                <w:rFonts w:asciiTheme="minorHAnsi" w:hAnsiTheme="minorHAnsi" w:cs="Arial"/>
                                <w:sz w:val="22"/>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294122" id="Text Box 459" o:spid="_x0000_s1031" type="#_x0000_t202" style="position:absolute;left:0;text-align:left;margin-left:458.75pt;margin-top:10.6pt;width:1in;height:20.15pt;z-index:2520012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" fillcolor="white [3201]" strokeweight=".5pt">
                <v:textbox>
                  <w:txbxContent>
                    <w:p w14:paraId="6BA9C2D2" w14:textId="2BFBAF64" w:rsidR="000E46D7" w:rsidRPr="005918CF" w:rsidRDefault="000E46D7" w:rsidP="00564BFA">
                      <w:pPr>
                        <w:rPr>
                          <w:rFonts w:asciiTheme="minorHAnsi" w:hAnsiTheme="minorHAnsi" w:cs="Arial"/>
                          <w:sz w:val="22"/>
                        </w:rPr>
                      </w:pPr>
                      <w:r>
                        <w:rPr>
                          <w:rFonts w:asciiTheme="minorHAnsi" w:hAnsiTheme="minorHAnsi" w:cs="Arial"/>
                          <w:sz w:val="22"/>
                        </w:rPr>
                        <w:t>6</w:t>
                      </w:r>
                    </w:p>
                  </w:txbxContent>
                </v:textbox>
              </v:shape>
            </w:pict>
          </mc:Fallback>
        </mc:AlternateContent>
      </w:r>
      <w:r>
        <w:rPr>
          <w:rFonts w:cs="Times New Roman"/>
          <w:b/>
          <w:noProof/>
          <w:color w:val="FF0000"/>
          <w:szCs w:val="24"/>
        </w:rPr>
        <mc:AlternateContent>
          <mc:Choice Requires="wps">
            <w:drawing>
              <wp:anchor distT="0" distB="0" distL="114300" distR="114300" simplePos="0" relativeHeight="251988992" behindDoc="0" locked="0" layoutInCell="1" allowOverlap="1" wp14:anchorId="0DB88425" wp14:editId="0684DF32">
                <wp:simplePos x="0" y="0"/>
                <wp:positionH relativeFrom="column">
                  <wp:posOffset>2869565</wp:posOffset>
                </wp:positionH>
                <wp:positionV relativeFrom="paragraph">
                  <wp:posOffset>146050</wp:posOffset>
                </wp:positionV>
                <wp:extent cx="914400" cy="255905"/>
                <wp:effectExtent l="0" t="0" r="10795" b="10795"/>
                <wp:wrapNone/>
                <wp:docPr id="228" name="Text Box 228"/>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6D0FCB7A" w14:textId="25D06E95" w:rsidR="000E46D7" w:rsidRPr="005918CF" w:rsidRDefault="000E46D7" w:rsidP="005918CF">
                            <w:pPr>
                              <w:rPr>
                                <w:rFonts w:asciiTheme="minorHAnsi" w:hAnsiTheme="minorHAnsi" w:cs="Arial"/>
                                <w:sz w:val="22"/>
                              </w:rPr>
                            </w:pPr>
                            <w:r>
                              <w:rPr>
                                <w:rFonts w:asciiTheme="minorHAnsi" w:hAnsiTheme="minorHAnsi" w:cs="Arial"/>
                                <w:sz w:val="22"/>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B88425" id="Text Box 228" o:spid="_x0000_s1032" type="#_x0000_t202" style="position:absolute;left:0;text-align:left;margin-left:225.95pt;margin-top:11.5pt;width:1in;height:20.15pt;z-index:2519889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" fillcolor="white [3201]" strokeweight=".5pt">
                <v:textbox>
                  <w:txbxContent>
                    <w:p w14:paraId="6D0FCB7A" w14:textId="25D06E95" w:rsidR="000E46D7" w:rsidRPr="005918CF" w:rsidRDefault="000E46D7" w:rsidP="005918CF">
                      <w:pPr>
                        <w:rPr>
                          <w:rFonts w:asciiTheme="minorHAnsi" w:hAnsiTheme="minorHAnsi" w:cs="Arial"/>
                          <w:sz w:val="22"/>
                        </w:rPr>
                      </w:pPr>
                      <w:r>
                        <w:rPr>
                          <w:rFonts w:asciiTheme="minorHAnsi" w:hAnsiTheme="minorHAnsi" w:cs="Arial"/>
                          <w:sz w:val="22"/>
                        </w:rPr>
                        <w:t>5</w:t>
                      </w:r>
                    </w:p>
                  </w:txbxContent>
                </v:textbox>
              </v:shape>
            </w:pict>
          </mc:Fallback>
        </mc:AlternateContent>
      </w:r>
    </w:p>
    <w:p w14:paraId="1A2B50CD" w14:textId="6A85719E" w:rsidR="005918CF" w:rsidRPr="005918CF" w:rsidRDefault="00405DFE" w:rsidP="005918CF">
      <w:pPr>
        <w:jc w:val="both"/>
        <w:rPr>
          <w:rFonts w:cs="Times New Roman"/>
          <w:szCs w:val="24"/>
        </w:rPr>
      </w:pPr>
      <w:r>
        <w:rPr>
          <w:rFonts w:cs="Times New Roman"/>
          <w:b/>
          <w:noProof/>
          <w:color w:val="FF0000"/>
          <w:szCs w:val="24"/>
        </w:rPr>
        <mc:AlternateContent>
          <mc:Choice Requires="wps">
            <w:drawing>
              <wp:anchor distT="0" distB="0" distL="114300" distR="114300" simplePos="0" relativeHeight="251658239" behindDoc="0" locked="0" layoutInCell="1" allowOverlap="1" wp14:anchorId="55F256DD" wp14:editId="32732E7F">
                <wp:simplePos x="0" y="0"/>
                <wp:positionH relativeFrom="column">
                  <wp:posOffset>1012825</wp:posOffset>
                </wp:positionH>
                <wp:positionV relativeFrom="paragraph">
                  <wp:posOffset>852805</wp:posOffset>
                </wp:positionV>
                <wp:extent cx="914400" cy="255905"/>
                <wp:effectExtent l="0" t="0" r="17780" b="10795"/>
                <wp:wrapNone/>
                <wp:docPr id="464" name="Text Box 464"/>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16A2F7CB" w14:textId="4233CDAD" w:rsidR="000E46D7" w:rsidRPr="003E6BAF" w:rsidRDefault="000E46D7" w:rsidP="00564BFA">
                            <w:pPr>
                              <w:rPr>
                                <w:rFonts w:asciiTheme="minorHAnsi" w:hAnsiTheme="minorHAnsi" w:cs="Arial"/>
                                <w:spacing w:val="-20"/>
                                <w:sz w:val="22"/>
                              </w:rPr>
                            </w:pPr>
                            <w:r w:rsidRPr="003E6BAF">
                              <w:rPr>
                                <w:rFonts w:asciiTheme="minorHAnsi" w:hAnsiTheme="minorHAnsi" w:cs="Arial"/>
                                <w:spacing w:val="-20"/>
                                <w:sz w:val="22"/>
                              </w:rPr>
                              <w:t>12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F256DD" id="Text Box 464" o:spid="_x0000_s1033" type="#_x0000_t202" style="position:absolute;left:0;text-align:left;margin-left:79.75pt;margin-top:67.15pt;width:1in;height:20.15pt;z-index:251658239;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" fillcolor="white [3201]" strokeweight=".5pt">
                <v:textbox>
                  <w:txbxContent>
                    <w:p w14:paraId="16A2F7CB" w14:textId="4233CDAD" w:rsidR="000E46D7" w:rsidRPr="003E6BAF" w:rsidRDefault="000E46D7" w:rsidP="00564BFA">
                      <w:pPr>
                        <w:rPr>
                          <w:rFonts w:asciiTheme="minorHAnsi" w:hAnsiTheme="minorHAnsi" w:cs="Arial"/>
                          <w:spacing w:val="-20"/>
                          <w:sz w:val="22"/>
                        </w:rPr>
                      </w:pPr>
                      <w:r w:rsidRPr="003E6BAF">
                        <w:rPr>
                          <w:rFonts w:asciiTheme="minorHAnsi" w:hAnsiTheme="minorHAnsi" w:cs="Arial"/>
                          <w:spacing w:val="-20"/>
                          <w:sz w:val="22"/>
                        </w:rPr>
                        <w:t>12</w:t>
                      </w:r>
                    </w:p>
                  </w:txbxContent>
                </v:textbox>
              </v:shape>
            </w:pict>
          </mc:Fallback>
        </mc:AlternateContent>
      </w:r>
      <w:r w:rsidR="003E6BAF">
        <w:rPr>
          <w:rFonts w:cs="Times New Roman"/>
          <w:b/>
          <w:noProof/>
          <w:color w:val="FF0000"/>
          <w:szCs w:val="24"/>
        </w:rPr>
        <mc:AlternateContent>
          <mc:Choice Requires="wps">
            <w:drawing>
              <wp:anchor distT="0" distB="0" distL="114300" distR="114300" simplePos="0" relativeHeight="252019712" behindDoc="0" locked="0" layoutInCell="1" allowOverlap="1" wp14:anchorId="0F0236AC" wp14:editId="07CB93DC">
                <wp:simplePos x="0" y="0"/>
                <wp:positionH relativeFrom="column">
                  <wp:posOffset>2354580</wp:posOffset>
                </wp:positionH>
                <wp:positionV relativeFrom="paragraph">
                  <wp:posOffset>2168525</wp:posOffset>
                </wp:positionV>
                <wp:extent cx="914400" cy="255905"/>
                <wp:effectExtent l="0" t="0" r="20320" b="10795"/>
                <wp:wrapNone/>
                <wp:docPr id="469" name="Text Box 469"/>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33CEA035" w14:textId="24E71448" w:rsidR="000E46D7" w:rsidRPr="003E6BAF" w:rsidRDefault="000E46D7" w:rsidP="00BC760A">
                            <w:pPr>
                              <w:rPr>
                                <w:rFonts w:asciiTheme="minorHAnsi" w:hAnsiTheme="minorHAnsi" w:cs="Arial"/>
                                <w:spacing w:val="-20"/>
                                <w:sz w:val="22"/>
                              </w:rPr>
                            </w:pPr>
                            <w:r w:rsidRPr="003E6BAF">
                              <w:rPr>
                                <w:rFonts w:asciiTheme="minorHAnsi" w:hAnsiTheme="minorHAnsi" w:cs="Arial"/>
                                <w:spacing w:val="-20"/>
                                <w:sz w:val="22"/>
                              </w:rPr>
                              <w:t>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0236AC" id="Text Box 469" o:spid="_x0000_s1034" type="#_x0000_t202" style="position:absolute;left:0;text-align:left;margin-left:185.4pt;margin-top:170.75pt;width:1in;height:20.15pt;z-index:2520197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" fillcolor="white [3201]" strokeweight=".5pt">
                <v:textbox>
                  <w:txbxContent>
                    <w:p w14:paraId="33CEA035" w14:textId="24E71448" w:rsidR="000E46D7" w:rsidRPr="003E6BAF" w:rsidRDefault="000E46D7" w:rsidP="00BC760A">
                      <w:pPr>
                        <w:rPr>
                          <w:rFonts w:asciiTheme="minorHAnsi" w:hAnsiTheme="minorHAnsi" w:cs="Arial"/>
                          <w:spacing w:val="-20"/>
                          <w:sz w:val="22"/>
                        </w:rPr>
                      </w:pPr>
                      <w:r w:rsidRPr="003E6BAF">
                        <w:rPr>
                          <w:rFonts w:asciiTheme="minorHAnsi" w:hAnsiTheme="minorHAnsi" w:cs="Arial"/>
                          <w:spacing w:val="-20"/>
                          <w:sz w:val="22"/>
                        </w:rPr>
                        <w:t>20</w:t>
                      </w:r>
                    </w:p>
                  </w:txbxContent>
                </v:textbox>
              </v:shape>
            </w:pict>
          </mc:Fallback>
        </mc:AlternateContent>
      </w:r>
      <w:r w:rsidR="003E6BAF">
        <w:rPr>
          <w:rFonts w:cs="Times New Roman"/>
          <w:b/>
          <w:noProof/>
          <w:color w:val="FF0000"/>
          <w:szCs w:val="24"/>
        </w:rPr>
        <mc:AlternateContent>
          <mc:Choice Requires="wps">
            <w:drawing>
              <wp:anchor distT="0" distB="0" distL="114300" distR="114300" simplePos="0" relativeHeight="252017664" behindDoc="0" locked="0" layoutInCell="1" allowOverlap="1" wp14:anchorId="3AE93AF5" wp14:editId="27F40A9B">
                <wp:simplePos x="0" y="0"/>
                <wp:positionH relativeFrom="column">
                  <wp:posOffset>2903220</wp:posOffset>
                </wp:positionH>
                <wp:positionV relativeFrom="paragraph">
                  <wp:posOffset>2388870</wp:posOffset>
                </wp:positionV>
                <wp:extent cx="914400" cy="255905"/>
                <wp:effectExtent l="0" t="0" r="17780" b="10795"/>
                <wp:wrapNone/>
                <wp:docPr id="468" name="Text Box 468"/>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6B8FA55F" w14:textId="365CE3E2" w:rsidR="000E46D7" w:rsidRPr="003E6BAF" w:rsidRDefault="000E46D7" w:rsidP="00BC760A">
                            <w:pPr>
                              <w:rPr>
                                <w:rFonts w:asciiTheme="minorHAnsi" w:hAnsiTheme="minorHAnsi" w:cs="Arial"/>
                                <w:spacing w:val="-20"/>
                                <w:sz w:val="22"/>
                              </w:rPr>
                            </w:pPr>
                            <w:r w:rsidRPr="003E6BAF">
                              <w:rPr>
                                <w:rFonts w:asciiTheme="minorHAnsi" w:hAnsiTheme="minorHAnsi" w:cs="Arial"/>
                                <w:spacing w:val="-20"/>
                                <w:sz w:val="22"/>
                              </w:rPr>
                              <w:t>21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E93AF5" id="Text Box 468" o:spid="_x0000_s1035" type="#_x0000_t202" style="position:absolute;left:0;text-align:left;margin-left:228.6pt;margin-top:188.1pt;width:1in;height:20.15pt;z-index:2520176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" fillcolor="white [3201]" strokeweight=".5pt">
                <v:textbox>
                  <w:txbxContent>
                    <w:p w14:paraId="6B8FA55F" w14:textId="365CE3E2" w:rsidR="000E46D7" w:rsidRPr="003E6BAF" w:rsidRDefault="000E46D7" w:rsidP="00BC760A">
                      <w:pPr>
                        <w:rPr>
                          <w:rFonts w:asciiTheme="minorHAnsi" w:hAnsiTheme="minorHAnsi" w:cs="Arial"/>
                          <w:spacing w:val="-20"/>
                          <w:sz w:val="22"/>
                        </w:rPr>
                      </w:pPr>
                      <w:r w:rsidRPr="003E6BAF">
                        <w:rPr>
                          <w:rFonts w:asciiTheme="minorHAnsi" w:hAnsiTheme="minorHAnsi" w:cs="Arial"/>
                          <w:spacing w:val="-20"/>
                          <w:sz w:val="22"/>
                        </w:rPr>
                        <w:t>21</w:t>
                      </w:r>
                    </w:p>
                  </w:txbxContent>
                </v:textbox>
              </v:shape>
            </w:pict>
          </mc:Fallback>
        </mc:AlternateContent>
      </w:r>
      <w:r w:rsidR="003E6BAF">
        <w:rPr>
          <w:rFonts w:cs="Times New Roman"/>
          <w:b/>
          <w:noProof/>
          <w:color w:val="FF0000"/>
          <w:szCs w:val="24"/>
        </w:rPr>
        <mc:AlternateContent>
          <mc:Choice Requires="wps">
            <w:drawing>
              <wp:anchor distT="0" distB="0" distL="114300" distR="114300" simplePos="0" relativeHeight="251993088" behindDoc="0" locked="0" layoutInCell="1" allowOverlap="1" wp14:anchorId="3D8078B7" wp14:editId="5847B22D">
                <wp:simplePos x="0" y="0"/>
                <wp:positionH relativeFrom="column">
                  <wp:posOffset>2819400</wp:posOffset>
                </wp:positionH>
                <wp:positionV relativeFrom="paragraph">
                  <wp:posOffset>647700</wp:posOffset>
                </wp:positionV>
                <wp:extent cx="310896" cy="255905"/>
                <wp:effectExtent l="0" t="0" r="13335" b="10795"/>
                <wp:wrapNone/>
                <wp:docPr id="455" name="Text Box 455"/>
                <wp:cNvGraphicFramePr/>
                <a:graphic xmlns:a="http://schemas.openxmlformats.org/drawingml/2006/main">
                  <a:graphicData uri="http://schemas.microsoft.com/office/word/2010/wordprocessingShape">
                    <wps:wsp>
                      <wps:cNvSpPr txBox="1"/>
                      <wps:spPr>
                        <a:xfrm>
                          <a:off x="0" y="0"/>
                          <a:ext cx="310896" cy="255905"/>
                        </a:xfrm>
                        <a:prstGeom prst="rect">
                          <a:avLst/>
                        </a:prstGeom>
                        <a:solidFill>
                          <a:schemeClr val="lt1"/>
                        </a:solidFill>
                        <a:ln w="6350">
                          <a:solidFill>
                            <a:prstClr val="black"/>
                          </a:solidFill>
                        </a:ln>
                      </wps:spPr>
                      <wps:txbx>
                        <w:txbxContent>
                          <w:p w14:paraId="6D6673C1" w14:textId="2425B819" w:rsidR="000E46D7" w:rsidRPr="003E6BAF" w:rsidRDefault="000E46D7" w:rsidP="00564BFA">
                            <w:pPr>
                              <w:rPr>
                                <w:rFonts w:asciiTheme="minorHAnsi" w:hAnsiTheme="minorHAnsi" w:cs="Arial"/>
                                <w:spacing w:val="-20"/>
                                <w:sz w:val="22"/>
                              </w:rPr>
                            </w:pPr>
                            <w:r w:rsidRPr="003E6BAF">
                              <w:rPr>
                                <w:rFonts w:asciiTheme="minorHAnsi" w:hAnsiTheme="minorHAnsi" w:cs="Arial"/>
                                <w:spacing w:val="-20"/>
                                <w:sz w:val="2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078B7" id="Text Box 455" o:spid="_x0000_s1036" type="#_x0000_t202" style="position:absolute;left:0;text-align:left;margin-left:222pt;margin-top:51pt;width:24.5pt;height:20.1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" fillcolor="white [3201]" strokeweight=".5pt">
                <v:textbox>
                  <w:txbxContent>
                    <w:p w14:paraId="6D6673C1" w14:textId="2425B819" w:rsidR="000E46D7" w:rsidRPr="003E6BAF" w:rsidRDefault="000E46D7" w:rsidP="00564BFA">
                      <w:pPr>
                        <w:rPr>
                          <w:rFonts w:asciiTheme="minorHAnsi" w:hAnsiTheme="minorHAnsi" w:cs="Arial"/>
                          <w:spacing w:val="-20"/>
                          <w:sz w:val="22"/>
                        </w:rPr>
                      </w:pPr>
                      <w:r w:rsidRPr="003E6BAF">
                        <w:rPr>
                          <w:rFonts w:asciiTheme="minorHAnsi" w:hAnsiTheme="minorHAnsi" w:cs="Arial"/>
                          <w:spacing w:val="-20"/>
                          <w:sz w:val="22"/>
                        </w:rPr>
                        <w:t>10</w:t>
                      </w:r>
                    </w:p>
                  </w:txbxContent>
                </v:textbox>
              </v:shape>
            </w:pict>
          </mc:Fallback>
        </mc:AlternateContent>
      </w:r>
      <w:r w:rsidR="003E6BAF">
        <w:rPr>
          <w:rFonts w:cs="Times New Roman"/>
          <w:b/>
          <w:noProof/>
          <w:color w:val="FF0000"/>
          <w:szCs w:val="24"/>
        </w:rPr>
        <mc:AlternateContent>
          <mc:Choice Requires="wps">
            <w:drawing>
              <wp:anchor distT="0" distB="0" distL="114300" distR="114300" simplePos="0" relativeHeight="252005376" behindDoc="0" locked="0" layoutInCell="1" allowOverlap="1" wp14:anchorId="15DE7A1A" wp14:editId="518B4854">
                <wp:simplePos x="0" y="0"/>
                <wp:positionH relativeFrom="column">
                  <wp:posOffset>582930</wp:posOffset>
                </wp:positionH>
                <wp:positionV relativeFrom="paragraph">
                  <wp:posOffset>1244600</wp:posOffset>
                </wp:positionV>
                <wp:extent cx="914400" cy="255905"/>
                <wp:effectExtent l="0" t="0" r="11430" b="10795"/>
                <wp:wrapNone/>
                <wp:docPr id="461" name="Text Box 461"/>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13C12B15" w14:textId="7C39F669" w:rsidR="000E46D7" w:rsidRPr="003E6BAF" w:rsidRDefault="000E46D7" w:rsidP="00564BFA">
                            <w:pPr>
                              <w:rPr>
                                <w:rFonts w:asciiTheme="minorHAnsi" w:hAnsiTheme="minorHAnsi" w:cs="Arial"/>
                                <w:spacing w:val="-20"/>
                                <w:sz w:val="22"/>
                              </w:rPr>
                            </w:pPr>
                            <w:r w:rsidRPr="003E6BAF">
                              <w:rPr>
                                <w:rFonts w:asciiTheme="minorHAnsi" w:hAnsiTheme="minorHAnsi" w:cs="Arial"/>
                                <w:spacing w:val="-20"/>
                                <w:sz w:val="22"/>
                              </w:rPr>
                              <w:t>15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DE7A1A" id="Text Box 461" o:spid="_x0000_s1037" type="#_x0000_t202" style="position:absolute;left:0;text-align:left;margin-left:45.9pt;margin-top:98pt;width:1in;height:20.15pt;z-index:2520053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" fillcolor="white [3201]" strokeweight=".5pt">
                <v:textbox>
                  <w:txbxContent>
                    <w:p w14:paraId="13C12B15" w14:textId="7C39F669" w:rsidR="000E46D7" w:rsidRPr="003E6BAF" w:rsidRDefault="000E46D7" w:rsidP="00564BFA">
                      <w:pPr>
                        <w:rPr>
                          <w:rFonts w:asciiTheme="minorHAnsi" w:hAnsiTheme="minorHAnsi" w:cs="Arial"/>
                          <w:spacing w:val="-20"/>
                          <w:sz w:val="22"/>
                        </w:rPr>
                      </w:pPr>
                      <w:r w:rsidRPr="003E6BAF">
                        <w:rPr>
                          <w:rFonts w:asciiTheme="minorHAnsi" w:hAnsiTheme="minorHAnsi" w:cs="Arial"/>
                          <w:spacing w:val="-20"/>
                          <w:sz w:val="22"/>
                        </w:rPr>
                        <w:t>15</w:t>
                      </w:r>
                    </w:p>
                  </w:txbxContent>
                </v:textbox>
              </v:shape>
            </w:pict>
          </mc:Fallback>
        </mc:AlternateContent>
      </w:r>
      <w:r w:rsidR="003E6BAF">
        <w:rPr>
          <w:rFonts w:cs="Times New Roman"/>
          <w:b/>
          <w:noProof/>
          <w:color w:val="FF0000"/>
          <w:szCs w:val="24"/>
        </w:rPr>
        <mc:AlternateContent>
          <mc:Choice Requires="wps">
            <w:drawing>
              <wp:anchor distT="0" distB="0" distL="114300" distR="114300" simplePos="0" relativeHeight="252003328" behindDoc="0" locked="0" layoutInCell="1" allowOverlap="1" wp14:anchorId="23638F16" wp14:editId="6762B281">
                <wp:simplePos x="0" y="0"/>
                <wp:positionH relativeFrom="column">
                  <wp:posOffset>2819400</wp:posOffset>
                </wp:positionH>
                <wp:positionV relativeFrom="paragraph">
                  <wp:posOffset>1259840</wp:posOffset>
                </wp:positionV>
                <wp:extent cx="914400" cy="255905"/>
                <wp:effectExtent l="0" t="0" r="20320" b="10795"/>
                <wp:wrapNone/>
                <wp:docPr id="460" name="Text Box 460"/>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007FEA22" w14:textId="1D6E7B11" w:rsidR="000E46D7" w:rsidRPr="003E6BAF" w:rsidRDefault="000E46D7" w:rsidP="00564BFA">
                            <w:pPr>
                              <w:rPr>
                                <w:rFonts w:asciiTheme="minorHAnsi" w:hAnsiTheme="minorHAnsi" w:cs="Arial"/>
                                <w:spacing w:val="-20"/>
                                <w:sz w:val="22"/>
                              </w:rPr>
                            </w:pPr>
                            <w:r w:rsidRPr="003E6BAF">
                              <w:rPr>
                                <w:rFonts w:asciiTheme="minorHAnsi" w:hAnsiTheme="minorHAnsi" w:cs="Arial"/>
                                <w:spacing w:val="-20"/>
                                <w:sz w:val="22"/>
                              </w:rPr>
                              <w:t>16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638F16" id="Text Box 460" o:spid="_x0000_s1038" type="#_x0000_t202" style="position:absolute;left:0;text-align:left;margin-left:222pt;margin-top:99.2pt;width:1in;height:20.15pt;z-index:2520033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" fillcolor="white [3201]" strokeweight=".5pt">
                <v:textbox>
                  <w:txbxContent>
                    <w:p w14:paraId="007FEA22" w14:textId="1D6E7B11" w:rsidR="000E46D7" w:rsidRPr="003E6BAF" w:rsidRDefault="000E46D7" w:rsidP="00564BFA">
                      <w:pPr>
                        <w:rPr>
                          <w:rFonts w:asciiTheme="minorHAnsi" w:hAnsiTheme="minorHAnsi" w:cs="Arial"/>
                          <w:spacing w:val="-20"/>
                          <w:sz w:val="22"/>
                        </w:rPr>
                      </w:pPr>
                      <w:r w:rsidRPr="003E6BAF">
                        <w:rPr>
                          <w:rFonts w:asciiTheme="minorHAnsi" w:hAnsiTheme="minorHAnsi" w:cs="Arial"/>
                          <w:spacing w:val="-20"/>
                          <w:sz w:val="22"/>
                        </w:rPr>
                        <w:t>16</w:t>
                      </w:r>
                    </w:p>
                  </w:txbxContent>
                </v:textbox>
              </v:shape>
            </w:pict>
          </mc:Fallback>
        </mc:AlternateContent>
      </w:r>
      <w:r w:rsidR="003E6BAF">
        <w:rPr>
          <w:rFonts w:cs="Times New Roman"/>
          <w:b/>
          <w:noProof/>
          <w:color w:val="FF0000"/>
          <w:szCs w:val="24"/>
        </w:rPr>
        <mc:AlternateContent>
          <mc:Choice Requires="wps">
            <w:drawing>
              <wp:anchor distT="0" distB="0" distL="114300" distR="114300" simplePos="0" relativeHeight="251995136" behindDoc="0" locked="0" layoutInCell="1" allowOverlap="1" wp14:anchorId="502E3C31" wp14:editId="5066DF98">
                <wp:simplePos x="0" y="0"/>
                <wp:positionH relativeFrom="column">
                  <wp:posOffset>1857375</wp:posOffset>
                </wp:positionH>
                <wp:positionV relativeFrom="paragraph">
                  <wp:posOffset>645795</wp:posOffset>
                </wp:positionV>
                <wp:extent cx="914400" cy="255905"/>
                <wp:effectExtent l="0" t="0" r="25400" b="10795"/>
                <wp:wrapNone/>
                <wp:docPr id="456" name="Text Box 456"/>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698B8835" w14:textId="0F9B2E73" w:rsidR="000E46D7" w:rsidRPr="005918CF" w:rsidRDefault="000E46D7" w:rsidP="00564BFA">
                            <w:pPr>
                              <w:rPr>
                                <w:rFonts w:asciiTheme="minorHAnsi" w:hAnsiTheme="minorHAnsi" w:cs="Arial"/>
                                <w:sz w:val="22"/>
                              </w:rPr>
                            </w:pPr>
                            <w:r>
                              <w:rPr>
                                <w:rFonts w:asciiTheme="minorHAnsi" w:hAnsiTheme="minorHAnsi" w:cs="Arial"/>
                                <w:sz w:val="22"/>
                              </w:rPr>
                              <w:t>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2E3C31" id="Text Box 456" o:spid="_x0000_s1039" type="#_x0000_t202" style="position:absolute;left:0;text-align:left;margin-left:146.25pt;margin-top:50.85pt;width:1in;height:20.15pt;z-index:2519951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" fillcolor="white [3201]" strokeweight=".5pt">
                <v:textbox>
                  <w:txbxContent>
                    <w:p w14:paraId="698B8835" w14:textId="0F9B2E73" w:rsidR="000E46D7" w:rsidRPr="005918CF" w:rsidRDefault="000E46D7" w:rsidP="00564BFA">
                      <w:pPr>
                        <w:rPr>
                          <w:rFonts w:asciiTheme="minorHAnsi" w:hAnsiTheme="minorHAnsi" w:cs="Arial"/>
                          <w:sz w:val="22"/>
                        </w:rPr>
                      </w:pPr>
                      <w:r>
                        <w:rPr>
                          <w:rFonts w:asciiTheme="minorHAnsi" w:hAnsiTheme="minorHAnsi" w:cs="Arial"/>
                          <w:sz w:val="22"/>
                        </w:rPr>
                        <w:t>9</w:t>
                      </w:r>
                    </w:p>
                  </w:txbxContent>
                </v:textbox>
              </v:shape>
            </w:pict>
          </mc:Fallback>
        </mc:AlternateContent>
      </w:r>
      <w:r w:rsidR="003E6BAF">
        <w:rPr>
          <w:rFonts w:cs="Times New Roman"/>
          <w:b/>
          <w:noProof/>
          <w:color w:val="FF0000"/>
          <w:szCs w:val="24"/>
        </w:rPr>
        <mc:AlternateContent>
          <mc:Choice Requires="wps">
            <w:drawing>
              <wp:anchor distT="0" distB="0" distL="114300" distR="114300" simplePos="0" relativeHeight="252009472" behindDoc="0" locked="0" layoutInCell="1" allowOverlap="1" wp14:anchorId="10F5AD99" wp14:editId="159CB72B">
                <wp:simplePos x="0" y="0"/>
                <wp:positionH relativeFrom="column">
                  <wp:posOffset>2819400</wp:posOffset>
                </wp:positionH>
                <wp:positionV relativeFrom="paragraph">
                  <wp:posOffset>941070</wp:posOffset>
                </wp:positionV>
                <wp:extent cx="914400" cy="255905"/>
                <wp:effectExtent l="0" t="0" r="11430" b="10795"/>
                <wp:wrapNone/>
                <wp:docPr id="463" name="Text Box 463"/>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7E2880E5" w14:textId="3F81EBC1" w:rsidR="000E46D7" w:rsidRPr="003E6BAF" w:rsidRDefault="000E46D7" w:rsidP="00564BFA">
                            <w:pPr>
                              <w:rPr>
                                <w:rFonts w:asciiTheme="minorHAnsi" w:hAnsiTheme="minorHAnsi" w:cs="Arial"/>
                                <w:spacing w:val="-20"/>
                                <w:sz w:val="22"/>
                              </w:rPr>
                            </w:pPr>
                            <w:r w:rsidRPr="003E6BAF">
                              <w:rPr>
                                <w:rFonts w:asciiTheme="minorHAnsi" w:hAnsiTheme="minorHAnsi" w:cs="Arial"/>
                                <w:spacing w:val="-20"/>
                                <w:sz w:val="22"/>
                              </w:rPr>
                              <w:t>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F5AD99" id="Text Box 463" o:spid="_x0000_s1040" type="#_x0000_t202" style="position:absolute;left:0;text-align:left;margin-left:222pt;margin-top:74.1pt;width:1in;height:20.15pt;z-index:2520094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" fillcolor="white [3201]" strokeweight=".5pt">
                <v:textbox>
                  <w:txbxContent>
                    <w:p w14:paraId="7E2880E5" w14:textId="3F81EBC1" w:rsidR="000E46D7" w:rsidRPr="003E6BAF" w:rsidRDefault="000E46D7" w:rsidP="00564BFA">
                      <w:pPr>
                        <w:rPr>
                          <w:rFonts w:asciiTheme="minorHAnsi" w:hAnsiTheme="minorHAnsi" w:cs="Arial"/>
                          <w:spacing w:val="-20"/>
                          <w:sz w:val="22"/>
                        </w:rPr>
                      </w:pPr>
                      <w:r w:rsidRPr="003E6BAF">
                        <w:rPr>
                          <w:rFonts w:asciiTheme="minorHAnsi" w:hAnsiTheme="minorHAnsi" w:cs="Arial"/>
                          <w:spacing w:val="-20"/>
                          <w:sz w:val="22"/>
                        </w:rPr>
                        <w:t>13</w:t>
                      </w:r>
                    </w:p>
                  </w:txbxContent>
                </v:textbox>
              </v:shape>
            </w:pict>
          </mc:Fallback>
        </mc:AlternateContent>
      </w:r>
      <w:r w:rsidR="003E6BAF">
        <w:rPr>
          <w:rFonts w:cs="Times New Roman"/>
          <w:b/>
          <w:noProof/>
          <w:color w:val="FF0000"/>
          <w:szCs w:val="24"/>
        </w:rPr>
        <mc:AlternateContent>
          <mc:Choice Requires="wps">
            <w:drawing>
              <wp:anchor distT="0" distB="0" distL="114300" distR="114300" simplePos="0" relativeHeight="252013568" behindDoc="0" locked="0" layoutInCell="1" allowOverlap="1" wp14:anchorId="0294D41D" wp14:editId="382BA425">
                <wp:simplePos x="0" y="0"/>
                <wp:positionH relativeFrom="column">
                  <wp:posOffset>5805805</wp:posOffset>
                </wp:positionH>
                <wp:positionV relativeFrom="paragraph">
                  <wp:posOffset>1225550</wp:posOffset>
                </wp:positionV>
                <wp:extent cx="914400" cy="255905"/>
                <wp:effectExtent l="0" t="0" r="20320" b="10795"/>
                <wp:wrapNone/>
                <wp:docPr id="466" name="Text Box 466"/>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213E7B33" w14:textId="498E01E3" w:rsidR="000E46D7" w:rsidRPr="003E6BAF" w:rsidRDefault="000E46D7" w:rsidP="00BC760A">
                            <w:pPr>
                              <w:rPr>
                                <w:rFonts w:asciiTheme="minorHAnsi" w:hAnsiTheme="minorHAnsi" w:cs="Arial"/>
                                <w:spacing w:val="-20"/>
                                <w:sz w:val="22"/>
                              </w:rPr>
                            </w:pPr>
                            <w:r w:rsidRPr="003E6BAF">
                              <w:rPr>
                                <w:rFonts w:asciiTheme="minorHAnsi" w:hAnsiTheme="minorHAnsi" w:cs="Arial"/>
                                <w:spacing w:val="-20"/>
                                <w:sz w:val="22"/>
                              </w:rPr>
                              <w:t>17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94D41D" id="Text Box 466" o:spid="_x0000_s1041" type="#_x0000_t202" style="position:absolute;left:0;text-align:left;margin-left:457.15pt;margin-top:96.5pt;width:1in;height:20.15pt;z-index:2520135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" fillcolor="white [3201]" strokeweight=".5pt">
                <v:textbox>
                  <w:txbxContent>
                    <w:p w14:paraId="213E7B33" w14:textId="498E01E3" w:rsidR="000E46D7" w:rsidRPr="003E6BAF" w:rsidRDefault="000E46D7" w:rsidP="00BC760A">
                      <w:pPr>
                        <w:rPr>
                          <w:rFonts w:asciiTheme="minorHAnsi" w:hAnsiTheme="minorHAnsi" w:cs="Arial"/>
                          <w:spacing w:val="-20"/>
                          <w:sz w:val="22"/>
                        </w:rPr>
                      </w:pPr>
                      <w:r w:rsidRPr="003E6BAF">
                        <w:rPr>
                          <w:rFonts w:asciiTheme="minorHAnsi" w:hAnsiTheme="minorHAnsi" w:cs="Arial"/>
                          <w:spacing w:val="-20"/>
                          <w:sz w:val="22"/>
                        </w:rPr>
                        <w:t>17</w:t>
                      </w:r>
                    </w:p>
                  </w:txbxContent>
                </v:textbox>
              </v:shape>
            </w:pict>
          </mc:Fallback>
        </mc:AlternateContent>
      </w:r>
      <w:r w:rsidR="00A2194D">
        <w:rPr>
          <w:rFonts w:cs="Times New Roman"/>
          <w:b/>
          <w:noProof/>
          <w:color w:val="FF0000"/>
          <w:szCs w:val="24"/>
        </w:rPr>
        <mc:AlternateContent>
          <mc:Choice Requires="wps">
            <w:drawing>
              <wp:anchor distT="0" distB="0" distL="114300" distR="114300" simplePos="0" relativeHeight="252007424" behindDoc="0" locked="0" layoutInCell="1" allowOverlap="1" wp14:anchorId="7570E92A" wp14:editId="7D44E9C4">
                <wp:simplePos x="0" y="0"/>
                <wp:positionH relativeFrom="column">
                  <wp:posOffset>5811520</wp:posOffset>
                </wp:positionH>
                <wp:positionV relativeFrom="paragraph">
                  <wp:posOffset>939800</wp:posOffset>
                </wp:positionV>
                <wp:extent cx="914400" cy="255905"/>
                <wp:effectExtent l="0" t="0" r="20320" b="10795"/>
                <wp:wrapNone/>
                <wp:docPr id="462" name="Text Box 462"/>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34731227" w14:textId="0DF523C6" w:rsidR="000E46D7" w:rsidRPr="003E6BAF" w:rsidRDefault="000E46D7" w:rsidP="00564BFA">
                            <w:pPr>
                              <w:rPr>
                                <w:rFonts w:asciiTheme="minorHAnsi" w:hAnsiTheme="minorHAnsi" w:cs="Arial"/>
                                <w:spacing w:val="-20"/>
                                <w:sz w:val="22"/>
                              </w:rPr>
                            </w:pPr>
                            <w:r w:rsidRPr="003E6BAF">
                              <w:rPr>
                                <w:rFonts w:asciiTheme="minorHAnsi" w:hAnsiTheme="minorHAnsi" w:cs="Arial"/>
                                <w:spacing w:val="-20"/>
                                <w:sz w:val="22"/>
                              </w:rPr>
                              <w:t>14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70E92A" id="Text Box 462" o:spid="_x0000_s1042" type="#_x0000_t202" style="position:absolute;left:0;text-align:left;margin-left:457.6pt;margin-top:74pt;width:1in;height:20.15pt;z-index:2520074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" fillcolor="white [3201]" strokeweight=".5pt">
                <v:textbox>
                  <w:txbxContent>
                    <w:p w14:paraId="34731227" w14:textId="0DF523C6" w:rsidR="000E46D7" w:rsidRPr="003E6BAF" w:rsidRDefault="000E46D7" w:rsidP="00564BFA">
                      <w:pPr>
                        <w:rPr>
                          <w:rFonts w:asciiTheme="minorHAnsi" w:hAnsiTheme="minorHAnsi" w:cs="Arial"/>
                          <w:spacing w:val="-20"/>
                          <w:sz w:val="22"/>
                        </w:rPr>
                      </w:pPr>
                      <w:r w:rsidRPr="003E6BAF">
                        <w:rPr>
                          <w:rFonts w:asciiTheme="minorHAnsi" w:hAnsiTheme="minorHAnsi" w:cs="Arial"/>
                          <w:spacing w:val="-20"/>
                          <w:sz w:val="22"/>
                        </w:rPr>
                        <w:t>14</w:t>
                      </w:r>
                    </w:p>
                  </w:txbxContent>
                </v:textbox>
              </v:shape>
            </w:pict>
          </mc:Fallback>
        </mc:AlternateContent>
      </w:r>
      <w:r w:rsidR="00A2194D">
        <w:rPr>
          <w:rFonts w:cs="Times New Roman"/>
          <w:b/>
          <w:noProof/>
          <w:color w:val="FF0000"/>
          <w:szCs w:val="24"/>
        </w:rPr>
        <mc:AlternateContent>
          <mc:Choice Requires="wps">
            <w:drawing>
              <wp:anchor distT="0" distB="0" distL="114300" distR="114300" simplePos="0" relativeHeight="251991040" behindDoc="0" locked="0" layoutInCell="1" allowOverlap="1" wp14:anchorId="51431249" wp14:editId="57C90B99">
                <wp:simplePos x="0" y="0"/>
                <wp:positionH relativeFrom="column">
                  <wp:posOffset>5812790</wp:posOffset>
                </wp:positionH>
                <wp:positionV relativeFrom="paragraph">
                  <wp:posOffset>645160</wp:posOffset>
                </wp:positionV>
                <wp:extent cx="914400" cy="255905"/>
                <wp:effectExtent l="0" t="0" r="11430" b="10795"/>
                <wp:wrapNone/>
                <wp:docPr id="232" name="Text Box 232"/>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16A5639A" w14:textId="15D575CC" w:rsidR="000E46D7" w:rsidRPr="003E6BAF" w:rsidRDefault="000E46D7" w:rsidP="00564BFA">
                            <w:pPr>
                              <w:rPr>
                                <w:rFonts w:asciiTheme="minorHAnsi" w:hAnsiTheme="minorHAnsi" w:cs="Arial"/>
                                <w:spacing w:val="-20"/>
                                <w:sz w:val="22"/>
                              </w:rPr>
                            </w:pPr>
                            <w:r w:rsidRPr="003E6BAF">
                              <w:rPr>
                                <w:rFonts w:asciiTheme="minorHAnsi" w:hAnsiTheme="minorHAnsi" w:cs="Arial"/>
                                <w:spacing w:val="-20"/>
                                <w:sz w:val="22"/>
                              </w:rPr>
                              <w:t>11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431249" id="Text Box 232" o:spid="_x0000_s1043" type="#_x0000_t202" style="position:absolute;left:0;text-align:left;margin-left:457.7pt;margin-top:50.8pt;width:1in;height:20.15pt;z-index:2519910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" fillcolor="white [3201]" strokeweight=".5pt">
                <v:textbox>
                  <w:txbxContent>
                    <w:p w14:paraId="16A5639A" w14:textId="15D575CC" w:rsidR="000E46D7" w:rsidRPr="003E6BAF" w:rsidRDefault="000E46D7" w:rsidP="00564BFA">
                      <w:pPr>
                        <w:rPr>
                          <w:rFonts w:asciiTheme="minorHAnsi" w:hAnsiTheme="minorHAnsi" w:cs="Arial"/>
                          <w:spacing w:val="-20"/>
                          <w:sz w:val="22"/>
                        </w:rPr>
                      </w:pPr>
                      <w:r w:rsidRPr="003E6BAF">
                        <w:rPr>
                          <w:rFonts w:asciiTheme="minorHAnsi" w:hAnsiTheme="minorHAnsi" w:cs="Arial"/>
                          <w:spacing w:val="-20"/>
                          <w:sz w:val="22"/>
                        </w:rPr>
                        <w:t>11</w:t>
                      </w:r>
                    </w:p>
                  </w:txbxContent>
                </v:textbox>
              </v:shape>
            </w:pict>
          </mc:Fallback>
        </mc:AlternateContent>
      </w:r>
      <w:r w:rsidR="00A2194D">
        <w:rPr>
          <w:rFonts w:cs="Times New Roman"/>
          <w:b/>
          <w:noProof/>
          <w:color w:val="FF0000"/>
          <w:szCs w:val="24"/>
        </w:rPr>
        <mc:AlternateContent>
          <mc:Choice Requires="wps">
            <w:drawing>
              <wp:anchor distT="0" distB="0" distL="114300" distR="114300" simplePos="0" relativeHeight="252011520" behindDoc="0" locked="0" layoutInCell="1" allowOverlap="1" wp14:anchorId="7D6B44E5" wp14:editId="56CECF1D">
                <wp:simplePos x="0" y="0"/>
                <wp:positionH relativeFrom="column">
                  <wp:posOffset>5817870</wp:posOffset>
                </wp:positionH>
                <wp:positionV relativeFrom="paragraph">
                  <wp:posOffset>1520190</wp:posOffset>
                </wp:positionV>
                <wp:extent cx="914400" cy="255905"/>
                <wp:effectExtent l="0" t="0" r="11430" b="10795"/>
                <wp:wrapNone/>
                <wp:docPr id="465" name="Text Box 465"/>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5D271F1D" w14:textId="0110386B" w:rsidR="000E46D7" w:rsidRPr="003E6BAF" w:rsidRDefault="000E46D7" w:rsidP="00BC760A">
                            <w:pPr>
                              <w:rPr>
                                <w:rFonts w:asciiTheme="minorHAnsi" w:hAnsiTheme="minorHAnsi" w:cs="Arial"/>
                                <w:spacing w:val="-20"/>
                                <w:sz w:val="22"/>
                              </w:rPr>
                            </w:pPr>
                            <w:r w:rsidRPr="003E6BAF">
                              <w:rPr>
                                <w:rFonts w:asciiTheme="minorHAnsi" w:hAnsiTheme="minorHAnsi" w:cs="Arial"/>
                                <w:spacing w:val="-20"/>
                                <w:sz w:val="22"/>
                              </w:rPr>
                              <w:t>18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6B44E5" id="Text Box 465" o:spid="_x0000_s1044" type="#_x0000_t202" style="position:absolute;left:0;text-align:left;margin-left:458.1pt;margin-top:119.7pt;width:1in;height:20.15pt;z-index:2520115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" fillcolor="white [3201]" strokeweight=".5pt">
                <v:textbox>
                  <w:txbxContent>
                    <w:p w14:paraId="5D271F1D" w14:textId="0110386B" w:rsidR="000E46D7" w:rsidRPr="003E6BAF" w:rsidRDefault="000E46D7" w:rsidP="00BC760A">
                      <w:pPr>
                        <w:rPr>
                          <w:rFonts w:asciiTheme="minorHAnsi" w:hAnsiTheme="minorHAnsi" w:cs="Arial"/>
                          <w:spacing w:val="-20"/>
                          <w:sz w:val="22"/>
                        </w:rPr>
                      </w:pPr>
                      <w:r w:rsidRPr="003E6BAF">
                        <w:rPr>
                          <w:rFonts w:asciiTheme="minorHAnsi" w:hAnsiTheme="minorHAnsi" w:cs="Arial"/>
                          <w:spacing w:val="-20"/>
                          <w:sz w:val="22"/>
                        </w:rPr>
                        <w:t>18</w:t>
                      </w:r>
                    </w:p>
                  </w:txbxContent>
                </v:textbox>
              </v:shape>
            </w:pict>
          </mc:Fallback>
        </mc:AlternateContent>
      </w:r>
      <w:r w:rsidR="00A2194D">
        <w:rPr>
          <w:rFonts w:cs="Times New Roman"/>
          <w:b/>
          <w:noProof/>
          <w:color w:val="FF0000"/>
          <w:szCs w:val="24"/>
        </w:rPr>
        <mc:AlternateContent>
          <mc:Choice Requires="wps">
            <w:drawing>
              <wp:anchor distT="0" distB="0" distL="114300" distR="114300" simplePos="0" relativeHeight="251997184" behindDoc="0" locked="0" layoutInCell="1" allowOverlap="1" wp14:anchorId="04C032DB" wp14:editId="56EC5FE7">
                <wp:simplePos x="0" y="0"/>
                <wp:positionH relativeFrom="column">
                  <wp:posOffset>5838825</wp:posOffset>
                </wp:positionH>
                <wp:positionV relativeFrom="paragraph">
                  <wp:posOffset>264795</wp:posOffset>
                </wp:positionV>
                <wp:extent cx="914400" cy="255905"/>
                <wp:effectExtent l="0" t="0" r="25400" b="10795"/>
                <wp:wrapNone/>
                <wp:docPr id="457" name="Text Box 457"/>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6285FD58" w14:textId="7264B2DC" w:rsidR="000E46D7" w:rsidRPr="005918CF" w:rsidRDefault="000E46D7" w:rsidP="00564BFA">
                            <w:pPr>
                              <w:rPr>
                                <w:rFonts w:asciiTheme="minorHAnsi" w:hAnsiTheme="minorHAnsi" w:cs="Arial"/>
                                <w:sz w:val="22"/>
                              </w:rPr>
                            </w:pPr>
                            <w:r>
                              <w:rPr>
                                <w:rFonts w:asciiTheme="minorHAnsi" w:hAnsiTheme="minorHAnsi" w:cs="Arial"/>
                                <w:sz w:val="22"/>
                              </w:rP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C032DB" id="Text Box 457" o:spid="_x0000_s1045" type="#_x0000_t202" style="position:absolute;left:0;text-align:left;margin-left:459.75pt;margin-top:20.85pt;width:1in;height:20.15pt;z-index:2519971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" fillcolor="white [3201]" strokeweight=".5pt">
                <v:textbox>
                  <w:txbxContent>
                    <w:p w14:paraId="6285FD58" w14:textId="7264B2DC" w:rsidR="000E46D7" w:rsidRPr="005918CF" w:rsidRDefault="000E46D7" w:rsidP="00564BFA">
                      <w:pPr>
                        <w:rPr>
                          <w:rFonts w:asciiTheme="minorHAnsi" w:hAnsiTheme="minorHAnsi" w:cs="Arial"/>
                          <w:sz w:val="22"/>
                        </w:rPr>
                      </w:pPr>
                      <w:r>
                        <w:rPr>
                          <w:rFonts w:asciiTheme="minorHAnsi" w:hAnsiTheme="minorHAnsi" w:cs="Arial"/>
                          <w:sz w:val="22"/>
                        </w:rPr>
                        <w:t>8</w:t>
                      </w:r>
                    </w:p>
                  </w:txbxContent>
                </v:textbox>
              </v:shape>
            </w:pict>
          </mc:Fallback>
        </mc:AlternateContent>
      </w:r>
      <w:r w:rsidR="00A2194D">
        <w:rPr>
          <w:rFonts w:cs="Times New Roman"/>
          <w:b/>
          <w:noProof/>
          <w:color w:val="FF0000"/>
          <w:szCs w:val="24"/>
        </w:rPr>
        <mc:AlternateContent>
          <mc:Choice Requires="wps">
            <w:drawing>
              <wp:anchor distT="0" distB="0" distL="114300" distR="114300" simplePos="0" relativeHeight="251999232" behindDoc="0" locked="0" layoutInCell="1" allowOverlap="1" wp14:anchorId="12DFAAA9" wp14:editId="45280EFD">
                <wp:simplePos x="0" y="0"/>
                <wp:positionH relativeFrom="column">
                  <wp:posOffset>2895600</wp:posOffset>
                </wp:positionH>
                <wp:positionV relativeFrom="paragraph">
                  <wp:posOffset>264795</wp:posOffset>
                </wp:positionV>
                <wp:extent cx="914400" cy="255905"/>
                <wp:effectExtent l="0" t="0" r="25400" b="10795"/>
                <wp:wrapNone/>
                <wp:docPr id="458" name="Text Box 458"/>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3A5ABD06" w14:textId="201C41EE" w:rsidR="000E46D7" w:rsidRPr="005918CF" w:rsidRDefault="000E46D7" w:rsidP="00564BFA">
                            <w:pPr>
                              <w:rPr>
                                <w:rFonts w:asciiTheme="minorHAnsi" w:hAnsiTheme="minorHAnsi" w:cs="Arial"/>
                                <w:sz w:val="22"/>
                              </w:rPr>
                            </w:pPr>
                            <w:r>
                              <w:rPr>
                                <w:rFonts w:asciiTheme="minorHAnsi" w:hAnsiTheme="minorHAnsi" w:cs="Arial"/>
                                <w:sz w:val="22"/>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DFAAA9" id="Text Box 458" o:spid="_x0000_s1046" type="#_x0000_t202" style="position:absolute;left:0;text-align:left;margin-left:228pt;margin-top:20.85pt;width:1in;height:20.15pt;z-index:2519992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" fillcolor="white [3201]" strokeweight=".5pt">
                <v:textbox>
                  <w:txbxContent>
                    <w:p w14:paraId="3A5ABD06" w14:textId="201C41EE" w:rsidR="000E46D7" w:rsidRPr="005918CF" w:rsidRDefault="000E46D7" w:rsidP="00564BFA">
                      <w:pPr>
                        <w:rPr>
                          <w:rFonts w:asciiTheme="minorHAnsi" w:hAnsiTheme="minorHAnsi" w:cs="Arial"/>
                          <w:sz w:val="22"/>
                        </w:rPr>
                      </w:pPr>
                      <w:r>
                        <w:rPr>
                          <w:rFonts w:asciiTheme="minorHAnsi" w:hAnsiTheme="minorHAnsi" w:cs="Arial"/>
                          <w:sz w:val="22"/>
                        </w:rPr>
                        <w:t>7</w:t>
                      </w:r>
                    </w:p>
                  </w:txbxContent>
                </v:textbox>
              </v:shape>
            </w:pict>
          </mc:Fallback>
        </mc:AlternateContent>
      </w:r>
      <w:r w:rsidR="00BC760A">
        <w:rPr>
          <w:rFonts w:cs="Times New Roman"/>
          <w:b/>
          <w:noProof/>
          <w:color w:val="FF0000"/>
          <w:szCs w:val="24"/>
        </w:rPr>
        <mc:AlternateContent>
          <mc:Choice Requires="wps">
            <w:drawing>
              <wp:anchor distT="0" distB="0" distL="114300" distR="114300" simplePos="0" relativeHeight="252021760" behindDoc="0" locked="0" layoutInCell="1" allowOverlap="1" wp14:anchorId="401F87C1" wp14:editId="2CD3D33B">
                <wp:simplePos x="0" y="0"/>
                <wp:positionH relativeFrom="column">
                  <wp:posOffset>1724025</wp:posOffset>
                </wp:positionH>
                <wp:positionV relativeFrom="paragraph">
                  <wp:posOffset>1950720</wp:posOffset>
                </wp:positionV>
                <wp:extent cx="914400" cy="255905"/>
                <wp:effectExtent l="0" t="0" r="11430" b="10795"/>
                <wp:wrapNone/>
                <wp:docPr id="470" name="Text Box 470"/>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485C3FA8" w14:textId="0F3B46BD" w:rsidR="000E46D7" w:rsidRPr="003E6BAF" w:rsidRDefault="000E46D7" w:rsidP="00BC760A">
                            <w:pPr>
                              <w:rPr>
                                <w:rFonts w:asciiTheme="minorHAnsi" w:hAnsiTheme="minorHAnsi" w:cs="Arial"/>
                                <w:spacing w:val="-20"/>
                                <w:sz w:val="22"/>
                              </w:rPr>
                            </w:pPr>
                            <w:r w:rsidRPr="003E6BAF">
                              <w:rPr>
                                <w:rFonts w:asciiTheme="minorHAnsi" w:hAnsiTheme="minorHAnsi" w:cs="Arial"/>
                                <w:spacing w:val="-20"/>
                                <w:sz w:val="22"/>
                              </w:rPr>
                              <w:t>19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1F87C1" id="Text Box 470" o:spid="_x0000_s1047" type="#_x0000_t202" style="position:absolute;left:0;text-align:left;margin-left:135.75pt;margin-top:153.6pt;width:1in;height:20.15pt;z-index:2520217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" fillcolor="white [3201]" strokeweight=".5pt">
                <v:textbox>
                  <w:txbxContent>
                    <w:p w14:paraId="485C3FA8" w14:textId="0F3B46BD" w:rsidR="000E46D7" w:rsidRPr="003E6BAF" w:rsidRDefault="000E46D7" w:rsidP="00BC760A">
                      <w:pPr>
                        <w:rPr>
                          <w:rFonts w:asciiTheme="minorHAnsi" w:hAnsiTheme="minorHAnsi" w:cs="Arial"/>
                          <w:spacing w:val="-20"/>
                          <w:sz w:val="22"/>
                        </w:rPr>
                      </w:pPr>
                      <w:r w:rsidRPr="003E6BAF">
                        <w:rPr>
                          <w:rFonts w:asciiTheme="minorHAnsi" w:hAnsiTheme="minorHAnsi" w:cs="Arial"/>
                          <w:spacing w:val="-20"/>
                          <w:sz w:val="22"/>
                        </w:rPr>
                        <w:t>19</w:t>
                      </w:r>
                    </w:p>
                  </w:txbxContent>
                </v:textbox>
              </v:shape>
            </w:pict>
          </mc:Fallback>
        </mc:AlternateContent>
      </w:r>
      <w:r w:rsidR="00BC760A">
        <w:rPr>
          <w:rFonts w:cs="Times New Roman"/>
          <w:b/>
          <w:noProof/>
          <w:color w:val="FF0000"/>
          <w:szCs w:val="24"/>
        </w:rPr>
        <mc:AlternateContent>
          <mc:Choice Requires="wps">
            <w:drawing>
              <wp:anchor distT="0" distB="0" distL="114300" distR="114300" simplePos="0" relativeHeight="252015616" behindDoc="0" locked="0" layoutInCell="1" allowOverlap="1" wp14:anchorId="61C28E2E" wp14:editId="555B57AC">
                <wp:simplePos x="0" y="0"/>
                <wp:positionH relativeFrom="column">
                  <wp:posOffset>3400425</wp:posOffset>
                </wp:positionH>
                <wp:positionV relativeFrom="paragraph">
                  <wp:posOffset>2596515</wp:posOffset>
                </wp:positionV>
                <wp:extent cx="914400" cy="255905"/>
                <wp:effectExtent l="0" t="0" r="11430" b="10795"/>
                <wp:wrapNone/>
                <wp:docPr id="467" name="Text Box 467"/>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2FD55C16" w14:textId="305F8FAE" w:rsidR="000E46D7" w:rsidRPr="003E6BAF" w:rsidRDefault="000E46D7" w:rsidP="00BC760A">
                            <w:pPr>
                              <w:rPr>
                                <w:rFonts w:asciiTheme="minorHAnsi" w:hAnsiTheme="minorHAnsi" w:cs="Arial"/>
                                <w:spacing w:val="-20"/>
                                <w:sz w:val="22"/>
                              </w:rPr>
                            </w:pPr>
                            <w:r w:rsidRPr="003E6BAF">
                              <w:rPr>
                                <w:rFonts w:asciiTheme="minorHAnsi" w:hAnsiTheme="minorHAnsi" w:cs="Arial"/>
                                <w:spacing w:val="-20"/>
                                <w:sz w:val="22"/>
                              </w:rPr>
                              <w:t>22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C28E2E" id="Text Box 467" o:spid="_x0000_s1048" type="#_x0000_t202" style="position:absolute;left:0;text-align:left;margin-left:267.75pt;margin-top:204.45pt;width:1in;height:20.15pt;z-index:2520156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" fillcolor="white [3201]" strokeweight=".5pt">
                <v:textbox>
                  <w:txbxContent>
                    <w:p w14:paraId="2FD55C16" w14:textId="305F8FAE" w:rsidR="000E46D7" w:rsidRPr="003E6BAF" w:rsidRDefault="000E46D7" w:rsidP="00BC760A">
                      <w:pPr>
                        <w:rPr>
                          <w:rFonts w:asciiTheme="minorHAnsi" w:hAnsiTheme="minorHAnsi" w:cs="Arial"/>
                          <w:spacing w:val="-20"/>
                          <w:sz w:val="22"/>
                        </w:rPr>
                      </w:pPr>
                      <w:r w:rsidRPr="003E6BAF">
                        <w:rPr>
                          <w:rFonts w:asciiTheme="minorHAnsi" w:hAnsiTheme="minorHAnsi" w:cs="Arial"/>
                          <w:spacing w:val="-20"/>
                          <w:sz w:val="22"/>
                        </w:rPr>
                        <w:t>22</w:t>
                      </w:r>
                    </w:p>
                  </w:txbxContent>
                </v:textbox>
              </v:shape>
            </w:pict>
          </mc:Fallback>
        </mc:AlternateContent>
      </w:r>
      <w:r w:rsidR="005918CF">
        <w:rPr>
          <w:rFonts w:cs="Times New Roman"/>
          <w:noProof/>
          <w:szCs w:val="24"/>
        </w:rPr>
        <w:drawing>
          <wp:inline distT="0" distB="0" distL="0" distR="0" wp14:anchorId="0A2578DA" wp14:editId="2C3F4823">
            <wp:extent cx="6062238" cy="2878406"/>
            <wp:effectExtent l="19050" t="19050" r="15240" b="1778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Heading pat2.JPG"/>
                    <pic:cNvPicPr/>
                  </pic:nvPicPr>
                  <pic:blipFill>
                    <a:blip r:embed="rId16">
                      <a:extLst>
                        <a:ext uri="{28A0092B-C50C-407E-A947-70E740481C1C}">
                          <a14:useLocalDpi xmlns:a14="http://schemas.microsoft.com/office/drawing/2010/main" val="0"/>
                        </a:ext>
                      </a:extLst>
                    </a:blip>
                    <a:stretch>
                      <a:fillRect/>
                    </a:stretch>
                  </pic:blipFill>
                  <pic:spPr>
                    <a:xfrm>
                      <a:off x="0" y="0"/>
                      <a:ext cx="6062238" cy="2878406"/>
                    </a:xfrm>
                    <a:prstGeom prst="rect">
                      <a:avLst/>
                    </a:prstGeom>
                    <a:ln>
                      <a:solidFill>
                        <a:schemeClr val="tx1"/>
                      </a:solidFill>
                    </a:ln>
                  </pic:spPr>
                </pic:pic>
              </a:graphicData>
            </a:graphic>
          </wp:inline>
        </w:drawing>
      </w:r>
    </w:p>
    <w:p w14:paraId="3839535E" w14:textId="501E77C5" w:rsidR="000B6A61" w:rsidRPr="000B6A61" w:rsidRDefault="000B6A61" w:rsidP="00F03E5D">
      <w:pPr>
        <w:jc w:val="both"/>
        <w:rPr>
          <w:rFonts w:cs="Times New Roman"/>
          <w:szCs w:val="24"/>
        </w:rPr>
      </w:pPr>
    </w:p>
    <w:p w14:paraId="062DD569" w14:textId="77777777" w:rsidR="00F04F5C" w:rsidRPr="00E503B1" w:rsidRDefault="0000071B" w:rsidP="00E503B1">
      <w:pPr>
        <w:pStyle w:val="Heading2"/>
        <w:rPr>
          <w:szCs w:val="24"/>
        </w:rPr>
      </w:pPr>
      <w:bookmarkStart w:id="50" w:name="_Toc500337288"/>
      <w:bookmarkStart w:id="51" w:name="_Toc500340431"/>
      <w:bookmarkStart w:id="52" w:name="_Toc500340868"/>
      <w:bookmarkStart w:id="53" w:name="_Toc500348485"/>
      <w:bookmarkStart w:id="54" w:name="_Toc33781492"/>
      <w:r w:rsidRPr="00E503B1">
        <w:t>IEP Committ</w:t>
      </w:r>
      <w:r w:rsidR="008340B2" w:rsidRPr="00E503B1">
        <w:t>ee</w:t>
      </w:r>
      <w:bookmarkEnd w:id="50"/>
      <w:bookmarkEnd w:id="51"/>
      <w:bookmarkEnd w:id="52"/>
      <w:bookmarkEnd w:id="53"/>
      <w:bookmarkEnd w:id="54"/>
    </w:p>
    <w:p w14:paraId="2760BEB7" w14:textId="563F3C80" w:rsidR="0000071B" w:rsidRDefault="0000071B" w:rsidP="002B0F0B">
      <w:pPr>
        <w:pStyle w:val="BodyText"/>
        <w:jc w:val="both"/>
      </w:pPr>
      <w:r>
        <w:t xml:space="preserve">The </w:t>
      </w:r>
      <w:r w:rsidR="009E0E25">
        <w:t>IEP Committee</w:t>
      </w:r>
      <w:r>
        <w:t xml:space="preserve"> is a team of individuals who work collaboratively to develop, review, or revise the educational program to meet the needs of a </w:t>
      </w:r>
      <w:r w:rsidR="0008171B">
        <w:t xml:space="preserve">student with a disability in </w:t>
      </w:r>
      <w:r w:rsidR="00473F03">
        <w:t>his or her</w:t>
      </w:r>
      <w:r>
        <w:t xml:space="preserve"> Least Restrictive Environment (LRE).</w:t>
      </w:r>
      <w:r w:rsidR="00AC133A">
        <w:t xml:space="preserve"> </w:t>
      </w:r>
      <w:r>
        <w:t xml:space="preserve">The </w:t>
      </w:r>
      <w:r w:rsidR="009E0E25">
        <w:t>IEP Committee</w:t>
      </w:r>
      <w:r>
        <w:t xml:space="preserve"> must include the parent, </w:t>
      </w:r>
      <w:r>
        <w:lastRenderedPageBreak/>
        <w:t xml:space="preserve">the student (whenever appropriate), at least one general educator of the student, at least one special educator or service provider of the student, and a representative of the public agency. At the discretion of the parent and/or the public agency, other individuals with knowledge or special expertise regarding the student may serve as </w:t>
      </w:r>
      <w:r w:rsidR="009E0E25">
        <w:t>IEP Committee</w:t>
      </w:r>
      <w:r>
        <w:t xml:space="preserve"> members</w:t>
      </w:r>
      <w:r w:rsidR="00AC133A">
        <w:t xml:space="preserve">. </w:t>
      </w:r>
      <w:r>
        <w:t xml:space="preserve">Representatives of other public or private agencies may be invited to participate on the IEP </w:t>
      </w:r>
      <w:r w:rsidR="009E0E25">
        <w:t>C</w:t>
      </w:r>
      <w:r>
        <w:t xml:space="preserve">ommittee as appropriate. At least one member of the </w:t>
      </w:r>
      <w:r w:rsidR="009E0E25">
        <w:t>IEP Committee</w:t>
      </w:r>
      <w:r>
        <w:t xml:space="preserve"> must be able to interpret the instructional implications of evaluation results. This person may be a member of the student’s Multidisciplinary Evaluation Team (MET) or one of the other members of the </w:t>
      </w:r>
      <w:r w:rsidR="00D00118">
        <w:t>IEP Committee</w:t>
      </w:r>
      <w:r>
        <w:t>.</w:t>
      </w:r>
    </w:p>
    <w:p w14:paraId="45813458" w14:textId="77777777" w:rsidR="0000071B" w:rsidRDefault="0000071B" w:rsidP="002B0F0B">
      <w:pPr>
        <w:jc w:val="both"/>
        <w:rPr>
          <w:rFonts w:cs="Times New Roman"/>
          <w:szCs w:val="24"/>
        </w:rPr>
      </w:pPr>
    </w:p>
    <w:p w14:paraId="62987C76" w14:textId="09A8C62F" w:rsidR="008E668C" w:rsidRDefault="0000071B" w:rsidP="0082625F">
      <w:pPr>
        <w:pStyle w:val="BodyText2"/>
        <w:spacing w:line="260" w:lineRule="exact"/>
        <w:rPr>
          <w:i w:val="0"/>
        </w:rPr>
      </w:pPr>
      <w:r>
        <w:t>NOTE</w:t>
      </w:r>
      <w:r w:rsidR="00D955D3">
        <w:t xml:space="preserve">: </w:t>
      </w:r>
      <w:r>
        <w:t xml:space="preserve">For preschool-age students, the general education teacher must be an individual qualified to teach students of that age in a regular education program, including Head Start, public or private preschool classes, public or private </w:t>
      </w:r>
      <w:r w:rsidR="00EA5BDD">
        <w:t>k</w:t>
      </w:r>
      <w:r>
        <w:t>indergarten, pre-K in the public school, and child development/childcare centers.</w:t>
      </w:r>
    </w:p>
    <w:p w14:paraId="6E8C3C37" w14:textId="404D71BA" w:rsidR="008E668C" w:rsidRDefault="008E668C" w:rsidP="00BF65FE">
      <w:pPr>
        <w:pStyle w:val="Heading2"/>
        <w:spacing w:after="0"/>
        <w:ind w:left="2160" w:hanging="2160"/>
      </w:pPr>
      <w:bookmarkStart w:id="55" w:name="_Toc33781493"/>
      <w:r>
        <w:t>S</w:t>
      </w:r>
      <w:r w:rsidR="00E504C5">
        <w:t>ignature</w:t>
      </w:r>
      <w:r>
        <w:t xml:space="preserve"> P</w:t>
      </w:r>
      <w:r w:rsidR="00E504C5">
        <w:t>age</w:t>
      </w:r>
      <w:r w:rsidR="00BF65FE">
        <w:t xml:space="preserve"> F</w:t>
      </w:r>
      <w:r w:rsidR="00E504C5">
        <w:t>or</w:t>
      </w:r>
      <w:r w:rsidR="00BF65FE">
        <w:t xml:space="preserve"> IEP</w:t>
      </w:r>
      <w:bookmarkEnd w:id="55"/>
    </w:p>
    <w:p w14:paraId="43239BB0" w14:textId="06A9942A" w:rsidR="00AC1ABD" w:rsidRPr="00BF65FE" w:rsidRDefault="00BF65FE" w:rsidP="00BF65FE">
      <w:pPr>
        <w:rPr>
          <w:i/>
          <w:sz w:val="20"/>
          <w:szCs w:val="20"/>
        </w:rPr>
      </w:pPr>
      <w:r w:rsidRPr="00BF65FE">
        <w:rPr>
          <w:i/>
          <w:sz w:val="20"/>
          <w:szCs w:val="20"/>
        </w:rPr>
        <w:t xml:space="preserve">(NOTE: </w:t>
      </w:r>
      <w:r w:rsidR="00AC1ABD" w:rsidRPr="00BF65FE">
        <w:rPr>
          <w:i/>
          <w:sz w:val="20"/>
          <w:szCs w:val="20"/>
        </w:rPr>
        <w:t xml:space="preserve">The </w:t>
      </w:r>
      <w:r w:rsidRPr="00BF65FE">
        <w:rPr>
          <w:i/>
          <w:sz w:val="20"/>
          <w:szCs w:val="20"/>
        </w:rPr>
        <w:t xml:space="preserve">IEP </w:t>
      </w:r>
      <w:r w:rsidR="001B402F">
        <w:rPr>
          <w:i/>
          <w:sz w:val="20"/>
          <w:szCs w:val="20"/>
        </w:rPr>
        <w:t>s</w:t>
      </w:r>
      <w:r w:rsidR="00AC1ABD" w:rsidRPr="00BF65FE">
        <w:rPr>
          <w:i/>
          <w:sz w:val="20"/>
          <w:szCs w:val="20"/>
        </w:rPr>
        <w:t xml:space="preserve">ignature </w:t>
      </w:r>
      <w:r w:rsidR="001B402F">
        <w:rPr>
          <w:i/>
          <w:sz w:val="20"/>
          <w:szCs w:val="20"/>
        </w:rPr>
        <w:t>p</w:t>
      </w:r>
      <w:r w:rsidR="00AC1ABD" w:rsidRPr="00BF65FE">
        <w:rPr>
          <w:i/>
          <w:sz w:val="20"/>
          <w:szCs w:val="20"/>
        </w:rPr>
        <w:t>age is located at the back of the IEP.</w:t>
      </w:r>
      <w:r w:rsidRPr="00BF65FE">
        <w:rPr>
          <w:i/>
          <w:sz w:val="20"/>
          <w:szCs w:val="20"/>
        </w:rPr>
        <w:t>)</w:t>
      </w:r>
    </w:p>
    <w:p w14:paraId="1D48B755" w14:textId="77777777" w:rsidR="00BF65FE" w:rsidRPr="00F03E5D" w:rsidRDefault="00BF65FE" w:rsidP="00BF65FE">
      <w:pPr>
        <w:ind w:left="1440" w:hanging="1440"/>
        <w:rPr>
          <w:sz w:val="20"/>
          <w:szCs w:val="20"/>
        </w:rPr>
      </w:pPr>
    </w:p>
    <w:p w14:paraId="14EEF1D6" w14:textId="0310C801" w:rsidR="008E668C" w:rsidRPr="008C2C21" w:rsidRDefault="008E668C" w:rsidP="008E668C">
      <w:pPr>
        <w:pStyle w:val="BodyText"/>
        <w:tabs>
          <w:tab w:val="left" w:pos="3168"/>
        </w:tabs>
      </w:pPr>
      <w:r w:rsidRPr="008C2C21">
        <w:t xml:space="preserve">All signatures for the parent/guardian are on the </w:t>
      </w:r>
      <w:r w:rsidR="001B402F">
        <w:t>s</w:t>
      </w:r>
      <w:r w:rsidRPr="008C2C21">
        <w:t xml:space="preserve">ignature </w:t>
      </w:r>
      <w:r w:rsidR="001B402F">
        <w:t>p</w:t>
      </w:r>
      <w:r w:rsidRPr="008C2C21">
        <w:t xml:space="preserve">age of the IEP. </w:t>
      </w:r>
      <w:r w:rsidR="00EA5BDD">
        <w:t>Present the page a</w:t>
      </w:r>
      <w:r w:rsidRPr="008C2C21">
        <w:t>t the beginning of the meeting</w:t>
      </w:r>
      <w:r w:rsidR="00EA5BDD">
        <w:t xml:space="preserve">, </w:t>
      </w:r>
      <w:r w:rsidRPr="008C2C21">
        <w:t xml:space="preserve">and </w:t>
      </w:r>
      <w:r w:rsidR="00D432E7">
        <w:t xml:space="preserve">signatures should be obtained with the date </w:t>
      </w:r>
      <w:r w:rsidRPr="008C2C21">
        <w:t>as each section is discussed</w:t>
      </w:r>
      <w:r w:rsidR="00D432E7">
        <w:t>. Signatures are not needed f</w:t>
      </w:r>
      <w:r w:rsidRPr="008C2C21">
        <w:t>or areas</w:t>
      </w:r>
      <w:r w:rsidR="00D432E7">
        <w:t xml:space="preserve"> considered</w:t>
      </w:r>
      <w:r w:rsidRPr="008C2C21">
        <w:t xml:space="preserve"> not applicable, </w:t>
      </w:r>
      <w:r w:rsidR="00D432E7">
        <w:t xml:space="preserve">so </w:t>
      </w:r>
      <w:r w:rsidRPr="008C2C21">
        <w:t xml:space="preserve">“NA” may be </w:t>
      </w:r>
      <w:r w:rsidR="00BB1A7B" w:rsidRPr="008C2C21">
        <w:t>written,</w:t>
      </w:r>
      <w:r w:rsidRPr="008C2C21">
        <w:t xml:space="preserve"> or </w:t>
      </w:r>
      <w:r w:rsidR="00ED651A">
        <w:t xml:space="preserve">the space </w:t>
      </w:r>
      <w:r w:rsidR="00991973">
        <w:t xml:space="preserve">may be </w:t>
      </w:r>
      <w:r w:rsidRPr="008C2C21">
        <w:t>left blank.</w:t>
      </w:r>
      <w:r w:rsidR="00A257E1">
        <w:t xml:space="preserve"> </w:t>
      </w:r>
    </w:p>
    <w:p w14:paraId="2DC048EE" w14:textId="77777777" w:rsidR="008E668C" w:rsidRDefault="008E668C" w:rsidP="008E668C"/>
    <w:p w14:paraId="2284D25C" w14:textId="14FD373B" w:rsidR="00BF65FE" w:rsidRDefault="008E668C" w:rsidP="00BF65FE">
      <w:pPr>
        <w:pStyle w:val="BodyText"/>
        <w:tabs>
          <w:tab w:val="left" w:pos="3168"/>
        </w:tabs>
      </w:pPr>
      <w:r>
        <w:t xml:space="preserve">When revisions are made to the IEP, attendance must be documented on the revision page. However, if the changes are in the areas of exit options or transfer of rights, parent and/or student’s signatures </w:t>
      </w:r>
      <w:r w:rsidR="00BF65FE">
        <w:t xml:space="preserve">must </w:t>
      </w:r>
      <w:r w:rsidR="00ED651A">
        <w:t xml:space="preserve">also </w:t>
      </w:r>
      <w:r w:rsidR="00BF65FE">
        <w:t xml:space="preserve">be on the signature page. </w:t>
      </w:r>
    </w:p>
    <w:p w14:paraId="4C1DDF63" w14:textId="77777777" w:rsidR="00BF65FE" w:rsidRDefault="00BF65FE" w:rsidP="00BF65FE">
      <w:pPr>
        <w:pStyle w:val="BodyText"/>
        <w:tabs>
          <w:tab w:val="left" w:pos="3168"/>
        </w:tabs>
      </w:pPr>
    </w:p>
    <w:p w14:paraId="46734874" w14:textId="77777777" w:rsidR="00BF65FE" w:rsidRDefault="00BF65FE" w:rsidP="00BF65FE">
      <w:pPr>
        <w:pStyle w:val="BodyText"/>
        <w:tabs>
          <w:tab w:val="left" w:pos="3168"/>
        </w:tabs>
      </w:pPr>
    </w:p>
    <w:p w14:paraId="06572B24" w14:textId="1E7920EA" w:rsidR="00BF65FE" w:rsidRDefault="00BF65FE" w:rsidP="00BF65FE">
      <w:pPr>
        <w:pStyle w:val="BodyText"/>
        <w:tabs>
          <w:tab w:val="left" w:pos="3168"/>
        </w:tabs>
      </w:pPr>
      <w:r>
        <w:rPr>
          <w:noProof/>
        </w:rPr>
        <w:lastRenderedPageBreak/>
        <w:drawing>
          <wp:anchor distT="0" distB="0" distL="114300" distR="114300" simplePos="0" relativeHeight="252265472" behindDoc="0" locked="0" layoutInCell="1" allowOverlap="1" wp14:anchorId="5D534F52" wp14:editId="12BF3AB6">
            <wp:simplePos x="0" y="0"/>
            <wp:positionH relativeFrom="column">
              <wp:posOffset>433705</wp:posOffset>
            </wp:positionH>
            <wp:positionV relativeFrom="paragraph">
              <wp:posOffset>0</wp:posOffset>
            </wp:positionV>
            <wp:extent cx="5071745" cy="5128260"/>
            <wp:effectExtent l="0" t="0" r="0" b="0"/>
            <wp:wrapTopAndBottom/>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Signature_Page.JPG"/>
                    <pic:cNvPicPr/>
                  </pic:nvPicPr>
                  <pic:blipFill>
                    <a:blip r:embed="rId17">
                      <a:extLst>
                        <a:ext uri="{28A0092B-C50C-407E-A947-70E740481C1C}">
                          <a14:useLocalDpi xmlns:a14="http://schemas.microsoft.com/office/drawing/2010/main" val="0"/>
                        </a:ext>
                      </a:extLst>
                    </a:blip>
                    <a:stretch>
                      <a:fillRect/>
                    </a:stretch>
                  </pic:blipFill>
                  <pic:spPr>
                    <a:xfrm>
                      <a:off x="0" y="0"/>
                      <a:ext cx="5071745" cy="5128260"/>
                    </a:xfrm>
                    <a:prstGeom prst="rect">
                      <a:avLst/>
                    </a:prstGeom>
                  </pic:spPr>
                </pic:pic>
              </a:graphicData>
            </a:graphic>
            <wp14:sizeRelH relativeFrom="margin">
              <wp14:pctWidth>0</wp14:pctWidth>
            </wp14:sizeRelH>
            <wp14:sizeRelV relativeFrom="margin">
              <wp14:pctHeight>0</wp14:pctHeight>
            </wp14:sizeRelV>
          </wp:anchor>
        </w:drawing>
      </w:r>
    </w:p>
    <w:p w14:paraId="40ED35C2" w14:textId="77777777" w:rsidR="00BF65FE" w:rsidRDefault="00BF65FE" w:rsidP="00BF65FE">
      <w:pPr>
        <w:pStyle w:val="BodyText"/>
        <w:tabs>
          <w:tab w:val="left" w:pos="3168"/>
        </w:tabs>
      </w:pPr>
    </w:p>
    <w:p w14:paraId="3ECAFFCB" w14:textId="77777777" w:rsidR="00BF65FE" w:rsidRDefault="00BF65FE" w:rsidP="00BF65FE">
      <w:pPr>
        <w:pStyle w:val="BodyText"/>
        <w:tabs>
          <w:tab w:val="left" w:pos="3168"/>
        </w:tabs>
      </w:pPr>
    </w:p>
    <w:p w14:paraId="5AEBD61E" w14:textId="37B3FBD7" w:rsidR="00BF65FE" w:rsidRPr="00BF65FE" w:rsidRDefault="00BF65FE" w:rsidP="002B63E3">
      <w:pPr>
        <w:pStyle w:val="BodyText"/>
        <w:tabs>
          <w:tab w:val="left" w:pos="3600"/>
        </w:tabs>
        <w:jc w:val="center"/>
        <w:sectPr w:rsidR="00BF65FE" w:rsidRPr="00BF65FE" w:rsidSect="002710F0">
          <w:headerReference w:type="even" r:id="rId18"/>
          <w:headerReference w:type="default" r:id="rId19"/>
          <w:footerReference w:type="default" r:id="rId20"/>
          <w:headerReference w:type="first" r:id="rId21"/>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pPr>
      <w:r>
        <w:rPr>
          <w:noProof/>
        </w:rPr>
        <w:lastRenderedPageBreak/>
        <w:drawing>
          <wp:inline distT="0" distB="0" distL="0" distR="0" wp14:anchorId="0ED13FC0" wp14:editId="53F4D4A2">
            <wp:extent cx="5271498" cy="6064885"/>
            <wp:effectExtent l="19050" t="19050" r="24765" b="1206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Ack of Exit Options.JPG"/>
                    <pic:cNvPicPr/>
                  </pic:nvPicPr>
                  <pic:blipFill>
                    <a:blip r:embed="rId22">
                      <a:extLst>
                        <a:ext uri="{28A0092B-C50C-407E-A947-70E740481C1C}">
                          <a14:useLocalDpi xmlns:a14="http://schemas.microsoft.com/office/drawing/2010/main" val="0"/>
                        </a:ext>
                      </a:extLst>
                    </a:blip>
                    <a:stretch>
                      <a:fillRect/>
                    </a:stretch>
                  </pic:blipFill>
                  <pic:spPr>
                    <a:xfrm>
                      <a:off x="0" y="0"/>
                      <a:ext cx="5302416" cy="6100456"/>
                    </a:xfrm>
                    <a:prstGeom prst="rect">
                      <a:avLst/>
                    </a:prstGeom>
                    <a:ln>
                      <a:solidFill>
                        <a:schemeClr val="tx1"/>
                      </a:solidFill>
                    </a:ln>
                  </pic:spPr>
                </pic:pic>
              </a:graphicData>
            </a:graphic>
          </wp:inline>
        </w:drawing>
      </w:r>
    </w:p>
    <w:p w14:paraId="55858851" w14:textId="77777777" w:rsidR="0000071B" w:rsidRDefault="00084907" w:rsidP="00C40EF1">
      <w:pPr>
        <w:pStyle w:val="Heading5"/>
      </w:pPr>
      <w:bookmarkStart w:id="56" w:name="_Toc494266297"/>
      <w:bookmarkStart w:id="57" w:name="_Toc495066923"/>
      <w:bookmarkStart w:id="58" w:name="_Toc495067430"/>
      <w:bookmarkStart w:id="59" w:name="_Toc500336506"/>
      <w:bookmarkStart w:id="60" w:name="_Toc500336847"/>
      <w:bookmarkStart w:id="61" w:name="_Toc500336964"/>
      <w:bookmarkStart w:id="62" w:name="_Toc500337098"/>
      <w:bookmarkStart w:id="63" w:name="_Toc500339011"/>
      <w:bookmarkStart w:id="64" w:name="_Toc500339148"/>
      <w:bookmarkStart w:id="65" w:name="_Toc500340432"/>
      <w:bookmarkStart w:id="66" w:name="_Toc500340869"/>
      <w:bookmarkStart w:id="67" w:name="_Toc508287586"/>
      <w:bookmarkStart w:id="68" w:name="_Toc508287713"/>
      <w:bookmarkStart w:id="69" w:name="_Toc750153"/>
      <w:r>
        <w:lastRenderedPageBreak/>
        <w:t>IEP Section:</w:t>
      </w:r>
      <w:r w:rsidR="00D955D3">
        <w:t xml:space="preserve"> </w:t>
      </w:r>
      <w:r w:rsidR="0000071B" w:rsidRPr="00DA7FBD">
        <w:t>IEP Committee Participants for the Initial/Annual Meeting</w:t>
      </w:r>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7ECB6590" w14:textId="77777777" w:rsidR="0071535B" w:rsidRDefault="0071535B" w:rsidP="00C40EF1">
      <w:r w:rsidRPr="0071535B">
        <w:t>The IEP Committee Participants section on the first page is completed during an initial IEP meeting or an annual review.</w:t>
      </w:r>
    </w:p>
    <w:p w14:paraId="5C0432DB" w14:textId="77777777" w:rsidR="0071535B" w:rsidRDefault="0071535B" w:rsidP="00F04F5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7645"/>
      </w:tblGrid>
      <w:tr w:rsidR="000737EE" w14:paraId="36311B61" w14:textId="77777777" w:rsidTr="0071535B">
        <w:tc>
          <w:tcPr>
            <w:tcW w:w="1705" w:type="dxa"/>
          </w:tcPr>
          <w:p w14:paraId="281FEAFB" w14:textId="77777777" w:rsidR="000737EE" w:rsidRDefault="000737EE" w:rsidP="00F04F5C">
            <w:r>
              <w:rPr>
                <w:noProof/>
              </w:rPr>
              <w:drawing>
                <wp:anchor distT="0" distB="0" distL="114300" distR="114300" simplePos="0" relativeHeight="252276736" behindDoc="0" locked="0" layoutInCell="1" allowOverlap="1" wp14:anchorId="0E11FEBF" wp14:editId="1600484F">
                  <wp:simplePos x="0" y="0"/>
                  <wp:positionH relativeFrom="column">
                    <wp:posOffset>106243</wp:posOffset>
                  </wp:positionH>
                  <wp:positionV relativeFrom="paragraph">
                    <wp:posOffset>130628</wp:posOffset>
                  </wp:positionV>
                  <wp:extent cx="695325" cy="695325"/>
                  <wp:effectExtent l="0" t="0" r="9525" b="9525"/>
                  <wp:wrapThrough wrapText="bothSides">
                    <wp:wrapPolygon edited="0">
                      <wp:start x="0" y="0"/>
                      <wp:lineTo x="0" y="21304"/>
                      <wp:lineTo x="21304" y="21304"/>
                      <wp:lineTo x="21304" y="0"/>
                      <wp:lineTo x="0" y="0"/>
                    </wp:wrapPolygon>
                  </wp:wrapThrough>
                  <wp:docPr id="278" name="Picture 278" descr="3d human with a red &lt;strong&gt;question&lt;/strong&gt;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th?u=http%3a%2f%2fleadershipfreak.files.wordpress.com%2f2010%2f05%2fquestion-mark.jpg&amp;ehk=usqPPPWjIwVDP3D8n%2bK4wg&amp;r=0&amp;pid=OfficeInser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14:sizeRelH relativeFrom="page">
                    <wp14:pctWidth>0</wp14:pctWidth>
                  </wp14:sizeRelH>
                  <wp14:sizeRelV relativeFrom="page">
                    <wp14:pctHeight>0</wp14:pctHeight>
                  </wp14:sizeRelV>
                </wp:anchor>
              </w:drawing>
            </w:r>
          </w:p>
        </w:tc>
        <w:tc>
          <w:tcPr>
            <w:tcW w:w="7645" w:type="dxa"/>
          </w:tcPr>
          <w:p w14:paraId="6B86567A" w14:textId="42914163" w:rsidR="008340B2" w:rsidRDefault="008340B2" w:rsidP="008340B2">
            <w:pPr>
              <w:rPr>
                <w:rFonts w:cs="Times New Roman"/>
                <w:b/>
                <w:noProof/>
                <w:szCs w:val="24"/>
              </w:rPr>
            </w:pPr>
            <w:r>
              <w:rPr>
                <w:rFonts w:cs="Times New Roman"/>
                <w:b/>
                <w:noProof/>
                <w:szCs w:val="24"/>
              </w:rPr>
              <w:t xml:space="preserve">In considering who to include on the </w:t>
            </w:r>
            <w:r w:rsidR="00D00118">
              <w:rPr>
                <w:rFonts w:cs="Times New Roman"/>
                <w:b/>
                <w:noProof/>
                <w:szCs w:val="24"/>
              </w:rPr>
              <w:t>IEP Committee</w:t>
            </w:r>
            <w:r>
              <w:rPr>
                <w:rFonts w:cs="Times New Roman"/>
                <w:b/>
                <w:noProof/>
                <w:szCs w:val="24"/>
              </w:rPr>
              <w:t>, ask:</w:t>
            </w:r>
          </w:p>
          <w:p w14:paraId="1BB08879" w14:textId="77777777" w:rsidR="008340B2" w:rsidRPr="00450DB1" w:rsidRDefault="008340B2" w:rsidP="008340B2">
            <w:pPr>
              <w:pStyle w:val="ListParagraph"/>
              <w:numPr>
                <w:ilvl w:val="0"/>
                <w:numId w:val="3"/>
              </w:numPr>
              <w:rPr>
                <w:rFonts w:cs="Times New Roman"/>
                <w:b/>
                <w:szCs w:val="24"/>
              </w:rPr>
            </w:pPr>
            <w:r>
              <w:rPr>
                <w:rFonts w:cs="Times New Roman"/>
                <w:szCs w:val="24"/>
              </w:rPr>
              <w:t>Is the student in the general education setting?</w:t>
            </w:r>
          </w:p>
          <w:p w14:paraId="5E705110" w14:textId="77777777" w:rsidR="008340B2" w:rsidRPr="00450DB1" w:rsidRDefault="008340B2" w:rsidP="008340B2">
            <w:pPr>
              <w:pStyle w:val="ListParagraph"/>
              <w:numPr>
                <w:ilvl w:val="0"/>
                <w:numId w:val="3"/>
              </w:numPr>
              <w:rPr>
                <w:rFonts w:cs="Times New Roman"/>
                <w:b/>
                <w:szCs w:val="24"/>
              </w:rPr>
            </w:pPr>
            <w:r>
              <w:rPr>
                <w:rFonts w:cs="Times New Roman"/>
                <w:szCs w:val="24"/>
              </w:rPr>
              <w:t>Does the student have any special concerns that require experts?</w:t>
            </w:r>
          </w:p>
          <w:p w14:paraId="15E2BB1E" w14:textId="77777777" w:rsidR="000737EE" w:rsidRDefault="008340B2" w:rsidP="008340B2">
            <w:pPr>
              <w:pStyle w:val="ListParagraph"/>
              <w:numPr>
                <w:ilvl w:val="0"/>
                <w:numId w:val="3"/>
              </w:numPr>
            </w:pPr>
            <w:r>
              <w:rPr>
                <w:rFonts w:cs="Times New Roman"/>
                <w:szCs w:val="24"/>
              </w:rPr>
              <w:t>Is there another agency or facility that should be represented?</w:t>
            </w:r>
          </w:p>
        </w:tc>
      </w:tr>
    </w:tbl>
    <w:p w14:paraId="14F43BE5" w14:textId="77777777" w:rsidR="0000071B" w:rsidRPr="004A6831" w:rsidRDefault="0000071B" w:rsidP="004A6831">
      <w:pPr>
        <w:pStyle w:val="Header"/>
        <w:tabs>
          <w:tab w:val="clear" w:pos="4680"/>
          <w:tab w:val="clear" w:pos="9360"/>
        </w:tabs>
        <w:spacing w:after="160" w:line="259" w:lineRule="auto"/>
        <w:rPr>
          <w:rFonts w:cs="Times New Roman"/>
          <w:noProof/>
          <w:szCs w:val="24"/>
        </w:rPr>
      </w:pPr>
    </w:p>
    <w:p w14:paraId="78AA89FE" w14:textId="7B1BB98A" w:rsidR="00116936" w:rsidRPr="007D247C" w:rsidRDefault="001A0877" w:rsidP="003E7A4D">
      <w:pPr>
        <w:pStyle w:val="ListParagraph"/>
        <w:numPr>
          <w:ilvl w:val="0"/>
          <w:numId w:val="93"/>
        </w:numPr>
        <w:ind w:left="360"/>
        <w:jc w:val="both"/>
        <w:rPr>
          <w:rFonts w:cs="Times New Roman"/>
          <w:i/>
          <w:szCs w:val="24"/>
        </w:rPr>
      </w:pPr>
      <w:r w:rsidRPr="00DA7FBD">
        <w:rPr>
          <w:rFonts w:cs="Times New Roman"/>
          <w:b/>
          <w:szCs w:val="24"/>
        </w:rPr>
        <w:t>P</w:t>
      </w:r>
      <w:r w:rsidR="004A6831" w:rsidRPr="00DA7FBD">
        <w:rPr>
          <w:rFonts w:cs="Times New Roman"/>
          <w:b/>
          <w:szCs w:val="24"/>
        </w:rPr>
        <w:t xml:space="preserve">urpose of the IEP </w:t>
      </w:r>
      <w:r w:rsidR="0047594E">
        <w:rPr>
          <w:rFonts w:cs="Times New Roman"/>
          <w:b/>
          <w:szCs w:val="24"/>
        </w:rPr>
        <w:t>M</w:t>
      </w:r>
      <w:r w:rsidR="0047594E" w:rsidRPr="00DA7FBD">
        <w:rPr>
          <w:rFonts w:cs="Times New Roman"/>
          <w:b/>
          <w:szCs w:val="24"/>
        </w:rPr>
        <w:t>eeting</w:t>
      </w:r>
      <w:r w:rsidR="00D955D3">
        <w:rPr>
          <w:rFonts w:cs="Times New Roman"/>
          <w:b/>
          <w:szCs w:val="24"/>
        </w:rPr>
        <w:t xml:space="preserve">: </w:t>
      </w:r>
      <w:r w:rsidR="004A6831" w:rsidRPr="00DA7FBD">
        <w:rPr>
          <w:rFonts w:cs="Times New Roman"/>
          <w:szCs w:val="24"/>
        </w:rPr>
        <w:t xml:space="preserve">Select either “Initial” or “Annual” IEP meeting. </w:t>
      </w:r>
      <w:r w:rsidR="004A6831" w:rsidRPr="00DA7FBD">
        <w:rPr>
          <w:rFonts w:cs="Times New Roman"/>
          <w:i/>
          <w:szCs w:val="24"/>
        </w:rPr>
        <w:t>Please note that</w:t>
      </w:r>
      <w:r w:rsidR="00DA7FBD" w:rsidRPr="00DA7FBD">
        <w:rPr>
          <w:rFonts w:cs="Times New Roman"/>
          <w:i/>
          <w:szCs w:val="24"/>
        </w:rPr>
        <w:t xml:space="preserve"> </w:t>
      </w:r>
      <w:r w:rsidR="004A6831" w:rsidRPr="00DA7FBD">
        <w:rPr>
          <w:rFonts w:cs="Times New Roman"/>
          <w:i/>
          <w:szCs w:val="24"/>
        </w:rPr>
        <w:t xml:space="preserve">if this meeting is the student’s initial IEP meeting, the parent must sign </w:t>
      </w:r>
      <w:r w:rsidR="00DA7FBD" w:rsidRPr="00DA7FBD">
        <w:rPr>
          <w:rFonts w:cs="Times New Roman"/>
          <w:i/>
          <w:szCs w:val="24"/>
        </w:rPr>
        <w:t xml:space="preserve">the </w:t>
      </w:r>
      <w:r w:rsidR="00C16A13">
        <w:rPr>
          <w:rFonts w:cs="Times New Roman"/>
          <w:i/>
          <w:szCs w:val="24"/>
        </w:rPr>
        <w:t>“</w:t>
      </w:r>
      <w:r w:rsidR="00DA7FBD" w:rsidRPr="001B402F">
        <w:rPr>
          <w:rFonts w:cs="Times New Roman"/>
          <w:i/>
          <w:szCs w:val="24"/>
        </w:rPr>
        <w:t xml:space="preserve">Written </w:t>
      </w:r>
      <w:r w:rsidR="004A6831" w:rsidRPr="001B402F">
        <w:rPr>
          <w:rFonts w:cs="Times New Roman"/>
          <w:i/>
          <w:szCs w:val="24"/>
        </w:rPr>
        <w:t>Parental</w:t>
      </w:r>
      <w:r w:rsidR="00DA7FBD" w:rsidRPr="001B402F">
        <w:rPr>
          <w:rFonts w:cs="Times New Roman"/>
          <w:i/>
          <w:szCs w:val="24"/>
        </w:rPr>
        <w:t xml:space="preserve"> </w:t>
      </w:r>
      <w:r w:rsidR="004A6831" w:rsidRPr="001B402F">
        <w:rPr>
          <w:rFonts w:cs="Times New Roman"/>
          <w:i/>
          <w:szCs w:val="24"/>
        </w:rPr>
        <w:t>Permission for Initial Placement</w:t>
      </w:r>
      <w:r w:rsidR="00C16A13">
        <w:rPr>
          <w:rFonts w:cs="Times New Roman"/>
          <w:i/>
          <w:szCs w:val="24"/>
        </w:rPr>
        <w:t>”</w:t>
      </w:r>
      <w:r w:rsidR="004A6831" w:rsidRPr="00DA7FBD">
        <w:rPr>
          <w:rFonts w:cs="Times New Roman"/>
          <w:i/>
          <w:szCs w:val="24"/>
        </w:rPr>
        <w:t xml:space="preserve"> before implementing the IEP.</w:t>
      </w:r>
      <w:r w:rsidR="00C16A13">
        <w:rPr>
          <w:rFonts w:cs="Times New Roman"/>
          <w:i/>
          <w:szCs w:val="24"/>
        </w:rPr>
        <w:t xml:space="preserve"> </w:t>
      </w:r>
      <w:r w:rsidR="000B6A61">
        <w:rPr>
          <w:b/>
          <w:i/>
        </w:rPr>
        <w:t>This signature section</w:t>
      </w:r>
      <w:r w:rsidR="00D152DE">
        <w:rPr>
          <w:b/>
          <w:i/>
        </w:rPr>
        <w:t xml:space="preserve"> is </w:t>
      </w:r>
      <w:r w:rsidR="00657985">
        <w:rPr>
          <w:b/>
          <w:i/>
        </w:rPr>
        <w:t>located</w:t>
      </w:r>
      <w:r w:rsidR="00D152DE" w:rsidRPr="00E154C4">
        <w:rPr>
          <w:b/>
          <w:i/>
        </w:rPr>
        <w:t xml:space="preserve"> at the end of the document on </w:t>
      </w:r>
      <w:r w:rsidR="00D152DE">
        <w:rPr>
          <w:b/>
          <w:i/>
        </w:rPr>
        <w:t xml:space="preserve">the </w:t>
      </w:r>
      <w:r w:rsidR="00D152DE" w:rsidRPr="00E154C4">
        <w:rPr>
          <w:b/>
          <w:i/>
        </w:rPr>
        <w:t xml:space="preserve">IEP </w:t>
      </w:r>
      <w:r w:rsidR="001B402F">
        <w:rPr>
          <w:b/>
          <w:i/>
        </w:rPr>
        <w:t>s</w:t>
      </w:r>
      <w:r w:rsidR="00D152DE" w:rsidRPr="00E154C4">
        <w:rPr>
          <w:b/>
          <w:i/>
        </w:rPr>
        <w:t xml:space="preserve">ignature </w:t>
      </w:r>
      <w:r w:rsidR="001B402F">
        <w:rPr>
          <w:b/>
          <w:i/>
        </w:rPr>
        <w:t>p</w:t>
      </w:r>
      <w:r w:rsidR="00D152DE" w:rsidRPr="00E154C4">
        <w:rPr>
          <w:b/>
          <w:i/>
        </w:rPr>
        <w:t>age.</w:t>
      </w:r>
    </w:p>
    <w:p w14:paraId="417CD241" w14:textId="3DC178B4" w:rsidR="00116936" w:rsidRDefault="001A0877" w:rsidP="003E7A4D">
      <w:pPr>
        <w:pStyle w:val="ListParagraph"/>
        <w:numPr>
          <w:ilvl w:val="0"/>
          <w:numId w:val="93"/>
        </w:numPr>
        <w:ind w:left="360"/>
        <w:jc w:val="both"/>
        <w:rPr>
          <w:rFonts w:cs="Times New Roman"/>
          <w:i/>
          <w:szCs w:val="24"/>
        </w:rPr>
      </w:pPr>
      <w:r w:rsidRPr="00116936">
        <w:rPr>
          <w:rFonts w:cs="Times New Roman"/>
          <w:b/>
          <w:szCs w:val="24"/>
        </w:rPr>
        <w:t>Names and Positions of IEP Committee Members</w:t>
      </w:r>
      <w:r w:rsidR="00D955D3">
        <w:rPr>
          <w:rFonts w:cs="Times New Roman"/>
          <w:b/>
          <w:szCs w:val="24"/>
        </w:rPr>
        <w:t xml:space="preserve">: </w:t>
      </w:r>
      <w:r w:rsidRPr="00116936">
        <w:rPr>
          <w:rFonts w:cs="Times New Roman"/>
          <w:szCs w:val="24"/>
        </w:rPr>
        <w:t>R</w:t>
      </w:r>
      <w:r w:rsidR="00DA7FBD" w:rsidRPr="00116936">
        <w:rPr>
          <w:rFonts w:cs="Times New Roman"/>
          <w:szCs w:val="24"/>
        </w:rPr>
        <w:t xml:space="preserve">ecord the names and positions of </w:t>
      </w:r>
      <w:r w:rsidRPr="00116936">
        <w:rPr>
          <w:rFonts w:cs="Times New Roman"/>
          <w:szCs w:val="24"/>
        </w:rPr>
        <w:t xml:space="preserve">participants attending the IEP meeting. Signatures are not required. </w:t>
      </w:r>
      <w:r w:rsidRPr="00116936">
        <w:rPr>
          <w:rFonts w:cs="Times New Roman"/>
          <w:i/>
          <w:szCs w:val="24"/>
        </w:rPr>
        <w:t>The agency representative,</w:t>
      </w:r>
      <w:r w:rsidR="00DA7FBD" w:rsidRPr="00116936">
        <w:rPr>
          <w:rFonts w:cs="Times New Roman"/>
          <w:szCs w:val="24"/>
        </w:rPr>
        <w:t xml:space="preserve"> </w:t>
      </w:r>
      <w:r w:rsidRPr="00116936">
        <w:rPr>
          <w:rFonts w:cs="Times New Roman"/>
          <w:i/>
          <w:szCs w:val="24"/>
        </w:rPr>
        <w:t>general educator, special educator, parent(s), and student (if appropriate) are all required</w:t>
      </w:r>
      <w:r w:rsidR="00DA7FBD" w:rsidRPr="00116936">
        <w:rPr>
          <w:rFonts w:cs="Times New Roman"/>
          <w:i/>
          <w:szCs w:val="24"/>
        </w:rPr>
        <w:t xml:space="preserve"> </w:t>
      </w:r>
      <w:r w:rsidRPr="00116936">
        <w:rPr>
          <w:rFonts w:cs="Times New Roman"/>
          <w:i/>
          <w:szCs w:val="24"/>
        </w:rPr>
        <w:t xml:space="preserve">members of the </w:t>
      </w:r>
      <w:r w:rsidR="00D00118">
        <w:rPr>
          <w:rFonts w:cs="Times New Roman"/>
          <w:i/>
          <w:szCs w:val="24"/>
        </w:rPr>
        <w:t>IEP Committee</w:t>
      </w:r>
      <w:r w:rsidRPr="00116936">
        <w:rPr>
          <w:rFonts w:cs="Times New Roman"/>
          <w:i/>
          <w:szCs w:val="24"/>
        </w:rPr>
        <w:t>.</w:t>
      </w:r>
    </w:p>
    <w:p w14:paraId="6C9AE08D" w14:textId="724F4E8A" w:rsidR="00116936" w:rsidRPr="00A763E3" w:rsidRDefault="001A0877" w:rsidP="003E7A4D">
      <w:pPr>
        <w:pStyle w:val="ListParagraph"/>
        <w:numPr>
          <w:ilvl w:val="0"/>
          <w:numId w:val="93"/>
        </w:numPr>
        <w:ind w:left="360"/>
        <w:jc w:val="both"/>
        <w:rPr>
          <w:rFonts w:cs="Times New Roman"/>
          <w:i/>
          <w:szCs w:val="24"/>
        </w:rPr>
      </w:pPr>
      <w:r w:rsidRPr="00A763E3">
        <w:rPr>
          <w:rFonts w:cs="Times New Roman"/>
          <w:b/>
          <w:szCs w:val="24"/>
        </w:rPr>
        <w:t>Names and Positions of Excused IEP Committee Members</w:t>
      </w:r>
      <w:r w:rsidR="00D955D3">
        <w:rPr>
          <w:rFonts w:cs="Times New Roman"/>
          <w:b/>
          <w:szCs w:val="24"/>
        </w:rPr>
        <w:t xml:space="preserve">: </w:t>
      </w:r>
      <w:r w:rsidRPr="00A763E3">
        <w:rPr>
          <w:rFonts w:cs="Times New Roman"/>
          <w:szCs w:val="24"/>
        </w:rPr>
        <w:t>Record the name and position</w:t>
      </w:r>
      <w:r w:rsidR="00DA7FBD" w:rsidRPr="00A763E3">
        <w:rPr>
          <w:rFonts w:cs="Times New Roman"/>
          <w:szCs w:val="24"/>
        </w:rPr>
        <w:t xml:space="preserve"> </w:t>
      </w:r>
      <w:r w:rsidRPr="00A763E3">
        <w:rPr>
          <w:rFonts w:cs="Times New Roman"/>
          <w:szCs w:val="24"/>
        </w:rPr>
        <w:t xml:space="preserve">of any IEP </w:t>
      </w:r>
      <w:r w:rsidR="00FD767A">
        <w:rPr>
          <w:rFonts w:cs="Times New Roman"/>
          <w:szCs w:val="24"/>
        </w:rPr>
        <w:t>C</w:t>
      </w:r>
      <w:r w:rsidRPr="00A763E3">
        <w:rPr>
          <w:rFonts w:cs="Times New Roman"/>
          <w:szCs w:val="24"/>
        </w:rPr>
        <w:t xml:space="preserve">ommittee member who has been excused from the IEP meeting, in whole or in part. Attach </w:t>
      </w:r>
      <w:r w:rsidR="00EB641E">
        <w:rPr>
          <w:rFonts w:cs="Times New Roman"/>
          <w:szCs w:val="24"/>
        </w:rPr>
        <w:t xml:space="preserve">the following required written </w:t>
      </w:r>
      <w:r w:rsidRPr="00A763E3">
        <w:rPr>
          <w:rFonts w:cs="Times New Roman"/>
          <w:szCs w:val="24"/>
        </w:rPr>
        <w:t>documenta</w:t>
      </w:r>
      <w:r w:rsidR="004A68D0" w:rsidRPr="00A763E3">
        <w:rPr>
          <w:rFonts w:cs="Times New Roman"/>
          <w:szCs w:val="24"/>
        </w:rPr>
        <w:t xml:space="preserve">tion: </w:t>
      </w:r>
      <w:r w:rsidR="001B402F">
        <w:rPr>
          <w:rFonts w:cs="Times New Roman"/>
          <w:szCs w:val="24"/>
        </w:rPr>
        <w:t xml:space="preserve">(a) </w:t>
      </w:r>
      <w:r w:rsidRPr="00A763E3">
        <w:rPr>
          <w:rFonts w:cs="Times New Roman"/>
          <w:szCs w:val="24"/>
        </w:rPr>
        <w:t>a written agreement signed by the parent</w:t>
      </w:r>
      <w:r w:rsidR="00DA7FBD" w:rsidRPr="00A763E3">
        <w:rPr>
          <w:rFonts w:cs="Times New Roman"/>
          <w:szCs w:val="24"/>
        </w:rPr>
        <w:t xml:space="preserve"> </w:t>
      </w:r>
      <w:r w:rsidRPr="00A763E3">
        <w:rPr>
          <w:rFonts w:cs="Times New Roman"/>
          <w:szCs w:val="24"/>
        </w:rPr>
        <w:t xml:space="preserve">and/or adult student and the school district excusing the IEP </w:t>
      </w:r>
      <w:r w:rsidR="00FD767A">
        <w:rPr>
          <w:rFonts w:cs="Times New Roman"/>
          <w:szCs w:val="24"/>
        </w:rPr>
        <w:t>C</w:t>
      </w:r>
      <w:r w:rsidRPr="00A763E3">
        <w:rPr>
          <w:rFonts w:cs="Times New Roman"/>
          <w:szCs w:val="24"/>
        </w:rPr>
        <w:t xml:space="preserve">ommittee member from attending the meeting </w:t>
      </w:r>
      <w:r w:rsidR="004A68D0" w:rsidRPr="001B402F">
        <w:rPr>
          <w:rFonts w:cs="Times New Roman"/>
          <w:szCs w:val="24"/>
        </w:rPr>
        <w:t>(see</w:t>
      </w:r>
      <w:r w:rsidR="004F79A7">
        <w:rPr>
          <w:rFonts w:cs="Times New Roman"/>
          <w:szCs w:val="24"/>
        </w:rPr>
        <w:t xml:space="preserve"> the</w:t>
      </w:r>
      <w:r w:rsidR="004A68D0" w:rsidRPr="00A763E3">
        <w:rPr>
          <w:rFonts w:cs="Times New Roman"/>
          <w:i/>
          <w:szCs w:val="24"/>
        </w:rPr>
        <w:t xml:space="preserve"> </w:t>
      </w:r>
      <w:hyperlink r:id="rId24" w:history="1">
        <w:r w:rsidR="00A763E3" w:rsidRPr="00D05B73">
          <w:rPr>
            <w:rStyle w:val="Hyperlink"/>
            <w:rFonts w:cs="Times New Roman"/>
            <w:i/>
            <w:szCs w:val="24"/>
          </w:rPr>
          <w:t xml:space="preserve">Procedures for State Board Policy 74.19 Volume II: </w:t>
        </w:r>
        <w:r w:rsidR="004A68D0" w:rsidRPr="00D05B73">
          <w:rPr>
            <w:rStyle w:val="Hyperlink"/>
            <w:rFonts w:cs="Times New Roman"/>
            <w:i/>
            <w:szCs w:val="24"/>
          </w:rPr>
          <w:t>Appendix IEP.B:</w:t>
        </w:r>
        <w:r w:rsidRPr="00D05B73">
          <w:rPr>
            <w:rStyle w:val="Hyperlink"/>
            <w:rFonts w:cs="Times New Roman"/>
            <w:i/>
            <w:szCs w:val="24"/>
          </w:rPr>
          <w:t xml:space="preserve"> </w:t>
        </w:r>
        <w:r w:rsidR="00A763E3" w:rsidRPr="00D05B73">
          <w:rPr>
            <w:rStyle w:val="Hyperlink"/>
            <w:rFonts w:cs="Times New Roman"/>
            <w:i/>
            <w:szCs w:val="24"/>
          </w:rPr>
          <w:t>Excusal of IEP Committee Member</w:t>
        </w:r>
        <w:r w:rsidR="00C16A13" w:rsidRPr="001B402F">
          <w:rPr>
            <w:rStyle w:val="Hyperlink"/>
            <w:rFonts w:cs="Times New Roman"/>
            <w:szCs w:val="24"/>
          </w:rPr>
          <w:t>)</w:t>
        </w:r>
        <w:r w:rsidR="00DA7FBD" w:rsidRPr="00D05B73">
          <w:rPr>
            <w:rStyle w:val="Hyperlink"/>
            <w:rFonts w:cs="Times New Roman"/>
            <w:i/>
            <w:szCs w:val="24"/>
          </w:rPr>
          <w:t xml:space="preserve"> </w:t>
        </w:r>
      </w:hyperlink>
      <w:r w:rsidRPr="00A763E3">
        <w:rPr>
          <w:rFonts w:cs="Times New Roman"/>
          <w:szCs w:val="24"/>
        </w:rPr>
        <w:t>and</w:t>
      </w:r>
      <w:r w:rsidR="001B402F">
        <w:rPr>
          <w:rFonts w:cs="Times New Roman"/>
          <w:szCs w:val="24"/>
        </w:rPr>
        <w:t xml:space="preserve"> (b)</w:t>
      </w:r>
      <w:r w:rsidRPr="00A763E3">
        <w:rPr>
          <w:rFonts w:cs="Times New Roman"/>
          <w:szCs w:val="24"/>
        </w:rPr>
        <w:t xml:space="preserve"> if applicable, any written input provided by the excused IEP Committee member</w:t>
      </w:r>
      <w:r w:rsidR="00DA7FBD" w:rsidRPr="00A763E3">
        <w:rPr>
          <w:rFonts w:cs="Times New Roman"/>
          <w:szCs w:val="24"/>
        </w:rPr>
        <w:t xml:space="preserve"> </w:t>
      </w:r>
      <w:r w:rsidRPr="00A763E3">
        <w:rPr>
          <w:rFonts w:cs="Times New Roman"/>
          <w:szCs w:val="24"/>
        </w:rPr>
        <w:t xml:space="preserve">prior to the meeting. </w:t>
      </w:r>
      <w:r w:rsidRPr="00A763E3">
        <w:rPr>
          <w:rFonts w:cs="Times New Roman"/>
          <w:i/>
          <w:szCs w:val="24"/>
        </w:rPr>
        <w:t>Written input must include substantive</w:t>
      </w:r>
      <w:r w:rsidR="00A27021">
        <w:rPr>
          <w:rFonts w:cs="Times New Roman"/>
          <w:i/>
          <w:szCs w:val="24"/>
        </w:rPr>
        <w:t xml:space="preserve"> data (</w:t>
      </w:r>
      <w:r w:rsidR="00570D31">
        <w:rPr>
          <w:rFonts w:cs="Times New Roman"/>
          <w:i/>
          <w:szCs w:val="24"/>
        </w:rPr>
        <w:t>e.g.,</w:t>
      </w:r>
      <w:r w:rsidR="00A27021">
        <w:rPr>
          <w:rFonts w:cs="Times New Roman"/>
          <w:i/>
          <w:szCs w:val="24"/>
        </w:rPr>
        <w:t xml:space="preserve"> based on assessment, </w:t>
      </w:r>
      <w:r w:rsidRPr="00A763E3">
        <w:rPr>
          <w:rFonts w:cs="Times New Roman"/>
          <w:i/>
          <w:szCs w:val="24"/>
        </w:rPr>
        <w:t>providing meaningful guidance to the team, regarding the purpose of the meeting, reflecting</w:t>
      </w:r>
      <w:r w:rsidR="00DA7FBD" w:rsidRPr="00A763E3">
        <w:rPr>
          <w:rFonts w:cs="Times New Roman"/>
          <w:i/>
          <w:szCs w:val="24"/>
        </w:rPr>
        <w:t xml:space="preserve"> </w:t>
      </w:r>
      <w:r w:rsidRPr="00A763E3">
        <w:rPr>
          <w:rFonts w:cs="Times New Roman"/>
          <w:i/>
          <w:szCs w:val="24"/>
        </w:rPr>
        <w:t>on general education curriculum</w:t>
      </w:r>
      <w:r w:rsidR="003572A5">
        <w:rPr>
          <w:rFonts w:cs="Times New Roman"/>
          <w:i/>
          <w:szCs w:val="24"/>
        </w:rPr>
        <w:t>, etc.</w:t>
      </w:r>
      <w:r w:rsidR="00570D31">
        <w:rPr>
          <w:rFonts w:cs="Times New Roman"/>
          <w:i/>
          <w:szCs w:val="24"/>
        </w:rPr>
        <w:t>)</w:t>
      </w:r>
      <w:r w:rsidRPr="00A763E3">
        <w:rPr>
          <w:rFonts w:cs="Times New Roman"/>
          <w:i/>
          <w:szCs w:val="24"/>
        </w:rPr>
        <w:t>.</w:t>
      </w:r>
    </w:p>
    <w:p w14:paraId="0CA5725E" w14:textId="678501DC" w:rsidR="00116936" w:rsidRPr="00116936" w:rsidRDefault="001A0877" w:rsidP="003E7A4D">
      <w:pPr>
        <w:pStyle w:val="ListParagraph"/>
        <w:numPr>
          <w:ilvl w:val="0"/>
          <w:numId w:val="93"/>
        </w:numPr>
        <w:ind w:left="360"/>
        <w:jc w:val="both"/>
        <w:rPr>
          <w:rFonts w:cs="Times New Roman"/>
          <w:i/>
          <w:szCs w:val="24"/>
        </w:rPr>
      </w:pPr>
      <w:r w:rsidRPr="00116936">
        <w:rPr>
          <w:rFonts w:cs="Times New Roman"/>
          <w:b/>
          <w:szCs w:val="24"/>
        </w:rPr>
        <w:t xml:space="preserve">IEP meeting </w:t>
      </w:r>
      <w:r w:rsidR="0047594E">
        <w:rPr>
          <w:rFonts w:cs="Times New Roman"/>
          <w:b/>
          <w:szCs w:val="24"/>
        </w:rPr>
        <w:t xml:space="preserve">was </w:t>
      </w:r>
      <w:r w:rsidRPr="00116936">
        <w:rPr>
          <w:rFonts w:cs="Times New Roman"/>
          <w:b/>
          <w:szCs w:val="24"/>
        </w:rPr>
        <w:t>conducted via alternate means of technology</w:t>
      </w:r>
      <w:r w:rsidR="00D955D3">
        <w:rPr>
          <w:rFonts w:cs="Times New Roman"/>
          <w:b/>
          <w:szCs w:val="24"/>
        </w:rPr>
        <w:t xml:space="preserve">: </w:t>
      </w:r>
      <w:r w:rsidRPr="00116936">
        <w:rPr>
          <w:rFonts w:cs="Times New Roman"/>
          <w:szCs w:val="24"/>
        </w:rPr>
        <w:t xml:space="preserve">Select any alternate means of technology used by IEP </w:t>
      </w:r>
      <w:r w:rsidR="00FD767A">
        <w:rPr>
          <w:rFonts w:cs="Times New Roman"/>
          <w:szCs w:val="24"/>
        </w:rPr>
        <w:t>C</w:t>
      </w:r>
      <w:r w:rsidRPr="00116936">
        <w:rPr>
          <w:rFonts w:cs="Times New Roman"/>
          <w:szCs w:val="24"/>
        </w:rPr>
        <w:t xml:space="preserve">ommittee members, including the parent, to participate in the </w:t>
      </w:r>
      <w:r w:rsidR="00DA7FBD" w:rsidRPr="00116936">
        <w:rPr>
          <w:rFonts w:cs="Times New Roman"/>
          <w:szCs w:val="24"/>
        </w:rPr>
        <w:t>m</w:t>
      </w:r>
      <w:r w:rsidRPr="00116936">
        <w:rPr>
          <w:rFonts w:cs="Times New Roman"/>
          <w:szCs w:val="24"/>
        </w:rPr>
        <w:t>eeting or N/A for not applicable.</w:t>
      </w:r>
    </w:p>
    <w:p w14:paraId="42213E6A" w14:textId="7FF40DD5" w:rsidR="00116936" w:rsidRPr="00116936" w:rsidRDefault="00957E83" w:rsidP="003E7A4D">
      <w:pPr>
        <w:pStyle w:val="ListParagraph"/>
        <w:numPr>
          <w:ilvl w:val="0"/>
          <w:numId w:val="93"/>
        </w:numPr>
        <w:ind w:left="360"/>
        <w:jc w:val="both"/>
        <w:rPr>
          <w:rFonts w:cs="Times New Roman"/>
          <w:i/>
          <w:szCs w:val="24"/>
        </w:rPr>
      </w:pPr>
      <w:r w:rsidRPr="00116936">
        <w:rPr>
          <w:rFonts w:cs="Times New Roman"/>
          <w:b/>
          <w:szCs w:val="24"/>
        </w:rPr>
        <w:t xml:space="preserve">IEP meeting </w:t>
      </w:r>
      <w:r w:rsidR="00EF5BDE">
        <w:rPr>
          <w:rFonts w:cs="Times New Roman"/>
          <w:b/>
          <w:szCs w:val="24"/>
        </w:rPr>
        <w:t xml:space="preserve">was </w:t>
      </w:r>
      <w:r w:rsidRPr="00116936">
        <w:rPr>
          <w:rFonts w:cs="Times New Roman"/>
          <w:b/>
          <w:szCs w:val="24"/>
        </w:rPr>
        <w:t>recorded</w:t>
      </w:r>
      <w:r w:rsidR="00D955D3">
        <w:rPr>
          <w:rFonts w:cs="Times New Roman"/>
          <w:b/>
          <w:szCs w:val="24"/>
        </w:rPr>
        <w:t xml:space="preserve">: </w:t>
      </w:r>
      <w:r w:rsidR="008E668C">
        <w:rPr>
          <w:rFonts w:cs="Times New Roman"/>
          <w:szCs w:val="24"/>
        </w:rPr>
        <w:t xml:space="preserve">Check yes or no </w:t>
      </w:r>
      <w:r w:rsidR="00ED651A">
        <w:rPr>
          <w:rFonts w:cs="Times New Roman"/>
          <w:szCs w:val="24"/>
        </w:rPr>
        <w:t xml:space="preserve">to document whether or not the meeting </w:t>
      </w:r>
      <w:r w:rsidRPr="00116936">
        <w:rPr>
          <w:rFonts w:cs="Times New Roman"/>
          <w:szCs w:val="24"/>
        </w:rPr>
        <w:t>was recorded.</w:t>
      </w:r>
    </w:p>
    <w:p w14:paraId="6CE70C05" w14:textId="04948BC0" w:rsidR="007D247C" w:rsidRDefault="001A0877" w:rsidP="003E7A4D">
      <w:pPr>
        <w:pStyle w:val="ListParagraph"/>
        <w:numPr>
          <w:ilvl w:val="0"/>
          <w:numId w:val="93"/>
        </w:numPr>
        <w:ind w:left="360"/>
        <w:jc w:val="both"/>
        <w:rPr>
          <w:rFonts w:cs="Times New Roman"/>
          <w:i/>
          <w:szCs w:val="24"/>
        </w:rPr>
      </w:pPr>
      <w:r w:rsidRPr="00116936">
        <w:rPr>
          <w:rFonts w:cs="Times New Roman"/>
          <w:b/>
          <w:szCs w:val="24"/>
        </w:rPr>
        <w:t>Evaluations</w:t>
      </w:r>
      <w:r w:rsidR="00D955D3">
        <w:rPr>
          <w:rFonts w:cs="Times New Roman"/>
          <w:b/>
          <w:szCs w:val="24"/>
        </w:rPr>
        <w:t>:</w:t>
      </w:r>
      <w:r w:rsidR="0047594E">
        <w:rPr>
          <w:rFonts w:cs="Times New Roman"/>
          <w:b/>
          <w:szCs w:val="24"/>
        </w:rPr>
        <w:t xml:space="preserve"> </w:t>
      </w:r>
      <w:r w:rsidR="00E154C4">
        <w:rPr>
          <w:rFonts w:cs="Times New Roman"/>
          <w:szCs w:val="24"/>
        </w:rPr>
        <w:t>Check or list</w:t>
      </w:r>
      <w:r w:rsidR="007576F8" w:rsidRPr="00116936">
        <w:rPr>
          <w:rFonts w:cs="Times New Roman"/>
          <w:szCs w:val="24"/>
        </w:rPr>
        <w:t xml:space="preserve"> any </w:t>
      </w:r>
      <w:r w:rsidR="00ED651A">
        <w:rPr>
          <w:rFonts w:cs="Times New Roman"/>
          <w:szCs w:val="24"/>
        </w:rPr>
        <w:t xml:space="preserve">future </w:t>
      </w:r>
      <w:r w:rsidR="007576F8" w:rsidRPr="00116936">
        <w:rPr>
          <w:rFonts w:cs="Times New Roman"/>
          <w:szCs w:val="24"/>
        </w:rPr>
        <w:t>evaluations or assessments needed</w:t>
      </w:r>
      <w:r w:rsidR="00DA7FBD" w:rsidRPr="00116936">
        <w:rPr>
          <w:rFonts w:cs="Times New Roman"/>
          <w:szCs w:val="24"/>
        </w:rPr>
        <w:t xml:space="preserve"> to determine special education </w:t>
      </w:r>
      <w:r w:rsidR="007576F8" w:rsidRPr="00116936">
        <w:rPr>
          <w:rFonts w:cs="Times New Roman"/>
          <w:szCs w:val="24"/>
        </w:rPr>
        <w:t>or related services needs of the student.</w:t>
      </w:r>
      <w:r w:rsidR="00A257E1">
        <w:rPr>
          <w:rFonts w:cs="Times New Roman"/>
          <w:i/>
          <w:szCs w:val="24"/>
        </w:rPr>
        <w:t xml:space="preserve"> </w:t>
      </w:r>
    </w:p>
    <w:p w14:paraId="09B84265" w14:textId="43C10D79" w:rsidR="007D247C" w:rsidRDefault="007D247C" w:rsidP="007D247C">
      <w:pPr>
        <w:jc w:val="both"/>
        <w:rPr>
          <w:rFonts w:cs="Times New Roman"/>
          <w:i/>
          <w:szCs w:val="24"/>
        </w:rPr>
      </w:pPr>
    </w:p>
    <w:p w14:paraId="4EB28395" w14:textId="77777777" w:rsidR="007D247C" w:rsidRPr="007D247C" w:rsidRDefault="00BB004E" w:rsidP="007D247C">
      <w:pPr>
        <w:jc w:val="both"/>
        <w:rPr>
          <w:rFonts w:cs="Times New Roman"/>
          <w:szCs w:val="24"/>
        </w:rPr>
        <w:sectPr w:rsidR="007D247C" w:rsidRPr="007D247C" w:rsidSect="00B343F2">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7"/>
          <w:cols w:space="720"/>
          <w:docGrid w:linePitch="360"/>
        </w:sectPr>
      </w:pPr>
      <w:r w:rsidRPr="007D247C">
        <w:rPr>
          <w:rFonts w:cs="Times New Roman"/>
          <w:i/>
          <w:noProof/>
          <w:szCs w:val="24"/>
        </w:rPr>
        <w:lastRenderedPageBreak/>
        <mc:AlternateContent>
          <mc:Choice Requires="wps">
            <w:drawing>
              <wp:anchor distT="0" distB="0" distL="114300" distR="114300" simplePos="0" relativeHeight="252030976" behindDoc="0" locked="0" layoutInCell="1" allowOverlap="1" wp14:anchorId="32489F91" wp14:editId="7A21FE8E">
                <wp:simplePos x="0" y="0"/>
                <wp:positionH relativeFrom="column">
                  <wp:posOffset>-180975</wp:posOffset>
                </wp:positionH>
                <wp:positionV relativeFrom="paragraph">
                  <wp:posOffset>3228975</wp:posOffset>
                </wp:positionV>
                <wp:extent cx="914400" cy="255905"/>
                <wp:effectExtent l="0" t="0" r="25400" b="10795"/>
                <wp:wrapNone/>
                <wp:docPr id="479" name="Text Box 479"/>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76A595ED" w14:textId="57D2C772" w:rsidR="000E46D7" w:rsidRPr="005918CF" w:rsidRDefault="000E46D7" w:rsidP="00BB004E">
                            <w:pPr>
                              <w:rPr>
                                <w:rFonts w:asciiTheme="minorHAnsi" w:hAnsiTheme="minorHAnsi"/>
                                <w:sz w:val="22"/>
                              </w:rPr>
                            </w:pPr>
                            <w:r>
                              <w:rPr>
                                <w:rFonts w:asciiTheme="minorHAnsi" w:hAnsiTheme="minorHAnsi"/>
                                <w:sz w:val="22"/>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489F91" id="Text Box 479" o:spid="_x0000_s1049" type="#_x0000_t202" style="position:absolute;left:0;text-align:left;margin-left:-14.25pt;margin-top:254.25pt;width:1in;height:20.15pt;z-index:2520309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" fillcolor="white [3201]" strokeweight=".5pt">
                <v:textbox>
                  <w:txbxContent>
                    <w:p w14:paraId="76A595ED" w14:textId="57D2C772" w:rsidR="000E46D7" w:rsidRPr="005918CF" w:rsidRDefault="000E46D7" w:rsidP="00BB004E">
                      <w:pPr>
                        <w:rPr>
                          <w:rFonts w:asciiTheme="minorHAnsi" w:hAnsiTheme="minorHAnsi"/>
                          <w:sz w:val="22"/>
                        </w:rPr>
                      </w:pPr>
                      <w:r>
                        <w:rPr>
                          <w:rFonts w:asciiTheme="minorHAnsi" w:hAnsiTheme="minorHAnsi"/>
                          <w:sz w:val="22"/>
                        </w:rPr>
                        <w:t>6</w:t>
                      </w:r>
                    </w:p>
                  </w:txbxContent>
                </v:textbox>
              </v:shape>
            </w:pict>
          </mc:Fallback>
        </mc:AlternateContent>
      </w:r>
      <w:r w:rsidRPr="007D247C">
        <w:rPr>
          <w:rFonts w:cs="Times New Roman"/>
          <w:i/>
          <w:noProof/>
          <w:szCs w:val="24"/>
        </w:rPr>
        <mc:AlternateContent>
          <mc:Choice Requires="wps">
            <w:drawing>
              <wp:anchor distT="0" distB="0" distL="114300" distR="114300" simplePos="0" relativeHeight="252026880" behindDoc="0" locked="0" layoutInCell="1" allowOverlap="1" wp14:anchorId="6A5635E7" wp14:editId="052F85DA">
                <wp:simplePos x="0" y="0"/>
                <wp:positionH relativeFrom="column">
                  <wp:posOffset>-180975</wp:posOffset>
                </wp:positionH>
                <wp:positionV relativeFrom="paragraph">
                  <wp:posOffset>2702560</wp:posOffset>
                </wp:positionV>
                <wp:extent cx="914400" cy="255905"/>
                <wp:effectExtent l="0" t="0" r="25400" b="10795"/>
                <wp:wrapNone/>
                <wp:docPr id="477" name="Text Box 477"/>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2BB43FAA" w14:textId="77777777" w:rsidR="000E46D7" w:rsidRPr="005918CF" w:rsidRDefault="000E46D7" w:rsidP="007D247C">
                            <w:pPr>
                              <w:rPr>
                                <w:rFonts w:asciiTheme="minorHAnsi" w:hAnsiTheme="minorHAnsi"/>
                                <w:sz w:val="22"/>
                              </w:rPr>
                            </w:pPr>
                            <w:r w:rsidRPr="005918CF">
                              <w:rPr>
                                <w:rFonts w:asciiTheme="minorHAnsi" w:hAnsiTheme="minorHAnsi"/>
                                <w:sz w:val="22"/>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5635E7" id="Text Box 477" o:spid="_x0000_s1050" type="#_x0000_t202" style="position:absolute;left:0;text-align:left;margin-left:-14.25pt;margin-top:212.8pt;width:1in;height:20.15pt;z-index:2520268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" fillcolor="white [3201]" strokeweight=".5pt">
                <v:textbox>
                  <w:txbxContent>
                    <w:p w14:paraId="2BB43FAA" w14:textId="77777777" w:rsidR="000E46D7" w:rsidRPr="005918CF" w:rsidRDefault="000E46D7" w:rsidP="007D247C">
                      <w:pPr>
                        <w:rPr>
                          <w:rFonts w:asciiTheme="minorHAnsi" w:hAnsiTheme="minorHAnsi"/>
                          <w:sz w:val="22"/>
                        </w:rPr>
                      </w:pPr>
                      <w:r w:rsidRPr="005918CF">
                        <w:rPr>
                          <w:rFonts w:asciiTheme="minorHAnsi" w:hAnsiTheme="minorHAnsi"/>
                          <w:sz w:val="22"/>
                        </w:rPr>
                        <w:t>4</w:t>
                      </w:r>
                    </w:p>
                  </w:txbxContent>
                </v:textbox>
              </v:shape>
            </w:pict>
          </mc:Fallback>
        </mc:AlternateContent>
      </w:r>
      <w:r w:rsidRPr="007D247C">
        <w:rPr>
          <w:rFonts w:cs="Times New Roman"/>
          <w:i/>
          <w:noProof/>
          <w:szCs w:val="24"/>
        </w:rPr>
        <mc:AlternateContent>
          <mc:Choice Requires="wps">
            <w:drawing>
              <wp:anchor distT="0" distB="0" distL="114300" distR="114300" simplePos="0" relativeHeight="252028928" behindDoc="0" locked="0" layoutInCell="1" allowOverlap="1" wp14:anchorId="22B76D4A" wp14:editId="0B2E9DD7">
                <wp:simplePos x="0" y="0"/>
                <wp:positionH relativeFrom="column">
                  <wp:posOffset>5695950</wp:posOffset>
                </wp:positionH>
                <wp:positionV relativeFrom="paragraph">
                  <wp:posOffset>2686050</wp:posOffset>
                </wp:positionV>
                <wp:extent cx="914400" cy="255905"/>
                <wp:effectExtent l="0" t="0" r="25400" b="10795"/>
                <wp:wrapNone/>
                <wp:docPr id="478" name="Text Box 478"/>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77D96D66" w14:textId="1C069C6A" w:rsidR="000E46D7" w:rsidRPr="005918CF" w:rsidRDefault="000E46D7" w:rsidP="00BB004E">
                            <w:pPr>
                              <w:rPr>
                                <w:rFonts w:asciiTheme="minorHAnsi" w:hAnsiTheme="minorHAnsi"/>
                                <w:sz w:val="22"/>
                              </w:rPr>
                            </w:pPr>
                            <w:r>
                              <w:rPr>
                                <w:rFonts w:asciiTheme="minorHAnsi" w:hAnsiTheme="minorHAnsi"/>
                                <w:sz w:val="22"/>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B76D4A" id="Text Box 478" o:spid="_x0000_s1051" type="#_x0000_t202" style="position:absolute;left:0;text-align:left;margin-left:448.5pt;margin-top:211.5pt;width:1in;height:20.15pt;z-index:2520289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" fillcolor="white [3201]" strokeweight=".5pt">
                <v:textbox>
                  <w:txbxContent>
                    <w:p w14:paraId="77D96D66" w14:textId="1C069C6A" w:rsidR="000E46D7" w:rsidRPr="005918CF" w:rsidRDefault="000E46D7" w:rsidP="00BB004E">
                      <w:pPr>
                        <w:rPr>
                          <w:rFonts w:asciiTheme="minorHAnsi" w:hAnsiTheme="minorHAnsi"/>
                          <w:sz w:val="22"/>
                        </w:rPr>
                      </w:pPr>
                      <w:r>
                        <w:rPr>
                          <w:rFonts w:asciiTheme="minorHAnsi" w:hAnsiTheme="minorHAnsi"/>
                          <w:sz w:val="22"/>
                        </w:rPr>
                        <w:t>5</w:t>
                      </w:r>
                    </w:p>
                  </w:txbxContent>
                </v:textbox>
              </v:shape>
            </w:pict>
          </mc:Fallback>
        </mc:AlternateContent>
      </w:r>
      <w:r w:rsidRPr="007D247C">
        <w:rPr>
          <w:rFonts w:cs="Times New Roman"/>
          <w:i/>
          <w:noProof/>
          <w:szCs w:val="24"/>
        </w:rPr>
        <mc:AlternateContent>
          <mc:Choice Requires="wps">
            <w:drawing>
              <wp:anchor distT="0" distB="0" distL="114300" distR="114300" simplePos="0" relativeHeight="252025856" behindDoc="0" locked="0" layoutInCell="1" allowOverlap="1" wp14:anchorId="58A53E63" wp14:editId="166A09F0">
                <wp:simplePos x="0" y="0"/>
                <wp:positionH relativeFrom="column">
                  <wp:posOffset>228600</wp:posOffset>
                </wp:positionH>
                <wp:positionV relativeFrom="paragraph">
                  <wp:posOffset>1895475</wp:posOffset>
                </wp:positionV>
                <wp:extent cx="914400" cy="255905"/>
                <wp:effectExtent l="0" t="0" r="25400" b="10795"/>
                <wp:wrapNone/>
                <wp:docPr id="476" name="Text Box 476"/>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6483F11E" w14:textId="77777777" w:rsidR="000E46D7" w:rsidRPr="005918CF" w:rsidRDefault="000E46D7" w:rsidP="007D247C">
                            <w:pPr>
                              <w:rPr>
                                <w:rFonts w:asciiTheme="minorHAnsi" w:hAnsiTheme="minorHAnsi"/>
                                <w:sz w:val="22"/>
                              </w:rPr>
                            </w:pPr>
                            <w:r w:rsidRPr="005918CF">
                              <w:rPr>
                                <w:rFonts w:asciiTheme="minorHAnsi" w:hAnsiTheme="minorHAnsi"/>
                                <w:sz w:val="22"/>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53E63" id="Text Box 476" o:spid="_x0000_s1052" type="#_x0000_t202" style="position:absolute;left:0;text-align:left;margin-left:18pt;margin-top:149.25pt;width:1in;height:20.15pt;z-index:25202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" fillcolor="white [3201]" strokeweight=".5pt">
                <v:textbox>
                  <w:txbxContent>
                    <w:p w14:paraId="6483F11E" w14:textId="77777777" w:rsidR="000E46D7" w:rsidRPr="005918CF" w:rsidRDefault="000E46D7" w:rsidP="007D247C">
                      <w:pPr>
                        <w:rPr>
                          <w:rFonts w:asciiTheme="minorHAnsi" w:hAnsiTheme="minorHAnsi"/>
                          <w:sz w:val="22"/>
                        </w:rPr>
                      </w:pPr>
                      <w:r w:rsidRPr="005918CF">
                        <w:rPr>
                          <w:rFonts w:asciiTheme="minorHAnsi" w:hAnsiTheme="minorHAnsi"/>
                          <w:sz w:val="22"/>
                        </w:rPr>
                        <w:t>3</w:t>
                      </w:r>
                    </w:p>
                  </w:txbxContent>
                </v:textbox>
              </v:shape>
            </w:pict>
          </mc:Fallback>
        </mc:AlternateContent>
      </w:r>
      <w:r w:rsidRPr="007D247C">
        <w:rPr>
          <w:rFonts w:cs="Times New Roman"/>
          <w:i/>
          <w:noProof/>
          <w:szCs w:val="24"/>
        </w:rPr>
        <mc:AlternateContent>
          <mc:Choice Requires="wps">
            <w:drawing>
              <wp:anchor distT="0" distB="0" distL="114300" distR="114300" simplePos="0" relativeHeight="252024832" behindDoc="0" locked="0" layoutInCell="1" allowOverlap="1" wp14:anchorId="1BA487CE" wp14:editId="7D0C04F1">
                <wp:simplePos x="0" y="0"/>
                <wp:positionH relativeFrom="column">
                  <wp:posOffset>203200</wp:posOffset>
                </wp:positionH>
                <wp:positionV relativeFrom="paragraph">
                  <wp:posOffset>564515</wp:posOffset>
                </wp:positionV>
                <wp:extent cx="914400" cy="255905"/>
                <wp:effectExtent l="0" t="0" r="10795" b="10795"/>
                <wp:wrapNone/>
                <wp:docPr id="475" name="Text Box 475"/>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4F448290" w14:textId="77777777" w:rsidR="000E46D7" w:rsidRPr="005918CF" w:rsidRDefault="000E46D7" w:rsidP="007D247C">
                            <w:pPr>
                              <w:rPr>
                                <w:rFonts w:asciiTheme="minorHAnsi" w:hAnsiTheme="minorHAnsi"/>
                                <w:sz w:val="22"/>
                              </w:rPr>
                            </w:pPr>
                            <w:r w:rsidRPr="005918CF">
                              <w:rPr>
                                <w:rFonts w:asciiTheme="minorHAnsi" w:hAnsiTheme="minorHAnsi"/>
                                <w:sz w:val="22"/>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487CE" id="Text Box 475" o:spid="_x0000_s1053" type="#_x0000_t202" style="position:absolute;left:0;text-align:left;margin-left:16pt;margin-top:44.45pt;width:1in;height:20.15pt;z-index:25202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" fillcolor="white [3201]" strokeweight=".5pt">
                <v:textbox>
                  <w:txbxContent>
                    <w:p w14:paraId="4F448290" w14:textId="77777777" w:rsidR="000E46D7" w:rsidRPr="005918CF" w:rsidRDefault="000E46D7" w:rsidP="007D247C">
                      <w:pPr>
                        <w:rPr>
                          <w:rFonts w:asciiTheme="minorHAnsi" w:hAnsiTheme="minorHAnsi"/>
                          <w:sz w:val="22"/>
                        </w:rPr>
                      </w:pPr>
                      <w:r w:rsidRPr="005918CF">
                        <w:rPr>
                          <w:rFonts w:asciiTheme="minorHAnsi" w:hAnsiTheme="minorHAnsi"/>
                          <w:sz w:val="22"/>
                        </w:rPr>
                        <w:t>2</w:t>
                      </w:r>
                    </w:p>
                  </w:txbxContent>
                </v:textbox>
              </v:shape>
            </w:pict>
          </mc:Fallback>
        </mc:AlternateContent>
      </w:r>
      <w:r w:rsidRPr="007D247C">
        <w:rPr>
          <w:rFonts w:cs="Times New Roman"/>
          <w:i/>
          <w:noProof/>
          <w:szCs w:val="24"/>
        </w:rPr>
        <mc:AlternateContent>
          <mc:Choice Requires="wps">
            <w:drawing>
              <wp:anchor distT="0" distB="0" distL="114300" distR="114300" simplePos="0" relativeHeight="252023808" behindDoc="0" locked="0" layoutInCell="1" allowOverlap="1" wp14:anchorId="62310B21" wp14:editId="512679B3">
                <wp:simplePos x="0" y="0"/>
                <wp:positionH relativeFrom="column">
                  <wp:posOffset>-57150</wp:posOffset>
                </wp:positionH>
                <wp:positionV relativeFrom="paragraph">
                  <wp:posOffset>144145</wp:posOffset>
                </wp:positionV>
                <wp:extent cx="914400" cy="255905"/>
                <wp:effectExtent l="0" t="0" r="10795" b="10795"/>
                <wp:wrapNone/>
                <wp:docPr id="474" name="Text Box 474"/>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3EF2D4A0" w14:textId="77777777" w:rsidR="000E46D7" w:rsidRPr="005918CF" w:rsidRDefault="000E46D7" w:rsidP="007D247C">
                            <w:pPr>
                              <w:rPr>
                                <w:rFonts w:asciiTheme="minorHAnsi" w:hAnsiTheme="minorHAnsi" w:cs="Arial"/>
                                <w:sz w:val="22"/>
                              </w:rPr>
                            </w:pPr>
                            <w:r w:rsidRPr="005918CF">
                              <w:rPr>
                                <w:rFonts w:asciiTheme="minorHAnsi" w:hAnsiTheme="minorHAnsi" w:cs="Arial"/>
                                <w:sz w:val="22"/>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310B21" id="Text Box 474" o:spid="_x0000_s1054" type="#_x0000_t202" style="position:absolute;left:0;text-align:left;margin-left:-4.5pt;margin-top:11.35pt;width:1in;height:20.15pt;z-index:2520238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" fillcolor="white [3201]" strokeweight=".5pt">
                <v:textbox>
                  <w:txbxContent>
                    <w:p w14:paraId="3EF2D4A0" w14:textId="77777777" w:rsidR="000E46D7" w:rsidRPr="005918CF" w:rsidRDefault="000E46D7" w:rsidP="007D247C">
                      <w:pPr>
                        <w:rPr>
                          <w:rFonts w:asciiTheme="minorHAnsi" w:hAnsiTheme="minorHAnsi" w:cs="Arial"/>
                          <w:sz w:val="22"/>
                        </w:rPr>
                      </w:pPr>
                      <w:r w:rsidRPr="005918CF">
                        <w:rPr>
                          <w:rFonts w:asciiTheme="minorHAnsi" w:hAnsiTheme="minorHAnsi" w:cs="Arial"/>
                          <w:sz w:val="22"/>
                        </w:rPr>
                        <w:t>1</w:t>
                      </w:r>
                    </w:p>
                  </w:txbxContent>
                </v:textbox>
              </v:shape>
            </w:pict>
          </mc:Fallback>
        </mc:AlternateContent>
      </w:r>
      <w:r w:rsidR="007D247C">
        <w:rPr>
          <w:rFonts w:cs="Times New Roman"/>
          <w:noProof/>
          <w:szCs w:val="24"/>
        </w:rPr>
        <w:drawing>
          <wp:inline distT="0" distB="0" distL="0" distR="0" wp14:anchorId="6EBBB793" wp14:editId="4C17B473">
            <wp:extent cx="5878932" cy="3811170"/>
            <wp:effectExtent l="19050" t="19050" r="26670" b="1841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IEP Committee Part.JPG"/>
                    <pic:cNvPicPr/>
                  </pic:nvPicPr>
                  <pic:blipFill>
                    <a:blip r:embed="rId25">
                      <a:extLst>
                        <a:ext uri="{28A0092B-C50C-407E-A947-70E740481C1C}">
                          <a14:useLocalDpi xmlns:a14="http://schemas.microsoft.com/office/drawing/2010/main" val="0"/>
                        </a:ext>
                      </a:extLst>
                    </a:blip>
                    <a:stretch>
                      <a:fillRect/>
                    </a:stretch>
                  </pic:blipFill>
                  <pic:spPr>
                    <a:xfrm>
                      <a:off x="0" y="0"/>
                      <a:ext cx="5878932" cy="3811170"/>
                    </a:xfrm>
                    <a:prstGeom prst="rect">
                      <a:avLst/>
                    </a:prstGeom>
                    <a:ln>
                      <a:solidFill>
                        <a:schemeClr val="tx1"/>
                      </a:solidFill>
                    </a:ln>
                  </pic:spPr>
                </pic:pic>
              </a:graphicData>
            </a:graphic>
          </wp:inline>
        </w:drawing>
      </w:r>
    </w:p>
    <w:p w14:paraId="0E46E024" w14:textId="3FC4033B" w:rsidR="007D247C" w:rsidRPr="003572A5" w:rsidRDefault="00B809A1" w:rsidP="001604C7">
      <w:pPr>
        <w:jc w:val="both"/>
        <w:rPr>
          <w:rFonts w:cs="Times New Roman"/>
          <w:b/>
          <w:bCs/>
          <w:i/>
          <w:szCs w:val="24"/>
        </w:rPr>
      </w:pPr>
      <w:r w:rsidRPr="0032622B">
        <w:rPr>
          <w:rFonts w:cs="Times New Roman"/>
          <w:b/>
          <w:szCs w:val="24"/>
        </w:rPr>
        <w:lastRenderedPageBreak/>
        <w:t>Procedural Safeguards Notice</w:t>
      </w:r>
      <w:r w:rsidR="00D955D3" w:rsidRPr="0032622B">
        <w:rPr>
          <w:rFonts w:cs="Times New Roman"/>
          <w:b/>
          <w:szCs w:val="24"/>
        </w:rPr>
        <w:t xml:space="preserve">: </w:t>
      </w:r>
      <w:r w:rsidR="001604C7" w:rsidRPr="0032622B">
        <w:rPr>
          <w:b/>
          <w:i/>
        </w:rPr>
        <w:t>This signature section is located at the end of the document on the IEP signature page.</w:t>
      </w:r>
      <w:r w:rsidR="0032622B">
        <w:rPr>
          <w:b/>
          <w:i/>
        </w:rPr>
        <w:t xml:space="preserve"> </w:t>
      </w:r>
      <w:r w:rsidRPr="0032622B">
        <w:rPr>
          <w:rFonts w:cs="Times New Roman"/>
          <w:szCs w:val="24"/>
        </w:rPr>
        <w:t>Provide the parent a copy of t</w:t>
      </w:r>
      <w:r w:rsidR="005D6F04" w:rsidRPr="0032622B">
        <w:rPr>
          <w:rFonts w:cs="Times New Roman"/>
          <w:szCs w:val="24"/>
        </w:rPr>
        <w:t xml:space="preserve">he Procedural Safeguards Notice </w:t>
      </w:r>
      <w:r w:rsidRPr="0032622B">
        <w:rPr>
          <w:rFonts w:cs="Times New Roman"/>
          <w:szCs w:val="24"/>
        </w:rPr>
        <w:t>and fully explain the parent’s and student’s rights. Have the parent sign and date</w:t>
      </w:r>
      <w:r w:rsidR="00033966" w:rsidRPr="001A0769">
        <w:rPr>
          <w:rFonts w:cs="Times New Roman"/>
          <w:szCs w:val="24"/>
        </w:rPr>
        <w:t xml:space="preserve"> the </w:t>
      </w:r>
      <w:r w:rsidRPr="00EF5BDE">
        <w:rPr>
          <w:rFonts w:cs="Times New Roman"/>
          <w:szCs w:val="24"/>
        </w:rPr>
        <w:t>statement indicating receipt of the Procedural Safeguards Notice.</w:t>
      </w:r>
      <w:r w:rsidR="0032622B">
        <w:rPr>
          <w:rFonts w:cs="Times New Roman"/>
          <w:szCs w:val="24"/>
        </w:rPr>
        <w:t xml:space="preserve"> </w:t>
      </w:r>
      <w:r w:rsidRPr="003572A5">
        <w:rPr>
          <w:rFonts w:cs="Times New Roman"/>
          <w:b/>
          <w:bCs/>
          <w:i/>
          <w:szCs w:val="24"/>
        </w:rPr>
        <w:t>Parents should be provided</w:t>
      </w:r>
      <w:r w:rsidR="005D6F04" w:rsidRPr="003572A5">
        <w:rPr>
          <w:rFonts w:cs="Times New Roman"/>
          <w:b/>
          <w:bCs/>
          <w:szCs w:val="24"/>
        </w:rPr>
        <w:t xml:space="preserve"> </w:t>
      </w:r>
      <w:r w:rsidRPr="003572A5">
        <w:rPr>
          <w:rFonts w:cs="Times New Roman"/>
          <w:b/>
          <w:bCs/>
          <w:i/>
          <w:szCs w:val="24"/>
        </w:rPr>
        <w:t>a copy of the Procedural Safeguards at least once a year or as required.</w:t>
      </w:r>
      <w:r w:rsidR="00E71FE3" w:rsidRPr="003572A5">
        <w:rPr>
          <w:rFonts w:cs="Times New Roman"/>
          <w:b/>
          <w:bCs/>
          <w:i/>
          <w:szCs w:val="24"/>
        </w:rPr>
        <w:t xml:space="preserve"> </w:t>
      </w:r>
    </w:p>
    <w:p w14:paraId="771FE186" w14:textId="77777777" w:rsidR="001604C7" w:rsidRDefault="001604C7" w:rsidP="001604C7">
      <w:pPr>
        <w:jc w:val="both"/>
        <w:rPr>
          <w:rFonts w:cs="Times New Roman"/>
          <w:b/>
          <w:szCs w:val="24"/>
        </w:rPr>
      </w:pPr>
    </w:p>
    <w:p w14:paraId="213175C7" w14:textId="016A344E" w:rsidR="00991973" w:rsidRPr="001604C7" w:rsidRDefault="007D247C" w:rsidP="00991973">
      <w:pPr>
        <w:jc w:val="both"/>
        <w:rPr>
          <w:rFonts w:cs="Times New Roman"/>
          <w:i/>
          <w:szCs w:val="24"/>
        </w:rPr>
      </w:pPr>
      <w:r w:rsidRPr="001604C7">
        <w:rPr>
          <w:rFonts w:cs="Times New Roman"/>
          <w:b/>
          <w:szCs w:val="24"/>
        </w:rPr>
        <w:t xml:space="preserve">Written Parental Permission for Initial Placement: </w:t>
      </w:r>
      <w:r w:rsidR="00991973">
        <w:rPr>
          <w:rFonts w:cs="Times New Roman"/>
          <w:b/>
          <w:szCs w:val="24"/>
        </w:rPr>
        <w:t>(</w:t>
      </w:r>
      <w:r w:rsidR="00991973" w:rsidRPr="001604C7">
        <w:rPr>
          <w:b/>
          <w:i/>
        </w:rPr>
        <w:t xml:space="preserve">This signature section is located at the end of the document on the IEP </w:t>
      </w:r>
      <w:r w:rsidR="00991973">
        <w:rPr>
          <w:b/>
          <w:i/>
        </w:rPr>
        <w:t>S</w:t>
      </w:r>
      <w:r w:rsidR="00991973" w:rsidRPr="001604C7">
        <w:rPr>
          <w:b/>
          <w:i/>
        </w:rPr>
        <w:t xml:space="preserve">ignature </w:t>
      </w:r>
      <w:r w:rsidR="00991973">
        <w:rPr>
          <w:b/>
          <w:i/>
        </w:rPr>
        <w:t>P</w:t>
      </w:r>
      <w:r w:rsidR="00991973" w:rsidRPr="001604C7">
        <w:rPr>
          <w:b/>
          <w:i/>
        </w:rPr>
        <w:t>age.</w:t>
      </w:r>
      <w:r w:rsidR="00991973">
        <w:rPr>
          <w:b/>
          <w:i/>
        </w:rPr>
        <w:t>)</w:t>
      </w:r>
    </w:p>
    <w:p w14:paraId="468F29D9" w14:textId="1567A503" w:rsidR="007D247C" w:rsidRPr="001604C7" w:rsidRDefault="007D247C" w:rsidP="00991973">
      <w:pPr>
        <w:jc w:val="both"/>
        <w:rPr>
          <w:rFonts w:cs="Times New Roman"/>
          <w:i/>
          <w:szCs w:val="24"/>
        </w:rPr>
      </w:pPr>
      <w:r w:rsidRPr="001604C7">
        <w:rPr>
          <w:rFonts w:cs="Times New Roman"/>
          <w:szCs w:val="24"/>
        </w:rPr>
        <w:t xml:space="preserve">The parent/guardian must provide written consent for special education services for the student before any </w:t>
      </w:r>
      <w:r w:rsidRPr="001604C7">
        <w:rPr>
          <w:rFonts w:cs="Times New Roman"/>
          <w:szCs w:val="24"/>
          <w:u w:val="single"/>
        </w:rPr>
        <w:t>initial</w:t>
      </w:r>
      <w:r w:rsidRPr="001604C7">
        <w:rPr>
          <w:rFonts w:cs="Times New Roman"/>
          <w:szCs w:val="24"/>
        </w:rPr>
        <w:t xml:space="preserve"> services may be provided. The other members of the IEP </w:t>
      </w:r>
      <w:r w:rsidR="00FD767A">
        <w:rPr>
          <w:rFonts w:cs="Times New Roman"/>
          <w:szCs w:val="24"/>
        </w:rPr>
        <w:t>C</w:t>
      </w:r>
      <w:r w:rsidRPr="001604C7">
        <w:rPr>
          <w:rFonts w:cs="Times New Roman"/>
          <w:szCs w:val="24"/>
        </w:rPr>
        <w:t>ommittee should assist the parent in understanding their student’s rights under</w:t>
      </w:r>
      <w:r w:rsidR="0032622B">
        <w:rPr>
          <w:rFonts w:cs="Times New Roman"/>
          <w:szCs w:val="24"/>
        </w:rPr>
        <w:t xml:space="preserve"> the</w:t>
      </w:r>
      <w:r w:rsidRPr="001604C7">
        <w:rPr>
          <w:rFonts w:cs="Times New Roman"/>
          <w:szCs w:val="24"/>
        </w:rPr>
        <w:t xml:space="preserve"> IDEA as well as </w:t>
      </w:r>
      <w:r w:rsidR="00473F03">
        <w:rPr>
          <w:rFonts w:cs="Times New Roman"/>
          <w:szCs w:val="24"/>
        </w:rPr>
        <w:t>his or her</w:t>
      </w:r>
      <w:r w:rsidRPr="001604C7">
        <w:rPr>
          <w:rFonts w:cs="Times New Roman"/>
          <w:szCs w:val="24"/>
        </w:rPr>
        <w:t xml:space="preserve"> disability status and category for eligibility. The IEP </w:t>
      </w:r>
      <w:r w:rsidR="00FD767A">
        <w:rPr>
          <w:rFonts w:cs="Times New Roman"/>
          <w:szCs w:val="24"/>
        </w:rPr>
        <w:t>C</w:t>
      </w:r>
      <w:r w:rsidRPr="001604C7">
        <w:rPr>
          <w:rFonts w:cs="Times New Roman"/>
          <w:szCs w:val="24"/>
        </w:rPr>
        <w:t xml:space="preserve">ommittee, of which the parent is a member, must develop the student’s IEP collaboratively. In addition, the other members of the IEP </w:t>
      </w:r>
      <w:r w:rsidR="00FD767A">
        <w:rPr>
          <w:rFonts w:cs="Times New Roman"/>
          <w:szCs w:val="24"/>
        </w:rPr>
        <w:t>C</w:t>
      </w:r>
      <w:r w:rsidRPr="001604C7">
        <w:rPr>
          <w:rFonts w:cs="Times New Roman"/>
          <w:szCs w:val="24"/>
        </w:rPr>
        <w:t xml:space="preserve">ommittee should assist the parent in understanding the services, supports, and other provisions in the IEP </w:t>
      </w:r>
      <w:r w:rsidRPr="001604C7">
        <w:rPr>
          <w:rFonts w:cs="Times New Roman"/>
          <w:szCs w:val="24"/>
          <w:u w:val="single"/>
        </w:rPr>
        <w:t>before</w:t>
      </w:r>
      <w:r w:rsidRPr="001604C7">
        <w:rPr>
          <w:rFonts w:cs="Times New Roman"/>
          <w:szCs w:val="24"/>
        </w:rPr>
        <w:t xml:space="preserve"> obtaining permission for initial placement.</w:t>
      </w:r>
      <w:r w:rsidR="0032622B">
        <w:rPr>
          <w:rFonts w:cs="Times New Roman"/>
          <w:szCs w:val="24"/>
        </w:rPr>
        <w:t xml:space="preserve"> </w:t>
      </w:r>
      <w:r w:rsidRPr="001604C7">
        <w:rPr>
          <w:rFonts w:cs="Times New Roman"/>
          <w:szCs w:val="24"/>
        </w:rPr>
        <w:t xml:space="preserve">If this is the student’s initial IEP, have the parent sign and date the statement indicating consent for the initial provision of special education services. </w:t>
      </w:r>
      <w:r w:rsidRPr="001604C7">
        <w:rPr>
          <w:rFonts w:cs="Times New Roman"/>
          <w:szCs w:val="24"/>
          <w:u w:val="single"/>
        </w:rPr>
        <w:t>A signature is required</w:t>
      </w:r>
      <w:r w:rsidRPr="001604C7">
        <w:rPr>
          <w:rFonts w:cs="Times New Roman"/>
          <w:szCs w:val="24"/>
        </w:rPr>
        <w:t xml:space="preserve">. </w:t>
      </w:r>
      <w:r w:rsidRPr="001B402F">
        <w:rPr>
          <w:rFonts w:cs="Times New Roman"/>
          <w:b/>
          <w:bCs/>
          <w:i/>
          <w:szCs w:val="24"/>
        </w:rPr>
        <w:t xml:space="preserve">This section may be left </w:t>
      </w:r>
      <w:r w:rsidRPr="001B402F">
        <w:rPr>
          <w:b/>
          <w:bCs/>
          <w:i/>
        </w:rPr>
        <w:t>blank for all future IEPs.</w:t>
      </w:r>
      <w:r w:rsidRPr="001604C7">
        <w:rPr>
          <w:i/>
        </w:rPr>
        <w:t xml:space="preserve"> </w:t>
      </w:r>
    </w:p>
    <w:p w14:paraId="77ADF975" w14:textId="77777777" w:rsidR="00CF2872" w:rsidRDefault="00CF2872" w:rsidP="001A0877">
      <w:pPr>
        <w:jc w:val="both"/>
        <w:rPr>
          <w:rFonts w:cs="Times New Roman"/>
          <w:b/>
          <w:i/>
          <w:szCs w:val="24"/>
        </w:rPr>
      </w:pPr>
    </w:p>
    <w:p w14:paraId="6847E2BB" w14:textId="77777777" w:rsidR="00CF2872" w:rsidRDefault="00CF2872" w:rsidP="00405DFE">
      <w:pPr>
        <w:spacing w:after="120"/>
        <w:jc w:val="both"/>
        <w:rPr>
          <w:rFonts w:cs="Times New Roman"/>
          <w:szCs w:val="24"/>
        </w:rPr>
      </w:pPr>
      <w:r>
        <w:rPr>
          <w:rFonts w:cs="Times New Roman"/>
          <w:b/>
          <w:szCs w:val="24"/>
        </w:rPr>
        <w:t>NOTE</w:t>
      </w:r>
      <w:r w:rsidR="00D955D3">
        <w:rPr>
          <w:rFonts w:cs="Times New Roman"/>
          <w:b/>
          <w:szCs w:val="24"/>
        </w:rPr>
        <w:t xml:space="preserve">: </w:t>
      </w:r>
      <w:r>
        <w:rPr>
          <w:rFonts w:cs="Times New Roman"/>
          <w:szCs w:val="24"/>
        </w:rPr>
        <w:t>A</w:t>
      </w:r>
      <w:r>
        <w:rPr>
          <w:rFonts w:cs="Times New Roman"/>
          <w:b/>
          <w:szCs w:val="24"/>
        </w:rPr>
        <w:t xml:space="preserve"> </w:t>
      </w:r>
      <w:r>
        <w:rPr>
          <w:rFonts w:cs="Times New Roman"/>
          <w:szCs w:val="24"/>
        </w:rPr>
        <w:t>copy of the Procedural Safeguards Notice must be provided only one time each school year, with the following exceptions:</w:t>
      </w:r>
    </w:p>
    <w:p w14:paraId="28D2090F" w14:textId="44322368" w:rsidR="00EF270C" w:rsidRPr="00CF2872" w:rsidRDefault="00CF2872" w:rsidP="003E7A4D">
      <w:pPr>
        <w:pStyle w:val="ListParagraph"/>
        <w:numPr>
          <w:ilvl w:val="0"/>
          <w:numId w:val="142"/>
        </w:numPr>
        <w:spacing w:after="120" w:line="360" w:lineRule="auto"/>
        <w:jc w:val="both"/>
        <w:rPr>
          <w:rFonts w:cs="Times New Roman"/>
          <w:i/>
          <w:szCs w:val="24"/>
        </w:rPr>
      </w:pPr>
      <w:r>
        <w:rPr>
          <w:rFonts w:cs="Times New Roman"/>
          <w:szCs w:val="24"/>
        </w:rPr>
        <w:t>Upon initial referral or a request for a</w:t>
      </w:r>
      <w:r w:rsidR="00A27021">
        <w:rPr>
          <w:rFonts w:cs="Times New Roman"/>
          <w:szCs w:val="24"/>
        </w:rPr>
        <w:t>n</w:t>
      </w:r>
      <w:r>
        <w:rPr>
          <w:rFonts w:cs="Times New Roman"/>
          <w:szCs w:val="24"/>
        </w:rPr>
        <w:t xml:space="preserve"> evaluation or re</w:t>
      </w:r>
      <w:r w:rsidR="00EF5BDE">
        <w:rPr>
          <w:rFonts w:cs="Times New Roman"/>
          <w:szCs w:val="24"/>
        </w:rPr>
        <w:t>-</w:t>
      </w:r>
      <w:r>
        <w:rPr>
          <w:rFonts w:cs="Times New Roman"/>
          <w:szCs w:val="24"/>
        </w:rPr>
        <w:t>evaluation</w:t>
      </w:r>
    </w:p>
    <w:p w14:paraId="1CB25839" w14:textId="0F2D7979" w:rsidR="00CF2872" w:rsidRPr="00CF2872" w:rsidRDefault="00CF2872" w:rsidP="003E7A4D">
      <w:pPr>
        <w:pStyle w:val="ListParagraph"/>
        <w:numPr>
          <w:ilvl w:val="0"/>
          <w:numId w:val="142"/>
        </w:numPr>
        <w:spacing w:after="120" w:line="360" w:lineRule="auto"/>
        <w:jc w:val="both"/>
        <w:rPr>
          <w:rFonts w:cs="Times New Roman"/>
          <w:i/>
          <w:szCs w:val="24"/>
        </w:rPr>
      </w:pPr>
      <w:r>
        <w:rPr>
          <w:rFonts w:cs="Times New Roman"/>
          <w:szCs w:val="24"/>
        </w:rPr>
        <w:t xml:space="preserve">Upon receipt of the first MDE </w:t>
      </w:r>
      <w:r w:rsidR="00FF653A">
        <w:rPr>
          <w:rFonts w:cs="Times New Roman"/>
          <w:szCs w:val="24"/>
        </w:rPr>
        <w:t>s</w:t>
      </w:r>
      <w:r>
        <w:rPr>
          <w:rFonts w:cs="Times New Roman"/>
          <w:szCs w:val="24"/>
        </w:rPr>
        <w:t>tate complaint in a school year</w:t>
      </w:r>
    </w:p>
    <w:p w14:paraId="00EF3909" w14:textId="4DB58D76" w:rsidR="00CF2872" w:rsidRPr="00CF2872" w:rsidRDefault="00CF2872" w:rsidP="003E7A4D">
      <w:pPr>
        <w:pStyle w:val="ListParagraph"/>
        <w:numPr>
          <w:ilvl w:val="0"/>
          <w:numId w:val="142"/>
        </w:numPr>
        <w:spacing w:after="120" w:line="360" w:lineRule="auto"/>
        <w:jc w:val="both"/>
        <w:rPr>
          <w:rFonts w:cs="Times New Roman"/>
          <w:i/>
          <w:szCs w:val="24"/>
        </w:rPr>
      </w:pPr>
      <w:r>
        <w:rPr>
          <w:rFonts w:cs="Times New Roman"/>
          <w:szCs w:val="24"/>
        </w:rPr>
        <w:t>Upon receipt of the first request for a due process hearing in a school year</w:t>
      </w:r>
    </w:p>
    <w:p w14:paraId="746BB5D4" w14:textId="4900BDCF" w:rsidR="00CF2872" w:rsidRPr="00CF2872" w:rsidRDefault="00CF2872" w:rsidP="003E7A4D">
      <w:pPr>
        <w:pStyle w:val="ListParagraph"/>
        <w:numPr>
          <w:ilvl w:val="0"/>
          <w:numId w:val="142"/>
        </w:numPr>
        <w:spacing w:after="120" w:line="360" w:lineRule="auto"/>
        <w:jc w:val="both"/>
        <w:rPr>
          <w:rFonts w:cs="Times New Roman"/>
          <w:i/>
          <w:szCs w:val="24"/>
        </w:rPr>
      </w:pPr>
      <w:r>
        <w:rPr>
          <w:rFonts w:cs="Times New Roman"/>
          <w:szCs w:val="24"/>
        </w:rPr>
        <w:t>In accordance with the discipline procedures when a change in placement occurs</w:t>
      </w:r>
    </w:p>
    <w:p w14:paraId="632B829F" w14:textId="5F2CC2AC" w:rsidR="00CF2872" w:rsidRPr="00CF2872" w:rsidRDefault="00CF2872" w:rsidP="003E7A4D">
      <w:pPr>
        <w:pStyle w:val="ListParagraph"/>
        <w:numPr>
          <w:ilvl w:val="0"/>
          <w:numId w:val="142"/>
        </w:numPr>
        <w:spacing w:after="120" w:line="360" w:lineRule="auto"/>
        <w:jc w:val="both"/>
        <w:rPr>
          <w:rFonts w:cs="Times New Roman"/>
          <w:i/>
          <w:szCs w:val="24"/>
        </w:rPr>
      </w:pPr>
      <w:r>
        <w:rPr>
          <w:rFonts w:cs="Times New Roman"/>
          <w:szCs w:val="24"/>
        </w:rPr>
        <w:t xml:space="preserve">Upon the student’s initial IEP </w:t>
      </w:r>
      <w:r w:rsidR="00FD767A">
        <w:rPr>
          <w:rFonts w:cs="Times New Roman"/>
          <w:szCs w:val="24"/>
        </w:rPr>
        <w:t>C</w:t>
      </w:r>
      <w:r>
        <w:rPr>
          <w:rFonts w:cs="Times New Roman"/>
          <w:szCs w:val="24"/>
        </w:rPr>
        <w:t xml:space="preserve">ommittee meeting </w:t>
      </w:r>
    </w:p>
    <w:p w14:paraId="7BB3D42E" w14:textId="53352197" w:rsidR="001604C7" w:rsidRDefault="00CF2872" w:rsidP="003E7A4D">
      <w:pPr>
        <w:pStyle w:val="ListParagraph"/>
        <w:numPr>
          <w:ilvl w:val="0"/>
          <w:numId w:val="142"/>
        </w:numPr>
        <w:spacing w:after="120" w:line="360" w:lineRule="auto"/>
        <w:jc w:val="both"/>
        <w:rPr>
          <w:rFonts w:cs="Times New Roman"/>
          <w:szCs w:val="24"/>
        </w:rPr>
        <w:sectPr w:rsidR="001604C7" w:rsidSect="00B343F2">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9"/>
          <w:cols w:space="720"/>
          <w:docGrid w:linePitch="360"/>
        </w:sectPr>
      </w:pPr>
      <w:r>
        <w:rPr>
          <w:rFonts w:cs="Times New Roman"/>
          <w:szCs w:val="24"/>
        </w:rPr>
        <w:t>Upon the parent’s request to receive a copy</w:t>
      </w:r>
    </w:p>
    <w:p w14:paraId="7DE99821" w14:textId="5121FB4D" w:rsidR="005D6F04" w:rsidRDefault="00084907" w:rsidP="002B0F0B">
      <w:pPr>
        <w:pStyle w:val="Heading5"/>
        <w:jc w:val="both"/>
      </w:pPr>
      <w:bookmarkStart w:id="70" w:name="_Toc494266299"/>
      <w:bookmarkStart w:id="71" w:name="_Toc495066925"/>
      <w:bookmarkStart w:id="72" w:name="_Toc495067431"/>
      <w:bookmarkStart w:id="73" w:name="_Toc500336507"/>
      <w:bookmarkStart w:id="74" w:name="_Toc500336848"/>
      <w:bookmarkStart w:id="75" w:name="_Toc500336965"/>
      <w:bookmarkStart w:id="76" w:name="_Toc500337099"/>
      <w:bookmarkStart w:id="77" w:name="_Toc500339012"/>
      <w:bookmarkStart w:id="78" w:name="_Toc500339149"/>
      <w:bookmarkStart w:id="79" w:name="_Toc500340433"/>
      <w:bookmarkStart w:id="80" w:name="_Toc500340870"/>
      <w:bookmarkStart w:id="81" w:name="_Toc508287587"/>
      <w:bookmarkStart w:id="82" w:name="_Toc508287714"/>
      <w:bookmarkStart w:id="83" w:name="_Toc750154"/>
      <w:r>
        <w:lastRenderedPageBreak/>
        <w:t>IEP Section:</w:t>
      </w:r>
      <w:r w:rsidR="00FC3DA5">
        <w:t xml:space="preserve"> Additional IEP Meetings to Review, Revise, or Amend the IEP</w:t>
      </w:r>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057E318A" w14:textId="2B17CC41" w:rsidR="00116936" w:rsidRDefault="009F760C" w:rsidP="003E7A4D">
      <w:pPr>
        <w:pStyle w:val="ListParagraph"/>
        <w:numPr>
          <w:ilvl w:val="0"/>
          <w:numId w:val="94"/>
        </w:numPr>
        <w:ind w:left="360"/>
        <w:jc w:val="both"/>
        <w:rPr>
          <w:rFonts w:cs="Times New Roman"/>
          <w:i/>
          <w:szCs w:val="24"/>
        </w:rPr>
      </w:pPr>
      <w:r w:rsidRPr="00A9654E">
        <w:rPr>
          <w:b/>
        </w:rPr>
        <w:t>IEP Action</w:t>
      </w:r>
      <w:r w:rsidR="00D955D3">
        <w:rPr>
          <w:b/>
        </w:rPr>
        <w:t xml:space="preserve">: </w:t>
      </w:r>
      <w:r w:rsidRPr="00A9654E">
        <w:t xml:space="preserve">Select the purpose of the IEP meeting. </w:t>
      </w:r>
      <w:r w:rsidRPr="00A9654E">
        <w:rPr>
          <w:i/>
        </w:rPr>
        <w:t xml:space="preserve">Indicate </w:t>
      </w:r>
      <w:r w:rsidR="00E559F6">
        <w:rPr>
          <w:i/>
        </w:rPr>
        <w:t xml:space="preserve">“Review” when no significant changes are made to the IEP. Indicate </w:t>
      </w:r>
      <w:r w:rsidRPr="00A9654E">
        <w:rPr>
          <w:i/>
        </w:rPr>
        <w:t xml:space="preserve">“Revise” to make significant </w:t>
      </w:r>
      <w:r w:rsidRPr="00A9654E">
        <w:rPr>
          <w:rFonts w:cs="Times New Roman"/>
          <w:i/>
          <w:szCs w:val="24"/>
        </w:rPr>
        <w:t>changes to the IEP</w:t>
      </w:r>
      <w:r w:rsidR="001A0769">
        <w:rPr>
          <w:rFonts w:cs="Times New Roman"/>
          <w:i/>
          <w:szCs w:val="24"/>
        </w:rPr>
        <w:t>,</w:t>
      </w:r>
      <w:r w:rsidR="00E559F6">
        <w:rPr>
          <w:rFonts w:cs="Times New Roman"/>
          <w:i/>
          <w:szCs w:val="24"/>
        </w:rPr>
        <w:t xml:space="preserve"> which requires an IEP meeting. </w:t>
      </w:r>
      <w:r w:rsidRPr="00A9654E">
        <w:rPr>
          <w:rFonts w:cs="Times New Roman"/>
          <w:i/>
          <w:szCs w:val="24"/>
        </w:rPr>
        <w:t>Indicate “Amend” to make more limited changes (</w:t>
      </w:r>
      <w:r w:rsidR="001A0769">
        <w:rPr>
          <w:rFonts w:cs="Times New Roman"/>
          <w:i/>
          <w:szCs w:val="24"/>
        </w:rPr>
        <w:t xml:space="preserve">i.e., </w:t>
      </w:r>
      <w:r w:rsidRPr="00A9654E">
        <w:rPr>
          <w:rFonts w:cs="Times New Roman"/>
          <w:i/>
          <w:szCs w:val="24"/>
        </w:rPr>
        <w:t>additions, deletions, and modifications) that do not require an IEP</w:t>
      </w:r>
      <w:r w:rsidR="00A9654E">
        <w:rPr>
          <w:rFonts w:cs="Times New Roman"/>
          <w:i/>
          <w:szCs w:val="24"/>
        </w:rPr>
        <w:t xml:space="preserve"> </w:t>
      </w:r>
      <w:r w:rsidR="00FD767A">
        <w:rPr>
          <w:rFonts w:cs="Times New Roman"/>
          <w:i/>
          <w:szCs w:val="24"/>
        </w:rPr>
        <w:t>C</w:t>
      </w:r>
      <w:r w:rsidRPr="00A9654E">
        <w:rPr>
          <w:rFonts w:cs="Times New Roman"/>
          <w:i/>
          <w:szCs w:val="24"/>
        </w:rPr>
        <w:t xml:space="preserve">ommittee meeting by agreement of </w:t>
      </w:r>
      <w:r w:rsidR="002A3243" w:rsidRPr="00A9654E">
        <w:rPr>
          <w:rFonts w:cs="Times New Roman"/>
          <w:i/>
          <w:szCs w:val="24"/>
        </w:rPr>
        <w:t>the parent and school district.</w:t>
      </w:r>
    </w:p>
    <w:p w14:paraId="553F1EDF" w14:textId="77777777" w:rsidR="00116936" w:rsidRPr="00116936" w:rsidRDefault="009F760C" w:rsidP="003E7A4D">
      <w:pPr>
        <w:pStyle w:val="ListParagraph"/>
        <w:numPr>
          <w:ilvl w:val="0"/>
          <w:numId w:val="94"/>
        </w:numPr>
        <w:ind w:left="360"/>
        <w:jc w:val="both"/>
        <w:rPr>
          <w:rFonts w:cs="Times New Roman"/>
          <w:i/>
          <w:szCs w:val="24"/>
        </w:rPr>
      </w:pPr>
      <w:r w:rsidRPr="00116936">
        <w:rPr>
          <w:rFonts w:cs="Times New Roman"/>
          <w:b/>
          <w:szCs w:val="24"/>
        </w:rPr>
        <w:t>Date</w:t>
      </w:r>
      <w:r w:rsidR="00D955D3">
        <w:rPr>
          <w:rFonts w:cs="Times New Roman"/>
          <w:b/>
          <w:szCs w:val="24"/>
        </w:rPr>
        <w:t xml:space="preserve">: </w:t>
      </w:r>
      <w:r w:rsidRPr="00116936">
        <w:rPr>
          <w:rFonts w:cs="Times New Roman"/>
          <w:szCs w:val="24"/>
        </w:rPr>
        <w:t xml:space="preserve">Record the date of the IEP meeting </w:t>
      </w:r>
      <w:r w:rsidR="00E559F6">
        <w:rPr>
          <w:rFonts w:cs="Times New Roman"/>
          <w:szCs w:val="24"/>
        </w:rPr>
        <w:t>or the date the IEP was revised</w:t>
      </w:r>
      <w:r w:rsidRPr="00116936">
        <w:rPr>
          <w:rFonts w:cs="Times New Roman"/>
          <w:szCs w:val="24"/>
        </w:rPr>
        <w:t xml:space="preserve"> or amended.</w:t>
      </w:r>
    </w:p>
    <w:p w14:paraId="71904380" w14:textId="6561D955" w:rsidR="00116936" w:rsidRPr="00116936" w:rsidRDefault="009F760C" w:rsidP="003E7A4D">
      <w:pPr>
        <w:pStyle w:val="ListParagraph"/>
        <w:numPr>
          <w:ilvl w:val="0"/>
          <w:numId w:val="94"/>
        </w:numPr>
        <w:ind w:left="360"/>
        <w:jc w:val="both"/>
        <w:rPr>
          <w:rFonts w:cs="Times New Roman"/>
          <w:i/>
          <w:szCs w:val="24"/>
        </w:rPr>
      </w:pPr>
      <w:r w:rsidRPr="00116936">
        <w:rPr>
          <w:rFonts w:cs="Times New Roman"/>
          <w:b/>
          <w:szCs w:val="24"/>
        </w:rPr>
        <w:t>Names and Positions of IEP Committee Members</w:t>
      </w:r>
      <w:r w:rsidR="00D955D3">
        <w:rPr>
          <w:rFonts w:cs="Times New Roman"/>
          <w:b/>
          <w:szCs w:val="24"/>
        </w:rPr>
        <w:t xml:space="preserve">: </w:t>
      </w:r>
      <w:r w:rsidRPr="00116936">
        <w:rPr>
          <w:rFonts w:cs="Times New Roman"/>
          <w:szCs w:val="24"/>
        </w:rPr>
        <w:t>Record</w:t>
      </w:r>
      <w:r w:rsidR="00A9654E" w:rsidRPr="00116936">
        <w:rPr>
          <w:rFonts w:cs="Times New Roman"/>
          <w:szCs w:val="24"/>
        </w:rPr>
        <w:t xml:space="preserve"> the names and positions of IEP </w:t>
      </w:r>
      <w:r w:rsidR="00FD767A">
        <w:rPr>
          <w:rFonts w:cs="Times New Roman"/>
          <w:szCs w:val="24"/>
        </w:rPr>
        <w:t>C</w:t>
      </w:r>
      <w:r w:rsidRPr="00116936">
        <w:rPr>
          <w:rFonts w:cs="Times New Roman"/>
          <w:szCs w:val="24"/>
        </w:rPr>
        <w:t>ommittee participants who attended the IEP meeting, parti</w:t>
      </w:r>
      <w:r w:rsidR="00E559F6">
        <w:rPr>
          <w:rFonts w:cs="Times New Roman"/>
          <w:szCs w:val="24"/>
        </w:rPr>
        <w:t>cipated in the review or revision</w:t>
      </w:r>
      <w:r w:rsidR="00A9654E" w:rsidRPr="00116936">
        <w:rPr>
          <w:rFonts w:cs="Times New Roman"/>
          <w:szCs w:val="24"/>
        </w:rPr>
        <w:t xml:space="preserve">, or were </w:t>
      </w:r>
      <w:r w:rsidRPr="00116936">
        <w:rPr>
          <w:rFonts w:cs="Times New Roman"/>
          <w:szCs w:val="24"/>
        </w:rPr>
        <w:t>informed of the amendments to the IEP. Signatures are not required.</w:t>
      </w:r>
    </w:p>
    <w:p w14:paraId="467A7452" w14:textId="0E379EA6" w:rsidR="00116936" w:rsidRDefault="009F760C" w:rsidP="003E7A4D">
      <w:pPr>
        <w:pStyle w:val="ListParagraph"/>
        <w:numPr>
          <w:ilvl w:val="0"/>
          <w:numId w:val="94"/>
        </w:numPr>
        <w:ind w:left="360"/>
        <w:jc w:val="both"/>
        <w:rPr>
          <w:rFonts w:cs="Times New Roman"/>
          <w:i/>
          <w:szCs w:val="24"/>
        </w:rPr>
      </w:pPr>
      <w:r w:rsidRPr="00116936">
        <w:rPr>
          <w:rFonts w:cs="Times New Roman"/>
          <w:b/>
          <w:szCs w:val="24"/>
        </w:rPr>
        <w:t>Names and Positions of Excused IEP Committee Members</w:t>
      </w:r>
      <w:r w:rsidR="00D955D3">
        <w:rPr>
          <w:rFonts w:cs="Times New Roman"/>
          <w:b/>
          <w:szCs w:val="24"/>
        </w:rPr>
        <w:t>:</w:t>
      </w:r>
      <w:r w:rsidR="001A0769">
        <w:rPr>
          <w:rFonts w:cs="Times New Roman"/>
          <w:b/>
          <w:szCs w:val="24"/>
        </w:rPr>
        <w:t xml:space="preserve"> </w:t>
      </w:r>
      <w:r w:rsidR="00A9654E" w:rsidRPr="00116936">
        <w:rPr>
          <w:rFonts w:cs="Times New Roman"/>
          <w:szCs w:val="24"/>
        </w:rPr>
        <w:t xml:space="preserve">Record the names and positions </w:t>
      </w:r>
      <w:r w:rsidR="00E66632" w:rsidRPr="00116936">
        <w:rPr>
          <w:rFonts w:cs="Times New Roman"/>
          <w:szCs w:val="24"/>
        </w:rPr>
        <w:t>o</w:t>
      </w:r>
      <w:r w:rsidRPr="00116936">
        <w:rPr>
          <w:rFonts w:cs="Times New Roman"/>
          <w:szCs w:val="24"/>
        </w:rPr>
        <w:t xml:space="preserve">f any IEP </w:t>
      </w:r>
      <w:r w:rsidR="00FD767A">
        <w:rPr>
          <w:rFonts w:cs="Times New Roman"/>
          <w:szCs w:val="24"/>
        </w:rPr>
        <w:t>C</w:t>
      </w:r>
      <w:r w:rsidRPr="00116936">
        <w:rPr>
          <w:rFonts w:cs="Times New Roman"/>
          <w:szCs w:val="24"/>
        </w:rPr>
        <w:t xml:space="preserve">ommittee members excused from </w:t>
      </w:r>
      <w:r w:rsidR="00A9654E" w:rsidRPr="00116936">
        <w:rPr>
          <w:rFonts w:cs="Times New Roman"/>
          <w:szCs w:val="24"/>
        </w:rPr>
        <w:t xml:space="preserve">the IEP meeting, in whole or in </w:t>
      </w:r>
      <w:r w:rsidR="00E66632" w:rsidRPr="00116936">
        <w:rPr>
          <w:rFonts w:cs="Times New Roman"/>
          <w:szCs w:val="24"/>
        </w:rPr>
        <w:t>p</w:t>
      </w:r>
      <w:r w:rsidRPr="00116936">
        <w:rPr>
          <w:rFonts w:cs="Times New Roman"/>
          <w:szCs w:val="24"/>
        </w:rPr>
        <w:t>art</w:t>
      </w:r>
      <w:r w:rsidR="00E66632" w:rsidRPr="00116936">
        <w:rPr>
          <w:rFonts w:cs="Times New Roman"/>
          <w:szCs w:val="24"/>
        </w:rPr>
        <w:t>, if a meeting was conducted. Attach any written documentation required: (a) a written</w:t>
      </w:r>
      <w:r w:rsidR="00A9654E" w:rsidRPr="00116936">
        <w:rPr>
          <w:rFonts w:cs="Times New Roman"/>
          <w:szCs w:val="24"/>
        </w:rPr>
        <w:t xml:space="preserve"> </w:t>
      </w:r>
      <w:r w:rsidR="00E66632" w:rsidRPr="00116936">
        <w:rPr>
          <w:rFonts w:cs="Times New Roman"/>
          <w:szCs w:val="24"/>
        </w:rPr>
        <w:t>agreement signed by the parent and/or adult student and</w:t>
      </w:r>
      <w:r w:rsidR="00A9654E" w:rsidRPr="00116936">
        <w:rPr>
          <w:rFonts w:cs="Times New Roman"/>
          <w:szCs w:val="24"/>
        </w:rPr>
        <w:t xml:space="preserve"> the district excusing the IEP </w:t>
      </w:r>
      <w:r w:rsidR="00FD767A">
        <w:rPr>
          <w:rFonts w:cs="Times New Roman"/>
          <w:szCs w:val="24"/>
        </w:rPr>
        <w:t>C</w:t>
      </w:r>
      <w:r w:rsidR="00E66632" w:rsidRPr="00116936">
        <w:rPr>
          <w:rFonts w:cs="Times New Roman"/>
          <w:szCs w:val="24"/>
        </w:rPr>
        <w:t xml:space="preserve">ommittee member from attending the meeting </w:t>
      </w:r>
      <w:r w:rsidR="00E66632" w:rsidRPr="001B402F">
        <w:rPr>
          <w:rFonts w:cs="Times New Roman"/>
          <w:szCs w:val="24"/>
        </w:rPr>
        <w:t>(</w:t>
      </w:r>
      <w:hyperlink r:id="rId26" w:history="1">
        <w:r w:rsidR="00E66632" w:rsidRPr="00606D82">
          <w:rPr>
            <w:rStyle w:val="Hyperlink"/>
            <w:rFonts w:cs="Times New Roman"/>
            <w:i/>
            <w:iCs/>
            <w:szCs w:val="24"/>
          </w:rPr>
          <w:t>see</w:t>
        </w:r>
        <w:r w:rsidR="004F79A7" w:rsidRPr="00606D82">
          <w:rPr>
            <w:rStyle w:val="Hyperlink"/>
            <w:rFonts w:cs="Times New Roman"/>
            <w:szCs w:val="24"/>
          </w:rPr>
          <w:t xml:space="preserve"> the</w:t>
        </w:r>
        <w:r w:rsidR="00E66632" w:rsidRPr="00606D82">
          <w:rPr>
            <w:rStyle w:val="Hyperlink"/>
            <w:rFonts w:cs="Times New Roman"/>
            <w:i/>
            <w:szCs w:val="24"/>
          </w:rPr>
          <w:t xml:space="preserve"> Procedures Appendix IEP.B: Excusal for Required IEP </w:t>
        </w:r>
        <w:r w:rsidR="00F32EFA" w:rsidRPr="00606D82">
          <w:rPr>
            <w:rStyle w:val="Hyperlink"/>
            <w:rFonts w:cs="Times New Roman"/>
            <w:i/>
            <w:szCs w:val="24"/>
          </w:rPr>
          <w:t>M</w:t>
        </w:r>
        <w:r w:rsidR="00E66632" w:rsidRPr="00606D82">
          <w:rPr>
            <w:rStyle w:val="Hyperlink"/>
            <w:rFonts w:cs="Times New Roman"/>
            <w:i/>
            <w:szCs w:val="24"/>
          </w:rPr>
          <w:t>embers</w:t>
        </w:r>
      </w:hyperlink>
      <w:r w:rsidR="00E66632" w:rsidRPr="001B402F">
        <w:rPr>
          <w:rFonts w:cs="Times New Roman"/>
          <w:szCs w:val="24"/>
        </w:rPr>
        <w:t>)</w:t>
      </w:r>
      <w:r w:rsidR="00E66632" w:rsidRPr="00116936">
        <w:rPr>
          <w:rFonts w:cs="Times New Roman"/>
          <w:szCs w:val="24"/>
        </w:rPr>
        <w:t xml:space="preserve"> and, if applicable, (b) any writte</w:t>
      </w:r>
      <w:r w:rsidR="00A9654E" w:rsidRPr="00116936">
        <w:rPr>
          <w:rFonts w:cs="Times New Roman"/>
          <w:szCs w:val="24"/>
        </w:rPr>
        <w:t xml:space="preserve">n input provided by the excused </w:t>
      </w:r>
      <w:r w:rsidR="00E66632" w:rsidRPr="00116936">
        <w:rPr>
          <w:rFonts w:cs="Times New Roman"/>
          <w:szCs w:val="24"/>
        </w:rPr>
        <w:t xml:space="preserve">IEP </w:t>
      </w:r>
      <w:r w:rsidR="00FD767A">
        <w:rPr>
          <w:rFonts w:cs="Times New Roman"/>
          <w:szCs w:val="24"/>
        </w:rPr>
        <w:t>C</w:t>
      </w:r>
      <w:r w:rsidR="00E66632" w:rsidRPr="00116936">
        <w:rPr>
          <w:rFonts w:cs="Times New Roman"/>
          <w:szCs w:val="24"/>
        </w:rPr>
        <w:t xml:space="preserve">ommittee member prior to the meeting. </w:t>
      </w:r>
      <w:r w:rsidR="00E66632" w:rsidRPr="00116936">
        <w:rPr>
          <w:rFonts w:cs="Times New Roman"/>
          <w:i/>
          <w:szCs w:val="24"/>
        </w:rPr>
        <w:t>Written input must include substantive data</w:t>
      </w:r>
      <w:r w:rsidR="00A9654E" w:rsidRPr="00116936">
        <w:rPr>
          <w:rFonts w:cs="Times New Roman"/>
          <w:i/>
          <w:szCs w:val="24"/>
        </w:rPr>
        <w:t xml:space="preserve"> </w:t>
      </w:r>
      <w:r w:rsidR="00E66632" w:rsidRPr="00116936">
        <w:rPr>
          <w:rFonts w:cs="Times New Roman"/>
          <w:i/>
          <w:szCs w:val="24"/>
        </w:rPr>
        <w:t>(e.g., based on assessment, providing meaningful guidance to the team, regarding the purpose of the meeting, reflecting on general education curriculum</w:t>
      </w:r>
      <w:r w:rsidR="003572A5">
        <w:rPr>
          <w:rFonts w:cs="Times New Roman"/>
          <w:i/>
          <w:szCs w:val="24"/>
        </w:rPr>
        <w:t>, etc.</w:t>
      </w:r>
      <w:r w:rsidR="00E66632" w:rsidRPr="00116936">
        <w:rPr>
          <w:rFonts w:cs="Times New Roman"/>
          <w:i/>
          <w:szCs w:val="24"/>
        </w:rPr>
        <w:t>).</w:t>
      </w:r>
    </w:p>
    <w:p w14:paraId="62CD3A24" w14:textId="06CE0061" w:rsidR="00116936" w:rsidRPr="00116936" w:rsidRDefault="00E66632" w:rsidP="003E7A4D">
      <w:pPr>
        <w:pStyle w:val="ListParagraph"/>
        <w:numPr>
          <w:ilvl w:val="0"/>
          <w:numId w:val="94"/>
        </w:numPr>
        <w:ind w:left="360"/>
        <w:jc w:val="both"/>
        <w:rPr>
          <w:rFonts w:cs="Times New Roman"/>
          <w:i/>
          <w:szCs w:val="24"/>
        </w:rPr>
      </w:pPr>
      <w:r w:rsidRPr="00116936">
        <w:rPr>
          <w:rFonts w:cs="Times New Roman"/>
          <w:b/>
          <w:szCs w:val="24"/>
        </w:rPr>
        <w:t xml:space="preserve">IEP meeting </w:t>
      </w:r>
      <w:r w:rsidR="00EF5BDE">
        <w:rPr>
          <w:rFonts w:cs="Times New Roman"/>
          <w:b/>
          <w:szCs w:val="24"/>
        </w:rPr>
        <w:t xml:space="preserve">was </w:t>
      </w:r>
      <w:r w:rsidRPr="00116936">
        <w:rPr>
          <w:rFonts w:cs="Times New Roman"/>
          <w:b/>
          <w:szCs w:val="24"/>
        </w:rPr>
        <w:t>conducted via alternate means of technology</w:t>
      </w:r>
      <w:r w:rsidR="00D955D3">
        <w:rPr>
          <w:rFonts w:cs="Times New Roman"/>
          <w:b/>
          <w:szCs w:val="24"/>
        </w:rPr>
        <w:t xml:space="preserve">: </w:t>
      </w:r>
      <w:r w:rsidR="00A9654E" w:rsidRPr="00116936">
        <w:rPr>
          <w:rFonts w:cs="Times New Roman"/>
          <w:szCs w:val="24"/>
        </w:rPr>
        <w:t xml:space="preserve">Select any alternate means used </w:t>
      </w:r>
      <w:r w:rsidRPr="00116936">
        <w:rPr>
          <w:rFonts w:cs="Times New Roman"/>
          <w:szCs w:val="24"/>
        </w:rPr>
        <w:t xml:space="preserve">by any IEP </w:t>
      </w:r>
      <w:r w:rsidR="00FD767A">
        <w:rPr>
          <w:rFonts w:cs="Times New Roman"/>
          <w:szCs w:val="24"/>
        </w:rPr>
        <w:t>C</w:t>
      </w:r>
      <w:r w:rsidRPr="00116936">
        <w:rPr>
          <w:rFonts w:cs="Times New Roman"/>
          <w:szCs w:val="24"/>
        </w:rPr>
        <w:t>ommittee members, including the parent, to partic</w:t>
      </w:r>
      <w:r w:rsidR="00A9654E" w:rsidRPr="00116936">
        <w:rPr>
          <w:rFonts w:cs="Times New Roman"/>
          <w:szCs w:val="24"/>
        </w:rPr>
        <w:t xml:space="preserve">ipate in the meeting or N/A for </w:t>
      </w:r>
      <w:r w:rsidRPr="00116936">
        <w:rPr>
          <w:rFonts w:cs="Times New Roman"/>
          <w:szCs w:val="24"/>
        </w:rPr>
        <w:t>not applicable.</w:t>
      </w:r>
    </w:p>
    <w:p w14:paraId="763C5470" w14:textId="47306CA7" w:rsidR="00116936" w:rsidRPr="00116936" w:rsidRDefault="00E66632" w:rsidP="003E7A4D">
      <w:pPr>
        <w:pStyle w:val="ListParagraph"/>
        <w:numPr>
          <w:ilvl w:val="0"/>
          <w:numId w:val="94"/>
        </w:numPr>
        <w:ind w:left="360"/>
        <w:jc w:val="both"/>
        <w:rPr>
          <w:rFonts w:cs="Times New Roman"/>
          <w:i/>
          <w:szCs w:val="24"/>
        </w:rPr>
      </w:pPr>
      <w:r w:rsidRPr="00116936">
        <w:rPr>
          <w:rFonts w:cs="Times New Roman"/>
          <w:b/>
          <w:szCs w:val="24"/>
        </w:rPr>
        <w:t xml:space="preserve">IEP meeting </w:t>
      </w:r>
      <w:r w:rsidR="00EF5BDE">
        <w:rPr>
          <w:rFonts w:cs="Times New Roman"/>
          <w:b/>
          <w:szCs w:val="24"/>
        </w:rPr>
        <w:t xml:space="preserve">was </w:t>
      </w:r>
      <w:r w:rsidRPr="00116936">
        <w:rPr>
          <w:rFonts w:cs="Times New Roman"/>
          <w:b/>
          <w:szCs w:val="24"/>
        </w:rPr>
        <w:t>recorded</w:t>
      </w:r>
      <w:r w:rsidR="00D955D3">
        <w:rPr>
          <w:rFonts w:cs="Times New Roman"/>
          <w:b/>
          <w:szCs w:val="24"/>
        </w:rPr>
        <w:t xml:space="preserve">: </w:t>
      </w:r>
      <w:r w:rsidR="00AC1ABD">
        <w:rPr>
          <w:rFonts w:cs="Times New Roman"/>
          <w:szCs w:val="24"/>
        </w:rPr>
        <w:t>Check “yes or no”</w:t>
      </w:r>
      <w:r w:rsidRPr="00116936">
        <w:rPr>
          <w:rFonts w:cs="Times New Roman"/>
          <w:szCs w:val="24"/>
        </w:rPr>
        <w:t xml:space="preserve"> if the meeting was recorded.</w:t>
      </w:r>
    </w:p>
    <w:p w14:paraId="038032F8" w14:textId="456AEE5A" w:rsidR="00116936" w:rsidRPr="00116936" w:rsidRDefault="00E66632" w:rsidP="003E7A4D">
      <w:pPr>
        <w:pStyle w:val="ListParagraph"/>
        <w:numPr>
          <w:ilvl w:val="0"/>
          <w:numId w:val="94"/>
        </w:numPr>
        <w:ind w:left="360"/>
        <w:jc w:val="both"/>
        <w:rPr>
          <w:rFonts w:cs="Times New Roman"/>
          <w:i/>
          <w:szCs w:val="24"/>
        </w:rPr>
      </w:pPr>
      <w:r w:rsidRPr="00E559F6">
        <w:rPr>
          <w:rFonts w:cs="Times New Roman"/>
          <w:b/>
          <w:szCs w:val="24"/>
        </w:rPr>
        <w:t>Evaluations</w:t>
      </w:r>
      <w:r w:rsidR="00D955D3">
        <w:rPr>
          <w:rFonts w:cs="Times New Roman"/>
          <w:b/>
          <w:szCs w:val="24"/>
        </w:rPr>
        <w:t>:</w:t>
      </w:r>
      <w:r w:rsidR="00E738DD">
        <w:rPr>
          <w:rFonts w:cs="Times New Roman"/>
          <w:b/>
          <w:szCs w:val="24"/>
        </w:rPr>
        <w:t xml:space="preserve"> </w:t>
      </w:r>
      <w:r w:rsidR="00E738DD">
        <w:rPr>
          <w:rFonts w:cs="Times New Roman"/>
          <w:szCs w:val="24"/>
        </w:rPr>
        <w:t>Check or list</w:t>
      </w:r>
      <w:r w:rsidR="00E738DD" w:rsidRPr="00116936">
        <w:rPr>
          <w:rFonts w:cs="Times New Roman"/>
          <w:szCs w:val="24"/>
        </w:rPr>
        <w:t xml:space="preserve"> any evaluations or assessments needed to determine special education or related services needs of the student.</w:t>
      </w:r>
      <w:r w:rsidR="00852858">
        <w:rPr>
          <w:rFonts w:cs="Times New Roman"/>
          <w:szCs w:val="24"/>
        </w:rPr>
        <w:t xml:space="preserve"> </w:t>
      </w:r>
      <w:r w:rsidR="002B4587">
        <w:rPr>
          <w:rFonts w:cs="Times New Roman"/>
          <w:szCs w:val="24"/>
        </w:rPr>
        <w:t xml:space="preserve">This does </w:t>
      </w:r>
      <w:r w:rsidR="002B4587">
        <w:rPr>
          <w:rFonts w:cs="Times New Roman"/>
          <w:szCs w:val="24"/>
          <w:u w:val="single"/>
        </w:rPr>
        <w:t>not</w:t>
      </w:r>
      <w:r w:rsidR="002B4587">
        <w:rPr>
          <w:rFonts w:cs="Times New Roman"/>
          <w:szCs w:val="24"/>
        </w:rPr>
        <w:t xml:space="preserve"> satisfy the need for obtaining informed consent.</w:t>
      </w:r>
    </w:p>
    <w:p w14:paraId="15490198" w14:textId="3246BB74" w:rsidR="00E559F6" w:rsidRPr="00542EA3" w:rsidRDefault="00E66632" w:rsidP="003E7A4D">
      <w:pPr>
        <w:pStyle w:val="ListParagraph"/>
        <w:numPr>
          <w:ilvl w:val="0"/>
          <w:numId w:val="94"/>
        </w:numPr>
        <w:ind w:left="360"/>
        <w:jc w:val="both"/>
        <w:rPr>
          <w:rFonts w:cs="Times New Roman"/>
          <w:szCs w:val="24"/>
        </w:rPr>
      </w:pPr>
      <w:r w:rsidRPr="00542EA3">
        <w:rPr>
          <w:rFonts w:cs="Times New Roman"/>
          <w:b/>
          <w:szCs w:val="24"/>
        </w:rPr>
        <w:t>Procedural Safeguards Notice</w:t>
      </w:r>
      <w:r w:rsidR="00D955D3" w:rsidRPr="00542EA3">
        <w:rPr>
          <w:rFonts w:cs="Times New Roman"/>
          <w:b/>
          <w:szCs w:val="24"/>
        </w:rPr>
        <w:t xml:space="preserve">: </w:t>
      </w:r>
      <w:r w:rsidRPr="00542EA3">
        <w:rPr>
          <w:rFonts w:cs="Times New Roman"/>
          <w:szCs w:val="24"/>
        </w:rPr>
        <w:t xml:space="preserve">If a meeting is held, have the </w:t>
      </w:r>
      <w:r w:rsidR="00A9654E" w:rsidRPr="00542EA3">
        <w:rPr>
          <w:rFonts w:cs="Times New Roman"/>
          <w:szCs w:val="24"/>
        </w:rPr>
        <w:t xml:space="preserve">parent check the box of one of </w:t>
      </w:r>
      <w:r w:rsidRPr="00542EA3">
        <w:rPr>
          <w:rFonts w:cs="Times New Roman"/>
          <w:szCs w:val="24"/>
        </w:rPr>
        <w:t>the statements: (a) the statement of receipt of the Procedur</w:t>
      </w:r>
      <w:r w:rsidR="00A9654E" w:rsidRPr="00542EA3">
        <w:rPr>
          <w:rFonts w:cs="Times New Roman"/>
          <w:szCs w:val="24"/>
        </w:rPr>
        <w:t xml:space="preserve">al Safeguards Notice or (b) the </w:t>
      </w:r>
      <w:r w:rsidRPr="00542EA3">
        <w:rPr>
          <w:rFonts w:cs="Times New Roman"/>
          <w:szCs w:val="24"/>
        </w:rPr>
        <w:t>statement indicating the wish not to receive another co</w:t>
      </w:r>
      <w:r w:rsidR="00A9654E" w:rsidRPr="00542EA3">
        <w:rPr>
          <w:rFonts w:cs="Times New Roman"/>
          <w:szCs w:val="24"/>
        </w:rPr>
        <w:t xml:space="preserve">py of the Procedural Safeguards </w:t>
      </w:r>
      <w:r w:rsidRPr="00542EA3">
        <w:rPr>
          <w:rFonts w:cs="Times New Roman"/>
          <w:szCs w:val="24"/>
        </w:rPr>
        <w:t>Notice.</w:t>
      </w:r>
      <w:r w:rsidR="00A257E1">
        <w:rPr>
          <w:rFonts w:cs="Times New Roman"/>
          <w:szCs w:val="24"/>
        </w:rPr>
        <w:t xml:space="preserve"> </w:t>
      </w:r>
      <w:r w:rsidRPr="00542EA3">
        <w:rPr>
          <w:rFonts w:cs="Times New Roman"/>
          <w:szCs w:val="24"/>
        </w:rPr>
        <w:t xml:space="preserve">Then, have the parent sign </w:t>
      </w:r>
      <w:r w:rsidR="00E00EB6" w:rsidRPr="00542EA3">
        <w:rPr>
          <w:rFonts w:cs="Times New Roman"/>
          <w:szCs w:val="24"/>
        </w:rPr>
        <w:t xml:space="preserve">and date this page </w:t>
      </w:r>
      <w:r w:rsidRPr="00542EA3">
        <w:rPr>
          <w:rFonts w:cs="Times New Roman"/>
          <w:szCs w:val="24"/>
        </w:rPr>
        <w:t>below the selected statement.</w:t>
      </w:r>
      <w:r w:rsidR="00E738DD" w:rsidRPr="00542EA3">
        <w:rPr>
          <w:b/>
          <w:i/>
        </w:rPr>
        <w:t xml:space="preserve"> </w:t>
      </w:r>
    </w:p>
    <w:p w14:paraId="3DBBC219" w14:textId="3D96B7AE" w:rsidR="001604C7" w:rsidRPr="00E559F6" w:rsidRDefault="0096352B" w:rsidP="00E559F6">
      <w:pPr>
        <w:jc w:val="both"/>
        <w:rPr>
          <w:rFonts w:cs="Times New Roman"/>
          <w:szCs w:val="24"/>
        </w:rPr>
      </w:pPr>
      <w:r w:rsidRPr="007D247C">
        <w:rPr>
          <w:rFonts w:cs="Times New Roman"/>
          <w:i/>
          <w:noProof/>
          <w:szCs w:val="24"/>
        </w:rPr>
        <w:lastRenderedPageBreak/>
        <mc:AlternateContent>
          <mc:Choice Requires="wps">
            <w:drawing>
              <wp:anchor distT="0" distB="0" distL="114300" distR="114300" simplePos="0" relativeHeight="252043264" behindDoc="0" locked="0" layoutInCell="1" allowOverlap="1" wp14:anchorId="3706EF57" wp14:editId="4472733F">
                <wp:simplePos x="0" y="0"/>
                <wp:positionH relativeFrom="column">
                  <wp:posOffset>-240665</wp:posOffset>
                </wp:positionH>
                <wp:positionV relativeFrom="paragraph">
                  <wp:posOffset>123825</wp:posOffset>
                </wp:positionV>
                <wp:extent cx="914400" cy="255905"/>
                <wp:effectExtent l="0" t="0" r="25400" b="10795"/>
                <wp:wrapNone/>
                <wp:docPr id="266" name="Text Box 266"/>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655A435A" w14:textId="77777777" w:rsidR="000E46D7" w:rsidRPr="005918CF" w:rsidRDefault="000E46D7" w:rsidP="00542EA3">
                            <w:pPr>
                              <w:rPr>
                                <w:rFonts w:asciiTheme="minorHAnsi" w:hAnsiTheme="minorHAnsi" w:cs="Arial"/>
                                <w:sz w:val="22"/>
                              </w:rPr>
                            </w:pPr>
                            <w:r w:rsidRPr="005918CF">
                              <w:rPr>
                                <w:rFonts w:asciiTheme="minorHAnsi" w:hAnsiTheme="minorHAnsi" w:cs="Arial"/>
                                <w:sz w:val="22"/>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06EF57" id="Text Box 266" o:spid="_x0000_s1055" type="#_x0000_t202" style="position:absolute;left:0;text-align:left;margin-left:-18.95pt;margin-top:9.75pt;width:1in;height:20.15pt;z-index:252043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" fillcolor="white [3201]" strokeweight=".5pt">
                <v:textbox>
                  <w:txbxContent>
                    <w:p w14:paraId="655A435A" w14:textId="77777777" w:rsidR="000E46D7" w:rsidRPr="005918CF" w:rsidRDefault="000E46D7" w:rsidP="00542EA3">
                      <w:pPr>
                        <w:rPr>
                          <w:rFonts w:asciiTheme="minorHAnsi" w:hAnsiTheme="minorHAnsi" w:cs="Arial"/>
                          <w:sz w:val="22"/>
                        </w:rPr>
                      </w:pPr>
                      <w:r w:rsidRPr="005918CF">
                        <w:rPr>
                          <w:rFonts w:asciiTheme="minorHAnsi" w:hAnsiTheme="minorHAnsi" w:cs="Arial"/>
                          <w:sz w:val="22"/>
                        </w:rPr>
                        <w:t>1</w:t>
                      </w:r>
                    </w:p>
                  </w:txbxContent>
                </v:textbox>
              </v:shape>
            </w:pict>
          </mc:Fallback>
        </mc:AlternateContent>
      </w:r>
      <w:r w:rsidRPr="007D247C">
        <w:rPr>
          <w:rFonts w:cs="Times New Roman"/>
          <w:i/>
          <w:noProof/>
          <w:szCs w:val="24"/>
        </w:rPr>
        <mc:AlternateContent>
          <mc:Choice Requires="wps">
            <w:drawing>
              <wp:anchor distT="0" distB="0" distL="114300" distR="114300" simplePos="0" relativeHeight="252033024" behindDoc="0" locked="0" layoutInCell="1" allowOverlap="1" wp14:anchorId="4E157FF1" wp14:editId="75BC1F0F">
                <wp:simplePos x="0" y="0"/>
                <wp:positionH relativeFrom="column">
                  <wp:posOffset>-241300</wp:posOffset>
                </wp:positionH>
                <wp:positionV relativeFrom="paragraph">
                  <wp:posOffset>2940685</wp:posOffset>
                </wp:positionV>
                <wp:extent cx="914400" cy="255905"/>
                <wp:effectExtent l="0" t="0" r="25400" b="10795"/>
                <wp:wrapNone/>
                <wp:docPr id="258" name="Text Box 258"/>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01E0FEB5" w14:textId="04AEE91B" w:rsidR="000E46D7" w:rsidRPr="005918CF" w:rsidRDefault="000E46D7" w:rsidP="00542EA3">
                            <w:pPr>
                              <w:rPr>
                                <w:rFonts w:asciiTheme="minorHAnsi" w:hAnsiTheme="minorHAnsi" w:cs="Arial"/>
                                <w:sz w:val="22"/>
                              </w:rPr>
                            </w:pPr>
                            <w:r>
                              <w:rPr>
                                <w:rFonts w:asciiTheme="minorHAnsi" w:hAnsiTheme="minorHAnsi" w:cs="Arial"/>
                                <w:sz w:val="22"/>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157FF1" id="Text Box 258" o:spid="_x0000_s1056" type="#_x0000_t202" style="position:absolute;left:0;text-align:left;margin-left:-19pt;margin-top:231.55pt;width:1in;height:20.15pt;z-index:2520330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" fillcolor="white [3201]" strokeweight=".5pt">
                <v:textbox>
                  <w:txbxContent>
                    <w:p w14:paraId="01E0FEB5" w14:textId="04AEE91B" w:rsidR="000E46D7" w:rsidRPr="005918CF" w:rsidRDefault="000E46D7" w:rsidP="00542EA3">
                      <w:pPr>
                        <w:rPr>
                          <w:rFonts w:asciiTheme="minorHAnsi" w:hAnsiTheme="minorHAnsi" w:cs="Arial"/>
                          <w:sz w:val="22"/>
                        </w:rPr>
                      </w:pPr>
                      <w:r>
                        <w:rPr>
                          <w:rFonts w:asciiTheme="minorHAnsi" w:hAnsiTheme="minorHAnsi" w:cs="Arial"/>
                          <w:sz w:val="22"/>
                        </w:rPr>
                        <w:t>5</w:t>
                      </w:r>
                    </w:p>
                  </w:txbxContent>
                </v:textbox>
              </v:shape>
            </w:pict>
          </mc:Fallback>
        </mc:AlternateContent>
      </w:r>
      <w:r w:rsidRPr="007D247C">
        <w:rPr>
          <w:rFonts w:cs="Times New Roman"/>
          <w:i/>
          <w:noProof/>
          <w:szCs w:val="24"/>
        </w:rPr>
        <mc:AlternateContent>
          <mc:Choice Requires="wps">
            <w:drawing>
              <wp:anchor distT="0" distB="0" distL="114300" distR="114300" simplePos="0" relativeHeight="252047360" behindDoc="0" locked="0" layoutInCell="1" allowOverlap="1" wp14:anchorId="62241591" wp14:editId="4D008739">
                <wp:simplePos x="0" y="0"/>
                <wp:positionH relativeFrom="column">
                  <wp:posOffset>-241300</wp:posOffset>
                </wp:positionH>
                <wp:positionV relativeFrom="paragraph">
                  <wp:posOffset>3543300</wp:posOffset>
                </wp:positionV>
                <wp:extent cx="914400" cy="255905"/>
                <wp:effectExtent l="0" t="0" r="25400" b="10795"/>
                <wp:wrapNone/>
                <wp:docPr id="270" name="Text Box 270"/>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5705E743" w14:textId="28D59398" w:rsidR="000E46D7" w:rsidRPr="005918CF" w:rsidRDefault="000E46D7" w:rsidP="00542EA3">
                            <w:pPr>
                              <w:rPr>
                                <w:rFonts w:asciiTheme="minorHAnsi" w:hAnsiTheme="minorHAnsi" w:cs="Arial"/>
                                <w:sz w:val="22"/>
                              </w:rPr>
                            </w:pPr>
                            <w:r>
                              <w:rPr>
                                <w:rFonts w:asciiTheme="minorHAnsi" w:hAnsiTheme="minorHAnsi" w:cs="Arial"/>
                                <w:sz w:val="22"/>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241591" id="Text Box 270" o:spid="_x0000_s1057" type="#_x0000_t202" style="position:absolute;left:0;text-align:left;margin-left:-19pt;margin-top:279pt;width:1in;height:20.15pt;z-index:252047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" fillcolor="white [3201]" strokeweight=".5pt">
                <v:textbox>
                  <w:txbxContent>
                    <w:p w14:paraId="5705E743" w14:textId="28D59398" w:rsidR="000E46D7" w:rsidRPr="005918CF" w:rsidRDefault="000E46D7" w:rsidP="00542EA3">
                      <w:pPr>
                        <w:rPr>
                          <w:rFonts w:asciiTheme="minorHAnsi" w:hAnsiTheme="minorHAnsi" w:cs="Arial"/>
                          <w:sz w:val="22"/>
                        </w:rPr>
                      </w:pPr>
                      <w:r>
                        <w:rPr>
                          <w:rFonts w:asciiTheme="minorHAnsi" w:hAnsiTheme="minorHAnsi" w:cs="Arial"/>
                          <w:sz w:val="22"/>
                        </w:rPr>
                        <w:t>7</w:t>
                      </w:r>
                    </w:p>
                  </w:txbxContent>
                </v:textbox>
              </v:shape>
            </w:pict>
          </mc:Fallback>
        </mc:AlternateContent>
      </w:r>
      <w:r w:rsidRPr="007D247C">
        <w:rPr>
          <w:rFonts w:cs="Times New Roman"/>
          <w:i/>
          <w:noProof/>
          <w:szCs w:val="24"/>
        </w:rPr>
        <mc:AlternateContent>
          <mc:Choice Requires="wps">
            <w:drawing>
              <wp:anchor distT="0" distB="0" distL="114300" distR="114300" simplePos="0" relativeHeight="252049408" behindDoc="0" locked="0" layoutInCell="1" allowOverlap="1" wp14:anchorId="54A7E132" wp14:editId="28506A74">
                <wp:simplePos x="0" y="0"/>
                <wp:positionH relativeFrom="column">
                  <wp:posOffset>-240191</wp:posOffset>
                </wp:positionH>
                <wp:positionV relativeFrom="paragraph">
                  <wp:posOffset>4276725</wp:posOffset>
                </wp:positionV>
                <wp:extent cx="914400" cy="255905"/>
                <wp:effectExtent l="0" t="0" r="25400" b="10795"/>
                <wp:wrapNone/>
                <wp:docPr id="271" name="Text Box 271"/>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63F43ACA" w14:textId="3A607AC6" w:rsidR="000E46D7" w:rsidRPr="005918CF" w:rsidRDefault="000E46D7" w:rsidP="00542EA3">
                            <w:pPr>
                              <w:rPr>
                                <w:rFonts w:asciiTheme="minorHAnsi" w:hAnsiTheme="minorHAnsi" w:cs="Arial"/>
                                <w:sz w:val="22"/>
                              </w:rPr>
                            </w:pPr>
                            <w:r>
                              <w:rPr>
                                <w:rFonts w:asciiTheme="minorHAnsi" w:hAnsiTheme="minorHAnsi" w:cs="Arial"/>
                                <w:sz w:val="22"/>
                              </w:rP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A7E132" id="Text Box 271" o:spid="_x0000_s1058" type="#_x0000_t202" style="position:absolute;left:0;text-align:left;margin-left:-18.9pt;margin-top:336.75pt;width:1in;height:20.15pt;z-index:252049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" fillcolor="white [3201]" strokeweight=".5pt">
                <v:textbox>
                  <w:txbxContent>
                    <w:p w14:paraId="63F43ACA" w14:textId="3A607AC6" w:rsidR="000E46D7" w:rsidRPr="005918CF" w:rsidRDefault="000E46D7" w:rsidP="00542EA3">
                      <w:pPr>
                        <w:rPr>
                          <w:rFonts w:asciiTheme="minorHAnsi" w:hAnsiTheme="minorHAnsi" w:cs="Arial"/>
                          <w:sz w:val="22"/>
                        </w:rPr>
                      </w:pPr>
                      <w:r>
                        <w:rPr>
                          <w:rFonts w:asciiTheme="minorHAnsi" w:hAnsiTheme="minorHAnsi" w:cs="Arial"/>
                          <w:sz w:val="22"/>
                        </w:rPr>
                        <w:t>8</w:t>
                      </w:r>
                    </w:p>
                  </w:txbxContent>
                </v:textbox>
              </v:shape>
            </w:pict>
          </mc:Fallback>
        </mc:AlternateContent>
      </w:r>
      <w:r w:rsidR="00542EA3" w:rsidRPr="007D247C">
        <w:rPr>
          <w:rFonts w:cs="Times New Roman"/>
          <w:i/>
          <w:noProof/>
          <w:szCs w:val="24"/>
        </w:rPr>
        <mc:AlternateContent>
          <mc:Choice Requires="wps">
            <w:drawing>
              <wp:anchor distT="0" distB="0" distL="114300" distR="114300" simplePos="0" relativeHeight="252045312" behindDoc="0" locked="0" layoutInCell="1" allowOverlap="1" wp14:anchorId="5BD7D445" wp14:editId="3010A854">
                <wp:simplePos x="0" y="0"/>
                <wp:positionH relativeFrom="column">
                  <wp:posOffset>5464175</wp:posOffset>
                </wp:positionH>
                <wp:positionV relativeFrom="paragraph">
                  <wp:posOffset>2943225</wp:posOffset>
                </wp:positionV>
                <wp:extent cx="914400" cy="255905"/>
                <wp:effectExtent l="0" t="0" r="10795" b="10795"/>
                <wp:wrapNone/>
                <wp:docPr id="267" name="Text Box 267"/>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042D50FA" w14:textId="0B03B6D4" w:rsidR="000E46D7" w:rsidRPr="005918CF" w:rsidRDefault="000E46D7" w:rsidP="00542EA3">
                            <w:pPr>
                              <w:rPr>
                                <w:rFonts w:asciiTheme="minorHAnsi" w:hAnsiTheme="minorHAnsi" w:cs="Arial"/>
                                <w:sz w:val="22"/>
                              </w:rPr>
                            </w:pPr>
                            <w:r>
                              <w:rPr>
                                <w:rFonts w:asciiTheme="minorHAnsi" w:hAnsiTheme="minorHAnsi" w:cs="Arial"/>
                                <w:sz w:val="22"/>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D7D445" id="Text Box 267" o:spid="_x0000_s1059" type="#_x0000_t202" style="position:absolute;left:0;text-align:left;margin-left:430.25pt;margin-top:231.75pt;width:1in;height:20.15pt;z-index:252045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" fillcolor="white [3201]" strokeweight=".5pt">
                <v:textbox>
                  <w:txbxContent>
                    <w:p w14:paraId="042D50FA" w14:textId="0B03B6D4" w:rsidR="000E46D7" w:rsidRPr="005918CF" w:rsidRDefault="000E46D7" w:rsidP="00542EA3">
                      <w:pPr>
                        <w:rPr>
                          <w:rFonts w:asciiTheme="minorHAnsi" w:hAnsiTheme="minorHAnsi" w:cs="Arial"/>
                          <w:sz w:val="22"/>
                        </w:rPr>
                      </w:pPr>
                      <w:r>
                        <w:rPr>
                          <w:rFonts w:asciiTheme="minorHAnsi" w:hAnsiTheme="minorHAnsi" w:cs="Arial"/>
                          <w:sz w:val="22"/>
                        </w:rPr>
                        <w:t>6</w:t>
                      </w:r>
                    </w:p>
                  </w:txbxContent>
                </v:textbox>
              </v:shape>
            </w:pict>
          </mc:Fallback>
        </mc:AlternateContent>
      </w:r>
      <w:r w:rsidR="00542EA3" w:rsidRPr="007D247C">
        <w:rPr>
          <w:rFonts w:cs="Times New Roman"/>
          <w:i/>
          <w:noProof/>
          <w:szCs w:val="24"/>
        </w:rPr>
        <mc:AlternateContent>
          <mc:Choice Requires="wps">
            <w:drawing>
              <wp:anchor distT="0" distB="0" distL="114300" distR="114300" simplePos="0" relativeHeight="252037120" behindDoc="0" locked="0" layoutInCell="1" allowOverlap="1" wp14:anchorId="037A1B95" wp14:editId="0A165D3C">
                <wp:simplePos x="0" y="0"/>
                <wp:positionH relativeFrom="column">
                  <wp:posOffset>142875</wp:posOffset>
                </wp:positionH>
                <wp:positionV relativeFrom="paragraph">
                  <wp:posOffset>2047875</wp:posOffset>
                </wp:positionV>
                <wp:extent cx="914400" cy="255905"/>
                <wp:effectExtent l="0" t="0" r="10795" b="10795"/>
                <wp:wrapNone/>
                <wp:docPr id="260" name="Text Box 260"/>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4CDB42F1" w14:textId="1FB49C98" w:rsidR="000E46D7" w:rsidRPr="005918CF" w:rsidRDefault="000E46D7" w:rsidP="00542EA3">
                            <w:pPr>
                              <w:rPr>
                                <w:rFonts w:asciiTheme="minorHAnsi" w:hAnsiTheme="minorHAnsi" w:cs="Arial"/>
                                <w:sz w:val="22"/>
                              </w:rPr>
                            </w:pPr>
                            <w:r>
                              <w:rPr>
                                <w:rFonts w:asciiTheme="minorHAnsi" w:hAnsiTheme="minorHAnsi" w:cs="Arial"/>
                                <w:sz w:val="22"/>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7A1B95" id="Text Box 260" o:spid="_x0000_s1060" type="#_x0000_t202" style="position:absolute;left:0;text-align:left;margin-left:11.25pt;margin-top:161.25pt;width:1in;height:20.15pt;z-index:2520371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" fillcolor="white [3201]" strokeweight=".5pt">
                <v:textbox>
                  <w:txbxContent>
                    <w:p w14:paraId="4CDB42F1" w14:textId="1FB49C98" w:rsidR="000E46D7" w:rsidRPr="005918CF" w:rsidRDefault="000E46D7" w:rsidP="00542EA3">
                      <w:pPr>
                        <w:rPr>
                          <w:rFonts w:asciiTheme="minorHAnsi" w:hAnsiTheme="minorHAnsi" w:cs="Arial"/>
                          <w:sz w:val="22"/>
                        </w:rPr>
                      </w:pPr>
                      <w:r>
                        <w:rPr>
                          <w:rFonts w:asciiTheme="minorHAnsi" w:hAnsiTheme="minorHAnsi" w:cs="Arial"/>
                          <w:sz w:val="22"/>
                        </w:rPr>
                        <w:t>4</w:t>
                      </w:r>
                    </w:p>
                  </w:txbxContent>
                </v:textbox>
              </v:shape>
            </w:pict>
          </mc:Fallback>
        </mc:AlternateContent>
      </w:r>
      <w:r w:rsidR="00542EA3" w:rsidRPr="007D247C">
        <w:rPr>
          <w:rFonts w:cs="Times New Roman"/>
          <w:i/>
          <w:noProof/>
          <w:szCs w:val="24"/>
        </w:rPr>
        <mc:AlternateContent>
          <mc:Choice Requires="wps">
            <w:drawing>
              <wp:anchor distT="0" distB="0" distL="114300" distR="114300" simplePos="0" relativeHeight="252039168" behindDoc="0" locked="0" layoutInCell="1" allowOverlap="1" wp14:anchorId="39B5F797" wp14:editId="17037B8D">
                <wp:simplePos x="0" y="0"/>
                <wp:positionH relativeFrom="column">
                  <wp:posOffset>152400</wp:posOffset>
                </wp:positionH>
                <wp:positionV relativeFrom="paragraph">
                  <wp:posOffset>485775</wp:posOffset>
                </wp:positionV>
                <wp:extent cx="914400" cy="255905"/>
                <wp:effectExtent l="0" t="0" r="10795" b="10795"/>
                <wp:wrapNone/>
                <wp:docPr id="262" name="Text Box 262"/>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47ED4177" w14:textId="6994CB6B" w:rsidR="000E46D7" w:rsidRPr="005918CF" w:rsidRDefault="000E46D7" w:rsidP="00542EA3">
                            <w:pPr>
                              <w:rPr>
                                <w:rFonts w:asciiTheme="minorHAnsi" w:hAnsiTheme="minorHAnsi" w:cs="Arial"/>
                                <w:sz w:val="22"/>
                              </w:rPr>
                            </w:pPr>
                            <w:r>
                              <w:rPr>
                                <w:rFonts w:asciiTheme="minorHAnsi" w:hAnsiTheme="minorHAnsi" w:cs="Arial"/>
                                <w:sz w:val="22"/>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B5F797" id="Text Box 262" o:spid="_x0000_s1061" type="#_x0000_t202" style="position:absolute;left:0;text-align:left;margin-left:12pt;margin-top:38.25pt;width:1in;height:20.15pt;z-index:2520391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" fillcolor="white [3201]" strokeweight=".5pt">
                <v:textbox>
                  <w:txbxContent>
                    <w:p w14:paraId="47ED4177" w14:textId="6994CB6B" w:rsidR="000E46D7" w:rsidRPr="005918CF" w:rsidRDefault="000E46D7" w:rsidP="00542EA3">
                      <w:pPr>
                        <w:rPr>
                          <w:rFonts w:asciiTheme="minorHAnsi" w:hAnsiTheme="minorHAnsi" w:cs="Arial"/>
                          <w:sz w:val="22"/>
                        </w:rPr>
                      </w:pPr>
                      <w:r>
                        <w:rPr>
                          <w:rFonts w:asciiTheme="minorHAnsi" w:hAnsiTheme="minorHAnsi" w:cs="Arial"/>
                          <w:sz w:val="22"/>
                        </w:rPr>
                        <w:t>3</w:t>
                      </w:r>
                    </w:p>
                  </w:txbxContent>
                </v:textbox>
              </v:shape>
            </w:pict>
          </mc:Fallback>
        </mc:AlternateContent>
      </w:r>
      <w:r w:rsidR="00542EA3" w:rsidRPr="007D247C">
        <w:rPr>
          <w:rFonts w:cs="Times New Roman"/>
          <w:i/>
          <w:noProof/>
          <w:szCs w:val="24"/>
        </w:rPr>
        <mc:AlternateContent>
          <mc:Choice Requires="wps">
            <w:drawing>
              <wp:anchor distT="0" distB="0" distL="114300" distR="114300" simplePos="0" relativeHeight="252041216" behindDoc="0" locked="0" layoutInCell="1" allowOverlap="1" wp14:anchorId="1CFE7B68" wp14:editId="7BA77EE6">
                <wp:simplePos x="0" y="0"/>
                <wp:positionH relativeFrom="column">
                  <wp:posOffset>4524375</wp:posOffset>
                </wp:positionH>
                <wp:positionV relativeFrom="paragraph">
                  <wp:posOffset>76200</wp:posOffset>
                </wp:positionV>
                <wp:extent cx="914400" cy="255905"/>
                <wp:effectExtent l="0" t="0" r="25400" b="10795"/>
                <wp:wrapNone/>
                <wp:docPr id="265" name="Text Box 265"/>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04EDE748" w14:textId="14F66CB7" w:rsidR="000E46D7" w:rsidRPr="005918CF" w:rsidRDefault="000E46D7" w:rsidP="00542EA3">
                            <w:pPr>
                              <w:rPr>
                                <w:rFonts w:asciiTheme="minorHAnsi" w:hAnsiTheme="minorHAnsi" w:cs="Arial"/>
                                <w:sz w:val="22"/>
                              </w:rPr>
                            </w:pPr>
                            <w:r>
                              <w:rPr>
                                <w:rFonts w:asciiTheme="minorHAnsi" w:hAnsiTheme="minorHAnsi" w:cs="Arial"/>
                                <w:sz w:val="22"/>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FE7B68" id="Text Box 265" o:spid="_x0000_s1062" type="#_x0000_t202" style="position:absolute;left:0;text-align:left;margin-left:356.25pt;margin-top:6pt;width:1in;height:20.15pt;z-index:252041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" fillcolor="white [3201]" strokeweight=".5pt">
                <v:textbox>
                  <w:txbxContent>
                    <w:p w14:paraId="04EDE748" w14:textId="14F66CB7" w:rsidR="000E46D7" w:rsidRPr="005918CF" w:rsidRDefault="000E46D7" w:rsidP="00542EA3">
                      <w:pPr>
                        <w:rPr>
                          <w:rFonts w:asciiTheme="minorHAnsi" w:hAnsiTheme="minorHAnsi" w:cs="Arial"/>
                          <w:sz w:val="22"/>
                        </w:rPr>
                      </w:pPr>
                      <w:r>
                        <w:rPr>
                          <w:rFonts w:asciiTheme="minorHAnsi" w:hAnsiTheme="minorHAnsi" w:cs="Arial"/>
                          <w:sz w:val="22"/>
                        </w:rPr>
                        <w:t>2</w:t>
                      </w:r>
                    </w:p>
                  </w:txbxContent>
                </v:textbox>
              </v:shape>
            </w:pict>
          </mc:Fallback>
        </mc:AlternateContent>
      </w:r>
      <w:r w:rsidR="001604C7">
        <w:rPr>
          <w:rFonts w:cs="Times New Roman"/>
          <w:noProof/>
          <w:szCs w:val="24"/>
        </w:rPr>
        <w:drawing>
          <wp:inline distT="0" distB="0" distL="0" distR="0" wp14:anchorId="53CD2B0F" wp14:editId="63BC43F9">
            <wp:extent cx="5789069" cy="4992494"/>
            <wp:effectExtent l="0" t="0" r="254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EP Revision.JPG"/>
                    <pic:cNvPicPr/>
                  </pic:nvPicPr>
                  <pic:blipFill>
                    <a:blip r:embed="rId27">
                      <a:extLst>
                        <a:ext uri="{28A0092B-C50C-407E-A947-70E740481C1C}">
                          <a14:useLocalDpi xmlns:a14="http://schemas.microsoft.com/office/drawing/2010/main" val="0"/>
                        </a:ext>
                      </a:extLst>
                    </a:blip>
                    <a:stretch>
                      <a:fillRect/>
                    </a:stretch>
                  </pic:blipFill>
                  <pic:spPr>
                    <a:xfrm>
                      <a:off x="0" y="0"/>
                      <a:ext cx="5789069" cy="4992494"/>
                    </a:xfrm>
                    <a:prstGeom prst="rect">
                      <a:avLst/>
                    </a:prstGeom>
                  </pic:spPr>
                </pic:pic>
              </a:graphicData>
            </a:graphic>
          </wp:inline>
        </w:drawing>
      </w:r>
    </w:p>
    <w:p w14:paraId="2CCEDFCA" w14:textId="6C882547" w:rsidR="00E559F6" w:rsidRPr="00D113D2" w:rsidRDefault="00084907" w:rsidP="00D113D2">
      <w:pPr>
        <w:pStyle w:val="Heading5"/>
      </w:pPr>
      <w:bookmarkStart w:id="84" w:name="_Toc494266301"/>
      <w:bookmarkStart w:id="85" w:name="_Toc495066927"/>
      <w:bookmarkStart w:id="86" w:name="_Toc495067432"/>
      <w:bookmarkStart w:id="87" w:name="_Toc500336508"/>
      <w:bookmarkStart w:id="88" w:name="_Toc500336849"/>
      <w:bookmarkStart w:id="89" w:name="_Toc500336966"/>
      <w:bookmarkStart w:id="90" w:name="_Toc500337100"/>
      <w:bookmarkStart w:id="91" w:name="_Toc500339013"/>
      <w:bookmarkStart w:id="92" w:name="_Toc500339150"/>
      <w:bookmarkStart w:id="93" w:name="_Toc500340434"/>
      <w:bookmarkStart w:id="94" w:name="_Toc500340871"/>
      <w:bookmarkStart w:id="95" w:name="_Toc508287588"/>
      <w:bookmarkStart w:id="96" w:name="_Toc508287715"/>
      <w:bookmarkStart w:id="97" w:name="_Toc750155"/>
      <w:r>
        <w:t>IEP Section:</w:t>
      </w:r>
      <w:r w:rsidR="00D955D3">
        <w:t xml:space="preserve"> </w:t>
      </w:r>
      <w:r w:rsidR="00E66632" w:rsidRPr="0029438A">
        <w:t>Summary of Revision</w:t>
      </w:r>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214169E7" w14:textId="5E9212ED" w:rsidR="00726F7B" w:rsidRDefault="00E66632" w:rsidP="003E7A4D">
      <w:pPr>
        <w:pStyle w:val="ListParagraph"/>
        <w:numPr>
          <w:ilvl w:val="0"/>
          <w:numId w:val="94"/>
        </w:numPr>
        <w:ind w:left="450" w:hanging="450"/>
        <w:jc w:val="both"/>
        <w:rPr>
          <w:rFonts w:cs="Times New Roman"/>
          <w:szCs w:val="24"/>
        </w:rPr>
      </w:pPr>
      <w:r w:rsidRPr="00E559F6">
        <w:rPr>
          <w:rFonts w:cs="Times New Roman"/>
          <w:szCs w:val="24"/>
        </w:rPr>
        <w:t>Write a summary of any revisions</w:t>
      </w:r>
      <w:r w:rsidR="00EF5BDE">
        <w:rPr>
          <w:rFonts w:cs="Times New Roman"/>
          <w:szCs w:val="24"/>
        </w:rPr>
        <w:t>,</w:t>
      </w:r>
      <w:r w:rsidRPr="00E559F6">
        <w:rPr>
          <w:rFonts w:cs="Times New Roman"/>
          <w:szCs w:val="24"/>
        </w:rPr>
        <w:t xml:space="preserve"> including additions, deletions, and</w:t>
      </w:r>
      <w:r w:rsidR="00E559F6" w:rsidRPr="00E559F6">
        <w:rPr>
          <w:rFonts w:cs="Times New Roman"/>
          <w:szCs w:val="24"/>
        </w:rPr>
        <w:t xml:space="preserve"> m</w:t>
      </w:r>
      <w:r w:rsidRPr="00E559F6">
        <w:rPr>
          <w:rFonts w:cs="Times New Roman"/>
          <w:szCs w:val="24"/>
        </w:rPr>
        <w:t>odifications</w:t>
      </w:r>
      <w:r w:rsidR="00EF5BDE">
        <w:rPr>
          <w:rFonts w:cs="Times New Roman"/>
          <w:szCs w:val="24"/>
        </w:rPr>
        <w:t>,</w:t>
      </w:r>
      <w:r w:rsidRPr="00E559F6">
        <w:rPr>
          <w:rFonts w:cs="Times New Roman"/>
          <w:szCs w:val="24"/>
        </w:rPr>
        <w:t xml:space="preserve"> made to the IEP form. Any change to the IEP summarized on this page </w:t>
      </w:r>
      <w:r w:rsidRPr="007D247C">
        <w:rPr>
          <w:rFonts w:cs="Times New Roman"/>
          <w:b/>
          <w:szCs w:val="24"/>
        </w:rPr>
        <w:t>must be included in the body of the IEP in its appropriate space</w:t>
      </w:r>
      <w:r w:rsidRPr="00E559F6">
        <w:rPr>
          <w:rFonts w:cs="Times New Roman"/>
          <w:szCs w:val="24"/>
        </w:rPr>
        <w:t>.</w:t>
      </w:r>
      <w:r w:rsidR="00A257E1">
        <w:rPr>
          <w:rFonts w:cs="Times New Roman"/>
          <w:szCs w:val="24"/>
        </w:rPr>
        <w:t xml:space="preserve"> </w:t>
      </w:r>
    </w:p>
    <w:p w14:paraId="39574F68" w14:textId="324DD40C" w:rsidR="00726F7B" w:rsidRDefault="00E66632" w:rsidP="003E7A4D">
      <w:pPr>
        <w:pStyle w:val="ListParagraph"/>
        <w:numPr>
          <w:ilvl w:val="0"/>
          <w:numId w:val="94"/>
        </w:numPr>
        <w:ind w:left="450" w:hanging="450"/>
        <w:jc w:val="both"/>
        <w:rPr>
          <w:rFonts w:cs="Times New Roman"/>
          <w:szCs w:val="24"/>
        </w:rPr>
      </w:pPr>
      <w:r w:rsidRPr="00726F7B">
        <w:rPr>
          <w:rFonts w:cs="Times New Roman"/>
          <w:szCs w:val="24"/>
        </w:rPr>
        <w:t xml:space="preserve">Check the box at the bottom after verifying these changes were made in the appropriate location </w:t>
      </w:r>
      <w:r w:rsidR="00EF5BDE" w:rsidRPr="00726F7B">
        <w:rPr>
          <w:rFonts w:cs="Times New Roman"/>
          <w:szCs w:val="24"/>
        </w:rPr>
        <w:t>o</w:t>
      </w:r>
      <w:r w:rsidR="00EF5BDE">
        <w:rPr>
          <w:rFonts w:cs="Times New Roman"/>
          <w:szCs w:val="24"/>
        </w:rPr>
        <w:t>n</w:t>
      </w:r>
      <w:r w:rsidR="00EF5BDE" w:rsidRPr="00726F7B">
        <w:rPr>
          <w:rFonts w:cs="Times New Roman"/>
          <w:szCs w:val="24"/>
        </w:rPr>
        <w:t xml:space="preserve"> </w:t>
      </w:r>
      <w:r w:rsidRPr="00726F7B">
        <w:rPr>
          <w:rFonts w:cs="Times New Roman"/>
          <w:szCs w:val="24"/>
        </w:rPr>
        <w:t xml:space="preserve">the IEP </w:t>
      </w:r>
      <w:r w:rsidR="00EF5BDE">
        <w:rPr>
          <w:rFonts w:cs="Times New Roman"/>
          <w:szCs w:val="24"/>
        </w:rPr>
        <w:t>f</w:t>
      </w:r>
      <w:r w:rsidRPr="00726F7B">
        <w:rPr>
          <w:rFonts w:cs="Times New Roman"/>
          <w:szCs w:val="24"/>
        </w:rPr>
        <w:t>orm.</w:t>
      </w:r>
    </w:p>
    <w:p w14:paraId="67875F26" w14:textId="77777777" w:rsidR="00726F7B" w:rsidRPr="00726F7B" w:rsidRDefault="00726F7B" w:rsidP="00726F7B">
      <w:pPr>
        <w:pStyle w:val="ListParagraph"/>
        <w:ind w:left="450"/>
        <w:jc w:val="both"/>
        <w:rPr>
          <w:rFonts w:cs="Times New Roman"/>
          <w:sz w:val="12"/>
          <w:szCs w:val="12"/>
        </w:rPr>
      </w:pPr>
    </w:p>
    <w:p w14:paraId="2E6DA77C" w14:textId="11F8CF8F" w:rsidR="000B6A61" w:rsidRPr="00726F7B" w:rsidRDefault="001A18B8" w:rsidP="00726F7B">
      <w:pPr>
        <w:ind w:left="360"/>
        <w:jc w:val="both"/>
        <w:rPr>
          <w:rFonts w:cs="Times New Roman"/>
          <w:szCs w:val="24"/>
        </w:rPr>
      </w:pPr>
      <w:r w:rsidRPr="007D247C">
        <w:rPr>
          <w:noProof/>
        </w:rPr>
        <mc:AlternateContent>
          <mc:Choice Requires="wps">
            <w:drawing>
              <wp:anchor distT="0" distB="0" distL="114300" distR="114300" simplePos="0" relativeHeight="252051456" behindDoc="0" locked="0" layoutInCell="1" allowOverlap="1" wp14:anchorId="44010671" wp14:editId="4888A290">
                <wp:simplePos x="0" y="0"/>
                <wp:positionH relativeFrom="column">
                  <wp:posOffset>-62865</wp:posOffset>
                </wp:positionH>
                <wp:positionV relativeFrom="paragraph">
                  <wp:posOffset>1306195</wp:posOffset>
                </wp:positionV>
                <wp:extent cx="914400" cy="255905"/>
                <wp:effectExtent l="0" t="0" r="20320" b="10795"/>
                <wp:wrapNone/>
                <wp:docPr id="273" name="Text Box 273"/>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673237E6" w14:textId="734DBBE3" w:rsidR="000E46D7" w:rsidRPr="001A18B8" w:rsidRDefault="000E46D7" w:rsidP="00726F7B">
                            <w:pPr>
                              <w:rPr>
                                <w:rFonts w:asciiTheme="minorHAnsi" w:hAnsiTheme="minorHAnsi" w:cs="Arial"/>
                                <w:spacing w:val="-20"/>
                                <w:sz w:val="22"/>
                              </w:rPr>
                            </w:pPr>
                            <w:r w:rsidRPr="001A18B8">
                              <w:rPr>
                                <w:rFonts w:asciiTheme="minorHAnsi" w:hAnsiTheme="minorHAnsi" w:cs="Arial"/>
                                <w:spacing w:val="-20"/>
                                <w:sz w:val="22"/>
                              </w:rPr>
                              <w:t>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010671" id="Text Box 273" o:spid="_x0000_s1063" type="#_x0000_t202" style="position:absolute;left:0;text-align:left;margin-left:-4.95pt;margin-top:102.85pt;width:1in;height:20.15pt;z-index:252051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" fillcolor="white [3201]" strokeweight=".5pt">
                <v:textbox>
                  <w:txbxContent>
                    <w:p w14:paraId="673237E6" w14:textId="734DBBE3" w:rsidR="000E46D7" w:rsidRPr="001A18B8" w:rsidRDefault="000E46D7" w:rsidP="00726F7B">
                      <w:pPr>
                        <w:rPr>
                          <w:rFonts w:asciiTheme="minorHAnsi" w:hAnsiTheme="minorHAnsi" w:cs="Arial"/>
                          <w:spacing w:val="-20"/>
                          <w:sz w:val="22"/>
                        </w:rPr>
                      </w:pPr>
                      <w:r w:rsidRPr="001A18B8">
                        <w:rPr>
                          <w:rFonts w:asciiTheme="minorHAnsi" w:hAnsiTheme="minorHAnsi" w:cs="Arial"/>
                          <w:spacing w:val="-20"/>
                          <w:sz w:val="22"/>
                        </w:rPr>
                        <w:t>10</w:t>
                      </w:r>
                    </w:p>
                  </w:txbxContent>
                </v:textbox>
              </v:shape>
            </w:pict>
          </mc:Fallback>
        </mc:AlternateContent>
      </w:r>
      <w:r w:rsidRPr="007D247C">
        <w:rPr>
          <w:noProof/>
        </w:rPr>
        <mc:AlternateContent>
          <mc:Choice Requires="wps">
            <w:drawing>
              <wp:anchor distT="0" distB="0" distL="114300" distR="114300" simplePos="0" relativeHeight="252053504" behindDoc="0" locked="0" layoutInCell="1" allowOverlap="1" wp14:anchorId="701E0383" wp14:editId="3CD158DC">
                <wp:simplePos x="0" y="0"/>
                <wp:positionH relativeFrom="column">
                  <wp:posOffset>-19050</wp:posOffset>
                </wp:positionH>
                <wp:positionV relativeFrom="paragraph">
                  <wp:posOffset>468630</wp:posOffset>
                </wp:positionV>
                <wp:extent cx="914400" cy="255905"/>
                <wp:effectExtent l="0" t="0" r="25400" b="10795"/>
                <wp:wrapNone/>
                <wp:docPr id="274" name="Text Box 274"/>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0CB10785" w14:textId="1B86748F" w:rsidR="000E46D7" w:rsidRPr="005918CF" w:rsidRDefault="000E46D7" w:rsidP="00726F7B">
                            <w:pPr>
                              <w:rPr>
                                <w:rFonts w:asciiTheme="minorHAnsi" w:hAnsiTheme="minorHAnsi" w:cs="Arial"/>
                                <w:sz w:val="22"/>
                              </w:rPr>
                            </w:pPr>
                            <w:r>
                              <w:rPr>
                                <w:rFonts w:asciiTheme="minorHAnsi" w:hAnsiTheme="minorHAnsi" w:cs="Arial"/>
                                <w:sz w:val="22"/>
                              </w:rPr>
                              <w:t>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1E0383" id="Text Box 274" o:spid="_x0000_s1064" type="#_x0000_t202" style="position:absolute;left:0;text-align:left;margin-left:-1.5pt;margin-top:36.9pt;width:1in;height:20.15pt;z-index:252053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" fillcolor="white [3201]" strokeweight=".5pt">
                <v:textbox>
                  <w:txbxContent>
                    <w:p w14:paraId="0CB10785" w14:textId="1B86748F" w:rsidR="000E46D7" w:rsidRPr="005918CF" w:rsidRDefault="000E46D7" w:rsidP="00726F7B">
                      <w:pPr>
                        <w:rPr>
                          <w:rFonts w:asciiTheme="minorHAnsi" w:hAnsiTheme="minorHAnsi" w:cs="Arial"/>
                          <w:sz w:val="22"/>
                        </w:rPr>
                      </w:pPr>
                      <w:r>
                        <w:rPr>
                          <w:rFonts w:asciiTheme="minorHAnsi" w:hAnsiTheme="minorHAnsi" w:cs="Arial"/>
                          <w:sz w:val="22"/>
                        </w:rPr>
                        <w:t>9</w:t>
                      </w:r>
                    </w:p>
                  </w:txbxContent>
                </v:textbox>
              </v:shape>
            </w:pict>
          </mc:Fallback>
        </mc:AlternateContent>
      </w:r>
      <w:r w:rsidR="00542EA3">
        <w:rPr>
          <w:noProof/>
        </w:rPr>
        <w:drawing>
          <wp:inline distT="0" distB="0" distL="0" distR="0" wp14:anchorId="22AF5874" wp14:editId="464AD500">
            <wp:extent cx="5576810" cy="1722120"/>
            <wp:effectExtent l="0" t="0" r="508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Summary Revisions.JPG"/>
                    <pic:cNvPicPr/>
                  </pic:nvPicPr>
                  <pic:blipFill>
                    <a:blip r:embed="rId28">
                      <a:extLst>
                        <a:ext uri="{28A0092B-C50C-407E-A947-70E740481C1C}">
                          <a14:useLocalDpi xmlns:a14="http://schemas.microsoft.com/office/drawing/2010/main" val="0"/>
                        </a:ext>
                      </a:extLst>
                    </a:blip>
                    <a:stretch>
                      <a:fillRect/>
                    </a:stretch>
                  </pic:blipFill>
                  <pic:spPr>
                    <a:xfrm>
                      <a:off x="0" y="0"/>
                      <a:ext cx="5587569" cy="1725443"/>
                    </a:xfrm>
                    <a:prstGeom prst="rect">
                      <a:avLst/>
                    </a:prstGeom>
                  </pic:spPr>
                </pic:pic>
              </a:graphicData>
            </a:graphic>
          </wp:inline>
        </w:drawing>
      </w:r>
    </w:p>
    <w:p w14:paraId="3915E0DF" w14:textId="495CF770" w:rsidR="000E0D58" w:rsidRDefault="000E0D58">
      <w:pPr>
        <w:rPr>
          <w:rFonts w:cs="Times New Roman"/>
          <w:szCs w:val="24"/>
        </w:rPr>
        <w:sectPr w:rsidR="000E0D58" w:rsidSect="00B343F2">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0"/>
          <w:cols w:space="720"/>
          <w:docGrid w:linePitch="360"/>
        </w:sectPr>
      </w:pPr>
    </w:p>
    <w:p w14:paraId="176096B1" w14:textId="77777777" w:rsidR="003F4A11" w:rsidRPr="00DB2ABC" w:rsidRDefault="00410977" w:rsidP="00DB2ABC">
      <w:pPr>
        <w:pStyle w:val="Heading1"/>
        <w:rPr>
          <w:vertAlign w:val="superscript"/>
        </w:rPr>
      </w:pPr>
      <w:bookmarkStart w:id="98" w:name="_Toc500336509"/>
      <w:bookmarkStart w:id="99" w:name="_Toc500336559"/>
      <w:bookmarkStart w:id="100" w:name="_Toc500336850"/>
      <w:bookmarkStart w:id="101" w:name="_Toc500337289"/>
      <w:bookmarkStart w:id="102" w:name="_Toc500348486"/>
      <w:bookmarkStart w:id="103" w:name="_Toc33781494"/>
      <w:bookmarkStart w:id="104" w:name="_Toc495066928"/>
      <w:bookmarkStart w:id="105" w:name="_Toc495067433"/>
      <w:r w:rsidRPr="00DB2ABC">
        <w:lastRenderedPageBreak/>
        <w:t xml:space="preserve">Chapter 2: </w:t>
      </w:r>
      <w:bookmarkStart w:id="106" w:name="_Toc494266302"/>
      <w:r w:rsidR="00D51636">
        <w:t xml:space="preserve">Seven Steps to </w:t>
      </w:r>
      <w:r>
        <w:t>Creating a</w:t>
      </w:r>
      <w:r w:rsidRPr="00DB2ABC">
        <w:t xml:space="preserve"> Standards-Based</w:t>
      </w:r>
      <w:r w:rsidR="003F4A11" w:rsidRPr="00DB2ABC">
        <w:t xml:space="preserve"> IEP</w:t>
      </w:r>
      <w:bookmarkEnd w:id="106"/>
      <w:r w:rsidR="003400AA" w:rsidRPr="00DB2ABC">
        <w:rPr>
          <w:rStyle w:val="FootnoteReference"/>
        </w:rPr>
        <w:footnoteReference w:id="2"/>
      </w:r>
      <w:bookmarkEnd w:id="98"/>
      <w:bookmarkEnd w:id="99"/>
      <w:bookmarkEnd w:id="100"/>
      <w:bookmarkEnd w:id="101"/>
      <w:bookmarkEnd w:id="102"/>
      <w:bookmarkEnd w:id="103"/>
      <w:r w:rsidR="00313499">
        <w:t xml:space="preserve"> </w:t>
      </w:r>
      <w:bookmarkEnd w:id="104"/>
      <w:bookmarkEnd w:id="105"/>
    </w:p>
    <w:p w14:paraId="6F81C94F" w14:textId="7160ED48" w:rsidR="00E66632" w:rsidRDefault="003F4A11" w:rsidP="003F4A11">
      <w:pPr>
        <w:rPr>
          <w:rFonts w:cs="Times New Roman"/>
          <w:szCs w:val="24"/>
        </w:rPr>
      </w:pPr>
      <w:r>
        <w:rPr>
          <w:rFonts w:cs="Times New Roman"/>
          <w:szCs w:val="24"/>
        </w:rPr>
        <w:t>The National Association of State Directors of Special Education’s (NASD</w:t>
      </w:r>
      <w:r w:rsidR="0021286B">
        <w:rPr>
          <w:rFonts w:cs="Times New Roman"/>
          <w:szCs w:val="24"/>
        </w:rPr>
        <w:t>S</w:t>
      </w:r>
      <w:r>
        <w:rPr>
          <w:rFonts w:cs="Times New Roman"/>
          <w:szCs w:val="24"/>
        </w:rPr>
        <w:t>E) Project Forum defined Standards-Based IEPs</w:t>
      </w:r>
      <w:r w:rsidR="003400AA">
        <w:rPr>
          <w:rStyle w:val="FootnoteReference"/>
          <w:rFonts w:cs="Times New Roman"/>
          <w:szCs w:val="24"/>
        </w:rPr>
        <w:footnoteReference w:id="3"/>
      </w:r>
      <w:r>
        <w:rPr>
          <w:rFonts w:cs="Times New Roman"/>
          <w:szCs w:val="24"/>
          <w:vertAlign w:val="superscript"/>
        </w:rPr>
        <w:t xml:space="preserve"> </w:t>
      </w:r>
      <w:r>
        <w:rPr>
          <w:rFonts w:cs="Times New Roman"/>
          <w:szCs w:val="24"/>
        </w:rPr>
        <w:t xml:space="preserve">as a process and a document that is framed by the </w:t>
      </w:r>
      <w:r w:rsidR="00EC095F">
        <w:rPr>
          <w:rFonts w:cs="Times New Roman"/>
          <w:szCs w:val="24"/>
        </w:rPr>
        <w:t>s</w:t>
      </w:r>
      <w:r>
        <w:rPr>
          <w:rFonts w:cs="Times New Roman"/>
          <w:szCs w:val="24"/>
        </w:rPr>
        <w:t xml:space="preserve">tate standards and that contains goals aligned with, and chosen to facilitate, the student’s achievement of </w:t>
      </w:r>
      <w:r w:rsidR="00EC095F">
        <w:rPr>
          <w:rFonts w:cs="Times New Roman"/>
          <w:szCs w:val="24"/>
        </w:rPr>
        <w:t>s</w:t>
      </w:r>
      <w:r>
        <w:rPr>
          <w:rFonts w:cs="Times New Roman"/>
          <w:szCs w:val="24"/>
        </w:rPr>
        <w:t xml:space="preserve">tate grade-level academic standards. The Standards-Based IEP process is used to develop an educational program that links annual goals and instruction to the </w:t>
      </w:r>
      <w:r w:rsidR="00EC095F">
        <w:rPr>
          <w:rFonts w:cs="Times New Roman"/>
          <w:szCs w:val="24"/>
        </w:rPr>
        <w:t>s</w:t>
      </w:r>
      <w:r>
        <w:rPr>
          <w:rFonts w:cs="Times New Roman"/>
          <w:szCs w:val="24"/>
        </w:rPr>
        <w:t>tate general or modified standards. A Standards-Based IEP document is created to support the curriculum; it is NOT the curriculum. The annual goals resulting from this process do not restate the grade-level academic standards but rather address the knowledge and skills the student must learn to demonstrate mastery of the standards. The goal of a Standards-Based IEP is to develop an IEP that</w:t>
      </w:r>
      <w:r w:rsidR="00EC095F">
        <w:rPr>
          <w:rFonts w:cs="Times New Roman"/>
          <w:szCs w:val="24"/>
        </w:rPr>
        <w:t>,</w:t>
      </w:r>
      <w:r>
        <w:rPr>
          <w:rFonts w:cs="Times New Roman"/>
          <w:szCs w:val="24"/>
        </w:rPr>
        <w:t xml:space="preserve"> when implemented</w:t>
      </w:r>
      <w:r w:rsidR="00EC095F">
        <w:rPr>
          <w:rFonts w:cs="Times New Roman"/>
          <w:szCs w:val="24"/>
        </w:rPr>
        <w:t xml:space="preserve">, </w:t>
      </w:r>
      <w:r>
        <w:rPr>
          <w:rFonts w:cs="Times New Roman"/>
          <w:szCs w:val="24"/>
        </w:rPr>
        <w:t>provides students access to the general curriculum and enables them to demonstrate academic achievement linked to grade-level content. This process is rooted in the IDEA</w:t>
      </w:r>
      <w:r w:rsidR="00EC095F">
        <w:rPr>
          <w:rFonts w:cs="Times New Roman"/>
          <w:szCs w:val="24"/>
        </w:rPr>
        <w:t>,</w:t>
      </w:r>
      <w:r>
        <w:rPr>
          <w:rFonts w:cs="Times New Roman"/>
          <w:szCs w:val="24"/>
        </w:rPr>
        <w:t xml:space="preserve"> which emphasizes access to the general education curriculum for students with disabilities.</w:t>
      </w:r>
    </w:p>
    <w:p w14:paraId="6114C0B3" w14:textId="2E7BD174" w:rsidR="00DA3DE5" w:rsidRPr="00CE27B4" w:rsidRDefault="00947A15" w:rsidP="00E93602">
      <w:pPr>
        <w:pStyle w:val="Heading2"/>
      </w:pPr>
      <w:bookmarkStart w:id="107" w:name="_Toc500348487"/>
      <w:bookmarkStart w:id="108" w:name="_Toc33781495"/>
      <w:bookmarkStart w:id="109" w:name="_Toc494266304"/>
      <w:bookmarkStart w:id="110" w:name="_Toc500337290"/>
      <w:bookmarkStart w:id="111" w:name="_Toc500340435"/>
      <w:bookmarkStart w:id="112" w:name="_Toc500340872"/>
      <w:r>
        <w:t>Steps 1-3: Present Levels of Academic Achievement and Functional Performance (PLAAF</w:t>
      </w:r>
      <w:r w:rsidR="007C037B">
        <w:t>P</w:t>
      </w:r>
      <w:r>
        <w:t>)</w:t>
      </w:r>
      <w:bookmarkEnd w:id="107"/>
      <w:bookmarkEnd w:id="108"/>
      <w:r w:rsidR="00E40763">
        <w:t xml:space="preserve"> </w:t>
      </w:r>
      <w:bookmarkEnd w:id="109"/>
      <w:bookmarkEnd w:id="110"/>
      <w:bookmarkEnd w:id="111"/>
      <w:bookmarkEnd w:id="112"/>
    </w:p>
    <w:p w14:paraId="74318D88" w14:textId="2E148A8A" w:rsidR="00DA3DE5" w:rsidRDefault="00DA3DE5" w:rsidP="00774985">
      <w:pPr>
        <w:pStyle w:val="BodyText"/>
      </w:pPr>
      <w:r>
        <w:t xml:space="preserve">IDEA and </w:t>
      </w:r>
      <w:r w:rsidR="002B4587" w:rsidRPr="00B41D14">
        <w:t>State Board</w:t>
      </w:r>
      <w:r w:rsidR="002B4587">
        <w:t xml:space="preserve"> Policy Chapter 74, Rule 74.19</w:t>
      </w:r>
      <w:r w:rsidR="00774985">
        <w:t xml:space="preserve"> require the IEP to have a statement of the student’s present levels of academic achievement and functional performance (PLAAFP). The PLAAFP must inclu</w:t>
      </w:r>
      <w:r w:rsidR="002B4587">
        <w:t>de how the student</w:t>
      </w:r>
      <w:r w:rsidR="00361224">
        <w:t>’</w:t>
      </w:r>
      <w:r w:rsidR="002B4587">
        <w:t>s</w:t>
      </w:r>
      <w:r w:rsidR="00774985">
        <w:t xml:space="preserve"> disability affects </w:t>
      </w:r>
      <w:r w:rsidR="002B4587">
        <w:t xml:space="preserve">the student’s </w:t>
      </w:r>
      <w:r w:rsidR="00774985">
        <w:t>involvement and progress in the general education curriculum</w:t>
      </w:r>
      <w:r w:rsidR="00361224">
        <w:t>,</w:t>
      </w:r>
      <w:r w:rsidR="00774985">
        <w:t xml:space="preserve"> or</w:t>
      </w:r>
      <w:r w:rsidR="00361224">
        <w:t>,</w:t>
      </w:r>
      <w:r w:rsidR="00774985">
        <w:t xml:space="preserve"> for preschool</w:t>
      </w:r>
      <w:r w:rsidR="00361224">
        <w:t>-</w:t>
      </w:r>
      <w:r w:rsidR="00774985">
        <w:t xml:space="preserve">age students, how the disability affects </w:t>
      </w:r>
      <w:r w:rsidR="002B4587">
        <w:t xml:space="preserve">the student’s </w:t>
      </w:r>
      <w:r w:rsidR="00774985">
        <w:t>participation in developmentally appropriate activities.</w:t>
      </w:r>
    </w:p>
    <w:p w14:paraId="2C0F99F0" w14:textId="77777777" w:rsidR="00774985" w:rsidRDefault="00774985" w:rsidP="00DA3DE5">
      <w:pPr>
        <w:rPr>
          <w:rFonts w:cs="Times New Roman"/>
          <w:szCs w:val="24"/>
        </w:rPr>
      </w:pPr>
    </w:p>
    <w:p w14:paraId="6D9145A8" w14:textId="65139763" w:rsidR="00774985" w:rsidRDefault="00774985" w:rsidP="00DA3DE5">
      <w:pPr>
        <w:rPr>
          <w:rFonts w:cs="Times New Roman"/>
          <w:szCs w:val="24"/>
        </w:rPr>
      </w:pPr>
      <w:r>
        <w:rPr>
          <w:rFonts w:cs="Times New Roman"/>
          <w:szCs w:val="24"/>
        </w:rPr>
        <w:t>The U.S. Department of Education defines</w:t>
      </w:r>
      <w:r w:rsidR="0011649F">
        <w:rPr>
          <w:rStyle w:val="FootnoteReference"/>
          <w:rFonts w:cs="Times New Roman"/>
          <w:szCs w:val="24"/>
        </w:rPr>
        <w:footnoteReference w:id="4"/>
      </w:r>
      <w:r w:rsidR="00361224">
        <w:rPr>
          <w:rFonts w:cs="Times New Roman"/>
          <w:szCs w:val="24"/>
        </w:rPr>
        <w:t xml:space="preserve"> academic achievement and functional performance as follows:</w:t>
      </w:r>
    </w:p>
    <w:p w14:paraId="792A2415" w14:textId="36949E79" w:rsidR="00774985" w:rsidRDefault="00774985" w:rsidP="0091645A">
      <w:pPr>
        <w:pStyle w:val="ListParagraph"/>
        <w:numPr>
          <w:ilvl w:val="0"/>
          <w:numId w:val="4"/>
        </w:numPr>
        <w:spacing w:line="240" w:lineRule="auto"/>
        <w:ind w:left="360"/>
        <w:rPr>
          <w:rFonts w:cs="Times New Roman"/>
          <w:szCs w:val="24"/>
        </w:rPr>
      </w:pPr>
      <w:r>
        <w:rPr>
          <w:rFonts w:cs="Times New Roman"/>
          <w:b/>
          <w:szCs w:val="24"/>
        </w:rPr>
        <w:t>Academic achievement</w:t>
      </w:r>
      <w:r w:rsidR="001B0DD3">
        <w:rPr>
          <w:rFonts w:cs="Times New Roman"/>
          <w:szCs w:val="24"/>
        </w:rPr>
        <w:t xml:space="preserve"> is marked by the a</w:t>
      </w:r>
      <w:r w:rsidR="00361224">
        <w:rPr>
          <w:rFonts w:cs="Times New Roman"/>
          <w:szCs w:val="24"/>
        </w:rPr>
        <w:t xml:space="preserve">cademic </w:t>
      </w:r>
      <w:r>
        <w:rPr>
          <w:rFonts w:cs="Times New Roman"/>
          <w:szCs w:val="24"/>
        </w:rPr>
        <w:t>subjects a student studies in school and the skills the student is expected to master in each subject area</w:t>
      </w:r>
      <w:r w:rsidR="001B0DD3">
        <w:rPr>
          <w:rFonts w:cs="Times New Roman"/>
          <w:szCs w:val="24"/>
        </w:rPr>
        <w:t>.</w:t>
      </w:r>
    </w:p>
    <w:p w14:paraId="60B722C0" w14:textId="5C5170FA" w:rsidR="00774985" w:rsidRDefault="00774985" w:rsidP="0091645A">
      <w:pPr>
        <w:pStyle w:val="ListParagraph"/>
        <w:numPr>
          <w:ilvl w:val="0"/>
          <w:numId w:val="4"/>
        </w:numPr>
        <w:spacing w:line="240" w:lineRule="auto"/>
        <w:ind w:left="360"/>
        <w:rPr>
          <w:rFonts w:cs="Times New Roman"/>
          <w:szCs w:val="24"/>
        </w:rPr>
      </w:pPr>
      <w:r>
        <w:rPr>
          <w:rFonts w:cs="Times New Roman"/>
          <w:b/>
          <w:szCs w:val="24"/>
        </w:rPr>
        <w:lastRenderedPageBreak/>
        <w:t>Functional performance</w:t>
      </w:r>
      <w:r w:rsidR="001B0DD3">
        <w:rPr>
          <w:rFonts w:cs="Times New Roman"/>
          <w:szCs w:val="24"/>
        </w:rPr>
        <w:t xml:space="preserve"> is defined as s</w:t>
      </w:r>
      <w:r>
        <w:rPr>
          <w:rFonts w:cs="Times New Roman"/>
          <w:szCs w:val="24"/>
        </w:rPr>
        <w:t>kills or activities that are not considered academic or related to the student’s academic achievement but are generally considered routine everyday activities. This includes, but is not limited to:</w:t>
      </w:r>
    </w:p>
    <w:p w14:paraId="6CBD19F5" w14:textId="206F9640" w:rsidR="00774985" w:rsidRDefault="00774985" w:rsidP="0091645A">
      <w:pPr>
        <w:pStyle w:val="ListParagraph"/>
        <w:numPr>
          <w:ilvl w:val="0"/>
          <w:numId w:val="5"/>
        </w:numPr>
        <w:spacing w:line="240" w:lineRule="auto"/>
        <w:ind w:left="720"/>
        <w:rPr>
          <w:rFonts w:cs="Times New Roman"/>
          <w:szCs w:val="24"/>
        </w:rPr>
      </w:pPr>
      <w:r>
        <w:rPr>
          <w:rFonts w:cs="Times New Roman"/>
          <w:i/>
          <w:szCs w:val="24"/>
        </w:rPr>
        <w:t>Daily living skills</w:t>
      </w:r>
      <w:r w:rsidR="001B0DD3">
        <w:rPr>
          <w:rFonts w:cs="Times New Roman"/>
          <w:i/>
          <w:szCs w:val="24"/>
        </w:rPr>
        <w:t xml:space="preserve"> </w:t>
      </w:r>
      <w:r w:rsidR="001B0DD3" w:rsidRPr="00606D82">
        <w:rPr>
          <w:rFonts w:cs="Times New Roman"/>
          <w:iCs/>
          <w:szCs w:val="24"/>
        </w:rPr>
        <w:t>(</w:t>
      </w:r>
      <w:r>
        <w:rPr>
          <w:rFonts w:cs="Times New Roman"/>
          <w:szCs w:val="24"/>
        </w:rPr>
        <w:t>e.g., dressing, eating, going to the bathroom</w:t>
      </w:r>
      <w:r w:rsidR="001B0DD3">
        <w:rPr>
          <w:rFonts w:cs="Times New Roman"/>
          <w:szCs w:val="24"/>
        </w:rPr>
        <w:t>, etc.)</w:t>
      </w:r>
    </w:p>
    <w:p w14:paraId="2D99AFA9" w14:textId="58EAE186" w:rsidR="00774985" w:rsidRDefault="00774985" w:rsidP="0091645A">
      <w:pPr>
        <w:pStyle w:val="ListParagraph"/>
        <w:numPr>
          <w:ilvl w:val="0"/>
          <w:numId w:val="5"/>
        </w:numPr>
        <w:spacing w:line="240" w:lineRule="auto"/>
        <w:ind w:left="720"/>
        <w:rPr>
          <w:rFonts w:cs="Times New Roman"/>
          <w:szCs w:val="24"/>
        </w:rPr>
      </w:pPr>
      <w:r>
        <w:rPr>
          <w:rFonts w:cs="Times New Roman"/>
          <w:i/>
          <w:szCs w:val="24"/>
        </w:rPr>
        <w:t>Social skills</w:t>
      </w:r>
      <w:r>
        <w:rPr>
          <w:rFonts w:cs="Times New Roman"/>
          <w:szCs w:val="24"/>
        </w:rPr>
        <w:t xml:space="preserve"> </w:t>
      </w:r>
      <w:r w:rsidR="001B0DD3">
        <w:rPr>
          <w:rFonts w:cs="Times New Roman"/>
          <w:szCs w:val="24"/>
        </w:rPr>
        <w:t>(</w:t>
      </w:r>
      <w:r>
        <w:rPr>
          <w:rFonts w:cs="Times New Roman"/>
          <w:szCs w:val="24"/>
        </w:rPr>
        <w:t>e.g., making friends</w:t>
      </w:r>
      <w:r w:rsidR="001B0DD3">
        <w:rPr>
          <w:rFonts w:cs="Times New Roman"/>
          <w:szCs w:val="24"/>
        </w:rPr>
        <w:t xml:space="preserve">, </w:t>
      </w:r>
      <w:r>
        <w:rPr>
          <w:rFonts w:cs="Times New Roman"/>
          <w:szCs w:val="24"/>
        </w:rPr>
        <w:t>communicating with others</w:t>
      </w:r>
      <w:r w:rsidR="001B0DD3">
        <w:rPr>
          <w:rFonts w:cs="Times New Roman"/>
          <w:szCs w:val="24"/>
        </w:rPr>
        <w:t>, etc.)</w:t>
      </w:r>
    </w:p>
    <w:p w14:paraId="7BF4B058" w14:textId="72996BF9" w:rsidR="00774985" w:rsidRDefault="00774985" w:rsidP="0091645A">
      <w:pPr>
        <w:pStyle w:val="ListParagraph"/>
        <w:numPr>
          <w:ilvl w:val="0"/>
          <w:numId w:val="5"/>
        </w:numPr>
        <w:spacing w:line="240" w:lineRule="auto"/>
        <w:ind w:left="720"/>
        <w:rPr>
          <w:rFonts w:cs="Times New Roman"/>
          <w:szCs w:val="24"/>
        </w:rPr>
      </w:pPr>
      <w:r>
        <w:rPr>
          <w:rFonts w:cs="Times New Roman"/>
          <w:i/>
          <w:szCs w:val="24"/>
        </w:rPr>
        <w:t xml:space="preserve">Behavior skills </w:t>
      </w:r>
      <w:r w:rsidR="001B0DD3" w:rsidRPr="00606D82">
        <w:rPr>
          <w:rFonts w:cs="Times New Roman"/>
          <w:szCs w:val="24"/>
        </w:rPr>
        <w:t>(</w:t>
      </w:r>
      <w:r>
        <w:rPr>
          <w:rFonts w:cs="Times New Roman"/>
          <w:szCs w:val="24"/>
        </w:rPr>
        <w:t>e.g., knowing how to behave in various settings</w:t>
      </w:r>
      <w:r w:rsidR="001B0DD3">
        <w:rPr>
          <w:rFonts w:cs="Times New Roman"/>
          <w:szCs w:val="24"/>
        </w:rPr>
        <w:t>, etc.)</w:t>
      </w:r>
    </w:p>
    <w:p w14:paraId="751E2AE2" w14:textId="02D0373B" w:rsidR="00774985" w:rsidRDefault="00774985" w:rsidP="0091645A">
      <w:pPr>
        <w:pStyle w:val="ListParagraph"/>
        <w:numPr>
          <w:ilvl w:val="0"/>
          <w:numId w:val="5"/>
        </w:numPr>
        <w:spacing w:line="240" w:lineRule="auto"/>
        <w:ind w:left="720"/>
        <w:rPr>
          <w:rFonts w:cs="Times New Roman"/>
          <w:szCs w:val="24"/>
        </w:rPr>
      </w:pPr>
      <w:r>
        <w:rPr>
          <w:rFonts w:cs="Times New Roman"/>
          <w:i/>
          <w:szCs w:val="24"/>
        </w:rPr>
        <w:t>Mobility skills</w:t>
      </w:r>
      <w:r w:rsidRPr="00606D82">
        <w:rPr>
          <w:rFonts w:cs="Times New Roman"/>
          <w:szCs w:val="24"/>
        </w:rPr>
        <w:t xml:space="preserve"> </w:t>
      </w:r>
      <w:r w:rsidR="001B0DD3">
        <w:rPr>
          <w:rFonts w:cs="Times New Roman"/>
          <w:szCs w:val="24"/>
        </w:rPr>
        <w:t>(</w:t>
      </w:r>
      <w:r>
        <w:rPr>
          <w:rFonts w:cs="Times New Roman"/>
          <w:szCs w:val="24"/>
        </w:rPr>
        <w:t>e.g., walking, navigating the community</w:t>
      </w:r>
      <w:r w:rsidR="001B0DD3">
        <w:rPr>
          <w:rFonts w:cs="Times New Roman"/>
          <w:szCs w:val="24"/>
        </w:rPr>
        <w:t>, etc.)</w:t>
      </w:r>
    </w:p>
    <w:p w14:paraId="21601751" w14:textId="77777777" w:rsidR="00774985" w:rsidRDefault="00774985" w:rsidP="00774985">
      <w:pPr>
        <w:rPr>
          <w:rFonts w:cs="Times New Roman"/>
          <w:szCs w:val="24"/>
        </w:rPr>
      </w:pPr>
    </w:p>
    <w:p w14:paraId="7E6B3199" w14:textId="0AE0ED61" w:rsidR="00774985" w:rsidRDefault="00774985" w:rsidP="00774985">
      <w:pPr>
        <w:rPr>
          <w:rFonts w:cs="Times New Roman"/>
          <w:szCs w:val="24"/>
        </w:rPr>
      </w:pPr>
      <w:r>
        <w:rPr>
          <w:rFonts w:cs="Times New Roman"/>
          <w:szCs w:val="24"/>
        </w:rPr>
        <w:t xml:space="preserve">The PLAAFP is a clear description of (a) the student’s academic achievement and functional performance strengths, preferences, and interests; (b) </w:t>
      </w:r>
      <w:r w:rsidR="007A5DA2">
        <w:rPr>
          <w:rFonts w:cs="Times New Roman"/>
          <w:szCs w:val="24"/>
        </w:rPr>
        <w:t>h</w:t>
      </w:r>
      <w:r>
        <w:rPr>
          <w:rFonts w:cs="Times New Roman"/>
          <w:szCs w:val="24"/>
        </w:rPr>
        <w:t xml:space="preserve">ow the student’s disability impacts </w:t>
      </w:r>
      <w:r w:rsidR="002B4587">
        <w:rPr>
          <w:rFonts w:cs="Times New Roman"/>
          <w:szCs w:val="24"/>
        </w:rPr>
        <w:t xml:space="preserve">the student’s </w:t>
      </w:r>
      <w:r>
        <w:rPr>
          <w:rFonts w:cs="Times New Roman"/>
          <w:szCs w:val="24"/>
        </w:rPr>
        <w:t>involvement in the general education curriculum (or developmentally appropriate activities) and identification of areas of concern; (c) a summary of input from parents and the student; and (d) a synthesis of a variety of assessment data</w:t>
      </w:r>
      <w:r w:rsidR="001B0DD3">
        <w:rPr>
          <w:rFonts w:cs="Times New Roman"/>
          <w:szCs w:val="24"/>
        </w:rPr>
        <w:t>,</w:t>
      </w:r>
      <w:r>
        <w:rPr>
          <w:rFonts w:cs="Times New Roman"/>
          <w:szCs w:val="24"/>
        </w:rPr>
        <w:t xml:space="preserve"> including the student’s instructional levels in identified areas of concern and the student’s status on the prior IEP goals (if applicable). This information forms the foundation for all subsequent decisions for the IEP (e.g., setting annual goals, selecting appropriate accommodations, determining the type and frequency of special education and related services</w:t>
      </w:r>
      <w:r w:rsidR="007F6D5A">
        <w:rPr>
          <w:rFonts w:cs="Times New Roman"/>
          <w:szCs w:val="24"/>
        </w:rPr>
        <w:t>, etc.</w:t>
      </w:r>
      <w:r>
        <w:rPr>
          <w:rFonts w:cs="Times New Roman"/>
          <w:szCs w:val="24"/>
        </w:rPr>
        <w:t>).</w:t>
      </w:r>
    </w:p>
    <w:p w14:paraId="715ABD1B" w14:textId="77777777" w:rsidR="00FA2C65" w:rsidRDefault="00FA2C65" w:rsidP="00774985">
      <w:pPr>
        <w:rPr>
          <w:rFonts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285"/>
      </w:tblGrid>
      <w:tr w:rsidR="00FA2C65" w14:paraId="421A55DE" w14:textId="77777777" w:rsidTr="0091645A">
        <w:tc>
          <w:tcPr>
            <w:tcW w:w="2065" w:type="dxa"/>
          </w:tcPr>
          <w:p w14:paraId="41159ED5" w14:textId="77777777" w:rsidR="00FA2C65" w:rsidRDefault="00FA2C65" w:rsidP="00774985">
            <w:pPr>
              <w:rPr>
                <w:rFonts w:cs="Times New Roman"/>
                <w:szCs w:val="24"/>
              </w:rPr>
            </w:pPr>
            <w:r>
              <w:rPr>
                <w:noProof/>
              </w:rPr>
              <w:drawing>
                <wp:inline distT="0" distB="0" distL="0" distR="0" wp14:anchorId="3CA5D655" wp14:editId="3FDA3C1D">
                  <wp:extent cx="1149908" cy="1098550"/>
                  <wp:effectExtent l="0" t="0" r="0" b="6350"/>
                  <wp:docPr id="221" name="Picture 221" descr="3d human with a red &lt;strong&gt;question&lt;/strong&gt;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th?u=http%3a%2f%2fleadershipfreak.files.wordpress.com%2f2010%2f05%2fquestion-mark.jpg&amp;ehk=usqPPPWjIwVDP3D8n%2bK4wg&amp;r=0&amp;pid=OfficeInser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58121" cy="1106396"/>
                          </a:xfrm>
                          <a:prstGeom prst="rect">
                            <a:avLst/>
                          </a:prstGeom>
                        </pic:spPr>
                      </pic:pic>
                    </a:graphicData>
                  </a:graphic>
                </wp:inline>
              </w:drawing>
            </w:r>
          </w:p>
        </w:tc>
        <w:tc>
          <w:tcPr>
            <w:tcW w:w="7285" w:type="dxa"/>
          </w:tcPr>
          <w:p w14:paraId="757B2C1D" w14:textId="71FF4B42" w:rsidR="00FA2C65" w:rsidRPr="0021642A" w:rsidRDefault="00FA2C65" w:rsidP="00FA2C65">
            <w:pPr>
              <w:rPr>
                <w:rFonts w:cs="Times New Roman"/>
                <w:b/>
                <w:szCs w:val="24"/>
              </w:rPr>
            </w:pPr>
            <w:r w:rsidRPr="0021642A">
              <w:rPr>
                <w:rFonts w:cs="Times New Roman"/>
                <w:b/>
                <w:szCs w:val="24"/>
              </w:rPr>
              <w:t>To start the process, begin with the end in mind</w:t>
            </w:r>
            <w:r w:rsidR="001B0DD3">
              <w:rPr>
                <w:rFonts w:cs="Times New Roman"/>
                <w:b/>
                <w:szCs w:val="24"/>
              </w:rPr>
              <w:t xml:space="preserve"> and a</w:t>
            </w:r>
            <w:r w:rsidRPr="0021642A">
              <w:rPr>
                <w:rFonts w:cs="Times New Roman"/>
                <w:b/>
                <w:szCs w:val="24"/>
              </w:rPr>
              <w:t>sk:</w:t>
            </w:r>
          </w:p>
          <w:p w14:paraId="11585378" w14:textId="77777777" w:rsidR="00FA2C65" w:rsidRPr="0021642A" w:rsidRDefault="00FA2C65" w:rsidP="00FA2C65">
            <w:pPr>
              <w:pStyle w:val="ListParagraph"/>
              <w:numPr>
                <w:ilvl w:val="0"/>
                <w:numId w:val="6"/>
              </w:numPr>
              <w:ind w:left="432"/>
              <w:rPr>
                <w:b/>
              </w:rPr>
            </w:pPr>
            <w:r>
              <w:rPr>
                <w:rFonts w:cs="Times New Roman"/>
                <w:szCs w:val="24"/>
              </w:rPr>
              <w:t>What does the student expect to be doing or what do you expect the student to be doing in the next five (5) years? ten (10) years? fifteen (15) years?</w:t>
            </w:r>
          </w:p>
          <w:p w14:paraId="0486CAAF" w14:textId="69F72131" w:rsidR="00FA2C65" w:rsidRDefault="00FA2C65" w:rsidP="00880C60">
            <w:pPr>
              <w:pStyle w:val="ListParagraph"/>
              <w:numPr>
                <w:ilvl w:val="0"/>
                <w:numId w:val="6"/>
              </w:numPr>
              <w:ind w:left="432"/>
              <w:rPr>
                <w:rFonts w:cs="Times New Roman"/>
                <w:szCs w:val="24"/>
              </w:rPr>
            </w:pPr>
            <w:r>
              <w:rPr>
                <w:rFonts w:cs="Times New Roman"/>
                <w:szCs w:val="24"/>
              </w:rPr>
              <w:t xml:space="preserve">What skills and behaviors does the student need to move toward </w:t>
            </w:r>
            <w:r w:rsidR="00473F03">
              <w:rPr>
                <w:rFonts w:cs="Times New Roman"/>
                <w:szCs w:val="24"/>
              </w:rPr>
              <w:t>his or her</w:t>
            </w:r>
            <w:r>
              <w:rPr>
                <w:rFonts w:cs="Times New Roman"/>
                <w:szCs w:val="24"/>
              </w:rPr>
              <w:t xml:space="preserve"> vision?</w:t>
            </w:r>
          </w:p>
        </w:tc>
      </w:tr>
    </w:tbl>
    <w:p w14:paraId="075D0BA1" w14:textId="77777777" w:rsidR="00FE777F" w:rsidRDefault="00FE777F" w:rsidP="008603FB">
      <w:pPr>
        <w:pStyle w:val="BodyText3"/>
      </w:pPr>
    </w:p>
    <w:p w14:paraId="1793DB22" w14:textId="48C140EC" w:rsidR="00BF2491" w:rsidRDefault="00BF2491" w:rsidP="008603FB">
      <w:pPr>
        <w:pStyle w:val="BodyText3"/>
      </w:pPr>
      <w:r>
        <w:t xml:space="preserve">Answering these questions first should help guide the Standards-Based IEP development process such that the IEP, when implemented, will ensure that the student can access and progress in the general education curriculum (or developmentally appropriate activities) in a manner that will allow </w:t>
      </w:r>
      <w:r w:rsidR="00880C60">
        <w:t xml:space="preserve">the student </w:t>
      </w:r>
      <w:r>
        <w:t xml:space="preserve">to achieve </w:t>
      </w:r>
      <w:r w:rsidR="00880C60">
        <w:t>hi</w:t>
      </w:r>
      <w:r w:rsidR="00F57160">
        <w:t>s</w:t>
      </w:r>
      <w:r w:rsidR="00AF2BDC">
        <w:t xml:space="preserve"> or </w:t>
      </w:r>
      <w:r w:rsidR="00880C60">
        <w:t xml:space="preserve">her </w:t>
      </w:r>
      <w:r>
        <w:t>appropriate desired postsecondary outcome(s).</w:t>
      </w:r>
    </w:p>
    <w:p w14:paraId="09011744" w14:textId="088C64CD" w:rsidR="0007128E" w:rsidRDefault="0007128E" w:rsidP="008603FB">
      <w:pPr>
        <w:pStyle w:val="BodyText3"/>
      </w:pPr>
    </w:p>
    <w:p w14:paraId="1E4A714F" w14:textId="77777777" w:rsidR="008603FB" w:rsidRPr="007D76FE" w:rsidRDefault="00F611F6" w:rsidP="00B864AE">
      <w:pPr>
        <w:pStyle w:val="Heading3"/>
      </w:pPr>
      <w:bookmarkStart w:id="113" w:name="_Toc494266305"/>
      <w:bookmarkStart w:id="114" w:name="_Toc500337291"/>
      <w:bookmarkStart w:id="115" w:name="_Toc500340873"/>
      <w:bookmarkStart w:id="116" w:name="_Toc500348488"/>
      <w:bookmarkStart w:id="117" w:name="_Toc33781496"/>
      <w:r w:rsidRPr="007D76FE">
        <w:t xml:space="preserve">Step 1: </w:t>
      </w:r>
      <w:r w:rsidR="008603FB" w:rsidRPr="007D76FE">
        <w:t>Consider Grade-Level Standards</w:t>
      </w:r>
      <w:bookmarkEnd w:id="113"/>
      <w:bookmarkEnd w:id="114"/>
      <w:bookmarkEnd w:id="115"/>
      <w:bookmarkEnd w:id="116"/>
      <w:bookmarkEnd w:id="117"/>
    </w:p>
    <w:p w14:paraId="28E9A1E4" w14:textId="6F645814" w:rsidR="00FA2C65" w:rsidRDefault="008603FB" w:rsidP="008603FB">
      <w:pPr>
        <w:pStyle w:val="BodyText3"/>
      </w:pPr>
      <w:r>
        <w:t xml:space="preserve">To </w:t>
      </w:r>
      <w:r w:rsidR="003272CD">
        <w:t>write a student’s PLAAFP for a standards-b</w:t>
      </w:r>
      <w:r>
        <w:t xml:space="preserve">ased IEP, the first step is to </w:t>
      </w:r>
      <w:r>
        <w:rPr>
          <w:b/>
          <w:i/>
        </w:rPr>
        <w:t>consider the grade-level content standards for the grade in which the student is enrolled o</w:t>
      </w:r>
      <w:r w:rsidR="00880C60">
        <w:rPr>
          <w:b/>
          <w:i/>
        </w:rPr>
        <w:t>r would be enrolled for his</w:t>
      </w:r>
      <w:r w:rsidR="00AF2BDC">
        <w:rPr>
          <w:b/>
          <w:i/>
        </w:rPr>
        <w:t xml:space="preserve"> or </w:t>
      </w:r>
      <w:r w:rsidR="00880C60">
        <w:rPr>
          <w:b/>
          <w:i/>
        </w:rPr>
        <w:t xml:space="preserve">her </w:t>
      </w:r>
      <w:r>
        <w:rPr>
          <w:b/>
          <w:i/>
        </w:rPr>
        <w:t xml:space="preserve">age. </w:t>
      </w:r>
      <w:r>
        <w:t>The content standards</w:t>
      </w:r>
      <w:r w:rsidR="007A5DA2">
        <w:rPr>
          <w:rStyle w:val="FootnoteReference"/>
        </w:rPr>
        <w:footnoteReference w:id="5"/>
      </w:r>
      <w:r>
        <w:t xml:space="preserve"> describe the specific knowledge and skills st</w:t>
      </w:r>
      <w:r w:rsidR="00880C60">
        <w:t xml:space="preserve">udents should attain </w:t>
      </w:r>
      <w:r w:rsidR="00CC66E1">
        <w:t>(</w:t>
      </w:r>
      <w:r w:rsidR="00880C60">
        <w:t>i.e.,</w:t>
      </w:r>
      <w:r w:rsidR="005E36D6">
        <w:t xml:space="preserve"> the </w:t>
      </w:r>
      <w:r w:rsidRPr="00D878CA">
        <w:rPr>
          <w:b/>
          <w:iCs/>
        </w:rPr>
        <w:t>what</w:t>
      </w:r>
      <w:r w:rsidRPr="00D878CA">
        <w:rPr>
          <w:iCs/>
        </w:rPr>
        <w:t xml:space="preserve"> of what students </w:t>
      </w:r>
      <w:r w:rsidRPr="00D878CA">
        <w:rPr>
          <w:iCs/>
        </w:rPr>
        <w:lastRenderedPageBreak/>
        <w:t>should know and be able to do</w:t>
      </w:r>
      <w:r w:rsidR="00CC66E1" w:rsidRPr="00D878CA">
        <w:rPr>
          <w:iCs/>
        </w:rPr>
        <w:t>)</w:t>
      </w:r>
      <w:r>
        <w:t>. These standards indicate the ways of thinking, working, communicating, reasoning, and investigating the important and enduring ideas, concepts, issues, dilemmas, and know</w:t>
      </w:r>
      <w:r w:rsidR="00F611F6">
        <w:t>ledge essential to a discipline</w:t>
      </w:r>
      <w:r w:rsidR="00880C60">
        <w:t>.</w:t>
      </w:r>
    </w:p>
    <w:p w14:paraId="25F47887" w14:textId="77777777" w:rsidR="00F611F6" w:rsidRDefault="00F611F6" w:rsidP="008603FB">
      <w:pPr>
        <w:pStyle w:val="BodyText3"/>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064"/>
        <w:gridCol w:w="7280"/>
      </w:tblGrid>
      <w:tr w:rsidR="00FA2C65" w14:paraId="1C6FB1CE" w14:textId="77777777" w:rsidTr="00FE777F">
        <w:tc>
          <w:tcPr>
            <w:tcW w:w="2065" w:type="dxa"/>
          </w:tcPr>
          <w:p w14:paraId="2EC09E92" w14:textId="77777777" w:rsidR="00FA2C65" w:rsidRDefault="00F611F6" w:rsidP="008603FB">
            <w:pPr>
              <w:pStyle w:val="BodyText3"/>
            </w:pPr>
            <w:r>
              <w:rPr>
                <w:noProof/>
              </w:rPr>
              <w:drawing>
                <wp:anchor distT="0" distB="0" distL="114300" distR="114300" simplePos="0" relativeHeight="252277760" behindDoc="0" locked="0" layoutInCell="1" allowOverlap="1" wp14:anchorId="78271A49" wp14:editId="32482161">
                  <wp:simplePos x="0" y="0"/>
                  <wp:positionH relativeFrom="margin">
                    <wp:posOffset>230934</wp:posOffset>
                  </wp:positionH>
                  <wp:positionV relativeFrom="margin">
                    <wp:posOffset>0</wp:posOffset>
                  </wp:positionV>
                  <wp:extent cx="771525" cy="771525"/>
                  <wp:effectExtent l="0" t="0" r="9525" b="9525"/>
                  <wp:wrapThrough wrapText="bothSides">
                    <wp:wrapPolygon edited="0">
                      <wp:start x="0" y="0"/>
                      <wp:lineTo x="0" y="21333"/>
                      <wp:lineTo x="21333" y="21333"/>
                      <wp:lineTo x="21333" y="0"/>
                      <wp:lineTo x="0" y="0"/>
                    </wp:wrapPolygon>
                  </wp:wrapThrough>
                  <wp:docPr id="223" name="Picture 223" descr="3d human with a red &lt;strong&gt;question&lt;/strong&gt;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th?u=http%3a%2f%2fleadershipfreak.files.wordpress.com%2f2010%2f05%2fquestion-mark.jpg&amp;ehk=usqPPPWjIwVDP3D8n%2bK4wg&amp;r=0&amp;pid=OfficeInser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71525" cy="771525"/>
                          </a:xfrm>
                          <a:prstGeom prst="rect">
                            <a:avLst/>
                          </a:prstGeom>
                        </pic:spPr>
                      </pic:pic>
                    </a:graphicData>
                  </a:graphic>
                  <wp14:sizeRelH relativeFrom="page">
                    <wp14:pctWidth>0</wp14:pctWidth>
                  </wp14:sizeRelH>
                  <wp14:sizeRelV relativeFrom="page">
                    <wp14:pctHeight>0</wp14:pctHeight>
                  </wp14:sizeRelV>
                </wp:anchor>
              </w:drawing>
            </w:r>
          </w:p>
        </w:tc>
        <w:tc>
          <w:tcPr>
            <w:tcW w:w="7285" w:type="dxa"/>
          </w:tcPr>
          <w:p w14:paraId="2E90247A" w14:textId="77777777" w:rsidR="00F611F6" w:rsidRDefault="00F611F6" w:rsidP="00F611F6">
            <w:pPr>
              <w:rPr>
                <w:rFonts w:cs="Times New Roman"/>
                <w:b/>
                <w:szCs w:val="24"/>
              </w:rPr>
            </w:pPr>
            <w:r>
              <w:rPr>
                <w:rFonts w:cs="Times New Roman"/>
                <w:b/>
                <w:szCs w:val="24"/>
              </w:rPr>
              <w:t>In considering the grade-level standard, ask:</w:t>
            </w:r>
          </w:p>
          <w:p w14:paraId="6AD42333" w14:textId="77777777" w:rsidR="00F611F6" w:rsidRPr="008603FB" w:rsidRDefault="00F611F6" w:rsidP="00F611F6">
            <w:pPr>
              <w:pStyle w:val="ListParagraph"/>
              <w:numPr>
                <w:ilvl w:val="0"/>
                <w:numId w:val="7"/>
              </w:numPr>
              <w:tabs>
                <w:tab w:val="left" w:pos="432"/>
              </w:tabs>
              <w:ind w:left="72" w:hanging="90"/>
              <w:rPr>
                <w:rFonts w:cs="Times New Roman"/>
                <w:b/>
                <w:szCs w:val="24"/>
              </w:rPr>
            </w:pPr>
            <w:r>
              <w:rPr>
                <w:rFonts w:cs="Times New Roman"/>
                <w:szCs w:val="24"/>
              </w:rPr>
              <w:t>What is the intent of the content standard?</w:t>
            </w:r>
          </w:p>
          <w:p w14:paraId="67575549" w14:textId="77777777" w:rsidR="00FA2C65" w:rsidRPr="00354ED0" w:rsidRDefault="00F611F6" w:rsidP="008603FB">
            <w:pPr>
              <w:pStyle w:val="ListParagraph"/>
              <w:numPr>
                <w:ilvl w:val="0"/>
                <w:numId w:val="7"/>
              </w:numPr>
              <w:tabs>
                <w:tab w:val="left" w:pos="432"/>
              </w:tabs>
              <w:ind w:left="432" w:hanging="432"/>
              <w:rPr>
                <w:rFonts w:cs="Times New Roman"/>
                <w:b/>
                <w:szCs w:val="24"/>
              </w:rPr>
            </w:pPr>
            <w:r>
              <w:rPr>
                <w:rFonts w:cs="Times New Roman"/>
                <w:szCs w:val="24"/>
              </w:rPr>
              <w:t>What does the content standard say the student must know and be able to do?</w:t>
            </w:r>
          </w:p>
        </w:tc>
      </w:tr>
    </w:tbl>
    <w:p w14:paraId="31B6B9FE" w14:textId="77777777" w:rsidR="005F7AA1" w:rsidRDefault="005F7AA1" w:rsidP="005F7AA1">
      <w:bookmarkStart w:id="118" w:name="_Toc494266306"/>
      <w:bookmarkStart w:id="119" w:name="_Toc500337292"/>
      <w:bookmarkStart w:id="120" w:name="_Toc500340874"/>
      <w:bookmarkStart w:id="121" w:name="_Toc500348489"/>
    </w:p>
    <w:p w14:paraId="0404EEFA" w14:textId="77777777" w:rsidR="0021642A" w:rsidRPr="00CE27B4" w:rsidRDefault="00F611F6" w:rsidP="00E93602">
      <w:pPr>
        <w:pStyle w:val="Heading3"/>
      </w:pPr>
      <w:bookmarkStart w:id="122" w:name="_Toc33781497"/>
      <w:r w:rsidRPr="002F5C6B">
        <w:t xml:space="preserve">Step 2: </w:t>
      </w:r>
      <w:r w:rsidR="008603FB" w:rsidRPr="009E01BB">
        <w:t>Examination of Classroom and Student Data</w:t>
      </w:r>
      <w:bookmarkEnd w:id="118"/>
      <w:bookmarkEnd w:id="119"/>
      <w:bookmarkEnd w:id="120"/>
      <w:bookmarkEnd w:id="121"/>
      <w:bookmarkEnd w:id="122"/>
    </w:p>
    <w:p w14:paraId="4C5096B4" w14:textId="7E64D822" w:rsidR="00880C60" w:rsidRDefault="00A86239" w:rsidP="003F4A11">
      <w:pPr>
        <w:jc w:val="both"/>
        <w:rPr>
          <w:rFonts w:cs="Times New Roman"/>
          <w:szCs w:val="24"/>
        </w:rPr>
      </w:pPr>
      <w:r w:rsidRPr="00F043DB">
        <w:rPr>
          <w:rFonts w:cs="Times New Roman"/>
          <w:b/>
          <w:noProof/>
          <w:szCs w:val="24"/>
        </w:rPr>
        <mc:AlternateContent>
          <mc:Choice Requires="wps">
            <w:drawing>
              <wp:anchor distT="45720" distB="45720" distL="114300" distR="114300" simplePos="0" relativeHeight="251659264" behindDoc="1" locked="0" layoutInCell="1" allowOverlap="1" wp14:anchorId="1C5D1993" wp14:editId="01B382D4">
                <wp:simplePos x="0" y="0"/>
                <wp:positionH relativeFrom="margin">
                  <wp:posOffset>9525</wp:posOffset>
                </wp:positionH>
                <wp:positionV relativeFrom="paragraph">
                  <wp:posOffset>1224915</wp:posOffset>
                </wp:positionV>
                <wp:extent cx="5943600" cy="1552575"/>
                <wp:effectExtent l="0" t="0" r="19050" b="28575"/>
                <wp:wrapTight wrapText="bothSides">
                  <wp:wrapPolygon edited="0">
                    <wp:start x="0" y="0"/>
                    <wp:lineTo x="0" y="21733"/>
                    <wp:lineTo x="21600" y="21733"/>
                    <wp:lineTo x="21600"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552575"/>
                        </a:xfrm>
                        <a:prstGeom prst="rect">
                          <a:avLst/>
                        </a:prstGeom>
                        <a:solidFill>
                          <a:srgbClr val="FFFFFF"/>
                        </a:solidFill>
                        <a:ln w="9525">
                          <a:solidFill>
                            <a:srgbClr val="000000"/>
                          </a:solidFill>
                          <a:miter lim="800000"/>
                          <a:headEnd/>
                          <a:tailEnd/>
                        </a:ln>
                      </wps:spPr>
                      <wps:txbx>
                        <w:txbxContent>
                          <w:p w14:paraId="38452ACF" w14:textId="77777777" w:rsidR="000E46D7" w:rsidRPr="00C778BE" w:rsidRDefault="000E46D7" w:rsidP="00C778BE">
                            <w:pPr>
                              <w:jc w:val="center"/>
                              <w:rPr>
                                <w:b/>
                              </w:rPr>
                            </w:pPr>
                            <w:bookmarkStart w:id="123" w:name="_Toc500336510"/>
                            <w:r w:rsidRPr="00C778BE">
                              <w:rPr>
                                <w:b/>
                              </w:rPr>
                              <w:t>Sample Data Sources</w:t>
                            </w:r>
                            <w:bookmarkEnd w:id="123"/>
                          </w:p>
                          <w:p w14:paraId="508826BB" w14:textId="0FE08A66" w:rsidR="000E46D7" w:rsidRDefault="000E46D7" w:rsidP="002B0F0B">
                            <w:pPr>
                              <w:spacing w:line="240" w:lineRule="auto"/>
                              <w:rPr>
                                <w:rFonts w:cs="Times New Roman"/>
                                <w:szCs w:val="24"/>
                              </w:rPr>
                            </w:pPr>
                            <w:r>
                              <w:rPr>
                                <w:rFonts w:cs="Times New Roman"/>
                                <w:szCs w:val="24"/>
                              </w:rPr>
                              <w:t>Formal and informal observations</w:t>
                            </w:r>
                            <w:r>
                              <w:rPr>
                                <w:rFonts w:cs="Times New Roman"/>
                                <w:szCs w:val="24"/>
                              </w:rPr>
                              <w:tab/>
                            </w:r>
                            <w:r>
                              <w:rPr>
                                <w:rFonts w:cs="Times New Roman"/>
                                <w:szCs w:val="24"/>
                              </w:rPr>
                              <w:tab/>
                              <w:t>Curriculum-based assessments</w:t>
                            </w:r>
                          </w:p>
                          <w:p w14:paraId="1242C47B" w14:textId="07D97D43" w:rsidR="000E46D7" w:rsidRDefault="000E46D7" w:rsidP="002B0F0B">
                            <w:pPr>
                              <w:spacing w:line="240" w:lineRule="auto"/>
                              <w:rPr>
                                <w:rFonts w:cs="Times New Roman"/>
                                <w:szCs w:val="24"/>
                              </w:rPr>
                            </w:pPr>
                            <w:r>
                              <w:rPr>
                                <w:rFonts w:cs="Times New Roman"/>
                                <w:szCs w:val="24"/>
                              </w:rPr>
                              <w:t>Universal screeners</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Functional behavior assessment</w:t>
                            </w:r>
                          </w:p>
                          <w:p w14:paraId="26784F6B" w14:textId="3A2BC84B" w:rsidR="000E46D7" w:rsidRDefault="000E46D7" w:rsidP="002B0F0B">
                            <w:pPr>
                              <w:spacing w:line="240" w:lineRule="auto"/>
                              <w:rPr>
                                <w:rFonts w:cs="Times New Roman"/>
                                <w:szCs w:val="24"/>
                              </w:rPr>
                            </w:pPr>
                            <w:r>
                              <w:rPr>
                                <w:rFonts w:cs="Times New Roman"/>
                                <w:szCs w:val="24"/>
                              </w:rPr>
                              <w:t>Work samples</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Behavior intervention plan</w:t>
                            </w:r>
                          </w:p>
                          <w:p w14:paraId="708B8034" w14:textId="41DBBE75" w:rsidR="000E46D7" w:rsidRDefault="000E46D7" w:rsidP="002B0F0B">
                            <w:pPr>
                              <w:spacing w:line="240" w:lineRule="auto"/>
                              <w:rPr>
                                <w:rFonts w:cs="Times New Roman"/>
                                <w:szCs w:val="24"/>
                              </w:rPr>
                            </w:pPr>
                            <w:r>
                              <w:rPr>
                                <w:rFonts w:cs="Times New Roman"/>
                                <w:szCs w:val="24"/>
                              </w:rPr>
                              <w:t>Classwork</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State- and districtwide assessments</w:t>
                            </w:r>
                          </w:p>
                          <w:p w14:paraId="32C23DE8" w14:textId="0F0F264E" w:rsidR="000E46D7" w:rsidRDefault="000E46D7" w:rsidP="002B0F0B">
                            <w:pPr>
                              <w:spacing w:line="240" w:lineRule="auto"/>
                              <w:rPr>
                                <w:rFonts w:cs="Times New Roman"/>
                                <w:szCs w:val="24"/>
                              </w:rPr>
                            </w:pPr>
                            <w:r>
                              <w:rPr>
                                <w:rFonts w:cs="Times New Roman"/>
                                <w:szCs w:val="24"/>
                              </w:rPr>
                              <w:t>Criterion-referenced tests</w:t>
                            </w:r>
                            <w:r>
                              <w:rPr>
                                <w:rFonts w:cs="Times New Roman"/>
                                <w:szCs w:val="24"/>
                              </w:rPr>
                              <w:tab/>
                            </w:r>
                            <w:r>
                              <w:rPr>
                                <w:rFonts w:cs="Times New Roman"/>
                                <w:szCs w:val="24"/>
                              </w:rPr>
                              <w:tab/>
                            </w:r>
                            <w:r>
                              <w:rPr>
                                <w:rFonts w:cs="Times New Roman"/>
                                <w:szCs w:val="24"/>
                              </w:rPr>
                              <w:tab/>
                            </w:r>
                            <w:r>
                              <w:rPr>
                                <w:rFonts w:cs="Times New Roman"/>
                                <w:szCs w:val="24"/>
                              </w:rPr>
                              <w:tab/>
                              <w:t>Transition assessments</w:t>
                            </w:r>
                          </w:p>
                          <w:p w14:paraId="60CDC03A" w14:textId="533D2EAA" w:rsidR="000E46D7" w:rsidRDefault="000E46D7" w:rsidP="002B0F0B">
                            <w:pPr>
                              <w:spacing w:line="240" w:lineRule="auto"/>
                              <w:rPr>
                                <w:rFonts w:cs="Times New Roman"/>
                                <w:szCs w:val="24"/>
                              </w:rPr>
                            </w:pPr>
                            <w:r>
                              <w:rPr>
                                <w:rFonts w:cs="Times New Roman"/>
                                <w:szCs w:val="24"/>
                              </w:rPr>
                              <w:t>Progress monitoring</w:t>
                            </w:r>
                            <w:r>
                              <w:rPr>
                                <w:rFonts w:cs="Times New Roman"/>
                                <w:szCs w:val="24"/>
                              </w:rPr>
                              <w:tab/>
                            </w:r>
                            <w:r>
                              <w:rPr>
                                <w:rFonts w:cs="Times New Roman"/>
                                <w:szCs w:val="24"/>
                              </w:rPr>
                              <w:tab/>
                            </w:r>
                            <w:r>
                              <w:rPr>
                                <w:rFonts w:cs="Times New Roman"/>
                                <w:szCs w:val="24"/>
                              </w:rPr>
                              <w:tab/>
                            </w:r>
                            <w:r>
                              <w:rPr>
                                <w:rFonts w:cs="Times New Roman"/>
                                <w:szCs w:val="24"/>
                              </w:rPr>
                              <w:tab/>
                              <w:t>Interviews</w:t>
                            </w:r>
                          </w:p>
                          <w:p w14:paraId="50544DD5" w14:textId="0149D9C8" w:rsidR="000E46D7" w:rsidRPr="00FB5B34" w:rsidRDefault="000E46D7" w:rsidP="002B0F0B">
                            <w:pPr>
                              <w:spacing w:line="240" w:lineRule="auto"/>
                              <w:rPr>
                                <w:rFonts w:cs="Times New Roman"/>
                                <w:szCs w:val="24"/>
                              </w:rPr>
                            </w:pPr>
                            <w:r>
                              <w:rPr>
                                <w:rFonts w:cs="Times New Roman"/>
                                <w:szCs w:val="24"/>
                              </w:rPr>
                              <w:t>Interventions</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Student and parent surveys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D1993" id="Text Box 2" o:spid="_x0000_s1065" type="#_x0000_t202" style="position:absolute;left:0;text-align:left;margin-left:.75pt;margin-top:96.45pt;width:468pt;height:122.2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">
                <v:textbox>
                  <w:txbxContent>
                    <w:p w14:paraId="38452ACF" w14:textId="77777777" w:rsidR="000E46D7" w:rsidRPr="00C778BE" w:rsidRDefault="000E46D7" w:rsidP="00C778BE">
                      <w:pPr>
                        <w:jc w:val="center"/>
                        <w:rPr>
                          <w:b/>
                        </w:rPr>
                      </w:pPr>
                      <w:bookmarkStart w:id="124" w:name="_Toc500336510"/>
                      <w:r w:rsidRPr="00C778BE">
                        <w:rPr>
                          <w:b/>
                        </w:rPr>
                        <w:t>Sample Data Sources</w:t>
                      </w:r>
                      <w:bookmarkEnd w:id="124"/>
                    </w:p>
                    <w:p w14:paraId="508826BB" w14:textId="0FE08A66" w:rsidR="000E46D7" w:rsidRDefault="000E46D7" w:rsidP="002B0F0B">
                      <w:pPr>
                        <w:spacing w:line="240" w:lineRule="auto"/>
                        <w:rPr>
                          <w:rFonts w:cs="Times New Roman"/>
                          <w:szCs w:val="24"/>
                        </w:rPr>
                      </w:pPr>
                      <w:r>
                        <w:rPr>
                          <w:rFonts w:cs="Times New Roman"/>
                          <w:szCs w:val="24"/>
                        </w:rPr>
                        <w:t>Formal and informal observations</w:t>
                      </w:r>
                      <w:r>
                        <w:rPr>
                          <w:rFonts w:cs="Times New Roman"/>
                          <w:szCs w:val="24"/>
                        </w:rPr>
                        <w:tab/>
                      </w:r>
                      <w:r>
                        <w:rPr>
                          <w:rFonts w:cs="Times New Roman"/>
                          <w:szCs w:val="24"/>
                        </w:rPr>
                        <w:tab/>
                        <w:t>Curriculum-based assessments</w:t>
                      </w:r>
                    </w:p>
                    <w:p w14:paraId="1242C47B" w14:textId="07D97D43" w:rsidR="000E46D7" w:rsidRDefault="000E46D7" w:rsidP="002B0F0B">
                      <w:pPr>
                        <w:spacing w:line="240" w:lineRule="auto"/>
                        <w:rPr>
                          <w:rFonts w:cs="Times New Roman"/>
                          <w:szCs w:val="24"/>
                        </w:rPr>
                      </w:pPr>
                      <w:r>
                        <w:rPr>
                          <w:rFonts w:cs="Times New Roman"/>
                          <w:szCs w:val="24"/>
                        </w:rPr>
                        <w:t>Universal screeners</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Functional behavior assessment</w:t>
                      </w:r>
                    </w:p>
                    <w:p w14:paraId="26784F6B" w14:textId="3A2BC84B" w:rsidR="000E46D7" w:rsidRDefault="000E46D7" w:rsidP="002B0F0B">
                      <w:pPr>
                        <w:spacing w:line="240" w:lineRule="auto"/>
                        <w:rPr>
                          <w:rFonts w:cs="Times New Roman"/>
                          <w:szCs w:val="24"/>
                        </w:rPr>
                      </w:pPr>
                      <w:r>
                        <w:rPr>
                          <w:rFonts w:cs="Times New Roman"/>
                          <w:szCs w:val="24"/>
                        </w:rPr>
                        <w:t>Work samples</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Behavior intervention plan</w:t>
                      </w:r>
                    </w:p>
                    <w:p w14:paraId="708B8034" w14:textId="41DBBE75" w:rsidR="000E46D7" w:rsidRDefault="000E46D7" w:rsidP="002B0F0B">
                      <w:pPr>
                        <w:spacing w:line="240" w:lineRule="auto"/>
                        <w:rPr>
                          <w:rFonts w:cs="Times New Roman"/>
                          <w:szCs w:val="24"/>
                        </w:rPr>
                      </w:pPr>
                      <w:r>
                        <w:rPr>
                          <w:rFonts w:cs="Times New Roman"/>
                          <w:szCs w:val="24"/>
                        </w:rPr>
                        <w:t>Classwork</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State- and districtwide assessments</w:t>
                      </w:r>
                    </w:p>
                    <w:p w14:paraId="32C23DE8" w14:textId="0F0F264E" w:rsidR="000E46D7" w:rsidRDefault="000E46D7" w:rsidP="002B0F0B">
                      <w:pPr>
                        <w:spacing w:line="240" w:lineRule="auto"/>
                        <w:rPr>
                          <w:rFonts w:cs="Times New Roman"/>
                          <w:szCs w:val="24"/>
                        </w:rPr>
                      </w:pPr>
                      <w:r>
                        <w:rPr>
                          <w:rFonts w:cs="Times New Roman"/>
                          <w:szCs w:val="24"/>
                        </w:rPr>
                        <w:t>Criterion-referenced tests</w:t>
                      </w:r>
                      <w:r>
                        <w:rPr>
                          <w:rFonts w:cs="Times New Roman"/>
                          <w:szCs w:val="24"/>
                        </w:rPr>
                        <w:tab/>
                      </w:r>
                      <w:r>
                        <w:rPr>
                          <w:rFonts w:cs="Times New Roman"/>
                          <w:szCs w:val="24"/>
                        </w:rPr>
                        <w:tab/>
                      </w:r>
                      <w:r>
                        <w:rPr>
                          <w:rFonts w:cs="Times New Roman"/>
                          <w:szCs w:val="24"/>
                        </w:rPr>
                        <w:tab/>
                      </w:r>
                      <w:r>
                        <w:rPr>
                          <w:rFonts w:cs="Times New Roman"/>
                          <w:szCs w:val="24"/>
                        </w:rPr>
                        <w:tab/>
                        <w:t>Transition assessments</w:t>
                      </w:r>
                    </w:p>
                    <w:p w14:paraId="60CDC03A" w14:textId="533D2EAA" w:rsidR="000E46D7" w:rsidRDefault="000E46D7" w:rsidP="002B0F0B">
                      <w:pPr>
                        <w:spacing w:line="240" w:lineRule="auto"/>
                        <w:rPr>
                          <w:rFonts w:cs="Times New Roman"/>
                          <w:szCs w:val="24"/>
                        </w:rPr>
                      </w:pPr>
                      <w:r>
                        <w:rPr>
                          <w:rFonts w:cs="Times New Roman"/>
                          <w:szCs w:val="24"/>
                        </w:rPr>
                        <w:t>Progress monitoring</w:t>
                      </w:r>
                      <w:r>
                        <w:rPr>
                          <w:rFonts w:cs="Times New Roman"/>
                          <w:szCs w:val="24"/>
                        </w:rPr>
                        <w:tab/>
                      </w:r>
                      <w:r>
                        <w:rPr>
                          <w:rFonts w:cs="Times New Roman"/>
                          <w:szCs w:val="24"/>
                        </w:rPr>
                        <w:tab/>
                      </w:r>
                      <w:r>
                        <w:rPr>
                          <w:rFonts w:cs="Times New Roman"/>
                          <w:szCs w:val="24"/>
                        </w:rPr>
                        <w:tab/>
                      </w:r>
                      <w:r>
                        <w:rPr>
                          <w:rFonts w:cs="Times New Roman"/>
                          <w:szCs w:val="24"/>
                        </w:rPr>
                        <w:tab/>
                        <w:t>Interviews</w:t>
                      </w:r>
                    </w:p>
                    <w:p w14:paraId="50544DD5" w14:textId="0149D9C8" w:rsidR="000E46D7" w:rsidRPr="00FB5B34" w:rsidRDefault="000E46D7" w:rsidP="002B0F0B">
                      <w:pPr>
                        <w:spacing w:line="240" w:lineRule="auto"/>
                        <w:rPr>
                          <w:rFonts w:cs="Times New Roman"/>
                          <w:szCs w:val="24"/>
                        </w:rPr>
                      </w:pPr>
                      <w:r>
                        <w:rPr>
                          <w:rFonts w:cs="Times New Roman"/>
                          <w:szCs w:val="24"/>
                        </w:rPr>
                        <w:t>Interventions</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Student and parent surveys</w:t>
                      </w:r>
                    </w:p>
                  </w:txbxContent>
                </v:textbox>
                <w10:wrap type="tight" anchorx="margin"/>
              </v:shape>
            </w:pict>
          </mc:Fallback>
        </mc:AlternateContent>
      </w:r>
      <w:r w:rsidR="00F043DB">
        <w:rPr>
          <w:rFonts w:cs="Times New Roman"/>
          <w:szCs w:val="24"/>
        </w:rPr>
        <w:t>T</w:t>
      </w:r>
      <w:r w:rsidR="003272CD">
        <w:rPr>
          <w:rFonts w:cs="Times New Roman"/>
          <w:szCs w:val="24"/>
        </w:rPr>
        <w:t>he second step in developing a standards-</w:t>
      </w:r>
      <w:r w:rsidR="00C40EF1">
        <w:rPr>
          <w:rFonts w:cs="Times New Roman"/>
          <w:szCs w:val="24"/>
        </w:rPr>
        <w:t>b</w:t>
      </w:r>
      <w:r w:rsidR="00F043DB">
        <w:rPr>
          <w:rFonts w:cs="Times New Roman"/>
          <w:szCs w:val="24"/>
        </w:rPr>
        <w:t xml:space="preserve">ased IEP is to </w:t>
      </w:r>
      <w:r w:rsidR="00F043DB">
        <w:rPr>
          <w:rFonts w:cs="Times New Roman"/>
          <w:b/>
          <w:i/>
          <w:szCs w:val="24"/>
        </w:rPr>
        <w:t>examine classroom and student data to determine how the student is functioning in relation to grade-level standards and school/classroom expectations.</w:t>
      </w:r>
      <w:r w:rsidR="00F043DB">
        <w:rPr>
          <w:rFonts w:cs="Times New Roman"/>
          <w:szCs w:val="24"/>
        </w:rPr>
        <w:t xml:space="preserve"> Gather all of the necessary information and data about the classroom and student using a variety of data </w:t>
      </w:r>
      <w:r w:rsidR="00880C60">
        <w:rPr>
          <w:rFonts w:cs="Times New Roman"/>
          <w:szCs w:val="24"/>
        </w:rPr>
        <w:t xml:space="preserve">collection sources. </w:t>
      </w:r>
      <w:r w:rsidR="00880C60">
        <w:rPr>
          <w:rFonts w:cs="Times New Roman"/>
          <w:i/>
          <w:szCs w:val="24"/>
        </w:rPr>
        <w:t>NOTE</w:t>
      </w:r>
      <w:r w:rsidR="00D955D3">
        <w:rPr>
          <w:rFonts w:cs="Times New Roman"/>
          <w:i/>
          <w:szCs w:val="24"/>
        </w:rPr>
        <w:t xml:space="preserve">: </w:t>
      </w:r>
      <w:r w:rsidR="00880C60">
        <w:rPr>
          <w:rFonts w:cs="Times New Roman"/>
          <w:i/>
          <w:szCs w:val="24"/>
        </w:rPr>
        <w:t>Multiple sources of data must be used to make decisions for students with disabilities.</w:t>
      </w:r>
    </w:p>
    <w:p w14:paraId="4AB265D6" w14:textId="77777777" w:rsidR="00880C60" w:rsidRPr="00880C60" w:rsidRDefault="00880C60" w:rsidP="003F4A11">
      <w:pPr>
        <w:jc w:val="both"/>
        <w:rPr>
          <w:rFonts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7364"/>
      </w:tblGrid>
      <w:tr w:rsidR="00FA2C65" w14:paraId="33F8CE1A" w14:textId="77777777" w:rsidTr="0091645A">
        <w:tc>
          <w:tcPr>
            <w:tcW w:w="1986" w:type="dxa"/>
          </w:tcPr>
          <w:p w14:paraId="38F9928B" w14:textId="77777777" w:rsidR="00FA2C65" w:rsidRDefault="00FA2C65" w:rsidP="003F4A11">
            <w:pPr>
              <w:jc w:val="both"/>
              <w:rPr>
                <w:rFonts w:cs="Times New Roman"/>
                <w:szCs w:val="24"/>
              </w:rPr>
            </w:pPr>
            <w:r>
              <w:rPr>
                <w:noProof/>
              </w:rPr>
              <w:drawing>
                <wp:anchor distT="0" distB="0" distL="114300" distR="114300" simplePos="0" relativeHeight="251896832" behindDoc="0" locked="0" layoutInCell="1" allowOverlap="1" wp14:anchorId="4A14ACF2" wp14:editId="11B7E4DE">
                  <wp:simplePos x="0" y="0"/>
                  <wp:positionH relativeFrom="column">
                    <wp:posOffset>-12247</wp:posOffset>
                  </wp:positionH>
                  <wp:positionV relativeFrom="page">
                    <wp:posOffset>368135</wp:posOffset>
                  </wp:positionV>
                  <wp:extent cx="1115568" cy="1115568"/>
                  <wp:effectExtent l="0" t="0" r="8890" b="8890"/>
                  <wp:wrapSquare wrapText="bothSides"/>
                  <wp:docPr id="345" name="Picture 345" descr="3d human with a red &lt;strong&gt;question&lt;/strong&gt;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th?u=http%3a%2f%2fleadershipfreak.files.wordpress.com%2f2010%2f05%2fquestion-mark.jpg&amp;ehk=usqPPPWjIwVDP3D8n%2bK4wg&amp;r=0&amp;pid=OfficeInser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15568" cy="1115568"/>
                          </a:xfrm>
                          <a:prstGeom prst="rect">
                            <a:avLst/>
                          </a:prstGeom>
                        </pic:spPr>
                      </pic:pic>
                    </a:graphicData>
                  </a:graphic>
                  <wp14:sizeRelH relativeFrom="margin">
                    <wp14:pctWidth>0</wp14:pctWidth>
                  </wp14:sizeRelH>
                  <wp14:sizeRelV relativeFrom="margin">
                    <wp14:pctHeight>0</wp14:pctHeight>
                  </wp14:sizeRelV>
                </wp:anchor>
              </w:drawing>
            </w:r>
          </w:p>
        </w:tc>
        <w:tc>
          <w:tcPr>
            <w:tcW w:w="7364" w:type="dxa"/>
          </w:tcPr>
          <w:p w14:paraId="5977A321" w14:textId="77777777" w:rsidR="00FA2C65" w:rsidRPr="00FA2C65" w:rsidRDefault="00FA2C65" w:rsidP="00FA2C65">
            <w:r>
              <w:rPr>
                <w:rFonts w:cs="Times New Roman"/>
                <w:b/>
                <w:szCs w:val="24"/>
              </w:rPr>
              <w:t>In considering the classroom and student data, ask:</w:t>
            </w:r>
          </w:p>
          <w:p w14:paraId="5DBA1183" w14:textId="77777777" w:rsidR="00FA2C65" w:rsidRPr="003932F9" w:rsidRDefault="00FA2C65" w:rsidP="00FA2C65">
            <w:pPr>
              <w:pStyle w:val="ListParagraph"/>
              <w:numPr>
                <w:ilvl w:val="0"/>
                <w:numId w:val="8"/>
              </w:numPr>
              <w:ind w:left="342" w:hanging="342"/>
              <w:rPr>
                <w:rFonts w:cs="Times New Roman"/>
                <w:b/>
                <w:szCs w:val="24"/>
              </w:rPr>
            </w:pPr>
            <w:r>
              <w:rPr>
                <w:rFonts w:cs="Times New Roman"/>
                <w:szCs w:val="24"/>
              </w:rPr>
              <w:t>In what ways does the student’s academic performance differ from grade-level standards?</w:t>
            </w:r>
          </w:p>
          <w:p w14:paraId="463EB757" w14:textId="77777777" w:rsidR="00FA2C65" w:rsidRPr="008517A6" w:rsidRDefault="00FA2C65" w:rsidP="00FA2C65">
            <w:pPr>
              <w:pStyle w:val="ListParagraph"/>
              <w:numPr>
                <w:ilvl w:val="0"/>
                <w:numId w:val="8"/>
              </w:numPr>
              <w:ind w:left="342" w:hanging="342"/>
              <w:rPr>
                <w:rFonts w:cs="Times New Roman"/>
                <w:b/>
                <w:szCs w:val="24"/>
              </w:rPr>
            </w:pPr>
            <w:r>
              <w:rPr>
                <w:rFonts w:cs="Times New Roman"/>
                <w:szCs w:val="24"/>
              </w:rPr>
              <w:t>In what ways does the student’s behavior differ from school/classroom expectations?</w:t>
            </w:r>
          </w:p>
          <w:p w14:paraId="6F0C5BE5" w14:textId="77777777" w:rsidR="008517A6" w:rsidRPr="00FA2C65" w:rsidRDefault="008517A6" w:rsidP="00FA2C65">
            <w:pPr>
              <w:pStyle w:val="ListParagraph"/>
              <w:numPr>
                <w:ilvl w:val="0"/>
                <w:numId w:val="8"/>
              </w:numPr>
              <w:ind w:left="342" w:hanging="342"/>
              <w:rPr>
                <w:rFonts w:cs="Times New Roman"/>
                <w:b/>
                <w:szCs w:val="24"/>
              </w:rPr>
            </w:pPr>
            <w:r>
              <w:rPr>
                <w:rFonts w:cs="Times New Roman"/>
                <w:szCs w:val="24"/>
              </w:rPr>
              <w:t>In what ways does the students functional skills differ from school/classroom expectations?</w:t>
            </w:r>
          </w:p>
          <w:p w14:paraId="482E517C" w14:textId="78DEE9D9" w:rsidR="00FA2C65" w:rsidRDefault="00FA2C65" w:rsidP="00FA2C65">
            <w:pPr>
              <w:pStyle w:val="ListParagraph"/>
              <w:numPr>
                <w:ilvl w:val="0"/>
                <w:numId w:val="8"/>
              </w:numPr>
              <w:ind w:left="342" w:hanging="342"/>
              <w:rPr>
                <w:rFonts w:cs="Times New Roman"/>
                <w:szCs w:val="24"/>
              </w:rPr>
            </w:pPr>
            <w:r w:rsidRPr="00FA2C65">
              <w:rPr>
                <w:rFonts w:cs="Times New Roman"/>
                <w:szCs w:val="24"/>
              </w:rPr>
              <w:t>How has the student responded to evidence-based instruction and interventions designed to improve academic achievement and</w:t>
            </w:r>
            <w:r>
              <w:rPr>
                <w:rFonts w:cs="Times New Roman"/>
                <w:szCs w:val="24"/>
              </w:rPr>
              <w:t xml:space="preserve"> </w:t>
            </w:r>
            <w:r w:rsidR="002F5C6B">
              <w:rPr>
                <w:rFonts w:cs="Times New Roman"/>
                <w:szCs w:val="24"/>
              </w:rPr>
              <w:t>f</w:t>
            </w:r>
            <w:r>
              <w:rPr>
                <w:rFonts w:cs="Times New Roman"/>
                <w:szCs w:val="24"/>
              </w:rPr>
              <w:t>unctional performance</w:t>
            </w:r>
            <w:r w:rsidR="002F5C6B">
              <w:rPr>
                <w:rFonts w:cs="Times New Roman"/>
                <w:szCs w:val="24"/>
              </w:rPr>
              <w:t>?</w:t>
            </w:r>
          </w:p>
        </w:tc>
      </w:tr>
    </w:tbl>
    <w:p w14:paraId="6B077CEE" w14:textId="77777777" w:rsidR="007B0D1B" w:rsidRDefault="007B0D1B" w:rsidP="007B0D1B">
      <w:bookmarkStart w:id="125" w:name="_Toc500348490"/>
      <w:bookmarkStart w:id="126" w:name="_Toc500337293"/>
      <w:bookmarkStart w:id="127" w:name="_Toc500340875"/>
    </w:p>
    <w:p w14:paraId="471239CD" w14:textId="77777777" w:rsidR="00CE27B4" w:rsidRPr="007D76FE" w:rsidRDefault="00CE27B4" w:rsidP="00E93602">
      <w:pPr>
        <w:pStyle w:val="Heading3"/>
        <w:ind w:left="1080" w:hanging="1080"/>
      </w:pPr>
      <w:bookmarkStart w:id="128" w:name="_Toc33781498"/>
      <w:r w:rsidRPr="007D76FE">
        <w:lastRenderedPageBreak/>
        <w:t>Step 3:</w:t>
      </w:r>
      <w:r w:rsidR="000D3068">
        <w:t xml:space="preserve"> Develop</w:t>
      </w:r>
      <w:r w:rsidRPr="007D76FE">
        <w:t xml:space="preserve"> the PLAAFP </w:t>
      </w:r>
      <w:r w:rsidR="000D3068">
        <w:t>U</w:t>
      </w:r>
      <w:r w:rsidRPr="007D76FE">
        <w:t xml:space="preserve">sing </w:t>
      </w:r>
      <w:r w:rsidR="000D3068">
        <w:t>the I</w:t>
      </w:r>
      <w:r w:rsidRPr="007D76FE">
        <w:t xml:space="preserve">nformation </w:t>
      </w:r>
      <w:r w:rsidR="000D3068">
        <w:t>G</w:t>
      </w:r>
      <w:r w:rsidRPr="007D76FE">
        <w:t>athered</w:t>
      </w:r>
      <w:bookmarkEnd w:id="125"/>
      <w:bookmarkEnd w:id="128"/>
      <w:r w:rsidRPr="007D76FE">
        <w:t xml:space="preserve"> </w:t>
      </w:r>
      <w:bookmarkEnd w:id="126"/>
      <w:bookmarkEnd w:id="127"/>
    </w:p>
    <w:p w14:paraId="21403C00" w14:textId="0A150767" w:rsidR="003932F9" w:rsidRDefault="000D3068" w:rsidP="00AD474F">
      <w:pPr>
        <w:spacing w:line="240" w:lineRule="auto"/>
        <w:jc w:val="both"/>
        <w:rPr>
          <w:rFonts w:cs="Times New Roman"/>
          <w:szCs w:val="24"/>
        </w:rPr>
      </w:pPr>
      <w:r>
        <w:rPr>
          <w:rFonts w:cs="Times New Roman"/>
          <w:b/>
          <w:i/>
          <w:szCs w:val="24"/>
        </w:rPr>
        <w:t>D</w:t>
      </w:r>
      <w:r w:rsidR="003932F9">
        <w:rPr>
          <w:rFonts w:cs="Times New Roman"/>
          <w:b/>
          <w:i/>
          <w:szCs w:val="24"/>
        </w:rPr>
        <w:t xml:space="preserve">evelop the present levels of academic achievement and functional performance </w:t>
      </w:r>
      <w:r w:rsidR="003932F9">
        <w:rPr>
          <w:rFonts w:cs="Times New Roman"/>
          <w:szCs w:val="24"/>
        </w:rPr>
        <w:t>using the information gathered in Steps 1 and 2. The PLAAFP includes data about the student’s strengths, preferences, interests, deficits, and disabilit</w:t>
      </w:r>
      <w:r w:rsidR="00B72AE2">
        <w:rPr>
          <w:rFonts w:cs="Times New Roman"/>
          <w:szCs w:val="24"/>
        </w:rPr>
        <w:t>ies</w:t>
      </w:r>
      <w:r w:rsidR="003932F9">
        <w:rPr>
          <w:rFonts w:cs="Times New Roman"/>
          <w:szCs w:val="24"/>
        </w:rPr>
        <w:t xml:space="preserve"> as well as other parent input.</w:t>
      </w:r>
    </w:p>
    <w:p w14:paraId="384A8D43" w14:textId="77777777" w:rsidR="00773654" w:rsidRPr="003E5860" w:rsidRDefault="00773654" w:rsidP="00AD474F">
      <w:pPr>
        <w:pStyle w:val="Heading4"/>
        <w:spacing w:line="240" w:lineRule="auto"/>
      </w:pPr>
      <w:bookmarkStart w:id="129" w:name="_Toc500337294"/>
      <w:bookmarkStart w:id="130" w:name="_Toc33781499"/>
      <w:r w:rsidRPr="003E5860">
        <w:t>Important PLAAFP Considerations</w:t>
      </w:r>
      <w:bookmarkEnd w:id="129"/>
      <w:bookmarkEnd w:id="130"/>
    </w:p>
    <w:p w14:paraId="1F1A2533" w14:textId="77777777" w:rsidR="00773654" w:rsidRPr="0014458A" w:rsidRDefault="00773654" w:rsidP="003E7A4D">
      <w:pPr>
        <w:pStyle w:val="ListParagraph"/>
        <w:numPr>
          <w:ilvl w:val="0"/>
          <w:numId w:val="97"/>
        </w:numPr>
        <w:spacing w:line="240" w:lineRule="auto"/>
      </w:pPr>
      <w:r w:rsidRPr="0014458A">
        <w:t>The PLAAFP contains educationally valuable information and is written in an easily understood manner.</w:t>
      </w:r>
    </w:p>
    <w:p w14:paraId="4911D18B" w14:textId="25BFCF11" w:rsidR="00773654" w:rsidRPr="0014458A" w:rsidRDefault="00773654" w:rsidP="003E7A4D">
      <w:pPr>
        <w:pStyle w:val="ListParagraph"/>
        <w:numPr>
          <w:ilvl w:val="0"/>
          <w:numId w:val="97"/>
        </w:numPr>
        <w:spacing w:line="240" w:lineRule="auto"/>
      </w:pPr>
      <w:r w:rsidRPr="0014458A">
        <w:t>Multiple data sources are vital. One data source</w:t>
      </w:r>
      <w:r w:rsidR="007641FB">
        <w:t xml:space="preserve"> alone</w:t>
      </w:r>
      <w:r w:rsidRPr="0014458A">
        <w:t xml:space="preserve">, such as a </w:t>
      </w:r>
      <w:r w:rsidR="00D878CA">
        <w:t>Standardized Test for the Assessment of Reading (</w:t>
      </w:r>
      <w:r w:rsidRPr="0014458A">
        <w:t>S</w:t>
      </w:r>
      <w:r w:rsidR="007641FB">
        <w:t>TAR</w:t>
      </w:r>
      <w:r w:rsidR="00D878CA">
        <w:t>)</w:t>
      </w:r>
      <w:r w:rsidRPr="0014458A">
        <w:t xml:space="preserve"> report, may not give a clear picture of a </w:t>
      </w:r>
      <w:r w:rsidR="00080E22">
        <w:t>student</w:t>
      </w:r>
      <w:r w:rsidRPr="0014458A">
        <w:t xml:space="preserve">’s strengths and needs. </w:t>
      </w:r>
    </w:p>
    <w:p w14:paraId="4BA0AE4B" w14:textId="77777777" w:rsidR="00773654" w:rsidRPr="0014458A" w:rsidRDefault="00773654" w:rsidP="003E7A4D">
      <w:pPr>
        <w:pStyle w:val="ListParagraph"/>
        <w:numPr>
          <w:ilvl w:val="0"/>
          <w:numId w:val="97"/>
        </w:numPr>
        <w:spacing w:line="240" w:lineRule="auto"/>
      </w:pPr>
      <w:r w:rsidRPr="0014458A">
        <w:t>Areas of need are those in which the student</w:t>
      </w:r>
      <w:r w:rsidR="007641FB">
        <w:t>’s skills are</w:t>
      </w:r>
      <w:r w:rsidRPr="0014458A">
        <w:t xml:space="preserve"> not commensurate with </w:t>
      </w:r>
      <w:r w:rsidR="007641FB">
        <w:t xml:space="preserve">those of </w:t>
      </w:r>
      <w:r w:rsidRPr="0014458A">
        <w:t>typically developing peers.</w:t>
      </w:r>
    </w:p>
    <w:p w14:paraId="6E4B4331" w14:textId="77777777" w:rsidR="00773654" w:rsidRPr="0014458A" w:rsidRDefault="00773654" w:rsidP="003E7A4D">
      <w:pPr>
        <w:pStyle w:val="ListParagraph"/>
        <w:numPr>
          <w:ilvl w:val="0"/>
          <w:numId w:val="97"/>
        </w:numPr>
        <w:spacing w:line="240" w:lineRule="auto"/>
      </w:pPr>
      <w:r w:rsidRPr="0014458A">
        <w:t xml:space="preserve">For areas of need, the PLAAFP must include </w:t>
      </w:r>
      <w:r w:rsidRPr="007641FB">
        <w:rPr>
          <w:i/>
        </w:rPr>
        <w:t>relative</w:t>
      </w:r>
      <w:r w:rsidRPr="0014458A">
        <w:t xml:space="preserve"> strengths, needs or concerns, and baseline for each need.</w:t>
      </w:r>
    </w:p>
    <w:p w14:paraId="585DA7BC" w14:textId="77777777" w:rsidR="00773654" w:rsidRPr="0014458A" w:rsidRDefault="00773654" w:rsidP="003E7A4D">
      <w:pPr>
        <w:pStyle w:val="ListParagraph"/>
        <w:numPr>
          <w:ilvl w:val="0"/>
          <w:numId w:val="97"/>
        </w:numPr>
        <w:spacing w:line="240" w:lineRule="auto"/>
      </w:pPr>
      <w:r w:rsidRPr="0014458A">
        <w:t xml:space="preserve">Baseline data </w:t>
      </w:r>
      <w:r w:rsidR="004A0506">
        <w:t>provides</w:t>
      </w:r>
      <w:r w:rsidR="004A0506" w:rsidRPr="004A0506">
        <w:t xml:space="preserve"> </w:t>
      </w:r>
      <w:r w:rsidR="004A0506">
        <w:t>a framework for true data-based progress monitoring</w:t>
      </w:r>
      <w:r w:rsidR="00FC10D6">
        <w:t xml:space="preserve"> and is </w:t>
      </w:r>
      <w:r w:rsidRPr="0014458A">
        <w:t>related to expectation</w:t>
      </w:r>
      <w:r w:rsidR="004A0506">
        <w:t>s</w:t>
      </w:r>
      <w:r w:rsidRPr="0014458A">
        <w:t xml:space="preserve"> in the general education setting (norms are included).</w:t>
      </w:r>
    </w:p>
    <w:p w14:paraId="1BF8B7BB" w14:textId="77777777" w:rsidR="00773654" w:rsidRPr="0014458A" w:rsidRDefault="00773654" w:rsidP="003E7A4D">
      <w:pPr>
        <w:pStyle w:val="ListParagraph"/>
        <w:numPr>
          <w:ilvl w:val="0"/>
          <w:numId w:val="97"/>
        </w:numPr>
        <w:spacing w:line="240" w:lineRule="auto"/>
      </w:pPr>
      <w:r w:rsidRPr="0014458A">
        <w:t>The PLAAFP contains information about the student’s ability to achieve grade-level proficiency.</w:t>
      </w:r>
    </w:p>
    <w:p w14:paraId="2FAD5202" w14:textId="6D40F040" w:rsidR="00773654" w:rsidRDefault="00773654" w:rsidP="003E7A4D">
      <w:pPr>
        <w:pStyle w:val="ListParagraph"/>
        <w:numPr>
          <w:ilvl w:val="0"/>
          <w:numId w:val="97"/>
        </w:numPr>
        <w:spacing w:line="240" w:lineRule="auto"/>
      </w:pPr>
      <w:r w:rsidRPr="0014458A">
        <w:t xml:space="preserve">Any teacher would know where to begin instruction based on </w:t>
      </w:r>
      <w:r w:rsidR="009E01BB">
        <w:t xml:space="preserve">the </w:t>
      </w:r>
      <w:r w:rsidRPr="0014458A">
        <w:t>information provided in the PLAAFP and the remainder of IEP.</w:t>
      </w:r>
    </w:p>
    <w:p w14:paraId="272FDEBC" w14:textId="77777777" w:rsidR="00773654" w:rsidRPr="003E5860" w:rsidRDefault="00773654" w:rsidP="00537AF4">
      <w:pPr>
        <w:pStyle w:val="Heading4"/>
      </w:pPr>
      <w:bookmarkStart w:id="131" w:name="_Toc500337295"/>
      <w:bookmarkStart w:id="132" w:name="_Toc33781500"/>
      <w:r w:rsidRPr="003E5860">
        <w:t>Tips for PLAAFP Writing</w:t>
      </w:r>
      <w:bookmarkEnd w:id="131"/>
      <w:bookmarkEnd w:id="132"/>
    </w:p>
    <w:p w14:paraId="72809B20" w14:textId="77777777" w:rsidR="00773654" w:rsidRDefault="00773654" w:rsidP="003E7A4D">
      <w:pPr>
        <w:pStyle w:val="ListParagraph"/>
        <w:numPr>
          <w:ilvl w:val="0"/>
          <w:numId w:val="98"/>
        </w:numPr>
        <w:spacing w:line="240" w:lineRule="auto"/>
      </w:pPr>
      <w:r w:rsidRPr="0014458A">
        <w:t>Use objective, measurable terms.</w:t>
      </w:r>
    </w:p>
    <w:p w14:paraId="4ACC09BE" w14:textId="6F4DC5BA" w:rsidR="00773654" w:rsidRDefault="00773654" w:rsidP="003E7A4D">
      <w:pPr>
        <w:pStyle w:val="ListParagraph"/>
        <w:numPr>
          <w:ilvl w:val="0"/>
          <w:numId w:val="98"/>
        </w:numPr>
        <w:spacing w:line="240" w:lineRule="auto"/>
      </w:pPr>
      <w:r w:rsidRPr="0014458A">
        <w:t>Use</w:t>
      </w:r>
      <w:r w:rsidR="00CD7EE6">
        <w:t xml:space="preserve"> current, relevant data that can</w:t>
      </w:r>
      <w:r w:rsidRPr="0014458A">
        <w:t xml:space="preserve"> be understood by teachers, parents</w:t>
      </w:r>
      <w:r w:rsidR="009E01BB">
        <w:t>,</w:t>
      </w:r>
      <w:r w:rsidRPr="0014458A">
        <w:t xml:space="preserve"> and students.</w:t>
      </w:r>
    </w:p>
    <w:p w14:paraId="109EA640" w14:textId="77777777" w:rsidR="00773654" w:rsidRDefault="00773654" w:rsidP="003E7A4D">
      <w:pPr>
        <w:pStyle w:val="ListParagraph"/>
        <w:numPr>
          <w:ilvl w:val="0"/>
          <w:numId w:val="98"/>
        </w:numPr>
        <w:spacing w:line="240" w:lineRule="auto"/>
      </w:pPr>
      <w:r w:rsidRPr="0014458A">
        <w:t>When using scores, they should be self-explanatory. If not, be sure to include an explanation</w:t>
      </w:r>
      <w:r w:rsidR="00FC10D6">
        <w:t>.</w:t>
      </w:r>
    </w:p>
    <w:p w14:paraId="315CB221" w14:textId="77777777" w:rsidR="00FE777F" w:rsidRDefault="00FE777F" w:rsidP="00AD474F">
      <w:pPr>
        <w:spacing w:line="240" w:lineRule="auto"/>
      </w:pPr>
    </w:p>
    <w:p w14:paraId="4C2A5D66" w14:textId="77777777" w:rsidR="00137723" w:rsidRPr="00D113D2" w:rsidRDefault="00084907" w:rsidP="00D113D2">
      <w:pPr>
        <w:pStyle w:val="Heading5"/>
        <w:spacing w:line="240" w:lineRule="auto"/>
      </w:pPr>
      <w:bookmarkStart w:id="133" w:name="_Toc494266309"/>
      <w:bookmarkStart w:id="134" w:name="_Toc495066930"/>
      <w:bookmarkStart w:id="135" w:name="_Toc495067435"/>
      <w:bookmarkStart w:id="136" w:name="_Toc500336511"/>
      <w:bookmarkStart w:id="137" w:name="_Toc500336851"/>
      <w:bookmarkStart w:id="138" w:name="_Toc500336967"/>
      <w:bookmarkStart w:id="139" w:name="_Toc500337101"/>
      <w:bookmarkStart w:id="140" w:name="_Toc500339014"/>
      <w:bookmarkStart w:id="141" w:name="_Toc500339151"/>
      <w:bookmarkStart w:id="142" w:name="_Toc500340436"/>
      <w:bookmarkStart w:id="143" w:name="_Toc500340876"/>
      <w:bookmarkStart w:id="144" w:name="_Toc508287589"/>
      <w:bookmarkStart w:id="145" w:name="_Toc508287716"/>
      <w:bookmarkStart w:id="146" w:name="_Toc750156"/>
      <w:r>
        <w:t>IEP Section:</w:t>
      </w:r>
      <w:r w:rsidR="00D955D3">
        <w:t xml:space="preserve"> </w:t>
      </w:r>
      <w:r w:rsidR="003932F9">
        <w:t>PLAAFP Student’s Strengths, Preferences, and Interests</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104E01DA" w14:textId="63C9B11D" w:rsidR="00FC10D6" w:rsidRDefault="00137723" w:rsidP="003E7A4D">
      <w:pPr>
        <w:pStyle w:val="ListParagraph"/>
        <w:numPr>
          <w:ilvl w:val="0"/>
          <w:numId w:val="95"/>
        </w:numPr>
        <w:spacing w:before="120" w:line="254" w:lineRule="auto"/>
        <w:jc w:val="both"/>
        <w:rPr>
          <w:rFonts w:cs="Times New Roman"/>
          <w:i/>
          <w:szCs w:val="24"/>
        </w:rPr>
      </w:pPr>
      <w:r w:rsidRPr="00F611F6">
        <w:rPr>
          <w:rFonts w:cs="Times New Roman"/>
          <w:b/>
          <w:szCs w:val="24"/>
        </w:rPr>
        <w:t>Student’s Strengths, Preferences, and Interests</w:t>
      </w:r>
      <w:r w:rsidR="00D955D3">
        <w:rPr>
          <w:rFonts w:cs="Times New Roman"/>
          <w:b/>
          <w:szCs w:val="24"/>
        </w:rPr>
        <w:t xml:space="preserve">: </w:t>
      </w:r>
      <w:r w:rsidRPr="00F611F6">
        <w:rPr>
          <w:rFonts w:cs="Times New Roman"/>
          <w:szCs w:val="24"/>
        </w:rPr>
        <w:t>Write a clear description of the student’s academic and functional strengths, areas of interest to inform differentiated instruction and/or behavioral intervention strategies, and preference</w:t>
      </w:r>
      <w:r w:rsidR="00FC10D6">
        <w:rPr>
          <w:rFonts w:cs="Times New Roman"/>
          <w:szCs w:val="24"/>
        </w:rPr>
        <w:t>s toward postsecondary outcomes.</w:t>
      </w:r>
      <w:r w:rsidR="00A257E1">
        <w:rPr>
          <w:rFonts w:cs="Times New Roman"/>
          <w:szCs w:val="24"/>
        </w:rPr>
        <w:t xml:space="preserve"> </w:t>
      </w:r>
    </w:p>
    <w:p w14:paraId="1BA9BBF9" w14:textId="77777777" w:rsidR="00FC10D6" w:rsidRPr="00FC10D6" w:rsidRDefault="00FC10D6" w:rsidP="003E7A4D">
      <w:pPr>
        <w:pStyle w:val="ListParagraph"/>
        <w:numPr>
          <w:ilvl w:val="1"/>
          <w:numId w:val="95"/>
        </w:numPr>
        <w:spacing w:line="254" w:lineRule="auto"/>
        <w:ind w:left="720"/>
        <w:jc w:val="both"/>
        <w:rPr>
          <w:rFonts w:cs="Times New Roman"/>
          <w:szCs w:val="24"/>
        </w:rPr>
      </w:pPr>
      <w:r w:rsidRPr="00FC10D6">
        <w:rPr>
          <w:rFonts w:cs="Times New Roman"/>
          <w:szCs w:val="24"/>
        </w:rPr>
        <w:t xml:space="preserve">Strengths are general things the student is good at doing. </w:t>
      </w:r>
    </w:p>
    <w:p w14:paraId="599D06A3" w14:textId="4B9C964D" w:rsidR="00FC10D6" w:rsidRPr="0099535B" w:rsidRDefault="00FC10D6" w:rsidP="003E7A4D">
      <w:pPr>
        <w:pStyle w:val="ListParagraph"/>
        <w:numPr>
          <w:ilvl w:val="1"/>
          <w:numId w:val="95"/>
        </w:numPr>
        <w:spacing w:line="254" w:lineRule="auto"/>
        <w:ind w:left="720"/>
        <w:jc w:val="both"/>
        <w:rPr>
          <w:rFonts w:cs="Times New Roman"/>
          <w:szCs w:val="24"/>
        </w:rPr>
      </w:pPr>
      <w:r w:rsidRPr="00FC10D6">
        <w:rPr>
          <w:rFonts w:cs="Times New Roman"/>
          <w:szCs w:val="24"/>
        </w:rPr>
        <w:t>Interests are things, events, or people that evoke the student’s curiosity.</w:t>
      </w:r>
      <w:r w:rsidR="009E01BB">
        <w:rPr>
          <w:rFonts w:cs="Times New Roman"/>
          <w:szCs w:val="24"/>
        </w:rPr>
        <w:t xml:space="preserve"> </w:t>
      </w:r>
      <w:r w:rsidRPr="0099535B">
        <w:rPr>
          <w:rFonts w:cs="Times New Roman"/>
          <w:szCs w:val="24"/>
        </w:rPr>
        <w:t>For preschool</w:t>
      </w:r>
      <w:r w:rsidR="007B299E">
        <w:rPr>
          <w:rFonts w:cs="Times New Roman"/>
          <w:szCs w:val="24"/>
        </w:rPr>
        <w:t>-age</w:t>
      </w:r>
      <w:r w:rsidRPr="0099535B">
        <w:rPr>
          <w:rFonts w:cs="Times New Roman"/>
          <w:szCs w:val="24"/>
        </w:rPr>
        <w:t xml:space="preserve"> children</w:t>
      </w:r>
      <w:r w:rsidR="009E01BB">
        <w:rPr>
          <w:rFonts w:cs="Times New Roman"/>
          <w:szCs w:val="24"/>
        </w:rPr>
        <w:t>,</w:t>
      </w:r>
      <w:r w:rsidRPr="0099535B">
        <w:rPr>
          <w:rFonts w:cs="Times New Roman"/>
          <w:szCs w:val="24"/>
        </w:rPr>
        <w:t xml:space="preserve"> this may include interests associated with their daily activities.</w:t>
      </w:r>
    </w:p>
    <w:p w14:paraId="78148A7B" w14:textId="768901CA" w:rsidR="00F611F6" w:rsidRPr="0099535B" w:rsidRDefault="00FC10D6" w:rsidP="003E7A4D">
      <w:pPr>
        <w:pStyle w:val="ListParagraph"/>
        <w:numPr>
          <w:ilvl w:val="1"/>
          <w:numId w:val="95"/>
        </w:numPr>
        <w:spacing w:line="254" w:lineRule="auto"/>
        <w:ind w:left="720"/>
        <w:jc w:val="both"/>
        <w:rPr>
          <w:rFonts w:cs="Times New Roman"/>
          <w:i/>
          <w:szCs w:val="24"/>
        </w:rPr>
      </w:pPr>
      <w:r w:rsidRPr="0099535B">
        <w:rPr>
          <w:rFonts w:cs="Times New Roman"/>
          <w:szCs w:val="24"/>
        </w:rPr>
        <w:t>Preferences are things, events, or people that the student chooses above others.</w:t>
      </w:r>
      <w:r w:rsidR="009E01BB">
        <w:rPr>
          <w:rFonts w:cs="Times New Roman"/>
          <w:szCs w:val="24"/>
        </w:rPr>
        <w:t xml:space="preserve"> </w:t>
      </w:r>
      <w:r w:rsidRPr="0099535B">
        <w:rPr>
          <w:rFonts w:cs="Times New Roman"/>
          <w:szCs w:val="24"/>
        </w:rPr>
        <w:t>These are not limited to the needs of the student in the school setting.</w:t>
      </w:r>
      <w:r w:rsidR="009E01BB">
        <w:rPr>
          <w:rFonts w:cs="Times New Roman"/>
          <w:szCs w:val="24"/>
        </w:rPr>
        <w:t xml:space="preserve"> </w:t>
      </w:r>
      <w:r w:rsidRPr="0099535B">
        <w:rPr>
          <w:rFonts w:cs="Times New Roman"/>
          <w:szCs w:val="24"/>
        </w:rPr>
        <w:t>For preschool</w:t>
      </w:r>
      <w:r w:rsidR="007B299E">
        <w:rPr>
          <w:rFonts w:cs="Times New Roman"/>
          <w:szCs w:val="24"/>
        </w:rPr>
        <w:t>-age</w:t>
      </w:r>
      <w:r w:rsidRPr="0099535B">
        <w:rPr>
          <w:rFonts w:cs="Times New Roman"/>
          <w:szCs w:val="24"/>
        </w:rPr>
        <w:t xml:space="preserve"> children</w:t>
      </w:r>
      <w:r w:rsidR="009E01BB">
        <w:rPr>
          <w:rFonts w:cs="Times New Roman"/>
          <w:szCs w:val="24"/>
        </w:rPr>
        <w:t>,</w:t>
      </w:r>
      <w:r w:rsidRPr="0099535B">
        <w:rPr>
          <w:rFonts w:cs="Times New Roman"/>
          <w:szCs w:val="24"/>
        </w:rPr>
        <w:t xml:space="preserve"> this may include their choice of participation in centers or activities in the home.</w:t>
      </w:r>
    </w:p>
    <w:p w14:paraId="33FAE6E1" w14:textId="5A995B22" w:rsidR="006E048A" w:rsidRDefault="0099535B" w:rsidP="00E8577D">
      <w:pPr>
        <w:spacing w:line="254" w:lineRule="auto"/>
        <w:ind w:left="360"/>
        <w:jc w:val="both"/>
        <w:rPr>
          <w:rFonts w:cs="Times New Roman"/>
          <w:szCs w:val="24"/>
        </w:rPr>
      </w:pPr>
      <w:r w:rsidRPr="00F611F6">
        <w:rPr>
          <w:rFonts w:cs="Times New Roman"/>
          <w:i/>
          <w:szCs w:val="24"/>
        </w:rPr>
        <w:lastRenderedPageBreak/>
        <w:t>The information recorded should relate to accessing and mastering the grade-level standards (or developmentally appropriate activities</w:t>
      </w:r>
      <w:r>
        <w:rPr>
          <w:rFonts w:cs="Times New Roman"/>
          <w:szCs w:val="24"/>
        </w:rPr>
        <w:t>)</w:t>
      </w:r>
      <w:r w:rsidR="009E01BB">
        <w:rPr>
          <w:rFonts w:cs="Times New Roman"/>
          <w:szCs w:val="24"/>
        </w:rPr>
        <w:t>.</w:t>
      </w:r>
      <w:r>
        <w:rPr>
          <w:rFonts w:cs="Times New Roman"/>
          <w:szCs w:val="24"/>
        </w:rPr>
        <w:t xml:space="preserve"> Include </w:t>
      </w:r>
      <w:r w:rsidRPr="00F611F6">
        <w:rPr>
          <w:rFonts w:cs="Times New Roman"/>
          <w:szCs w:val="24"/>
        </w:rPr>
        <w:t>specific feedback from the student</w:t>
      </w:r>
      <w:r w:rsidR="008517A6">
        <w:rPr>
          <w:rFonts w:cs="Times New Roman"/>
          <w:szCs w:val="24"/>
        </w:rPr>
        <w:t xml:space="preserve"> and/or family</w:t>
      </w:r>
      <w:r w:rsidRPr="00F611F6">
        <w:rPr>
          <w:rFonts w:cs="Times New Roman"/>
          <w:szCs w:val="24"/>
        </w:rPr>
        <w:t>. Also, identify significant personal attributes, personal accomplishments</w:t>
      </w:r>
      <w:r w:rsidR="009E01BB">
        <w:rPr>
          <w:rFonts w:cs="Times New Roman"/>
          <w:szCs w:val="24"/>
        </w:rPr>
        <w:t>,</w:t>
      </w:r>
      <w:r w:rsidRPr="00F611F6">
        <w:rPr>
          <w:rFonts w:cs="Times New Roman"/>
          <w:szCs w:val="24"/>
        </w:rPr>
        <w:t xml:space="preserve"> and skills or behaviors the student has mastered as indicated by f</w:t>
      </w:r>
      <w:r w:rsidR="00FE777F">
        <w:rPr>
          <w:rFonts w:cs="Times New Roman"/>
          <w:szCs w:val="24"/>
        </w:rPr>
        <w:t xml:space="preserve">ormal or informal assessments. </w:t>
      </w:r>
      <w:r w:rsidR="00E8577D">
        <w:rPr>
          <w:rFonts w:cs="Times New Roman"/>
          <w:szCs w:val="24"/>
        </w:rPr>
        <w:t>Include</w:t>
      </w:r>
      <w:r w:rsidR="006E048A" w:rsidRPr="00E8577D">
        <w:rPr>
          <w:rFonts w:cs="Times New Roman"/>
          <w:szCs w:val="24"/>
        </w:rPr>
        <w:t xml:space="preserve"> the sources of data cited to describe the impact of the student’s disability and areas of need (e.g., interviews, formal assessments, informal assessments, etc.).</w:t>
      </w:r>
    </w:p>
    <w:p w14:paraId="3E36A785" w14:textId="77777777" w:rsidR="005F7AA1" w:rsidRDefault="005F7AA1" w:rsidP="00E8577D">
      <w:pPr>
        <w:spacing w:line="254" w:lineRule="auto"/>
        <w:ind w:left="360"/>
        <w:jc w:val="both"/>
        <w:rPr>
          <w:rFonts w:cs="Times New Roman"/>
          <w:szCs w:val="24"/>
        </w:rPr>
      </w:pPr>
    </w:p>
    <w:p w14:paraId="7E581D75" w14:textId="2FCCA680" w:rsidR="005F7AA1" w:rsidRDefault="005F7AA1" w:rsidP="0096352B">
      <w:pPr>
        <w:spacing w:line="254" w:lineRule="auto"/>
        <w:jc w:val="both"/>
        <w:rPr>
          <w:rFonts w:cs="Times New Roman"/>
          <w:szCs w:val="24"/>
        </w:rPr>
      </w:pPr>
      <w:r>
        <w:rPr>
          <w:rFonts w:cs="Times New Roman"/>
          <w:noProof/>
          <w:szCs w:val="24"/>
        </w:rPr>
        <w:drawing>
          <wp:inline distT="0" distB="0" distL="0" distR="0" wp14:anchorId="591C4D32" wp14:editId="6E39267F">
            <wp:extent cx="6130290" cy="2743200"/>
            <wp:effectExtent l="0" t="0" r="381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Strengthe.JPG"/>
                    <pic:cNvPicPr/>
                  </pic:nvPicPr>
                  <pic:blipFill rotWithShape="1">
                    <a:blip r:embed="rId32">
                      <a:extLst>
                        <a:ext uri="{28A0092B-C50C-407E-A947-70E740481C1C}">
                          <a14:useLocalDpi xmlns:a14="http://schemas.microsoft.com/office/drawing/2010/main" val="0"/>
                        </a:ext>
                      </a:extLst>
                    </a:blip>
                    <a:srcRect t="-1" b="22653"/>
                    <a:stretch/>
                  </pic:blipFill>
                  <pic:spPr bwMode="auto">
                    <a:xfrm>
                      <a:off x="0" y="0"/>
                      <a:ext cx="6196391" cy="2772779"/>
                    </a:xfrm>
                    <a:prstGeom prst="rect">
                      <a:avLst/>
                    </a:prstGeom>
                    <a:ln>
                      <a:noFill/>
                    </a:ln>
                    <a:extLst>
                      <a:ext uri="{53640926-AAD7-44D8-BBD7-CCE9431645EC}">
                        <a14:shadowObscured xmlns:a14="http://schemas.microsoft.com/office/drawing/2010/main"/>
                      </a:ext>
                    </a:extLst>
                  </pic:spPr>
                </pic:pic>
              </a:graphicData>
            </a:graphic>
          </wp:inline>
        </w:drawing>
      </w:r>
    </w:p>
    <w:p w14:paraId="53C93A2A" w14:textId="55E5ABFD" w:rsidR="0007128E" w:rsidRPr="007F1714" w:rsidRDefault="0007128E" w:rsidP="007F1714">
      <w:pPr>
        <w:pStyle w:val="Heading4"/>
        <w:ind w:left="0" w:right="-810" w:firstLine="0"/>
        <w:rPr>
          <w:spacing w:val="-4"/>
        </w:rPr>
      </w:pPr>
      <w:bookmarkStart w:id="147" w:name="_Toc33781501"/>
      <w:r w:rsidRPr="007F1714">
        <w:rPr>
          <w:spacing w:val="-4"/>
        </w:rPr>
        <w:t xml:space="preserve">Guiding Questions </w:t>
      </w:r>
      <w:r w:rsidR="00E8577D" w:rsidRPr="007F1714">
        <w:rPr>
          <w:spacing w:val="-4"/>
        </w:rPr>
        <w:t>for PLAAFP S</w:t>
      </w:r>
      <w:r w:rsidR="007F1714" w:rsidRPr="007F1714">
        <w:rPr>
          <w:spacing w:val="-4"/>
        </w:rPr>
        <w:t>tudent’s Strengths, Preferences</w:t>
      </w:r>
      <w:r w:rsidR="009E01BB">
        <w:rPr>
          <w:spacing w:val="-4"/>
        </w:rPr>
        <w:t>,</w:t>
      </w:r>
      <w:r w:rsidR="00E8577D" w:rsidRPr="007F1714">
        <w:rPr>
          <w:spacing w:val="-4"/>
        </w:rPr>
        <w:t xml:space="preserve"> and Interests</w:t>
      </w:r>
      <w:bookmarkEnd w:id="147"/>
    </w:p>
    <w:p w14:paraId="725FE21E" w14:textId="484A19FE" w:rsidR="00DA6237" w:rsidRPr="00DA6237" w:rsidRDefault="00E00EB6" w:rsidP="00690457">
      <w:pPr>
        <w:pStyle w:val="ListParagraph"/>
        <w:numPr>
          <w:ilvl w:val="0"/>
          <w:numId w:val="95"/>
        </w:numPr>
        <w:spacing w:line="276" w:lineRule="auto"/>
        <w:rPr>
          <w:rFonts w:eastAsia="Arial" w:cs="Arial"/>
          <w:szCs w:val="24"/>
        </w:rPr>
      </w:pPr>
      <w:r>
        <w:rPr>
          <w:rFonts w:eastAsia="Arial" w:cs="Arial"/>
          <w:szCs w:val="24"/>
        </w:rPr>
        <w:t xml:space="preserve">What </w:t>
      </w:r>
      <w:r w:rsidR="009E01BB">
        <w:rPr>
          <w:rFonts w:eastAsia="Arial" w:cs="Arial"/>
          <w:szCs w:val="24"/>
        </w:rPr>
        <w:t xml:space="preserve">is </w:t>
      </w:r>
      <w:r w:rsidR="0007128E" w:rsidRPr="00DA6237">
        <w:rPr>
          <w:rFonts w:eastAsia="Arial" w:cs="Arial"/>
          <w:szCs w:val="24"/>
        </w:rPr>
        <w:t>the student’s current performance in math and reading</w:t>
      </w:r>
      <w:r>
        <w:rPr>
          <w:rFonts w:eastAsia="Arial" w:cs="Arial"/>
          <w:szCs w:val="24"/>
        </w:rPr>
        <w:t>?</w:t>
      </w:r>
    </w:p>
    <w:p w14:paraId="3A6D0A91" w14:textId="5DD40721" w:rsidR="00227559" w:rsidRPr="00DA6237" w:rsidRDefault="00B72AE2" w:rsidP="00690457">
      <w:pPr>
        <w:pStyle w:val="ListParagraph"/>
        <w:numPr>
          <w:ilvl w:val="0"/>
          <w:numId w:val="95"/>
        </w:numPr>
        <w:spacing w:line="276" w:lineRule="auto"/>
        <w:rPr>
          <w:rFonts w:eastAsia="Arial" w:cs="Arial"/>
          <w:szCs w:val="24"/>
        </w:rPr>
      </w:pPr>
      <w:r>
        <w:rPr>
          <w:rFonts w:eastAsia="Arial" w:cs="Arial"/>
          <w:szCs w:val="24"/>
        </w:rPr>
        <w:t xml:space="preserve">What are </w:t>
      </w:r>
      <w:r w:rsidR="0007128E" w:rsidRPr="00DA6237">
        <w:rPr>
          <w:rFonts w:eastAsia="Arial" w:cs="Arial"/>
          <w:szCs w:val="24"/>
        </w:rPr>
        <w:t xml:space="preserve">the </w:t>
      </w:r>
      <w:r w:rsidR="00E00EB6">
        <w:rPr>
          <w:rFonts w:eastAsia="Arial" w:cs="Arial"/>
          <w:szCs w:val="24"/>
        </w:rPr>
        <w:t xml:space="preserve">student’s </w:t>
      </w:r>
      <w:r w:rsidR="0007128E" w:rsidRPr="00DA6237">
        <w:rPr>
          <w:rFonts w:eastAsia="Arial" w:cs="Arial"/>
          <w:szCs w:val="24"/>
        </w:rPr>
        <w:t xml:space="preserve">strengths, both academic and </w:t>
      </w:r>
      <w:r w:rsidR="00690457" w:rsidRPr="00DA6237">
        <w:rPr>
          <w:rFonts w:eastAsia="Arial" w:cs="Arial"/>
          <w:szCs w:val="24"/>
        </w:rPr>
        <w:t>functional</w:t>
      </w:r>
      <w:r w:rsidR="00690457">
        <w:rPr>
          <w:rFonts w:eastAsia="Arial" w:cs="Arial"/>
          <w:szCs w:val="24"/>
        </w:rPr>
        <w:t>?</w:t>
      </w:r>
      <w:r w:rsidR="0007128E" w:rsidRPr="00DA6237">
        <w:rPr>
          <w:rFonts w:eastAsia="Arial" w:cs="Arial"/>
          <w:szCs w:val="24"/>
        </w:rPr>
        <w:t xml:space="preserve"> </w:t>
      </w:r>
    </w:p>
    <w:p w14:paraId="67E591D2" w14:textId="0D8B4ECD" w:rsidR="00227559" w:rsidRPr="00DA6237" w:rsidRDefault="00A91437" w:rsidP="00690457">
      <w:pPr>
        <w:pStyle w:val="ListParagraph"/>
        <w:numPr>
          <w:ilvl w:val="0"/>
          <w:numId w:val="95"/>
        </w:numPr>
        <w:spacing w:line="276" w:lineRule="auto"/>
        <w:rPr>
          <w:rFonts w:eastAsia="Arial" w:cs="Arial"/>
          <w:szCs w:val="24"/>
        </w:rPr>
      </w:pPr>
      <w:r>
        <w:rPr>
          <w:rFonts w:eastAsia="Arial" w:cs="Arial"/>
          <w:szCs w:val="24"/>
        </w:rPr>
        <w:t xml:space="preserve">What are the </w:t>
      </w:r>
      <w:r w:rsidR="0007128E" w:rsidRPr="00DA6237">
        <w:rPr>
          <w:rFonts w:eastAsia="Arial" w:cs="Arial"/>
          <w:szCs w:val="24"/>
        </w:rPr>
        <w:t>student’s social, behavior</w:t>
      </w:r>
      <w:r w:rsidR="009E01BB">
        <w:rPr>
          <w:rFonts w:eastAsia="Arial" w:cs="Arial"/>
          <w:szCs w:val="24"/>
        </w:rPr>
        <w:t>,</w:t>
      </w:r>
      <w:r w:rsidR="0007128E" w:rsidRPr="00DA6237">
        <w:rPr>
          <w:rFonts w:eastAsia="Arial" w:cs="Arial"/>
          <w:szCs w:val="24"/>
        </w:rPr>
        <w:t xml:space="preserve"> and/or emotional </w:t>
      </w:r>
      <w:r>
        <w:rPr>
          <w:rFonts w:eastAsia="Arial" w:cs="Arial"/>
          <w:szCs w:val="24"/>
        </w:rPr>
        <w:t>strengths and weaknesses?</w:t>
      </w:r>
    </w:p>
    <w:p w14:paraId="4364D1F1" w14:textId="0B38EC0E" w:rsidR="00227559" w:rsidRPr="00DA6237" w:rsidRDefault="00E00EB6" w:rsidP="00690457">
      <w:pPr>
        <w:pStyle w:val="ListParagraph"/>
        <w:numPr>
          <w:ilvl w:val="0"/>
          <w:numId w:val="95"/>
        </w:numPr>
        <w:spacing w:line="276" w:lineRule="auto"/>
        <w:rPr>
          <w:rFonts w:eastAsia="Arial" w:cs="Arial"/>
          <w:szCs w:val="24"/>
        </w:rPr>
      </w:pPr>
      <w:r>
        <w:rPr>
          <w:rFonts w:eastAsia="Arial" w:cs="Arial"/>
          <w:szCs w:val="24"/>
        </w:rPr>
        <w:t xml:space="preserve">What are the </w:t>
      </w:r>
      <w:r w:rsidR="0007128E" w:rsidRPr="00DA6237">
        <w:rPr>
          <w:rFonts w:eastAsia="Arial" w:cs="Arial"/>
          <w:szCs w:val="24"/>
        </w:rPr>
        <w:t>student’s interest</w:t>
      </w:r>
      <w:r>
        <w:rPr>
          <w:rFonts w:eastAsia="Arial" w:cs="Arial"/>
          <w:szCs w:val="24"/>
        </w:rPr>
        <w:t>s?</w:t>
      </w:r>
    </w:p>
    <w:p w14:paraId="1050B9EA" w14:textId="345ACFF6" w:rsidR="00227559" w:rsidRPr="00DA6237" w:rsidRDefault="00E00EB6" w:rsidP="00690457">
      <w:pPr>
        <w:pStyle w:val="ListParagraph"/>
        <w:numPr>
          <w:ilvl w:val="0"/>
          <w:numId w:val="95"/>
        </w:numPr>
        <w:spacing w:line="276" w:lineRule="auto"/>
        <w:rPr>
          <w:rFonts w:eastAsia="Arial" w:cs="Arial"/>
          <w:szCs w:val="24"/>
        </w:rPr>
      </w:pPr>
      <w:r>
        <w:rPr>
          <w:rFonts w:eastAsia="Arial" w:cs="Arial"/>
          <w:szCs w:val="24"/>
        </w:rPr>
        <w:t xml:space="preserve">What are the student’s </w:t>
      </w:r>
      <w:r w:rsidR="0007128E" w:rsidRPr="00DA6237">
        <w:rPr>
          <w:rFonts w:eastAsia="Arial" w:cs="Arial"/>
          <w:szCs w:val="24"/>
        </w:rPr>
        <w:t>preference</w:t>
      </w:r>
      <w:r>
        <w:rPr>
          <w:rFonts w:eastAsia="Arial" w:cs="Arial"/>
          <w:szCs w:val="24"/>
        </w:rPr>
        <w:t>s (</w:t>
      </w:r>
      <w:r w:rsidR="00A60EA2">
        <w:rPr>
          <w:rFonts w:eastAsia="Arial" w:cs="Arial"/>
          <w:szCs w:val="24"/>
        </w:rPr>
        <w:t xml:space="preserve">e.g., being </w:t>
      </w:r>
      <w:r w:rsidR="00690457">
        <w:rPr>
          <w:rFonts w:eastAsia="Arial" w:cs="Arial"/>
          <w:szCs w:val="24"/>
        </w:rPr>
        <w:t>a small</w:t>
      </w:r>
      <w:r>
        <w:rPr>
          <w:rFonts w:eastAsia="Arial" w:cs="Arial"/>
          <w:szCs w:val="24"/>
        </w:rPr>
        <w:t xml:space="preserve"> group auditory learner, reading with a peer, using a larger pencil, standing when completing a written assignment, etc.)</w:t>
      </w:r>
      <w:r w:rsidR="00A60EA2">
        <w:rPr>
          <w:rFonts w:eastAsia="Arial" w:cs="Arial"/>
          <w:szCs w:val="24"/>
        </w:rPr>
        <w:t>?</w:t>
      </w:r>
    </w:p>
    <w:p w14:paraId="6F6D1F21" w14:textId="4B44CEE1" w:rsidR="00E00EB6" w:rsidRPr="00690457" w:rsidRDefault="0007128E" w:rsidP="00690457">
      <w:pPr>
        <w:pStyle w:val="ListParagraph"/>
        <w:numPr>
          <w:ilvl w:val="0"/>
          <w:numId w:val="95"/>
        </w:numPr>
        <w:spacing w:line="276" w:lineRule="auto"/>
        <w:rPr>
          <w:rFonts w:eastAsia="Arial" w:cs="Arial"/>
          <w:szCs w:val="24"/>
        </w:rPr>
      </w:pPr>
      <w:r w:rsidRPr="00690457">
        <w:rPr>
          <w:rFonts w:eastAsia="Arial" w:cs="Arial"/>
          <w:szCs w:val="24"/>
        </w:rPr>
        <w:t xml:space="preserve">If </w:t>
      </w:r>
      <w:r w:rsidR="00235698" w:rsidRPr="00690457">
        <w:rPr>
          <w:rFonts w:eastAsia="Arial" w:cs="Arial"/>
          <w:szCs w:val="24"/>
        </w:rPr>
        <w:t xml:space="preserve">in </w:t>
      </w:r>
      <w:r w:rsidRPr="00690457">
        <w:rPr>
          <w:rFonts w:eastAsia="Arial" w:cs="Arial"/>
          <w:szCs w:val="24"/>
        </w:rPr>
        <w:t xml:space="preserve">preschool, </w:t>
      </w:r>
      <w:r w:rsidR="00E00EB6" w:rsidRPr="00690457">
        <w:rPr>
          <w:rFonts w:eastAsia="Arial" w:cs="Arial"/>
          <w:szCs w:val="24"/>
        </w:rPr>
        <w:t xml:space="preserve">what are the student’s </w:t>
      </w:r>
      <w:r w:rsidRPr="00690457">
        <w:rPr>
          <w:rFonts w:eastAsia="Arial" w:cs="Arial"/>
          <w:szCs w:val="24"/>
        </w:rPr>
        <w:t>developmentally appropriate activities</w:t>
      </w:r>
      <w:r w:rsidR="00E00EB6" w:rsidRPr="00690457">
        <w:rPr>
          <w:rFonts w:eastAsia="Arial" w:cs="Arial"/>
          <w:szCs w:val="24"/>
        </w:rPr>
        <w:t>?</w:t>
      </w:r>
    </w:p>
    <w:p w14:paraId="7A73D677" w14:textId="6B807343" w:rsidR="0007128E" w:rsidRPr="008435C8" w:rsidRDefault="00E00EB6" w:rsidP="00690457">
      <w:pPr>
        <w:pStyle w:val="ListParagraph"/>
        <w:numPr>
          <w:ilvl w:val="0"/>
          <w:numId w:val="95"/>
        </w:numPr>
        <w:spacing w:line="276" w:lineRule="auto"/>
        <w:rPr>
          <w:rFonts w:eastAsia="Arial" w:cs="Arial"/>
          <w:szCs w:val="24"/>
        </w:rPr>
      </w:pPr>
      <w:r w:rsidRPr="00DA6237">
        <w:rPr>
          <w:rFonts w:eastAsia="Arial" w:cs="Arial"/>
          <w:szCs w:val="24"/>
        </w:rPr>
        <w:t xml:space="preserve">If </w:t>
      </w:r>
      <w:r w:rsidR="00235698">
        <w:rPr>
          <w:rFonts w:eastAsia="Arial" w:cs="Arial"/>
          <w:szCs w:val="24"/>
        </w:rPr>
        <w:t xml:space="preserve">the </w:t>
      </w:r>
      <w:r>
        <w:rPr>
          <w:rFonts w:eastAsia="Arial" w:cs="Arial"/>
          <w:szCs w:val="24"/>
        </w:rPr>
        <w:t xml:space="preserve">student is </w:t>
      </w:r>
      <w:r w:rsidR="00235698">
        <w:rPr>
          <w:rFonts w:eastAsia="Arial" w:cs="Arial"/>
          <w:szCs w:val="24"/>
        </w:rPr>
        <w:t xml:space="preserve">age </w:t>
      </w:r>
      <w:r w:rsidRPr="00DA6237">
        <w:rPr>
          <w:rFonts w:eastAsia="Arial" w:cs="Arial"/>
          <w:szCs w:val="24"/>
        </w:rPr>
        <w:t xml:space="preserve">14 or older, </w:t>
      </w:r>
      <w:r>
        <w:rPr>
          <w:rFonts w:eastAsia="Arial" w:cs="Arial"/>
          <w:szCs w:val="24"/>
        </w:rPr>
        <w:t xml:space="preserve">what are the student’s </w:t>
      </w:r>
      <w:r w:rsidRPr="00DA6237">
        <w:rPr>
          <w:rFonts w:eastAsia="Arial" w:cs="Arial"/>
          <w:szCs w:val="24"/>
        </w:rPr>
        <w:t>postsecondary expectations</w:t>
      </w:r>
      <w:r w:rsidR="00235698">
        <w:rPr>
          <w:rFonts w:eastAsia="Arial" w:cs="Arial"/>
          <w:szCs w:val="24"/>
        </w:rPr>
        <w:t>?</w:t>
      </w:r>
      <w:r w:rsidR="0007128E" w:rsidRPr="008435C8">
        <w:rPr>
          <w:rFonts w:eastAsia="Arial" w:cs="Arial"/>
          <w:szCs w:val="24"/>
        </w:rPr>
        <w:t xml:space="preserve"> </w:t>
      </w:r>
    </w:p>
    <w:p w14:paraId="59B33BFE" w14:textId="77777777" w:rsidR="0007128E" w:rsidRDefault="0007128E" w:rsidP="00660B7E">
      <w:pPr>
        <w:spacing w:line="254" w:lineRule="auto"/>
        <w:ind w:left="360"/>
        <w:jc w:val="both"/>
        <w:rPr>
          <w:rFonts w:cs="Times New Roman"/>
          <w:szCs w:val="24"/>
        </w:rPr>
      </w:pPr>
    </w:p>
    <w:tbl>
      <w:tblP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8192"/>
      </w:tblGrid>
      <w:tr w:rsidR="00F611F6" w14:paraId="184FC121" w14:textId="77777777" w:rsidTr="00920198">
        <w:trPr>
          <w:trHeight w:hRule="exact" w:val="4114"/>
        </w:trPr>
        <w:tc>
          <w:tcPr>
            <w:tcW w:w="1435" w:type="dxa"/>
          </w:tcPr>
          <w:p w14:paraId="44911CA9" w14:textId="77777777" w:rsidR="00F611F6" w:rsidRDefault="00732FCC" w:rsidP="00F611F6">
            <w:pPr>
              <w:jc w:val="both"/>
              <w:rPr>
                <w:rFonts w:cs="Times New Roman"/>
                <w:szCs w:val="24"/>
              </w:rPr>
            </w:pPr>
            <w:r>
              <w:rPr>
                <w:noProof/>
              </w:rPr>
              <w:lastRenderedPageBreak/>
              <w:drawing>
                <wp:anchor distT="0" distB="0" distL="114300" distR="114300" simplePos="0" relativeHeight="251898880" behindDoc="0" locked="0" layoutInCell="1" allowOverlap="1" wp14:anchorId="0AC50D6A" wp14:editId="2186DA76">
                  <wp:simplePos x="0" y="0"/>
                  <wp:positionH relativeFrom="margin">
                    <wp:posOffset>4445</wp:posOffset>
                  </wp:positionH>
                  <wp:positionV relativeFrom="margin">
                    <wp:posOffset>662940</wp:posOffset>
                  </wp:positionV>
                  <wp:extent cx="768350" cy="1014730"/>
                  <wp:effectExtent l="0" t="0" r="0" b="0"/>
                  <wp:wrapSquare wrapText="bothSides"/>
                  <wp:docPr id="371" name="Picture 371" descr="3d human with a red &lt;strong&gt;question&lt;/strong&gt;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th?u=http%3a%2f%2fleadershipfreak.files.wordpress.com%2f2010%2f05%2fquestion-mark.jpg&amp;ehk=usqPPPWjIwVDP3D8n%2bK4wg&amp;r=0&amp;pid=OfficeInser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68350" cy="1014730"/>
                          </a:xfrm>
                          <a:prstGeom prst="rect">
                            <a:avLst/>
                          </a:prstGeom>
                        </pic:spPr>
                      </pic:pic>
                    </a:graphicData>
                  </a:graphic>
                  <wp14:sizeRelH relativeFrom="margin">
                    <wp14:pctWidth>0</wp14:pctWidth>
                  </wp14:sizeRelH>
                  <wp14:sizeRelV relativeFrom="margin">
                    <wp14:pctHeight>0</wp14:pctHeight>
                  </wp14:sizeRelV>
                </wp:anchor>
              </w:drawing>
            </w:r>
          </w:p>
        </w:tc>
        <w:tc>
          <w:tcPr>
            <w:tcW w:w="8192" w:type="dxa"/>
          </w:tcPr>
          <w:p w14:paraId="0E055A49" w14:textId="77777777" w:rsidR="00732FCC" w:rsidRDefault="00732FCC" w:rsidP="00732FCC">
            <w:pPr>
              <w:rPr>
                <w:rFonts w:cs="Times New Roman"/>
                <w:b/>
                <w:szCs w:val="24"/>
              </w:rPr>
            </w:pPr>
            <w:r>
              <w:rPr>
                <w:rFonts w:cs="Times New Roman"/>
                <w:b/>
                <w:szCs w:val="24"/>
              </w:rPr>
              <w:t>In considering the student’s strengths, preferences, and interests, ask:</w:t>
            </w:r>
          </w:p>
          <w:p w14:paraId="7E6562A8" w14:textId="39D2BD2A" w:rsidR="00732FCC" w:rsidRPr="009724AA" w:rsidRDefault="00732FCC" w:rsidP="00920198">
            <w:pPr>
              <w:pStyle w:val="ListParagraph"/>
              <w:numPr>
                <w:ilvl w:val="0"/>
                <w:numId w:val="9"/>
              </w:numPr>
              <w:spacing w:line="260" w:lineRule="exact"/>
              <w:rPr>
                <w:rFonts w:cs="Times New Roman"/>
                <w:b/>
                <w:szCs w:val="24"/>
              </w:rPr>
            </w:pPr>
            <w:r>
              <w:rPr>
                <w:rFonts w:cs="Times New Roman"/>
                <w:szCs w:val="24"/>
              </w:rPr>
              <w:t>In what ways does the student meet or exceed expectations in academic, nonacademic, or extracurricular areas?</w:t>
            </w:r>
          </w:p>
          <w:p w14:paraId="1286B375" w14:textId="1F07CA04" w:rsidR="00732FCC" w:rsidRPr="009724AA" w:rsidRDefault="00732FCC" w:rsidP="00920198">
            <w:pPr>
              <w:pStyle w:val="ListParagraph"/>
              <w:numPr>
                <w:ilvl w:val="0"/>
                <w:numId w:val="9"/>
              </w:numPr>
              <w:spacing w:line="260" w:lineRule="exact"/>
              <w:rPr>
                <w:rFonts w:cs="Times New Roman"/>
                <w:b/>
                <w:szCs w:val="24"/>
              </w:rPr>
            </w:pPr>
            <w:r>
              <w:rPr>
                <w:rFonts w:cs="Times New Roman"/>
                <w:szCs w:val="24"/>
              </w:rPr>
              <w:t xml:space="preserve">What grade-level standards </w:t>
            </w:r>
            <w:r w:rsidR="00A60EA2">
              <w:rPr>
                <w:rFonts w:cs="Times New Roman"/>
                <w:szCs w:val="24"/>
              </w:rPr>
              <w:t>ha</w:t>
            </w:r>
            <w:r w:rsidR="00606D82">
              <w:rPr>
                <w:rFonts w:cs="Times New Roman"/>
                <w:szCs w:val="24"/>
              </w:rPr>
              <w:t>ve</w:t>
            </w:r>
            <w:r>
              <w:rPr>
                <w:rFonts w:cs="Times New Roman"/>
                <w:szCs w:val="24"/>
              </w:rPr>
              <w:t xml:space="preserve"> the student mastered?</w:t>
            </w:r>
          </w:p>
          <w:p w14:paraId="549F3CAF" w14:textId="77777777" w:rsidR="00732FCC" w:rsidRPr="009724AA" w:rsidRDefault="00732FCC" w:rsidP="00920198">
            <w:pPr>
              <w:pStyle w:val="ListParagraph"/>
              <w:numPr>
                <w:ilvl w:val="0"/>
                <w:numId w:val="9"/>
              </w:numPr>
              <w:spacing w:line="260" w:lineRule="exact"/>
              <w:rPr>
                <w:rFonts w:cs="Times New Roman"/>
                <w:b/>
                <w:szCs w:val="24"/>
              </w:rPr>
            </w:pPr>
            <w:r>
              <w:rPr>
                <w:rFonts w:cs="Times New Roman"/>
                <w:szCs w:val="24"/>
              </w:rPr>
              <w:t>In what activities or hobbies does the student consistently show an interest?</w:t>
            </w:r>
          </w:p>
          <w:p w14:paraId="7BE7F3B7" w14:textId="77777777" w:rsidR="00732FCC" w:rsidRPr="009724AA" w:rsidRDefault="00732FCC" w:rsidP="00920198">
            <w:pPr>
              <w:pStyle w:val="ListParagraph"/>
              <w:numPr>
                <w:ilvl w:val="0"/>
                <w:numId w:val="9"/>
              </w:numPr>
              <w:spacing w:line="260" w:lineRule="exact"/>
              <w:rPr>
                <w:rFonts w:cs="Times New Roman"/>
                <w:b/>
                <w:szCs w:val="24"/>
              </w:rPr>
            </w:pPr>
            <w:r>
              <w:rPr>
                <w:rFonts w:cs="Times New Roman"/>
                <w:szCs w:val="24"/>
              </w:rPr>
              <w:t>In what subject areas or topics does the student consistently show an interest?</w:t>
            </w:r>
          </w:p>
          <w:p w14:paraId="0C7DB423" w14:textId="77777777" w:rsidR="00732FCC" w:rsidRPr="009724AA" w:rsidRDefault="00732FCC" w:rsidP="00920198">
            <w:pPr>
              <w:pStyle w:val="ListParagraph"/>
              <w:numPr>
                <w:ilvl w:val="0"/>
                <w:numId w:val="9"/>
              </w:numPr>
              <w:spacing w:line="260" w:lineRule="exact"/>
              <w:rPr>
                <w:rFonts w:cs="Times New Roman"/>
                <w:b/>
                <w:szCs w:val="24"/>
              </w:rPr>
            </w:pPr>
            <w:r>
              <w:rPr>
                <w:rFonts w:cs="Times New Roman"/>
                <w:szCs w:val="24"/>
              </w:rPr>
              <w:t>In what careers has the student expressed an interest?</w:t>
            </w:r>
          </w:p>
          <w:p w14:paraId="4D74518B" w14:textId="64AFB66B" w:rsidR="00732FCC" w:rsidRPr="00732FCC" w:rsidRDefault="00732FCC" w:rsidP="00920198">
            <w:pPr>
              <w:pStyle w:val="ListParagraph"/>
              <w:numPr>
                <w:ilvl w:val="0"/>
                <w:numId w:val="9"/>
              </w:numPr>
              <w:spacing w:line="260" w:lineRule="exact"/>
              <w:rPr>
                <w:rFonts w:cs="Times New Roman"/>
                <w:b/>
                <w:szCs w:val="24"/>
              </w:rPr>
            </w:pPr>
            <w:r>
              <w:rPr>
                <w:rFonts w:cs="Times New Roman"/>
                <w:szCs w:val="24"/>
              </w:rPr>
              <w:t>What significant personal attributes does the student have that contribute positively to</w:t>
            </w:r>
            <w:r w:rsidR="0099535B">
              <w:rPr>
                <w:rFonts w:cs="Times New Roman"/>
                <w:szCs w:val="24"/>
              </w:rPr>
              <w:t xml:space="preserve"> the student’s</w:t>
            </w:r>
            <w:r>
              <w:rPr>
                <w:rFonts w:cs="Times New Roman"/>
                <w:szCs w:val="24"/>
              </w:rPr>
              <w:t xml:space="preserve"> learning (e.g., persistence, curiosity, creativity</w:t>
            </w:r>
            <w:r w:rsidR="00235698">
              <w:rPr>
                <w:rFonts w:cs="Times New Roman"/>
                <w:szCs w:val="24"/>
              </w:rPr>
              <w:t>, etc.</w:t>
            </w:r>
            <w:r>
              <w:rPr>
                <w:rFonts w:cs="Times New Roman"/>
                <w:szCs w:val="24"/>
              </w:rPr>
              <w:t>)?</w:t>
            </w:r>
          </w:p>
          <w:p w14:paraId="02692F7F" w14:textId="77777777" w:rsidR="00F611F6" w:rsidRPr="00732FCC" w:rsidRDefault="00732FCC" w:rsidP="00920198">
            <w:pPr>
              <w:pStyle w:val="ListParagraph"/>
              <w:numPr>
                <w:ilvl w:val="0"/>
                <w:numId w:val="9"/>
              </w:numPr>
              <w:spacing w:line="260" w:lineRule="exact"/>
              <w:rPr>
                <w:rFonts w:cs="Times New Roman"/>
                <w:b/>
                <w:szCs w:val="24"/>
              </w:rPr>
            </w:pPr>
            <w:r w:rsidRPr="00732FCC">
              <w:rPr>
                <w:rFonts w:cs="Times New Roman"/>
                <w:szCs w:val="24"/>
              </w:rPr>
              <w:t>What academic or functional knowledge or skills, including those listed on previous IEP goals, has the student mastered?</w:t>
            </w:r>
          </w:p>
        </w:tc>
      </w:tr>
    </w:tbl>
    <w:p w14:paraId="5C803DBE" w14:textId="77777777" w:rsidR="005F7AA1" w:rsidRDefault="005F7AA1" w:rsidP="005F7AA1">
      <w:bookmarkStart w:id="148" w:name="_Toc494266310"/>
      <w:bookmarkStart w:id="149" w:name="_Toc500336512"/>
      <w:bookmarkStart w:id="150" w:name="_Toc500336852"/>
      <w:bookmarkStart w:id="151" w:name="_Toc500336968"/>
      <w:bookmarkStart w:id="152" w:name="_Toc500337102"/>
      <w:bookmarkStart w:id="153" w:name="_Toc500339015"/>
      <w:bookmarkStart w:id="154" w:name="_Toc500339152"/>
      <w:bookmarkStart w:id="155" w:name="_Toc500340437"/>
      <w:bookmarkStart w:id="156" w:name="_Toc500340877"/>
      <w:bookmarkStart w:id="157" w:name="_Toc508287590"/>
      <w:bookmarkStart w:id="158" w:name="_Toc508287717"/>
      <w:bookmarkStart w:id="159" w:name="_Toc750157"/>
      <w:bookmarkStart w:id="160" w:name="_Toc495066931"/>
      <w:bookmarkStart w:id="161" w:name="_Toc495067436"/>
    </w:p>
    <w:p w14:paraId="46B0C5FD" w14:textId="569E8DBF" w:rsidR="009724AA" w:rsidRDefault="00084907" w:rsidP="005F7AA1">
      <w:pPr>
        <w:pStyle w:val="Heading5"/>
        <w:spacing w:before="360" w:after="240"/>
      </w:pPr>
      <w:r>
        <w:t>IEP Section:</w:t>
      </w:r>
      <w:r w:rsidR="00D955D3">
        <w:t xml:space="preserve"> </w:t>
      </w:r>
      <w:r w:rsidR="009724AA">
        <w:t>PLAAFP</w:t>
      </w:r>
      <w:r w:rsidR="002E0636">
        <w:t xml:space="preserve"> Impact of Disability and Student </w:t>
      </w:r>
      <w:r w:rsidR="009724AA">
        <w:t>Needs</w:t>
      </w:r>
      <w:bookmarkEnd w:id="148"/>
      <w:bookmarkEnd w:id="149"/>
      <w:bookmarkEnd w:id="150"/>
      <w:bookmarkEnd w:id="151"/>
      <w:bookmarkEnd w:id="152"/>
      <w:bookmarkEnd w:id="153"/>
      <w:bookmarkEnd w:id="154"/>
      <w:bookmarkEnd w:id="155"/>
      <w:bookmarkEnd w:id="156"/>
      <w:bookmarkEnd w:id="157"/>
      <w:bookmarkEnd w:id="158"/>
      <w:bookmarkEnd w:id="159"/>
      <w:r w:rsidR="00A86239">
        <w:t xml:space="preserve"> </w:t>
      </w:r>
      <w:bookmarkEnd w:id="160"/>
      <w:bookmarkEnd w:id="161"/>
    </w:p>
    <w:p w14:paraId="49D29EA2" w14:textId="75D768A6" w:rsidR="00E8577D" w:rsidRDefault="009724AA" w:rsidP="003E7A4D">
      <w:pPr>
        <w:pStyle w:val="ListParagraph"/>
        <w:numPr>
          <w:ilvl w:val="0"/>
          <w:numId w:val="96"/>
        </w:numPr>
        <w:rPr>
          <w:rFonts w:cs="Times New Roman"/>
          <w:szCs w:val="24"/>
        </w:rPr>
      </w:pPr>
      <w:r w:rsidRPr="00E00EB6">
        <w:rPr>
          <w:rFonts w:cs="Times New Roman"/>
          <w:b/>
          <w:szCs w:val="24"/>
        </w:rPr>
        <w:t>Impact of Disability and Student Needs</w:t>
      </w:r>
      <w:r w:rsidR="00D955D3" w:rsidRPr="00E00EB6">
        <w:rPr>
          <w:rFonts w:cs="Times New Roman"/>
          <w:b/>
          <w:szCs w:val="24"/>
        </w:rPr>
        <w:t>:</w:t>
      </w:r>
      <w:r w:rsidR="004B7F23">
        <w:rPr>
          <w:rFonts w:cs="Times New Roman"/>
          <w:b/>
          <w:szCs w:val="24"/>
        </w:rPr>
        <w:t xml:space="preserve"> </w:t>
      </w:r>
      <w:r w:rsidR="00E00EB6" w:rsidRPr="00E00EB6">
        <w:rPr>
          <w:rFonts w:cs="Times New Roman"/>
          <w:szCs w:val="24"/>
        </w:rPr>
        <w:t xml:space="preserve">Write a clear description of the impact of the student’s disability on the student’s involvement in and progress in the general education curriculum, movement toward participation in the general education curriculum or other developmentally appropriate activities. Include the impact on the student’s current level of achievement in reading and math, as well as the functional implications of the student’s skills. If the student is </w:t>
      </w:r>
      <w:r w:rsidR="00DC4491">
        <w:rPr>
          <w:rFonts w:cs="Times New Roman"/>
          <w:szCs w:val="24"/>
        </w:rPr>
        <w:t xml:space="preserve">age </w:t>
      </w:r>
      <w:r w:rsidR="00E00EB6" w:rsidRPr="00E00EB6">
        <w:rPr>
          <w:rFonts w:cs="Times New Roman"/>
          <w:szCs w:val="24"/>
        </w:rPr>
        <w:t>14 or older, describe the effect of the student’s disability on his</w:t>
      </w:r>
      <w:r w:rsidR="00AF2BDC">
        <w:rPr>
          <w:rFonts w:cs="Times New Roman"/>
          <w:szCs w:val="24"/>
        </w:rPr>
        <w:t xml:space="preserve"> or </w:t>
      </w:r>
      <w:r w:rsidR="00E00EB6" w:rsidRPr="00E00EB6">
        <w:rPr>
          <w:rFonts w:cs="Times New Roman"/>
          <w:szCs w:val="24"/>
        </w:rPr>
        <w:t>her pursuit of postsecondary expectations (e.g., education/training, employment,</w:t>
      </w:r>
      <w:r w:rsidR="00A60EA2">
        <w:rPr>
          <w:rFonts w:cs="Times New Roman"/>
          <w:szCs w:val="24"/>
        </w:rPr>
        <w:t xml:space="preserve"> </w:t>
      </w:r>
      <w:r w:rsidR="00E00EB6" w:rsidRPr="00E00EB6">
        <w:rPr>
          <w:rFonts w:cs="Times New Roman"/>
          <w:szCs w:val="24"/>
        </w:rPr>
        <w:t>daily living</w:t>
      </w:r>
      <w:r w:rsidR="00A60EA2">
        <w:rPr>
          <w:rFonts w:cs="Times New Roman"/>
          <w:szCs w:val="24"/>
        </w:rPr>
        <w:t>, etc.</w:t>
      </w:r>
      <w:r w:rsidR="00E00EB6" w:rsidRPr="00E00EB6">
        <w:rPr>
          <w:rFonts w:cs="Times New Roman"/>
          <w:szCs w:val="24"/>
        </w:rPr>
        <w:t xml:space="preserve">). Clearly identify areas of concern to be addressed if the student is to meet </w:t>
      </w:r>
      <w:r w:rsidR="00DC4491">
        <w:rPr>
          <w:rFonts w:cs="Times New Roman"/>
          <w:szCs w:val="24"/>
        </w:rPr>
        <w:t>s</w:t>
      </w:r>
      <w:r w:rsidR="00E00EB6" w:rsidRPr="00E00EB6">
        <w:rPr>
          <w:rFonts w:cs="Times New Roman"/>
          <w:szCs w:val="24"/>
        </w:rPr>
        <w:t>tate standards and expectations</w:t>
      </w:r>
      <w:r w:rsidR="00DC4491">
        <w:rPr>
          <w:rFonts w:cs="Times New Roman"/>
          <w:szCs w:val="24"/>
        </w:rPr>
        <w:t>,</w:t>
      </w:r>
      <w:r w:rsidR="00E00EB6" w:rsidRPr="00E00EB6">
        <w:rPr>
          <w:rFonts w:cs="Times New Roman"/>
          <w:szCs w:val="24"/>
        </w:rPr>
        <w:t xml:space="preserve"> including alternate standards. </w:t>
      </w:r>
      <w:r w:rsidR="00E00EB6" w:rsidRPr="00A60EA2">
        <w:rPr>
          <w:rFonts w:cs="Times New Roman"/>
          <w:bCs/>
          <w:szCs w:val="24"/>
        </w:rPr>
        <w:t>Current d</w:t>
      </w:r>
      <w:r w:rsidR="004B7F23" w:rsidRPr="00A60EA2">
        <w:rPr>
          <w:rFonts w:cs="Times New Roman"/>
          <w:bCs/>
          <w:szCs w:val="24"/>
        </w:rPr>
        <w:t>ata and data sources</w:t>
      </w:r>
      <w:r w:rsidR="004B7F23">
        <w:rPr>
          <w:rFonts w:cs="Times New Roman"/>
          <w:szCs w:val="24"/>
        </w:rPr>
        <w:t xml:space="preserve"> should be </w:t>
      </w:r>
      <w:r w:rsidR="00E00EB6" w:rsidRPr="00E00EB6">
        <w:rPr>
          <w:rFonts w:cs="Times New Roman"/>
          <w:szCs w:val="24"/>
        </w:rPr>
        <w:t>cited to describe the impact of the student’s disability and areas of need (e.g., interviews, formal assessments, informal assessments, etc.).</w:t>
      </w:r>
    </w:p>
    <w:p w14:paraId="14DB8FD2" w14:textId="77777777" w:rsidR="005F7AA1" w:rsidRDefault="005F7AA1" w:rsidP="005F7AA1">
      <w:pPr>
        <w:pStyle w:val="ListParagraph"/>
        <w:ind w:left="360"/>
        <w:rPr>
          <w:rFonts w:cs="Times New Roman"/>
          <w:szCs w:val="24"/>
        </w:rPr>
      </w:pPr>
    </w:p>
    <w:p w14:paraId="2636B35C" w14:textId="12D50E55" w:rsidR="005F7AA1" w:rsidRDefault="005F7AA1" w:rsidP="0096352B">
      <w:pPr>
        <w:pStyle w:val="ListParagraph"/>
        <w:ind w:left="0"/>
        <w:rPr>
          <w:rFonts w:cs="Times New Roman"/>
          <w:szCs w:val="24"/>
        </w:rPr>
      </w:pPr>
      <w:r>
        <w:rPr>
          <w:noProof/>
        </w:rPr>
        <w:drawing>
          <wp:inline distT="0" distB="0" distL="0" distR="0" wp14:anchorId="12938D67" wp14:editId="4D77B250">
            <wp:extent cx="6135278" cy="2267598"/>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pact.JPG"/>
                    <pic:cNvPicPr/>
                  </pic:nvPicPr>
                  <pic:blipFill>
                    <a:blip r:embed="rId34">
                      <a:extLst>
                        <a:ext uri="{28A0092B-C50C-407E-A947-70E740481C1C}">
                          <a14:useLocalDpi xmlns:a14="http://schemas.microsoft.com/office/drawing/2010/main" val="0"/>
                        </a:ext>
                      </a:extLst>
                    </a:blip>
                    <a:stretch>
                      <a:fillRect/>
                    </a:stretch>
                  </pic:blipFill>
                  <pic:spPr>
                    <a:xfrm>
                      <a:off x="0" y="0"/>
                      <a:ext cx="6135278" cy="2267598"/>
                    </a:xfrm>
                    <a:prstGeom prst="rect">
                      <a:avLst/>
                    </a:prstGeom>
                  </pic:spPr>
                </pic:pic>
              </a:graphicData>
            </a:graphic>
          </wp:inline>
        </w:drawing>
      </w:r>
    </w:p>
    <w:p w14:paraId="3E256F68" w14:textId="77777777" w:rsidR="005F7AA1" w:rsidRPr="004B7F23" w:rsidRDefault="005F7AA1" w:rsidP="005F7AA1">
      <w:pPr>
        <w:pStyle w:val="ListParagraph"/>
        <w:ind w:left="360"/>
        <w:rPr>
          <w:rFonts w:cs="Times New Roman"/>
          <w:szCs w:val="24"/>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8190"/>
      </w:tblGrid>
      <w:tr w:rsidR="00732FCC" w14:paraId="127555E6" w14:textId="77777777" w:rsidTr="002B63E3">
        <w:trPr>
          <w:trHeight w:val="4130"/>
        </w:trPr>
        <w:tc>
          <w:tcPr>
            <w:tcW w:w="1255" w:type="dxa"/>
            <w:vAlign w:val="center"/>
          </w:tcPr>
          <w:p w14:paraId="7BCD55AF" w14:textId="4A50E7C0" w:rsidR="00732FCC" w:rsidRDefault="002B63E3" w:rsidP="002B63E3">
            <w:pPr>
              <w:jc w:val="center"/>
              <w:rPr>
                <w:rFonts w:cs="Times New Roman"/>
                <w:szCs w:val="24"/>
              </w:rPr>
            </w:pPr>
            <w:r>
              <w:rPr>
                <w:noProof/>
              </w:rPr>
              <w:drawing>
                <wp:anchor distT="0" distB="0" distL="114300" distR="114300" simplePos="0" relativeHeight="252288000" behindDoc="0" locked="0" layoutInCell="1" allowOverlap="1" wp14:anchorId="1CD77D67" wp14:editId="090496EA">
                  <wp:simplePos x="0" y="0"/>
                  <wp:positionH relativeFrom="margin">
                    <wp:posOffset>10795</wp:posOffset>
                  </wp:positionH>
                  <wp:positionV relativeFrom="margin">
                    <wp:posOffset>-53975</wp:posOffset>
                  </wp:positionV>
                  <wp:extent cx="768350" cy="1014730"/>
                  <wp:effectExtent l="0" t="0" r="0" b="0"/>
                  <wp:wrapSquare wrapText="bothSides"/>
                  <wp:docPr id="37" name="Picture 37" descr="3d human with a red &lt;strong&gt;question&lt;/strong&gt;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th?u=http%3a%2f%2fleadershipfreak.files.wordpress.com%2f2010%2f05%2fquestion-mark.jpg&amp;ehk=usqPPPWjIwVDP3D8n%2bK4wg&amp;r=0&amp;pid=OfficeInser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68350" cy="1014730"/>
                          </a:xfrm>
                          <a:prstGeom prst="rect">
                            <a:avLst/>
                          </a:prstGeom>
                        </pic:spPr>
                      </pic:pic>
                    </a:graphicData>
                  </a:graphic>
                  <wp14:sizeRelH relativeFrom="margin">
                    <wp14:pctWidth>0</wp14:pctWidth>
                  </wp14:sizeRelH>
                  <wp14:sizeRelV relativeFrom="margin">
                    <wp14:pctHeight>0</wp14:pctHeight>
                  </wp14:sizeRelV>
                </wp:anchor>
              </w:drawing>
            </w:r>
          </w:p>
        </w:tc>
        <w:tc>
          <w:tcPr>
            <w:tcW w:w="8190" w:type="dxa"/>
          </w:tcPr>
          <w:p w14:paraId="0F5D2439" w14:textId="77777777" w:rsidR="00732FCC" w:rsidRDefault="00732FCC" w:rsidP="00920198">
            <w:pPr>
              <w:rPr>
                <w:rFonts w:cs="Times New Roman"/>
                <w:b/>
                <w:szCs w:val="24"/>
              </w:rPr>
            </w:pPr>
            <w:r>
              <w:rPr>
                <w:rFonts w:cs="Times New Roman"/>
                <w:b/>
                <w:szCs w:val="24"/>
              </w:rPr>
              <w:t>In considering the impact of the student’s disability, ask:</w:t>
            </w:r>
          </w:p>
          <w:p w14:paraId="034345C0" w14:textId="77777777" w:rsidR="00732FCC" w:rsidRPr="007E2ABC" w:rsidRDefault="00732FCC" w:rsidP="00A27021">
            <w:pPr>
              <w:pStyle w:val="ListParagraph"/>
              <w:numPr>
                <w:ilvl w:val="0"/>
                <w:numId w:val="10"/>
              </w:numPr>
              <w:spacing w:line="240" w:lineRule="auto"/>
              <w:ind w:left="360"/>
              <w:rPr>
                <w:rFonts w:cs="Times New Roman"/>
                <w:b/>
                <w:szCs w:val="24"/>
              </w:rPr>
            </w:pPr>
            <w:r>
              <w:rPr>
                <w:rFonts w:cs="Times New Roman"/>
                <w:szCs w:val="24"/>
              </w:rPr>
              <w:t xml:space="preserve">What characteristics of the disability affect the student? </w:t>
            </w:r>
            <w:r w:rsidR="0099535B">
              <w:rPr>
                <w:rFonts w:cs="Times New Roman"/>
                <w:szCs w:val="24"/>
              </w:rPr>
              <w:t>Specifically, h</w:t>
            </w:r>
            <w:r>
              <w:rPr>
                <w:rFonts w:cs="Times New Roman"/>
                <w:szCs w:val="24"/>
              </w:rPr>
              <w:t xml:space="preserve">ow does the </w:t>
            </w:r>
            <w:r w:rsidR="0099535B">
              <w:rPr>
                <w:rFonts w:cs="Times New Roman"/>
                <w:szCs w:val="24"/>
              </w:rPr>
              <w:t xml:space="preserve">student’s </w:t>
            </w:r>
            <w:r>
              <w:rPr>
                <w:rFonts w:cs="Times New Roman"/>
                <w:szCs w:val="24"/>
              </w:rPr>
              <w:t>disability</w:t>
            </w:r>
            <w:r w:rsidR="0099535B">
              <w:rPr>
                <w:rFonts w:cs="Times New Roman"/>
                <w:szCs w:val="24"/>
              </w:rPr>
              <w:t xml:space="preserve"> affect</w:t>
            </w:r>
            <w:r>
              <w:rPr>
                <w:rFonts w:cs="Times New Roman"/>
                <w:szCs w:val="24"/>
              </w:rPr>
              <w:t>:</w:t>
            </w:r>
          </w:p>
          <w:p w14:paraId="46D77C37" w14:textId="63D6B026" w:rsidR="00732FCC" w:rsidRPr="007E2ABC" w:rsidRDefault="00732FCC" w:rsidP="003E7A4D">
            <w:pPr>
              <w:pStyle w:val="ListParagraph"/>
              <w:numPr>
                <w:ilvl w:val="0"/>
                <w:numId w:val="143"/>
              </w:numPr>
              <w:spacing w:before="120" w:line="240" w:lineRule="auto"/>
              <w:rPr>
                <w:rFonts w:cs="Times New Roman"/>
                <w:b/>
                <w:szCs w:val="24"/>
              </w:rPr>
            </w:pPr>
            <w:r>
              <w:rPr>
                <w:rFonts w:cs="Times New Roman"/>
                <w:szCs w:val="24"/>
              </w:rPr>
              <w:t>academic performance</w:t>
            </w:r>
            <w:r w:rsidR="00DC4491">
              <w:rPr>
                <w:rFonts w:cs="Times New Roman"/>
                <w:szCs w:val="24"/>
              </w:rPr>
              <w:t>,</w:t>
            </w:r>
          </w:p>
          <w:p w14:paraId="53C51CED" w14:textId="3E3087C8" w:rsidR="00732FCC" w:rsidRPr="008517A6" w:rsidRDefault="00732FCC" w:rsidP="003E7A4D">
            <w:pPr>
              <w:pStyle w:val="ListParagraph"/>
              <w:numPr>
                <w:ilvl w:val="0"/>
                <w:numId w:val="143"/>
              </w:numPr>
              <w:spacing w:before="120" w:line="240" w:lineRule="auto"/>
              <w:rPr>
                <w:rFonts w:cs="Times New Roman"/>
                <w:b/>
                <w:szCs w:val="24"/>
              </w:rPr>
            </w:pPr>
            <w:r>
              <w:rPr>
                <w:rFonts w:cs="Times New Roman"/>
                <w:szCs w:val="24"/>
              </w:rPr>
              <w:t>functional performance</w:t>
            </w:r>
            <w:r w:rsidR="00DC4491">
              <w:rPr>
                <w:rFonts w:cs="Times New Roman"/>
                <w:szCs w:val="24"/>
              </w:rPr>
              <w:t>,</w:t>
            </w:r>
          </w:p>
          <w:p w14:paraId="4BF3A3DD" w14:textId="66D5E5A9" w:rsidR="008517A6" w:rsidRPr="007E2ABC" w:rsidRDefault="008517A6" w:rsidP="003E7A4D">
            <w:pPr>
              <w:pStyle w:val="ListParagraph"/>
              <w:numPr>
                <w:ilvl w:val="0"/>
                <w:numId w:val="143"/>
              </w:numPr>
              <w:spacing w:before="120" w:line="240" w:lineRule="auto"/>
              <w:rPr>
                <w:rFonts w:cs="Times New Roman"/>
                <w:b/>
                <w:szCs w:val="24"/>
              </w:rPr>
            </w:pPr>
            <w:r>
              <w:rPr>
                <w:rFonts w:cs="Times New Roman"/>
                <w:szCs w:val="24"/>
              </w:rPr>
              <w:t>behavioral functioning</w:t>
            </w:r>
            <w:r w:rsidR="00DC4491">
              <w:rPr>
                <w:rFonts w:cs="Times New Roman"/>
                <w:szCs w:val="24"/>
              </w:rPr>
              <w:t>, and/or</w:t>
            </w:r>
          </w:p>
          <w:p w14:paraId="5CE2211C" w14:textId="77777777" w:rsidR="00A86239" w:rsidRPr="00A86239" w:rsidRDefault="00732FCC" w:rsidP="003E7A4D">
            <w:pPr>
              <w:pStyle w:val="ListParagraph"/>
              <w:numPr>
                <w:ilvl w:val="0"/>
                <w:numId w:val="143"/>
              </w:numPr>
              <w:spacing w:before="120" w:line="240" w:lineRule="auto"/>
              <w:rPr>
                <w:rFonts w:cs="Times New Roman"/>
                <w:b/>
                <w:szCs w:val="24"/>
              </w:rPr>
            </w:pPr>
            <w:r>
              <w:rPr>
                <w:rFonts w:cs="Times New Roman"/>
                <w:szCs w:val="24"/>
              </w:rPr>
              <w:t>participation in developmentally appropriate activities?</w:t>
            </w:r>
          </w:p>
          <w:p w14:paraId="6A1D287B" w14:textId="5000BD85" w:rsidR="00732FCC" w:rsidRPr="00A86239" w:rsidRDefault="00732FCC" w:rsidP="00A070C9">
            <w:pPr>
              <w:pStyle w:val="ListParagraph"/>
              <w:numPr>
                <w:ilvl w:val="1"/>
                <w:numId w:val="10"/>
              </w:numPr>
              <w:spacing w:before="120" w:line="240" w:lineRule="auto"/>
              <w:ind w:left="346"/>
              <w:rPr>
                <w:rFonts w:cs="Times New Roman"/>
                <w:b/>
                <w:szCs w:val="24"/>
              </w:rPr>
            </w:pPr>
            <w:r>
              <w:t>What are the critical skills and behaviors required for the student to participate and make pr</w:t>
            </w:r>
            <w:r w:rsidR="00A27021">
              <w:t>ogress in the general curriculum, move towards participation in the general curriculum or other d</w:t>
            </w:r>
            <w:r>
              <w:t>evelopmentally appropriate activities?</w:t>
            </w:r>
          </w:p>
          <w:p w14:paraId="7BA6D371" w14:textId="77777777" w:rsidR="00732FCC" w:rsidRDefault="00732FCC" w:rsidP="00A27021">
            <w:pPr>
              <w:pStyle w:val="ListParagraph"/>
              <w:numPr>
                <w:ilvl w:val="0"/>
                <w:numId w:val="11"/>
              </w:numPr>
              <w:spacing w:before="120" w:line="240" w:lineRule="auto"/>
              <w:ind w:left="360"/>
              <w:rPr>
                <w:rFonts w:cs="Times New Roman"/>
                <w:szCs w:val="24"/>
              </w:rPr>
            </w:pPr>
            <w:r>
              <w:rPr>
                <w:rFonts w:cs="Times New Roman"/>
                <w:szCs w:val="24"/>
              </w:rPr>
              <w:t>What programs, classroom or testing accommodations, and/or interventions have been successful with the student?</w:t>
            </w:r>
          </w:p>
          <w:p w14:paraId="4A0A914F" w14:textId="6A21B3C7" w:rsidR="00732FCC" w:rsidRDefault="00732FCC" w:rsidP="00A27021">
            <w:pPr>
              <w:pStyle w:val="ListParagraph"/>
              <w:numPr>
                <w:ilvl w:val="0"/>
                <w:numId w:val="11"/>
              </w:numPr>
              <w:spacing w:before="120" w:line="240" w:lineRule="auto"/>
              <w:ind w:left="360"/>
              <w:rPr>
                <w:rFonts w:cs="Times New Roman"/>
                <w:szCs w:val="24"/>
              </w:rPr>
            </w:pPr>
            <w:r>
              <w:rPr>
                <w:rFonts w:cs="Times New Roman"/>
                <w:szCs w:val="24"/>
              </w:rPr>
              <w:t xml:space="preserve">What support does the student need to </w:t>
            </w:r>
            <w:r w:rsidR="00ED651A">
              <w:rPr>
                <w:rFonts w:cs="Times New Roman"/>
                <w:szCs w:val="24"/>
              </w:rPr>
              <w:t>gain</w:t>
            </w:r>
            <w:r>
              <w:rPr>
                <w:rFonts w:cs="Times New Roman"/>
                <w:szCs w:val="24"/>
              </w:rPr>
              <w:t xml:space="preserve"> the knowledge and attain the skills to progress in the general curriculum?</w:t>
            </w:r>
          </w:p>
        </w:tc>
      </w:tr>
    </w:tbl>
    <w:p w14:paraId="4FDBDC4C" w14:textId="77777777" w:rsidR="00E8577D" w:rsidRPr="007F1714" w:rsidRDefault="00FD090A" w:rsidP="007F1714">
      <w:pPr>
        <w:pStyle w:val="Heading4"/>
        <w:rPr>
          <w:spacing w:val="-2"/>
        </w:rPr>
      </w:pPr>
      <w:bookmarkStart w:id="162" w:name="_Toc33781502"/>
      <w:bookmarkStart w:id="163" w:name="_Toc494266311"/>
      <w:bookmarkStart w:id="164" w:name="_Toc495066932"/>
      <w:bookmarkStart w:id="165" w:name="_Toc495067437"/>
      <w:bookmarkStart w:id="166" w:name="_Toc500336513"/>
      <w:bookmarkStart w:id="167" w:name="_Toc500336853"/>
      <w:bookmarkStart w:id="168" w:name="_Toc500336969"/>
      <w:bookmarkStart w:id="169" w:name="_Toc500337103"/>
      <w:bookmarkStart w:id="170" w:name="_Toc500339016"/>
      <w:bookmarkStart w:id="171" w:name="_Toc500339153"/>
      <w:bookmarkStart w:id="172" w:name="_Toc500340438"/>
      <w:bookmarkStart w:id="173" w:name="_Toc500340878"/>
      <w:bookmarkStart w:id="174" w:name="_Toc508287591"/>
      <w:bookmarkStart w:id="175" w:name="_Toc508287718"/>
      <w:bookmarkStart w:id="176" w:name="_Toc750158"/>
      <w:r w:rsidRPr="007F1714">
        <w:rPr>
          <w:spacing w:val="-2"/>
        </w:rPr>
        <w:t>Guiding Questions for</w:t>
      </w:r>
      <w:r w:rsidR="00E8577D" w:rsidRPr="007F1714">
        <w:rPr>
          <w:spacing w:val="-2"/>
        </w:rPr>
        <w:t xml:space="preserve"> PLAAFP Impact of Disability and Student Needs</w:t>
      </w:r>
      <w:bookmarkEnd w:id="162"/>
      <w:r w:rsidR="00E8577D" w:rsidRPr="007F1714">
        <w:rPr>
          <w:spacing w:val="-2"/>
        </w:rPr>
        <w:t xml:space="preserve"> </w:t>
      </w:r>
    </w:p>
    <w:p w14:paraId="0317DDE8" w14:textId="409F2660" w:rsidR="00FD090A" w:rsidRPr="007F1714" w:rsidRDefault="00FD090A" w:rsidP="008435C8">
      <w:r w:rsidRPr="007F1714">
        <w:t xml:space="preserve">Levels of impact and needs should reflect the following and include current data sources: </w:t>
      </w:r>
    </w:p>
    <w:p w14:paraId="1389DFA3" w14:textId="5890ED2E" w:rsidR="004B7F23" w:rsidRPr="00690457" w:rsidRDefault="004B7F23" w:rsidP="005549CC">
      <w:pPr>
        <w:pStyle w:val="ListParagraph"/>
        <w:numPr>
          <w:ilvl w:val="0"/>
          <w:numId w:val="187"/>
        </w:numPr>
        <w:rPr>
          <w:rFonts w:eastAsia="Arial" w:cs="Arial"/>
          <w:szCs w:val="24"/>
        </w:rPr>
      </w:pPr>
      <w:r w:rsidRPr="00690457">
        <w:rPr>
          <w:rFonts w:eastAsia="Arial" w:cs="Arial"/>
          <w:szCs w:val="24"/>
        </w:rPr>
        <w:t>What is the direct impact of the student’s disability in access/progression in the general curriculum (</w:t>
      </w:r>
      <w:r w:rsidR="00E4201A" w:rsidRPr="00690457">
        <w:rPr>
          <w:rFonts w:eastAsia="Arial" w:cs="Arial"/>
          <w:szCs w:val="24"/>
        </w:rPr>
        <w:t xml:space="preserve">e.g., </w:t>
      </w:r>
      <w:r w:rsidRPr="00690457">
        <w:rPr>
          <w:rFonts w:eastAsia="Arial" w:cs="Arial"/>
          <w:szCs w:val="24"/>
        </w:rPr>
        <w:t>reading and math curriculum, behavior, and functional activities) and how does this compare to peers</w:t>
      </w:r>
      <w:r w:rsidR="00ED651A" w:rsidRPr="00690457">
        <w:rPr>
          <w:rFonts w:eastAsia="Arial" w:cs="Arial"/>
          <w:szCs w:val="24"/>
        </w:rPr>
        <w:t xml:space="preserve">? If the student has a reading deficit, the contents of </w:t>
      </w:r>
      <w:r w:rsidR="00473F03" w:rsidRPr="00690457">
        <w:rPr>
          <w:rFonts w:eastAsia="Arial" w:cs="Arial"/>
          <w:szCs w:val="24"/>
        </w:rPr>
        <w:t>his or her</w:t>
      </w:r>
      <w:r w:rsidR="00ED651A" w:rsidRPr="00690457">
        <w:rPr>
          <w:rFonts w:eastAsia="Arial" w:cs="Arial"/>
          <w:szCs w:val="24"/>
        </w:rPr>
        <w:t xml:space="preserve"> Individual Reading Plan</w:t>
      </w:r>
      <w:r w:rsidR="00E4201A" w:rsidRPr="00690457">
        <w:rPr>
          <w:rFonts w:eastAsia="Arial" w:cs="Arial"/>
          <w:szCs w:val="24"/>
        </w:rPr>
        <w:t xml:space="preserve"> (IRP)</w:t>
      </w:r>
      <w:r w:rsidR="00ED651A" w:rsidRPr="00690457">
        <w:rPr>
          <w:rFonts w:eastAsia="Arial" w:cs="Arial"/>
          <w:szCs w:val="24"/>
        </w:rPr>
        <w:t xml:space="preserve"> should be included here</w:t>
      </w:r>
      <w:r w:rsidR="004F79A7" w:rsidRPr="00690457">
        <w:rPr>
          <w:rFonts w:eastAsia="Arial" w:cs="Arial"/>
          <w:szCs w:val="24"/>
        </w:rPr>
        <w:t>.</w:t>
      </w:r>
      <w:r w:rsidR="00ED651A" w:rsidRPr="00690457">
        <w:rPr>
          <w:rFonts w:eastAsia="Arial" w:cs="Arial"/>
          <w:szCs w:val="24"/>
        </w:rPr>
        <w:t xml:space="preserve"> (</w:t>
      </w:r>
      <w:r w:rsidR="004F79A7" w:rsidRPr="00690457">
        <w:rPr>
          <w:rFonts w:eastAsia="Arial" w:cs="Arial"/>
          <w:szCs w:val="24"/>
        </w:rPr>
        <w:t>S</w:t>
      </w:r>
      <w:r w:rsidR="00ED651A" w:rsidRPr="00690457">
        <w:rPr>
          <w:rFonts w:eastAsia="Arial" w:cs="Arial"/>
          <w:szCs w:val="24"/>
        </w:rPr>
        <w:t>ee below for further instruction)</w:t>
      </w:r>
    </w:p>
    <w:p w14:paraId="547ED286" w14:textId="4AE7EF9A" w:rsidR="004B7F23" w:rsidRPr="00690457" w:rsidRDefault="004B7F23" w:rsidP="005549CC">
      <w:pPr>
        <w:pStyle w:val="ListParagraph"/>
        <w:numPr>
          <w:ilvl w:val="0"/>
          <w:numId w:val="187"/>
        </w:numPr>
        <w:rPr>
          <w:rFonts w:eastAsia="Arial" w:cs="Arial"/>
          <w:szCs w:val="24"/>
        </w:rPr>
      </w:pPr>
      <w:r w:rsidRPr="00690457">
        <w:rPr>
          <w:rFonts w:eastAsia="Arial" w:cs="Arial"/>
          <w:szCs w:val="24"/>
        </w:rPr>
        <w:t xml:space="preserve">Where and what is the gap for the student </w:t>
      </w:r>
      <w:r w:rsidR="00E4201A" w:rsidRPr="00690457">
        <w:rPr>
          <w:rFonts w:eastAsia="Arial" w:cs="Arial"/>
          <w:szCs w:val="24"/>
        </w:rPr>
        <w:t>academically</w:t>
      </w:r>
      <w:r w:rsidRPr="00690457">
        <w:rPr>
          <w:rFonts w:eastAsia="Arial" w:cs="Arial"/>
          <w:szCs w:val="24"/>
        </w:rPr>
        <w:t>, functional</w:t>
      </w:r>
      <w:r w:rsidR="00E4201A" w:rsidRPr="00690457">
        <w:rPr>
          <w:rFonts w:eastAsia="Arial" w:cs="Arial"/>
          <w:szCs w:val="24"/>
        </w:rPr>
        <w:t>ly</w:t>
      </w:r>
      <w:r w:rsidRPr="00690457">
        <w:rPr>
          <w:rFonts w:eastAsia="Arial" w:cs="Arial"/>
          <w:szCs w:val="24"/>
        </w:rPr>
        <w:t>, and/or developmentally?</w:t>
      </w:r>
    </w:p>
    <w:p w14:paraId="63136012" w14:textId="29C15C91" w:rsidR="004B7F23" w:rsidRDefault="004B7F23" w:rsidP="005549CC">
      <w:pPr>
        <w:pStyle w:val="ListParagraph"/>
        <w:numPr>
          <w:ilvl w:val="0"/>
          <w:numId w:val="187"/>
        </w:numPr>
        <w:rPr>
          <w:rFonts w:eastAsia="Arial" w:cs="Arial"/>
          <w:szCs w:val="24"/>
        </w:rPr>
      </w:pPr>
      <w:r w:rsidRPr="004B7F23">
        <w:rPr>
          <w:rFonts w:eastAsia="Arial" w:cs="Arial"/>
          <w:szCs w:val="24"/>
        </w:rPr>
        <w:t>How does the student learn differently than his peers</w:t>
      </w:r>
      <w:r w:rsidR="00690457">
        <w:rPr>
          <w:rFonts w:eastAsia="Arial" w:cs="Arial"/>
          <w:szCs w:val="24"/>
        </w:rPr>
        <w:t>,</w:t>
      </w:r>
      <w:r w:rsidRPr="004B7F23">
        <w:rPr>
          <w:rFonts w:eastAsia="Arial" w:cs="Arial"/>
          <w:szCs w:val="24"/>
        </w:rPr>
        <w:t xml:space="preserve"> which identif</w:t>
      </w:r>
      <w:r w:rsidR="00A60EA2">
        <w:rPr>
          <w:rFonts w:eastAsia="Arial" w:cs="Arial"/>
          <w:szCs w:val="24"/>
        </w:rPr>
        <w:t xml:space="preserve">ies the </w:t>
      </w:r>
      <w:r w:rsidRPr="004B7F23">
        <w:rPr>
          <w:rFonts w:eastAsia="Arial" w:cs="Arial"/>
          <w:szCs w:val="24"/>
        </w:rPr>
        <w:t>need for accommodations and/or modifications?</w:t>
      </w:r>
    </w:p>
    <w:p w14:paraId="2B31B657" w14:textId="1D0E9D39" w:rsidR="004B7F23" w:rsidRDefault="004B7F23" w:rsidP="005549CC">
      <w:pPr>
        <w:pStyle w:val="ListParagraph"/>
        <w:numPr>
          <w:ilvl w:val="0"/>
          <w:numId w:val="187"/>
        </w:numPr>
        <w:rPr>
          <w:rFonts w:eastAsia="Arial" w:cs="Arial"/>
          <w:szCs w:val="24"/>
        </w:rPr>
      </w:pPr>
      <w:r>
        <w:rPr>
          <w:rFonts w:eastAsia="Arial" w:cs="Arial"/>
          <w:szCs w:val="24"/>
        </w:rPr>
        <w:t xml:space="preserve">If </w:t>
      </w:r>
      <w:r w:rsidR="007B299E">
        <w:rPr>
          <w:rFonts w:eastAsia="Arial" w:cs="Arial"/>
          <w:szCs w:val="24"/>
        </w:rPr>
        <w:t xml:space="preserve">in </w:t>
      </w:r>
      <w:r>
        <w:rPr>
          <w:rFonts w:eastAsia="Arial" w:cs="Arial"/>
          <w:szCs w:val="24"/>
        </w:rPr>
        <w:t xml:space="preserve">preschool, </w:t>
      </w:r>
      <w:r w:rsidRPr="004B7F23">
        <w:rPr>
          <w:rFonts w:eastAsia="Arial" w:cs="Arial"/>
          <w:szCs w:val="24"/>
        </w:rPr>
        <w:t>what are the age-appropriate developmental skills</w:t>
      </w:r>
      <w:r w:rsidR="007B299E">
        <w:rPr>
          <w:rFonts w:eastAsia="Arial" w:cs="Arial"/>
          <w:szCs w:val="24"/>
        </w:rPr>
        <w:t>,</w:t>
      </w:r>
      <w:r w:rsidRPr="004B7F23">
        <w:rPr>
          <w:rFonts w:eastAsia="Arial" w:cs="Arial"/>
          <w:szCs w:val="24"/>
        </w:rPr>
        <w:t xml:space="preserve"> compared to peers</w:t>
      </w:r>
      <w:r w:rsidR="007B299E">
        <w:rPr>
          <w:rFonts w:eastAsia="Arial" w:cs="Arial"/>
          <w:szCs w:val="24"/>
        </w:rPr>
        <w:t>,</w:t>
      </w:r>
      <w:r w:rsidRPr="004B7F23">
        <w:rPr>
          <w:rFonts w:eastAsia="Arial" w:cs="Arial"/>
          <w:szCs w:val="24"/>
        </w:rPr>
        <w:t xml:space="preserve"> which the student is lacking? </w:t>
      </w:r>
    </w:p>
    <w:p w14:paraId="39681044" w14:textId="297DAA7C" w:rsidR="00FD090A" w:rsidRDefault="007B299E" w:rsidP="005549CC">
      <w:pPr>
        <w:pStyle w:val="ListParagraph"/>
        <w:numPr>
          <w:ilvl w:val="0"/>
          <w:numId w:val="187"/>
        </w:numPr>
        <w:rPr>
          <w:rFonts w:eastAsia="Arial" w:cs="Arial"/>
          <w:szCs w:val="24"/>
        </w:rPr>
      </w:pPr>
      <w:r>
        <w:rPr>
          <w:rFonts w:eastAsia="Arial" w:cs="Arial"/>
          <w:szCs w:val="24"/>
        </w:rPr>
        <w:t>For t</w:t>
      </w:r>
      <w:r w:rsidR="004B7F23" w:rsidRPr="004B7F23">
        <w:rPr>
          <w:rFonts w:eastAsia="Arial" w:cs="Arial"/>
          <w:szCs w:val="24"/>
        </w:rPr>
        <w:t>ransition skills</w:t>
      </w:r>
      <w:r>
        <w:rPr>
          <w:rFonts w:eastAsia="Arial" w:cs="Arial"/>
          <w:szCs w:val="24"/>
        </w:rPr>
        <w:t>,</w:t>
      </w:r>
      <w:r w:rsidR="00A60EA2">
        <w:rPr>
          <w:rFonts w:eastAsia="Arial" w:cs="Arial"/>
          <w:szCs w:val="24"/>
        </w:rPr>
        <w:t xml:space="preserve"> how will the effects of the disability </w:t>
      </w:r>
      <w:r w:rsidR="004B7F23" w:rsidRPr="004B7F23">
        <w:rPr>
          <w:rFonts w:eastAsia="Arial" w:cs="Arial"/>
          <w:szCs w:val="24"/>
        </w:rPr>
        <w:t xml:space="preserve">impact </w:t>
      </w:r>
      <w:r w:rsidR="00690457">
        <w:rPr>
          <w:rFonts w:eastAsia="Arial" w:cs="Arial"/>
          <w:szCs w:val="24"/>
        </w:rPr>
        <w:t xml:space="preserve">the </w:t>
      </w:r>
      <w:r w:rsidR="004B7F23" w:rsidRPr="004B7F23">
        <w:rPr>
          <w:rFonts w:eastAsia="Arial" w:cs="Arial"/>
          <w:szCs w:val="24"/>
        </w:rPr>
        <w:t>transition to postsecondary?</w:t>
      </w:r>
    </w:p>
    <w:p w14:paraId="65F213FD" w14:textId="7278DD6D" w:rsidR="00506208" w:rsidRDefault="00506208" w:rsidP="00A573EC">
      <w:pPr>
        <w:pStyle w:val="Heading5"/>
      </w:pPr>
      <w:bookmarkStart w:id="177" w:name="_Hlk31633337"/>
      <w:r>
        <w:t>I</w:t>
      </w:r>
      <w:r w:rsidR="009F6ED8">
        <w:t>ndividual Reading Plan (I</w:t>
      </w:r>
      <w:r>
        <w:t>RP</w:t>
      </w:r>
      <w:r w:rsidR="009F6ED8">
        <w:t>)</w:t>
      </w:r>
      <w:r>
        <w:t xml:space="preserve"> for Students with Reading Deficits</w:t>
      </w:r>
    </w:p>
    <w:p w14:paraId="6A5A1C98" w14:textId="3DF7ED4A" w:rsidR="009F6ED8" w:rsidRDefault="009F6ED8" w:rsidP="009F6ED8">
      <w:pPr>
        <w:rPr>
          <w:rFonts w:ascii="Calibri" w:hAnsi="Calibri"/>
          <w:color w:val="000000"/>
        </w:rPr>
      </w:pPr>
      <w:r>
        <w:rPr>
          <w:b/>
          <w:bCs/>
          <w:color w:val="000000"/>
        </w:rPr>
        <w:t>An IRP is not required if the student currently has an IEP with reading goals</w:t>
      </w:r>
      <w:r>
        <w:rPr>
          <w:color w:val="000000"/>
        </w:rPr>
        <w:t xml:space="preserve">. However, if a student’s IEP does not currently address reading difficulties and the student later develops a deficit in reading, then the </w:t>
      </w:r>
      <w:r w:rsidR="0051697B">
        <w:rPr>
          <w:color w:val="000000"/>
        </w:rPr>
        <w:t xml:space="preserve">IEP Committee </w:t>
      </w:r>
      <w:r>
        <w:rPr>
          <w:color w:val="000000"/>
        </w:rPr>
        <w:t xml:space="preserve">must </w:t>
      </w:r>
      <w:r w:rsidR="0051697B">
        <w:rPr>
          <w:color w:val="000000"/>
        </w:rPr>
        <w:t xml:space="preserve">determine </w:t>
      </w:r>
      <w:r>
        <w:rPr>
          <w:color w:val="000000"/>
        </w:rPr>
        <w:t xml:space="preserve">whether goals need to be added to the IEP or if an IRP is most appropriate. </w:t>
      </w:r>
      <w:r w:rsidR="00F1319A">
        <w:rPr>
          <w:color w:val="000000"/>
        </w:rPr>
        <w:t>I</w:t>
      </w:r>
      <w:r>
        <w:rPr>
          <w:color w:val="000000"/>
        </w:rPr>
        <w:t xml:space="preserve">f a student’s IEP only addresses math goals and the student later begins to struggle in reading, then an IRP </w:t>
      </w:r>
      <w:r w:rsidR="00F1319A">
        <w:rPr>
          <w:color w:val="000000"/>
        </w:rPr>
        <w:t xml:space="preserve">must be </w:t>
      </w:r>
      <w:r>
        <w:rPr>
          <w:color w:val="000000"/>
        </w:rPr>
        <w:t>written</w:t>
      </w:r>
      <w:r w:rsidR="00F1319A">
        <w:rPr>
          <w:color w:val="000000"/>
        </w:rPr>
        <w:t xml:space="preserve"> additionally</w:t>
      </w:r>
      <w:r>
        <w:rPr>
          <w:color w:val="000000"/>
        </w:rPr>
        <w:t xml:space="preserve"> for K-4 students.</w:t>
      </w:r>
    </w:p>
    <w:p w14:paraId="1E07D035" w14:textId="38369755" w:rsidR="009F6ED8" w:rsidRDefault="009F6ED8" w:rsidP="009F6ED8">
      <w:pPr>
        <w:rPr>
          <w:color w:val="000000"/>
        </w:rPr>
      </w:pPr>
    </w:p>
    <w:p w14:paraId="590A1707" w14:textId="5E045F7C" w:rsidR="00506208" w:rsidRPr="009F6ED8" w:rsidRDefault="00F1319A" w:rsidP="00506208">
      <w:pPr>
        <w:rPr>
          <w:color w:val="000000"/>
        </w:rPr>
      </w:pPr>
      <w:r>
        <w:rPr>
          <w:color w:val="000000"/>
        </w:rPr>
        <w:lastRenderedPageBreak/>
        <w:t>Ultimately, the</w:t>
      </w:r>
      <w:r w:rsidR="009F6ED8">
        <w:rPr>
          <w:color w:val="000000"/>
        </w:rPr>
        <w:t xml:space="preserve"> individual needs of the student should dictate the goals and the supports provided. The general education teacher and the special education teacher should work collaboratively to develop and implement the IEP and continue to progress monitor as indicated in the IEP. </w:t>
      </w:r>
    </w:p>
    <w:bookmarkEnd w:id="177"/>
    <w:p w14:paraId="3A6D15FF" w14:textId="66E9982A" w:rsidR="00AD474F" w:rsidRPr="007B0D1B" w:rsidRDefault="00084907" w:rsidP="007B0D1B">
      <w:pPr>
        <w:pStyle w:val="Heading5"/>
      </w:pPr>
      <w:r>
        <w:t>IEP Section:</w:t>
      </w:r>
      <w:r w:rsidR="00D955D3">
        <w:t xml:space="preserve"> </w:t>
      </w:r>
      <w:r w:rsidR="0098738A">
        <w:t>PLAAFP Parent/Student Input</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670BF8E8" w14:textId="5AC10CD3" w:rsidR="00616BDE" w:rsidRDefault="00F1637B" w:rsidP="003E7A4D">
      <w:pPr>
        <w:pStyle w:val="ListParagraph"/>
        <w:numPr>
          <w:ilvl w:val="0"/>
          <w:numId w:val="144"/>
        </w:numPr>
        <w:spacing w:after="240"/>
        <w:rPr>
          <w:rFonts w:cs="Times New Roman"/>
          <w:szCs w:val="24"/>
        </w:rPr>
      </w:pPr>
      <w:r w:rsidRPr="00920198">
        <w:rPr>
          <w:rFonts w:cs="Times New Roman"/>
          <w:b/>
          <w:szCs w:val="24"/>
        </w:rPr>
        <w:t>Parent/Student Input</w:t>
      </w:r>
      <w:r w:rsidR="00D955D3">
        <w:rPr>
          <w:rFonts w:cs="Times New Roman"/>
          <w:szCs w:val="24"/>
        </w:rPr>
        <w:t xml:space="preserve">: </w:t>
      </w:r>
      <w:r w:rsidRPr="00920198">
        <w:rPr>
          <w:rFonts w:cs="Times New Roman"/>
          <w:szCs w:val="24"/>
        </w:rPr>
        <w:t>Write a summary of the concerns of the parent</w:t>
      </w:r>
      <w:r w:rsidR="006C07CF">
        <w:rPr>
          <w:rFonts w:cs="Times New Roman"/>
          <w:szCs w:val="24"/>
        </w:rPr>
        <w:t>/</w:t>
      </w:r>
      <w:r w:rsidRPr="00920198">
        <w:rPr>
          <w:rFonts w:cs="Times New Roman"/>
          <w:szCs w:val="24"/>
        </w:rPr>
        <w:t>student, including their ideas for supporting and/or enriching the education of the student that will be addressed in the IEP. Also, record the</w:t>
      </w:r>
      <w:r w:rsidR="009A16EE" w:rsidRPr="00920198">
        <w:rPr>
          <w:rFonts w:cs="Times New Roman"/>
          <w:szCs w:val="24"/>
        </w:rPr>
        <w:t xml:space="preserve"> ways in which the</w:t>
      </w:r>
      <w:r w:rsidRPr="00920198">
        <w:rPr>
          <w:rFonts w:cs="Times New Roman"/>
          <w:szCs w:val="24"/>
        </w:rPr>
        <w:t xml:space="preserve"> parent reports the family will assist the student</w:t>
      </w:r>
      <w:r w:rsidR="009A16EE" w:rsidRPr="00920198">
        <w:rPr>
          <w:rFonts w:cs="Times New Roman"/>
          <w:szCs w:val="24"/>
        </w:rPr>
        <w:t xml:space="preserve"> at home</w:t>
      </w:r>
      <w:r w:rsidRPr="00920198">
        <w:rPr>
          <w:rFonts w:cs="Times New Roman"/>
          <w:szCs w:val="24"/>
        </w:rPr>
        <w:t>.</w:t>
      </w:r>
    </w:p>
    <w:p w14:paraId="4D157F57" w14:textId="77777777" w:rsidR="005F7AA1" w:rsidRDefault="005F7AA1" w:rsidP="005F7AA1">
      <w:pPr>
        <w:pStyle w:val="ListParagraph"/>
        <w:spacing w:after="240"/>
        <w:ind w:left="360"/>
        <w:rPr>
          <w:rFonts w:cs="Times New Roman"/>
          <w:b/>
          <w:szCs w:val="24"/>
        </w:rPr>
      </w:pPr>
    </w:p>
    <w:p w14:paraId="54E2440F" w14:textId="6C669943" w:rsidR="005F7AA1" w:rsidRDefault="005F7AA1" w:rsidP="0096352B">
      <w:pPr>
        <w:pStyle w:val="ListParagraph"/>
        <w:spacing w:after="240"/>
        <w:ind w:left="0"/>
        <w:rPr>
          <w:rFonts w:cs="Times New Roman"/>
          <w:szCs w:val="24"/>
        </w:rPr>
      </w:pPr>
      <w:r>
        <w:rPr>
          <w:rFonts w:cs="Times New Roman"/>
          <w:noProof/>
          <w:szCs w:val="24"/>
        </w:rPr>
        <w:drawing>
          <wp:inline distT="0" distB="0" distL="0" distR="0" wp14:anchorId="371288C4" wp14:editId="24EA723C">
            <wp:extent cx="5865512" cy="1287780"/>
            <wp:effectExtent l="0" t="0" r="1905" b="762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arent.JPG"/>
                    <pic:cNvPicPr/>
                  </pic:nvPicPr>
                  <pic:blipFill>
                    <a:blip r:embed="rId35">
                      <a:extLst>
                        <a:ext uri="{28A0092B-C50C-407E-A947-70E740481C1C}">
                          <a14:useLocalDpi xmlns:a14="http://schemas.microsoft.com/office/drawing/2010/main" val="0"/>
                        </a:ext>
                      </a:extLst>
                    </a:blip>
                    <a:stretch>
                      <a:fillRect/>
                    </a:stretch>
                  </pic:blipFill>
                  <pic:spPr>
                    <a:xfrm>
                      <a:off x="0" y="0"/>
                      <a:ext cx="5868635" cy="1288466"/>
                    </a:xfrm>
                    <a:prstGeom prst="rect">
                      <a:avLst/>
                    </a:prstGeom>
                  </pic:spPr>
                </pic:pic>
              </a:graphicData>
            </a:graphic>
          </wp:inline>
        </w:drawing>
      </w:r>
    </w:p>
    <w:p w14:paraId="4D8DF5F4" w14:textId="77777777" w:rsidR="00C05EA3" w:rsidRPr="005F7AA1" w:rsidRDefault="00C05EA3" w:rsidP="0096352B">
      <w:pPr>
        <w:pStyle w:val="ListParagraph"/>
        <w:spacing w:after="240"/>
        <w:ind w:left="0"/>
        <w:rPr>
          <w:rFonts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7915"/>
      </w:tblGrid>
      <w:tr w:rsidR="00732FCC" w14:paraId="7DD17890" w14:textId="77777777" w:rsidTr="007D48E8">
        <w:tc>
          <w:tcPr>
            <w:tcW w:w="1435" w:type="dxa"/>
          </w:tcPr>
          <w:p w14:paraId="23E1EA9E" w14:textId="77777777" w:rsidR="00732FCC" w:rsidRDefault="00732FCC" w:rsidP="00F1637B">
            <w:pPr>
              <w:rPr>
                <w:rFonts w:cs="Times New Roman"/>
                <w:szCs w:val="24"/>
              </w:rPr>
            </w:pPr>
            <w:r>
              <w:rPr>
                <w:noProof/>
              </w:rPr>
              <w:drawing>
                <wp:anchor distT="0" distB="0" distL="114300" distR="114300" simplePos="0" relativeHeight="251902976" behindDoc="0" locked="0" layoutInCell="1" allowOverlap="1" wp14:anchorId="751290A4" wp14:editId="512D326D">
                  <wp:simplePos x="0" y="0"/>
                  <wp:positionH relativeFrom="margin">
                    <wp:posOffset>-5080</wp:posOffset>
                  </wp:positionH>
                  <wp:positionV relativeFrom="margin">
                    <wp:posOffset>486410</wp:posOffset>
                  </wp:positionV>
                  <wp:extent cx="819150" cy="923925"/>
                  <wp:effectExtent l="0" t="0" r="0" b="9525"/>
                  <wp:wrapSquare wrapText="bothSides"/>
                  <wp:docPr id="379" name="Picture 379" descr="3d human with a red &lt;strong&gt;question&lt;/strong&gt;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th?u=http%3a%2f%2fleadershipfreak.files.wordpress.com%2f2010%2f05%2fquestion-mark.jpg&amp;ehk=usqPPPWjIwVDP3D8n%2bK4wg&amp;r=0&amp;pid=OfficeInser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19150" cy="923925"/>
                          </a:xfrm>
                          <a:prstGeom prst="rect">
                            <a:avLst/>
                          </a:prstGeom>
                        </pic:spPr>
                      </pic:pic>
                    </a:graphicData>
                  </a:graphic>
                  <wp14:sizeRelH relativeFrom="margin">
                    <wp14:pctWidth>0</wp14:pctWidth>
                  </wp14:sizeRelH>
                  <wp14:sizeRelV relativeFrom="margin">
                    <wp14:pctHeight>0</wp14:pctHeight>
                  </wp14:sizeRelV>
                </wp:anchor>
              </w:drawing>
            </w:r>
          </w:p>
        </w:tc>
        <w:tc>
          <w:tcPr>
            <w:tcW w:w="7915" w:type="dxa"/>
          </w:tcPr>
          <w:p w14:paraId="2CF262BA" w14:textId="3B15D77E" w:rsidR="00732FCC" w:rsidRDefault="00732FCC" w:rsidP="00BA672B">
            <w:pPr>
              <w:pStyle w:val="Header"/>
              <w:tabs>
                <w:tab w:val="clear" w:pos="4680"/>
                <w:tab w:val="clear" w:pos="9360"/>
              </w:tabs>
              <w:spacing w:before="120" w:after="120" w:line="259" w:lineRule="auto"/>
              <w:rPr>
                <w:rFonts w:cs="Times New Roman"/>
                <w:b/>
                <w:szCs w:val="24"/>
              </w:rPr>
            </w:pPr>
            <w:r>
              <w:rPr>
                <w:rFonts w:cs="Times New Roman"/>
                <w:b/>
                <w:szCs w:val="24"/>
              </w:rPr>
              <w:t>In considering the input of the parent</w:t>
            </w:r>
            <w:r w:rsidR="006C07CF">
              <w:rPr>
                <w:rFonts w:cs="Times New Roman"/>
                <w:b/>
                <w:szCs w:val="24"/>
              </w:rPr>
              <w:t>/</w:t>
            </w:r>
            <w:r>
              <w:rPr>
                <w:rFonts w:cs="Times New Roman"/>
                <w:b/>
                <w:szCs w:val="24"/>
              </w:rPr>
              <w:t>student, ask:</w:t>
            </w:r>
          </w:p>
          <w:p w14:paraId="69C23D4E" w14:textId="35A7A9A0" w:rsidR="00732FCC" w:rsidRDefault="00732FCC" w:rsidP="00732FCC">
            <w:pPr>
              <w:pStyle w:val="Header"/>
              <w:numPr>
                <w:ilvl w:val="0"/>
                <w:numId w:val="12"/>
              </w:numPr>
              <w:tabs>
                <w:tab w:val="clear" w:pos="4680"/>
                <w:tab w:val="clear" w:pos="9360"/>
              </w:tabs>
              <w:spacing w:line="259" w:lineRule="auto"/>
              <w:rPr>
                <w:rFonts w:cs="Times New Roman"/>
                <w:szCs w:val="24"/>
              </w:rPr>
            </w:pPr>
            <w:r w:rsidRPr="0098738A">
              <w:rPr>
                <w:rFonts w:cs="Times New Roman"/>
                <w:szCs w:val="24"/>
              </w:rPr>
              <w:t xml:space="preserve">What academic (e.g., </w:t>
            </w:r>
            <w:r w:rsidR="000F78EA" w:rsidRPr="0098738A">
              <w:rPr>
                <w:rFonts w:cs="Times New Roman"/>
                <w:szCs w:val="24"/>
              </w:rPr>
              <w:t>reading</w:t>
            </w:r>
            <w:r w:rsidR="000F78EA">
              <w:rPr>
                <w:rFonts w:cs="Times New Roman"/>
                <w:szCs w:val="24"/>
              </w:rPr>
              <w:t>,</w:t>
            </w:r>
            <w:r w:rsidR="000F78EA" w:rsidRPr="0098738A">
              <w:rPr>
                <w:rFonts w:cs="Times New Roman"/>
                <w:szCs w:val="24"/>
              </w:rPr>
              <w:t xml:space="preserve"> math</w:t>
            </w:r>
            <w:r w:rsidR="000F78EA">
              <w:rPr>
                <w:rFonts w:cs="Times New Roman"/>
                <w:szCs w:val="24"/>
              </w:rPr>
              <w:t>, etc.</w:t>
            </w:r>
            <w:r w:rsidRPr="0098738A">
              <w:rPr>
                <w:rFonts w:cs="Times New Roman"/>
                <w:szCs w:val="24"/>
              </w:rPr>
              <w:t>)</w:t>
            </w:r>
            <w:r>
              <w:rPr>
                <w:rFonts w:cs="Times New Roman"/>
                <w:szCs w:val="24"/>
              </w:rPr>
              <w:t xml:space="preserve"> concerns do the parents have about their student’s education?</w:t>
            </w:r>
          </w:p>
          <w:p w14:paraId="5BB6BAF7" w14:textId="377FCA59" w:rsidR="00732FCC" w:rsidRDefault="00732FCC" w:rsidP="00732FCC">
            <w:pPr>
              <w:pStyle w:val="Header"/>
              <w:numPr>
                <w:ilvl w:val="0"/>
                <w:numId w:val="12"/>
              </w:numPr>
              <w:tabs>
                <w:tab w:val="clear" w:pos="4680"/>
                <w:tab w:val="clear" w:pos="9360"/>
              </w:tabs>
              <w:spacing w:line="259" w:lineRule="auto"/>
              <w:rPr>
                <w:rFonts w:cs="Times New Roman"/>
                <w:szCs w:val="24"/>
              </w:rPr>
            </w:pPr>
            <w:r>
              <w:rPr>
                <w:rFonts w:cs="Times New Roman"/>
                <w:szCs w:val="24"/>
              </w:rPr>
              <w:t>What concerns do the parents have about their student’s life skills, social skills, emotional development</w:t>
            </w:r>
            <w:r w:rsidR="006C07CF">
              <w:rPr>
                <w:rFonts w:cs="Times New Roman"/>
                <w:szCs w:val="24"/>
              </w:rPr>
              <w:t>,</w:t>
            </w:r>
            <w:r>
              <w:rPr>
                <w:rFonts w:cs="Times New Roman"/>
                <w:szCs w:val="24"/>
              </w:rPr>
              <w:t xml:space="preserve"> and/or behavior?</w:t>
            </w:r>
          </w:p>
          <w:p w14:paraId="0C2F8993" w14:textId="77777777" w:rsidR="00732FCC" w:rsidRDefault="00732FCC" w:rsidP="00732FCC">
            <w:pPr>
              <w:pStyle w:val="Header"/>
              <w:numPr>
                <w:ilvl w:val="0"/>
                <w:numId w:val="12"/>
              </w:numPr>
              <w:tabs>
                <w:tab w:val="clear" w:pos="4680"/>
                <w:tab w:val="clear" w:pos="9360"/>
              </w:tabs>
              <w:spacing w:line="259" w:lineRule="auto"/>
              <w:rPr>
                <w:rFonts w:cs="Times New Roman"/>
                <w:szCs w:val="24"/>
              </w:rPr>
            </w:pPr>
            <w:r>
              <w:rPr>
                <w:rFonts w:cs="Times New Roman"/>
                <w:szCs w:val="24"/>
              </w:rPr>
              <w:t>What concerns do the parents have about their student’s future life after school?</w:t>
            </w:r>
          </w:p>
          <w:p w14:paraId="16BD78D6" w14:textId="77777777" w:rsidR="00732FCC" w:rsidRPr="00732FCC" w:rsidRDefault="00732FCC" w:rsidP="00732FCC">
            <w:pPr>
              <w:pStyle w:val="Header"/>
              <w:numPr>
                <w:ilvl w:val="0"/>
                <w:numId w:val="12"/>
              </w:numPr>
              <w:tabs>
                <w:tab w:val="clear" w:pos="4680"/>
                <w:tab w:val="clear" w:pos="9360"/>
              </w:tabs>
              <w:spacing w:line="259" w:lineRule="auto"/>
              <w:rPr>
                <w:rFonts w:cs="Times New Roman"/>
                <w:szCs w:val="24"/>
              </w:rPr>
            </w:pPr>
            <w:r>
              <w:rPr>
                <w:rFonts w:cs="Times New Roman"/>
                <w:szCs w:val="24"/>
              </w:rPr>
              <w:t>What strategies do the parents use at home to help their student learn?</w:t>
            </w:r>
          </w:p>
        </w:tc>
      </w:tr>
    </w:tbl>
    <w:p w14:paraId="4B447A84" w14:textId="0DDCC1F3" w:rsidR="00EA545C" w:rsidRPr="00C71927" w:rsidRDefault="0093720D" w:rsidP="00EA545C">
      <w:pPr>
        <w:pStyle w:val="Heading4"/>
        <w:spacing w:after="240"/>
        <w:rPr>
          <w:szCs w:val="26"/>
        </w:rPr>
      </w:pPr>
      <w:bookmarkStart w:id="178" w:name="_Toc33781503"/>
      <w:bookmarkStart w:id="179" w:name="_Toc494266312"/>
      <w:r w:rsidRPr="00C71927">
        <w:rPr>
          <w:szCs w:val="26"/>
        </w:rPr>
        <w:t>Prioritizing the Areas of C</w:t>
      </w:r>
      <w:r w:rsidR="00EA545C" w:rsidRPr="00C71927">
        <w:rPr>
          <w:szCs w:val="26"/>
        </w:rPr>
        <w:t>oncern Included in the PLAAF</w:t>
      </w:r>
      <w:r w:rsidR="004C652E" w:rsidRPr="00C71927">
        <w:rPr>
          <w:szCs w:val="26"/>
        </w:rPr>
        <w:t>P</w:t>
      </w:r>
      <w:bookmarkEnd w:id="178"/>
    </w:p>
    <w:p w14:paraId="6A11B67F" w14:textId="5D9B6D26" w:rsidR="0093720D" w:rsidRDefault="0093720D" w:rsidP="00EA545C">
      <w:r w:rsidRPr="0093720D">
        <w:t>To complete the PLAAFP, you must first review all of the identified areas of concern</w:t>
      </w:r>
      <w:r w:rsidR="006C07CF">
        <w:t>.</w:t>
      </w:r>
    </w:p>
    <w:p w14:paraId="626F2B90" w14:textId="77777777" w:rsidR="00EA545C" w:rsidRPr="00EA545C" w:rsidRDefault="00EA545C" w:rsidP="00EA545C">
      <w:pPr>
        <w:rPr>
          <w:sz w:val="28"/>
          <w:szCs w:val="28"/>
        </w:rPr>
      </w:pPr>
    </w:p>
    <w:p w14:paraId="6D553FC9" w14:textId="1C570E76" w:rsidR="0093720D" w:rsidRDefault="0093720D" w:rsidP="005549CC">
      <w:pPr>
        <w:pStyle w:val="ListParagraph"/>
        <w:numPr>
          <w:ilvl w:val="0"/>
          <w:numId w:val="166"/>
        </w:numPr>
      </w:pPr>
      <w:r w:rsidRPr="0093720D">
        <w:t xml:space="preserve">For students </w:t>
      </w:r>
      <w:r w:rsidR="00000C62">
        <w:t xml:space="preserve">ages </w:t>
      </w:r>
      <w:r w:rsidR="003A22E0">
        <w:t>3-5</w:t>
      </w:r>
      <w:r w:rsidRPr="0093720D">
        <w:t xml:space="preserve">: The identified areas of concern must relate to one or more early childhood outcomes [Indicator 7]: </w:t>
      </w:r>
    </w:p>
    <w:p w14:paraId="74B22DC6" w14:textId="723C98A9" w:rsidR="0093720D" w:rsidRDefault="000050FE" w:rsidP="005549CC">
      <w:pPr>
        <w:pStyle w:val="ListParagraph"/>
        <w:numPr>
          <w:ilvl w:val="0"/>
          <w:numId w:val="167"/>
        </w:numPr>
      </w:pPr>
      <w:r>
        <w:t>P</w:t>
      </w:r>
      <w:r w:rsidR="0093720D" w:rsidRPr="0093720D">
        <w:t xml:space="preserve">ositive social-emotional skills and social relationships </w:t>
      </w:r>
    </w:p>
    <w:p w14:paraId="591FE635" w14:textId="7BDA3905" w:rsidR="0093720D" w:rsidRPr="0093720D" w:rsidRDefault="000050FE" w:rsidP="005549CC">
      <w:pPr>
        <w:pStyle w:val="ListParagraph"/>
        <w:numPr>
          <w:ilvl w:val="0"/>
          <w:numId w:val="167"/>
        </w:numPr>
      </w:pPr>
      <w:r>
        <w:rPr>
          <w:szCs w:val="24"/>
        </w:rPr>
        <w:t>A</w:t>
      </w:r>
      <w:r w:rsidR="0093720D" w:rsidRPr="0093720D">
        <w:rPr>
          <w:szCs w:val="24"/>
        </w:rPr>
        <w:t>cquisition and use of knowledge and skills</w:t>
      </w:r>
      <w:r w:rsidR="00834255">
        <w:rPr>
          <w:szCs w:val="24"/>
        </w:rPr>
        <w:t>,</w:t>
      </w:r>
      <w:r w:rsidR="0093720D" w:rsidRPr="0093720D">
        <w:rPr>
          <w:szCs w:val="24"/>
        </w:rPr>
        <w:t xml:space="preserve"> includin</w:t>
      </w:r>
      <w:r w:rsidR="0093720D" w:rsidRPr="0093720D">
        <w:t xml:space="preserve">g early communication and early </w:t>
      </w:r>
      <w:r w:rsidR="0093720D" w:rsidRPr="0093720D">
        <w:rPr>
          <w:szCs w:val="24"/>
        </w:rPr>
        <w:t xml:space="preserve">literacy/numeracy </w:t>
      </w:r>
    </w:p>
    <w:p w14:paraId="3CF5EE25" w14:textId="7DCA7DA2" w:rsidR="0093720D" w:rsidRPr="0093720D" w:rsidRDefault="000050FE" w:rsidP="005549CC">
      <w:pPr>
        <w:pStyle w:val="ListParagraph"/>
        <w:numPr>
          <w:ilvl w:val="0"/>
          <w:numId w:val="167"/>
        </w:numPr>
      </w:pPr>
      <w:r>
        <w:rPr>
          <w:szCs w:val="24"/>
        </w:rPr>
        <w:t>U</w:t>
      </w:r>
      <w:r w:rsidR="0093720D" w:rsidRPr="0093720D">
        <w:rPr>
          <w:szCs w:val="24"/>
        </w:rPr>
        <w:t>se of appropriate behavior to meet needs including use of motor and adaptive skills for increasing independence in the world.</w:t>
      </w:r>
    </w:p>
    <w:p w14:paraId="56359B79" w14:textId="77777777" w:rsidR="0093720D" w:rsidRPr="0093720D" w:rsidRDefault="0093720D" w:rsidP="0093720D">
      <w:pPr>
        <w:pStyle w:val="ListParagraph"/>
      </w:pPr>
    </w:p>
    <w:p w14:paraId="15C60881" w14:textId="51F2A483" w:rsidR="0093720D" w:rsidRDefault="0093720D" w:rsidP="005549CC">
      <w:pPr>
        <w:pStyle w:val="ListParagraph"/>
        <w:numPr>
          <w:ilvl w:val="0"/>
          <w:numId w:val="166"/>
        </w:numPr>
      </w:pPr>
      <w:r w:rsidRPr="0093720D">
        <w:lastRenderedPageBreak/>
        <w:t xml:space="preserve">For students </w:t>
      </w:r>
      <w:r w:rsidR="00000C62">
        <w:t xml:space="preserve">ages </w:t>
      </w:r>
      <w:r w:rsidR="003A22E0">
        <w:t>6-20</w:t>
      </w:r>
      <w:r w:rsidRPr="0093720D">
        <w:t>: The i</w:t>
      </w:r>
      <w:r>
        <w:t xml:space="preserve">dentified areas of concern must </w:t>
      </w:r>
      <w:r w:rsidRPr="0093720D">
        <w:t xml:space="preserve">relate to </w:t>
      </w:r>
      <w:r w:rsidR="00154CDE">
        <w:t xml:space="preserve">one of the following for </w:t>
      </w:r>
      <w:r w:rsidRPr="0093720D">
        <w:t xml:space="preserve">the student: </w:t>
      </w:r>
    </w:p>
    <w:p w14:paraId="487BD2EE" w14:textId="5A092D14" w:rsidR="000050FE" w:rsidRDefault="000050FE" w:rsidP="005549CC">
      <w:pPr>
        <w:pStyle w:val="ListParagraph"/>
        <w:numPr>
          <w:ilvl w:val="0"/>
          <w:numId w:val="168"/>
        </w:numPr>
      </w:pPr>
      <w:r>
        <w:t>A</w:t>
      </w:r>
      <w:r w:rsidRPr="0093720D">
        <w:t xml:space="preserve">cademic </w:t>
      </w:r>
      <w:r w:rsidR="0093720D" w:rsidRPr="0093720D">
        <w:t>achievement in reading or math</w:t>
      </w:r>
    </w:p>
    <w:p w14:paraId="4127447F" w14:textId="55929AAD" w:rsidR="0093720D" w:rsidRPr="001008A7" w:rsidRDefault="000050FE" w:rsidP="005549CC">
      <w:pPr>
        <w:pStyle w:val="ListParagraph"/>
        <w:numPr>
          <w:ilvl w:val="0"/>
          <w:numId w:val="168"/>
        </w:numPr>
      </w:pPr>
      <w:r>
        <w:t>T</w:t>
      </w:r>
      <w:r w:rsidR="0093720D" w:rsidRPr="0093720D">
        <w:t>he student’s</w:t>
      </w:r>
      <w:r w:rsidR="0093720D">
        <w:t xml:space="preserve"> </w:t>
      </w:r>
      <w:r w:rsidR="0093720D" w:rsidRPr="0093720D">
        <w:rPr>
          <w:szCs w:val="24"/>
        </w:rPr>
        <w:t>functional performance in communication, social skills, emotional development, behavior, gross/fine motor abilities, career and technical education or employment skills, adaptive/daily living skills, or other areas specific to the student</w:t>
      </w:r>
    </w:p>
    <w:p w14:paraId="1DDD3BC0" w14:textId="77777777" w:rsidR="001008A7" w:rsidRPr="0093720D" w:rsidRDefault="001008A7" w:rsidP="001008A7">
      <w:pPr>
        <w:pStyle w:val="ListParagraph"/>
      </w:pPr>
    </w:p>
    <w:p w14:paraId="4DBAA2F0" w14:textId="0D765234" w:rsidR="007F1714" w:rsidRPr="0093720D" w:rsidRDefault="0093720D" w:rsidP="001008A7">
      <w:pPr>
        <w:rPr>
          <w:b/>
        </w:rPr>
      </w:pPr>
      <w:r w:rsidRPr="0093720D">
        <w:t>While most stude</w:t>
      </w:r>
      <w:r w:rsidR="001008A7">
        <w:t>nts will have a few are</w:t>
      </w:r>
      <w:r w:rsidRPr="0093720D">
        <w:t xml:space="preserve">as of concern, some students can have a multitude of deficits in many areas. In this situation, the IEP </w:t>
      </w:r>
      <w:r w:rsidR="00FD767A">
        <w:t>C</w:t>
      </w:r>
      <w:r w:rsidRPr="0093720D">
        <w:t>ommittee will need to prioritize the areas of concern that are most significantly impacting the student’s ability</w:t>
      </w:r>
      <w:r>
        <w:t xml:space="preserve"> t</w:t>
      </w:r>
      <w:r w:rsidRPr="0093720D">
        <w:t>o access and/or progress in the general curriculum (or developmentally appropriate activities)</w:t>
      </w:r>
      <w:r w:rsidR="00834255">
        <w:t>,</w:t>
      </w:r>
      <w:r w:rsidRPr="0093720D">
        <w:t xml:space="preserve"> and that can reasonably be addressed within one year.</w:t>
      </w:r>
    </w:p>
    <w:p w14:paraId="680B2FCF" w14:textId="26B10E85" w:rsidR="00004E5E" w:rsidRPr="00BA672B" w:rsidRDefault="002B0F0B" w:rsidP="006A0841">
      <w:pPr>
        <w:pStyle w:val="Heading4"/>
      </w:pPr>
      <w:bookmarkStart w:id="180" w:name="_Toc33781504"/>
      <w:r>
        <w:t>Annual Goal Baseline Data</w:t>
      </w:r>
      <w:bookmarkEnd w:id="180"/>
    </w:p>
    <w:p w14:paraId="10361003" w14:textId="138AB30B" w:rsidR="00773654" w:rsidRDefault="00AD474F" w:rsidP="00AD474F">
      <w:pPr>
        <w:pStyle w:val="BodyText"/>
        <w:rPr>
          <w:i/>
        </w:rPr>
      </w:pPr>
      <w:r>
        <w:rPr>
          <w:i/>
        </w:rPr>
        <w:t>(</w:t>
      </w:r>
      <w:r w:rsidR="00773654">
        <w:rPr>
          <w:i/>
        </w:rPr>
        <w:t>NOTE</w:t>
      </w:r>
      <w:r w:rsidR="00D955D3">
        <w:rPr>
          <w:i/>
        </w:rPr>
        <w:t xml:space="preserve">: </w:t>
      </w:r>
      <w:r w:rsidR="00773654">
        <w:rPr>
          <w:i/>
        </w:rPr>
        <w:t xml:space="preserve">A separate </w:t>
      </w:r>
      <w:r w:rsidR="004B7F23">
        <w:rPr>
          <w:i/>
        </w:rPr>
        <w:t xml:space="preserve">Baseline and </w:t>
      </w:r>
      <w:r w:rsidR="00773654">
        <w:rPr>
          <w:i/>
        </w:rPr>
        <w:t xml:space="preserve">Annual Goal </w:t>
      </w:r>
      <w:r w:rsidR="008435C8">
        <w:rPr>
          <w:i/>
        </w:rPr>
        <w:t xml:space="preserve">Data </w:t>
      </w:r>
      <w:r w:rsidR="00773654">
        <w:rPr>
          <w:i/>
        </w:rPr>
        <w:t xml:space="preserve">page will be created for </w:t>
      </w:r>
      <w:r w:rsidR="008435C8">
        <w:rPr>
          <w:i/>
        </w:rPr>
        <w:t>areas of</w:t>
      </w:r>
      <w:r w:rsidR="008517A6">
        <w:rPr>
          <w:i/>
        </w:rPr>
        <w:t xml:space="preserve"> critical need</w:t>
      </w:r>
      <w:r w:rsidR="00690457">
        <w:rPr>
          <w:i/>
        </w:rPr>
        <w:t xml:space="preserve"> and prioritized</w:t>
      </w:r>
      <w:r w:rsidR="008517A6">
        <w:rPr>
          <w:i/>
        </w:rPr>
        <w:t xml:space="preserve"> </w:t>
      </w:r>
      <w:r w:rsidR="00773654">
        <w:rPr>
          <w:i/>
        </w:rPr>
        <w:t>area</w:t>
      </w:r>
      <w:r w:rsidR="008517A6">
        <w:rPr>
          <w:i/>
        </w:rPr>
        <w:t>s</w:t>
      </w:r>
      <w:r w:rsidR="00773654">
        <w:rPr>
          <w:i/>
        </w:rPr>
        <w:t xml:space="preserve"> of concern.</w:t>
      </w:r>
      <w:r>
        <w:rPr>
          <w:i/>
        </w:rPr>
        <w:t>)</w:t>
      </w:r>
    </w:p>
    <w:p w14:paraId="05110794" w14:textId="77777777" w:rsidR="00773654" w:rsidRPr="00773654" w:rsidRDefault="00773654" w:rsidP="00773654"/>
    <w:p w14:paraId="795C6CFD" w14:textId="57C7BB4A" w:rsidR="00004E5E" w:rsidRDefault="00004E5E" w:rsidP="00004E5E">
      <w:pPr>
        <w:pStyle w:val="BodyText"/>
      </w:pPr>
      <w:r>
        <w:t xml:space="preserve">For each area of concern, review the data examined in </w:t>
      </w:r>
      <w:r w:rsidRPr="009D6063">
        <w:rPr>
          <w:b/>
        </w:rPr>
        <w:t>Step 2</w:t>
      </w:r>
      <w:r w:rsidR="009A16EE">
        <w:rPr>
          <w:b/>
        </w:rPr>
        <w:t>: Examination of Classroom and Student Data</w:t>
      </w:r>
      <w:r>
        <w:t>, including the results of the initial or most recent evaluation and</w:t>
      </w:r>
      <w:r w:rsidR="008E5319">
        <w:t xml:space="preserve"> </w:t>
      </w:r>
      <w:r>
        <w:t xml:space="preserve">the results of any interventions, progress monitoring, and gap analyses, as well as information about the student’s ability to generalize </w:t>
      </w:r>
      <w:r w:rsidR="00473F03">
        <w:t>his or her</w:t>
      </w:r>
      <w:r>
        <w:t xml:space="preserve"> learning, as they relate to this specific area of concern. This information will be used to develop the baseline of performance (i.e., the student’s current starting point).</w:t>
      </w:r>
    </w:p>
    <w:p w14:paraId="69CE16E6" w14:textId="77777777" w:rsidR="00272F7D" w:rsidRDefault="00272F7D" w:rsidP="00004E5E">
      <w:pPr>
        <w:pStyle w:val="BodyText"/>
      </w:pPr>
    </w:p>
    <w:p w14:paraId="22517276" w14:textId="2468E771" w:rsidR="009A16EE" w:rsidRDefault="00004E5E" w:rsidP="00004E5E">
      <w:pPr>
        <w:pStyle w:val="BodyText"/>
      </w:pPr>
      <w:r>
        <w:t xml:space="preserve">The </w:t>
      </w:r>
      <w:r w:rsidR="003225A4">
        <w:t>b</w:t>
      </w:r>
      <w:r>
        <w:t>aseline should include</w:t>
      </w:r>
      <w:r w:rsidR="009A16EE">
        <w:t>:</w:t>
      </w:r>
    </w:p>
    <w:p w14:paraId="5624378E" w14:textId="6783AC05" w:rsidR="00C672E2" w:rsidRDefault="003225A4" w:rsidP="003E7A4D">
      <w:pPr>
        <w:pStyle w:val="BodyText"/>
        <w:numPr>
          <w:ilvl w:val="0"/>
          <w:numId w:val="127"/>
        </w:numPr>
        <w:ind w:left="360"/>
      </w:pPr>
      <w:r>
        <w:t>A</w:t>
      </w:r>
      <w:r w:rsidR="00C672E2">
        <w:t xml:space="preserve"> data source</w:t>
      </w:r>
    </w:p>
    <w:p w14:paraId="29A0EAD7" w14:textId="5AE8F9C3" w:rsidR="009A16EE" w:rsidRDefault="003225A4" w:rsidP="003E7A4D">
      <w:pPr>
        <w:pStyle w:val="BodyText"/>
        <w:numPr>
          <w:ilvl w:val="0"/>
          <w:numId w:val="127"/>
        </w:numPr>
        <w:ind w:left="360"/>
      </w:pPr>
      <w:r>
        <w:t>A</w:t>
      </w:r>
      <w:r w:rsidR="00004E5E">
        <w:t xml:space="preserve"> clear description of the observable “target” skill or behavior</w:t>
      </w:r>
      <w:r w:rsidR="009A16EE">
        <w:t xml:space="preserve"> </w:t>
      </w:r>
    </w:p>
    <w:p w14:paraId="1D5E0902" w14:textId="616B7DE8" w:rsidR="009A16EE" w:rsidRDefault="003225A4" w:rsidP="003E7A4D">
      <w:pPr>
        <w:pStyle w:val="BodyText"/>
        <w:numPr>
          <w:ilvl w:val="0"/>
          <w:numId w:val="127"/>
        </w:numPr>
        <w:ind w:left="360"/>
      </w:pPr>
      <w:r>
        <w:t>T</w:t>
      </w:r>
      <w:r w:rsidR="00004E5E">
        <w:t xml:space="preserve">he condition under which the target skill can be observed </w:t>
      </w:r>
    </w:p>
    <w:p w14:paraId="3B8C4F78" w14:textId="1A715B01" w:rsidR="00272F7D" w:rsidRDefault="003225A4" w:rsidP="003E7A4D">
      <w:pPr>
        <w:pStyle w:val="BodyText"/>
        <w:numPr>
          <w:ilvl w:val="0"/>
          <w:numId w:val="127"/>
        </w:numPr>
        <w:ind w:left="360"/>
      </w:pPr>
      <w:r>
        <w:t>T</w:t>
      </w:r>
      <w:r w:rsidR="009A16EE">
        <w:t xml:space="preserve">he </w:t>
      </w:r>
      <w:r w:rsidR="00004E5E">
        <w:rPr>
          <w:u w:val="single"/>
        </w:rPr>
        <w:t>current</w:t>
      </w:r>
      <w:r w:rsidR="00EC560C">
        <w:t xml:space="preserve"> rate of performance</w:t>
      </w:r>
      <w:r w:rsidR="00C672E2">
        <w:t xml:space="preserve"> based on baseline data</w:t>
      </w:r>
    </w:p>
    <w:p w14:paraId="4F88F1B9" w14:textId="77777777" w:rsidR="00BA672B" w:rsidRDefault="00BA672B" w:rsidP="00BA672B">
      <w:pPr>
        <w:pStyle w:val="BodyText"/>
      </w:pPr>
    </w:p>
    <w:p w14:paraId="374C5FC7" w14:textId="77777777" w:rsidR="009F6ED8" w:rsidRDefault="009F6ED8" w:rsidP="00B95977">
      <w:pPr>
        <w:rPr>
          <w:color w:val="000000"/>
        </w:rPr>
      </w:pPr>
    </w:p>
    <w:p w14:paraId="53AE2165" w14:textId="7C3C7B1F" w:rsidR="00B95977" w:rsidRDefault="00B95977" w:rsidP="00B95977">
      <w:pPr>
        <w:rPr>
          <w:color w:val="000000"/>
        </w:rPr>
      </w:pPr>
      <w:r>
        <w:rPr>
          <w:noProof/>
        </w:rPr>
        <mc:AlternateContent>
          <mc:Choice Requires="wps">
            <w:drawing>
              <wp:anchor distT="45720" distB="45720" distL="114300" distR="114300" simplePos="0" relativeHeight="251977728" behindDoc="0" locked="0" layoutInCell="1" allowOverlap="1" wp14:anchorId="177B6FF7" wp14:editId="4DF45624">
                <wp:simplePos x="0" y="0"/>
                <wp:positionH relativeFrom="column">
                  <wp:posOffset>104775</wp:posOffset>
                </wp:positionH>
                <wp:positionV relativeFrom="paragraph">
                  <wp:posOffset>45720</wp:posOffset>
                </wp:positionV>
                <wp:extent cx="5953125" cy="1569085"/>
                <wp:effectExtent l="0" t="0" r="28575" b="12065"/>
                <wp:wrapSquare wrapText="bothSides"/>
                <wp:docPr id="1" name="Rectangle 1"/>
                <wp:cNvGraphicFramePr/>
                <a:graphic xmlns:a="http://schemas.openxmlformats.org/drawingml/2006/main">
                  <a:graphicData uri="http://schemas.microsoft.com/office/word/2010/wordprocessingShape">
                    <wps:wsp>
                      <wps:cNvSpPr/>
                      <wps:spPr>
                        <a:xfrm>
                          <a:off x="0" y="0"/>
                          <a:ext cx="5953125" cy="15690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0E2848D" w14:textId="77777777" w:rsidR="000E46D7" w:rsidRDefault="000E46D7" w:rsidP="00B95977">
                            <w:pPr>
                              <w:jc w:val="center"/>
                            </w:pPr>
                            <w:r>
                              <w:rPr>
                                <w:b/>
                                <w:color w:val="000000"/>
                              </w:rPr>
                              <w:t>Sample Data Sources</w:t>
                            </w:r>
                          </w:p>
                          <w:p w14:paraId="6D03F20E" w14:textId="7B006798" w:rsidR="000E46D7" w:rsidRDefault="000E46D7" w:rsidP="00B95977">
                            <w:pPr>
                              <w:spacing w:line="240" w:lineRule="auto"/>
                            </w:pPr>
                            <w:r>
                              <w:rPr>
                                <w:color w:val="000000"/>
                              </w:rPr>
                              <w:t>Formal and informal observations</w:t>
                            </w:r>
                            <w:r>
                              <w:rPr>
                                <w:color w:val="000000"/>
                              </w:rPr>
                              <w:tab/>
                            </w:r>
                            <w:r>
                              <w:rPr>
                                <w:color w:val="000000"/>
                              </w:rPr>
                              <w:tab/>
                              <w:t>Curriculum-based assessments</w:t>
                            </w:r>
                          </w:p>
                          <w:p w14:paraId="4B6A0550" w14:textId="01622DA1" w:rsidR="000E46D7" w:rsidRDefault="000E46D7" w:rsidP="00B95977">
                            <w:pPr>
                              <w:spacing w:line="240" w:lineRule="auto"/>
                            </w:pPr>
                            <w:r>
                              <w:rPr>
                                <w:color w:val="000000"/>
                              </w:rPr>
                              <w:t>Universal screeners</w:t>
                            </w:r>
                            <w:r>
                              <w:rPr>
                                <w:color w:val="000000"/>
                              </w:rPr>
                              <w:tab/>
                            </w:r>
                            <w:r>
                              <w:rPr>
                                <w:color w:val="000000"/>
                              </w:rPr>
                              <w:tab/>
                            </w:r>
                            <w:r>
                              <w:rPr>
                                <w:color w:val="000000"/>
                              </w:rPr>
                              <w:tab/>
                            </w:r>
                            <w:r>
                              <w:rPr>
                                <w:color w:val="000000"/>
                              </w:rPr>
                              <w:tab/>
                            </w:r>
                            <w:r>
                              <w:rPr>
                                <w:color w:val="000000"/>
                              </w:rPr>
                              <w:tab/>
                              <w:t>Functional behavior assessment</w:t>
                            </w:r>
                          </w:p>
                          <w:p w14:paraId="3D5A9C37" w14:textId="68657DCF" w:rsidR="000E46D7" w:rsidRDefault="000E46D7" w:rsidP="00B95977">
                            <w:pPr>
                              <w:spacing w:line="240" w:lineRule="auto"/>
                            </w:pPr>
                            <w:r>
                              <w:rPr>
                                <w:color w:val="000000"/>
                              </w:rPr>
                              <w:t>Work samples</w:t>
                            </w:r>
                            <w:r>
                              <w:rPr>
                                <w:color w:val="000000"/>
                              </w:rPr>
                              <w:tab/>
                            </w:r>
                            <w:r>
                              <w:rPr>
                                <w:color w:val="000000"/>
                              </w:rPr>
                              <w:tab/>
                            </w:r>
                            <w:r>
                              <w:rPr>
                                <w:color w:val="000000"/>
                              </w:rPr>
                              <w:tab/>
                            </w:r>
                            <w:r>
                              <w:rPr>
                                <w:color w:val="000000"/>
                              </w:rPr>
                              <w:tab/>
                            </w:r>
                            <w:r>
                              <w:rPr>
                                <w:color w:val="000000"/>
                              </w:rPr>
                              <w:tab/>
                              <w:t>Behavior intervention plan</w:t>
                            </w:r>
                          </w:p>
                          <w:p w14:paraId="5827AEC3" w14:textId="622EFDDE" w:rsidR="000E46D7" w:rsidRDefault="000E46D7" w:rsidP="00B95977">
                            <w:pPr>
                              <w:spacing w:line="240" w:lineRule="auto"/>
                            </w:pPr>
                            <w:r>
                              <w:rPr>
                                <w:color w:val="000000"/>
                              </w:rPr>
                              <w:t>Classwork</w:t>
                            </w:r>
                            <w:r>
                              <w:rPr>
                                <w:color w:val="000000"/>
                              </w:rPr>
                              <w:tab/>
                            </w:r>
                            <w:r>
                              <w:rPr>
                                <w:color w:val="000000"/>
                              </w:rPr>
                              <w:tab/>
                            </w:r>
                            <w:r>
                              <w:rPr>
                                <w:color w:val="000000"/>
                              </w:rPr>
                              <w:tab/>
                            </w:r>
                            <w:r>
                              <w:rPr>
                                <w:color w:val="000000"/>
                              </w:rPr>
                              <w:tab/>
                            </w:r>
                            <w:r>
                              <w:rPr>
                                <w:color w:val="000000"/>
                              </w:rPr>
                              <w:tab/>
                            </w:r>
                            <w:r>
                              <w:rPr>
                                <w:color w:val="000000"/>
                              </w:rPr>
                              <w:tab/>
                              <w:t>State- and districtwide assessments</w:t>
                            </w:r>
                          </w:p>
                          <w:p w14:paraId="0568654E" w14:textId="28D0F952" w:rsidR="000E46D7" w:rsidRDefault="000E46D7" w:rsidP="00B95977">
                            <w:pPr>
                              <w:spacing w:line="240" w:lineRule="auto"/>
                            </w:pPr>
                            <w:r>
                              <w:rPr>
                                <w:color w:val="000000"/>
                              </w:rPr>
                              <w:t>Criterion-referenced tests</w:t>
                            </w:r>
                            <w:r>
                              <w:rPr>
                                <w:color w:val="000000"/>
                              </w:rPr>
                              <w:tab/>
                            </w:r>
                            <w:r>
                              <w:rPr>
                                <w:color w:val="000000"/>
                              </w:rPr>
                              <w:tab/>
                            </w:r>
                            <w:r>
                              <w:rPr>
                                <w:color w:val="000000"/>
                              </w:rPr>
                              <w:tab/>
                            </w:r>
                            <w:r>
                              <w:rPr>
                                <w:color w:val="000000"/>
                              </w:rPr>
                              <w:tab/>
                              <w:t>Transition assessments</w:t>
                            </w:r>
                          </w:p>
                          <w:p w14:paraId="11031B7C" w14:textId="73F98EBC" w:rsidR="000E46D7" w:rsidRDefault="000E46D7" w:rsidP="00B95977">
                            <w:pPr>
                              <w:spacing w:line="240" w:lineRule="auto"/>
                            </w:pPr>
                            <w:r>
                              <w:rPr>
                                <w:color w:val="000000"/>
                              </w:rPr>
                              <w:t>Progress monitoring</w:t>
                            </w:r>
                            <w:r>
                              <w:rPr>
                                <w:color w:val="000000"/>
                              </w:rPr>
                              <w:tab/>
                            </w:r>
                            <w:r>
                              <w:rPr>
                                <w:color w:val="000000"/>
                              </w:rPr>
                              <w:tab/>
                            </w:r>
                            <w:r>
                              <w:rPr>
                                <w:color w:val="000000"/>
                              </w:rPr>
                              <w:tab/>
                            </w:r>
                            <w:r>
                              <w:rPr>
                                <w:color w:val="000000"/>
                              </w:rPr>
                              <w:tab/>
                              <w:t>Previous year’s IEP goals</w:t>
                            </w:r>
                          </w:p>
                          <w:p w14:paraId="3F4215BA" w14:textId="77777777" w:rsidR="000E46D7" w:rsidRDefault="000E46D7" w:rsidP="00B95977">
                            <w:pPr>
                              <w:spacing w:line="240" w:lineRule="auto"/>
                            </w:pPr>
                            <w:r>
                              <w:rPr>
                                <w:color w:val="000000"/>
                              </w:rPr>
                              <w:t>Interventions</w:t>
                            </w:r>
                            <w:r>
                              <w:rPr>
                                <w:color w:val="000000"/>
                              </w:rPr>
                              <w:tab/>
                            </w:r>
                            <w:r>
                              <w:rPr>
                                <w:color w:val="000000"/>
                              </w:rPr>
                              <w:tab/>
                            </w:r>
                            <w:r>
                              <w:rPr>
                                <w:color w:val="000000"/>
                              </w:rPr>
                              <w:tab/>
                            </w:r>
                            <w:r>
                              <w:rPr>
                                <w:color w:val="000000"/>
                              </w:rPr>
                              <w:tab/>
                            </w:r>
                            <w:r>
                              <w:rPr>
                                <w:color w:val="000000"/>
                              </w:rPr>
                              <w:tab/>
                            </w:r>
                            <w:r>
                              <w:rPr>
                                <w:color w:val="000000"/>
                              </w:rPr>
                              <w:tab/>
                            </w:r>
                          </w:p>
                        </w:txbxContent>
                      </wps:txbx>
                      <wps:bodyPr spcFirstLastPara="1" wrap="square" lIns="91425" tIns="45700" rIns="91425" bIns="45700" anchor="t" anchorCtr="0"/>
                    </wps:wsp>
                  </a:graphicData>
                </a:graphic>
                <wp14:sizeRelH relativeFrom="page">
                  <wp14:pctWidth>0</wp14:pctWidth>
                </wp14:sizeRelH>
                <wp14:sizeRelV relativeFrom="page">
                  <wp14:pctHeight>0</wp14:pctHeight>
                </wp14:sizeRelV>
              </wp:anchor>
            </w:drawing>
          </mc:Choice>
          <mc:Fallback>
            <w:pict>
              <v:rect w14:anchorId="177B6FF7" id="Rectangle 1" o:spid="_x0000_s1066" style="position:absolute;margin-left:8.25pt;margin-top:3.6pt;width:468.75pt;height:123.55pt;z-index:25197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">
                <v:stroke startarrowwidth="narrow" startarrowlength="short" endarrowwidth="narrow" endarrowlength="short"/>
                <v:textbox inset="2.53958mm,1.2694mm,2.53958mm,1.2694mm">
                  <w:txbxContent>
                    <w:p w14:paraId="60E2848D" w14:textId="77777777" w:rsidR="000E46D7" w:rsidRDefault="000E46D7" w:rsidP="00B95977">
                      <w:pPr>
                        <w:jc w:val="center"/>
                      </w:pPr>
                      <w:r>
                        <w:rPr>
                          <w:b/>
                          <w:color w:val="000000"/>
                        </w:rPr>
                        <w:t>Sample Data Sources</w:t>
                      </w:r>
                    </w:p>
                    <w:p w14:paraId="6D03F20E" w14:textId="7B006798" w:rsidR="000E46D7" w:rsidRDefault="000E46D7" w:rsidP="00B95977">
                      <w:pPr>
                        <w:spacing w:line="240" w:lineRule="auto"/>
                      </w:pPr>
                      <w:r>
                        <w:rPr>
                          <w:color w:val="000000"/>
                        </w:rPr>
                        <w:t>Formal and informal observations</w:t>
                      </w:r>
                      <w:r>
                        <w:rPr>
                          <w:color w:val="000000"/>
                        </w:rPr>
                        <w:tab/>
                      </w:r>
                      <w:r>
                        <w:rPr>
                          <w:color w:val="000000"/>
                        </w:rPr>
                        <w:tab/>
                        <w:t>Curriculum-based assessments</w:t>
                      </w:r>
                    </w:p>
                    <w:p w14:paraId="4B6A0550" w14:textId="01622DA1" w:rsidR="000E46D7" w:rsidRDefault="000E46D7" w:rsidP="00B95977">
                      <w:pPr>
                        <w:spacing w:line="240" w:lineRule="auto"/>
                      </w:pPr>
                      <w:r>
                        <w:rPr>
                          <w:color w:val="000000"/>
                        </w:rPr>
                        <w:t>Universal screeners</w:t>
                      </w:r>
                      <w:r>
                        <w:rPr>
                          <w:color w:val="000000"/>
                        </w:rPr>
                        <w:tab/>
                      </w:r>
                      <w:r>
                        <w:rPr>
                          <w:color w:val="000000"/>
                        </w:rPr>
                        <w:tab/>
                      </w:r>
                      <w:r>
                        <w:rPr>
                          <w:color w:val="000000"/>
                        </w:rPr>
                        <w:tab/>
                      </w:r>
                      <w:r>
                        <w:rPr>
                          <w:color w:val="000000"/>
                        </w:rPr>
                        <w:tab/>
                      </w:r>
                      <w:r>
                        <w:rPr>
                          <w:color w:val="000000"/>
                        </w:rPr>
                        <w:tab/>
                        <w:t>Functional behavior assessment</w:t>
                      </w:r>
                    </w:p>
                    <w:p w14:paraId="3D5A9C37" w14:textId="68657DCF" w:rsidR="000E46D7" w:rsidRDefault="000E46D7" w:rsidP="00B95977">
                      <w:pPr>
                        <w:spacing w:line="240" w:lineRule="auto"/>
                      </w:pPr>
                      <w:r>
                        <w:rPr>
                          <w:color w:val="000000"/>
                        </w:rPr>
                        <w:t>Work samples</w:t>
                      </w:r>
                      <w:r>
                        <w:rPr>
                          <w:color w:val="000000"/>
                        </w:rPr>
                        <w:tab/>
                      </w:r>
                      <w:r>
                        <w:rPr>
                          <w:color w:val="000000"/>
                        </w:rPr>
                        <w:tab/>
                      </w:r>
                      <w:r>
                        <w:rPr>
                          <w:color w:val="000000"/>
                        </w:rPr>
                        <w:tab/>
                      </w:r>
                      <w:r>
                        <w:rPr>
                          <w:color w:val="000000"/>
                        </w:rPr>
                        <w:tab/>
                      </w:r>
                      <w:r>
                        <w:rPr>
                          <w:color w:val="000000"/>
                        </w:rPr>
                        <w:tab/>
                        <w:t>Behavior intervention plan</w:t>
                      </w:r>
                    </w:p>
                    <w:p w14:paraId="5827AEC3" w14:textId="622EFDDE" w:rsidR="000E46D7" w:rsidRDefault="000E46D7" w:rsidP="00B95977">
                      <w:pPr>
                        <w:spacing w:line="240" w:lineRule="auto"/>
                      </w:pPr>
                      <w:r>
                        <w:rPr>
                          <w:color w:val="000000"/>
                        </w:rPr>
                        <w:t>Classwork</w:t>
                      </w:r>
                      <w:r>
                        <w:rPr>
                          <w:color w:val="000000"/>
                        </w:rPr>
                        <w:tab/>
                      </w:r>
                      <w:r>
                        <w:rPr>
                          <w:color w:val="000000"/>
                        </w:rPr>
                        <w:tab/>
                      </w:r>
                      <w:r>
                        <w:rPr>
                          <w:color w:val="000000"/>
                        </w:rPr>
                        <w:tab/>
                      </w:r>
                      <w:r>
                        <w:rPr>
                          <w:color w:val="000000"/>
                        </w:rPr>
                        <w:tab/>
                      </w:r>
                      <w:r>
                        <w:rPr>
                          <w:color w:val="000000"/>
                        </w:rPr>
                        <w:tab/>
                      </w:r>
                      <w:r>
                        <w:rPr>
                          <w:color w:val="000000"/>
                        </w:rPr>
                        <w:tab/>
                        <w:t>State- and districtwide assessments</w:t>
                      </w:r>
                    </w:p>
                    <w:p w14:paraId="0568654E" w14:textId="28D0F952" w:rsidR="000E46D7" w:rsidRDefault="000E46D7" w:rsidP="00B95977">
                      <w:pPr>
                        <w:spacing w:line="240" w:lineRule="auto"/>
                      </w:pPr>
                      <w:r>
                        <w:rPr>
                          <w:color w:val="000000"/>
                        </w:rPr>
                        <w:t>Criterion-referenced tests</w:t>
                      </w:r>
                      <w:r>
                        <w:rPr>
                          <w:color w:val="000000"/>
                        </w:rPr>
                        <w:tab/>
                      </w:r>
                      <w:r>
                        <w:rPr>
                          <w:color w:val="000000"/>
                        </w:rPr>
                        <w:tab/>
                      </w:r>
                      <w:r>
                        <w:rPr>
                          <w:color w:val="000000"/>
                        </w:rPr>
                        <w:tab/>
                      </w:r>
                      <w:r>
                        <w:rPr>
                          <w:color w:val="000000"/>
                        </w:rPr>
                        <w:tab/>
                        <w:t>Transition assessments</w:t>
                      </w:r>
                    </w:p>
                    <w:p w14:paraId="11031B7C" w14:textId="73F98EBC" w:rsidR="000E46D7" w:rsidRDefault="000E46D7" w:rsidP="00B95977">
                      <w:pPr>
                        <w:spacing w:line="240" w:lineRule="auto"/>
                      </w:pPr>
                      <w:r>
                        <w:rPr>
                          <w:color w:val="000000"/>
                        </w:rPr>
                        <w:t>Progress monitoring</w:t>
                      </w:r>
                      <w:r>
                        <w:rPr>
                          <w:color w:val="000000"/>
                        </w:rPr>
                        <w:tab/>
                      </w:r>
                      <w:r>
                        <w:rPr>
                          <w:color w:val="000000"/>
                        </w:rPr>
                        <w:tab/>
                      </w:r>
                      <w:r>
                        <w:rPr>
                          <w:color w:val="000000"/>
                        </w:rPr>
                        <w:tab/>
                      </w:r>
                      <w:r>
                        <w:rPr>
                          <w:color w:val="000000"/>
                        </w:rPr>
                        <w:tab/>
                        <w:t>Previous year’s IEP goals</w:t>
                      </w:r>
                    </w:p>
                    <w:p w14:paraId="3F4215BA" w14:textId="77777777" w:rsidR="000E46D7" w:rsidRDefault="000E46D7" w:rsidP="00B95977">
                      <w:pPr>
                        <w:spacing w:line="240" w:lineRule="auto"/>
                      </w:pPr>
                      <w:r>
                        <w:rPr>
                          <w:color w:val="000000"/>
                        </w:rPr>
                        <w:t>Interventions</w:t>
                      </w:r>
                      <w:r>
                        <w:rPr>
                          <w:color w:val="000000"/>
                        </w:rPr>
                        <w:tab/>
                      </w:r>
                      <w:r>
                        <w:rPr>
                          <w:color w:val="000000"/>
                        </w:rPr>
                        <w:tab/>
                      </w:r>
                      <w:r>
                        <w:rPr>
                          <w:color w:val="000000"/>
                        </w:rPr>
                        <w:tab/>
                      </w:r>
                      <w:r>
                        <w:rPr>
                          <w:color w:val="000000"/>
                        </w:rPr>
                        <w:tab/>
                      </w:r>
                      <w:r>
                        <w:rPr>
                          <w:color w:val="000000"/>
                        </w:rPr>
                        <w:tab/>
                      </w:r>
                      <w:r>
                        <w:rPr>
                          <w:color w:val="000000"/>
                        </w:rPr>
                        <w:tab/>
                      </w:r>
                    </w:p>
                  </w:txbxContent>
                </v:textbox>
                <w10:wrap type="square"/>
              </v:rect>
            </w:pict>
          </mc:Fallback>
        </mc:AlternateContent>
      </w:r>
    </w:p>
    <w:p w14:paraId="5A43FBB4" w14:textId="77777777" w:rsidR="00B95977" w:rsidRDefault="00B95977" w:rsidP="00B95977">
      <w:pPr>
        <w:rPr>
          <w:color w:val="000000"/>
        </w:rPr>
      </w:pPr>
      <w:r>
        <w:rPr>
          <w:color w:val="000000"/>
        </w:rPr>
        <w:t>Examples include:</w:t>
      </w:r>
    </w:p>
    <w:p w14:paraId="7D1C0453" w14:textId="77777777" w:rsidR="00B95977" w:rsidRDefault="00B95977" w:rsidP="00B95977"/>
    <w:p w14:paraId="36DEDF7C" w14:textId="3EAA63B9" w:rsidR="00B95977" w:rsidRDefault="00B95977" w:rsidP="005549CC">
      <w:pPr>
        <w:numPr>
          <w:ilvl w:val="0"/>
          <w:numId w:val="159"/>
        </w:numPr>
        <w:spacing w:line="256" w:lineRule="auto"/>
        <w:rPr>
          <w:i/>
          <w:color w:val="000000"/>
        </w:rPr>
      </w:pPr>
      <w:r>
        <w:rPr>
          <w:i/>
          <w:color w:val="000000"/>
        </w:rPr>
        <w:t xml:space="preserve">Given a </w:t>
      </w:r>
      <w:r w:rsidR="003225A4">
        <w:rPr>
          <w:i/>
        </w:rPr>
        <w:t xml:space="preserve">second </w:t>
      </w:r>
      <w:r>
        <w:rPr>
          <w:i/>
          <w:color w:val="000000"/>
        </w:rPr>
        <w:t>grade</w:t>
      </w:r>
      <w:r w:rsidR="003225A4">
        <w:rPr>
          <w:i/>
          <w:color w:val="000000"/>
        </w:rPr>
        <w:t>-</w:t>
      </w:r>
      <w:r>
        <w:rPr>
          <w:i/>
        </w:rPr>
        <w:t>level curriculum-based assessment</w:t>
      </w:r>
      <w:r>
        <w:rPr>
          <w:i/>
          <w:color w:val="000000"/>
        </w:rPr>
        <w:t>, Jami can read aloud 50 words per minute with 75% accuracy.</w:t>
      </w:r>
      <w:r w:rsidR="003225A4">
        <w:rPr>
          <w:i/>
          <w:color w:val="000000"/>
        </w:rPr>
        <w:t xml:space="preserve"> </w:t>
      </w:r>
      <w:r>
        <w:rPr>
          <w:i/>
          <w:color w:val="000000"/>
        </w:rPr>
        <w:t>(RF2.4)</w:t>
      </w:r>
    </w:p>
    <w:p w14:paraId="1F30714A" w14:textId="79695A51" w:rsidR="00B95977" w:rsidRDefault="00B95977" w:rsidP="005549CC">
      <w:pPr>
        <w:numPr>
          <w:ilvl w:val="0"/>
          <w:numId w:val="159"/>
        </w:numPr>
        <w:spacing w:line="256" w:lineRule="auto"/>
        <w:rPr>
          <w:i/>
        </w:rPr>
      </w:pPr>
      <w:r>
        <w:rPr>
          <w:i/>
        </w:rPr>
        <w:t xml:space="preserve">Based on STAR assessments, when given 10 </w:t>
      </w:r>
      <w:r w:rsidR="003225A4">
        <w:rPr>
          <w:i/>
        </w:rPr>
        <w:t>two</w:t>
      </w:r>
      <w:r>
        <w:rPr>
          <w:i/>
        </w:rPr>
        <w:t>-step word problems, Ashley is</w:t>
      </w:r>
      <w:r w:rsidR="004C652E">
        <w:rPr>
          <w:i/>
        </w:rPr>
        <w:t xml:space="preserve"> </w:t>
      </w:r>
      <w:r>
        <w:rPr>
          <w:i/>
        </w:rPr>
        <w:t>able to set up an equation to solve the problem using letters for unknown</w:t>
      </w:r>
      <w:r w:rsidR="00A257E1">
        <w:rPr>
          <w:i/>
        </w:rPr>
        <w:t xml:space="preserve"> </w:t>
      </w:r>
      <w:r>
        <w:rPr>
          <w:i/>
        </w:rPr>
        <w:t>quantities with 30% accuracy</w:t>
      </w:r>
      <w:r w:rsidR="00BE25BC">
        <w:rPr>
          <w:i/>
        </w:rPr>
        <w:t>.</w:t>
      </w:r>
      <w:r>
        <w:rPr>
          <w:i/>
        </w:rPr>
        <w:t xml:space="preserve"> (4.OA.8)</w:t>
      </w:r>
    </w:p>
    <w:p w14:paraId="2076E42C" w14:textId="59BABD93" w:rsidR="00B95977" w:rsidRDefault="00B95977" w:rsidP="005549CC">
      <w:pPr>
        <w:numPr>
          <w:ilvl w:val="0"/>
          <w:numId w:val="160"/>
        </w:numPr>
        <w:spacing w:line="256" w:lineRule="auto"/>
        <w:rPr>
          <w:i/>
        </w:rPr>
      </w:pPr>
      <w:r>
        <w:rPr>
          <w:i/>
        </w:rPr>
        <w:t>Sam remained in his seat with hands and feet to himself for 10 minutes</w:t>
      </w:r>
      <w:r w:rsidR="00BE25BC">
        <w:rPr>
          <w:i/>
        </w:rPr>
        <w:t>,</w:t>
      </w:r>
      <w:r>
        <w:rPr>
          <w:i/>
        </w:rPr>
        <w:t xml:space="preserve"> as </w:t>
      </w:r>
      <w:r w:rsidR="004C652E">
        <w:rPr>
          <w:i/>
        </w:rPr>
        <w:t xml:space="preserve">documented </w:t>
      </w:r>
      <w:r>
        <w:rPr>
          <w:i/>
        </w:rPr>
        <w:t>on a behavior collection sheet</w:t>
      </w:r>
      <w:r w:rsidR="00BE25BC">
        <w:rPr>
          <w:i/>
        </w:rPr>
        <w:t>,</w:t>
      </w:r>
      <w:r>
        <w:rPr>
          <w:i/>
        </w:rPr>
        <w:t xml:space="preserve"> over three consecutive observations by school staff.</w:t>
      </w:r>
    </w:p>
    <w:p w14:paraId="0C1C3FFC" w14:textId="77777777" w:rsidR="00004E5E" w:rsidRPr="00FF6F3A" w:rsidRDefault="00004E5E" w:rsidP="007D48E8">
      <w:pPr>
        <w:pStyle w:val="BodyText"/>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7454"/>
      </w:tblGrid>
      <w:tr w:rsidR="00004E5E" w14:paraId="4DC9B1E4" w14:textId="77777777" w:rsidTr="007D48E8">
        <w:tc>
          <w:tcPr>
            <w:tcW w:w="1536" w:type="dxa"/>
          </w:tcPr>
          <w:p w14:paraId="32CF4B6A" w14:textId="77777777" w:rsidR="00004E5E" w:rsidRDefault="00004E5E" w:rsidP="00D01228">
            <w:pPr>
              <w:pStyle w:val="BodyText"/>
            </w:pPr>
            <w:r>
              <w:rPr>
                <w:noProof/>
              </w:rPr>
              <w:drawing>
                <wp:anchor distT="0" distB="0" distL="114300" distR="114300" simplePos="0" relativeHeight="251918336" behindDoc="0" locked="0" layoutInCell="1" allowOverlap="1" wp14:anchorId="3E428F67" wp14:editId="3199750D">
                  <wp:simplePos x="0" y="0"/>
                  <wp:positionH relativeFrom="margin">
                    <wp:posOffset>-1905</wp:posOffset>
                  </wp:positionH>
                  <wp:positionV relativeFrom="margin">
                    <wp:posOffset>399415</wp:posOffset>
                  </wp:positionV>
                  <wp:extent cx="828675" cy="828675"/>
                  <wp:effectExtent l="0" t="0" r="9525" b="9525"/>
                  <wp:wrapSquare wrapText="bothSides"/>
                  <wp:docPr id="2" name="Picture 2" descr="3d human with a red &lt;strong&gt;question&lt;/strong&gt;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th?u=http%3a%2f%2fleadershipfreak.files.wordpress.com%2f2010%2f05%2fquestion-mark.jpg&amp;ehk=usqPPPWjIwVDP3D8n%2bK4wg&amp;r=0&amp;pid=OfficeInser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14:sizeRelH relativeFrom="margin">
                    <wp14:pctWidth>0</wp14:pctWidth>
                  </wp14:sizeRelH>
                  <wp14:sizeRelV relativeFrom="margin">
                    <wp14:pctHeight>0</wp14:pctHeight>
                  </wp14:sizeRelV>
                </wp:anchor>
              </w:drawing>
            </w:r>
          </w:p>
        </w:tc>
        <w:tc>
          <w:tcPr>
            <w:tcW w:w="7454" w:type="dxa"/>
          </w:tcPr>
          <w:p w14:paraId="558CE312" w14:textId="77777777" w:rsidR="00004E5E" w:rsidRDefault="00004E5E" w:rsidP="00BA672B">
            <w:pPr>
              <w:spacing w:before="120" w:after="120"/>
              <w:ind w:left="331" w:hanging="331"/>
              <w:rPr>
                <w:rFonts w:cs="Times New Roman"/>
                <w:b/>
                <w:szCs w:val="24"/>
              </w:rPr>
            </w:pPr>
            <w:r>
              <w:rPr>
                <w:rFonts w:cs="Times New Roman"/>
                <w:b/>
                <w:szCs w:val="24"/>
              </w:rPr>
              <w:t>When summarizing the student’s performance, ask:</w:t>
            </w:r>
          </w:p>
          <w:p w14:paraId="18F000E8" w14:textId="77777777" w:rsidR="00004E5E" w:rsidRPr="00A61152" w:rsidRDefault="00004E5E" w:rsidP="008C3F08">
            <w:pPr>
              <w:pStyle w:val="ListParagraph"/>
              <w:numPr>
                <w:ilvl w:val="0"/>
                <w:numId w:val="13"/>
              </w:numPr>
              <w:ind w:left="331" w:hanging="331"/>
              <w:rPr>
                <w:rFonts w:cs="Times New Roman"/>
                <w:b/>
                <w:szCs w:val="24"/>
              </w:rPr>
            </w:pPr>
            <w:r>
              <w:rPr>
                <w:rFonts w:cs="Times New Roman"/>
                <w:szCs w:val="24"/>
              </w:rPr>
              <w:t>What data do you have that describes the student’s performance in this area?</w:t>
            </w:r>
          </w:p>
          <w:p w14:paraId="4A5F962D" w14:textId="77777777" w:rsidR="00004E5E" w:rsidRPr="00A61152" w:rsidRDefault="00004E5E" w:rsidP="008C3F08">
            <w:pPr>
              <w:pStyle w:val="ListParagraph"/>
              <w:numPr>
                <w:ilvl w:val="0"/>
                <w:numId w:val="13"/>
              </w:numPr>
              <w:ind w:left="331" w:hanging="331"/>
              <w:rPr>
                <w:rFonts w:cs="Times New Roman"/>
                <w:b/>
                <w:szCs w:val="24"/>
              </w:rPr>
            </w:pPr>
            <w:r>
              <w:rPr>
                <w:rFonts w:cs="Times New Roman"/>
                <w:szCs w:val="24"/>
              </w:rPr>
              <w:t>What patterns can you identify in the data?</w:t>
            </w:r>
          </w:p>
          <w:p w14:paraId="50112AA4" w14:textId="77777777" w:rsidR="00004E5E" w:rsidRPr="00A61152" w:rsidRDefault="00004E5E" w:rsidP="008C3F08">
            <w:pPr>
              <w:pStyle w:val="ListParagraph"/>
              <w:numPr>
                <w:ilvl w:val="0"/>
                <w:numId w:val="13"/>
              </w:numPr>
              <w:ind w:left="331" w:hanging="331"/>
              <w:rPr>
                <w:rFonts w:cs="Times New Roman"/>
                <w:b/>
                <w:szCs w:val="24"/>
              </w:rPr>
            </w:pPr>
            <w:r>
              <w:rPr>
                <w:rFonts w:cs="Times New Roman"/>
                <w:szCs w:val="24"/>
              </w:rPr>
              <w:t>What conditions are required for the student to perform the behavior?</w:t>
            </w:r>
          </w:p>
          <w:p w14:paraId="3D9DBDCE" w14:textId="77777777" w:rsidR="00004E5E" w:rsidRPr="002A5CDB" w:rsidRDefault="00004E5E" w:rsidP="008C3F08">
            <w:pPr>
              <w:pStyle w:val="ListParagraph"/>
              <w:numPr>
                <w:ilvl w:val="0"/>
                <w:numId w:val="13"/>
              </w:numPr>
              <w:ind w:left="331" w:hanging="331"/>
              <w:rPr>
                <w:rFonts w:cs="Times New Roman"/>
                <w:b/>
                <w:szCs w:val="24"/>
              </w:rPr>
            </w:pPr>
            <w:r>
              <w:rPr>
                <w:rFonts w:cs="Times New Roman"/>
                <w:szCs w:val="24"/>
              </w:rPr>
              <w:t>What is the student’s current rate of performance?</w:t>
            </w:r>
          </w:p>
          <w:p w14:paraId="678754B6" w14:textId="17144A20" w:rsidR="00004E5E" w:rsidRPr="007D76FE" w:rsidRDefault="00004E5E" w:rsidP="007D76FE">
            <w:pPr>
              <w:pStyle w:val="ListParagraph"/>
              <w:ind w:left="331" w:hanging="331"/>
              <w:rPr>
                <w:rFonts w:cs="Times New Roman"/>
                <w:i/>
                <w:sz w:val="20"/>
                <w:szCs w:val="20"/>
              </w:rPr>
            </w:pPr>
            <w:r w:rsidRPr="002A5CDB">
              <w:rPr>
                <w:rFonts w:cs="Times New Roman"/>
                <w:i/>
                <w:sz w:val="20"/>
                <w:szCs w:val="20"/>
              </w:rPr>
              <w:t xml:space="preserve">See </w:t>
            </w:r>
            <w:r w:rsidR="009A52CA" w:rsidRPr="002A5CDB">
              <w:rPr>
                <w:rFonts w:cs="Times New Roman"/>
                <w:i/>
                <w:sz w:val="20"/>
                <w:szCs w:val="20"/>
              </w:rPr>
              <w:t>“Appendix A:</w:t>
            </w:r>
            <w:r w:rsidR="00D94BD2">
              <w:rPr>
                <w:rFonts w:cs="Times New Roman"/>
                <w:i/>
                <w:sz w:val="20"/>
                <w:szCs w:val="20"/>
              </w:rPr>
              <w:t xml:space="preserve"> </w:t>
            </w:r>
            <w:r w:rsidRPr="002A5CDB">
              <w:rPr>
                <w:rFonts w:cs="Times New Roman"/>
                <w:i/>
                <w:sz w:val="20"/>
                <w:szCs w:val="20"/>
              </w:rPr>
              <w:t>Guided Question for Areas of Academic Achievement and Functional Performance</w:t>
            </w:r>
            <w:r w:rsidR="009A52CA" w:rsidRPr="002A5CDB">
              <w:rPr>
                <w:rFonts w:cs="Times New Roman"/>
                <w:i/>
                <w:sz w:val="20"/>
                <w:szCs w:val="20"/>
              </w:rPr>
              <w:t>”</w:t>
            </w:r>
            <w:r w:rsidRPr="002A5CDB">
              <w:rPr>
                <w:rFonts w:cs="Times New Roman"/>
                <w:i/>
                <w:sz w:val="20"/>
                <w:szCs w:val="20"/>
              </w:rPr>
              <w:t xml:space="preserve"> for additional questions for the PLAAFP</w:t>
            </w:r>
            <w:r w:rsidR="009A52CA" w:rsidRPr="002A5CDB">
              <w:rPr>
                <w:rFonts w:cs="Times New Roman"/>
                <w:i/>
                <w:sz w:val="20"/>
                <w:szCs w:val="20"/>
              </w:rPr>
              <w:t>.</w:t>
            </w:r>
          </w:p>
        </w:tc>
      </w:tr>
      <w:bookmarkEnd w:id="179"/>
    </w:tbl>
    <w:p w14:paraId="4DBA679F" w14:textId="77777777" w:rsidR="002A5CDB" w:rsidRDefault="002A5CDB" w:rsidP="00BF262F">
      <w:pPr>
        <w:pStyle w:val="BodyText"/>
      </w:pPr>
    </w:p>
    <w:p w14:paraId="63AB4A81" w14:textId="55804568" w:rsidR="00773654" w:rsidRPr="000D3068" w:rsidRDefault="00773654" w:rsidP="006A0841">
      <w:pPr>
        <w:pStyle w:val="Heading4"/>
        <w:rPr>
          <w:i/>
        </w:rPr>
      </w:pPr>
      <w:bookmarkStart w:id="181" w:name="_Toc500337296"/>
      <w:bookmarkStart w:id="182" w:name="_Toc33781505"/>
      <w:r w:rsidRPr="000D3068">
        <w:t xml:space="preserve">Steps to Determining </w:t>
      </w:r>
      <w:r w:rsidR="00BE25BC">
        <w:t xml:space="preserve">the </w:t>
      </w:r>
      <w:r w:rsidRPr="000D3068">
        <w:t>Baseline</w:t>
      </w:r>
      <w:bookmarkEnd w:id="181"/>
      <w:bookmarkEnd w:id="182"/>
    </w:p>
    <w:p w14:paraId="3D562349" w14:textId="67487296" w:rsidR="00773654" w:rsidRPr="009D6063" w:rsidRDefault="00773654" w:rsidP="003E7A4D">
      <w:pPr>
        <w:pStyle w:val="ListParagraph"/>
        <w:numPr>
          <w:ilvl w:val="0"/>
          <w:numId w:val="100"/>
        </w:numPr>
      </w:pPr>
      <w:r w:rsidRPr="000371BC">
        <w:t xml:space="preserve">Identify all areas of </w:t>
      </w:r>
      <w:r w:rsidRPr="00635EE2">
        <w:t>need using several data sources s</w:t>
      </w:r>
      <w:r w:rsidR="002A5CDB" w:rsidRPr="00635EE2">
        <w:t>uch as STAR</w:t>
      </w:r>
      <w:r w:rsidR="00BE25BC" w:rsidRPr="00D94BD2">
        <w:t>;</w:t>
      </w:r>
      <w:r w:rsidRPr="000371BC">
        <w:t xml:space="preserve"> interviews with parent</w:t>
      </w:r>
      <w:r w:rsidR="00BE25BC" w:rsidRPr="00D94BD2">
        <w:t>s</w:t>
      </w:r>
      <w:r w:rsidRPr="000371BC">
        <w:t>, student</w:t>
      </w:r>
      <w:r w:rsidR="00BE25BC" w:rsidRPr="00D94BD2">
        <w:t>s</w:t>
      </w:r>
      <w:r w:rsidRPr="000371BC">
        <w:t xml:space="preserve">, </w:t>
      </w:r>
      <w:r w:rsidR="00BE25BC" w:rsidRPr="00D94BD2">
        <w:t xml:space="preserve">and </w:t>
      </w:r>
      <w:r w:rsidRPr="000371BC">
        <w:t>general educators</w:t>
      </w:r>
      <w:r w:rsidR="00BE25BC" w:rsidRPr="00D94BD2">
        <w:t>;</w:t>
      </w:r>
      <w:r w:rsidRPr="000371BC">
        <w:t xml:space="preserve"> and work samples.</w:t>
      </w:r>
    </w:p>
    <w:p w14:paraId="2C947AFE" w14:textId="6160D0E9" w:rsidR="00773654" w:rsidRPr="009D6063" w:rsidRDefault="00773654" w:rsidP="003E7A4D">
      <w:pPr>
        <w:pStyle w:val="ListParagraph"/>
        <w:numPr>
          <w:ilvl w:val="0"/>
          <w:numId w:val="100"/>
        </w:numPr>
      </w:pPr>
      <w:r w:rsidRPr="009D6063">
        <w:t>Determine areas of critical</w:t>
      </w:r>
      <w:r w:rsidR="008517A6">
        <w:t xml:space="preserve"> need</w:t>
      </w:r>
      <w:r w:rsidR="000371BC">
        <w:t xml:space="preserve"> (i.e.,</w:t>
      </w:r>
      <w:r w:rsidR="000371BC" w:rsidRPr="009D6063">
        <w:t xml:space="preserve"> </w:t>
      </w:r>
      <w:r w:rsidRPr="009D6063">
        <w:t>prioritized areas of need that can be reasonably addressed during the school year</w:t>
      </w:r>
      <w:r w:rsidR="000371BC">
        <w:t>)</w:t>
      </w:r>
      <w:r w:rsidRPr="009D6063">
        <w:t>. These areas will become annual goals.</w:t>
      </w:r>
    </w:p>
    <w:p w14:paraId="573F2316" w14:textId="77777777" w:rsidR="00773654" w:rsidRPr="009D6063" w:rsidRDefault="00773654" w:rsidP="003E7A4D">
      <w:pPr>
        <w:pStyle w:val="ListParagraph"/>
        <w:numPr>
          <w:ilvl w:val="0"/>
          <w:numId w:val="100"/>
        </w:numPr>
        <w:spacing w:line="260" w:lineRule="exact"/>
      </w:pPr>
      <w:r w:rsidRPr="009D6063">
        <w:t xml:space="preserve">Once these areas are identified, determine the baseline directly related to the annual goal. </w:t>
      </w:r>
    </w:p>
    <w:p w14:paraId="2C31E167" w14:textId="77777777" w:rsidR="00AB4502" w:rsidRDefault="00773654" w:rsidP="003E7A4D">
      <w:pPr>
        <w:pStyle w:val="ListParagraph"/>
        <w:numPr>
          <w:ilvl w:val="0"/>
          <w:numId w:val="100"/>
        </w:numPr>
        <w:spacing w:line="260" w:lineRule="exact"/>
      </w:pPr>
      <w:r w:rsidRPr="009D6063">
        <w:t>The baseline provides the starting point for progress monitoring.</w:t>
      </w:r>
    </w:p>
    <w:p w14:paraId="10A1012A" w14:textId="7A43FA1A" w:rsidR="00AB4502" w:rsidRDefault="00084907" w:rsidP="007B0D1B">
      <w:pPr>
        <w:pStyle w:val="Heading5"/>
      </w:pPr>
      <w:bookmarkStart w:id="183" w:name="_Toc508287592"/>
      <w:bookmarkStart w:id="184" w:name="_Toc508287719"/>
      <w:bookmarkStart w:id="185" w:name="_Toc750159"/>
      <w:r w:rsidRPr="00473F03">
        <w:t>IEP Section:</w:t>
      </w:r>
      <w:r w:rsidR="00BE084D" w:rsidRPr="00C75476">
        <w:t xml:space="preserve"> </w:t>
      </w:r>
      <w:bookmarkEnd w:id="183"/>
      <w:bookmarkEnd w:id="184"/>
      <w:bookmarkEnd w:id="185"/>
      <w:r w:rsidR="00EA0550" w:rsidRPr="00473F03">
        <w:t xml:space="preserve">Annual </w:t>
      </w:r>
      <w:r w:rsidR="00EA545C" w:rsidRPr="00473F03">
        <w:t xml:space="preserve">Goal </w:t>
      </w:r>
      <w:r w:rsidR="00EA0550" w:rsidRPr="00473F03">
        <w:t>Baseline Data</w:t>
      </w:r>
    </w:p>
    <w:p w14:paraId="53D5C37D" w14:textId="0F3B06AE" w:rsidR="00B11094" w:rsidRDefault="0068120F" w:rsidP="003E7A4D">
      <w:pPr>
        <w:pStyle w:val="BodyText"/>
        <w:numPr>
          <w:ilvl w:val="0"/>
          <w:numId w:val="99"/>
        </w:numPr>
      </w:pPr>
      <w:r>
        <w:rPr>
          <w:b/>
        </w:rPr>
        <w:t>Baseline Statement</w:t>
      </w:r>
      <w:r w:rsidR="00D12C11" w:rsidRPr="00D12C11">
        <w:rPr>
          <w:b/>
        </w:rPr>
        <w:t xml:space="preserve">: </w:t>
      </w:r>
      <w:r>
        <w:t>The baseline statement should include a data source, an observable skill (</w:t>
      </w:r>
      <w:r w:rsidR="00635EE2">
        <w:t xml:space="preserve">e.g., </w:t>
      </w:r>
      <w:r>
        <w:t>behavior</w:t>
      </w:r>
      <w:r w:rsidR="00635EE2">
        <w:t>, etc.</w:t>
      </w:r>
      <w:r>
        <w:t>), condition (</w:t>
      </w:r>
      <w:r w:rsidR="00635EE2">
        <w:t xml:space="preserve">e.g., </w:t>
      </w:r>
      <w:r>
        <w:t>materials provided, setting, level of support, etc.) and criteria (</w:t>
      </w:r>
      <w:r w:rsidR="00635EE2">
        <w:t xml:space="preserve">e.g., </w:t>
      </w:r>
      <w:r>
        <w:t>how well the student currently performs the skill</w:t>
      </w:r>
      <w:r w:rsidR="00635EE2">
        <w:t>, etc.</w:t>
      </w:r>
      <w:r w:rsidR="00986ED1">
        <w:t>)</w:t>
      </w:r>
      <w:r>
        <w:t>.</w:t>
      </w:r>
    </w:p>
    <w:p w14:paraId="4AB97278" w14:textId="5FC00D8B" w:rsidR="00B11094" w:rsidRDefault="00B11094" w:rsidP="003E7A4D">
      <w:pPr>
        <w:pStyle w:val="BodyText"/>
        <w:numPr>
          <w:ilvl w:val="0"/>
          <w:numId w:val="146"/>
        </w:numPr>
      </w:pPr>
      <w:r>
        <w:t xml:space="preserve">Baseline </w:t>
      </w:r>
      <w:r w:rsidR="00986ED1">
        <w:t>d</w:t>
      </w:r>
      <w:r>
        <w:t xml:space="preserve">ata </w:t>
      </w:r>
      <w:r w:rsidR="00013756">
        <w:t xml:space="preserve">is </w:t>
      </w:r>
      <w:r>
        <w:t xml:space="preserve">the most specific information included in the PLAAFP. Baseline data </w:t>
      </w:r>
      <w:r w:rsidR="00013756">
        <w:t xml:space="preserve">is </w:t>
      </w:r>
      <w:r>
        <w:t xml:space="preserve">typically collected for needs that are </w:t>
      </w:r>
      <w:r w:rsidR="00D10E37">
        <w:t>considered</w:t>
      </w:r>
      <w:r w:rsidR="00013756">
        <w:t xml:space="preserve"> the most significant. This</w:t>
      </w:r>
      <w:r>
        <w:t xml:space="preserve"> data provide</w:t>
      </w:r>
      <w:r w:rsidR="00013756">
        <w:t>s</w:t>
      </w:r>
      <w:r>
        <w:t xml:space="preserve"> the starting point for measurable goals to be written for the student. Examples of baseline data would include words read correctly, percent of problems solved correctly, </w:t>
      </w:r>
      <w:r w:rsidR="00635EE2">
        <w:t xml:space="preserve">the </w:t>
      </w:r>
      <w:r>
        <w:t xml:space="preserve">number of times </w:t>
      </w:r>
      <w:r w:rsidR="00635EE2">
        <w:t xml:space="preserve">a </w:t>
      </w:r>
      <w:r>
        <w:t xml:space="preserve">behavior occurs, and </w:t>
      </w:r>
      <w:r w:rsidR="00635EE2">
        <w:t xml:space="preserve">the </w:t>
      </w:r>
      <w:r>
        <w:t>mean length of utterances.</w:t>
      </w:r>
    </w:p>
    <w:p w14:paraId="47693A30" w14:textId="65D4889A" w:rsidR="00B11094" w:rsidRDefault="00B11094" w:rsidP="003E7A4D">
      <w:pPr>
        <w:pStyle w:val="BodyText"/>
        <w:numPr>
          <w:ilvl w:val="0"/>
          <w:numId w:val="146"/>
        </w:numPr>
      </w:pPr>
      <w:r>
        <w:t>For information to be considered baseline data, it must meet four criteria:</w:t>
      </w:r>
    </w:p>
    <w:p w14:paraId="2AEA200D" w14:textId="304B8A4F" w:rsidR="00B11094" w:rsidRDefault="00B11094" w:rsidP="003E7A4D">
      <w:pPr>
        <w:pStyle w:val="BodyText"/>
        <w:numPr>
          <w:ilvl w:val="1"/>
          <w:numId w:val="128"/>
        </w:numPr>
        <w:ind w:left="1080"/>
      </w:pPr>
      <w:r>
        <w:lastRenderedPageBreak/>
        <w:t>Specific</w:t>
      </w:r>
      <w:r w:rsidR="00635EE2">
        <w:t xml:space="preserve">—It </w:t>
      </w:r>
      <w:r>
        <w:t>must be clear what is being measured</w:t>
      </w:r>
      <w:r w:rsidR="00635EE2">
        <w:t>.</w:t>
      </w:r>
    </w:p>
    <w:p w14:paraId="72DC59AD" w14:textId="5D05CDBE" w:rsidR="00B11094" w:rsidRDefault="00B11094" w:rsidP="003E7A4D">
      <w:pPr>
        <w:pStyle w:val="BodyText"/>
        <w:numPr>
          <w:ilvl w:val="1"/>
          <w:numId w:val="128"/>
        </w:numPr>
        <w:ind w:left="1080"/>
      </w:pPr>
      <w:r>
        <w:t>Objective</w:t>
      </w:r>
      <w:r w:rsidR="00635EE2">
        <w:t>—Y</w:t>
      </w:r>
      <w:r>
        <w:t>ou and a colleague should both be able to score/rate/measure it and come up with the same information.</w:t>
      </w:r>
    </w:p>
    <w:p w14:paraId="0A694294" w14:textId="61324439" w:rsidR="00B11094" w:rsidRDefault="00B11094" w:rsidP="003E7A4D">
      <w:pPr>
        <w:pStyle w:val="BodyText"/>
        <w:numPr>
          <w:ilvl w:val="1"/>
          <w:numId w:val="128"/>
        </w:numPr>
        <w:ind w:left="1080"/>
      </w:pPr>
      <w:r>
        <w:t>Measurable</w:t>
      </w:r>
      <w:r w:rsidR="00635EE2">
        <w:t>—S</w:t>
      </w:r>
      <w:r>
        <w:t>omething that can be measured and be able to show small increments of growth, not broad concepts.</w:t>
      </w:r>
    </w:p>
    <w:p w14:paraId="032BDDA5" w14:textId="60701B51" w:rsidR="00B11094" w:rsidRPr="00013756" w:rsidRDefault="00B11094" w:rsidP="003E7A4D">
      <w:pPr>
        <w:pStyle w:val="BodyText"/>
        <w:numPr>
          <w:ilvl w:val="1"/>
          <w:numId w:val="128"/>
        </w:numPr>
        <w:ind w:left="1080"/>
      </w:pPr>
      <w:r>
        <w:t>Able to be given frequently</w:t>
      </w:r>
      <w:r w:rsidR="00635EE2">
        <w:t>—Y</w:t>
      </w:r>
      <w:r>
        <w:t xml:space="preserve">ou need to be able to collect the information in the same way </w:t>
      </w:r>
      <w:r w:rsidR="00635EE2">
        <w:t>(</w:t>
      </w:r>
      <w:r w:rsidRPr="00D94BD2">
        <w:t>at least as often as you send out progress reports</w:t>
      </w:r>
      <w:r w:rsidR="00635EE2">
        <w:t>)</w:t>
      </w:r>
      <w:r w:rsidRPr="00013756">
        <w:rPr>
          <w:i/>
        </w:rPr>
        <w:t xml:space="preserve"> </w:t>
      </w:r>
      <w:r w:rsidRPr="00013756">
        <w:t>and able to show progress over those short periods of time.</w:t>
      </w:r>
    </w:p>
    <w:p w14:paraId="44E2A70F" w14:textId="4C987CC0" w:rsidR="00B11094" w:rsidRDefault="00B11094" w:rsidP="003E7A4D">
      <w:pPr>
        <w:pStyle w:val="BodyText"/>
        <w:numPr>
          <w:ilvl w:val="0"/>
          <w:numId w:val="128"/>
        </w:numPr>
      </w:pPr>
      <w:r>
        <w:t>Anything that is specific, measurable, objective, and able to be given frequently to show growth can be used as baseline data. This is important when deciding whether something can be used as baseline data. Academic baseline data should relate to the skills found in the</w:t>
      </w:r>
      <w:r w:rsidR="00AF757F">
        <w:t xml:space="preserve"> </w:t>
      </w:r>
      <w:hyperlink r:id="rId38" w:history="1">
        <w:r w:rsidR="00AF757F" w:rsidRPr="00BB1A7B">
          <w:rPr>
            <w:rStyle w:val="Hyperlink"/>
            <w:i/>
            <w:iCs/>
          </w:rPr>
          <w:t>Mississippi College and Career Ready Standards (MS</w:t>
        </w:r>
        <w:r w:rsidR="00C52240" w:rsidRPr="00BB1A7B">
          <w:rPr>
            <w:rStyle w:val="Hyperlink"/>
            <w:i/>
            <w:iCs/>
          </w:rPr>
          <w:t xml:space="preserve"> </w:t>
        </w:r>
        <w:r w:rsidR="00AF757F" w:rsidRPr="00BB1A7B">
          <w:rPr>
            <w:rStyle w:val="Hyperlink"/>
            <w:i/>
            <w:iCs/>
          </w:rPr>
          <w:t>CCRS)</w:t>
        </w:r>
      </w:hyperlink>
      <w:r w:rsidR="00AF757F" w:rsidRPr="00BB1A7B">
        <w:rPr>
          <w:i/>
          <w:iCs/>
        </w:rPr>
        <w:t xml:space="preserve"> </w:t>
      </w:r>
      <w:r w:rsidR="00AF757F">
        <w:t xml:space="preserve">or </w:t>
      </w:r>
      <w:hyperlink r:id="rId39" w:history="1">
        <w:r w:rsidR="00AF757F" w:rsidRPr="00BB1A7B">
          <w:rPr>
            <w:rStyle w:val="Hyperlink"/>
            <w:i/>
            <w:iCs/>
          </w:rPr>
          <w:t xml:space="preserve">Mississippi Alternate </w:t>
        </w:r>
        <w:r w:rsidR="00272F7D" w:rsidRPr="00BB1A7B">
          <w:rPr>
            <w:rStyle w:val="Hyperlink"/>
            <w:i/>
            <w:iCs/>
          </w:rPr>
          <w:t xml:space="preserve">Academic </w:t>
        </w:r>
        <w:r w:rsidR="00AB0FDB" w:rsidRPr="00BB1A7B">
          <w:rPr>
            <w:rStyle w:val="Hyperlink"/>
            <w:i/>
            <w:iCs/>
          </w:rPr>
          <w:t>Achievement Standards (MS</w:t>
        </w:r>
        <w:r w:rsidR="00C52240" w:rsidRPr="00BB1A7B">
          <w:rPr>
            <w:rStyle w:val="Hyperlink"/>
            <w:i/>
            <w:iCs/>
          </w:rPr>
          <w:t xml:space="preserve"> </w:t>
        </w:r>
        <w:r w:rsidR="00AB0FDB" w:rsidRPr="00BB1A7B">
          <w:rPr>
            <w:rStyle w:val="Hyperlink"/>
            <w:i/>
            <w:iCs/>
          </w:rPr>
          <w:t>A</w:t>
        </w:r>
        <w:r w:rsidR="00AF757F" w:rsidRPr="00BB1A7B">
          <w:rPr>
            <w:rStyle w:val="Hyperlink"/>
            <w:i/>
            <w:iCs/>
          </w:rPr>
          <w:t>AAS)</w:t>
        </w:r>
      </w:hyperlink>
      <w:r w:rsidR="00013756" w:rsidRPr="00BB1A7B">
        <w:rPr>
          <w:i/>
          <w:iCs/>
        </w:rPr>
        <w:t xml:space="preserve"> </w:t>
      </w:r>
      <w:r w:rsidR="00013756">
        <w:t xml:space="preserve">for students with </w:t>
      </w:r>
      <w:r w:rsidR="007A7BA2">
        <w:t>s</w:t>
      </w:r>
      <w:r w:rsidR="00013756">
        <w:t xml:space="preserve">ignificant </w:t>
      </w:r>
      <w:r w:rsidR="007A7BA2">
        <w:t>c</w:t>
      </w:r>
      <w:r w:rsidR="00013756">
        <w:t xml:space="preserve">ognitive </w:t>
      </w:r>
      <w:r w:rsidR="007A7BA2">
        <w:t>d</w:t>
      </w:r>
      <w:r w:rsidR="00013756">
        <w:t>isabilities</w:t>
      </w:r>
      <w:r w:rsidR="002A491E">
        <w:t xml:space="preserve"> (SCD)</w:t>
      </w:r>
      <w:r>
        <w:t xml:space="preserve">. If you are having difficulty identifying measures that are specific, measurable, and able to be given frequently, you may </w:t>
      </w:r>
      <w:r w:rsidR="007A7BA2">
        <w:t xml:space="preserve">need to look at </w:t>
      </w:r>
      <w:r>
        <w:t>broad concepts or combinations of skills more narrowly. For example, reading is a broad concept that is made up of many skills. For baseline data for a measurable goal, a specific sub-skill such as phonics, fluency, or comprehension should be identified and measured.</w:t>
      </w:r>
    </w:p>
    <w:p w14:paraId="009523CB" w14:textId="4F07AE98" w:rsidR="00441F59" w:rsidRDefault="00B11094" w:rsidP="003E7A4D">
      <w:pPr>
        <w:pStyle w:val="BodyText"/>
        <w:numPr>
          <w:ilvl w:val="0"/>
          <w:numId w:val="128"/>
        </w:numPr>
      </w:pPr>
      <w:r>
        <w:t>It is helpful if teachers try to use natural data collection methods for baseline data. There is no requirement that data be collected using a formal test. Try to use a method of data collection that accurately measures the skill being taught, but which does not require a significant time commitment. Consider how frequent progress monitoring of the student will be completed and use the same measurement for the baseline.</w:t>
      </w:r>
    </w:p>
    <w:p w14:paraId="0C6B5FA4" w14:textId="77777777" w:rsidR="008204B6" w:rsidRDefault="008204B6" w:rsidP="008204B6">
      <w:pPr>
        <w:pStyle w:val="BodyText"/>
        <w:ind w:left="360"/>
      </w:pPr>
    </w:p>
    <w:p w14:paraId="28C96BB0" w14:textId="338E3499" w:rsidR="008204B6" w:rsidRDefault="008204B6" w:rsidP="00C05EA3">
      <w:pPr>
        <w:pStyle w:val="BodyText"/>
      </w:pPr>
      <w:r>
        <w:rPr>
          <w:noProof/>
        </w:rPr>
        <w:drawing>
          <wp:inline distT="0" distB="0" distL="0" distR="0" wp14:anchorId="7184A9D8" wp14:editId="672C429F">
            <wp:extent cx="5931348" cy="92202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Annual Goal.JPG"/>
                    <pic:cNvPicPr/>
                  </pic:nvPicPr>
                  <pic:blipFill>
                    <a:blip r:embed="rId40">
                      <a:extLst>
                        <a:ext uri="{28A0092B-C50C-407E-A947-70E740481C1C}">
                          <a14:useLocalDpi xmlns:a14="http://schemas.microsoft.com/office/drawing/2010/main" val="0"/>
                        </a:ext>
                      </a:extLst>
                    </a:blip>
                    <a:stretch>
                      <a:fillRect/>
                    </a:stretch>
                  </pic:blipFill>
                  <pic:spPr>
                    <a:xfrm>
                      <a:off x="0" y="0"/>
                      <a:ext cx="5933072" cy="922288"/>
                    </a:xfrm>
                    <a:prstGeom prst="rect">
                      <a:avLst/>
                    </a:prstGeom>
                  </pic:spPr>
                </pic:pic>
              </a:graphicData>
            </a:graphic>
          </wp:inline>
        </w:drawing>
      </w:r>
    </w:p>
    <w:p w14:paraId="102597C3" w14:textId="66D94614" w:rsidR="004B7F23" w:rsidRDefault="00F13FD5" w:rsidP="004B7F23">
      <w:pPr>
        <w:pStyle w:val="Heading4"/>
      </w:pPr>
      <w:bookmarkStart w:id="186" w:name="_Toc33781506"/>
      <w:r w:rsidRPr="00124B75">
        <w:t>Area of Annual</w:t>
      </w:r>
      <w:r w:rsidR="00C672E2" w:rsidRPr="00124B75">
        <w:t xml:space="preserve"> </w:t>
      </w:r>
      <w:r w:rsidRPr="00124B75">
        <w:t>Goal</w:t>
      </w:r>
      <w:bookmarkEnd w:id="186"/>
    </w:p>
    <w:p w14:paraId="60E79F55" w14:textId="23761D7D" w:rsidR="004B7F23" w:rsidRDefault="004B7F23" w:rsidP="004B7F23">
      <w:pPr>
        <w:pStyle w:val="BodyText"/>
      </w:pPr>
      <w:r>
        <w:t xml:space="preserve">The IEP </w:t>
      </w:r>
      <w:r w:rsidR="00FD767A">
        <w:t>C</w:t>
      </w:r>
      <w:r>
        <w:t xml:space="preserve">ommittee should use the </w:t>
      </w:r>
      <w:r w:rsidR="00124B75">
        <w:t>a</w:t>
      </w:r>
      <w:r>
        <w:t xml:space="preserve">nnual </w:t>
      </w:r>
      <w:r w:rsidR="00124B75">
        <w:t>b</w:t>
      </w:r>
      <w:r>
        <w:t xml:space="preserve">aseline </w:t>
      </w:r>
      <w:r w:rsidR="00124B75">
        <w:t>d</w:t>
      </w:r>
      <w:r>
        <w:t xml:space="preserve">ata to identify the area to be addressed in the </w:t>
      </w:r>
      <w:r w:rsidR="00124B75">
        <w:t>a</w:t>
      </w:r>
      <w:r>
        <w:t xml:space="preserve">nnual </w:t>
      </w:r>
      <w:r w:rsidR="00124B75">
        <w:t>m</w:t>
      </w:r>
      <w:r>
        <w:t xml:space="preserve">easurable </w:t>
      </w:r>
      <w:r w:rsidR="00124B75">
        <w:t>g</w:t>
      </w:r>
      <w:r>
        <w:t>oal.</w:t>
      </w:r>
      <w:r w:rsidR="00A257E1">
        <w:t xml:space="preserve"> </w:t>
      </w:r>
    </w:p>
    <w:p w14:paraId="512A5ABB" w14:textId="77777777" w:rsidR="004B7F23" w:rsidRDefault="004B7F23" w:rsidP="004B7F23">
      <w:pPr>
        <w:pStyle w:val="BodyText"/>
      </w:pPr>
    </w:p>
    <w:p w14:paraId="4F73759F" w14:textId="1FC58580" w:rsidR="004B7F23" w:rsidRDefault="004B7F23" w:rsidP="004B7F23">
      <w:pPr>
        <w:pStyle w:val="Heading5"/>
      </w:pPr>
      <w:r>
        <w:t>IEP Section</w:t>
      </w:r>
      <w:r w:rsidR="00CC12E6">
        <w:t>:</w:t>
      </w:r>
      <w:r>
        <w:t xml:space="preserve"> Area of Annual Goal </w:t>
      </w:r>
    </w:p>
    <w:p w14:paraId="12EB0523" w14:textId="1B7443A8" w:rsidR="00F13FD5" w:rsidRDefault="00F13FD5" w:rsidP="004B7F23">
      <w:pPr>
        <w:pStyle w:val="BodyText"/>
      </w:pPr>
      <w:r>
        <w:t>Identify the specific area of concern that will be addressed on this individual page:</w:t>
      </w:r>
    </w:p>
    <w:p w14:paraId="5D30D792" w14:textId="4FF0BBAB" w:rsidR="00F13FD5" w:rsidRDefault="00F13FD5" w:rsidP="003E7A4D">
      <w:pPr>
        <w:pStyle w:val="BodyText"/>
        <w:numPr>
          <w:ilvl w:val="0"/>
          <w:numId w:val="145"/>
        </w:numPr>
      </w:pPr>
      <w:r>
        <w:rPr>
          <w:b/>
        </w:rPr>
        <w:t xml:space="preserve">Ages 3-5: </w:t>
      </w:r>
      <w:r>
        <w:t>Select from the social</w:t>
      </w:r>
      <w:r w:rsidR="00124B75">
        <w:t>-</w:t>
      </w:r>
      <w:r>
        <w:t xml:space="preserve">emotional skills and relationships, knowledge and skills, or </w:t>
      </w:r>
      <w:r w:rsidR="009A6672">
        <w:t xml:space="preserve">appropriate behavior </w:t>
      </w:r>
      <w:r>
        <w:t>to meet needs performance summary areas</w:t>
      </w:r>
      <w:r w:rsidR="00124B75">
        <w:t>.</w:t>
      </w:r>
    </w:p>
    <w:p w14:paraId="219EEBCF" w14:textId="77777777" w:rsidR="008204B6" w:rsidRDefault="008204B6" w:rsidP="008204B6">
      <w:pPr>
        <w:pStyle w:val="BodyText"/>
      </w:pPr>
    </w:p>
    <w:p w14:paraId="2EB6B616" w14:textId="1898ABC7" w:rsidR="00441F59" w:rsidRDefault="008204B6" w:rsidP="008204B6">
      <w:pPr>
        <w:pStyle w:val="BodyText"/>
      </w:pPr>
      <w:r>
        <w:rPr>
          <w:noProof/>
        </w:rPr>
        <w:lastRenderedPageBreak/>
        <w:drawing>
          <wp:inline distT="0" distB="0" distL="0" distR="0" wp14:anchorId="3402A8BE" wp14:editId="2804B1DE">
            <wp:extent cx="5934456" cy="1104971"/>
            <wp:effectExtent l="0" t="0" r="9525"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Area of Annual.JPG"/>
                    <pic:cNvPicPr/>
                  </pic:nvPicPr>
                  <pic:blipFill>
                    <a:blip r:embed="rId41">
                      <a:extLst>
                        <a:ext uri="{28A0092B-C50C-407E-A947-70E740481C1C}">
                          <a14:useLocalDpi xmlns:a14="http://schemas.microsoft.com/office/drawing/2010/main" val="0"/>
                        </a:ext>
                      </a:extLst>
                    </a:blip>
                    <a:stretch>
                      <a:fillRect/>
                    </a:stretch>
                  </pic:blipFill>
                  <pic:spPr>
                    <a:xfrm>
                      <a:off x="0" y="0"/>
                      <a:ext cx="5934456" cy="1104971"/>
                    </a:xfrm>
                    <a:prstGeom prst="rect">
                      <a:avLst/>
                    </a:prstGeom>
                  </pic:spPr>
                </pic:pic>
              </a:graphicData>
            </a:graphic>
          </wp:inline>
        </w:drawing>
      </w:r>
    </w:p>
    <w:p w14:paraId="2EF5114E" w14:textId="77777777" w:rsidR="00B97DB3" w:rsidRDefault="00B97DB3" w:rsidP="00C05EA3">
      <w:pPr>
        <w:pStyle w:val="BodyText"/>
        <w:spacing w:after="120"/>
        <w:ind w:left="720"/>
      </w:pPr>
    </w:p>
    <w:p w14:paraId="427B81A6" w14:textId="77777777" w:rsidR="00864725" w:rsidRDefault="00864725" w:rsidP="00864725">
      <w:pPr>
        <w:pStyle w:val="BodyText"/>
        <w:numPr>
          <w:ilvl w:val="0"/>
          <w:numId w:val="145"/>
        </w:numPr>
      </w:pPr>
      <w:r w:rsidRPr="009D6063">
        <w:rPr>
          <w:b/>
        </w:rPr>
        <w:t>Ages 6-20</w:t>
      </w:r>
      <w:r>
        <w:rPr>
          <w:b/>
        </w:rPr>
        <w:t xml:space="preserve">: </w:t>
      </w:r>
      <w:r>
        <w:t>Select from either the academic or functional performance summary area.</w:t>
      </w:r>
    </w:p>
    <w:p w14:paraId="2BF93B8F" w14:textId="77777777" w:rsidR="00864725" w:rsidRDefault="00864725" w:rsidP="00864725">
      <w:pPr>
        <w:pStyle w:val="BodyText"/>
        <w:ind w:left="720"/>
      </w:pPr>
    </w:p>
    <w:p w14:paraId="22BCE626" w14:textId="3DE338A6" w:rsidR="00864725" w:rsidRDefault="00864725" w:rsidP="00864725">
      <w:pPr>
        <w:pStyle w:val="BodyText"/>
        <w:spacing w:after="120"/>
      </w:pPr>
      <w:r>
        <w:rPr>
          <w:noProof/>
        </w:rPr>
        <w:drawing>
          <wp:inline distT="0" distB="0" distL="0" distR="0" wp14:anchorId="5101191C" wp14:editId="57285EE6">
            <wp:extent cx="5934456" cy="1228804"/>
            <wp:effectExtent l="0" t="0" r="0"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Capture23.JPG"/>
                    <pic:cNvPicPr/>
                  </pic:nvPicPr>
                  <pic:blipFill>
                    <a:blip r:embed="rId42">
                      <a:extLst>
                        <a:ext uri="{28A0092B-C50C-407E-A947-70E740481C1C}">
                          <a14:useLocalDpi xmlns:a14="http://schemas.microsoft.com/office/drawing/2010/main" val="0"/>
                        </a:ext>
                      </a:extLst>
                    </a:blip>
                    <a:stretch>
                      <a:fillRect/>
                    </a:stretch>
                  </pic:blipFill>
                  <pic:spPr>
                    <a:xfrm>
                      <a:off x="0" y="0"/>
                      <a:ext cx="5934456" cy="1228804"/>
                    </a:xfrm>
                    <a:prstGeom prst="rect">
                      <a:avLst/>
                    </a:prstGeom>
                  </pic:spPr>
                </pic:pic>
              </a:graphicData>
            </a:graphic>
          </wp:inline>
        </w:drawing>
      </w:r>
    </w:p>
    <w:p w14:paraId="581BB2E6" w14:textId="31D6C321" w:rsidR="00864725" w:rsidRDefault="00864725" w:rsidP="00C05EA3">
      <w:pPr>
        <w:pStyle w:val="BodyText"/>
        <w:spacing w:after="120"/>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7555"/>
      </w:tblGrid>
      <w:tr w:rsidR="00522F36" w14:paraId="2CEA2F1D" w14:textId="77777777" w:rsidTr="0091645A">
        <w:tc>
          <w:tcPr>
            <w:tcW w:w="1795" w:type="dxa"/>
          </w:tcPr>
          <w:p w14:paraId="07092F51" w14:textId="63DAC0EE" w:rsidR="004B4F68" w:rsidRDefault="004B4F68" w:rsidP="00503C4E">
            <w:pPr>
              <w:pStyle w:val="BodyText"/>
              <w:jc w:val="both"/>
            </w:pPr>
          </w:p>
          <w:p w14:paraId="1B7F74F2" w14:textId="77777777" w:rsidR="00E43C4E" w:rsidRDefault="00E43C4E" w:rsidP="00503C4E">
            <w:pPr>
              <w:pStyle w:val="BodyText"/>
              <w:jc w:val="both"/>
            </w:pPr>
          </w:p>
          <w:p w14:paraId="13182D02" w14:textId="77777777" w:rsidR="00E43C4E" w:rsidRDefault="00E43C4E" w:rsidP="00503C4E">
            <w:pPr>
              <w:pStyle w:val="BodyText"/>
              <w:jc w:val="both"/>
            </w:pPr>
          </w:p>
          <w:p w14:paraId="78C26EE0" w14:textId="77777777" w:rsidR="00E43C4E" w:rsidRDefault="00E43C4E" w:rsidP="00503C4E">
            <w:pPr>
              <w:pStyle w:val="BodyText"/>
              <w:jc w:val="both"/>
            </w:pPr>
          </w:p>
          <w:p w14:paraId="0668EC3A" w14:textId="77777777" w:rsidR="00522F36" w:rsidRDefault="00522F36" w:rsidP="00503C4E">
            <w:pPr>
              <w:pStyle w:val="BodyText"/>
              <w:jc w:val="both"/>
            </w:pPr>
            <w:r>
              <w:rPr>
                <w:noProof/>
              </w:rPr>
              <w:drawing>
                <wp:inline distT="0" distB="0" distL="0" distR="0" wp14:anchorId="5C425615" wp14:editId="42CD81CF">
                  <wp:extent cx="914400" cy="1030236"/>
                  <wp:effectExtent l="0" t="0" r="0" b="0"/>
                  <wp:docPr id="9" name="Picture 9" descr="external image &lt;strong&gt;question-mark&lt;/strong&g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th?u=http%3a%2f%2fthivagraceparker.com%2fwp-content%2fuploads%2f2013%2f01%2fquestion-mark.png&amp;ehk=xgTj5dXyh7J%2bRmAB%2bx143A&amp;r=0&amp;pid=OfficeInser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37817" cy="1056620"/>
                          </a:xfrm>
                          <a:prstGeom prst="rect">
                            <a:avLst/>
                          </a:prstGeom>
                        </pic:spPr>
                      </pic:pic>
                    </a:graphicData>
                  </a:graphic>
                </wp:inline>
              </w:drawing>
            </w:r>
          </w:p>
        </w:tc>
        <w:tc>
          <w:tcPr>
            <w:tcW w:w="7555" w:type="dxa"/>
          </w:tcPr>
          <w:p w14:paraId="023B3096" w14:textId="77777777" w:rsidR="00522F36" w:rsidRPr="00664675" w:rsidRDefault="00522F36" w:rsidP="00503C4E">
            <w:pPr>
              <w:jc w:val="both"/>
              <w:rPr>
                <w:b/>
              </w:rPr>
            </w:pPr>
            <w:r w:rsidRPr="00664675">
              <w:rPr>
                <w:b/>
              </w:rPr>
              <w:t>When prioritizing the student’s areas of concern, ask:</w:t>
            </w:r>
          </w:p>
          <w:p w14:paraId="33C390DB" w14:textId="77777777" w:rsidR="00522F36" w:rsidRPr="00A958CE" w:rsidRDefault="00522F36" w:rsidP="008C3F08">
            <w:pPr>
              <w:pStyle w:val="ListParagraph"/>
              <w:numPr>
                <w:ilvl w:val="0"/>
                <w:numId w:val="14"/>
              </w:numPr>
              <w:ind w:left="432"/>
              <w:jc w:val="both"/>
              <w:rPr>
                <w:b/>
              </w:rPr>
            </w:pPr>
            <w:r>
              <w:t>How big is the gap between the student’s current skill level and grade-level expectations (or developmental expectations)?</w:t>
            </w:r>
          </w:p>
          <w:p w14:paraId="7098FB66" w14:textId="0956AA20" w:rsidR="00522F36" w:rsidRPr="00A958CE" w:rsidRDefault="00364964" w:rsidP="008C3F08">
            <w:pPr>
              <w:pStyle w:val="ListParagraph"/>
              <w:numPr>
                <w:ilvl w:val="0"/>
                <w:numId w:val="14"/>
              </w:numPr>
              <w:ind w:left="432"/>
              <w:jc w:val="both"/>
              <w:rPr>
                <w:b/>
              </w:rPr>
            </w:pPr>
            <w:r>
              <w:t xml:space="preserve">Are the needs </w:t>
            </w:r>
            <w:r w:rsidR="00522F36">
              <w:t>relat</w:t>
            </w:r>
            <w:r w:rsidR="00D33498">
              <w:t>ed to “life-long” skill</w:t>
            </w:r>
            <w:r>
              <w:t>s</w:t>
            </w:r>
            <w:r w:rsidR="00D33498">
              <w:t xml:space="preserve"> (e.g.</w:t>
            </w:r>
            <w:r w:rsidR="00522F36">
              <w:t>, communicating needs, self-care, reading, managing money</w:t>
            </w:r>
            <w:r w:rsidR="004D3E47">
              <w:t>, etc.</w:t>
            </w:r>
            <w:r w:rsidR="00522F36">
              <w:t>)?</w:t>
            </w:r>
          </w:p>
          <w:p w14:paraId="37F160BB" w14:textId="77777777" w:rsidR="00522F36" w:rsidRPr="00350EFA" w:rsidRDefault="00522F36" w:rsidP="008C3F08">
            <w:pPr>
              <w:pStyle w:val="ListParagraph"/>
              <w:numPr>
                <w:ilvl w:val="0"/>
                <w:numId w:val="14"/>
              </w:numPr>
              <w:ind w:left="432"/>
              <w:jc w:val="both"/>
              <w:rPr>
                <w:b/>
              </w:rPr>
            </w:pPr>
            <w:r>
              <w:t>Of all the critical needs identified, what are the most significant needs the student has in each subject area related to the grade-level standards?</w:t>
            </w:r>
          </w:p>
          <w:p w14:paraId="4218B655" w14:textId="615C6EF4" w:rsidR="00350EFA" w:rsidRPr="00A958CE" w:rsidRDefault="00350EFA" w:rsidP="008C3F08">
            <w:pPr>
              <w:pStyle w:val="ListParagraph"/>
              <w:numPr>
                <w:ilvl w:val="0"/>
                <w:numId w:val="14"/>
              </w:numPr>
              <w:ind w:left="432"/>
              <w:jc w:val="both"/>
              <w:rPr>
                <w:b/>
              </w:rPr>
            </w:pPr>
            <w:r>
              <w:t>Of the critical needs identified, what are the most significant needs the student has in each functional skill area related to the behavioral standards</w:t>
            </w:r>
            <w:r w:rsidR="004D3E47">
              <w:t>?</w:t>
            </w:r>
          </w:p>
          <w:p w14:paraId="4917B0E5" w14:textId="621F869C" w:rsidR="00522F36" w:rsidRDefault="00522F36" w:rsidP="008C3F08">
            <w:pPr>
              <w:pStyle w:val="ListParagraph"/>
              <w:numPr>
                <w:ilvl w:val="0"/>
                <w:numId w:val="14"/>
              </w:numPr>
              <w:ind w:left="432"/>
              <w:jc w:val="both"/>
            </w:pPr>
            <w:r>
              <w:t>Will addressing th</w:t>
            </w:r>
            <w:r w:rsidR="009A6672">
              <w:t xml:space="preserve">ese needs </w:t>
            </w:r>
            <w:r>
              <w:t>make a significant difference for the student in the coming year?</w:t>
            </w:r>
          </w:p>
        </w:tc>
      </w:tr>
    </w:tbl>
    <w:p w14:paraId="344788DB" w14:textId="3287F99F" w:rsidR="0091645A" w:rsidRDefault="00E40763" w:rsidP="0091645A">
      <w:pPr>
        <w:pStyle w:val="Heading2"/>
      </w:pPr>
      <w:bookmarkStart w:id="187" w:name="_Toc500337298"/>
      <w:bookmarkStart w:id="188" w:name="_Toc500340440"/>
      <w:bookmarkStart w:id="189" w:name="_Toc500340880"/>
      <w:bookmarkStart w:id="190" w:name="_Toc500348493"/>
      <w:bookmarkStart w:id="191" w:name="_Toc33781507"/>
      <w:r>
        <w:t>S</w:t>
      </w:r>
      <w:r w:rsidR="002540DA">
        <w:t>tep</w:t>
      </w:r>
      <w:r w:rsidR="00E92F0F">
        <w:t xml:space="preserve"> 4</w:t>
      </w:r>
      <w:r>
        <w:t>: Developing Measurable Annual Goals and</w:t>
      </w:r>
      <w:r w:rsidR="004953A1">
        <w:t xml:space="preserve"> </w:t>
      </w:r>
      <w:r w:rsidR="004953A1" w:rsidRPr="004953A1">
        <w:t>Short-Term Instructional Objectives and Benchmarks (STIO/Bs)</w:t>
      </w:r>
      <w:bookmarkEnd w:id="187"/>
      <w:bookmarkEnd w:id="188"/>
      <w:bookmarkEnd w:id="189"/>
      <w:bookmarkEnd w:id="190"/>
      <w:bookmarkEnd w:id="191"/>
    </w:p>
    <w:p w14:paraId="3759F919" w14:textId="3DB6D6E5" w:rsidR="00C272C2" w:rsidRDefault="00C272C2" w:rsidP="00503C4E">
      <w:pPr>
        <w:pStyle w:val="BodyText"/>
        <w:jc w:val="both"/>
      </w:pPr>
      <w:r>
        <w:t>Measurable annual goals are expectations of behaviors and skills the student must develop to be involved in and progress in the general education curriculum (or developmentally appropriate activities) and grade-level content, as appropriate. The measurable annual goals must be meaningful, understandable, and able to be accomplished within one year.</w:t>
      </w:r>
      <w:r w:rsidR="00A257E1">
        <w:t xml:space="preserve"> </w:t>
      </w:r>
    </w:p>
    <w:p w14:paraId="11B60F20" w14:textId="77777777" w:rsidR="00C272C2" w:rsidRDefault="00C272C2" w:rsidP="00503C4E">
      <w:pPr>
        <w:pStyle w:val="BodyText"/>
        <w:jc w:val="both"/>
      </w:pPr>
    </w:p>
    <w:p w14:paraId="106EE657" w14:textId="2A5EF578" w:rsidR="0071535B" w:rsidRPr="004B071D" w:rsidRDefault="0071535B" w:rsidP="00503C4E">
      <w:pPr>
        <w:pStyle w:val="BodyText"/>
        <w:jc w:val="both"/>
      </w:pPr>
      <w:r w:rsidRPr="004B071D">
        <w:t>Academic and functional annual goals are connected to the PLAAFP</w:t>
      </w:r>
      <w:r w:rsidR="00C52240">
        <w:t>,</w:t>
      </w:r>
      <w:r w:rsidRPr="004B071D">
        <w:t xml:space="preserve"> which describes the student’s strengths, </w:t>
      </w:r>
      <w:r w:rsidR="00C52240">
        <w:t>is</w:t>
      </w:r>
      <w:r w:rsidR="00C52240" w:rsidRPr="004B071D">
        <w:t xml:space="preserve"> </w:t>
      </w:r>
      <w:r w:rsidRPr="004B071D">
        <w:t>related to the specific areas of concerns that are impacted by the student’s disability, and use</w:t>
      </w:r>
      <w:r w:rsidR="00C52240">
        <w:t>s</w:t>
      </w:r>
      <w:r w:rsidRPr="004B071D">
        <w:t xml:space="preserve"> the baseline performance as the starting point for the measurable annual goal.</w:t>
      </w:r>
    </w:p>
    <w:p w14:paraId="0987556D" w14:textId="77777777" w:rsidR="00537AF4" w:rsidRPr="00D94BD2" w:rsidRDefault="00537AF4" w:rsidP="007A7BA2">
      <w:pPr>
        <w:pStyle w:val="Heading3"/>
        <w:rPr>
          <w:sz w:val="26"/>
          <w:szCs w:val="26"/>
        </w:rPr>
      </w:pPr>
      <w:bookmarkStart w:id="192" w:name="_Toc500337299"/>
      <w:bookmarkStart w:id="193" w:name="_Toc500340881"/>
      <w:bookmarkStart w:id="194" w:name="_Toc500348494"/>
      <w:bookmarkStart w:id="195" w:name="_Toc33781508"/>
      <w:r w:rsidRPr="00D94BD2">
        <w:rPr>
          <w:sz w:val="26"/>
          <w:szCs w:val="26"/>
        </w:rPr>
        <w:t>Develop Measurable Annual Goals Aligned with Grade-level Academic Content Standards</w:t>
      </w:r>
      <w:bookmarkEnd w:id="192"/>
      <w:bookmarkEnd w:id="193"/>
      <w:bookmarkEnd w:id="194"/>
      <w:bookmarkEnd w:id="195"/>
    </w:p>
    <w:p w14:paraId="27E4E475" w14:textId="0356ABCF" w:rsidR="005F0F82" w:rsidRPr="000C4B4E" w:rsidRDefault="00AE5F04" w:rsidP="00503C4E">
      <w:pPr>
        <w:pStyle w:val="BodyText"/>
        <w:spacing w:line="288" w:lineRule="auto"/>
        <w:jc w:val="both"/>
      </w:pPr>
      <w:r>
        <w:t xml:space="preserve">Using the deficits identified and academic needs prioritized in the PLAAFP, identify </w:t>
      </w:r>
      <w:r w:rsidR="002C4C69">
        <w:t xml:space="preserve">the </w:t>
      </w:r>
      <w:r>
        <w:t xml:space="preserve">grade-level academic content standards </w:t>
      </w:r>
      <w:r w:rsidR="00C52240">
        <w:t>(</w:t>
      </w:r>
      <w:r w:rsidR="00DB2ABC">
        <w:t>i.e.,</w:t>
      </w:r>
      <w:r w:rsidR="00C52240">
        <w:t xml:space="preserve"> the</w:t>
      </w:r>
      <w:r w:rsidR="00DB2ABC">
        <w:t xml:space="preserve"> </w:t>
      </w:r>
      <w:hyperlink r:id="rId44" w:history="1">
        <w:r w:rsidR="009A52CA" w:rsidRPr="005E36D6">
          <w:rPr>
            <w:rStyle w:val="Hyperlink"/>
          </w:rPr>
          <w:t>MS</w:t>
        </w:r>
        <w:r w:rsidR="00C52240">
          <w:rPr>
            <w:rStyle w:val="Hyperlink"/>
          </w:rPr>
          <w:t xml:space="preserve"> </w:t>
        </w:r>
        <w:r w:rsidR="009A52CA" w:rsidRPr="005E36D6">
          <w:rPr>
            <w:rStyle w:val="Hyperlink"/>
          </w:rPr>
          <w:t>CCRS</w:t>
        </w:r>
      </w:hyperlink>
      <w:r w:rsidR="009A52CA">
        <w:t xml:space="preserve"> or </w:t>
      </w:r>
      <w:hyperlink r:id="rId45" w:history="1">
        <w:r w:rsidR="00D94BD2">
          <w:rPr>
            <w:rStyle w:val="Hyperlink"/>
          </w:rPr>
          <w:t>MS AAAS</w:t>
        </w:r>
      </w:hyperlink>
      <w:r w:rsidR="00C52240">
        <w:t>)</w:t>
      </w:r>
      <w:r>
        <w:t xml:space="preserve"> that are impacted by the student’s deficits. From these, the IEP </w:t>
      </w:r>
      <w:r w:rsidR="00FD767A">
        <w:t>C</w:t>
      </w:r>
      <w:r>
        <w:t>ommittee must choose</w:t>
      </w:r>
      <w:r w:rsidR="00DB2ABC">
        <w:rPr>
          <w:rStyle w:val="FootnoteReference"/>
        </w:rPr>
        <w:footnoteReference w:id="6"/>
      </w:r>
      <w:r>
        <w:rPr>
          <w:vertAlign w:val="superscript"/>
        </w:rPr>
        <w:t xml:space="preserve"> </w:t>
      </w:r>
      <w:r>
        <w:t xml:space="preserve">the most powerful </w:t>
      </w:r>
      <w:r w:rsidR="009D6859">
        <w:t>one</w:t>
      </w:r>
      <w:r>
        <w:t xml:space="preserve"> </w:t>
      </w:r>
      <w:r w:rsidR="00C52240">
        <w:t>(</w:t>
      </w:r>
      <w:r>
        <w:t>i.e.</w:t>
      </w:r>
      <w:r w:rsidR="00C52240">
        <w:t>,</w:t>
      </w:r>
      <w:r>
        <w:t xml:space="preserve"> the standard that</w:t>
      </w:r>
      <w:r w:rsidR="009D6859">
        <w:t>,</w:t>
      </w:r>
      <w:r>
        <w:t xml:space="preserve"> if </w:t>
      </w:r>
      <w:r w:rsidR="009D6859">
        <w:t>mastered by the student,</w:t>
      </w:r>
      <w:r>
        <w:t xml:space="preserve"> would provide the most benefit</w:t>
      </w:r>
      <w:r w:rsidR="009D6859">
        <w:t>)</w:t>
      </w:r>
      <w:r>
        <w:t xml:space="preserve">. </w:t>
      </w:r>
      <w:r w:rsidR="002C4C69">
        <w:t>The committee may s</w:t>
      </w:r>
      <w:r>
        <w:t xml:space="preserve">elect standards </w:t>
      </w:r>
      <w:r w:rsidR="002C4C69">
        <w:t>for</w:t>
      </w:r>
      <w:r>
        <w:t xml:space="preserve"> foundational skills (i.e., basic language, literacy</w:t>
      </w:r>
      <w:r w:rsidR="009D6859">
        <w:t>,</w:t>
      </w:r>
      <w:r>
        <w:t xml:space="preserve"> and numeracy skills that are used broadly in many areas of academics</w:t>
      </w:r>
      <w:r w:rsidR="00432F10">
        <w:t>, etc.</w:t>
      </w:r>
      <w:r>
        <w:t xml:space="preserve">), high-leverage skills (i.e., skills that provide access to additional skill sets), and/or skills necessary for achieving </w:t>
      </w:r>
      <w:r w:rsidR="00102BF9">
        <w:t>the student’s</w:t>
      </w:r>
      <w:r>
        <w:t xml:space="preserve"> long-term outcomes (i.e., skills required for specif</w:t>
      </w:r>
      <w:r w:rsidR="002C4C69">
        <w:t>ic secondary transition goals).</w:t>
      </w:r>
      <w:r w:rsidR="000C4B4E">
        <w:t xml:space="preserve"> </w:t>
      </w:r>
      <w:r w:rsidR="00364964">
        <w:t xml:space="preserve">A student classified as having a SCD </w:t>
      </w:r>
      <w:r w:rsidR="005F0F82" w:rsidRPr="005F0F82">
        <w:t xml:space="preserve">must have annual goals aligned to the </w:t>
      </w:r>
      <w:hyperlink r:id="rId46" w:history="1">
        <w:r w:rsidR="00AB0FDB">
          <w:rPr>
            <w:rStyle w:val="Hyperlink"/>
          </w:rPr>
          <w:t>MS</w:t>
        </w:r>
        <w:r w:rsidR="00102BF9">
          <w:rPr>
            <w:rStyle w:val="Hyperlink"/>
          </w:rPr>
          <w:t xml:space="preserve"> </w:t>
        </w:r>
        <w:r w:rsidR="00AB0FDB">
          <w:rPr>
            <w:rStyle w:val="Hyperlink"/>
          </w:rPr>
          <w:t>A</w:t>
        </w:r>
        <w:r w:rsidR="00AF757F" w:rsidRPr="005E36D6">
          <w:rPr>
            <w:rStyle w:val="Hyperlink"/>
          </w:rPr>
          <w:t>AAS</w:t>
        </w:r>
      </w:hyperlink>
      <w:r w:rsidR="005F0F82" w:rsidRPr="005F0F82">
        <w:t xml:space="preserve">. </w:t>
      </w:r>
      <w:r w:rsidR="005F0F82" w:rsidRPr="000C4B4E">
        <w:rPr>
          <w:bCs/>
        </w:rPr>
        <w:t xml:space="preserve">Students </w:t>
      </w:r>
      <w:r w:rsidR="00364964">
        <w:rPr>
          <w:bCs/>
        </w:rPr>
        <w:t xml:space="preserve">determined as SCD </w:t>
      </w:r>
      <w:r w:rsidR="005F0F82" w:rsidRPr="000C4B4E">
        <w:rPr>
          <w:bCs/>
        </w:rPr>
        <w:t>should also have annual goals addressing their functional needs</w:t>
      </w:r>
      <w:r w:rsidR="00364964">
        <w:rPr>
          <w:bCs/>
        </w:rPr>
        <w:t xml:space="preserve"> (e.g., </w:t>
      </w:r>
      <w:r w:rsidR="005F0F82" w:rsidRPr="000C4B4E">
        <w:rPr>
          <w:bCs/>
        </w:rPr>
        <w:t>social skills, toileting, communication, daily living skills</w:t>
      </w:r>
      <w:r w:rsidR="00102BF9">
        <w:rPr>
          <w:bCs/>
        </w:rPr>
        <w:t>,</w:t>
      </w:r>
      <w:r w:rsidR="00364964">
        <w:rPr>
          <w:bCs/>
        </w:rPr>
        <w:t xml:space="preserve"> etc.) </w:t>
      </w:r>
      <w:r w:rsidR="000C4B4E">
        <w:rPr>
          <w:bCs/>
        </w:rPr>
        <w:t>that may not be tied to a standard</w:t>
      </w:r>
      <w:r w:rsidR="005F0F82" w:rsidRPr="000C4B4E">
        <w:rPr>
          <w:bCs/>
        </w:rPr>
        <w:t>.</w:t>
      </w:r>
    </w:p>
    <w:p w14:paraId="131D1647" w14:textId="77777777" w:rsidR="002C4C69" w:rsidRDefault="002C4C69" w:rsidP="00503C4E">
      <w:pPr>
        <w:pStyle w:val="BodyText"/>
        <w:spacing w:line="288" w:lineRule="auto"/>
        <w:jc w:val="both"/>
      </w:pPr>
    </w:p>
    <w:p w14:paraId="5DEC56FE" w14:textId="77777777" w:rsidR="00CE69DF" w:rsidRDefault="00AE5F04" w:rsidP="00503C4E">
      <w:pPr>
        <w:pStyle w:val="BodyText"/>
        <w:spacing w:line="288" w:lineRule="auto"/>
        <w:jc w:val="both"/>
        <w:rPr>
          <w:b/>
        </w:rPr>
      </w:pPr>
      <w:r w:rsidRPr="009C55FE">
        <w:rPr>
          <w:b/>
        </w:rPr>
        <w:t>Measurable annual goals have four components: (a)</w:t>
      </w:r>
      <w:r w:rsidR="00420E6A" w:rsidRPr="009C55FE">
        <w:rPr>
          <w:b/>
        </w:rPr>
        <w:t xml:space="preserve"> </w:t>
      </w:r>
      <w:r w:rsidR="00CD7EE6" w:rsidRPr="009C55FE">
        <w:rPr>
          <w:b/>
        </w:rPr>
        <w:t>timeline</w:t>
      </w:r>
      <w:r w:rsidR="00420E6A" w:rsidRPr="009C55FE">
        <w:rPr>
          <w:b/>
        </w:rPr>
        <w:t>,</w:t>
      </w:r>
      <w:r w:rsidRPr="009C55FE">
        <w:rPr>
          <w:b/>
        </w:rPr>
        <w:t xml:space="preserve"> </w:t>
      </w:r>
      <w:r w:rsidR="00CD7EE6" w:rsidRPr="009C55FE">
        <w:rPr>
          <w:b/>
        </w:rPr>
        <w:t>(</w:t>
      </w:r>
      <w:r w:rsidRPr="009C55FE">
        <w:rPr>
          <w:b/>
        </w:rPr>
        <w:t>b)</w:t>
      </w:r>
      <w:r w:rsidR="00CD7EE6" w:rsidRPr="009C55FE">
        <w:rPr>
          <w:b/>
        </w:rPr>
        <w:t xml:space="preserve"> condition</w:t>
      </w:r>
      <w:r w:rsidRPr="009C55FE">
        <w:rPr>
          <w:b/>
        </w:rPr>
        <w:t xml:space="preserve">, (c) </w:t>
      </w:r>
      <w:r w:rsidR="00420E6A" w:rsidRPr="009C55FE">
        <w:rPr>
          <w:b/>
        </w:rPr>
        <w:t>behavior,</w:t>
      </w:r>
      <w:r w:rsidRPr="009C55FE">
        <w:rPr>
          <w:b/>
        </w:rPr>
        <w:t xml:space="preserve"> and (d)</w:t>
      </w:r>
      <w:r w:rsidR="00420E6A" w:rsidRPr="009C55FE">
        <w:rPr>
          <w:b/>
        </w:rPr>
        <w:t xml:space="preserve"> criteria.</w:t>
      </w:r>
    </w:p>
    <w:p w14:paraId="6F25F488" w14:textId="4B859BF5" w:rsidR="00CD7EE6" w:rsidRPr="00CD7EE6" w:rsidRDefault="00CD7EE6" w:rsidP="00E43C4E">
      <w:pPr>
        <w:pStyle w:val="ListParagraph"/>
        <w:numPr>
          <w:ilvl w:val="0"/>
          <w:numId w:val="41"/>
        </w:numPr>
        <w:spacing w:before="40"/>
        <w:rPr>
          <w:rFonts w:cs="Times New Roman"/>
          <w:szCs w:val="24"/>
        </w:rPr>
      </w:pPr>
      <w:r w:rsidRPr="00420E6A">
        <w:rPr>
          <w:rFonts w:cs="Times New Roman"/>
          <w:b/>
          <w:szCs w:val="24"/>
        </w:rPr>
        <w:t>Time</w:t>
      </w:r>
      <w:r w:rsidR="00C22060">
        <w:rPr>
          <w:rFonts w:cs="Times New Roman"/>
          <w:b/>
          <w:szCs w:val="24"/>
        </w:rPr>
        <w:t>line</w:t>
      </w:r>
      <w:r w:rsidRPr="00CD7EE6">
        <w:rPr>
          <w:rFonts w:cs="Times New Roman"/>
          <w:szCs w:val="24"/>
        </w:rPr>
        <w:t>: Specifies the amount of time it will take to attain the goal and answers the question: How long will it take the student to perform the behavior to that level?</w:t>
      </w:r>
      <w:r w:rsidR="00A257E1">
        <w:rPr>
          <w:rFonts w:cs="Times New Roman"/>
          <w:szCs w:val="24"/>
        </w:rPr>
        <w:t xml:space="preserve"> </w:t>
      </w:r>
      <w:r w:rsidRPr="00CD7EE6">
        <w:rPr>
          <w:rFonts w:cs="Times New Roman"/>
          <w:szCs w:val="24"/>
        </w:rPr>
        <w:t xml:space="preserve">Typically, the timeframe is one year, but </w:t>
      </w:r>
      <w:r w:rsidR="00FB69FD">
        <w:rPr>
          <w:rFonts w:cs="Times New Roman"/>
          <w:szCs w:val="24"/>
        </w:rPr>
        <w:t xml:space="preserve">it </w:t>
      </w:r>
      <w:r w:rsidRPr="00CD7EE6">
        <w:rPr>
          <w:rFonts w:cs="Times New Roman"/>
          <w:szCs w:val="24"/>
        </w:rPr>
        <w:t>can be less if a student is expected to achieve the necessary level of skill in less than one year (e.g., within 12 weeks).</w:t>
      </w:r>
    </w:p>
    <w:p w14:paraId="1E23029D" w14:textId="5FBCE589" w:rsidR="00CD7EE6" w:rsidRDefault="00CD7EE6" w:rsidP="008C3F08">
      <w:pPr>
        <w:pStyle w:val="BodyText"/>
        <w:numPr>
          <w:ilvl w:val="0"/>
          <w:numId w:val="41"/>
        </w:numPr>
        <w:spacing w:line="288" w:lineRule="auto"/>
        <w:jc w:val="both"/>
      </w:pPr>
      <w:r w:rsidRPr="00420E6A">
        <w:rPr>
          <w:b/>
        </w:rPr>
        <w:t>Condition</w:t>
      </w:r>
      <w:r>
        <w:t>: Specifies under what situations the behavior will occur, and answer</w:t>
      </w:r>
      <w:r w:rsidR="00FB69FD">
        <w:t>s</w:t>
      </w:r>
      <w:r>
        <w:t xml:space="preserve"> the question: In what setting, using what materials, and/or with how much support will the behavior occur? For example:</w:t>
      </w:r>
    </w:p>
    <w:p w14:paraId="40280898" w14:textId="6CBEA94F" w:rsidR="00420E6A" w:rsidRDefault="00CD7EE6" w:rsidP="005549CC">
      <w:pPr>
        <w:pStyle w:val="BodyText"/>
        <w:numPr>
          <w:ilvl w:val="0"/>
          <w:numId w:val="161"/>
        </w:numPr>
        <w:spacing w:line="288" w:lineRule="auto"/>
        <w:jc w:val="both"/>
      </w:pPr>
      <w:r>
        <w:t xml:space="preserve">Given a </w:t>
      </w:r>
      <w:r w:rsidR="00544074">
        <w:t xml:space="preserve">second </w:t>
      </w:r>
      <w:r>
        <w:t>grade reading text….</w:t>
      </w:r>
    </w:p>
    <w:p w14:paraId="5ADE749A" w14:textId="77777777" w:rsidR="00420E6A" w:rsidRDefault="00CD7EE6" w:rsidP="005549CC">
      <w:pPr>
        <w:pStyle w:val="BodyText"/>
        <w:numPr>
          <w:ilvl w:val="0"/>
          <w:numId w:val="161"/>
        </w:numPr>
        <w:spacing w:line="288" w:lineRule="auto"/>
        <w:jc w:val="both"/>
      </w:pPr>
      <w:r>
        <w:t>During transition time….</w:t>
      </w:r>
    </w:p>
    <w:p w14:paraId="232C196E" w14:textId="77777777" w:rsidR="00420E6A" w:rsidRDefault="00CD7EE6" w:rsidP="005549CC">
      <w:pPr>
        <w:pStyle w:val="BodyText"/>
        <w:numPr>
          <w:ilvl w:val="0"/>
          <w:numId w:val="161"/>
        </w:numPr>
        <w:spacing w:line="288" w:lineRule="auto"/>
        <w:jc w:val="both"/>
      </w:pPr>
      <w:r>
        <w:t>During small group activities….</w:t>
      </w:r>
    </w:p>
    <w:p w14:paraId="6DD8507F" w14:textId="69723528" w:rsidR="00CD7EE6" w:rsidRDefault="00CD7EE6" w:rsidP="005549CC">
      <w:pPr>
        <w:pStyle w:val="BodyText"/>
        <w:numPr>
          <w:ilvl w:val="0"/>
          <w:numId w:val="161"/>
        </w:numPr>
        <w:spacing w:line="288" w:lineRule="auto"/>
        <w:jc w:val="both"/>
      </w:pPr>
      <w:r>
        <w:t xml:space="preserve">With no more than </w:t>
      </w:r>
      <w:r w:rsidR="00FB69FD">
        <w:t xml:space="preserve">three </w:t>
      </w:r>
      <w:r>
        <w:t>prompts….</w:t>
      </w:r>
    </w:p>
    <w:p w14:paraId="1E95198A" w14:textId="5D6E2A4D" w:rsidR="00CD7EE6" w:rsidRDefault="00CD7EE6" w:rsidP="008C3F08">
      <w:pPr>
        <w:pStyle w:val="BodyText"/>
        <w:numPr>
          <w:ilvl w:val="0"/>
          <w:numId w:val="41"/>
        </w:numPr>
        <w:spacing w:line="288" w:lineRule="auto"/>
        <w:jc w:val="both"/>
      </w:pPr>
      <w:r w:rsidRPr="00420E6A">
        <w:rPr>
          <w:b/>
        </w:rPr>
        <w:t xml:space="preserve">Behavior: </w:t>
      </w:r>
      <w:r>
        <w:t>Identifies the observable and measurable performance expected and answers the question: What will you see the student perform/do? For example:</w:t>
      </w:r>
    </w:p>
    <w:p w14:paraId="59019148" w14:textId="6659C5F4" w:rsidR="00CD7EE6" w:rsidRDefault="00CD7EE6" w:rsidP="005549CC">
      <w:pPr>
        <w:pStyle w:val="BodyText"/>
        <w:numPr>
          <w:ilvl w:val="0"/>
          <w:numId w:val="162"/>
        </w:numPr>
        <w:spacing w:line="288" w:lineRule="auto"/>
        <w:jc w:val="both"/>
      </w:pPr>
      <w:r>
        <w:t>[</w:t>
      </w:r>
      <w:r w:rsidR="00FB69FD">
        <w:t xml:space="preserve">The </w:t>
      </w:r>
      <w:r>
        <w:t>student will] read….</w:t>
      </w:r>
    </w:p>
    <w:p w14:paraId="2C2F624E" w14:textId="1D0C16C2" w:rsidR="00CD7EE6" w:rsidRDefault="00CD7EE6" w:rsidP="005549CC">
      <w:pPr>
        <w:pStyle w:val="BodyText"/>
        <w:numPr>
          <w:ilvl w:val="0"/>
          <w:numId w:val="162"/>
        </w:numPr>
        <w:spacing w:line="288" w:lineRule="auto"/>
        <w:jc w:val="both"/>
      </w:pPr>
      <w:r>
        <w:lastRenderedPageBreak/>
        <w:t>[</w:t>
      </w:r>
      <w:r w:rsidR="00FB69FD">
        <w:t>T</w:t>
      </w:r>
      <w:r>
        <w:t>he student will] solve….</w:t>
      </w:r>
    </w:p>
    <w:p w14:paraId="30DB1A6F" w14:textId="73D1C047" w:rsidR="00CD7EE6" w:rsidRDefault="00CD7EE6" w:rsidP="005549CC">
      <w:pPr>
        <w:pStyle w:val="BodyText"/>
        <w:numPr>
          <w:ilvl w:val="0"/>
          <w:numId w:val="162"/>
        </w:numPr>
        <w:spacing w:line="288" w:lineRule="auto"/>
        <w:jc w:val="both"/>
      </w:pPr>
      <w:r>
        <w:t>[</w:t>
      </w:r>
      <w:r w:rsidR="00FB69FD">
        <w:t>T</w:t>
      </w:r>
      <w:r>
        <w:t>he student will] initiate interactions….</w:t>
      </w:r>
    </w:p>
    <w:p w14:paraId="6091F4D5" w14:textId="50CA5FA6" w:rsidR="00CD7EE6" w:rsidRDefault="00CD7EE6" w:rsidP="005549CC">
      <w:pPr>
        <w:pStyle w:val="BodyText"/>
        <w:numPr>
          <w:ilvl w:val="0"/>
          <w:numId w:val="162"/>
        </w:numPr>
        <w:spacing w:line="288" w:lineRule="auto"/>
        <w:jc w:val="both"/>
      </w:pPr>
      <w:r>
        <w:t>[</w:t>
      </w:r>
      <w:r w:rsidR="00FB69FD">
        <w:t>T</w:t>
      </w:r>
      <w:r>
        <w:t>he student will] remain on-task….</w:t>
      </w:r>
    </w:p>
    <w:p w14:paraId="5A6A676B" w14:textId="4AE0354D" w:rsidR="00CD7EE6" w:rsidRDefault="00CD7EE6" w:rsidP="008C3F08">
      <w:pPr>
        <w:pStyle w:val="BodyText"/>
        <w:numPr>
          <w:ilvl w:val="0"/>
          <w:numId w:val="41"/>
        </w:numPr>
        <w:spacing w:line="288" w:lineRule="auto"/>
        <w:jc w:val="both"/>
      </w:pPr>
      <w:r w:rsidRPr="001F505C">
        <w:rPr>
          <w:b/>
        </w:rPr>
        <w:t>Criteria</w:t>
      </w:r>
      <w:r>
        <w:rPr>
          <w:b/>
        </w:rPr>
        <w:t xml:space="preserve">: </w:t>
      </w:r>
      <w:r w:rsidRPr="001F505C">
        <w:t xml:space="preserve">Identifies how much of the behavior the student is expected to perform for the goal </w:t>
      </w:r>
      <w:r>
        <w:t xml:space="preserve">to be met, and answers the question: </w:t>
      </w:r>
      <w:r w:rsidRPr="00D94BD2">
        <w:rPr>
          <w:iCs/>
        </w:rPr>
        <w:t xml:space="preserve">To what level does the student need to perform the behavior? </w:t>
      </w:r>
      <w:r>
        <w:t xml:space="preserve">The criteria can be addressed as a level of accuracy, </w:t>
      </w:r>
      <w:r w:rsidR="00FB69FD">
        <w:t xml:space="preserve">a </w:t>
      </w:r>
      <w:r>
        <w:t xml:space="preserve">level of independence, and/or </w:t>
      </w:r>
      <w:r w:rsidR="00FB69FD">
        <w:t xml:space="preserve">a </w:t>
      </w:r>
      <w:r>
        <w:t xml:space="preserve">rate of performance. For example: </w:t>
      </w:r>
    </w:p>
    <w:p w14:paraId="3F0E5E1F" w14:textId="1669A5B7" w:rsidR="00CD7EE6" w:rsidRPr="001F505C" w:rsidRDefault="00CD7EE6" w:rsidP="005549CC">
      <w:pPr>
        <w:pStyle w:val="BodyText"/>
        <w:numPr>
          <w:ilvl w:val="0"/>
          <w:numId w:val="163"/>
        </w:numPr>
        <w:spacing w:line="240" w:lineRule="auto"/>
        <w:jc w:val="both"/>
        <w:rPr>
          <w:sz w:val="20"/>
          <w:szCs w:val="20"/>
        </w:rPr>
      </w:pPr>
      <w:r>
        <w:rPr>
          <w:i/>
        </w:rPr>
        <w:t>With 95% accuracy– or – with 15 of 20 items correct (level of accuracy)</w:t>
      </w:r>
    </w:p>
    <w:p w14:paraId="253D9478" w14:textId="77777777" w:rsidR="00CD7EE6" w:rsidRPr="001F505C" w:rsidRDefault="00CD7EE6" w:rsidP="005549CC">
      <w:pPr>
        <w:pStyle w:val="BodyText"/>
        <w:numPr>
          <w:ilvl w:val="0"/>
          <w:numId w:val="163"/>
        </w:numPr>
        <w:spacing w:line="240" w:lineRule="auto"/>
        <w:jc w:val="both"/>
        <w:rPr>
          <w:sz w:val="20"/>
          <w:szCs w:val="20"/>
        </w:rPr>
      </w:pPr>
      <w:r>
        <w:rPr>
          <w:i/>
        </w:rPr>
        <w:t>With prompting – or – independently (level of independence)</w:t>
      </w:r>
    </w:p>
    <w:p w14:paraId="467584D4" w14:textId="77777777" w:rsidR="00CD7EE6" w:rsidRPr="00420E6A" w:rsidRDefault="00CD7EE6" w:rsidP="005549CC">
      <w:pPr>
        <w:pStyle w:val="BodyText"/>
        <w:numPr>
          <w:ilvl w:val="0"/>
          <w:numId w:val="163"/>
        </w:numPr>
        <w:spacing w:line="240" w:lineRule="auto"/>
        <w:jc w:val="both"/>
        <w:rPr>
          <w:sz w:val="20"/>
          <w:szCs w:val="20"/>
        </w:rPr>
      </w:pPr>
      <w:r>
        <w:rPr>
          <w:i/>
        </w:rPr>
        <w:t>50 words per minute – or – 4 out of 5 occasions (rate)</w:t>
      </w:r>
    </w:p>
    <w:p w14:paraId="25758C90" w14:textId="77777777" w:rsidR="00420E6A" w:rsidRDefault="00420E6A" w:rsidP="00503C4E">
      <w:pPr>
        <w:ind w:left="360"/>
        <w:jc w:val="both"/>
      </w:pPr>
    </w:p>
    <w:p w14:paraId="299E3818" w14:textId="1FF17AE0" w:rsidR="00EA0550" w:rsidRDefault="00EA0550" w:rsidP="00503C4E">
      <w:pPr>
        <w:ind w:left="360"/>
        <w:jc w:val="both"/>
      </w:pPr>
      <w:r>
        <w:t>Use scaffolding documents to unpack standards and determine which skills are embedded in the standards.</w:t>
      </w:r>
      <w:r w:rsidR="00BB7393">
        <w:t xml:space="preserve"> </w:t>
      </w:r>
      <w:r>
        <w:t>(See</w:t>
      </w:r>
      <w:r w:rsidR="00BB7393">
        <w:t xml:space="preserve"> the</w:t>
      </w:r>
      <w:r>
        <w:t xml:space="preserve"> </w:t>
      </w:r>
      <w:hyperlink r:id="rId47" w:history="1">
        <w:r w:rsidR="00BB7393">
          <w:rPr>
            <w:rStyle w:val="Hyperlink"/>
            <w:color w:val="0563C1"/>
          </w:rPr>
          <w:t>MS CCRS Scaffolding Documents</w:t>
        </w:r>
      </w:hyperlink>
      <w:r>
        <w:t>)</w:t>
      </w:r>
    </w:p>
    <w:p w14:paraId="35DACB02" w14:textId="77777777" w:rsidR="00420E6A" w:rsidRDefault="00420E6A" w:rsidP="00503C4E">
      <w:pPr>
        <w:ind w:left="360"/>
        <w:jc w:val="both"/>
        <w:rPr>
          <w:szCs w:val="24"/>
        </w:rPr>
      </w:pPr>
    </w:p>
    <w:p w14:paraId="25AAE0D9" w14:textId="1575CE64" w:rsidR="00EA0550" w:rsidRDefault="00EA0550" w:rsidP="00420E6A">
      <w:pPr>
        <w:jc w:val="both"/>
      </w:pPr>
      <w:r w:rsidRPr="00420E6A">
        <w:rPr>
          <w:b/>
        </w:rPr>
        <w:t>Unpacking a standard</w:t>
      </w:r>
      <w:r w:rsidRPr="009C55FE">
        <w:rPr>
          <w:b/>
        </w:rPr>
        <w:t xml:space="preserve"> is the process of identifying what students will know and be able to do when they have mastered the standard</w:t>
      </w:r>
      <w:r>
        <w:t xml:space="preserve">. Critical elements to the success of the unpacking process include: </w:t>
      </w:r>
    </w:p>
    <w:p w14:paraId="2780A57F" w14:textId="3F7084CF" w:rsidR="00EA0550" w:rsidRDefault="00BB7393" w:rsidP="005549CC">
      <w:pPr>
        <w:numPr>
          <w:ilvl w:val="1"/>
          <w:numId w:val="164"/>
        </w:numPr>
        <w:jc w:val="both"/>
      </w:pPr>
      <w:r>
        <w:t>I</w:t>
      </w:r>
      <w:r w:rsidR="00EA0550">
        <w:t xml:space="preserve">dentifying reliable resources for determining depth and rigor </w:t>
      </w:r>
    </w:p>
    <w:p w14:paraId="0D59C99D" w14:textId="5A62729D" w:rsidR="00EA0550" w:rsidRDefault="00BB7393" w:rsidP="005549CC">
      <w:pPr>
        <w:numPr>
          <w:ilvl w:val="1"/>
          <w:numId w:val="164"/>
        </w:numPr>
        <w:jc w:val="both"/>
      </w:pPr>
      <w:r>
        <w:t>S</w:t>
      </w:r>
      <w:r w:rsidR="00EA0550">
        <w:t xml:space="preserve">caffolding skills with level above and below </w:t>
      </w:r>
    </w:p>
    <w:p w14:paraId="489842A8" w14:textId="03E1A41A" w:rsidR="00EA0550" w:rsidRDefault="00BB7393" w:rsidP="005549CC">
      <w:pPr>
        <w:numPr>
          <w:ilvl w:val="1"/>
          <w:numId w:val="164"/>
        </w:numPr>
        <w:jc w:val="both"/>
      </w:pPr>
      <w:r>
        <w:t xml:space="preserve">Using </w:t>
      </w:r>
      <w:r w:rsidR="00EA0550">
        <w:t>clear and concise language for students</w:t>
      </w:r>
      <w:r w:rsidR="00A257E1">
        <w:t xml:space="preserve"> </w:t>
      </w:r>
    </w:p>
    <w:p w14:paraId="144210D5" w14:textId="77777777" w:rsidR="00EA0550" w:rsidRDefault="00EA0550" w:rsidP="00503C4E">
      <w:pPr>
        <w:ind w:left="720"/>
        <w:jc w:val="both"/>
      </w:pPr>
    </w:p>
    <w:p w14:paraId="458C8123" w14:textId="77777777" w:rsidR="00EA0550" w:rsidRDefault="00EA0550" w:rsidP="00420E6A">
      <w:pPr>
        <w:ind w:left="720"/>
        <w:jc w:val="both"/>
      </w:pPr>
      <w:r>
        <w:t>For example:</w:t>
      </w:r>
    </w:p>
    <w:p w14:paraId="3A42F9AD" w14:textId="650DCB04" w:rsidR="00EA0550" w:rsidRDefault="00EA0550" w:rsidP="005549CC">
      <w:pPr>
        <w:numPr>
          <w:ilvl w:val="1"/>
          <w:numId w:val="165"/>
        </w:numPr>
        <w:ind w:left="1800"/>
        <w:jc w:val="both"/>
      </w:pPr>
      <w:r>
        <w:t>Dissecting</w:t>
      </w:r>
      <w:r w:rsidR="00BB7393">
        <w:t>/</w:t>
      </w:r>
      <w:r>
        <w:t xml:space="preserve">determining what the standard says, EXACTLY </w:t>
      </w:r>
    </w:p>
    <w:p w14:paraId="36713325" w14:textId="5D324BD8" w:rsidR="00EA0550" w:rsidRDefault="00EA0550" w:rsidP="005549CC">
      <w:pPr>
        <w:numPr>
          <w:ilvl w:val="1"/>
          <w:numId w:val="165"/>
        </w:numPr>
        <w:ind w:left="1800"/>
        <w:jc w:val="both"/>
      </w:pPr>
      <w:r>
        <w:t>Determining the depth and rigor of each standard at a particular level</w:t>
      </w:r>
    </w:p>
    <w:p w14:paraId="2FC3EF5B" w14:textId="6D9483D1" w:rsidR="00EA0550" w:rsidRDefault="00EA0550" w:rsidP="005549CC">
      <w:pPr>
        <w:numPr>
          <w:ilvl w:val="1"/>
          <w:numId w:val="165"/>
        </w:numPr>
        <w:ind w:left="1800"/>
        <w:jc w:val="both"/>
      </w:pPr>
      <w:r>
        <w:t>Matching essential questions with outcomes</w:t>
      </w:r>
    </w:p>
    <w:p w14:paraId="0AC23288" w14:textId="7591EDC5" w:rsidR="00EA0550" w:rsidRDefault="00EA0550" w:rsidP="005549CC">
      <w:pPr>
        <w:numPr>
          <w:ilvl w:val="1"/>
          <w:numId w:val="165"/>
        </w:numPr>
        <w:ind w:left="1800"/>
        <w:jc w:val="both"/>
      </w:pPr>
      <w:r>
        <w:t xml:space="preserve">Determining what proficiency looks like </w:t>
      </w:r>
    </w:p>
    <w:p w14:paraId="57192EEC" w14:textId="7A5BA0B7" w:rsidR="00EA0550" w:rsidRDefault="00EA0550" w:rsidP="005549CC">
      <w:pPr>
        <w:numPr>
          <w:ilvl w:val="1"/>
          <w:numId w:val="165"/>
        </w:numPr>
        <w:ind w:left="1800"/>
        <w:jc w:val="both"/>
      </w:pPr>
      <w:r>
        <w:t xml:space="preserve">Making a scoring guide </w:t>
      </w:r>
    </w:p>
    <w:p w14:paraId="7C29F151" w14:textId="77777777" w:rsidR="00EA0550" w:rsidRDefault="00EA0550" w:rsidP="005549CC">
      <w:pPr>
        <w:numPr>
          <w:ilvl w:val="1"/>
          <w:numId w:val="165"/>
        </w:numPr>
        <w:ind w:left="1800"/>
        <w:jc w:val="both"/>
      </w:pPr>
      <w:r>
        <w:t>Determining the necessary steps to demonstrating proficiency</w:t>
      </w:r>
    </w:p>
    <w:p w14:paraId="701BAB9B" w14:textId="0D2047A8" w:rsidR="00EA0550" w:rsidRDefault="00EA0550" w:rsidP="005549CC">
      <w:pPr>
        <w:numPr>
          <w:ilvl w:val="1"/>
          <w:numId w:val="165"/>
        </w:numPr>
        <w:ind w:left="1800"/>
        <w:jc w:val="both"/>
      </w:pPr>
      <w:r>
        <w:t>Determining prior knowledge</w:t>
      </w:r>
    </w:p>
    <w:p w14:paraId="70934AD3" w14:textId="77777777" w:rsidR="00EA0550" w:rsidRDefault="00EA0550" w:rsidP="00CE69DF">
      <w:pPr>
        <w:pStyle w:val="BodyText"/>
        <w:spacing w:line="288" w:lineRule="auto"/>
        <w:rPr>
          <w:sz w:val="20"/>
          <w:szCs w:val="20"/>
        </w:rPr>
        <w:sectPr w:rsidR="00EA0550" w:rsidSect="006A5F10">
          <w:headerReference w:type="even" r:id="rId48"/>
          <w:headerReference w:type="default" r:id="rId49"/>
          <w:footerReference w:type="default" r:id="rId50"/>
          <w:headerReference w:type="first" r:id="rId51"/>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2"/>
          <w:cols w:space="720"/>
          <w:docGrid w:linePitch="360"/>
        </w:sectPr>
      </w:pPr>
    </w:p>
    <w:p w14:paraId="762EE9AC" w14:textId="03361168" w:rsidR="00C22060" w:rsidRPr="00B2586F" w:rsidRDefault="001536AD" w:rsidP="00B2586F">
      <w:pPr>
        <w:pStyle w:val="Heading4"/>
      </w:pPr>
      <w:bookmarkStart w:id="196" w:name="_Toc33781509"/>
      <w:r>
        <w:lastRenderedPageBreak/>
        <w:t>Writing Measurable Goals and Objectives</w:t>
      </w:r>
      <w:r w:rsidR="00F95B12">
        <w:rPr>
          <w:rStyle w:val="FootnoteReference"/>
        </w:rPr>
        <w:footnoteReference w:id="7"/>
      </w:r>
      <w:bookmarkEnd w:id="196"/>
    </w:p>
    <w:tbl>
      <w:tblPr>
        <w:tblStyle w:val="TableGrid"/>
        <w:tblW w:w="10260" w:type="dxa"/>
        <w:tblInd w:w="-545" w:type="dxa"/>
        <w:tblLayout w:type="fixed"/>
        <w:tblLook w:val="04A0" w:firstRow="1" w:lastRow="0" w:firstColumn="1" w:lastColumn="0" w:noHBand="0" w:noVBand="1"/>
      </w:tblPr>
      <w:tblGrid>
        <w:gridCol w:w="1530"/>
        <w:gridCol w:w="1710"/>
        <w:gridCol w:w="1710"/>
        <w:gridCol w:w="1800"/>
        <w:gridCol w:w="1530"/>
        <w:gridCol w:w="1980"/>
      </w:tblGrid>
      <w:tr w:rsidR="002B63E3" w14:paraId="5579826C" w14:textId="77777777" w:rsidTr="002B63E3">
        <w:tc>
          <w:tcPr>
            <w:tcW w:w="1530" w:type="dxa"/>
            <w:vAlign w:val="center"/>
          </w:tcPr>
          <w:p w14:paraId="2FA6E927" w14:textId="65C00468" w:rsidR="002B63E3" w:rsidRDefault="002B63E3" w:rsidP="002B63E3">
            <w:pPr>
              <w:pStyle w:val="BodyText"/>
              <w:spacing w:line="288" w:lineRule="auto"/>
              <w:jc w:val="center"/>
              <w:rPr>
                <w:b/>
              </w:rPr>
            </w:pPr>
            <w:r>
              <w:rPr>
                <w:b/>
              </w:rPr>
              <w:t>Timeline</w:t>
            </w:r>
          </w:p>
        </w:tc>
        <w:tc>
          <w:tcPr>
            <w:tcW w:w="3420" w:type="dxa"/>
            <w:gridSpan w:val="2"/>
            <w:vAlign w:val="center"/>
          </w:tcPr>
          <w:p w14:paraId="3E8AEDC5" w14:textId="702F3AFE" w:rsidR="002B63E3" w:rsidRDefault="002B63E3" w:rsidP="002B63E3">
            <w:pPr>
              <w:pStyle w:val="BodyText"/>
              <w:spacing w:line="288" w:lineRule="auto"/>
              <w:jc w:val="center"/>
              <w:rPr>
                <w:b/>
              </w:rPr>
            </w:pPr>
            <w:r>
              <w:rPr>
                <w:b/>
              </w:rPr>
              <w:t>Condition</w:t>
            </w:r>
          </w:p>
        </w:tc>
        <w:tc>
          <w:tcPr>
            <w:tcW w:w="3330" w:type="dxa"/>
            <w:gridSpan w:val="2"/>
            <w:vAlign w:val="center"/>
          </w:tcPr>
          <w:p w14:paraId="40B6B5D4" w14:textId="794EE681" w:rsidR="002B63E3" w:rsidRDefault="002B63E3" w:rsidP="002B63E3">
            <w:pPr>
              <w:pStyle w:val="BodyText"/>
              <w:spacing w:line="288" w:lineRule="auto"/>
              <w:jc w:val="center"/>
              <w:rPr>
                <w:sz w:val="20"/>
                <w:szCs w:val="20"/>
              </w:rPr>
            </w:pPr>
            <w:r>
              <w:rPr>
                <w:b/>
              </w:rPr>
              <w:t>Behavior</w:t>
            </w:r>
          </w:p>
        </w:tc>
        <w:tc>
          <w:tcPr>
            <w:tcW w:w="1980" w:type="dxa"/>
            <w:vAlign w:val="center"/>
          </w:tcPr>
          <w:p w14:paraId="3C6A4F85" w14:textId="0E664A5D" w:rsidR="002B63E3" w:rsidRDefault="002B63E3" w:rsidP="002B63E3">
            <w:pPr>
              <w:pStyle w:val="BodyText"/>
              <w:spacing w:line="288" w:lineRule="auto"/>
              <w:jc w:val="center"/>
              <w:rPr>
                <w:sz w:val="20"/>
                <w:szCs w:val="20"/>
              </w:rPr>
            </w:pPr>
            <w:r>
              <w:rPr>
                <w:b/>
              </w:rPr>
              <w:t>Criteria</w:t>
            </w:r>
          </w:p>
        </w:tc>
      </w:tr>
      <w:tr w:rsidR="00B2586F" w14:paraId="0E934088" w14:textId="77777777" w:rsidTr="00D94BD2">
        <w:tc>
          <w:tcPr>
            <w:tcW w:w="1530" w:type="dxa"/>
          </w:tcPr>
          <w:p w14:paraId="5630C48D" w14:textId="77777777" w:rsidR="00B2586F" w:rsidRDefault="00B2586F" w:rsidP="003E7A4D">
            <w:pPr>
              <w:pStyle w:val="BodyText"/>
              <w:numPr>
                <w:ilvl w:val="0"/>
                <w:numId w:val="134"/>
              </w:numPr>
              <w:ind w:left="162" w:hanging="162"/>
              <w:rPr>
                <w:sz w:val="20"/>
                <w:szCs w:val="20"/>
              </w:rPr>
            </w:pPr>
            <w:r>
              <w:rPr>
                <w:sz w:val="20"/>
                <w:szCs w:val="20"/>
              </w:rPr>
              <w:t>By the end of the 2019-20 school year</w:t>
            </w:r>
          </w:p>
          <w:p w14:paraId="27F142D8" w14:textId="77777777" w:rsidR="00B2586F" w:rsidRDefault="00B2586F" w:rsidP="003E7A4D">
            <w:pPr>
              <w:pStyle w:val="BodyText"/>
              <w:numPr>
                <w:ilvl w:val="0"/>
                <w:numId w:val="134"/>
              </w:numPr>
              <w:ind w:left="162" w:hanging="162"/>
              <w:rPr>
                <w:sz w:val="20"/>
                <w:szCs w:val="20"/>
              </w:rPr>
            </w:pPr>
            <w:r>
              <w:rPr>
                <w:sz w:val="20"/>
                <w:szCs w:val="20"/>
              </w:rPr>
              <w:t>By the end of the fourth nine weeks</w:t>
            </w:r>
          </w:p>
          <w:p w14:paraId="6D9E2857" w14:textId="77777777" w:rsidR="00B2586F" w:rsidRDefault="00B2586F" w:rsidP="003E7A4D">
            <w:pPr>
              <w:pStyle w:val="BodyText"/>
              <w:numPr>
                <w:ilvl w:val="0"/>
                <w:numId w:val="134"/>
              </w:numPr>
              <w:ind w:left="162" w:hanging="162"/>
              <w:rPr>
                <w:sz w:val="20"/>
                <w:szCs w:val="20"/>
              </w:rPr>
            </w:pPr>
            <w:r>
              <w:rPr>
                <w:sz w:val="20"/>
                <w:szCs w:val="20"/>
              </w:rPr>
              <w:t>By the end of the second nine weeks</w:t>
            </w:r>
          </w:p>
          <w:p w14:paraId="677E8392" w14:textId="3FFC9086" w:rsidR="00B2586F" w:rsidRDefault="00B2586F" w:rsidP="003E7A4D">
            <w:pPr>
              <w:pStyle w:val="BodyText"/>
              <w:numPr>
                <w:ilvl w:val="0"/>
                <w:numId w:val="134"/>
              </w:numPr>
              <w:ind w:left="162" w:hanging="162"/>
              <w:rPr>
                <w:sz w:val="20"/>
                <w:szCs w:val="20"/>
              </w:rPr>
            </w:pPr>
            <w:r>
              <w:rPr>
                <w:sz w:val="20"/>
                <w:szCs w:val="20"/>
              </w:rPr>
              <w:t>By the end of</w:t>
            </w:r>
            <w:r w:rsidR="00A944A1">
              <w:rPr>
                <w:sz w:val="20"/>
                <w:szCs w:val="20"/>
              </w:rPr>
              <w:t xml:space="preserve"> the</w:t>
            </w:r>
            <w:r>
              <w:rPr>
                <w:sz w:val="20"/>
                <w:szCs w:val="20"/>
              </w:rPr>
              <w:t xml:space="preserve"> </w:t>
            </w:r>
            <w:r w:rsidR="00BB7393">
              <w:rPr>
                <w:sz w:val="20"/>
                <w:szCs w:val="20"/>
              </w:rPr>
              <w:t xml:space="preserve">first </w:t>
            </w:r>
            <w:r>
              <w:rPr>
                <w:sz w:val="20"/>
                <w:szCs w:val="20"/>
              </w:rPr>
              <w:t>semester</w:t>
            </w:r>
          </w:p>
          <w:p w14:paraId="3255B966" w14:textId="34C680F0" w:rsidR="00B2586F" w:rsidRDefault="00B2586F" w:rsidP="003E7A4D">
            <w:pPr>
              <w:pStyle w:val="BodyText"/>
              <w:numPr>
                <w:ilvl w:val="0"/>
                <w:numId w:val="134"/>
              </w:numPr>
              <w:ind w:left="162" w:hanging="162"/>
              <w:rPr>
                <w:sz w:val="20"/>
                <w:szCs w:val="20"/>
              </w:rPr>
            </w:pPr>
            <w:r>
              <w:rPr>
                <w:sz w:val="20"/>
                <w:szCs w:val="20"/>
              </w:rPr>
              <w:t xml:space="preserve">By the end of </w:t>
            </w:r>
            <w:r w:rsidR="00A944A1">
              <w:rPr>
                <w:sz w:val="20"/>
                <w:szCs w:val="20"/>
              </w:rPr>
              <w:t xml:space="preserve">the </w:t>
            </w:r>
            <w:r>
              <w:rPr>
                <w:sz w:val="20"/>
                <w:szCs w:val="20"/>
              </w:rPr>
              <w:t>2020-21 school year</w:t>
            </w:r>
          </w:p>
        </w:tc>
        <w:tc>
          <w:tcPr>
            <w:tcW w:w="1710" w:type="dxa"/>
          </w:tcPr>
          <w:p w14:paraId="318D52A9" w14:textId="314B5702" w:rsidR="00B2586F" w:rsidRDefault="00B2586F" w:rsidP="003E7A4D">
            <w:pPr>
              <w:pStyle w:val="BodyText"/>
              <w:numPr>
                <w:ilvl w:val="0"/>
                <w:numId w:val="134"/>
              </w:numPr>
              <w:ind w:left="157" w:hanging="157"/>
              <w:rPr>
                <w:sz w:val="20"/>
                <w:szCs w:val="20"/>
              </w:rPr>
            </w:pPr>
            <w:r>
              <w:rPr>
                <w:sz w:val="20"/>
                <w:szCs w:val="20"/>
              </w:rPr>
              <w:t>Independently</w:t>
            </w:r>
          </w:p>
          <w:p w14:paraId="15A8E6AD" w14:textId="77777777" w:rsidR="00B2586F" w:rsidRPr="00AA293B" w:rsidRDefault="00B2586F" w:rsidP="003E7A4D">
            <w:pPr>
              <w:pStyle w:val="BodyText"/>
              <w:numPr>
                <w:ilvl w:val="0"/>
                <w:numId w:val="134"/>
              </w:numPr>
              <w:ind w:left="157" w:hanging="157"/>
              <w:rPr>
                <w:sz w:val="20"/>
                <w:szCs w:val="20"/>
              </w:rPr>
            </w:pPr>
            <w:r>
              <w:rPr>
                <w:sz w:val="20"/>
                <w:szCs w:val="20"/>
              </w:rPr>
              <w:t>With prompting</w:t>
            </w:r>
          </w:p>
          <w:p w14:paraId="0BA6470E" w14:textId="77777777" w:rsidR="00B2586F" w:rsidRDefault="00B2586F" w:rsidP="003E7A4D">
            <w:pPr>
              <w:pStyle w:val="BodyText"/>
              <w:numPr>
                <w:ilvl w:val="0"/>
                <w:numId w:val="133"/>
              </w:numPr>
              <w:ind w:left="517" w:hanging="180"/>
              <w:rPr>
                <w:sz w:val="20"/>
                <w:szCs w:val="20"/>
              </w:rPr>
            </w:pPr>
            <w:r>
              <w:rPr>
                <w:sz w:val="20"/>
                <w:szCs w:val="20"/>
              </w:rPr>
              <w:t>Verbal</w:t>
            </w:r>
          </w:p>
          <w:p w14:paraId="05008D27" w14:textId="77777777" w:rsidR="00B2586F" w:rsidRDefault="00B2586F" w:rsidP="003E7A4D">
            <w:pPr>
              <w:pStyle w:val="BodyText"/>
              <w:numPr>
                <w:ilvl w:val="0"/>
                <w:numId w:val="133"/>
              </w:numPr>
              <w:ind w:left="517" w:hanging="180"/>
              <w:rPr>
                <w:sz w:val="20"/>
                <w:szCs w:val="20"/>
              </w:rPr>
            </w:pPr>
            <w:r>
              <w:rPr>
                <w:sz w:val="20"/>
                <w:szCs w:val="20"/>
              </w:rPr>
              <w:t>Visual</w:t>
            </w:r>
          </w:p>
          <w:p w14:paraId="0133B2F7" w14:textId="77777777" w:rsidR="00B2586F" w:rsidRDefault="00B2586F" w:rsidP="003E7A4D">
            <w:pPr>
              <w:pStyle w:val="BodyText"/>
              <w:numPr>
                <w:ilvl w:val="0"/>
                <w:numId w:val="133"/>
              </w:numPr>
              <w:ind w:left="517" w:hanging="180"/>
              <w:rPr>
                <w:sz w:val="20"/>
                <w:szCs w:val="20"/>
              </w:rPr>
            </w:pPr>
            <w:r>
              <w:rPr>
                <w:sz w:val="20"/>
                <w:szCs w:val="20"/>
              </w:rPr>
              <w:t>Physical</w:t>
            </w:r>
          </w:p>
          <w:p w14:paraId="37655E23" w14:textId="77777777" w:rsidR="00B2586F" w:rsidRDefault="00B2586F" w:rsidP="003E7A4D">
            <w:pPr>
              <w:pStyle w:val="BodyText"/>
              <w:numPr>
                <w:ilvl w:val="0"/>
                <w:numId w:val="133"/>
              </w:numPr>
              <w:ind w:left="517" w:hanging="180"/>
              <w:rPr>
                <w:sz w:val="20"/>
                <w:szCs w:val="20"/>
              </w:rPr>
            </w:pPr>
            <w:r>
              <w:rPr>
                <w:sz w:val="20"/>
                <w:szCs w:val="20"/>
              </w:rPr>
              <w:t>Gestural</w:t>
            </w:r>
          </w:p>
          <w:p w14:paraId="46D9253B" w14:textId="77777777" w:rsidR="00B2586F" w:rsidRPr="00AA293B" w:rsidRDefault="00B2586F" w:rsidP="003E7A4D">
            <w:pPr>
              <w:pStyle w:val="BodyText"/>
              <w:numPr>
                <w:ilvl w:val="0"/>
                <w:numId w:val="133"/>
              </w:numPr>
              <w:ind w:left="517" w:hanging="180"/>
              <w:rPr>
                <w:sz w:val="20"/>
                <w:szCs w:val="20"/>
              </w:rPr>
            </w:pPr>
            <w:r>
              <w:rPr>
                <w:sz w:val="20"/>
                <w:szCs w:val="20"/>
              </w:rPr>
              <w:t>Limited</w:t>
            </w:r>
          </w:p>
          <w:p w14:paraId="13761670" w14:textId="77777777" w:rsidR="00B2586F" w:rsidRDefault="00B2586F" w:rsidP="003E7A4D">
            <w:pPr>
              <w:pStyle w:val="BodyText"/>
              <w:numPr>
                <w:ilvl w:val="0"/>
                <w:numId w:val="135"/>
              </w:numPr>
              <w:ind w:left="157" w:hanging="157"/>
              <w:rPr>
                <w:sz w:val="20"/>
                <w:szCs w:val="20"/>
              </w:rPr>
            </w:pPr>
            <w:r>
              <w:rPr>
                <w:sz w:val="20"/>
                <w:szCs w:val="20"/>
              </w:rPr>
              <w:t>In the correct order</w:t>
            </w:r>
          </w:p>
          <w:p w14:paraId="34477D89" w14:textId="77777777" w:rsidR="00B2586F" w:rsidRDefault="00B2586F" w:rsidP="003E7A4D">
            <w:pPr>
              <w:pStyle w:val="BodyText"/>
              <w:numPr>
                <w:ilvl w:val="0"/>
                <w:numId w:val="135"/>
              </w:numPr>
              <w:ind w:left="157" w:hanging="157"/>
              <w:rPr>
                <w:sz w:val="20"/>
                <w:szCs w:val="20"/>
              </w:rPr>
            </w:pPr>
            <w:r>
              <w:rPr>
                <w:sz w:val="20"/>
                <w:szCs w:val="20"/>
              </w:rPr>
              <w:t>With correct capitalization</w:t>
            </w:r>
          </w:p>
          <w:p w14:paraId="35A7C91C" w14:textId="574137C6" w:rsidR="00B2586F" w:rsidRDefault="00B2586F" w:rsidP="003E7A4D">
            <w:pPr>
              <w:pStyle w:val="BodyText"/>
              <w:numPr>
                <w:ilvl w:val="0"/>
                <w:numId w:val="135"/>
              </w:numPr>
              <w:ind w:left="157" w:hanging="157"/>
              <w:rPr>
                <w:sz w:val="20"/>
                <w:szCs w:val="20"/>
              </w:rPr>
            </w:pPr>
            <w:r>
              <w:rPr>
                <w:sz w:val="20"/>
                <w:szCs w:val="20"/>
              </w:rPr>
              <w:t>With correct punctuation of periods, question marks, commas</w:t>
            </w:r>
            <w:r w:rsidR="00F218F2">
              <w:rPr>
                <w:sz w:val="20"/>
                <w:szCs w:val="20"/>
              </w:rPr>
              <w:t>, etc.</w:t>
            </w:r>
          </w:p>
          <w:p w14:paraId="00DB16EF" w14:textId="670D519E" w:rsidR="00B2586F" w:rsidRDefault="00B2586F" w:rsidP="003E7A4D">
            <w:pPr>
              <w:pStyle w:val="BodyText"/>
              <w:numPr>
                <w:ilvl w:val="0"/>
                <w:numId w:val="135"/>
              </w:numPr>
              <w:ind w:left="157" w:hanging="157"/>
              <w:rPr>
                <w:sz w:val="20"/>
                <w:szCs w:val="20"/>
              </w:rPr>
            </w:pPr>
            <w:r>
              <w:rPr>
                <w:sz w:val="20"/>
                <w:szCs w:val="20"/>
              </w:rPr>
              <w:t>With a main idea and # of supporting details</w:t>
            </w:r>
          </w:p>
          <w:p w14:paraId="700B878B" w14:textId="77777777" w:rsidR="00B2586F" w:rsidRDefault="00B2586F" w:rsidP="003E7A4D">
            <w:pPr>
              <w:pStyle w:val="BodyText"/>
              <w:numPr>
                <w:ilvl w:val="0"/>
                <w:numId w:val="135"/>
              </w:numPr>
              <w:ind w:left="157" w:hanging="157"/>
              <w:rPr>
                <w:sz w:val="20"/>
                <w:szCs w:val="20"/>
              </w:rPr>
            </w:pPr>
            <w:r>
              <w:rPr>
                <w:sz w:val="20"/>
                <w:szCs w:val="20"/>
              </w:rPr>
              <w:t>Legibly</w:t>
            </w:r>
          </w:p>
          <w:p w14:paraId="055BCC99" w14:textId="77777777" w:rsidR="00B2586F" w:rsidRDefault="00B2586F" w:rsidP="003E7A4D">
            <w:pPr>
              <w:pStyle w:val="BodyText"/>
              <w:numPr>
                <w:ilvl w:val="0"/>
                <w:numId w:val="135"/>
              </w:numPr>
              <w:ind w:left="157" w:hanging="157"/>
              <w:rPr>
                <w:sz w:val="20"/>
                <w:szCs w:val="20"/>
              </w:rPr>
            </w:pPr>
            <w:r>
              <w:rPr>
                <w:sz w:val="20"/>
                <w:szCs w:val="20"/>
              </w:rPr>
              <w:t>Without assistance</w:t>
            </w:r>
          </w:p>
          <w:p w14:paraId="2DC4B438" w14:textId="77777777" w:rsidR="00B2586F" w:rsidRDefault="00B2586F" w:rsidP="003E7A4D">
            <w:pPr>
              <w:pStyle w:val="BodyText"/>
              <w:numPr>
                <w:ilvl w:val="0"/>
                <w:numId w:val="135"/>
              </w:numPr>
              <w:ind w:left="157" w:hanging="157"/>
              <w:rPr>
                <w:sz w:val="20"/>
                <w:szCs w:val="20"/>
              </w:rPr>
            </w:pPr>
            <w:r>
              <w:rPr>
                <w:sz w:val="20"/>
                <w:szCs w:val="20"/>
              </w:rPr>
              <w:t>With minimal assistance</w:t>
            </w:r>
          </w:p>
          <w:p w14:paraId="6E428961" w14:textId="77777777" w:rsidR="00B2586F" w:rsidRDefault="00B2586F" w:rsidP="003E7A4D">
            <w:pPr>
              <w:pStyle w:val="BodyText"/>
              <w:numPr>
                <w:ilvl w:val="0"/>
                <w:numId w:val="135"/>
              </w:numPr>
              <w:ind w:left="157" w:hanging="157"/>
              <w:rPr>
                <w:sz w:val="20"/>
                <w:szCs w:val="20"/>
              </w:rPr>
            </w:pPr>
            <w:r>
              <w:rPr>
                <w:sz w:val="20"/>
                <w:szCs w:val="20"/>
              </w:rPr>
              <w:t>Instantly and correctly</w:t>
            </w:r>
          </w:p>
          <w:p w14:paraId="099D418E" w14:textId="77777777" w:rsidR="00B2586F" w:rsidRDefault="00B2586F" w:rsidP="003E7A4D">
            <w:pPr>
              <w:pStyle w:val="BodyText"/>
              <w:numPr>
                <w:ilvl w:val="0"/>
                <w:numId w:val="135"/>
              </w:numPr>
              <w:ind w:left="157" w:hanging="157"/>
              <w:rPr>
                <w:sz w:val="20"/>
                <w:szCs w:val="20"/>
              </w:rPr>
            </w:pPr>
            <w:r>
              <w:rPr>
                <w:sz w:val="20"/>
                <w:szCs w:val="20"/>
              </w:rPr>
              <w:t>On the first attempt</w:t>
            </w:r>
          </w:p>
          <w:p w14:paraId="70E8AD0A" w14:textId="11993F0B" w:rsidR="00B2586F" w:rsidRDefault="00B2586F" w:rsidP="003E7A4D">
            <w:pPr>
              <w:pStyle w:val="BodyText"/>
              <w:numPr>
                <w:ilvl w:val="0"/>
                <w:numId w:val="135"/>
              </w:numPr>
              <w:ind w:left="157" w:hanging="157"/>
              <w:rPr>
                <w:sz w:val="20"/>
                <w:szCs w:val="20"/>
              </w:rPr>
            </w:pPr>
            <w:r>
              <w:rPr>
                <w:sz w:val="20"/>
                <w:szCs w:val="20"/>
              </w:rPr>
              <w:t xml:space="preserve">At a level judged satisfactory by </w:t>
            </w:r>
            <w:r w:rsidR="00F218F2">
              <w:rPr>
                <w:sz w:val="20"/>
                <w:szCs w:val="20"/>
              </w:rPr>
              <w:t xml:space="preserve">the </w:t>
            </w:r>
            <w:r>
              <w:rPr>
                <w:sz w:val="20"/>
                <w:szCs w:val="20"/>
              </w:rPr>
              <w:t>teacher</w:t>
            </w:r>
          </w:p>
          <w:p w14:paraId="29434B46" w14:textId="77777777" w:rsidR="00B2586F" w:rsidRDefault="00B2586F" w:rsidP="003E7A4D">
            <w:pPr>
              <w:pStyle w:val="BodyText"/>
              <w:numPr>
                <w:ilvl w:val="0"/>
                <w:numId w:val="135"/>
              </w:numPr>
              <w:ind w:left="157" w:hanging="157"/>
              <w:rPr>
                <w:sz w:val="20"/>
                <w:szCs w:val="20"/>
              </w:rPr>
            </w:pPr>
            <w:r>
              <w:rPr>
                <w:sz w:val="20"/>
                <w:szCs w:val="20"/>
              </w:rPr>
              <w:t>With no more than one redirection</w:t>
            </w:r>
          </w:p>
          <w:p w14:paraId="72322C6D" w14:textId="2A462C2B" w:rsidR="00B2586F" w:rsidRPr="00B2586F" w:rsidRDefault="00B2586F" w:rsidP="003E7A4D">
            <w:pPr>
              <w:pStyle w:val="BodyText"/>
              <w:numPr>
                <w:ilvl w:val="0"/>
                <w:numId w:val="135"/>
              </w:numPr>
              <w:ind w:left="157" w:hanging="157"/>
              <w:rPr>
                <w:sz w:val="20"/>
                <w:szCs w:val="20"/>
              </w:rPr>
            </w:pPr>
            <w:r>
              <w:rPr>
                <w:sz w:val="20"/>
                <w:szCs w:val="20"/>
              </w:rPr>
              <w:t>With a score of ___ from the __ grade writing rubric</w:t>
            </w:r>
          </w:p>
        </w:tc>
        <w:tc>
          <w:tcPr>
            <w:tcW w:w="1710" w:type="dxa"/>
          </w:tcPr>
          <w:p w14:paraId="09DF46DD" w14:textId="77777777" w:rsidR="00B2586F" w:rsidRPr="00F47606" w:rsidRDefault="00B2586F" w:rsidP="00B2586F">
            <w:pPr>
              <w:pStyle w:val="BodyText"/>
              <w:rPr>
                <w:b/>
                <w:i/>
                <w:sz w:val="20"/>
                <w:szCs w:val="20"/>
              </w:rPr>
            </w:pPr>
            <w:r w:rsidRPr="00F47606">
              <w:rPr>
                <w:b/>
                <w:i/>
                <w:sz w:val="20"/>
                <w:szCs w:val="20"/>
              </w:rPr>
              <w:t>Location</w:t>
            </w:r>
          </w:p>
          <w:p w14:paraId="55AE4A1A" w14:textId="7C0591A0" w:rsidR="00B2586F" w:rsidRDefault="00B2586F" w:rsidP="003E7A4D">
            <w:pPr>
              <w:pStyle w:val="BodyText"/>
              <w:numPr>
                <w:ilvl w:val="0"/>
                <w:numId w:val="136"/>
              </w:numPr>
              <w:ind w:left="141" w:hanging="141"/>
              <w:rPr>
                <w:sz w:val="20"/>
                <w:szCs w:val="20"/>
              </w:rPr>
            </w:pPr>
            <w:r>
              <w:rPr>
                <w:sz w:val="20"/>
                <w:szCs w:val="20"/>
              </w:rPr>
              <w:t xml:space="preserve">During </w:t>
            </w:r>
            <w:r w:rsidR="00F218F2">
              <w:rPr>
                <w:sz w:val="20"/>
                <w:szCs w:val="20"/>
              </w:rPr>
              <w:t>l</w:t>
            </w:r>
            <w:r>
              <w:rPr>
                <w:sz w:val="20"/>
                <w:szCs w:val="20"/>
              </w:rPr>
              <w:t>unch</w:t>
            </w:r>
          </w:p>
          <w:p w14:paraId="1A5D9BAB" w14:textId="77777777" w:rsidR="00B2586F" w:rsidRDefault="00B2586F" w:rsidP="003E7A4D">
            <w:pPr>
              <w:pStyle w:val="BodyText"/>
              <w:numPr>
                <w:ilvl w:val="0"/>
                <w:numId w:val="136"/>
              </w:numPr>
              <w:ind w:left="141" w:hanging="141"/>
              <w:rPr>
                <w:sz w:val="20"/>
                <w:szCs w:val="20"/>
              </w:rPr>
            </w:pPr>
            <w:r>
              <w:rPr>
                <w:sz w:val="20"/>
                <w:szCs w:val="20"/>
              </w:rPr>
              <w:t>In a large group</w:t>
            </w:r>
          </w:p>
          <w:p w14:paraId="1429A8E5" w14:textId="77777777" w:rsidR="00B2586F" w:rsidRDefault="00B2586F" w:rsidP="003E7A4D">
            <w:pPr>
              <w:pStyle w:val="BodyText"/>
              <w:numPr>
                <w:ilvl w:val="0"/>
                <w:numId w:val="136"/>
              </w:numPr>
              <w:ind w:left="141" w:hanging="141"/>
              <w:rPr>
                <w:sz w:val="20"/>
                <w:szCs w:val="20"/>
              </w:rPr>
            </w:pPr>
            <w:r>
              <w:rPr>
                <w:sz w:val="20"/>
                <w:szCs w:val="20"/>
              </w:rPr>
              <w:t>In a small group</w:t>
            </w:r>
          </w:p>
          <w:p w14:paraId="1D410E65" w14:textId="77777777" w:rsidR="00B2586F" w:rsidRDefault="00B2586F" w:rsidP="003E7A4D">
            <w:pPr>
              <w:pStyle w:val="BodyText"/>
              <w:numPr>
                <w:ilvl w:val="0"/>
                <w:numId w:val="136"/>
              </w:numPr>
              <w:ind w:left="141" w:hanging="141"/>
              <w:rPr>
                <w:sz w:val="20"/>
                <w:szCs w:val="20"/>
              </w:rPr>
            </w:pPr>
            <w:r>
              <w:rPr>
                <w:sz w:val="20"/>
                <w:szCs w:val="20"/>
              </w:rPr>
              <w:t>In a 1:1 setting</w:t>
            </w:r>
          </w:p>
          <w:p w14:paraId="63D1EAD1" w14:textId="77777777" w:rsidR="00B2586F" w:rsidRDefault="00B2586F" w:rsidP="003E7A4D">
            <w:pPr>
              <w:pStyle w:val="BodyText"/>
              <w:numPr>
                <w:ilvl w:val="0"/>
                <w:numId w:val="136"/>
              </w:numPr>
              <w:ind w:left="141" w:hanging="141"/>
              <w:rPr>
                <w:sz w:val="20"/>
                <w:szCs w:val="20"/>
              </w:rPr>
            </w:pPr>
            <w:r>
              <w:rPr>
                <w:sz w:val="20"/>
                <w:szCs w:val="20"/>
              </w:rPr>
              <w:t>During free/play time</w:t>
            </w:r>
          </w:p>
          <w:p w14:paraId="072A41A0" w14:textId="77777777" w:rsidR="00B2586F" w:rsidRDefault="00B2586F" w:rsidP="003E7A4D">
            <w:pPr>
              <w:pStyle w:val="BodyText"/>
              <w:numPr>
                <w:ilvl w:val="0"/>
                <w:numId w:val="136"/>
              </w:numPr>
              <w:ind w:left="141" w:hanging="141"/>
              <w:rPr>
                <w:sz w:val="20"/>
                <w:szCs w:val="20"/>
              </w:rPr>
            </w:pPr>
            <w:r>
              <w:rPr>
                <w:sz w:val="20"/>
                <w:szCs w:val="20"/>
              </w:rPr>
              <w:t>Across environments</w:t>
            </w:r>
          </w:p>
          <w:p w14:paraId="7B24479A" w14:textId="61233F91" w:rsidR="00B2586F" w:rsidRDefault="00B2586F" w:rsidP="003E7A4D">
            <w:pPr>
              <w:pStyle w:val="BodyText"/>
              <w:numPr>
                <w:ilvl w:val="0"/>
                <w:numId w:val="136"/>
              </w:numPr>
              <w:ind w:left="141" w:hanging="141"/>
              <w:rPr>
                <w:sz w:val="20"/>
                <w:szCs w:val="20"/>
              </w:rPr>
            </w:pPr>
            <w:r>
              <w:rPr>
                <w:sz w:val="20"/>
                <w:szCs w:val="20"/>
              </w:rPr>
              <w:t>During time</w:t>
            </w:r>
            <w:r w:rsidR="00277DC4">
              <w:rPr>
                <w:sz w:val="20"/>
                <w:szCs w:val="20"/>
              </w:rPr>
              <w:t>d</w:t>
            </w:r>
            <w:r>
              <w:rPr>
                <w:sz w:val="20"/>
                <w:szCs w:val="20"/>
              </w:rPr>
              <w:t xml:space="preserve"> readings</w:t>
            </w:r>
          </w:p>
          <w:p w14:paraId="39DBCCCA" w14:textId="77777777" w:rsidR="00B2586F" w:rsidRDefault="00B2586F" w:rsidP="003E7A4D">
            <w:pPr>
              <w:pStyle w:val="BodyText"/>
              <w:numPr>
                <w:ilvl w:val="0"/>
                <w:numId w:val="136"/>
              </w:numPr>
              <w:ind w:left="141" w:hanging="141"/>
              <w:rPr>
                <w:sz w:val="20"/>
                <w:szCs w:val="20"/>
              </w:rPr>
            </w:pPr>
            <w:r>
              <w:rPr>
                <w:sz w:val="20"/>
                <w:szCs w:val="20"/>
              </w:rPr>
              <w:t>In a sharing routine</w:t>
            </w:r>
          </w:p>
          <w:p w14:paraId="404C4650" w14:textId="77777777" w:rsidR="00B2586F" w:rsidRDefault="00B2586F" w:rsidP="003E7A4D">
            <w:pPr>
              <w:pStyle w:val="BodyText"/>
              <w:numPr>
                <w:ilvl w:val="0"/>
                <w:numId w:val="136"/>
              </w:numPr>
              <w:ind w:left="141" w:hanging="141"/>
              <w:rPr>
                <w:sz w:val="20"/>
                <w:szCs w:val="20"/>
              </w:rPr>
            </w:pPr>
            <w:r>
              <w:rPr>
                <w:sz w:val="20"/>
                <w:szCs w:val="20"/>
              </w:rPr>
              <w:t>In the community</w:t>
            </w:r>
          </w:p>
          <w:p w14:paraId="4932383D" w14:textId="77777777" w:rsidR="00B2586F" w:rsidRPr="00F47606" w:rsidRDefault="00B2586F" w:rsidP="00B2586F">
            <w:pPr>
              <w:pStyle w:val="BodyText"/>
              <w:rPr>
                <w:b/>
                <w:i/>
                <w:sz w:val="20"/>
                <w:szCs w:val="20"/>
              </w:rPr>
            </w:pPr>
            <w:r w:rsidRPr="00F47606">
              <w:rPr>
                <w:b/>
                <w:i/>
                <w:sz w:val="20"/>
                <w:szCs w:val="20"/>
              </w:rPr>
              <w:t>Givens</w:t>
            </w:r>
          </w:p>
          <w:p w14:paraId="26A45973" w14:textId="77777777" w:rsidR="00B2586F" w:rsidRDefault="00B2586F" w:rsidP="003E7A4D">
            <w:pPr>
              <w:pStyle w:val="BodyText"/>
              <w:numPr>
                <w:ilvl w:val="0"/>
                <w:numId w:val="136"/>
              </w:numPr>
              <w:ind w:left="141" w:hanging="141"/>
              <w:rPr>
                <w:sz w:val="20"/>
                <w:szCs w:val="20"/>
              </w:rPr>
            </w:pPr>
            <w:r>
              <w:rPr>
                <w:sz w:val="20"/>
                <w:szCs w:val="20"/>
              </w:rPr>
              <w:t>Given__ paragraphs</w:t>
            </w:r>
          </w:p>
          <w:p w14:paraId="0A0849BA" w14:textId="77777777" w:rsidR="00B2586F" w:rsidRDefault="00B2586F" w:rsidP="003E7A4D">
            <w:pPr>
              <w:pStyle w:val="BodyText"/>
              <w:numPr>
                <w:ilvl w:val="0"/>
                <w:numId w:val="136"/>
              </w:numPr>
              <w:ind w:left="141" w:hanging="141"/>
              <w:rPr>
                <w:sz w:val="20"/>
                <w:szCs w:val="20"/>
              </w:rPr>
            </w:pPr>
            <w:r>
              <w:rPr>
                <w:sz w:val="20"/>
                <w:szCs w:val="20"/>
              </w:rPr>
              <w:t>Given pictures</w:t>
            </w:r>
          </w:p>
          <w:p w14:paraId="7B0119D7" w14:textId="77777777" w:rsidR="00B2586F" w:rsidRDefault="00B2586F" w:rsidP="003E7A4D">
            <w:pPr>
              <w:pStyle w:val="BodyText"/>
              <w:numPr>
                <w:ilvl w:val="0"/>
                <w:numId w:val="136"/>
              </w:numPr>
              <w:ind w:left="141" w:hanging="141"/>
              <w:rPr>
                <w:sz w:val="20"/>
                <w:szCs w:val="20"/>
              </w:rPr>
            </w:pPr>
            <w:r>
              <w:rPr>
                <w:sz w:val="20"/>
                <w:szCs w:val="20"/>
              </w:rPr>
              <w:t>Given unfamiliar material</w:t>
            </w:r>
          </w:p>
          <w:p w14:paraId="744952ED" w14:textId="77777777" w:rsidR="00B2586F" w:rsidRDefault="00B2586F" w:rsidP="003E7A4D">
            <w:pPr>
              <w:pStyle w:val="BodyText"/>
              <w:numPr>
                <w:ilvl w:val="0"/>
                <w:numId w:val="136"/>
              </w:numPr>
              <w:ind w:left="141" w:hanging="141"/>
              <w:rPr>
                <w:sz w:val="20"/>
                <w:szCs w:val="20"/>
              </w:rPr>
            </w:pPr>
            <w:r>
              <w:rPr>
                <w:sz w:val="20"/>
                <w:szCs w:val="20"/>
              </w:rPr>
              <w:t>Given words or letters</w:t>
            </w:r>
          </w:p>
          <w:p w14:paraId="3BFF37D2" w14:textId="77777777" w:rsidR="00B2586F" w:rsidRDefault="00B2586F" w:rsidP="003E7A4D">
            <w:pPr>
              <w:pStyle w:val="BodyText"/>
              <w:numPr>
                <w:ilvl w:val="0"/>
                <w:numId w:val="136"/>
              </w:numPr>
              <w:ind w:left="141" w:hanging="141"/>
              <w:rPr>
                <w:sz w:val="20"/>
                <w:szCs w:val="20"/>
              </w:rPr>
            </w:pPr>
            <w:r>
              <w:rPr>
                <w:sz w:val="20"/>
                <w:szCs w:val="20"/>
              </w:rPr>
              <w:t>Given a topic</w:t>
            </w:r>
          </w:p>
          <w:p w14:paraId="490D5884" w14:textId="77777777" w:rsidR="00B2586F" w:rsidRDefault="00B2586F" w:rsidP="003E7A4D">
            <w:pPr>
              <w:pStyle w:val="BodyText"/>
              <w:numPr>
                <w:ilvl w:val="0"/>
                <w:numId w:val="136"/>
              </w:numPr>
              <w:ind w:left="141" w:hanging="141"/>
              <w:rPr>
                <w:sz w:val="20"/>
                <w:szCs w:val="20"/>
              </w:rPr>
            </w:pPr>
            <w:r>
              <w:rPr>
                <w:sz w:val="20"/>
                <w:szCs w:val="20"/>
              </w:rPr>
              <w:t>Given a story starter</w:t>
            </w:r>
          </w:p>
          <w:p w14:paraId="2009A901" w14:textId="77777777" w:rsidR="00B2586F" w:rsidRDefault="00B2586F" w:rsidP="003E7A4D">
            <w:pPr>
              <w:pStyle w:val="BodyText"/>
              <w:numPr>
                <w:ilvl w:val="0"/>
                <w:numId w:val="136"/>
              </w:numPr>
              <w:ind w:left="141" w:hanging="141"/>
              <w:rPr>
                <w:sz w:val="20"/>
                <w:szCs w:val="20"/>
              </w:rPr>
            </w:pPr>
            <w:r>
              <w:rPr>
                <w:sz w:val="20"/>
                <w:szCs w:val="20"/>
              </w:rPr>
              <w:t>Given CVC words</w:t>
            </w:r>
          </w:p>
          <w:p w14:paraId="2DA5582B" w14:textId="77777777" w:rsidR="00B2586F" w:rsidRPr="00F47606" w:rsidRDefault="00B2586F" w:rsidP="00B2586F">
            <w:pPr>
              <w:pStyle w:val="BodyText"/>
              <w:ind w:left="141" w:hanging="141"/>
              <w:rPr>
                <w:b/>
                <w:i/>
                <w:sz w:val="20"/>
                <w:szCs w:val="20"/>
              </w:rPr>
            </w:pPr>
            <w:r w:rsidRPr="00F47606">
              <w:rPr>
                <w:b/>
                <w:i/>
                <w:sz w:val="20"/>
                <w:szCs w:val="20"/>
              </w:rPr>
              <w:t>Misc</w:t>
            </w:r>
            <w:r>
              <w:rPr>
                <w:b/>
                <w:i/>
                <w:sz w:val="20"/>
                <w:szCs w:val="20"/>
              </w:rPr>
              <w:t>ellaneous</w:t>
            </w:r>
          </w:p>
          <w:p w14:paraId="3B342411" w14:textId="77777777" w:rsidR="00B2586F" w:rsidRDefault="00B2586F" w:rsidP="003E7A4D">
            <w:pPr>
              <w:pStyle w:val="BodyText"/>
              <w:numPr>
                <w:ilvl w:val="0"/>
                <w:numId w:val="136"/>
              </w:numPr>
              <w:ind w:left="206" w:hanging="206"/>
              <w:rPr>
                <w:sz w:val="20"/>
                <w:szCs w:val="20"/>
              </w:rPr>
            </w:pPr>
            <w:r>
              <w:rPr>
                <w:sz w:val="20"/>
                <w:szCs w:val="20"/>
              </w:rPr>
              <w:t>With typical peers</w:t>
            </w:r>
          </w:p>
          <w:p w14:paraId="5A586DBA" w14:textId="77777777" w:rsidR="00B2586F" w:rsidRDefault="00B2586F" w:rsidP="003E7A4D">
            <w:pPr>
              <w:pStyle w:val="BodyText"/>
              <w:numPr>
                <w:ilvl w:val="0"/>
                <w:numId w:val="136"/>
              </w:numPr>
              <w:ind w:left="206" w:hanging="206"/>
              <w:rPr>
                <w:sz w:val="20"/>
                <w:szCs w:val="20"/>
              </w:rPr>
            </w:pPr>
            <w:r>
              <w:rPr>
                <w:sz w:val="20"/>
                <w:szCs w:val="20"/>
              </w:rPr>
              <w:t>With adults</w:t>
            </w:r>
          </w:p>
          <w:p w14:paraId="0D765256" w14:textId="4550DBF9" w:rsidR="00B2586F" w:rsidRDefault="00B2586F" w:rsidP="003E7A4D">
            <w:pPr>
              <w:pStyle w:val="BodyText"/>
              <w:numPr>
                <w:ilvl w:val="0"/>
                <w:numId w:val="136"/>
              </w:numPr>
              <w:ind w:left="206" w:hanging="206"/>
              <w:rPr>
                <w:sz w:val="20"/>
                <w:szCs w:val="20"/>
              </w:rPr>
            </w:pPr>
            <w:r>
              <w:rPr>
                <w:sz w:val="20"/>
                <w:szCs w:val="20"/>
              </w:rPr>
              <w:t>With __</w:t>
            </w:r>
            <w:r w:rsidR="00A944A1">
              <w:rPr>
                <w:sz w:val="20"/>
                <w:szCs w:val="20"/>
              </w:rPr>
              <w:t xml:space="preserve"> </w:t>
            </w:r>
            <w:r>
              <w:rPr>
                <w:sz w:val="20"/>
                <w:szCs w:val="20"/>
              </w:rPr>
              <w:t>software (do not use brand names)</w:t>
            </w:r>
          </w:p>
          <w:p w14:paraId="0F4177F3" w14:textId="77777777" w:rsidR="00B2586F" w:rsidRDefault="00B2586F" w:rsidP="003E7A4D">
            <w:pPr>
              <w:pStyle w:val="BodyText"/>
              <w:numPr>
                <w:ilvl w:val="0"/>
                <w:numId w:val="136"/>
              </w:numPr>
              <w:ind w:left="206" w:hanging="206"/>
              <w:rPr>
                <w:sz w:val="20"/>
                <w:szCs w:val="20"/>
              </w:rPr>
            </w:pPr>
            <w:r>
              <w:rPr>
                <w:sz w:val="20"/>
                <w:szCs w:val="20"/>
              </w:rPr>
              <w:t>With __ grade vocabulary</w:t>
            </w:r>
          </w:p>
          <w:p w14:paraId="5DA35C6C" w14:textId="77777777" w:rsidR="00B2586F" w:rsidRDefault="00B2586F" w:rsidP="003E7A4D">
            <w:pPr>
              <w:pStyle w:val="BodyText"/>
              <w:numPr>
                <w:ilvl w:val="0"/>
                <w:numId w:val="136"/>
              </w:numPr>
              <w:ind w:left="206" w:hanging="206"/>
              <w:rPr>
                <w:sz w:val="20"/>
                <w:szCs w:val="20"/>
              </w:rPr>
            </w:pPr>
            <w:r>
              <w:rPr>
                <w:sz w:val="20"/>
                <w:szCs w:val="20"/>
              </w:rPr>
              <w:t>With two hands</w:t>
            </w:r>
          </w:p>
          <w:p w14:paraId="5F1D8F72" w14:textId="77777777" w:rsidR="00B2586F" w:rsidRPr="00F47606" w:rsidRDefault="00B2586F" w:rsidP="003E7A4D">
            <w:pPr>
              <w:pStyle w:val="BodyText"/>
              <w:numPr>
                <w:ilvl w:val="0"/>
                <w:numId w:val="136"/>
              </w:numPr>
              <w:ind w:left="206" w:hanging="206"/>
              <w:rPr>
                <w:sz w:val="20"/>
                <w:szCs w:val="20"/>
              </w:rPr>
            </w:pPr>
            <w:r>
              <w:rPr>
                <w:sz w:val="20"/>
                <w:szCs w:val="20"/>
              </w:rPr>
              <w:t>With L/R hand</w:t>
            </w:r>
          </w:p>
        </w:tc>
        <w:tc>
          <w:tcPr>
            <w:tcW w:w="1800" w:type="dxa"/>
          </w:tcPr>
          <w:p w14:paraId="2366769D" w14:textId="77777777" w:rsidR="00B2586F" w:rsidRDefault="00B2586F" w:rsidP="003E7A4D">
            <w:pPr>
              <w:pStyle w:val="BodyText"/>
              <w:numPr>
                <w:ilvl w:val="0"/>
                <w:numId w:val="136"/>
              </w:numPr>
              <w:ind w:left="252" w:hanging="252"/>
              <w:rPr>
                <w:sz w:val="20"/>
                <w:szCs w:val="20"/>
              </w:rPr>
            </w:pPr>
            <w:r>
              <w:rPr>
                <w:sz w:val="20"/>
                <w:szCs w:val="20"/>
              </w:rPr>
              <w:t>Alphabetize</w:t>
            </w:r>
          </w:p>
          <w:p w14:paraId="2CE12746" w14:textId="77777777" w:rsidR="00B2586F" w:rsidRDefault="00B2586F" w:rsidP="003E7A4D">
            <w:pPr>
              <w:pStyle w:val="BodyText"/>
              <w:numPr>
                <w:ilvl w:val="0"/>
                <w:numId w:val="136"/>
              </w:numPr>
              <w:ind w:left="252" w:hanging="252"/>
              <w:rPr>
                <w:sz w:val="20"/>
                <w:szCs w:val="20"/>
              </w:rPr>
            </w:pPr>
            <w:r>
              <w:rPr>
                <w:sz w:val="20"/>
                <w:szCs w:val="20"/>
              </w:rPr>
              <w:t>Answer</w:t>
            </w:r>
          </w:p>
          <w:p w14:paraId="54AC71C9" w14:textId="77777777" w:rsidR="00B2586F" w:rsidRDefault="00B2586F" w:rsidP="003E7A4D">
            <w:pPr>
              <w:pStyle w:val="BodyText"/>
              <w:numPr>
                <w:ilvl w:val="0"/>
                <w:numId w:val="136"/>
              </w:numPr>
              <w:ind w:left="252" w:hanging="252"/>
              <w:rPr>
                <w:sz w:val="20"/>
                <w:szCs w:val="20"/>
              </w:rPr>
            </w:pPr>
            <w:r>
              <w:rPr>
                <w:sz w:val="20"/>
                <w:szCs w:val="20"/>
              </w:rPr>
              <w:t>Arrange</w:t>
            </w:r>
          </w:p>
          <w:p w14:paraId="7695FF30" w14:textId="77777777" w:rsidR="00B2586F" w:rsidRDefault="00B2586F" w:rsidP="003E7A4D">
            <w:pPr>
              <w:pStyle w:val="BodyText"/>
              <w:numPr>
                <w:ilvl w:val="0"/>
                <w:numId w:val="136"/>
              </w:numPr>
              <w:ind w:left="252" w:hanging="252"/>
              <w:rPr>
                <w:sz w:val="20"/>
                <w:szCs w:val="20"/>
              </w:rPr>
            </w:pPr>
            <w:r>
              <w:rPr>
                <w:sz w:val="20"/>
                <w:szCs w:val="20"/>
              </w:rPr>
              <w:t>Ask</w:t>
            </w:r>
          </w:p>
          <w:p w14:paraId="736BC61A" w14:textId="77777777" w:rsidR="00B2586F" w:rsidRDefault="00B2586F" w:rsidP="003E7A4D">
            <w:pPr>
              <w:pStyle w:val="BodyText"/>
              <w:numPr>
                <w:ilvl w:val="0"/>
                <w:numId w:val="136"/>
              </w:numPr>
              <w:ind w:left="252" w:hanging="252"/>
              <w:rPr>
                <w:sz w:val="20"/>
                <w:szCs w:val="20"/>
              </w:rPr>
            </w:pPr>
            <w:r>
              <w:rPr>
                <w:sz w:val="20"/>
                <w:szCs w:val="20"/>
              </w:rPr>
              <w:t>Bring</w:t>
            </w:r>
          </w:p>
          <w:p w14:paraId="089BC26B" w14:textId="77777777" w:rsidR="00B2586F" w:rsidRDefault="00B2586F" w:rsidP="003E7A4D">
            <w:pPr>
              <w:pStyle w:val="BodyText"/>
              <w:numPr>
                <w:ilvl w:val="0"/>
                <w:numId w:val="136"/>
              </w:numPr>
              <w:ind w:left="252" w:hanging="252"/>
              <w:rPr>
                <w:sz w:val="20"/>
                <w:szCs w:val="20"/>
              </w:rPr>
            </w:pPr>
            <w:r>
              <w:rPr>
                <w:sz w:val="20"/>
                <w:szCs w:val="20"/>
              </w:rPr>
              <w:t>Chart</w:t>
            </w:r>
          </w:p>
          <w:p w14:paraId="5A7E36CC" w14:textId="77777777" w:rsidR="00B2586F" w:rsidRDefault="00B2586F" w:rsidP="003E7A4D">
            <w:pPr>
              <w:pStyle w:val="BodyText"/>
              <w:numPr>
                <w:ilvl w:val="0"/>
                <w:numId w:val="136"/>
              </w:numPr>
              <w:ind w:left="252" w:hanging="252"/>
              <w:rPr>
                <w:sz w:val="20"/>
                <w:szCs w:val="20"/>
              </w:rPr>
            </w:pPr>
            <w:r>
              <w:rPr>
                <w:sz w:val="20"/>
                <w:szCs w:val="20"/>
              </w:rPr>
              <w:t>Choose</w:t>
            </w:r>
          </w:p>
          <w:p w14:paraId="3709053B" w14:textId="77777777" w:rsidR="00B2586F" w:rsidRDefault="00B2586F" w:rsidP="003E7A4D">
            <w:pPr>
              <w:pStyle w:val="BodyText"/>
              <w:numPr>
                <w:ilvl w:val="0"/>
                <w:numId w:val="136"/>
              </w:numPr>
              <w:ind w:left="252" w:hanging="252"/>
              <w:rPr>
                <w:sz w:val="20"/>
                <w:szCs w:val="20"/>
              </w:rPr>
            </w:pPr>
            <w:r>
              <w:rPr>
                <w:sz w:val="20"/>
                <w:szCs w:val="20"/>
              </w:rPr>
              <w:t>Compare</w:t>
            </w:r>
          </w:p>
          <w:p w14:paraId="701A6918" w14:textId="77777777" w:rsidR="00B2586F" w:rsidRDefault="00B2586F" w:rsidP="003E7A4D">
            <w:pPr>
              <w:pStyle w:val="BodyText"/>
              <w:numPr>
                <w:ilvl w:val="0"/>
                <w:numId w:val="136"/>
              </w:numPr>
              <w:ind w:left="252" w:hanging="252"/>
              <w:rPr>
                <w:sz w:val="20"/>
                <w:szCs w:val="20"/>
              </w:rPr>
            </w:pPr>
            <w:r>
              <w:rPr>
                <w:sz w:val="20"/>
                <w:szCs w:val="20"/>
              </w:rPr>
              <w:t>Compile</w:t>
            </w:r>
          </w:p>
          <w:p w14:paraId="403EB48E" w14:textId="77777777" w:rsidR="00B2586F" w:rsidRDefault="00B2586F" w:rsidP="003E7A4D">
            <w:pPr>
              <w:pStyle w:val="BodyText"/>
              <w:numPr>
                <w:ilvl w:val="0"/>
                <w:numId w:val="136"/>
              </w:numPr>
              <w:ind w:left="252" w:hanging="252"/>
              <w:rPr>
                <w:sz w:val="20"/>
                <w:szCs w:val="20"/>
              </w:rPr>
            </w:pPr>
            <w:r>
              <w:rPr>
                <w:sz w:val="20"/>
                <w:szCs w:val="20"/>
              </w:rPr>
              <w:t>Complete</w:t>
            </w:r>
          </w:p>
          <w:p w14:paraId="40A188B9" w14:textId="77777777" w:rsidR="00B2586F" w:rsidRDefault="00B2586F" w:rsidP="003E7A4D">
            <w:pPr>
              <w:pStyle w:val="BodyText"/>
              <w:numPr>
                <w:ilvl w:val="0"/>
                <w:numId w:val="136"/>
              </w:numPr>
              <w:ind w:left="252" w:hanging="252"/>
              <w:rPr>
                <w:sz w:val="20"/>
                <w:szCs w:val="20"/>
              </w:rPr>
            </w:pPr>
            <w:r>
              <w:rPr>
                <w:sz w:val="20"/>
                <w:szCs w:val="20"/>
              </w:rPr>
              <w:t>Compose</w:t>
            </w:r>
          </w:p>
          <w:p w14:paraId="1006F295" w14:textId="77777777" w:rsidR="00B2586F" w:rsidRDefault="00B2586F" w:rsidP="003E7A4D">
            <w:pPr>
              <w:pStyle w:val="BodyText"/>
              <w:numPr>
                <w:ilvl w:val="0"/>
                <w:numId w:val="136"/>
              </w:numPr>
              <w:ind w:left="252" w:hanging="252"/>
              <w:rPr>
                <w:sz w:val="20"/>
                <w:szCs w:val="20"/>
              </w:rPr>
            </w:pPr>
            <w:r>
              <w:rPr>
                <w:sz w:val="20"/>
                <w:szCs w:val="20"/>
              </w:rPr>
              <w:t>Contrast</w:t>
            </w:r>
          </w:p>
          <w:p w14:paraId="7594FBA4" w14:textId="77777777" w:rsidR="00B2586F" w:rsidRDefault="00B2586F" w:rsidP="003E7A4D">
            <w:pPr>
              <w:pStyle w:val="BodyText"/>
              <w:numPr>
                <w:ilvl w:val="0"/>
                <w:numId w:val="136"/>
              </w:numPr>
              <w:ind w:left="252" w:hanging="252"/>
              <w:rPr>
                <w:sz w:val="20"/>
                <w:szCs w:val="20"/>
              </w:rPr>
            </w:pPr>
            <w:r>
              <w:rPr>
                <w:sz w:val="20"/>
                <w:szCs w:val="20"/>
              </w:rPr>
              <w:t>Contribute</w:t>
            </w:r>
          </w:p>
          <w:p w14:paraId="6F86C7A6" w14:textId="77777777" w:rsidR="00B2586F" w:rsidRDefault="00B2586F" w:rsidP="003E7A4D">
            <w:pPr>
              <w:pStyle w:val="BodyText"/>
              <w:numPr>
                <w:ilvl w:val="0"/>
                <w:numId w:val="136"/>
              </w:numPr>
              <w:ind w:left="252" w:hanging="252"/>
              <w:rPr>
                <w:sz w:val="20"/>
                <w:szCs w:val="20"/>
              </w:rPr>
            </w:pPr>
            <w:r>
              <w:rPr>
                <w:sz w:val="20"/>
                <w:szCs w:val="20"/>
              </w:rPr>
              <w:t>Correct count</w:t>
            </w:r>
          </w:p>
          <w:p w14:paraId="20A61BED" w14:textId="204A7CD6" w:rsidR="00B2586F" w:rsidRDefault="00B2586F" w:rsidP="003E7A4D">
            <w:pPr>
              <w:pStyle w:val="BodyText"/>
              <w:numPr>
                <w:ilvl w:val="0"/>
                <w:numId w:val="136"/>
              </w:numPr>
              <w:ind w:left="252" w:hanging="252"/>
              <w:rPr>
                <w:sz w:val="20"/>
                <w:szCs w:val="20"/>
              </w:rPr>
            </w:pPr>
            <w:r>
              <w:rPr>
                <w:sz w:val="20"/>
                <w:szCs w:val="20"/>
              </w:rPr>
              <w:t>Create</w:t>
            </w:r>
          </w:p>
          <w:p w14:paraId="1F8A06E0" w14:textId="77777777" w:rsidR="00B2586F" w:rsidRDefault="00B2586F" w:rsidP="003E7A4D">
            <w:pPr>
              <w:pStyle w:val="BodyText"/>
              <w:numPr>
                <w:ilvl w:val="0"/>
                <w:numId w:val="136"/>
              </w:numPr>
              <w:ind w:left="252" w:hanging="252"/>
              <w:rPr>
                <w:sz w:val="20"/>
                <w:szCs w:val="20"/>
              </w:rPr>
            </w:pPr>
            <w:r>
              <w:rPr>
                <w:sz w:val="20"/>
                <w:szCs w:val="20"/>
              </w:rPr>
              <w:t>Decode</w:t>
            </w:r>
          </w:p>
          <w:p w14:paraId="0D36868F" w14:textId="77777777" w:rsidR="00B2586F" w:rsidRDefault="00B2586F" w:rsidP="003E7A4D">
            <w:pPr>
              <w:pStyle w:val="BodyText"/>
              <w:numPr>
                <w:ilvl w:val="0"/>
                <w:numId w:val="136"/>
              </w:numPr>
              <w:ind w:left="252" w:hanging="252"/>
              <w:rPr>
                <w:sz w:val="20"/>
                <w:szCs w:val="20"/>
              </w:rPr>
            </w:pPr>
            <w:r>
              <w:rPr>
                <w:sz w:val="20"/>
                <w:szCs w:val="20"/>
              </w:rPr>
              <w:t>Define</w:t>
            </w:r>
          </w:p>
          <w:p w14:paraId="7FD4E4DA" w14:textId="77777777" w:rsidR="00B2586F" w:rsidRDefault="00B2586F" w:rsidP="003E7A4D">
            <w:pPr>
              <w:pStyle w:val="BodyText"/>
              <w:numPr>
                <w:ilvl w:val="0"/>
                <w:numId w:val="136"/>
              </w:numPr>
              <w:ind w:left="252" w:hanging="252"/>
              <w:rPr>
                <w:sz w:val="20"/>
                <w:szCs w:val="20"/>
              </w:rPr>
            </w:pPr>
            <w:r>
              <w:rPr>
                <w:sz w:val="20"/>
                <w:szCs w:val="20"/>
              </w:rPr>
              <w:t>Demonstrate</w:t>
            </w:r>
          </w:p>
          <w:p w14:paraId="255C7549" w14:textId="77777777" w:rsidR="00B2586F" w:rsidRDefault="00B2586F" w:rsidP="003E7A4D">
            <w:pPr>
              <w:pStyle w:val="BodyText"/>
              <w:numPr>
                <w:ilvl w:val="0"/>
                <w:numId w:val="136"/>
              </w:numPr>
              <w:ind w:left="252" w:hanging="252"/>
              <w:rPr>
                <w:sz w:val="20"/>
                <w:szCs w:val="20"/>
              </w:rPr>
            </w:pPr>
            <w:r>
              <w:rPr>
                <w:sz w:val="20"/>
                <w:szCs w:val="20"/>
              </w:rPr>
              <w:t>Describe</w:t>
            </w:r>
          </w:p>
          <w:p w14:paraId="670C2F2F" w14:textId="77777777" w:rsidR="00B2586F" w:rsidRDefault="00B2586F" w:rsidP="003E7A4D">
            <w:pPr>
              <w:pStyle w:val="BodyText"/>
              <w:numPr>
                <w:ilvl w:val="0"/>
                <w:numId w:val="136"/>
              </w:numPr>
              <w:ind w:left="252" w:hanging="252"/>
              <w:rPr>
                <w:sz w:val="20"/>
                <w:szCs w:val="20"/>
              </w:rPr>
            </w:pPr>
            <w:r>
              <w:rPr>
                <w:sz w:val="20"/>
                <w:szCs w:val="20"/>
              </w:rPr>
              <w:t>Determine</w:t>
            </w:r>
          </w:p>
          <w:p w14:paraId="597B0AB8" w14:textId="77777777" w:rsidR="00B2586F" w:rsidRDefault="00B2586F" w:rsidP="003E7A4D">
            <w:pPr>
              <w:pStyle w:val="BodyText"/>
              <w:numPr>
                <w:ilvl w:val="0"/>
                <w:numId w:val="136"/>
              </w:numPr>
              <w:ind w:left="252" w:hanging="252"/>
              <w:rPr>
                <w:sz w:val="20"/>
                <w:szCs w:val="20"/>
              </w:rPr>
            </w:pPr>
            <w:r>
              <w:rPr>
                <w:sz w:val="20"/>
                <w:szCs w:val="20"/>
              </w:rPr>
              <w:t>Differentiate</w:t>
            </w:r>
          </w:p>
          <w:p w14:paraId="60571D38" w14:textId="77777777" w:rsidR="00B2586F" w:rsidRDefault="00B2586F" w:rsidP="003E7A4D">
            <w:pPr>
              <w:pStyle w:val="BodyText"/>
              <w:numPr>
                <w:ilvl w:val="0"/>
                <w:numId w:val="136"/>
              </w:numPr>
              <w:ind w:left="252" w:hanging="252"/>
              <w:rPr>
                <w:sz w:val="20"/>
                <w:szCs w:val="20"/>
              </w:rPr>
            </w:pPr>
            <w:r>
              <w:rPr>
                <w:sz w:val="20"/>
                <w:szCs w:val="20"/>
              </w:rPr>
              <w:t>Discriminate</w:t>
            </w:r>
          </w:p>
          <w:p w14:paraId="0908C829" w14:textId="77777777" w:rsidR="00B2586F" w:rsidRDefault="00B2586F" w:rsidP="003E7A4D">
            <w:pPr>
              <w:pStyle w:val="BodyText"/>
              <w:numPr>
                <w:ilvl w:val="0"/>
                <w:numId w:val="136"/>
              </w:numPr>
              <w:ind w:left="252" w:hanging="252"/>
              <w:rPr>
                <w:sz w:val="20"/>
                <w:szCs w:val="20"/>
              </w:rPr>
            </w:pPr>
            <w:r>
              <w:rPr>
                <w:sz w:val="20"/>
                <w:szCs w:val="20"/>
              </w:rPr>
              <w:t>Does not____</w:t>
            </w:r>
          </w:p>
          <w:p w14:paraId="30F38611" w14:textId="77777777" w:rsidR="00B2586F" w:rsidRDefault="00B2586F" w:rsidP="003E7A4D">
            <w:pPr>
              <w:pStyle w:val="BodyText"/>
              <w:numPr>
                <w:ilvl w:val="0"/>
                <w:numId w:val="136"/>
              </w:numPr>
              <w:ind w:left="252" w:hanging="252"/>
              <w:rPr>
                <w:sz w:val="20"/>
                <w:szCs w:val="20"/>
              </w:rPr>
            </w:pPr>
            <w:r>
              <w:rPr>
                <w:sz w:val="20"/>
                <w:szCs w:val="20"/>
              </w:rPr>
              <w:t>Edit</w:t>
            </w:r>
          </w:p>
          <w:p w14:paraId="096B045C" w14:textId="77777777" w:rsidR="00B2586F" w:rsidRDefault="00B2586F" w:rsidP="003E7A4D">
            <w:pPr>
              <w:pStyle w:val="BodyText"/>
              <w:numPr>
                <w:ilvl w:val="0"/>
                <w:numId w:val="136"/>
              </w:numPr>
              <w:ind w:left="252" w:hanging="252"/>
              <w:rPr>
                <w:sz w:val="20"/>
                <w:szCs w:val="20"/>
              </w:rPr>
            </w:pPr>
            <w:r>
              <w:rPr>
                <w:sz w:val="20"/>
                <w:szCs w:val="20"/>
              </w:rPr>
              <w:t>Explain</w:t>
            </w:r>
          </w:p>
          <w:p w14:paraId="6992EA27" w14:textId="77777777" w:rsidR="00B2586F" w:rsidRDefault="00B2586F" w:rsidP="003E7A4D">
            <w:pPr>
              <w:pStyle w:val="BodyText"/>
              <w:numPr>
                <w:ilvl w:val="0"/>
                <w:numId w:val="136"/>
              </w:numPr>
              <w:ind w:left="252" w:hanging="252"/>
              <w:rPr>
                <w:sz w:val="20"/>
                <w:szCs w:val="20"/>
              </w:rPr>
            </w:pPr>
            <w:r>
              <w:rPr>
                <w:sz w:val="20"/>
                <w:szCs w:val="20"/>
              </w:rPr>
              <w:t>Generate</w:t>
            </w:r>
          </w:p>
          <w:p w14:paraId="0C7FCD43" w14:textId="77777777" w:rsidR="00B2586F" w:rsidRDefault="00B2586F" w:rsidP="003E7A4D">
            <w:pPr>
              <w:pStyle w:val="BodyText"/>
              <w:numPr>
                <w:ilvl w:val="0"/>
                <w:numId w:val="136"/>
              </w:numPr>
              <w:ind w:left="252" w:hanging="252"/>
              <w:rPr>
                <w:sz w:val="20"/>
                <w:szCs w:val="20"/>
              </w:rPr>
            </w:pPr>
            <w:r>
              <w:rPr>
                <w:sz w:val="20"/>
                <w:szCs w:val="20"/>
              </w:rPr>
              <w:t>Give</w:t>
            </w:r>
          </w:p>
          <w:p w14:paraId="33418A6B" w14:textId="7CB09A23" w:rsidR="00B2586F" w:rsidRPr="00B2586F" w:rsidRDefault="00B2586F" w:rsidP="003E7A4D">
            <w:pPr>
              <w:pStyle w:val="BodyText"/>
              <w:numPr>
                <w:ilvl w:val="0"/>
                <w:numId w:val="136"/>
              </w:numPr>
              <w:ind w:left="252" w:hanging="252"/>
              <w:rPr>
                <w:sz w:val="20"/>
                <w:szCs w:val="20"/>
              </w:rPr>
            </w:pPr>
            <w:r w:rsidRPr="00B2586F">
              <w:rPr>
                <w:sz w:val="20"/>
                <w:szCs w:val="20"/>
              </w:rPr>
              <w:t>Greet</w:t>
            </w:r>
          </w:p>
        </w:tc>
        <w:tc>
          <w:tcPr>
            <w:tcW w:w="1530" w:type="dxa"/>
          </w:tcPr>
          <w:p w14:paraId="341CC989" w14:textId="77777777" w:rsidR="00B2586F" w:rsidRDefault="00B2586F" w:rsidP="003E7A4D">
            <w:pPr>
              <w:pStyle w:val="BodyText"/>
              <w:numPr>
                <w:ilvl w:val="0"/>
                <w:numId w:val="132"/>
              </w:numPr>
              <w:ind w:left="263" w:hanging="180"/>
              <w:rPr>
                <w:sz w:val="20"/>
                <w:szCs w:val="20"/>
              </w:rPr>
            </w:pPr>
            <w:r>
              <w:rPr>
                <w:sz w:val="20"/>
                <w:szCs w:val="20"/>
              </w:rPr>
              <w:t>Identify</w:t>
            </w:r>
          </w:p>
          <w:p w14:paraId="7867418E" w14:textId="77777777" w:rsidR="00385DC5" w:rsidRDefault="00385DC5" w:rsidP="00385DC5">
            <w:pPr>
              <w:pStyle w:val="BodyText"/>
              <w:numPr>
                <w:ilvl w:val="0"/>
                <w:numId w:val="132"/>
              </w:numPr>
              <w:ind w:left="263" w:hanging="180"/>
              <w:rPr>
                <w:sz w:val="20"/>
                <w:szCs w:val="20"/>
              </w:rPr>
            </w:pPr>
            <w:r>
              <w:rPr>
                <w:sz w:val="20"/>
                <w:szCs w:val="20"/>
              </w:rPr>
              <w:t>Imitate</w:t>
            </w:r>
          </w:p>
          <w:p w14:paraId="4F6C5347" w14:textId="77777777" w:rsidR="00B2586F" w:rsidRDefault="00B2586F" w:rsidP="003E7A4D">
            <w:pPr>
              <w:pStyle w:val="BodyText"/>
              <w:numPr>
                <w:ilvl w:val="0"/>
                <w:numId w:val="132"/>
              </w:numPr>
              <w:ind w:left="263" w:hanging="180"/>
              <w:rPr>
                <w:sz w:val="20"/>
                <w:szCs w:val="20"/>
              </w:rPr>
            </w:pPr>
            <w:r>
              <w:rPr>
                <w:sz w:val="20"/>
                <w:szCs w:val="20"/>
              </w:rPr>
              <w:t>Include</w:t>
            </w:r>
          </w:p>
          <w:p w14:paraId="09C3A1B7" w14:textId="77777777" w:rsidR="00B2586F" w:rsidRDefault="00B2586F" w:rsidP="003E7A4D">
            <w:pPr>
              <w:pStyle w:val="BodyText"/>
              <w:numPr>
                <w:ilvl w:val="0"/>
                <w:numId w:val="132"/>
              </w:numPr>
              <w:ind w:left="263" w:hanging="180"/>
              <w:rPr>
                <w:sz w:val="20"/>
                <w:szCs w:val="20"/>
              </w:rPr>
            </w:pPr>
            <w:r>
              <w:rPr>
                <w:sz w:val="20"/>
                <w:szCs w:val="20"/>
              </w:rPr>
              <w:t>Initiate</w:t>
            </w:r>
          </w:p>
          <w:p w14:paraId="23204856" w14:textId="77777777" w:rsidR="00B2586F" w:rsidRDefault="00B2586F" w:rsidP="003E7A4D">
            <w:pPr>
              <w:pStyle w:val="BodyText"/>
              <w:numPr>
                <w:ilvl w:val="0"/>
                <w:numId w:val="132"/>
              </w:numPr>
              <w:ind w:left="263" w:hanging="180"/>
              <w:rPr>
                <w:sz w:val="20"/>
                <w:szCs w:val="20"/>
              </w:rPr>
            </w:pPr>
            <w:r>
              <w:rPr>
                <w:sz w:val="20"/>
                <w:szCs w:val="20"/>
              </w:rPr>
              <w:t>Label</w:t>
            </w:r>
          </w:p>
          <w:p w14:paraId="2883CADC" w14:textId="77777777" w:rsidR="00B2586F" w:rsidRDefault="00B2586F" w:rsidP="003E7A4D">
            <w:pPr>
              <w:pStyle w:val="BodyText"/>
              <w:numPr>
                <w:ilvl w:val="0"/>
                <w:numId w:val="132"/>
              </w:numPr>
              <w:ind w:left="263" w:hanging="180"/>
              <w:rPr>
                <w:sz w:val="20"/>
                <w:szCs w:val="20"/>
              </w:rPr>
            </w:pPr>
            <w:r>
              <w:rPr>
                <w:sz w:val="20"/>
                <w:szCs w:val="20"/>
              </w:rPr>
              <w:t>List</w:t>
            </w:r>
          </w:p>
          <w:p w14:paraId="630A1590" w14:textId="77777777" w:rsidR="00B2586F" w:rsidRDefault="00B2586F" w:rsidP="003E7A4D">
            <w:pPr>
              <w:pStyle w:val="BodyText"/>
              <w:numPr>
                <w:ilvl w:val="0"/>
                <w:numId w:val="132"/>
              </w:numPr>
              <w:ind w:left="263" w:hanging="180"/>
              <w:rPr>
                <w:sz w:val="20"/>
                <w:szCs w:val="20"/>
              </w:rPr>
            </w:pPr>
            <w:r>
              <w:rPr>
                <w:sz w:val="20"/>
                <w:szCs w:val="20"/>
              </w:rPr>
              <w:t>Maintain</w:t>
            </w:r>
          </w:p>
          <w:p w14:paraId="14EA25A2" w14:textId="77777777" w:rsidR="00B2586F" w:rsidRDefault="00B2586F" w:rsidP="003E7A4D">
            <w:pPr>
              <w:pStyle w:val="BodyText"/>
              <w:numPr>
                <w:ilvl w:val="0"/>
                <w:numId w:val="132"/>
              </w:numPr>
              <w:ind w:left="263" w:hanging="180"/>
              <w:rPr>
                <w:sz w:val="20"/>
                <w:szCs w:val="20"/>
              </w:rPr>
            </w:pPr>
            <w:r>
              <w:rPr>
                <w:sz w:val="20"/>
                <w:szCs w:val="20"/>
              </w:rPr>
              <w:t>Make</w:t>
            </w:r>
          </w:p>
          <w:p w14:paraId="11AE2781" w14:textId="77777777" w:rsidR="00364964" w:rsidRDefault="00B2586F" w:rsidP="003E7A4D">
            <w:pPr>
              <w:pStyle w:val="BodyText"/>
              <w:numPr>
                <w:ilvl w:val="0"/>
                <w:numId w:val="132"/>
              </w:numPr>
              <w:ind w:left="263" w:hanging="180"/>
              <w:rPr>
                <w:sz w:val="20"/>
                <w:szCs w:val="20"/>
              </w:rPr>
            </w:pPr>
            <w:r>
              <w:rPr>
                <w:sz w:val="20"/>
                <w:szCs w:val="20"/>
              </w:rPr>
              <w:t>Match</w:t>
            </w:r>
          </w:p>
          <w:p w14:paraId="75B2760A" w14:textId="7664BCDB" w:rsidR="00B2586F" w:rsidRDefault="00B2586F" w:rsidP="003E7A4D">
            <w:pPr>
              <w:pStyle w:val="BodyText"/>
              <w:numPr>
                <w:ilvl w:val="0"/>
                <w:numId w:val="132"/>
              </w:numPr>
              <w:ind w:left="263" w:hanging="180"/>
              <w:rPr>
                <w:sz w:val="20"/>
                <w:szCs w:val="20"/>
              </w:rPr>
            </w:pPr>
            <w:r>
              <w:rPr>
                <w:sz w:val="20"/>
                <w:szCs w:val="20"/>
              </w:rPr>
              <w:t>Name</w:t>
            </w:r>
          </w:p>
          <w:p w14:paraId="5A6754B1" w14:textId="77777777" w:rsidR="00B2586F" w:rsidRDefault="00B2586F" w:rsidP="003E7A4D">
            <w:pPr>
              <w:pStyle w:val="BodyText"/>
              <w:numPr>
                <w:ilvl w:val="0"/>
                <w:numId w:val="132"/>
              </w:numPr>
              <w:ind w:left="263" w:hanging="180"/>
              <w:rPr>
                <w:sz w:val="20"/>
                <w:szCs w:val="20"/>
              </w:rPr>
            </w:pPr>
            <w:r>
              <w:rPr>
                <w:sz w:val="20"/>
                <w:szCs w:val="20"/>
              </w:rPr>
              <w:t>Organize</w:t>
            </w:r>
          </w:p>
          <w:p w14:paraId="4928FC44" w14:textId="77777777" w:rsidR="00B2586F" w:rsidRDefault="00B2586F" w:rsidP="003E7A4D">
            <w:pPr>
              <w:pStyle w:val="BodyText"/>
              <w:numPr>
                <w:ilvl w:val="0"/>
                <w:numId w:val="132"/>
              </w:numPr>
              <w:ind w:left="263" w:hanging="180"/>
              <w:rPr>
                <w:sz w:val="20"/>
                <w:szCs w:val="20"/>
              </w:rPr>
            </w:pPr>
            <w:r>
              <w:rPr>
                <w:sz w:val="20"/>
                <w:szCs w:val="20"/>
              </w:rPr>
              <w:t>Outline</w:t>
            </w:r>
          </w:p>
          <w:p w14:paraId="4462A11B" w14:textId="77777777" w:rsidR="00B2586F" w:rsidRDefault="00B2586F" w:rsidP="003E7A4D">
            <w:pPr>
              <w:pStyle w:val="BodyText"/>
              <w:numPr>
                <w:ilvl w:val="0"/>
                <w:numId w:val="132"/>
              </w:numPr>
              <w:ind w:left="263" w:hanging="180"/>
              <w:rPr>
                <w:sz w:val="20"/>
                <w:szCs w:val="20"/>
              </w:rPr>
            </w:pPr>
            <w:r>
              <w:rPr>
                <w:sz w:val="20"/>
                <w:szCs w:val="20"/>
              </w:rPr>
              <w:t>Paraphrase</w:t>
            </w:r>
          </w:p>
          <w:p w14:paraId="16CB71F0" w14:textId="77777777" w:rsidR="00B2586F" w:rsidRDefault="00B2586F" w:rsidP="003E7A4D">
            <w:pPr>
              <w:pStyle w:val="BodyText"/>
              <w:numPr>
                <w:ilvl w:val="0"/>
                <w:numId w:val="132"/>
              </w:numPr>
              <w:ind w:left="263" w:hanging="180"/>
              <w:rPr>
                <w:sz w:val="20"/>
                <w:szCs w:val="20"/>
              </w:rPr>
            </w:pPr>
            <w:r>
              <w:rPr>
                <w:sz w:val="20"/>
                <w:szCs w:val="20"/>
              </w:rPr>
              <w:t>Point</w:t>
            </w:r>
          </w:p>
          <w:p w14:paraId="15DEB199" w14:textId="77777777" w:rsidR="00B2586F" w:rsidRDefault="00B2586F" w:rsidP="003E7A4D">
            <w:pPr>
              <w:pStyle w:val="BodyText"/>
              <w:numPr>
                <w:ilvl w:val="0"/>
                <w:numId w:val="132"/>
              </w:numPr>
              <w:ind w:left="263" w:hanging="180"/>
              <w:rPr>
                <w:sz w:val="20"/>
                <w:szCs w:val="20"/>
              </w:rPr>
            </w:pPr>
            <w:r>
              <w:rPr>
                <w:sz w:val="20"/>
                <w:szCs w:val="20"/>
              </w:rPr>
              <w:t>Pronounce</w:t>
            </w:r>
          </w:p>
          <w:p w14:paraId="1B4FF0E8" w14:textId="77777777" w:rsidR="00B2586F" w:rsidRDefault="00B2586F" w:rsidP="003E7A4D">
            <w:pPr>
              <w:pStyle w:val="BodyText"/>
              <w:numPr>
                <w:ilvl w:val="0"/>
                <w:numId w:val="132"/>
              </w:numPr>
              <w:ind w:left="263" w:hanging="180"/>
              <w:rPr>
                <w:sz w:val="20"/>
                <w:szCs w:val="20"/>
              </w:rPr>
            </w:pPr>
            <w:r>
              <w:rPr>
                <w:sz w:val="20"/>
                <w:szCs w:val="20"/>
              </w:rPr>
              <w:t>Provide</w:t>
            </w:r>
          </w:p>
          <w:p w14:paraId="64D9C234" w14:textId="77777777" w:rsidR="00B2586F" w:rsidRDefault="00B2586F" w:rsidP="003E7A4D">
            <w:pPr>
              <w:pStyle w:val="BodyText"/>
              <w:numPr>
                <w:ilvl w:val="0"/>
                <w:numId w:val="132"/>
              </w:numPr>
              <w:ind w:left="263" w:hanging="180"/>
              <w:rPr>
                <w:sz w:val="20"/>
                <w:szCs w:val="20"/>
              </w:rPr>
            </w:pPr>
            <w:r>
              <w:rPr>
                <w:sz w:val="20"/>
                <w:szCs w:val="20"/>
              </w:rPr>
              <w:t>Read</w:t>
            </w:r>
          </w:p>
          <w:p w14:paraId="10FC4180" w14:textId="77777777" w:rsidR="00B2586F" w:rsidRDefault="00B2586F" w:rsidP="003E7A4D">
            <w:pPr>
              <w:pStyle w:val="BodyText"/>
              <w:numPr>
                <w:ilvl w:val="0"/>
                <w:numId w:val="132"/>
              </w:numPr>
              <w:ind w:left="263" w:hanging="180"/>
              <w:rPr>
                <w:sz w:val="20"/>
                <w:szCs w:val="20"/>
              </w:rPr>
            </w:pPr>
            <w:r>
              <w:rPr>
                <w:sz w:val="20"/>
                <w:szCs w:val="20"/>
              </w:rPr>
              <w:t>Record</w:t>
            </w:r>
          </w:p>
          <w:p w14:paraId="38698199" w14:textId="77777777" w:rsidR="00B2586F" w:rsidRDefault="00B2586F" w:rsidP="003E7A4D">
            <w:pPr>
              <w:pStyle w:val="BodyText"/>
              <w:numPr>
                <w:ilvl w:val="0"/>
                <w:numId w:val="132"/>
              </w:numPr>
              <w:ind w:left="263" w:hanging="180"/>
              <w:rPr>
                <w:sz w:val="20"/>
                <w:szCs w:val="20"/>
              </w:rPr>
            </w:pPr>
            <w:r>
              <w:rPr>
                <w:sz w:val="20"/>
                <w:szCs w:val="20"/>
              </w:rPr>
              <w:t>Retell</w:t>
            </w:r>
          </w:p>
          <w:p w14:paraId="429DA9F7" w14:textId="77777777" w:rsidR="00B2586F" w:rsidRDefault="00B2586F" w:rsidP="003E7A4D">
            <w:pPr>
              <w:pStyle w:val="BodyText"/>
              <w:numPr>
                <w:ilvl w:val="0"/>
                <w:numId w:val="132"/>
              </w:numPr>
              <w:ind w:left="263" w:hanging="180"/>
              <w:rPr>
                <w:sz w:val="20"/>
                <w:szCs w:val="20"/>
              </w:rPr>
            </w:pPr>
            <w:r>
              <w:rPr>
                <w:sz w:val="20"/>
                <w:szCs w:val="20"/>
              </w:rPr>
              <w:t>Say</w:t>
            </w:r>
          </w:p>
          <w:p w14:paraId="358E4B56" w14:textId="77777777" w:rsidR="00B2586F" w:rsidRDefault="00B2586F" w:rsidP="003E7A4D">
            <w:pPr>
              <w:pStyle w:val="BodyText"/>
              <w:numPr>
                <w:ilvl w:val="0"/>
                <w:numId w:val="132"/>
              </w:numPr>
              <w:ind w:left="263" w:hanging="180"/>
              <w:rPr>
                <w:sz w:val="20"/>
                <w:szCs w:val="20"/>
              </w:rPr>
            </w:pPr>
            <w:r>
              <w:rPr>
                <w:sz w:val="20"/>
                <w:szCs w:val="20"/>
              </w:rPr>
              <w:t>Select</w:t>
            </w:r>
          </w:p>
          <w:p w14:paraId="2EECFD95" w14:textId="77777777" w:rsidR="00B2586F" w:rsidRDefault="00B2586F" w:rsidP="003E7A4D">
            <w:pPr>
              <w:pStyle w:val="BodyText"/>
              <w:numPr>
                <w:ilvl w:val="0"/>
                <w:numId w:val="132"/>
              </w:numPr>
              <w:ind w:left="263" w:hanging="180"/>
              <w:rPr>
                <w:sz w:val="20"/>
                <w:szCs w:val="20"/>
              </w:rPr>
            </w:pPr>
            <w:r>
              <w:rPr>
                <w:sz w:val="20"/>
                <w:szCs w:val="20"/>
              </w:rPr>
              <w:t>Self-correct</w:t>
            </w:r>
          </w:p>
          <w:p w14:paraId="54C900B7" w14:textId="77777777" w:rsidR="00B2586F" w:rsidRDefault="00B2586F" w:rsidP="003E7A4D">
            <w:pPr>
              <w:pStyle w:val="BodyText"/>
              <w:numPr>
                <w:ilvl w:val="0"/>
                <w:numId w:val="132"/>
              </w:numPr>
              <w:ind w:left="263" w:hanging="180"/>
              <w:rPr>
                <w:sz w:val="20"/>
                <w:szCs w:val="20"/>
              </w:rPr>
            </w:pPr>
            <w:r>
              <w:rPr>
                <w:sz w:val="20"/>
                <w:szCs w:val="20"/>
              </w:rPr>
              <w:t>Share</w:t>
            </w:r>
          </w:p>
          <w:p w14:paraId="3E2D402D" w14:textId="77777777" w:rsidR="00B2586F" w:rsidRDefault="00B2586F" w:rsidP="003E7A4D">
            <w:pPr>
              <w:pStyle w:val="BodyText"/>
              <w:numPr>
                <w:ilvl w:val="0"/>
                <w:numId w:val="132"/>
              </w:numPr>
              <w:ind w:left="263" w:hanging="180"/>
              <w:rPr>
                <w:sz w:val="20"/>
                <w:szCs w:val="20"/>
              </w:rPr>
            </w:pPr>
            <w:r>
              <w:rPr>
                <w:sz w:val="20"/>
                <w:szCs w:val="20"/>
              </w:rPr>
              <w:t>Solve</w:t>
            </w:r>
          </w:p>
          <w:p w14:paraId="6903D410" w14:textId="77777777" w:rsidR="00B2586F" w:rsidRDefault="00B2586F" w:rsidP="003E7A4D">
            <w:pPr>
              <w:pStyle w:val="BodyText"/>
              <w:numPr>
                <w:ilvl w:val="0"/>
                <w:numId w:val="132"/>
              </w:numPr>
              <w:ind w:left="263" w:hanging="180"/>
              <w:rPr>
                <w:sz w:val="20"/>
                <w:szCs w:val="20"/>
              </w:rPr>
            </w:pPr>
            <w:r>
              <w:rPr>
                <w:sz w:val="20"/>
                <w:szCs w:val="20"/>
              </w:rPr>
              <w:t>Speak</w:t>
            </w:r>
          </w:p>
          <w:p w14:paraId="52EB6239" w14:textId="77777777" w:rsidR="00B2586F" w:rsidRDefault="00B2586F" w:rsidP="003E7A4D">
            <w:pPr>
              <w:pStyle w:val="BodyText"/>
              <w:numPr>
                <w:ilvl w:val="0"/>
                <w:numId w:val="132"/>
              </w:numPr>
              <w:ind w:left="263" w:hanging="180"/>
              <w:rPr>
                <w:sz w:val="20"/>
                <w:szCs w:val="20"/>
              </w:rPr>
            </w:pPr>
            <w:r>
              <w:rPr>
                <w:sz w:val="20"/>
                <w:szCs w:val="20"/>
              </w:rPr>
              <w:t>Spell</w:t>
            </w:r>
          </w:p>
          <w:p w14:paraId="2B23FA94" w14:textId="77777777" w:rsidR="00B2586F" w:rsidRDefault="00B2586F" w:rsidP="003E7A4D">
            <w:pPr>
              <w:pStyle w:val="BodyText"/>
              <w:numPr>
                <w:ilvl w:val="0"/>
                <w:numId w:val="132"/>
              </w:numPr>
              <w:ind w:left="263" w:hanging="180"/>
              <w:rPr>
                <w:sz w:val="20"/>
                <w:szCs w:val="20"/>
              </w:rPr>
            </w:pPr>
            <w:r>
              <w:rPr>
                <w:sz w:val="20"/>
                <w:szCs w:val="20"/>
              </w:rPr>
              <w:t>Summarize</w:t>
            </w:r>
          </w:p>
          <w:p w14:paraId="681BE981" w14:textId="77777777" w:rsidR="00B2586F" w:rsidRDefault="00B2586F" w:rsidP="003E7A4D">
            <w:pPr>
              <w:pStyle w:val="BodyText"/>
              <w:numPr>
                <w:ilvl w:val="0"/>
                <w:numId w:val="132"/>
              </w:numPr>
              <w:ind w:left="263" w:hanging="180"/>
              <w:rPr>
                <w:sz w:val="20"/>
                <w:szCs w:val="20"/>
              </w:rPr>
            </w:pPr>
            <w:r>
              <w:rPr>
                <w:sz w:val="20"/>
                <w:szCs w:val="20"/>
              </w:rPr>
              <w:t>Type</w:t>
            </w:r>
          </w:p>
          <w:p w14:paraId="1FAD44CE" w14:textId="00C21D5A" w:rsidR="00B2586F" w:rsidRPr="00B2586F" w:rsidRDefault="00B2586F" w:rsidP="003E7A4D">
            <w:pPr>
              <w:pStyle w:val="BodyText"/>
              <w:numPr>
                <w:ilvl w:val="0"/>
                <w:numId w:val="132"/>
              </w:numPr>
              <w:ind w:left="263" w:hanging="180"/>
              <w:rPr>
                <w:sz w:val="20"/>
                <w:szCs w:val="20"/>
              </w:rPr>
            </w:pPr>
            <w:r w:rsidRPr="00B2586F">
              <w:rPr>
                <w:sz w:val="20"/>
                <w:szCs w:val="20"/>
              </w:rPr>
              <w:t>Volun</w:t>
            </w:r>
            <w:r>
              <w:rPr>
                <w:sz w:val="20"/>
                <w:szCs w:val="20"/>
              </w:rPr>
              <w:t>teer</w:t>
            </w:r>
          </w:p>
        </w:tc>
        <w:tc>
          <w:tcPr>
            <w:tcW w:w="1980" w:type="dxa"/>
          </w:tcPr>
          <w:p w14:paraId="2F94AF13" w14:textId="77777777" w:rsidR="00B2586F" w:rsidRPr="00F47606" w:rsidRDefault="00B2586F" w:rsidP="00B2586F">
            <w:pPr>
              <w:pStyle w:val="BodyText"/>
              <w:tabs>
                <w:tab w:val="left" w:pos="237"/>
              </w:tabs>
              <w:ind w:left="162" w:hanging="162"/>
              <w:rPr>
                <w:b/>
                <w:i/>
                <w:sz w:val="20"/>
                <w:szCs w:val="20"/>
              </w:rPr>
            </w:pPr>
            <w:r w:rsidRPr="00F47606">
              <w:rPr>
                <w:b/>
                <w:i/>
                <w:sz w:val="20"/>
                <w:szCs w:val="20"/>
              </w:rPr>
              <w:t>Frequency</w:t>
            </w:r>
          </w:p>
          <w:p w14:paraId="760D3687" w14:textId="77777777" w:rsidR="00B2586F" w:rsidRPr="00F47606" w:rsidRDefault="00B2586F" w:rsidP="003E7A4D">
            <w:pPr>
              <w:pStyle w:val="BodyText"/>
              <w:numPr>
                <w:ilvl w:val="0"/>
                <w:numId w:val="137"/>
              </w:numPr>
              <w:tabs>
                <w:tab w:val="left" w:pos="237"/>
              </w:tabs>
              <w:ind w:left="162" w:hanging="162"/>
              <w:rPr>
                <w:sz w:val="20"/>
                <w:szCs w:val="20"/>
              </w:rPr>
            </w:pPr>
            <w:r w:rsidRPr="00F47606">
              <w:rPr>
                <w:sz w:val="20"/>
                <w:szCs w:val="20"/>
              </w:rPr>
              <w:t>__</w:t>
            </w:r>
            <w:r>
              <w:rPr>
                <w:sz w:val="20"/>
                <w:szCs w:val="20"/>
              </w:rPr>
              <w:t xml:space="preserve"> </w:t>
            </w:r>
            <w:r w:rsidRPr="00F47606">
              <w:rPr>
                <w:sz w:val="20"/>
                <w:szCs w:val="20"/>
              </w:rPr>
              <w:t>X each day</w:t>
            </w:r>
          </w:p>
          <w:p w14:paraId="73F1D5F2" w14:textId="62E150B2" w:rsidR="00B2586F" w:rsidRPr="00F47606" w:rsidRDefault="00B2586F" w:rsidP="003E7A4D">
            <w:pPr>
              <w:pStyle w:val="BodyText"/>
              <w:numPr>
                <w:ilvl w:val="0"/>
                <w:numId w:val="137"/>
              </w:numPr>
              <w:tabs>
                <w:tab w:val="left" w:pos="237"/>
              </w:tabs>
              <w:ind w:left="162" w:hanging="162"/>
              <w:rPr>
                <w:sz w:val="20"/>
                <w:szCs w:val="20"/>
              </w:rPr>
            </w:pPr>
            <w:r w:rsidRPr="00F47606">
              <w:rPr>
                <w:sz w:val="20"/>
                <w:szCs w:val="20"/>
              </w:rPr>
              <w:t>__</w:t>
            </w:r>
            <w:r>
              <w:rPr>
                <w:sz w:val="20"/>
                <w:szCs w:val="20"/>
              </w:rPr>
              <w:t xml:space="preserve"> </w:t>
            </w:r>
            <w:r w:rsidRPr="00F47606">
              <w:rPr>
                <w:sz w:val="20"/>
                <w:szCs w:val="20"/>
              </w:rPr>
              <w:t>X in</w:t>
            </w:r>
            <w:r w:rsidR="00385DC5">
              <w:rPr>
                <w:sz w:val="20"/>
                <w:szCs w:val="20"/>
              </w:rPr>
              <w:t xml:space="preserve"> </w:t>
            </w:r>
            <w:r w:rsidRPr="00F47606">
              <w:rPr>
                <w:sz w:val="20"/>
                <w:szCs w:val="20"/>
              </w:rPr>
              <w:t>__</w:t>
            </w:r>
            <w:r>
              <w:rPr>
                <w:sz w:val="20"/>
                <w:szCs w:val="20"/>
              </w:rPr>
              <w:t xml:space="preserve"> </w:t>
            </w:r>
            <w:r w:rsidRPr="00F47606">
              <w:rPr>
                <w:sz w:val="20"/>
                <w:szCs w:val="20"/>
              </w:rPr>
              <w:t>minutes each day</w:t>
            </w:r>
          </w:p>
          <w:p w14:paraId="1FA99D53" w14:textId="77777777" w:rsidR="00B2586F" w:rsidRPr="00F47606" w:rsidRDefault="00B2586F" w:rsidP="003E7A4D">
            <w:pPr>
              <w:pStyle w:val="BodyText"/>
              <w:numPr>
                <w:ilvl w:val="0"/>
                <w:numId w:val="137"/>
              </w:numPr>
              <w:tabs>
                <w:tab w:val="left" w:pos="237"/>
              </w:tabs>
              <w:ind w:left="162" w:hanging="162"/>
              <w:rPr>
                <w:sz w:val="20"/>
                <w:szCs w:val="20"/>
              </w:rPr>
            </w:pPr>
            <w:r w:rsidRPr="00F47606">
              <w:rPr>
                <w:sz w:val="20"/>
                <w:szCs w:val="20"/>
              </w:rPr>
              <w:t>__</w:t>
            </w:r>
            <w:r>
              <w:rPr>
                <w:sz w:val="20"/>
                <w:szCs w:val="20"/>
              </w:rPr>
              <w:t xml:space="preserve"> </w:t>
            </w:r>
            <w:r w:rsidRPr="00F47606">
              <w:rPr>
                <w:sz w:val="20"/>
                <w:szCs w:val="20"/>
              </w:rPr>
              <w:t>consecutive days</w:t>
            </w:r>
          </w:p>
          <w:p w14:paraId="49054F18" w14:textId="78E1BA51" w:rsidR="00B2586F" w:rsidRPr="00F47606" w:rsidRDefault="00B2586F" w:rsidP="003E7A4D">
            <w:pPr>
              <w:pStyle w:val="BodyText"/>
              <w:numPr>
                <w:ilvl w:val="0"/>
                <w:numId w:val="137"/>
              </w:numPr>
              <w:tabs>
                <w:tab w:val="left" w:pos="237"/>
              </w:tabs>
              <w:ind w:left="162" w:hanging="162"/>
              <w:rPr>
                <w:sz w:val="20"/>
                <w:szCs w:val="20"/>
              </w:rPr>
            </w:pPr>
            <w:r w:rsidRPr="00F47606">
              <w:rPr>
                <w:sz w:val="20"/>
                <w:szCs w:val="20"/>
              </w:rPr>
              <w:t>Fewer than __</w:t>
            </w:r>
            <w:r w:rsidR="00385DC5">
              <w:rPr>
                <w:sz w:val="20"/>
                <w:szCs w:val="20"/>
              </w:rPr>
              <w:t xml:space="preserve"> </w:t>
            </w:r>
            <w:r w:rsidRPr="00F47606">
              <w:rPr>
                <w:sz w:val="20"/>
                <w:szCs w:val="20"/>
              </w:rPr>
              <w:t>minutes each week</w:t>
            </w:r>
          </w:p>
          <w:p w14:paraId="6BB832AB" w14:textId="77777777" w:rsidR="00B2586F" w:rsidRDefault="00B2586F" w:rsidP="003E7A4D">
            <w:pPr>
              <w:pStyle w:val="BodyText"/>
              <w:numPr>
                <w:ilvl w:val="0"/>
                <w:numId w:val="137"/>
              </w:numPr>
              <w:tabs>
                <w:tab w:val="left" w:pos="237"/>
              </w:tabs>
              <w:ind w:left="162" w:hanging="162"/>
              <w:rPr>
                <w:sz w:val="20"/>
                <w:szCs w:val="20"/>
              </w:rPr>
            </w:pPr>
            <w:r w:rsidRPr="00F47606">
              <w:rPr>
                <w:sz w:val="20"/>
                <w:szCs w:val="20"/>
              </w:rPr>
              <w:t>Whenever it appears</w:t>
            </w:r>
          </w:p>
          <w:p w14:paraId="147CB9FE" w14:textId="77777777" w:rsidR="00B2586F" w:rsidRPr="00F47606" w:rsidRDefault="00B2586F" w:rsidP="00B2586F">
            <w:pPr>
              <w:pStyle w:val="BodyText"/>
              <w:tabs>
                <w:tab w:val="left" w:pos="237"/>
              </w:tabs>
              <w:ind w:left="162" w:hanging="162"/>
              <w:rPr>
                <w:b/>
                <w:i/>
                <w:sz w:val="20"/>
                <w:szCs w:val="20"/>
              </w:rPr>
            </w:pPr>
            <w:r>
              <w:rPr>
                <w:b/>
                <w:i/>
                <w:sz w:val="20"/>
                <w:szCs w:val="20"/>
              </w:rPr>
              <w:t>Duration</w:t>
            </w:r>
          </w:p>
          <w:p w14:paraId="0FF80018" w14:textId="77777777" w:rsidR="00B2586F" w:rsidRDefault="00B2586F" w:rsidP="003E7A4D">
            <w:pPr>
              <w:pStyle w:val="BodyText"/>
              <w:numPr>
                <w:ilvl w:val="0"/>
                <w:numId w:val="137"/>
              </w:numPr>
              <w:tabs>
                <w:tab w:val="left" w:pos="237"/>
              </w:tabs>
              <w:ind w:left="162" w:hanging="162"/>
              <w:rPr>
                <w:sz w:val="20"/>
                <w:szCs w:val="20"/>
              </w:rPr>
            </w:pPr>
            <w:r>
              <w:rPr>
                <w:sz w:val="20"/>
                <w:szCs w:val="20"/>
              </w:rPr>
              <w:t>For __ minutes</w:t>
            </w:r>
          </w:p>
          <w:p w14:paraId="382862C0" w14:textId="4C684651" w:rsidR="00B2586F" w:rsidRDefault="00B2586F" w:rsidP="003E7A4D">
            <w:pPr>
              <w:pStyle w:val="BodyText"/>
              <w:numPr>
                <w:ilvl w:val="0"/>
                <w:numId w:val="137"/>
              </w:numPr>
              <w:tabs>
                <w:tab w:val="left" w:pos="237"/>
              </w:tabs>
              <w:ind w:left="162" w:hanging="162"/>
              <w:rPr>
                <w:sz w:val="20"/>
                <w:szCs w:val="20"/>
              </w:rPr>
            </w:pPr>
            <w:r>
              <w:rPr>
                <w:sz w:val="20"/>
                <w:szCs w:val="20"/>
              </w:rPr>
              <w:t xml:space="preserve">For </w:t>
            </w:r>
            <w:r w:rsidR="00385DC5">
              <w:rPr>
                <w:sz w:val="20"/>
                <w:szCs w:val="20"/>
              </w:rPr>
              <w:t>__</w:t>
            </w:r>
            <w:r>
              <w:rPr>
                <w:sz w:val="20"/>
                <w:szCs w:val="20"/>
              </w:rPr>
              <w:t xml:space="preserve"> repetitions in </w:t>
            </w:r>
            <w:r w:rsidR="00385DC5">
              <w:rPr>
                <w:sz w:val="20"/>
                <w:szCs w:val="20"/>
              </w:rPr>
              <w:t>__</w:t>
            </w:r>
            <w:r>
              <w:rPr>
                <w:sz w:val="20"/>
                <w:szCs w:val="20"/>
              </w:rPr>
              <w:t xml:space="preserve"> (amount of time)</w:t>
            </w:r>
          </w:p>
          <w:p w14:paraId="006124EA" w14:textId="77777777" w:rsidR="00B2586F" w:rsidRDefault="00B2586F" w:rsidP="003E7A4D">
            <w:pPr>
              <w:pStyle w:val="BodyText"/>
              <w:numPr>
                <w:ilvl w:val="0"/>
                <w:numId w:val="137"/>
              </w:numPr>
              <w:tabs>
                <w:tab w:val="left" w:pos="237"/>
              </w:tabs>
              <w:ind w:left="162" w:hanging="162"/>
              <w:rPr>
                <w:sz w:val="20"/>
                <w:szCs w:val="20"/>
              </w:rPr>
            </w:pPr>
            <w:r>
              <w:rPr>
                <w:sz w:val="20"/>
                <w:szCs w:val="20"/>
              </w:rPr>
              <w:t>For 1 class period in 4 out of 4 attempted classes</w:t>
            </w:r>
          </w:p>
          <w:p w14:paraId="29D1CB39" w14:textId="77777777" w:rsidR="00B2586F" w:rsidRPr="00F47606" w:rsidRDefault="00B2586F" w:rsidP="00B2586F">
            <w:pPr>
              <w:pStyle w:val="BodyText"/>
              <w:tabs>
                <w:tab w:val="left" w:pos="237"/>
              </w:tabs>
              <w:ind w:left="162" w:hanging="162"/>
              <w:rPr>
                <w:b/>
                <w:i/>
                <w:sz w:val="20"/>
                <w:szCs w:val="20"/>
              </w:rPr>
            </w:pPr>
            <w:r>
              <w:rPr>
                <w:b/>
                <w:i/>
                <w:sz w:val="20"/>
                <w:szCs w:val="20"/>
              </w:rPr>
              <w:t>Accuracy</w:t>
            </w:r>
          </w:p>
          <w:p w14:paraId="706E159C" w14:textId="77777777" w:rsidR="00B2586F" w:rsidRDefault="00B2586F" w:rsidP="003E7A4D">
            <w:pPr>
              <w:pStyle w:val="BodyText"/>
              <w:numPr>
                <w:ilvl w:val="0"/>
                <w:numId w:val="137"/>
              </w:numPr>
              <w:tabs>
                <w:tab w:val="left" w:pos="237"/>
              </w:tabs>
              <w:ind w:left="162" w:hanging="162"/>
              <w:rPr>
                <w:sz w:val="20"/>
                <w:szCs w:val="20"/>
              </w:rPr>
            </w:pPr>
            <w:r>
              <w:rPr>
                <w:sz w:val="20"/>
                <w:szCs w:val="20"/>
              </w:rPr>
              <w:t>__% of the time</w:t>
            </w:r>
          </w:p>
          <w:p w14:paraId="4A3FE9F9" w14:textId="575E5F6D" w:rsidR="00B2586F" w:rsidRDefault="00385DC5" w:rsidP="003E7A4D">
            <w:pPr>
              <w:pStyle w:val="BodyText"/>
              <w:numPr>
                <w:ilvl w:val="0"/>
                <w:numId w:val="137"/>
              </w:numPr>
              <w:tabs>
                <w:tab w:val="left" w:pos="237"/>
              </w:tabs>
              <w:ind w:left="162" w:hanging="162"/>
              <w:rPr>
                <w:sz w:val="20"/>
                <w:szCs w:val="20"/>
              </w:rPr>
            </w:pPr>
            <w:r>
              <w:rPr>
                <w:sz w:val="20"/>
                <w:szCs w:val="20"/>
              </w:rPr>
              <w:t>O</w:t>
            </w:r>
            <w:r w:rsidR="00B2586F">
              <w:rPr>
                <w:sz w:val="20"/>
                <w:szCs w:val="20"/>
              </w:rPr>
              <w:t>n __</w:t>
            </w:r>
            <w:r>
              <w:rPr>
                <w:sz w:val="20"/>
                <w:szCs w:val="20"/>
              </w:rPr>
              <w:t xml:space="preserve"> </w:t>
            </w:r>
            <w:r w:rsidR="00B2586F">
              <w:rPr>
                <w:sz w:val="20"/>
                <w:szCs w:val="20"/>
              </w:rPr>
              <w:t>out of __</w:t>
            </w:r>
            <w:r>
              <w:rPr>
                <w:sz w:val="20"/>
                <w:szCs w:val="20"/>
              </w:rPr>
              <w:t xml:space="preserve"> </w:t>
            </w:r>
            <w:r w:rsidR="00B2586F">
              <w:rPr>
                <w:sz w:val="20"/>
                <w:szCs w:val="20"/>
              </w:rPr>
              <w:t>trials</w:t>
            </w:r>
          </w:p>
          <w:p w14:paraId="10FFC94E" w14:textId="77777777" w:rsidR="00B2586F" w:rsidRDefault="00B2586F" w:rsidP="003E7A4D">
            <w:pPr>
              <w:pStyle w:val="BodyText"/>
              <w:numPr>
                <w:ilvl w:val="0"/>
                <w:numId w:val="137"/>
              </w:numPr>
              <w:tabs>
                <w:tab w:val="left" w:pos="237"/>
              </w:tabs>
              <w:ind w:left="162" w:hanging="162"/>
              <w:rPr>
                <w:sz w:val="20"/>
                <w:szCs w:val="20"/>
              </w:rPr>
            </w:pPr>
            <w:r>
              <w:rPr>
                <w:sz w:val="20"/>
                <w:szCs w:val="20"/>
              </w:rPr>
              <w:t>No more than random error (define)</w:t>
            </w:r>
          </w:p>
          <w:p w14:paraId="3FDA72A1" w14:textId="5A7FB5CF" w:rsidR="00B2586F" w:rsidRPr="00F47606" w:rsidRDefault="00B2586F" w:rsidP="00B2586F">
            <w:pPr>
              <w:pStyle w:val="BodyText"/>
              <w:tabs>
                <w:tab w:val="left" w:pos="237"/>
              </w:tabs>
              <w:ind w:left="162" w:hanging="162"/>
              <w:rPr>
                <w:b/>
                <w:i/>
                <w:sz w:val="20"/>
                <w:szCs w:val="20"/>
              </w:rPr>
            </w:pPr>
            <w:r>
              <w:rPr>
                <w:b/>
                <w:i/>
                <w:sz w:val="20"/>
                <w:szCs w:val="20"/>
              </w:rPr>
              <w:t>Latency/Speed</w:t>
            </w:r>
          </w:p>
          <w:p w14:paraId="3A6C544B" w14:textId="7EFC0C13" w:rsidR="00B2586F" w:rsidRDefault="00B2586F" w:rsidP="003E7A4D">
            <w:pPr>
              <w:pStyle w:val="BodyText"/>
              <w:numPr>
                <w:ilvl w:val="0"/>
                <w:numId w:val="137"/>
              </w:numPr>
              <w:tabs>
                <w:tab w:val="left" w:pos="237"/>
              </w:tabs>
              <w:ind w:left="162" w:hanging="162"/>
              <w:rPr>
                <w:sz w:val="20"/>
                <w:szCs w:val="20"/>
              </w:rPr>
            </w:pPr>
            <w:r>
              <w:rPr>
                <w:sz w:val="20"/>
                <w:szCs w:val="20"/>
              </w:rPr>
              <w:t>__</w:t>
            </w:r>
            <w:r w:rsidR="00A246F9">
              <w:rPr>
                <w:sz w:val="20"/>
                <w:szCs w:val="20"/>
              </w:rPr>
              <w:t xml:space="preserve"> </w:t>
            </w:r>
            <w:r>
              <w:rPr>
                <w:sz w:val="20"/>
                <w:szCs w:val="20"/>
              </w:rPr>
              <w:t>words per minute</w:t>
            </w:r>
          </w:p>
          <w:p w14:paraId="68EA97DC" w14:textId="2668406C" w:rsidR="00B2586F" w:rsidRDefault="00B2586F" w:rsidP="003E7A4D">
            <w:pPr>
              <w:pStyle w:val="BodyText"/>
              <w:numPr>
                <w:ilvl w:val="0"/>
                <w:numId w:val="137"/>
              </w:numPr>
              <w:tabs>
                <w:tab w:val="left" w:pos="237"/>
              </w:tabs>
              <w:ind w:left="162" w:hanging="162"/>
              <w:rPr>
                <w:sz w:val="20"/>
                <w:szCs w:val="20"/>
              </w:rPr>
            </w:pPr>
            <w:r>
              <w:rPr>
                <w:sz w:val="20"/>
                <w:szCs w:val="20"/>
              </w:rPr>
              <w:t>__</w:t>
            </w:r>
            <w:r w:rsidR="00A246F9">
              <w:rPr>
                <w:sz w:val="20"/>
                <w:szCs w:val="20"/>
              </w:rPr>
              <w:t xml:space="preserve"> </w:t>
            </w:r>
            <w:r>
              <w:rPr>
                <w:sz w:val="20"/>
                <w:szCs w:val="20"/>
              </w:rPr>
              <w:t>letters per minute</w:t>
            </w:r>
          </w:p>
          <w:p w14:paraId="0AD0D23B" w14:textId="111D2FDE" w:rsidR="00B2586F" w:rsidRDefault="00B2586F" w:rsidP="003E7A4D">
            <w:pPr>
              <w:pStyle w:val="BodyText"/>
              <w:numPr>
                <w:ilvl w:val="0"/>
                <w:numId w:val="137"/>
              </w:numPr>
              <w:tabs>
                <w:tab w:val="left" w:pos="237"/>
              </w:tabs>
              <w:ind w:left="162" w:hanging="162"/>
              <w:rPr>
                <w:sz w:val="20"/>
                <w:szCs w:val="20"/>
              </w:rPr>
            </w:pPr>
            <w:r>
              <w:rPr>
                <w:sz w:val="20"/>
                <w:szCs w:val="20"/>
              </w:rPr>
              <w:t>In less than __</w:t>
            </w:r>
            <w:r w:rsidR="00A246F9">
              <w:rPr>
                <w:sz w:val="20"/>
                <w:szCs w:val="20"/>
              </w:rPr>
              <w:t xml:space="preserve"> </w:t>
            </w:r>
            <w:r>
              <w:rPr>
                <w:sz w:val="20"/>
                <w:szCs w:val="20"/>
              </w:rPr>
              <w:t>minute</w:t>
            </w:r>
            <w:r w:rsidR="00A246F9">
              <w:rPr>
                <w:sz w:val="20"/>
                <w:szCs w:val="20"/>
              </w:rPr>
              <w:t>(s)</w:t>
            </w:r>
            <w:r>
              <w:rPr>
                <w:sz w:val="20"/>
                <w:szCs w:val="20"/>
              </w:rPr>
              <w:t xml:space="preserve"> </w:t>
            </w:r>
          </w:p>
          <w:p w14:paraId="081DC5DA" w14:textId="27C2189D" w:rsidR="00B2586F" w:rsidRDefault="00B2586F" w:rsidP="003E7A4D">
            <w:pPr>
              <w:pStyle w:val="BodyText"/>
              <w:numPr>
                <w:ilvl w:val="0"/>
                <w:numId w:val="137"/>
              </w:numPr>
              <w:tabs>
                <w:tab w:val="left" w:pos="237"/>
              </w:tabs>
              <w:ind w:left="162" w:hanging="162"/>
              <w:rPr>
                <w:sz w:val="20"/>
                <w:szCs w:val="20"/>
              </w:rPr>
            </w:pPr>
            <w:r>
              <w:rPr>
                <w:sz w:val="20"/>
                <w:szCs w:val="20"/>
              </w:rPr>
              <w:t>__</w:t>
            </w:r>
            <w:r w:rsidR="00A246F9">
              <w:rPr>
                <w:sz w:val="20"/>
                <w:szCs w:val="20"/>
              </w:rPr>
              <w:t xml:space="preserve"> </w:t>
            </w:r>
            <w:r>
              <w:rPr>
                <w:sz w:val="20"/>
                <w:szCs w:val="20"/>
              </w:rPr>
              <w:t>seconds or less</w:t>
            </w:r>
          </w:p>
          <w:p w14:paraId="793BFA4F" w14:textId="612E42C6" w:rsidR="00B2586F" w:rsidRDefault="00B2586F" w:rsidP="003E7A4D">
            <w:pPr>
              <w:pStyle w:val="BodyText"/>
              <w:numPr>
                <w:ilvl w:val="0"/>
                <w:numId w:val="137"/>
              </w:numPr>
              <w:tabs>
                <w:tab w:val="left" w:pos="237"/>
              </w:tabs>
              <w:ind w:left="162" w:hanging="162"/>
              <w:rPr>
                <w:sz w:val="20"/>
                <w:szCs w:val="20"/>
              </w:rPr>
            </w:pPr>
            <w:r>
              <w:rPr>
                <w:sz w:val="20"/>
                <w:szCs w:val="20"/>
              </w:rPr>
              <w:t>Complete</w:t>
            </w:r>
            <w:r w:rsidR="00364964">
              <w:rPr>
                <w:sz w:val="20"/>
                <w:szCs w:val="20"/>
              </w:rPr>
              <w:t>s</w:t>
            </w:r>
            <w:r>
              <w:rPr>
                <w:sz w:val="20"/>
                <w:szCs w:val="20"/>
              </w:rPr>
              <w:t xml:space="preserve"> work in __ minutes</w:t>
            </w:r>
          </w:p>
          <w:p w14:paraId="0CFE98CC" w14:textId="706E9E89" w:rsidR="00B2586F" w:rsidRDefault="00B2586F" w:rsidP="003E7A4D">
            <w:pPr>
              <w:pStyle w:val="BodyText"/>
              <w:numPr>
                <w:ilvl w:val="0"/>
                <w:numId w:val="137"/>
              </w:numPr>
              <w:tabs>
                <w:tab w:val="left" w:pos="237"/>
              </w:tabs>
              <w:ind w:left="162" w:hanging="162"/>
              <w:rPr>
                <w:sz w:val="20"/>
                <w:szCs w:val="20"/>
              </w:rPr>
            </w:pPr>
            <w:r>
              <w:rPr>
                <w:sz w:val="20"/>
                <w:szCs w:val="20"/>
              </w:rPr>
              <w:t>Within __</w:t>
            </w:r>
            <w:r w:rsidR="00A246F9">
              <w:rPr>
                <w:sz w:val="20"/>
                <w:szCs w:val="20"/>
              </w:rPr>
              <w:t xml:space="preserve"> </w:t>
            </w:r>
            <w:r>
              <w:rPr>
                <w:sz w:val="20"/>
                <w:szCs w:val="20"/>
              </w:rPr>
              <w:t xml:space="preserve">minutes of a verbal </w:t>
            </w:r>
            <w:r w:rsidR="00A246F9">
              <w:rPr>
                <w:sz w:val="20"/>
                <w:szCs w:val="20"/>
              </w:rPr>
              <w:t>p</w:t>
            </w:r>
            <w:r>
              <w:rPr>
                <w:sz w:val="20"/>
                <w:szCs w:val="20"/>
              </w:rPr>
              <w:t>rompt</w:t>
            </w:r>
          </w:p>
          <w:p w14:paraId="1E387366" w14:textId="77777777" w:rsidR="00B2586F" w:rsidRPr="00F47606" w:rsidRDefault="00B2586F" w:rsidP="00B2586F">
            <w:pPr>
              <w:pStyle w:val="BodyText"/>
              <w:tabs>
                <w:tab w:val="left" w:pos="237"/>
              </w:tabs>
              <w:ind w:left="162" w:hanging="162"/>
              <w:rPr>
                <w:b/>
                <w:i/>
                <w:sz w:val="20"/>
                <w:szCs w:val="20"/>
              </w:rPr>
            </w:pPr>
            <w:r>
              <w:rPr>
                <w:b/>
                <w:i/>
                <w:sz w:val="20"/>
                <w:szCs w:val="20"/>
              </w:rPr>
              <w:t>Intensity</w:t>
            </w:r>
          </w:p>
          <w:p w14:paraId="34287167" w14:textId="28C8B424" w:rsidR="00B2586F" w:rsidRDefault="00B2586F" w:rsidP="003E7A4D">
            <w:pPr>
              <w:pStyle w:val="BodyText"/>
              <w:numPr>
                <w:ilvl w:val="0"/>
                <w:numId w:val="137"/>
              </w:numPr>
              <w:ind w:left="162" w:hanging="162"/>
              <w:rPr>
                <w:sz w:val="20"/>
                <w:szCs w:val="20"/>
              </w:rPr>
            </w:pPr>
            <w:r>
              <w:rPr>
                <w:sz w:val="20"/>
                <w:szCs w:val="20"/>
              </w:rPr>
              <w:t xml:space="preserve">With </w:t>
            </w:r>
            <w:r w:rsidR="00364964">
              <w:rPr>
                <w:sz w:val="20"/>
                <w:szCs w:val="20"/>
              </w:rPr>
              <w:t>__</w:t>
            </w:r>
            <w:r w:rsidR="00C80788">
              <w:rPr>
                <w:sz w:val="20"/>
                <w:szCs w:val="20"/>
              </w:rPr>
              <w:t xml:space="preserve"> </w:t>
            </w:r>
            <w:r>
              <w:rPr>
                <w:sz w:val="20"/>
                <w:szCs w:val="20"/>
              </w:rPr>
              <w:t>pounds of pressure/force</w:t>
            </w:r>
          </w:p>
        </w:tc>
      </w:tr>
    </w:tbl>
    <w:p w14:paraId="0AADF414" w14:textId="1DF247E7" w:rsidR="00C22060" w:rsidRDefault="00C22060" w:rsidP="001536AD">
      <w:pPr>
        <w:pStyle w:val="BodyText"/>
        <w:spacing w:line="288" w:lineRule="auto"/>
        <w:rPr>
          <w:sz w:val="20"/>
          <w:szCs w:val="20"/>
        </w:rPr>
        <w:sectPr w:rsidR="00C22060" w:rsidSect="00CE69DF">
          <w:headerReference w:type="even" r:id="rId52"/>
          <w:headerReference w:type="default" r:id="rId53"/>
          <w:footerReference w:type="default" r:id="rId54"/>
          <w:headerReference w:type="first" r:id="rId55"/>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0982CA18" w14:textId="5EC4F3E4" w:rsidR="0098395E" w:rsidRPr="00B97DB3" w:rsidRDefault="00AA4A89" w:rsidP="00B97DB3">
      <w:pPr>
        <w:pStyle w:val="Heading4"/>
      </w:pPr>
      <w:bookmarkStart w:id="197" w:name="_Toc500337300"/>
      <w:bookmarkStart w:id="198" w:name="_Toc33781510"/>
      <w:r w:rsidRPr="00B97DB3">
        <w:lastRenderedPageBreak/>
        <w:t>Examples of M</w:t>
      </w:r>
      <w:r w:rsidR="001F505C" w:rsidRPr="00B97DB3">
        <w:t xml:space="preserve">easurable </w:t>
      </w:r>
      <w:r w:rsidRPr="00B97DB3">
        <w:t>A</w:t>
      </w:r>
      <w:r w:rsidR="00C47EC4" w:rsidRPr="00B97DB3">
        <w:t xml:space="preserve">nnual </w:t>
      </w:r>
      <w:r w:rsidRPr="00B97DB3">
        <w:t>G</w:t>
      </w:r>
      <w:r w:rsidR="00C47EC4" w:rsidRPr="00B97DB3">
        <w:t>oals</w:t>
      </w:r>
      <w:bookmarkEnd w:id="197"/>
      <w:bookmarkEnd w:id="198"/>
    </w:p>
    <w:p w14:paraId="798FB862" w14:textId="102B6B72" w:rsidR="00E25552" w:rsidRDefault="00C80788" w:rsidP="00027E1C">
      <w:pPr>
        <w:spacing w:before="40" w:line="240" w:lineRule="auto"/>
        <w:jc w:val="both"/>
        <w:rPr>
          <w:b/>
        </w:rPr>
      </w:pPr>
      <w:r>
        <w:rPr>
          <w:b/>
        </w:rPr>
        <w:t xml:space="preserve">MS </w:t>
      </w:r>
      <w:r w:rsidR="00E25552">
        <w:rPr>
          <w:b/>
        </w:rPr>
        <w:t>CCRS:</w:t>
      </w:r>
    </w:p>
    <w:p w14:paraId="19A17440" w14:textId="3B44FD44" w:rsidR="00E25552" w:rsidRPr="00027E1C" w:rsidRDefault="00862BCF" w:rsidP="00027E1C">
      <w:pPr>
        <w:spacing w:line="240" w:lineRule="auto"/>
        <w:jc w:val="both"/>
        <w:rPr>
          <w:i/>
          <w:spacing w:val="-4"/>
        </w:rPr>
      </w:pPr>
      <w:r w:rsidRPr="00027E1C">
        <w:rPr>
          <w:i/>
          <w:spacing w:val="-4"/>
        </w:rPr>
        <w:t xml:space="preserve">By the end of the current </w:t>
      </w:r>
      <w:r w:rsidR="00E25552" w:rsidRPr="00027E1C">
        <w:rPr>
          <w:i/>
          <w:spacing w:val="-4"/>
        </w:rPr>
        <w:t>school year, when given a fourth</w:t>
      </w:r>
      <w:r w:rsidR="00224E60">
        <w:rPr>
          <w:i/>
          <w:spacing w:val="-4"/>
        </w:rPr>
        <w:t xml:space="preserve"> </w:t>
      </w:r>
      <w:r w:rsidR="00E25552" w:rsidRPr="00027E1C">
        <w:rPr>
          <w:i/>
          <w:spacing w:val="-4"/>
        </w:rPr>
        <w:t>grade</w:t>
      </w:r>
      <w:r w:rsidR="00224E60">
        <w:rPr>
          <w:i/>
          <w:spacing w:val="-4"/>
        </w:rPr>
        <w:t>-</w:t>
      </w:r>
      <w:r w:rsidR="00E25552" w:rsidRPr="00027E1C">
        <w:rPr>
          <w:i/>
          <w:spacing w:val="-4"/>
        </w:rPr>
        <w:t>level reading passage, Kimmie will read 108 words correctly in one minute on 4 out of 5 assessments (80%)</w:t>
      </w:r>
      <w:r w:rsidR="004953A1">
        <w:rPr>
          <w:i/>
          <w:spacing w:val="-4"/>
        </w:rPr>
        <w:t>.</w:t>
      </w:r>
      <w:r w:rsidR="00EC560C" w:rsidRPr="00027E1C">
        <w:rPr>
          <w:i/>
          <w:spacing w:val="-4"/>
        </w:rPr>
        <w:t xml:space="preserve"> </w:t>
      </w:r>
      <w:r w:rsidR="004953A1">
        <w:rPr>
          <w:i/>
          <w:spacing w:val="-4"/>
        </w:rPr>
        <w:t>(</w:t>
      </w:r>
      <w:r w:rsidR="00CD7EE6" w:rsidRPr="00027E1C">
        <w:rPr>
          <w:i/>
          <w:spacing w:val="-4"/>
        </w:rPr>
        <w:t>RL.</w:t>
      </w:r>
      <w:r w:rsidR="00E858D2" w:rsidRPr="00027E1C">
        <w:rPr>
          <w:i/>
          <w:spacing w:val="-4"/>
        </w:rPr>
        <w:t>3.4</w:t>
      </w:r>
      <w:r w:rsidR="004953A1">
        <w:rPr>
          <w:i/>
          <w:spacing w:val="-4"/>
        </w:rPr>
        <w:t>)</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2250"/>
        <w:gridCol w:w="3298"/>
        <w:gridCol w:w="2097"/>
      </w:tblGrid>
      <w:tr w:rsidR="007A7BA2" w14:paraId="10A56EE0" w14:textId="77777777" w:rsidTr="00E43C4E">
        <w:tc>
          <w:tcPr>
            <w:tcW w:w="1705" w:type="dxa"/>
            <w:shd w:val="clear" w:color="auto" w:fill="D0CECE" w:themeFill="background2" w:themeFillShade="E6"/>
          </w:tcPr>
          <w:p w14:paraId="61F57D69" w14:textId="3B504DBC" w:rsidR="007A7BA2" w:rsidRDefault="00B2586F" w:rsidP="00E43C4E">
            <w:pPr>
              <w:pStyle w:val="BodyText"/>
              <w:spacing w:line="240" w:lineRule="auto"/>
              <w:jc w:val="center"/>
              <w:rPr>
                <w:b/>
              </w:rPr>
            </w:pPr>
            <w:r>
              <w:rPr>
                <w:b/>
              </w:rPr>
              <w:t>Timeline</w:t>
            </w:r>
          </w:p>
        </w:tc>
        <w:tc>
          <w:tcPr>
            <w:tcW w:w="2250" w:type="dxa"/>
            <w:shd w:val="clear" w:color="auto" w:fill="D0CECE" w:themeFill="background2" w:themeFillShade="E6"/>
          </w:tcPr>
          <w:p w14:paraId="21D90DE5" w14:textId="77777777" w:rsidR="007A7BA2" w:rsidRPr="006651D7" w:rsidRDefault="007A7BA2" w:rsidP="00E43C4E">
            <w:pPr>
              <w:pStyle w:val="BodyText"/>
              <w:spacing w:line="240" w:lineRule="auto"/>
              <w:jc w:val="center"/>
              <w:rPr>
                <w:b/>
              </w:rPr>
            </w:pPr>
            <w:r>
              <w:rPr>
                <w:b/>
              </w:rPr>
              <w:t>Condition</w:t>
            </w:r>
          </w:p>
        </w:tc>
        <w:tc>
          <w:tcPr>
            <w:tcW w:w="3298" w:type="dxa"/>
            <w:shd w:val="clear" w:color="auto" w:fill="D0CECE" w:themeFill="background2" w:themeFillShade="E6"/>
          </w:tcPr>
          <w:p w14:paraId="1EF6E17C" w14:textId="77777777" w:rsidR="007A7BA2" w:rsidRPr="006651D7" w:rsidRDefault="007A7BA2" w:rsidP="00E43C4E">
            <w:pPr>
              <w:pStyle w:val="BodyText"/>
              <w:spacing w:line="240" w:lineRule="auto"/>
              <w:jc w:val="center"/>
              <w:rPr>
                <w:b/>
              </w:rPr>
            </w:pPr>
            <w:r>
              <w:rPr>
                <w:b/>
              </w:rPr>
              <w:t>Behavior</w:t>
            </w:r>
          </w:p>
        </w:tc>
        <w:tc>
          <w:tcPr>
            <w:tcW w:w="2097" w:type="dxa"/>
            <w:shd w:val="clear" w:color="auto" w:fill="D0CECE" w:themeFill="background2" w:themeFillShade="E6"/>
          </w:tcPr>
          <w:p w14:paraId="00351CFB" w14:textId="77777777" w:rsidR="007A7BA2" w:rsidRPr="006651D7" w:rsidRDefault="007A7BA2" w:rsidP="00E43C4E">
            <w:pPr>
              <w:pStyle w:val="BodyText"/>
              <w:spacing w:line="240" w:lineRule="auto"/>
              <w:jc w:val="center"/>
              <w:rPr>
                <w:b/>
              </w:rPr>
            </w:pPr>
            <w:r>
              <w:rPr>
                <w:b/>
              </w:rPr>
              <w:t>Criteria</w:t>
            </w:r>
          </w:p>
        </w:tc>
      </w:tr>
      <w:tr w:rsidR="007A7BA2" w14:paraId="5C751007" w14:textId="77777777" w:rsidTr="00E43C4E">
        <w:trPr>
          <w:trHeight w:val="1007"/>
        </w:trPr>
        <w:tc>
          <w:tcPr>
            <w:tcW w:w="1705" w:type="dxa"/>
          </w:tcPr>
          <w:p w14:paraId="359B48DD" w14:textId="039844B8" w:rsidR="007A7BA2" w:rsidRPr="00E25552" w:rsidRDefault="00DA1BAC" w:rsidP="00E43C4E">
            <w:pPr>
              <w:pStyle w:val="BodyText"/>
              <w:spacing w:line="240" w:lineRule="auto"/>
              <w:rPr>
                <w:i/>
              </w:rPr>
            </w:pPr>
            <w:r>
              <w:rPr>
                <w:i/>
              </w:rPr>
              <w:t>B</w:t>
            </w:r>
            <w:r w:rsidR="007A7BA2">
              <w:rPr>
                <w:i/>
              </w:rPr>
              <w:t xml:space="preserve">y the end of the current </w:t>
            </w:r>
            <w:r w:rsidR="007A7BA2" w:rsidRPr="00E25552">
              <w:rPr>
                <w:i/>
              </w:rPr>
              <w:t>school year</w:t>
            </w:r>
          </w:p>
        </w:tc>
        <w:tc>
          <w:tcPr>
            <w:tcW w:w="2250" w:type="dxa"/>
          </w:tcPr>
          <w:p w14:paraId="2147250E" w14:textId="63076710" w:rsidR="007A7BA2" w:rsidRPr="00E25552" w:rsidRDefault="00224E60" w:rsidP="00E43C4E">
            <w:pPr>
              <w:pStyle w:val="BodyText"/>
              <w:spacing w:line="240" w:lineRule="auto"/>
              <w:rPr>
                <w:i/>
              </w:rPr>
            </w:pPr>
            <w:r>
              <w:rPr>
                <w:i/>
              </w:rPr>
              <w:t>w</w:t>
            </w:r>
            <w:r w:rsidR="009940D2" w:rsidRPr="00E25552">
              <w:rPr>
                <w:i/>
              </w:rPr>
              <w:t xml:space="preserve">hen </w:t>
            </w:r>
            <w:r w:rsidR="007A7BA2" w:rsidRPr="00E25552">
              <w:rPr>
                <w:i/>
              </w:rPr>
              <w:t>given a fourth</w:t>
            </w:r>
            <w:r w:rsidR="009940D2">
              <w:rPr>
                <w:i/>
              </w:rPr>
              <w:t xml:space="preserve"> </w:t>
            </w:r>
            <w:r w:rsidR="007A7BA2" w:rsidRPr="00E25552">
              <w:rPr>
                <w:i/>
              </w:rPr>
              <w:t>grade</w:t>
            </w:r>
            <w:r w:rsidR="009940D2">
              <w:rPr>
                <w:i/>
              </w:rPr>
              <w:t>-</w:t>
            </w:r>
            <w:r w:rsidR="007A7BA2" w:rsidRPr="00E25552">
              <w:rPr>
                <w:i/>
              </w:rPr>
              <w:t>level reading passage</w:t>
            </w:r>
          </w:p>
        </w:tc>
        <w:tc>
          <w:tcPr>
            <w:tcW w:w="3298" w:type="dxa"/>
          </w:tcPr>
          <w:p w14:paraId="41653CD0" w14:textId="6810A054" w:rsidR="007A7BA2" w:rsidRPr="00E25552" w:rsidRDefault="007A7BA2" w:rsidP="00E43C4E">
            <w:pPr>
              <w:pStyle w:val="BodyText"/>
              <w:spacing w:line="240" w:lineRule="auto"/>
              <w:rPr>
                <w:i/>
              </w:rPr>
            </w:pPr>
            <w:r w:rsidRPr="00E25552">
              <w:rPr>
                <w:i/>
              </w:rPr>
              <w:t>Kimmie will read 108 words correctly in one minute</w:t>
            </w:r>
          </w:p>
        </w:tc>
        <w:tc>
          <w:tcPr>
            <w:tcW w:w="2097" w:type="dxa"/>
          </w:tcPr>
          <w:p w14:paraId="63DAD047" w14:textId="2E09C9E6" w:rsidR="007A7BA2" w:rsidRPr="00E25552" w:rsidRDefault="00224E60" w:rsidP="00E43C4E">
            <w:pPr>
              <w:pStyle w:val="BodyText"/>
              <w:spacing w:line="240" w:lineRule="auto"/>
              <w:rPr>
                <w:i/>
              </w:rPr>
            </w:pPr>
            <w:r>
              <w:rPr>
                <w:i/>
              </w:rPr>
              <w:t>o</w:t>
            </w:r>
            <w:r w:rsidR="009940D2" w:rsidRPr="00E25552">
              <w:rPr>
                <w:i/>
              </w:rPr>
              <w:t xml:space="preserve">n </w:t>
            </w:r>
            <w:r w:rsidR="007A7BA2" w:rsidRPr="00E25552">
              <w:rPr>
                <w:i/>
              </w:rPr>
              <w:t>4 out of 5 assessments (80%)</w:t>
            </w:r>
            <w:r w:rsidR="004953A1">
              <w:rPr>
                <w:i/>
              </w:rPr>
              <w:t>.</w:t>
            </w:r>
          </w:p>
        </w:tc>
      </w:tr>
    </w:tbl>
    <w:p w14:paraId="77781791" w14:textId="77777777" w:rsidR="00E25552" w:rsidRDefault="00E25552" w:rsidP="00027E1C">
      <w:pPr>
        <w:pStyle w:val="BodyText"/>
        <w:spacing w:before="80" w:line="240" w:lineRule="auto"/>
        <w:jc w:val="both"/>
        <w:rPr>
          <w:b/>
        </w:rPr>
      </w:pPr>
      <w:r>
        <w:rPr>
          <w:b/>
        </w:rPr>
        <w:t>Alternate Standards:</w:t>
      </w:r>
    </w:p>
    <w:p w14:paraId="552D1640" w14:textId="260E8BC2" w:rsidR="00E25552" w:rsidRPr="00E25552" w:rsidRDefault="00E25552" w:rsidP="00027E1C">
      <w:pPr>
        <w:tabs>
          <w:tab w:val="left" w:pos="720"/>
        </w:tabs>
        <w:spacing w:line="240" w:lineRule="auto"/>
        <w:contextualSpacing/>
        <w:jc w:val="both"/>
        <w:rPr>
          <w:rFonts w:eastAsia="Times New Roman" w:cs="Times New Roman"/>
          <w:i/>
          <w:szCs w:val="24"/>
        </w:rPr>
      </w:pPr>
      <w:r w:rsidRPr="00E25552">
        <w:rPr>
          <w:rFonts w:eastAsia="Arial" w:cs="Times New Roman"/>
          <w:i/>
          <w:szCs w:val="24"/>
        </w:rPr>
        <w:t>By the end of the 201</w:t>
      </w:r>
      <w:r w:rsidR="00862BCF">
        <w:rPr>
          <w:rFonts w:eastAsia="Arial" w:cs="Times New Roman"/>
          <w:i/>
          <w:szCs w:val="24"/>
        </w:rPr>
        <w:t>9-20</w:t>
      </w:r>
      <w:r w:rsidRPr="00E25552">
        <w:rPr>
          <w:rFonts w:eastAsia="Arial" w:cs="Times New Roman"/>
          <w:i/>
          <w:szCs w:val="24"/>
        </w:rPr>
        <w:t xml:space="preserve"> school year, after a teacher read-aloud of a familiar illustrated literary text, Marcus will answer (by pointing to </w:t>
      </w:r>
      <w:r w:rsidR="009940D2">
        <w:rPr>
          <w:rFonts w:eastAsia="Arial" w:cs="Times New Roman"/>
          <w:i/>
          <w:szCs w:val="24"/>
        </w:rPr>
        <w:t xml:space="preserve">the </w:t>
      </w:r>
      <w:r w:rsidRPr="00E25552">
        <w:rPr>
          <w:rFonts w:eastAsia="Arial" w:cs="Times New Roman"/>
          <w:i/>
          <w:szCs w:val="24"/>
        </w:rPr>
        <w:t>answer choices) questions by retelling the beginning, middle</w:t>
      </w:r>
      <w:r w:rsidR="00224E60">
        <w:rPr>
          <w:rFonts w:eastAsia="Arial" w:cs="Times New Roman"/>
          <w:i/>
          <w:szCs w:val="24"/>
        </w:rPr>
        <w:t>,</w:t>
      </w:r>
      <w:r w:rsidRPr="00E25552">
        <w:rPr>
          <w:rFonts w:eastAsia="Arial" w:cs="Times New Roman"/>
          <w:i/>
          <w:szCs w:val="24"/>
        </w:rPr>
        <w:t xml:space="preserve"> and end of a text with direct teacher comprehension support (guiding questions) for 4 out of 5 que</w:t>
      </w:r>
      <w:r w:rsidR="00024562">
        <w:rPr>
          <w:rFonts w:eastAsia="Arial" w:cs="Times New Roman"/>
          <w:i/>
          <w:szCs w:val="24"/>
        </w:rPr>
        <w:t>stions for 4 out of 5 texts.</w:t>
      </w:r>
      <w:r w:rsidR="004953A1">
        <w:rPr>
          <w:rFonts w:eastAsia="Arial" w:cs="Times New Roman"/>
          <w:i/>
          <w:szCs w:val="24"/>
        </w:rPr>
        <w:t xml:space="preserve"> </w:t>
      </w:r>
      <w:r w:rsidR="00024562">
        <w:rPr>
          <w:rFonts w:eastAsia="Arial" w:cs="Times New Roman"/>
          <w:i/>
          <w:szCs w:val="24"/>
        </w:rPr>
        <w:t>(</w:t>
      </w:r>
      <w:r w:rsidR="00D94BD2">
        <w:rPr>
          <w:rFonts w:eastAsia="Arial" w:cs="Times New Roman"/>
          <w:i/>
          <w:szCs w:val="24"/>
        </w:rPr>
        <w:t>MS AAAS</w:t>
      </w:r>
      <w:r w:rsidR="00024562">
        <w:rPr>
          <w:rFonts w:eastAsia="Arial" w:cs="Times New Roman"/>
          <w:i/>
          <w:szCs w:val="24"/>
        </w:rPr>
        <w:t>.ELA-</w:t>
      </w:r>
      <w:r w:rsidRPr="00E25552">
        <w:rPr>
          <w:rFonts w:eastAsia="Arial" w:cs="Times New Roman"/>
          <w:i/>
          <w:szCs w:val="24"/>
        </w:rPr>
        <w:t xml:space="preserve">RL.K.1) </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1980"/>
        <w:gridCol w:w="3690"/>
        <w:gridCol w:w="1975"/>
      </w:tblGrid>
      <w:tr w:rsidR="007A7BA2" w14:paraId="3E17C0D7" w14:textId="77777777" w:rsidTr="00E43C4E">
        <w:tc>
          <w:tcPr>
            <w:tcW w:w="1705" w:type="dxa"/>
            <w:shd w:val="clear" w:color="auto" w:fill="D0CECE" w:themeFill="background2" w:themeFillShade="E6"/>
          </w:tcPr>
          <w:p w14:paraId="3DBB89C4" w14:textId="77777777" w:rsidR="007A7BA2" w:rsidRDefault="007A7BA2" w:rsidP="00E43C4E">
            <w:pPr>
              <w:pStyle w:val="BodyText"/>
              <w:spacing w:line="240" w:lineRule="auto"/>
              <w:jc w:val="center"/>
              <w:rPr>
                <w:b/>
              </w:rPr>
            </w:pPr>
            <w:r>
              <w:rPr>
                <w:b/>
              </w:rPr>
              <w:t>Timeframe</w:t>
            </w:r>
          </w:p>
        </w:tc>
        <w:tc>
          <w:tcPr>
            <w:tcW w:w="1980" w:type="dxa"/>
            <w:shd w:val="clear" w:color="auto" w:fill="D0CECE" w:themeFill="background2" w:themeFillShade="E6"/>
          </w:tcPr>
          <w:p w14:paraId="5EA0E8FC" w14:textId="77777777" w:rsidR="007A7BA2" w:rsidRPr="006651D7" w:rsidRDefault="007A7BA2" w:rsidP="00E43C4E">
            <w:pPr>
              <w:pStyle w:val="BodyText"/>
              <w:spacing w:line="240" w:lineRule="auto"/>
              <w:jc w:val="center"/>
              <w:rPr>
                <w:b/>
              </w:rPr>
            </w:pPr>
            <w:r>
              <w:rPr>
                <w:b/>
              </w:rPr>
              <w:t>Condition</w:t>
            </w:r>
          </w:p>
        </w:tc>
        <w:tc>
          <w:tcPr>
            <w:tcW w:w="3690" w:type="dxa"/>
            <w:shd w:val="clear" w:color="auto" w:fill="D0CECE" w:themeFill="background2" w:themeFillShade="E6"/>
          </w:tcPr>
          <w:p w14:paraId="5E170202" w14:textId="77777777" w:rsidR="007A7BA2" w:rsidRPr="006651D7" w:rsidRDefault="007A7BA2" w:rsidP="00E43C4E">
            <w:pPr>
              <w:pStyle w:val="BodyText"/>
              <w:spacing w:line="240" w:lineRule="auto"/>
              <w:jc w:val="center"/>
              <w:rPr>
                <w:b/>
              </w:rPr>
            </w:pPr>
            <w:r>
              <w:rPr>
                <w:b/>
              </w:rPr>
              <w:t>Behavior</w:t>
            </w:r>
          </w:p>
        </w:tc>
        <w:tc>
          <w:tcPr>
            <w:tcW w:w="1975" w:type="dxa"/>
            <w:shd w:val="clear" w:color="auto" w:fill="D0CECE" w:themeFill="background2" w:themeFillShade="E6"/>
          </w:tcPr>
          <w:p w14:paraId="33B4E73C" w14:textId="77777777" w:rsidR="007A7BA2" w:rsidRPr="006651D7" w:rsidRDefault="007A7BA2" w:rsidP="00E43C4E">
            <w:pPr>
              <w:pStyle w:val="BodyText"/>
              <w:spacing w:line="240" w:lineRule="auto"/>
              <w:jc w:val="center"/>
              <w:rPr>
                <w:b/>
              </w:rPr>
            </w:pPr>
            <w:r>
              <w:rPr>
                <w:b/>
              </w:rPr>
              <w:t>Criteria</w:t>
            </w:r>
          </w:p>
        </w:tc>
      </w:tr>
      <w:tr w:rsidR="007A7BA2" w14:paraId="307E9427" w14:textId="77777777" w:rsidTr="00E43C4E">
        <w:tc>
          <w:tcPr>
            <w:tcW w:w="1705" w:type="dxa"/>
          </w:tcPr>
          <w:p w14:paraId="304DBBFE" w14:textId="77777777" w:rsidR="007A7BA2" w:rsidRPr="00E25552" w:rsidRDefault="007A7BA2" w:rsidP="00E43C4E">
            <w:pPr>
              <w:pStyle w:val="BodyText"/>
              <w:spacing w:line="240" w:lineRule="auto"/>
              <w:rPr>
                <w:i/>
              </w:rPr>
            </w:pPr>
            <w:r>
              <w:rPr>
                <w:i/>
              </w:rPr>
              <w:t xml:space="preserve">By the end of the 2019-20 </w:t>
            </w:r>
            <w:r w:rsidRPr="00E25552">
              <w:rPr>
                <w:i/>
              </w:rPr>
              <w:t>school year</w:t>
            </w:r>
          </w:p>
        </w:tc>
        <w:tc>
          <w:tcPr>
            <w:tcW w:w="1980" w:type="dxa"/>
          </w:tcPr>
          <w:p w14:paraId="3131C87B" w14:textId="48934469" w:rsidR="007A7BA2" w:rsidRPr="00E25552" w:rsidRDefault="00224E60" w:rsidP="00E43C4E">
            <w:pPr>
              <w:pStyle w:val="BodyText"/>
              <w:spacing w:line="240" w:lineRule="auto"/>
              <w:rPr>
                <w:i/>
              </w:rPr>
            </w:pPr>
            <w:r>
              <w:rPr>
                <w:i/>
              </w:rPr>
              <w:t>a</w:t>
            </w:r>
            <w:r w:rsidR="007A7BA2" w:rsidRPr="00E25552">
              <w:rPr>
                <w:i/>
              </w:rPr>
              <w:t>fter a teacher read-aloud of a familiar illustrated literary text</w:t>
            </w:r>
          </w:p>
        </w:tc>
        <w:tc>
          <w:tcPr>
            <w:tcW w:w="3690" w:type="dxa"/>
          </w:tcPr>
          <w:p w14:paraId="5DE4DBEA" w14:textId="60E3A93B" w:rsidR="007A7BA2" w:rsidRPr="00E25552" w:rsidRDefault="007A7BA2" w:rsidP="00E43C4E">
            <w:pPr>
              <w:pStyle w:val="BodyText"/>
              <w:spacing w:line="240" w:lineRule="auto"/>
              <w:rPr>
                <w:i/>
              </w:rPr>
            </w:pPr>
            <w:r w:rsidRPr="00E25552">
              <w:rPr>
                <w:i/>
              </w:rPr>
              <w:t xml:space="preserve">Marcus will answer (by pointing to </w:t>
            </w:r>
            <w:r w:rsidR="00224E60">
              <w:rPr>
                <w:i/>
              </w:rPr>
              <w:t xml:space="preserve">the </w:t>
            </w:r>
            <w:r w:rsidRPr="00E25552">
              <w:rPr>
                <w:i/>
              </w:rPr>
              <w:t>answer choices) questions by retelling the beginning, middle</w:t>
            </w:r>
            <w:r w:rsidR="00224E60">
              <w:rPr>
                <w:i/>
              </w:rPr>
              <w:t>,</w:t>
            </w:r>
            <w:r w:rsidRPr="00E25552">
              <w:rPr>
                <w:i/>
              </w:rPr>
              <w:t xml:space="preserve"> and end of a text with direct teacher comprehension support (guiding questions)</w:t>
            </w:r>
          </w:p>
        </w:tc>
        <w:tc>
          <w:tcPr>
            <w:tcW w:w="1975" w:type="dxa"/>
          </w:tcPr>
          <w:p w14:paraId="2FD599EB" w14:textId="6E099E11" w:rsidR="007A7BA2" w:rsidRPr="00E25552" w:rsidRDefault="007A7BA2" w:rsidP="00E43C4E">
            <w:pPr>
              <w:pStyle w:val="BodyText"/>
              <w:spacing w:line="240" w:lineRule="auto"/>
              <w:rPr>
                <w:i/>
              </w:rPr>
            </w:pPr>
            <w:r w:rsidRPr="00E25552">
              <w:rPr>
                <w:i/>
              </w:rPr>
              <w:t>for 4 out of 5 questions for 4 out of 5 texts</w:t>
            </w:r>
            <w:r w:rsidR="004953A1">
              <w:rPr>
                <w:i/>
              </w:rPr>
              <w:t>.</w:t>
            </w:r>
          </w:p>
        </w:tc>
      </w:tr>
    </w:tbl>
    <w:p w14:paraId="29FB3BA0" w14:textId="77777777" w:rsidR="00B97DB3" w:rsidRDefault="00E25552" w:rsidP="00027E1C">
      <w:pPr>
        <w:spacing w:before="80" w:line="240" w:lineRule="auto"/>
        <w:jc w:val="both"/>
        <w:rPr>
          <w:b/>
          <w:szCs w:val="24"/>
        </w:rPr>
      </w:pPr>
      <w:r w:rsidRPr="00E25552">
        <w:rPr>
          <w:b/>
          <w:szCs w:val="24"/>
        </w:rPr>
        <w:t>Behavior:</w:t>
      </w:r>
    </w:p>
    <w:p w14:paraId="262B29CB" w14:textId="3EFC62F7" w:rsidR="00E25552" w:rsidRPr="00E25552" w:rsidRDefault="00E25552" w:rsidP="00E43C4E">
      <w:pPr>
        <w:spacing w:line="240" w:lineRule="auto"/>
        <w:jc w:val="both"/>
        <w:rPr>
          <w:rFonts w:ascii="Times New Roman" w:eastAsia="Times New Roman" w:hAnsi="Times New Roman" w:cs="Times New Roman"/>
          <w:sz w:val="48"/>
          <w:szCs w:val="24"/>
        </w:rPr>
      </w:pPr>
      <w:r w:rsidRPr="00E25552">
        <w:rPr>
          <w:rFonts w:eastAsia="Arial" w:cs="Arial"/>
          <w:i/>
          <w:szCs w:val="24"/>
        </w:rPr>
        <w:t xml:space="preserve">By the end of the fourth nine weeks, when </w:t>
      </w:r>
      <w:r w:rsidR="007A7BA2">
        <w:rPr>
          <w:rFonts w:eastAsia="Arial" w:cs="Arial"/>
          <w:i/>
          <w:szCs w:val="24"/>
        </w:rPr>
        <w:t xml:space="preserve">participating in unstructured activities, </w:t>
      </w:r>
      <w:r w:rsidRPr="00E25552">
        <w:rPr>
          <w:rFonts w:eastAsia="Arial" w:cs="Arial"/>
          <w:i/>
          <w:szCs w:val="24"/>
        </w:rPr>
        <w:t>Christopher will use at least</w:t>
      </w:r>
      <w:r w:rsidR="00F45516">
        <w:rPr>
          <w:rFonts w:eastAsia="Arial" w:cs="Arial"/>
          <w:i/>
          <w:szCs w:val="24"/>
        </w:rPr>
        <w:t xml:space="preserve"> </w:t>
      </w:r>
      <w:r w:rsidRPr="00E25552">
        <w:rPr>
          <w:rFonts w:eastAsia="Arial" w:cs="Arial"/>
          <w:i/>
          <w:szCs w:val="24"/>
        </w:rPr>
        <w:t>1</w:t>
      </w:r>
      <w:r w:rsidR="00F45516">
        <w:rPr>
          <w:rFonts w:eastAsia="Arial" w:cs="Arial"/>
          <w:i/>
          <w:szCs w:val="24"/>
        </w:rPr>
        <w:t xml:space="preserve"> s</w:t>
      </w:r>
      <w:r w:rsidRPr="00E25552">
        <w:rPr>
          <w:rFonts w:eastAsia="Arial" w:cs="Arial"/>
          <w:i/>
          <w:szCs w:val="24"/>
        </w:rPr>
        <w:t>elf-regulation strategy (e.g.</w:t>
      </w:r>
      <w:r w:rsidR="00224E60">
        <w:rPr>
          <w:rFonts w:eastAsia="Arial" w:cs="Arial"/>
          <w:i/>
          <w:szCs w:val="24"/>
        </w:rPr>
        <w:t>,</w:t>
      </w:r>
      <w:r w:rsidRPr="00E25552">
        <w:rPr>
          <w:rFonts w:eastAsia="Arial" w:cs="Arial"/>
          <w:i/>
          <w:szCs w:val="24"/>
        </w:rPr>
        <w:t xml:space="preserve"> 6-</w:t>
      </w:r>
      <w:r w:rsidR="00224E60">
        <w:rPr>
          <w:rFonts w:eastAsia="Arial" w:cs="Arial"/>
          <w:i/>
          <w:szCs w:val="24"/>
        </w:rPr>
        <w:t>s</w:t>
      </w:r>
      <w:r w:rsidR="00224E60" w:rsidRPr="00E25552">
        <w:rPr>
          <w:rFonts w:eastAsia="Arial" w:cs="Arial"/>
          <w:i/>
          <w:szCs w:val="24"/>
        </w:rPr>
        <w:t xml:space="preserve">econd </w:t>
      </w:r>
      <w:r w:rsidR="00224E60">
        <w:rPr>
          <w:rFonts w:eastAsia="Arial" w:cs="Arial"/>
          <w:i/>
          <w:szCs w:val="24"/>
        </w:rPr>
        <w:t>p</w:t>
      </w:r>
      <w:r w:rsidRPr="00E25552">
        <w:rPr>
          <w:rFonts w:eastAsia="Arial" w:cs="Arial"/>
          <w:i/>
          <w:szCs w:val="24"/>
        </w:rPr>
        <w:t xml:space="preserve">ause, </w:t>
      </w:r>
      <w:r w:rsidR="00224E60">
        <w:rPr>
          <w:rFonts w:eastAsia="Arial" w:cs="Arial"/>
          <w:i/>
          <w:szCs w:val="24"/>
        </w:rPr>
        <w:t>d</w:t>
      </w:r>
      <w:r w:rsidRPr="00E25552">
        <w:rPr>
          <w:rFonts w:eastAsia="Arial" w:cs="Arial"/>
          <w:i/>
          <w:szCs w:val="24"/>
        </w:rPr>
        <w:t xml:space="preserve">eep </w:t>
      </w:r>
      <w:r w:rsidR="00224E60">
        <w:rPr>
          <w:rFonts w:eastAsia="Arial" w:cs="Arial"/>
          <w:i/>
          <w:szCs w:val="24"/>
        </w:rPr>
        <w:t>b</w:t>
      </w:r>
      <w:r w:rsidRPr="00E25552">
        <w:rPr>
          <w:rFonts w:eastAsia="Arial" w:cs="Arial"/>
          <w:i/>
          <w:szCs w:val="24"/>
        </w:rPr>
        <w:t>reathing</w:t>
      </w:r>
      <w:r w:rsidR="00F45516">
        <w:rPr>
          <w:rFonts w:eastAsia="Arial" w:cs="Arial"/>
          <w:i/>
          <w:szCs w:val="24"/>
        </w:rPr>
        <w:t>, etc.</w:t>
      </w:r>
      <w:r w:rsidRPr="00E25552">
        <w:rPr>
          <w:rFonts w:eastAsia="Arial" w:cs="Arial"/>
          <w:i/>
          <w:szCs w:val="24"/>
        </w:rPr>
        <w:t xml:space="preserve">) to keep hands to </w:t>
      </w:r>
      <w:r w:rsidR="00224E60">
        <w:rPr>
          <w:rFonts w:eastAsia="Arial" w:cs="Arial"/>
          <w:i/>
          <w:szCs w:val="24"/>
        </w:rPr>
        <w:t>him</w:t>
      </w:r>
      <w:r w:rsidRPr="00E25552">
        <w:rPr>
          <w:rFonts w:eastAsia="Arial" w:cs="Arial"/>
          <w:i/>
          <w:szCs w:val="24"/>
        </w:rPr>
        <w:t>self and refrain from hurtful physical contact (</w:t>
      </w:r>
      <w:r w:rsidR="00224E60">
        <w:rPr>
          <w:rFonts w:eastAsia="Arial" w:cs="Arial"/>
          <w:i/>
          <w:szCs w:val="24"/>
        </w:rPr>
        <w:t xml:space="preserve">e.g., </w:t>
      </w:r>
      <w:r w:rsidRPr="00E25552">
        <w:rPr>
          <w:rFonts w:eastAsia="Arial" w:cs="Arial"/>
          <w:i/>
          <w:szCs w:val="24"/>
        </w:rPr>
        <w:t>hitting</w:t>
      </w:r>
      <w:r w:rsidR="00224E60">
        <w:rPr>
          <w:rFonts w:eastAsia="Arial" w:cs="Arial"/>
          <w:i/>
          <w:szCs w:val="24"/>
        </w:rPr>
        <w:t>,</w:t>
      </w:r>
      <w:r w:rsidRPr="00E25552">
        <w:rPr>
          <w:rFonts w:eastAsia="Arial" w:cs="Arial"/>
          <w:i/>
          <w:szCs w:val="24"/>
        </w:rPr>
        <w:t xml:space="preserve"> pushing</w:t>
      </w:r>
      <w:r w:rsidR="00224E60">
        <w:rPr>
          <w:rFonts w:eastAsia="Arial" w:cs="Arial"/>
          <w:i/>
          <w:szCs w:val="24"/>
        </w:rPr>
        <w:t>, etc.</w:t>
      </w:r>
      <w:r w:rsidRPr="00E25552">
        <w:rPr>
          <w:rFonts w:eastAsia="Arial" w:cs="Arial"/>
          <w:i/>
          <w:szCs w:val="24"/>
        </w:rPr>
        <w:t>) for 1</w:t>
      </w:r>
      <w:r w:rsidR="00F45516">
        <w:rPr>
          <w:rFonts w:eastAsia="Arial" w:cs="Arial"/>
          <w:i/>
          <w:szCs w:val="24"/>
        </w:rPr>
        <w:t xml:space="preserve"> </w:t>
      </w:r>
      <w:r w:rsidR="00F45516" w:rsidRPr="00E25552">
        <w:rPr>
          <w:rFonts w:eastAsia="Arial" w:cs="Arial"/>
          <w:i/>
          <w:szCs w:val="24"/>
        </w:rPr>
        <w:t xml:space="preserve"> </w:t>
      </w:r>
      <w:r w:rsidR="00F45516">
        <w:rPr>
          <w:rFonts w:eastAsia="Arial" w:cs="Arial"/>
          <w:i/>
          <w:szCs w:val="24"/>
        </w:rPr>
        <w:t>c</w:t>
      </w:r>
      <w:r w:rsidRPr="00E25552">
        <w:rPr>
          <w:rFonts w:eastAsia="Arial" w:cs="Arial"/>
          <w:i/>
          <w:szCs w:val="24"/>
        </w:rPr>
        <w:t>lass period in 4 out of 4 attempted classes.</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1980"/>
        <w:gridCol w:w="3690"/>
        <w:gridCol w:w="1975"/>
      </w:tblGrid>
      <w:tr w:rsidR="00AB0FDB" w:rsidRPr="00E25552" w14:paraId="2022CD64" w14:textId="77777777" w:rsidTr="00E43C4E">
        <w:tc>
          <w:tcPr>
            <w:tcW w:w="1705" w:type="dxa"/>
            <w:shd w:val="clear" w:color="auto" w:fill="D0CECE" w:themeFill="background2" w:themeFillShade="E6"/>
          </w:tcPr>
          <w:p w14:paraId="60EF11DB" w14:textId="77777777" w:rsidR="00AB0FDB" w:rsidRPr="00E25552" w:rsidRDefault="00AB0FDB" w:rsidP="00E43C4E">
            <w:pPr>
              <w:pStyle w:val="BodyText"/>
              <w:spacing w:line="240" w:lineRule="auto"/>
              <w:jc w:val="center"/>
              <w:rPr>
                <w:b/>
              </w:rPr>
            </w:pPr>
            <w:r w:rsidRPr="00E25552">
              <w:rPr>
                <w:b/>
              </w:rPr>
              <w:t>Timeframe</w:t>
            </w:r>
          </w:p>
        </w:tc>
        <w:tc>
          <w:tcPr>
            <w:tcW w:w="1980" w:type="dxa"/>
            <w:shd w:val="clear" w:color="auto" w:fill="D0CECE" w:themeFill="background2" w:themeFillShade="E6"/>
          </w:tcPr>
          <w:p w14:paraId="4E8CF8D7" w14:textId="77777777" w:rsidR="00AB0FDB" w:rsidRPr="00E25552" w:rsidRDefault="00AB0FDB" w:rsidP="00E43C4E">
            <w:pPr>
              <w:pStyle w:val="BodyText"/>
              <w:spacing w:line="240" w:lineRule="auto"/>
              <w:jc w:val="center"/>
              <w:rPr>
                <w:b/>
              </w:rPr>
            </w:pPr>
            <w:r w:rsidRPr="00E25552">
              <w:rPr>
                <w:b/>
              </w:rPr>
              <w:t>Condition</w:t>
            </w:r>
          </w:p>
        </w:tc>
        <w:tc>
          <w:tcPr>
            <w:tcW w:w="3690" w:type="dxa"/>
            <w:shd w:val="clear" w:color="auto" w:fill="D0CECE" w:themeFill="background2" w:themeFillShade="E6"/>
          </w:tcPr>
          <w:p w14:paraId="11333ABB" w14:textId="77777777" w:rsidR="00AB0FDB" w:rsidRPr="00E25552" w:rsidRDefault="00AB0FDB" w:rsidP="00E43C4E">
            <w:pPr>
              <w:pStyle w:val="BodyText"/>
              <w:spacing w:line="240" w:lineRule="auto"/>
              <w:jc w:val="center"/>
              <w:rPr>
                <w:b/>
              </w:rPr>
            </w:pPr>
            <w:r w:rsidRPr="00E25552">
              <w:rPr>
                <w:b/>
              </w:rPr>
              <w:t>Behavior</w:t>
            </w:r>
          </w:p>
        </w:tc>
        <w:tc>
          <w:tcPr>
            <w:tcW w:w="1975" w:type="dxa"/>
            <w:shd w:val="clear" w:color="auto" w:fill="D0CECE" w:themeFill="background2" w:themeFillShade="E6"/>
          </w:tcPr>
          <w:p w14:paraId="7560DD9D" w14:textId="77777777" w:rsidR="00AB0FDB" w:rsidRPr="00E25552" w:rsidRDefault="00AB0FDB" w:rsidP="00E43C4E">
            <w:pPr>
              <w:pStyle w:val="BodyText"/>
              <w:spacing w:line="240" w:lineRule="auto"/>
              <w:jc w:val="center"/>
              <w:rPr>
                <w:b/>
              </w:rPr>
            </w:pPr>
            <w:r w:rsidRPr="00E25552">
              <w:rPr>
                <w:b/>
              </w:rPr>
              <w:t>Criteria</w:t>
            </w:r>
          </w:p>
        </w:tc>
      </w:tr>
      <w:tr w:rsidR="00AB0FDB" w:rsidRPr="00E25552" w14:paraId="789B7AC3" w14:textId="77777777" w:rsidTr="00E43C4E">
        <w:tc>
          <w:tcPr>
            <w:tcW w:w="1705" w:type="dxa"/>
          </w:tcPr>
          <w:p w14:paraId="722E4AD2" w14:textId="77777777" w:rsidR="00AB0FDB" w:rsidRPr="00E25552" w:rsidRDefault="00AB0FDB" w:rsidP="00E43C4E">
            <w:pPr>
              <w:pStyle w:val="BodyText"/>
              <w:spacing w:line="240" w:lineRule="auto"/>
              <w:rPr>
                <w:rFonts w:eastAsia="Arial"/>
                <w:i/>
              </w:rPr>
            </w:pPr>
            <w:r w:rsidRPr="00E25552">
              <w:rPr>
                <w:rFonts w:eastAsia="Arial" w:cs="Arial"/>
                <w:i/>
              </w:rPr>
              <w:t>By the end of the fourth nine weeks</w:t>
            </w:r>
          </w:p>
          <w:p w14:paraId="74F93DCA" w14:textId="77777777" w:rsidR="00AB0FDB" w:rsidRPr="00E25552" w:rsidRDefault="00AB0FDB" w:rsidP="00E43C4E">
            <w:pPr>
              <w:pStyle w:val="BodyText"/>
              <w:spacing w:line="240" w:lineRule="auto"/>
              <w:rPr>
                <w:rFonts w:eastAsia="Arial" w:cs="Arial"/>
                <w:i/>
              </w:rPr>
            </w:pPr>
          </w:p>
        </w:tc>
        <w:tc>
          <w:tcPr>
            <w:tcW w:w="1980" w:type="dxa"/>
          </w:tcPr>
          <w:p w14:paraId="18C476FB" w14:textId="77777777" w:rsidR="00AB0FDB" w:rsidRPr="00E25552" w:rsidRDefault="00AB0FDB" w:rsidP="00E43C4E">
            <w:pPr>
              <w:pStyle w:val="BodyText"/>
              <w:spacing w:line="240" w:lineRule="auto"/>
            </w:pPr>
            <w:r w:rsidRPr="00E25552">
              <w:rPr>
                <w:rFonts w:eastAsia="Arial" w:cs="Arial"/>
                <w:i/>
              </w:rPr>
              <w:t xml:space="preserve">when </w:t>
            </w:r>
            <w:r>
              <w:rPr>
                <w:rFonts w:eastAsia="Arial" w:cs="Arial"/>
                <w:i/>
              </w:rPr>
              <w:t xml:space="preserve">participating in unstructured activities </w:t>
            </w:r>
          </w:p>
        </w:tc>
        <w:tc>
          <w:tcPr>
            <w:tcW w:w="3690" w:type="dxa"/>
          </w:tcPr>
          <w:p w14:paraId="441533C1" w14:textId="77BC2290" w:rsidR="00AB0FDB" w:rsidRPr="00E25552" w:rsidRDefault="00AB0FDB" w:rsidP="00E43C4E">
            <w:pPr>
              <w:pStyle w:val="BodyText"/>
              <w:spacing w:line="240" w:lineRule="auto"/>
            </w:pPr>
            <w:r w:rsidRPr="00E25552">
              <w:rPr>
                <w:rFonts w:eastAsia="Arial" w:cs="Arial"/>
                <w:i/>
              </w:rPr>
              <w:t>Christopher will use at least 1 self-regulation strategy (e.g. 6-Second Pause, Deep Breathing</w:t>
            </w:r>
            <w:r w:rsidR="00F45516">
              <w:rPr>
                <w:rFonts w:eastAsia="Arial" w:cs="Arial"/>
                <w:i/>
              </w:rPr>
              <w:t>, etc.</w:t>
            </w:r>
            <w:r w:rsidRPr="00E25552">
              <w:rPr>
                <w:rFonts w:eastAsia="Arial" w:cs="Arial"/>
                <w:i/>
              </w:rPr>
              <w:t xml:space="preserve">) to keep hands to self and refrain from hurtful physical contact (hitting and/or pushing) </w:t>
            </w:r>
          </w:p>
        </w:tc>
        <w:tc>
          <w:tcPr>
            <w:tcW w:w="1975" w:type="dxa"/>
          </w:tcPr>
          <w:p w14:paraId="7C6F5245" w14:textId="0BFCE33A" w:rsidR="00AB0FDB" w:rsidRPr="00E25552" w:rsidRDefault="00AB0FDB" w:rsidP="00E43C4E">
            <w:pPr>
              <w:pStyle w:val="BodyText"/>
              <w:spacing w:line="240" w:lineRule="auto"/>
              <w:rPr>
                <w:rFonts w:eastAsia="Arial"/>
                <w:i/>
              </w:rPr>
            </w:pPr>
            <w:r w:rsidRPr="00E25552">
              <w:rPr>
                <w:rFonts w:eastAsia="Arial" w:cs="Arial"/>
                <w:i/>
              </w:rPr>
              <w:t>for 1</w:t>
            </w:r>
            <w:r w:rsidR="00F45516">
              <w:rPr>
                <w:rFonts w:eastAsia="Arial" w:cs="Arial"/>
                <w:i/>
              </w:rPr>
              <w:t xml:space="preserve"> </w:t>
            </w:r>
            <w:r w:rsidRPr="00E25552">
              <w:rPr>
                <w:rFonts w:eastAsia="Arial" w:cs="Arial"/>
                <w:i/>
              </w:rPr>
              <w:t>class period in 4 out of 4 attempted classes</w:t>
            </w:r>
            <w:r w:rsidR="004953A1">
              <w:rPr>
                <w:rFonts w:eastAsia="Arial" w:cs="Arial"/>
                <w:i/>
              </w:rPr>
              <w:t>.</w:t>
            </w:r>
          </w:p>
          <w:p w14:paraId="55B41521" w14:textId="77777777" w:rsidR="00AB0FDB" w:rsidRPr="00E25552" w:rsidRDefault="00AB0FDB" w:rsidP="00E43C4E">
            <w:pPr>
              <w:pStyle w:val="BodyText"/>
              <w:spacing w:line="240" w:lineRule="auto"/>
            </w:pPr>
          </w:p>
        </w:tc>
      </w:tr>
    </w:tbl>
    <w:p w14:paraId="5560CE47" w14:textId="77777777" w:rsidR="00E25552" w:rsidRPr="00E25552" w:rsidRDefault="00E25552" w:rsidP="00027E1C">
      <w:pPr>
        <w:spacing w:before="80" w:line="240" w:lineRule="auto"/>
        <w:rPr>
          <w:b/>
          <w:szCs w:val="24"/>
        </w:rPr>
      </w:pPr>
      <w:r w:rsidRPr="00E25552">
        <w:rPr>
          <w:b/>
          <w:szCs w:val="24"/>
        </w:rPr>
        <w:t>Early Childhood:</w:t>
      </w:r>
    </w:p>
    <w:p w14:paraId="7DD66BC1" w14:textId="6CC5B7EC" w:rsidR="00E25552" w:rsidRDefault="00E25552" w:rsidP="00E43C4E">
      <w:pPr>
        <w:spacing w:line="240" w:lineRule="auto"/>
        <w:rPr>
          <w:rFonts w:eastAsia="Arial" w:cs="Arial"/>
          <w:i/>
          <w:szCs w:val="24"/>
        </w:rPr>
      </w:pPr>
      <w:r w:rsidRPr="00E25552">
        <w:rPr>
          <w:rFonts w:eastAsia="Arial" w:cs="Arial"/>
          <w:i/>
          <w:szCs w:val="24"/>
        </w:rPr>
        <w:t xml:space="preserve">By the end of 36 weeks, when given an age-appropriate book, Sally will be able to identify 8 out of 10 common objects in the pictures by pointing </w:t>
      </w:r>
      <w:r w:rsidR="00AB0FDB">
        <w:rPr>
          <w:rFonts w:eastAsia="Arial" w:cs="Arial"/>
          <w:i/>
          <w:szCs w:val="24"/>
        </w:rPr>
        <w:t xml:space="preserve">on </w:t>
      </w:r>
      <w:r w:rsidR="004953A1">
        <w:rPr>
          <w:rFonts w:eastAsia="Arial" w:cs="Arial"/>
          <w:i/>
          <w:szCs w:val="24"/>
        </w:rPr>
        <w:t xml:space="preserve">three </w:t>
      </w:r>
      <w:r w:rsidR="00AB0FDB">
        <w:rPr>
          <w:rFonts w:eastAsia="Arial" w:cs="Arial"/>
          <w:i/>
          <w:szCs w:val="24"/>
        </w:rPr>
        <w:t>consecutive attempts</w:t>
      </w:r>
      <w:r w:rsidRPr="00E25552">
        <w:rPr>
          <w:rFonts w:eastAsia="Arial" w:cs="Arial"/>
          <w:i/>
          <w:szCs w:val="24"/>
        </w:rPr>
        <w:t xml:space="preserve">. </w:t>
      </w:r>
    </w:p>
    <w:p w14:paraId="782DCBD2" w14:textId="0FF1377F" w:rsidR="00C80788" w:rsidRDefault="00C80788" w:rsidP="00E43C4E">
      <w:pPr>
        <w:spacing w:line="240" w:lineRule="auto"/>
        <w:rPr>
          <w:rFonts w:eastAsia="Arial" w:cs="Arial"/>
          <w:i/>
          <w:szCs w:val="24"/>
        </w:rPr>
      </w:pPr>
    </w:p>
    <w:p w14:paraId="33EAAE85" w14:textId="4D3604AC" w:rsidR="00C80788" w:rsidRDefault="00C80788" w:rsidP="00E43C4E">
      <w:pPr>
        <w:spacing w:line="240" w:lineRule="auto"/>
        <w:rPr>
          <w:rFonts w:eastAsia="Arial" w:cs="Arial"/>
          <w:i/>
          <w:szCs w:val="24"/>
        </w:rPr>
      </w:pPr>
    </w:p>
    <w:p w14:paraId="2C5E2AF4" w14:textId="33A29EC5" w:rsidR="00C80788" w:rsidRDefault="00C80788" w:rsidP="00E43C4E">
      <w:pPr>
        <w:spacing w:line="240" w:lineRule="auto"/>
        <w:rPr>
          <w:rFonts w:eastAsia="Arial" w:cs="Arial"/>
          <w:i/>
          <w:szCs w:val="24"/>
        </w:rPr>
      </w:pPr>
    </w:p>
    <w:p w14:paraId="00B1B407" w14:textId="77777777" w:rsidR="00C80788" w:rsidRDefault="00C80788" w:rsidP="00E43C4E">
      <w:pPr>
        <w:spacing w:line="240" w:lineRule="auto"/>
        <w:rPr>
          <w:rFonts w:eastAsia="Arial" w:cs="Arial"/>
          <w: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1800"/>
        <w:gridCol w:w="3240"/>
        <w:gridCol w:w="2425"/>
      </w:tblGrid>
      <w:tr w:rsidR="00063BB5" w:rsidRPr="00E25552" w14:paraId="4CEE81DB" w14:textId="77777777" w:rsidTr="00027E1C">
        <w:tc>
          <w:tcPr>
            <w:tcW w:w="1885" w:type="dxa"/>
            <w:shd w:val="clear" w:color="auto" w:fill="D0CECE" w:themeFill="background2" w:themeFillShade="E6"/>
          </w:tcPr>
          <w:p w14:paraId="25F0D5E2" w14:textId="063C2FBD" w:rsidR="00E25552" w:rsidRPr="00E25552" w:rsidRDefault="00063BB5" w:rsidP="00E43C4E">
            <w:pPr>
              <w:pStyle w:val="BodyText"/>
              <w:spacing w:line="240" w:lineRule="auto"/>
              <w:jc w:val="center"/>
              <w:rPr>
                <w:b/>
              </w:rPr>
            </w:pPr>
            <w:r>
              <w:rPr>
                <w:b/>
              </w:rPr>
              <w:lastRenderedPageBreak/>
              <w:t>Timeline</w:t>
            </w:r>
          </w:p>
        </w:tc>
        <w:tc>
          <w:tcPr>
            <w:tcW w:w="1800" w:type="dxa"/>
            <w:shd w:val="clear" w:color="auto" w:fill="D0CECE" w:themeFill="background2" w:themeFillShade="E6"/>
          </w:tcPr>
          <w:p w14:paraId="234A01DD" w14:textId="1226F20F" w:rsidR="00E25552" w:rsidRPr="00E25552" w:rsidRDefault="00063BB5" w:rsidP="00E43C4E">
            <w:pPr>
              <w:pStyle w:val="BodyText"/>
              <w:spacing w:line="240" w:lineRule="auto"/>
              <w:jc w:val="center"/>
              <w:rPr>
                <w:b/>
              </w:rPr>
            </w:pPr>
            <w:r>
              <w:rPr>
                <w:b/>
              </w:rPr>
              <w:t>Condition</w:t>
            </w:r>
          </w:p>
        </w:tc>
        <w:tc>
          <w:tcPr>
            <w:tcW w:w="3240" w:type="dxa"/>
            <w:shd w:val="clear" w:color="auto" w:fill="D0CECE" w:themeFill="background2" w:themeFillShade="E6"/>
          </w:tcPr>
          <w:p w14:paraId="69364F0E" w14:textId="17DDBE8B" w:rsidR="00E25552" w:rsidRPr="00E25552" w:rsidRDefault="00063BB5" w:rsidP="00E43C4E">
            <w:pPr>
              <w:pStyle w:val="BodyText"/>
              <w:spacing w:line="240" w:lineRule="auto"/>
              <w:jc w:val="center"/>
              <w:rPr>
                <w:b/>
              </w:rPr>
            </w:pPr>
            <w:r>
              <w:rPr>
                <w:b/>
              </w:rPr>
              <w:t>Behavior</w:t>
            </w:r>
          </w:p>
        </w:tc>
        <w:tc>
          <w:tcPr>
            <w:tcW w:w="2425" w:type="dxa"/>
            <w:shd w:val="clear" w:color="auto" w:fill="D0CECE" w:themeFill="background2" w:themeFillShade="E6"/>
          </w:tcPr>
          <w:p w14:paraId="6383A8C5" w14:textId="45CC1D26" w:rsidR="00E25552" w:rsidRPr="00E25552" w:rsidRDefault="00063BB5" w:rsidP="00E43C4E">
            <w:pPr>
              <w:pStyle w:val="BodyText"/>
              <w:spacing w:line="240" w:lineRule="auto"/>
              <w:jc w:val="center"/>
              <w:rPr>
                <w:b/>
              </w:rPr>
            </w:pPr>
            <w:r>
              <w:rPr>
                <w:b/>
              </w:rPr>
              <w:t xml:space="preserve">Criteria </w:t>
            </w:r>
          </w:p>
        </w:tc>
      </w:tr>
      <w:tr w:rsidR="00063BB5" w:rsidRPr="00E25552" w14:paraId="56A8CAF7" w14:textId="77777777" w:rsidTr="00027E1C">
        <w:tc>
          <w:tcPr>
            <w:tcW w:w="1885" w:type="dxa"/>
          </w:tcPr>
          <w:p w14:paraId="0F5391CF" w14:textId="00A7918C" w:rsidR="00063BB5" w:rsidRPr="00E43C4E" w:rsidRDefault="00063BB5" w:rsidP="00E43C4E">
            <w:pPr>
              <w:pStyle w:val="BodyText"/>
              <w:spacing w:line="240" w:lineRule="auto"/>
            </w:pPr>
            <w:r w:rsidRPr="00E43C4E">
              <w:t>By the end of 36 weeks</w:t>
            </w:r>
          </w:p>
        </w:tc>
        <w:tc>
          <w:tcPr>
            <w:tcW w:w="1800" w:type="dxa"/>
          </w:tcPr>
          <w:p w14:paraId="73E6D565" w14:textId="77777777" w:rsidR="00063BB5" w:rsidRPr="00063BB5" w:rsidRDefault="00063BB5" w:rsidP="00E43C4E">
            <w:pPr>
              <w:pStyle w:val="BodyText"/>
              <w:spacing w:line="240" w:lineRule="auto"/>
              <w:rPr>
                <w:rFonts w:eastAsia="Arial" w:cs="Arial"/>
                <w:i/>
              </w:rPr>
            </w:pPr>
            <w:r w:rsidRPr="00063BB5">
              <w:rPr>
                <w:rFonts w:eastAsia="Arial" w:cs="Arial"/>
                <w:i/>
              </w:rPr>
              <w:t>when given an age-appropriate book</w:t>
            </w:r>
          </w:p>
          <w:p w14:paraId="140D7590" w14:textId="1C01853B" w:rsidR="00063BB5" w:rsidRPr="00E43C4E" w:rsidRDefault="00063BB5" w:rsidP="00E43C4E">
            <w:pPr>
              <w:pStyle w:val="BodyText"/>
              <w:spacing w:line="240" w:lineRule="auto"/>
            </w:pPr>
          </w:p>
        </w:tc>
        <w:tc>
          <w:tcPr>
            <w:tcW w:w="3240" w:type="dxa"/>
          </w:tcPr>
          <w:p w14:paraId="6363D41A" w14:textId="39E92478" w:rsidR="00063BB5" w:rsidRPr="00E43C4E" w:rsidRDefault="00063BB5" w:rsidP="00E43C4E">
            <w:pPr>
              <w:pStyle w:val="BodyText"/>
              <w:spacing w:line="240" w:lineRule="auto"/>
            </w:pPr>
            <w:r w:rsidRPr="00E43C4E">
              <w:t>Sally will be able to identify</w:t>
            </w:r>
          </w:p>
        </w:tc>
        <w:tc>
          <w:tcPr>
            <w:tcW w:w="2425" w:type="dxa"/>
          </w:tcPr>
          <w:p w14:paraId="07CCCB88" w14:textId="201BB0CB" w:rsidR="00063BB5" w:rsidRPr="00E43C4E" w:rsidRDefault="00063BB5" w:rsidP="00E43C4E">
            <w:pPr>
              <w:pStyle w:val="BodyText"/>
              <w:spacing w:line="240" w:lineRule="auto"/>
            </w:pPr>
            <w:r w:rsidRPr="00E43C4E">
              <w:t>8 out of 10 common objects in the pictures by pointing on three consecutive attempts.</w:t>
            </w:r>
          </w:p>
        </w:tc>
      </w:tr>
    </w:tbl>
    <w:p w14:paraId="28A3A239" w14:textId="3AE827CA" w:rsidR="006651D7" w:rsidRPr="00D94BD2" w:rsidRDefault="00537AF4" w:rsidP="00E92F0F">
      <w:pPr>
        <w:pStyle w:val="Heading3"/>
        <w:rPr>
          <w:sz w:val="26"/>
          <w:szCs w:val="26"/>
        </w:rPr>
      </w:pPr>
      <w:bookmarkStart w:id="199" w:name="_Toc500337301"/>
      <w:bookmarkStart w:id="200" w:name="_Toc500340882"/>
      <w:bookmarkStart w:id="201" w:name="_Toc500348495"/>
      <w:bookmarkStart w:id="202" w:name="_Toc33781511"/>
      <w:r w:rsidRPr="00D94BD2">
        <w:rPr>
          <w:sz w:val="26"/>
          <w:szCs w:val="26"/>
        </w:rPr>
        <w:t>Write</w:t>
      </w:r>
      <w:r w:rsidR="006651D7" w:rsidRPr="00D94BD2">
        <w:rPr>
          <w:sz w:val="26"/>
          <w:szCs w:val="26"/>
        </w:rPr>
        <w:t xml:space="preserve"> </w:t>
      </w:r>
      <w:r w:rsidR="0071535B" w:rsidRPr="00D94BD2">
        <w:rPr>
          <w:sz w:val="26"/>
          <w:szCs w:val="26"/>
        </w:rPr>
        <w:t>STIO/Bs</w:t>
      </w:r>
      <w:bookmarkEnd w:id="199"/>
      <w:bookmarkEnd w:id="200"/>
      <w:bookmarkEnd w:id="201"/>
      <w:bookmarkEnd w:id="202"/>
    </w:p>
    <w:p w14:paraId="289331BC" w14:textId="4D29EAF1" w:rsidR="00042670" w:rsidRPr="00CE7A89" w:rsidRDefault="004953A1" w:rsidP="00503C4E">
      <w:pPr>
        <w:pStyle w:val="BodyText"/>
        <w:jc w:val="both"/>
        <w:rPr>
          <w:i/>
        </w:rPr>
      </w:pPr>
      <w:r w:rsidRPr="00D94BD2">
        <w:t>STIO/Bs</w:t>
      </w:r>
      <w:r w:rsidR="00042670" w:rsidRPr="00042670">
        <w:t xml:space="preserve"> are the intermediate steps between the student’s present level of performance and the measurable annual goal.</w:t>
      </w:r>
      <w:r>
        <w:t xml:space="preserve"> </w:t>
      </w:r>
      <w:r w:rsidR="00042670" w:rsidRPr="00042670">
        <w:t xml:space="preserve">Short-term instructional objectives and benchmarks should be </w:t>
      </w:r>
      <w:r w:rsidR="00042670" w:rsidRPr="00042670">
        <w:rPr>
          <w:u w:val="single"/>
        </w:rPr>
        <w:t>general indicators of progress</w:t>
      </w:r>
      <w:r w:rsidR="00042670" w:rsidRPr="00042670">
        <w:t xml:space="preserve">, not detailed instructional plans, </w:t>
      </w:r>
      <w:r w:rsidR="00042670" w:rsidRPr="00042670">
        <w:rPr>
          <w:u w:val="single"/>
        </w:rPr>
        <w:t>that provide the basis to determine how well the student is progressing toward his</w:t>
      </w:r>
      <w:r w:rsidR="00AF2BDC">
        <w:rPr>
          <w:u w:val="single"/>
        </w:rPr>
        <w:t xml:space="preserve"> or </w:t>
      </w:r>
      <w:r w:rsidR="00042670" w:rsidRPr="00042670">
        <w:rPr>
          <w:u w:val="single"/>
        </w:rPr>
        <w:t>her annual goal</w:t>
      </w:r>
      <w:r w:rsidR="00042670" w:rsidRPr="00042670">
        <w:t xml:space="preserve"> and which serve as the basis for reporting to parents. </w:t>
      </w:r>
      <w:r w:rsidR="00CE7A89">
        <w:t xml:space="preserve">STIO/Bs are only </w:t>
      </w:r>
      <w:r w:rsidR="00CE7A89">
        <w:rPr>
          <w:i/>
        </w:rPr>
        <w:t>required</w:t>
      </w:r>
      <w:r w:rsidR="00CE7A89" w:rsidRPr="00CE7A89">
        <w:t xml:space="preserve"> for students determined to have SCD</w:t>
      </w:r>
      <w:r>
        <w:t>s</w:t>
      </w:r>
      <w:r w:rsidR="00CE7A89" w:rsidRPr="00CE7A89">
        <w:t>.</w:t>
      </w:r>
      <w:r w:rsidR="00CE7A89">
        <w:t xml:space="preserve"> However, STIO/Bs may be developed for any student to demonstrate and mark progress toward the annual goal if the IEP </w:t>
      </w:r>
      <w:r w:rsidR="00FD767A">
        <w:t>C</w:t>
      </w:r>
      <w:r w:rsidR="00CE7A89">
        <w:t xml:space="preserve">ommittee deems appropriate. </w:t>
      </w:r>
    </w:p>
    <w:p w14:paraId="31E7C8A6" w14:textId="77777777" w:rsidR="00042670" w:rsidRPr="00042670" w:rsidRDefault="00042670" w:rsidP="00503C4E">
      <w:pPr>
        <w:pStyle w:val="BodyText"/>
        <w:jc w:val="both"/>
      </w:pPr>
    </w:p>
    <w:p w14:paraId="2409497F" w14:textId="5C2708AD" w:rsidR="00042670" w:rsidRPr="00042670" w:rsidRDefault="00042670" w:rsidP="00503C4E">
      <w:pPr>
        <w:pStyle w:val="BodyText"/>
        <w:jc w:val="both"/>
      </w:pPr>
      <w:r w:rsidRPr="00042670">
        <w:t xml:space="preserve">Generally, one annual goal would not include both short-term objectives and benchmarks. Whether short-term instructional objectives or benchmarks are used for a particular annual goal is at the discretion of the </w:t>
      </w:r>
      <w:r w:rsidR="004953A1">
        <w:t>c</w:t>
      </w:r>
      <w:r w:rsidRPr="00042670">
        <w:t>ommittee.</w:t>
      </w:r>
    </w:p>
    <w:p w14:paraId="135541AA" w14:textId="77777777" w:rsidR="00042670" w:rsidRDefault="00042670" w:rsidP="00503C4E">
      <w:pPr>
        <w:pStyle w:val="BodyText"/>
        <w:jc w:val="both"/>
        <w:rPr>
          <w:i/>
        </w:rPr>
      </w:pPr>
    </w:p>
    <w:p w14:paraId="48C4D6E5" w14:textId="7E61FECB" w:rsidR="006651D7" w:rsidRDefault="004953A1" w:rsidP="00AA0DAB">
      <w:pPr>
        <w:pStyle w:val="BodyText"/>
        <w:jc w:val="both"/>
      </w:pPr>
      <w:r>
        <w:t>STIO/Bs</w:t>
      </w:r>
      <w:r w:rsidR="006651D7">
        <w:rPr>
          <w:i/>
        </w:rPr>
        <w:t xml:space="preserve"> </w:t>
      </w:r>
      <w:r w:rsidR="006651D7">
        <w:t xml:space="preserve">are expectations of behaviors and skills the student must develop to master the measurable annual goal. </w:t>
      </w:r>
      <w:r w:rsidR="006651D7">
        <w:rPr>
          <w:i/>
        </w:rPr>
        <w:t xml:space="preserve">Short-term instructional objectives </w:t>
      </w:r>
      <w:r w:rsidR="006651D7">
        <w:t xml:space="preserve">are subskills developed in a sequence to achieve mastery of the behaviors or skills required in the annual goal. </w:t>
      </w:r>
      <w:r w:rsidR="006651D7">
        <w:rPr>
          <w:i/>
        </w:rPr>
        <w:t xml:space="preserve">Short-term instructional benchmarks </w:t>
      </w:r>
      <w:r w:rsidR="006651D7">
        <w:t xml:space="preserve">are major milestones that the student will demonstrate in marking </w:t>
      </w:r>
      <w:r w:rsidR="00473F03">
        <w:t>his or her</w:t>
      </w:r>
      <w:r w:rsidR="00F2594C">
        <w:t xml:space="preserve"> </w:t>
      </w:r>
      <w:r w:rsidR="006651D7">
        <w:t xml:space="preserve">progress toward achieving the annual goal. </w:t>
      </w:r>
      <w:r w:rsidR="00AA0DAB" w:rsidRPr="00AA0DAB">
        <w:t>STIO/Bs are written with the same components as goals: (a) timeline, (b) condition, (c) behavior, and (d) criteria</w:t>
      </w:r>
      <w:r w:rsidR="00AA0DAB">
        <w:t>.</w:t>
      </w:r>
    </w:p>
    <w:p w14:paraId="4274FB9D" w14:textId="77777777" w:rsidR="006651D7" w:rsidRDefault="006651D7" w:rsidP="001F505C">
      <w:pPr>
        <w:pStyle w:val="BodyText"/>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32"/>
        <w:gridCol w:w="7912"/>
      </w:tblGrid>
      <w:tr w:rsidR="00C47EC4" w14:paraId="2647B0CB" w14:textId="77777777" w:rsidTr="0014637E">
        <w:trPr>
          <w:trHeight w:val="2253"/>
        </w:trPr>
        <w:tc>
          <w:tcPr>
            <w:tcW w:w="1432" w:type="dxa"/>
          </w:tcPr>
          <w:p w14:paraId="1CE58982" w14:textId="77777777" w:rsidR="00C47EC4" w:rsidRDefault="00C47EC4" w:rsidP="001F505C">
            <w:pPr>
              <w:pStyle w:val="BodyText"/>
            </w:pPr>
          </w:p>
          <w:p w14:paraId="2CD9010B" w14:textId="77777777" w:rsidR="00B97DB3" w:rsidRDefault="00B97DB3" w:rsidP="001F505C">
            <w:pPr>
              <w:pStyle w:val="BodyText"/>
            </w:pPr>
          </w:p>
          <w:p w14:paraId="1C09BB0C" w14:textId="77777777" w:rsidR="00B97DB3" w:rsidRDefault="00B97DB3" w:rsidP="001F505C">
            <w:pPr>
              <w:pStyle w:val="BodyText"/>
            </w:pPr>
          </w:p>
          <w:p w14:paraId="3C5969BE" w14:textId="77777777" w:rsidR="00C47EC4" w:rsidRDefault="00C47EC4" w:rsidP="00B97DB3">
            <w:pPr>
              <w:pStyle w:val="BodyText"/>
              <w:jc w:val="center"/>
            </w:pPr>
            <w:r>
              <w:rPr>
                <w:noProof/>
              </w:rPr>
              <w:drawing>
                <wp:inline distT="0" distB="0" distL="0" distR="0" wp14:anchorId="632278DA" wp14:editId="60F9BD63">
                  <wp:extent cx="768096" cy="718803"/>
                  <wp:effectExtent l="0" t="0" r="0" b="5715"/>
                  <wp:docPr id="10" name="Picture 10" descr="external image &lt;strong&gt;question-mark&lt;/strong&g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th?u=http%3a%2f%2fthivagraceparker.com%2fwp-content%2fuploads%2f2013%2f01%2fquestion-mark.png&amp;ehk=xgTj5dXyh7J%2bRmAB%2bx143A&amp;r=0&amp;pid=OfficeInser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82159" cy="731963"/>
                          </a:xfrm>
                          <a:prstGeom prst="rect">
                            <a:avLst/>
                          </a:prstGeom>
                        </pic:spPr>
                      </pic:pic>
                    </a:graphicData>
                  </a:graphic>
                </wp:inline>
              </w:drawing>
            </w:r>
          </w:p>
        </w:tc>
        <w:tc>
          <w:tcPr>
            <w:tcW w:w="7912" w:type="dxa"/>
          </w:tcPr>
          <w:p w14:paraId="4D3A6235" w14:textId="2CB0988A" w:rsidR="00C47EC4" w:rsidRDefault="00C47EC4" w:rsidP="00C47EC4">
            <w:pPr>
              <w:rPr>
                <w:b/>
              </w:rPr>
            </w:pPr>
            <w:r>
              <w:rPr>
                <w:b/>
              </w:rPr>
              <w:t>When setting an appropriate goal for the student</w:t>
            </w:r>
            <w:r w:rsidR="00F57160">
              <w:rPr>
                <w:b/>
              </w:rPr>
              <w:t>,</w:t>
            </w:r>
            <w:r>
              <w:rPr>
                <w:b/>
              </w:rPr>
              <w:t xml:space="preserve"> ask:</w:t>
            </w:r>
          </w:p>
          <w:p w14:paraId="53D67055" w14:textId="77777777" w:rsidR="00AA18A1" w:rsidRPr="00CC0A13" w:rsidRDefault="00AA18A1" w:rsidP="008C3F08">
            <w:pPr>
              <w:pStyle w:val="ListParagraph"/>
              <w:numPr>
                <w:ilvl w:val="0"/>
                <w:numId w:val="15"/>
              </w:numPr>
              <w:ind w:left="339" w:hanging="339"/>
            </w:pPr>
            <w:r w:rsidRPr="00CC0A13">
              <w:t>What steps must the student take to master the annual goal?</w:t>
            </w:r>
            <w:r>
              <w:t xml:space="preserve"> </w:t>
            </w:r>
            <w:r w:rsidR="008569F1">
              <w:t>T</w:t>
            </w:r>
            <w:r w:rsidR="008569F1" w:rsidRPr="008569F1">
              <w:t>he sequential steps that one student must demonstrate in order for him to reach the annual goal</w:t>
            </w:r>
            <w:r w:rsidR="008569F1">
              <w:t>.</w:t>
            </w:r>
            <w:r w:rsidR="008569F1" w:rsidRPr="008569F1">
              <w:t xml:space="preserve"> </w:t>
            </w:r>
            <w:r w:rsidRPr="00CC0A13">
              <w:t>These measurable progressive steps become the STIOs.</w:t>
            </w:r>
          </w:p>
          <w:p w14:paraId="64A047FD" w14:textId="1078BA58" w:rsidR="00F95163" w:rsidRPr="005C1016" w:rsidRDefault="00C47EC4" w:rsidP="008C3F08">
            <w:pPr>
              <w:pStyle w:val="ListParagraph"/>
              <w:numPr>
                <w:ilvl w:val="0"/>
                <w:numId w:val="15"/>
              </w:numPr>
              <w:ind w:left="342" w:hanging="342"/>
              <w:rPr>
                <w:rFonts w:eastAsiaTheme="minorEastAsia"/>
                <w:b/>
              </w:rPr>
            </w:pPr>
            <w:r>
              <w:t>What is the rate of learning of typical students the same age as the student?</w:t>
            </w:r>
            <w:r w:rsidR="00A257E1">
              <w:t xml:space="preserve"> </w:t>
            </w:r>
          </w:p>
          <w:p w14:paraId="73F6B050" w14:textId="77777777" w:rsidR="00F95163" w:rsidRPr="00F95163" w:rsidRDefault="00C47EC4" w:rsidP="008C3F08">
            <w:pPr>
              <w:pStyle w:val="ListParagraph"/>
              <w:numPr>
                <w:ilvl w:val="0"/>
                <w:numId w:val="15"/>
              </w:numPr>
              <w:ind w:left="342" w:hanging="342"/>
              <w:rPr>
                <w:b/>
              </w:rPr>
            </w:pPr>
            <w:r>
              <w:t>What is a realistic rate of learning or cha</w:t>
            </w:r>
            <w:r w:rsidR="00F95163">
              <w:t>nge in behavior for the student?</w:t>
            </w:r>
          </w:p>
          <w:p w14:paraId="59D6F37C" w14:textId="77777777" w:rsidR="008569F1" w:rsidRPr="008569F1" w:rsidRDefault="00C47EC4" w:rsidP="008C3F08">
            <w:pPr>
              <w:pStyle w:val="ListParagraph"/>
              <w:numPr>
                <w:ilvl w:val="0"/>
                <w:numId w:val="15"/>
              </w:numPr>
              <w:ind w:left="342" w:hanging="342"/>
              <w:rPr>
                <w:szCs w:val="24"/>
              </w:rPr>
            </w:pPr>
            <w:r>
              <w:t>What rate of learning or change in</w:t>
            </w:r>
            <w:r w:rsidR="008569F1">
              <w:t xml:space="preserve"> behavior would the student</w:t>
            </w:r>
            <w:r w:rsidR="0014637E">
              <w:t xml:space="preserve"> need?</w:t>
            </w:r>
          </w:p>
        </w:tc>
      </w:tr>
    </w:tbl>
    <w:p w14:paraId="5708C0FE" w14:textId="77777777" w:rsidR="00027E1C" w:rsidRDefault="00027E1C" w:rsidP="00027E1C">
      <w:bookmarkStart w:id="203" w:name="_Toc494211434"/>
      <w:bookmarkStart w:id="204" w:name="_Toc494266315"/>
      <w:bookmarkStart w:id="205" w:name="_Toc494278324"/>
      <w:bookmarkStart w:id="206" w:name="_Toc494278871"/>
      <w:bookmarkStart w:id="207" w:name="_Toc494278948"/>
      <w:bookmarkStart w:id="208" w:name="_Toc495066937"/>
      <w:bookmarkStart w:id="209" w:name="_Toc495067442"/>
      <w:bookmarkStart w:id="210" w:name="_Toc500337302"/>
      <w:bookmarkStart w:id="211" w:name="_Toc500340883"/>
      <w:bookmarkStart w:id="212" w:name="_Toc500348496"/>
    </w:p>
    <w:p w14:paraId="27561FEF" w14:textId="77777777" w:rsidR="0053492E" w:rsidRDefault="0053492E" w:rsidP="006A0841">
      <w:pPr>
        <w:pStyle w:val="Heading4"/>
      </w:pPr>
      <w:bookmarkStart w:id="213" w:name="_Toc33781512"/>
      <w:r>
        <w:lastRenderedPageBreak/>
        <w:t>Academic Measurable Annual Goals and STIO/Bs</w:t>
      </w:r>
      <w:bookmarkEnd w:id="203"/>
      <w:bookmarkEnd w:id="204"/>
      <w:bookmarkEnd w:id="205"/>
      <w:bookmarkEnd w:id="206"/>
      <w:bookmarkEnd w:id="207"/>
      <w:bookmarkEnd w:id="208"/>
      <w:bookmarkEnd w:id="209"/>
      <w:bookmarkEnd w:id="210"/>
      <w:bookmarkEnd w:id="211"/>
      <w:bookmarkEnd w:id="212"/>
      <w:bookmarkEnd w:id="213"/>
    </w:p>
    <w:p w14:paraId="2E13D28A" w14:textId="348F17A6" w:rsidR="0053492E" w:rsidRPr="00F95163" w:rsidRDefault="0053492E" w:rsidP="0053492E">
      <w:pPr>
        <w:rPr>
          <w:rFonts w:cs="Times New Roman"/>
          <w:color w:val="000000" w:themeColor="text1"/>
          <w:szCs w:val="24"/>
        </w:rPr>
      </w:pPr>
      <w:r w:rsidRPr="00236974">
        <w:rPr>
          <w:rFonts w:cs="Times New Roman"/>
          <w:szCs w:val="24"/>
        </w:rPr>
        <w:t>Academic measurable annual goals and short-term instructional objectives must be aligned with</w:t>
      </w:r>
      <w:r>
        <w:rPr>
          <w:rFonts w:cs="Times New Roman"/>
          <w:szCs w:val="24"/>
        </w:rPr>
        <w:t xml:space="preserve"> either the</w:t>
      </w:r>
      <w:r w:rsidR="00F95163">
        <w:rPr>
          <w:rFonts w:cs="Times New Roman"/>
          <w:szCs w:val="24"/>
        </w:rPr>
        <w:t xml:space="preserve"> </w:t>
      </w:r>
      <w:hyperlink r:id="rId57" w:history="1">
        <w:r w:rsidR="009A52CA" w:rsidRPr="003D074A">
          <w:rPr>
            <w:rStyle w:val="Hyperlink"/>
            <w:rFonts w:cs="Times New Roman"/>
            <w:szCs w:val="24"/>
          </w:rPr>
          <w:t>MS</w:t>
        </w:r>
        <w:r w:rsidR="00473F03">
          <w:rPr>
            <w:rStyle w:val="Hyperlink"/>
            <w:rFonts w:cs="Times New Roman"/>
            <w:szCs w:val="24"/>
          </w:rPr>
          <w:t xml:space="preserve"> </w:t>
        </w:r>
        <w:r w:rsidR="009A52CA" w:rsidRPr="003D074A">
          <w:rPr>
            <w:rStyle w:val="Hyperlink"/>
            <w:rFonts w:cs="Times New Roman"/>
            <w:szCs w:val="24"/>
          </w:rPr>
          <w:t>CCRS</w:t>
        </w:r>
      </w:hyperlink>
      <w:r w:rsidR="009A52CA" w:rsidRPr="00F95163">
        <w:rPr>
          <w:rFonts w:cs="Times New Roman"/>
          <w:color w:val="000000" w:themeColor="text1"/>
          <w:szCs w:val="24"/>
        </w:rPr>
        <w:t xml:space="preserve"> or </w:t>
      </w:r>
      <w:r w:rsidR="007F2150">
        <w:rPr>
          <w:rFonts w:cs="Times New Roman"/>
          <w:color w:val="000000" w:themeColor="text1"/>
          <w:szCs w:val="24"/>
        </w:rPr>
        <w:t xml:space="preserve">the </w:t>
      </w:r>
      <w:hyperlink r:id="rId58" w:history="1">
        <w:r w:rsidR="00AB0FDB">
          <w:rPr>
            <w:rStyle w:val="Hyperlink"/>
            <w:rFonts w:cs="Times New Roman"/>
            <w:szCs w:val="24"/>
          </w:rPr>
          <w:t>MS</w:t>
        </w:r>
        <w:r w:rsidR="00473F03">
          <w:rPr>
            <w:rStyle w:val="Hyperlink"/>
            <w:rFonts w:cs="Times New Roman"/>
            <w:szCs w:val="24"/>
          </w:rPr>
          <w:t xml:space="preserve"> </w:t>
        </w:r>
        <w:r w:rsidR="00AB0FDB">
          <w:rPr>
            <w:rStyle w:val="Hyperlink"/>
            <w:rFonts w:cs="Times New Roman"/>
            <w:szCs w:val="24"/>
          </w:rPr>
          <w:t>A</w:t>
        </w:r>
        <w:r w:rsidR="009A52CA" w:rsidRPr="003D074A">
          <w:rPr>
            <w:rStyle w:val="Hyperlink"/>
            <w:rFonts w:cs="Times New Roman"/>
            <w:szCs w:val="24"/>
          </w:rPr>
          <w:t>AAS</w:t>
        </w:r>
      </w:hyperlink>
      <w:r w:rsidR="00AA18A1">
        <w:rPr>
          <w:rFonts w:cs="Times New Roman"/>
          <w:color w:val="000000" w:themeColor="text1"/>
          <w:szCs w:val="24"/>
        </w:rPr>
        <w:t xml:space="preserve"> unless they fall into the category of functional goals and STIOs covered in the </w:t>
      </w:r>
      <w:r w:rsidR="007F2150">
        <w:rPr>
          <w:rFonts w:cs="Times New Roman"/>
          <w:color w:val="000000" w:themeColor="text1"/>
          <w:szCs w:val="24"/>
        </w:rPr>
        <w:t>next section</w:t>
      </w:r>
      <w:r w:rsidRPr="00F95163">
        <w:rPr>
          <w:rFonts w:cs="Times New Roman"/>
          <w:color w:val="000000" w:themeColor="text1"/>
          <w:szCs w:val="24"/>
        </w:rPr>
        <w:t>.</w:t>
      </w:r>
    </w:p>
    <w:p w14:paraId="4980D33F" w14:textId="77777777" w:rsidR="0053492E" w:rsidRPr="00E43C4E" w:rsidRDefault="0053492E" w:rsidP="0053492E">
      <w:pPr>
        <w:rPr>
          <w:rFonts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6745"/>
      </w:tblGrid>
      <w:tr w:rsidR="00D94BD2" w:rsidRPr="00312603" w14:paraId="1F695997" w14:textId="77777777" w:rsidTr="00027E1C">
        <w:trPr>
          <w:trHeight w:val="53"/>
        </w:trPr>
        <w:tc>
          <w:tcPr>
            <w:tcW w:w="2605" w:type="dxa"/>
            <w:vMerge w:val="restart"/>
            <w:shd w:val="clear" w:color="auto" w:fill="AEAAAA" w:themeFill="background2" w:themeFillShade="BF"/>
          </w:tcPr>
          <w:p w14:paraId="7F724684" w14:textId="23E7B068" w:rsidR="008E0130" w:rsidRPr="00F95163" w:rsidRDefault="00C75476" w:rsidP="00027E1C">
            <w:pPr>
              <w:pStyle w:val="Heading6"/>
            </w:pPr>
            <w:r>
              <w:t xml:space="preserve">Mississippi </w:t>
            </w:r>
            <w:r w:rsidR="00F95163" w:rsidRPr="00F95163">
              <w:t>College</w:t>
            </w:r>
            <w:r>
              <w:t>-</w:t>
            </w:r>
            <w:r w:rsidR="00F95163" w:rsidRPr="00F95163">
              <w:t xml:space="preserve"> and Career</w:t>
            </w:r>
            <w:r>
              <w:t>-</w:t>
            </w:r>
            <w:r w:rsidR="003415FF" w:rsidRPr="00F95163">
              <w:t>Ready Standards</w:t>
            </w:r>
          </w:p>
          <w:p w14:paraId="5E08310F" w14:textId="3881C2D1" w:rsidR="008E0130" w:rsidRPr="00312603" w:rsidRDefault="003415FF" w:rsidP="00027E1C">
            <w:pPr>
              <w:keepNext/>
              <w:rPr>
                <w:rFonts w:cs="Times New Roman"/>
              </w:rPr>
            </w:pPr>
            <w:r w:rsidRPr="00F95163">
              <w:rPr>
                <w:rFonts w:cs="Times New Roman"/>
                <w:b/>
              </w:rPr>
              <w:t>MS</w:t>
            </w:r>
            <w:r w:rsidR="00154CDE">
              <w:rPr>
                <w:rFonts w:cs="Times New Roman"/>
                <w:b/>
              </w:rPr>
              <w:t xml:space="preserve"> </w:t>
            </w:r>
            <w:r w:rsidRPr="00F95163">
              <w:rPr>
                <w:rFonts w:cs="Times New Roman"/>
                <w:b/>
              </w:rPr>
              <w:t>CCRS</w:t>
            </w:r>
            <w:r w:rsidR="003D074A">
              <w:rPr>
                <w:rFonts w:cs="Times New Roman"/>
                <w:b/>
              </w:rPr>
              <w:t>.</w:t>
            </w:r>
            <w:r w:rsidR="004B7F23">
              <w:rPr>
                <w:rFonts w:cs="Times New Roman"/>
                <w:b/>
              </w:rPr>
              <w:t>ELA.</w:t>
            </w:r>
            <w:r w:rsidR="006C43B5" w:rsidDel="006C43B5">
              <w:rPr>
                <w:rFonts w:cs="Times New Roman"/>
                <w:b/>
              </w:rPr>
              <w:t xml:space="preserve"> </w:t>
            </w:r>
            <w:r w:rsidR="003D074A">
              <w:rPr>
                <w:rFonts w:cs="Times New Roman"/>
                <w:b/>
              </w:rPr>
              <w:t>RF.4.3.a</w:t>
            </w:r>
            <w:r w:rsidR="00D955D3">
              <w:rPr>
                <w:rFonts w:cs="Times New Roman"/>
              </w:rPr>
              <w:t xml:space="preserve">: </w:t>
            </w:r>
            <w:r w:rsidR="008E0130" w:rsidRPr="00312603">
              <w:rPr>
                <w:rFonts w:cs="Times New Roman"/>
              </w:rPr>
              <w:t xml:space="preserve">Use combined knowledge of all letter-sound </w:t>
            </w:r>
            <w:r w:rsidR="00F95163">
              <w:rPr>
                <w:rFonts w:cs="Times New Roman"/>
              </w:rPr>
              <w:t>c</w:t>
            </w:r>
            <w:r w:rsidR="008E0130" w:rsidRPr="00312603">
              <w:rPr>
                <w:rFonts w:cs="Times New Roman"/>
              </w:rPr>
              <w:t>orrespondences, syllabication patterns, and morphology (e.g., roots</w:t>
            </w:r>
            <w:r w:rsidR="00C75476">
              <w:rPr>
                <w:rFonts w:cs="Times New Roman"/>
              </w:rPr>
              <w:t xml:space="preserve">, </w:t>
            </w:r>
            <w:r w:rsidR="008E0130" w:rsidRPr="00312603">
              <w:rPr>
                <w:rFonts w:cs="Times New Roman"/>
              </w:rPr>
              <w:t>affixes</w:t>
            </w:r>
            <w:r w:rsidR="00C80C46">
              <w:rPr>
                <w:rFonts w:cs="Times New Roman"/>
              </w:rPr>
              <w:t xml:space="preserve">, etc. </w:t>
            </w:r>
            <w:r w:rsidR="008E0130" w:rsidRPr="00312603">
              <w:rPr>
                <w:rFonts w:cs="Times New Roman"/>
              </w:rPr>
              <w:t>) to read accurately unfamiliar multisyllabic words in context and out of context.</w:t>
            </w:r>
          </w:p>
        </w:tc>
        <w:tc>
          <w:tcPr>
            <w:tcW w:w="6745" w:type="dxa"/>
          </w:tcPr>
          <w:p w14:paraId="7B4EF712" w14:textId="4A4840F1" w:rsidR="00027E1C" w:rsidRPr="00312603" w:rsidRDefault="008E0130" w:rsidP="006C43B5">
            <w:pPr>
              <w:rPr>
                <w:rFonts w:cs="Times New Roman"/>
                <w:i/>
              </w:rPr>
            </w:pPr>
            <w:r w:rsidRPr="00027E1C">
              <w:rPr>
                <w:rFonts w:cs="Times New Roman"/>
                <w:b/>
              </w:rPr>
              <w:t>Annual Goal</w:t>
            </w:r>
            <w:r w:rsidR="00D955D3" w:rsidRPr="00027E1C">
              <w:rPr>
                <w:rFonts w:cs="Times New Roman"/>
                <w:b/>
              </w:rPr>
              <w:t>:</w:t>
            </w:r>
            <w:r w:rsidR="00D955D3">
              <w:rPr>
                <w:rFonts w:cs="Times New Roman"/>
              </w:rPr>
              <w:t xml:space="preserve"> </w:t>
            </w:r>
            <w:r w:rsidRPr="00312603">
              <w:rPr>
                <w:rFonts w:cs="Times New Roman"/>
                <w:i/>
              </w:rPr>
              <w:t xml:space="preserve">In 36 weeks, given a </w:t>
            </w:r>
            <w:r w:rsidR="00473F03">
              <w:rPr>
                <w:rFonts w:cs="Times New Roman"/>
                <w:i/>
              </w:rPr>
              <w:t>fourth</w:t>
            </w:r>
            <w:r w:rsidR="00473F03" w:rsidRPr="00312603">
              <w:rPr>
                <w:rFonts w:cs="Times New Roman"/>
                <w:i/>
              </w:rPr>
              <w:t xml:space="preserve"> </w:t>
            </w:r>
            <w:r w:rsidRPr="00312603">
              <w:rPr>
                <w:rFonts w:cs="Times New Roman"/>
                <w:i/>
              </w:rPr>
              <w:t>grade reading text, Dorian will use decoding skills to read unfamiliar words with prefixes and suffixes with 90% accuracy</w:t>
            </w:r>
            <w:r w:rsidR="008636D9">
              <w:rPr>
                <w:rFonts w:cs="Times New Roman"/>
                <w:i/>
              </w:rPr>
              <w:t xml:space="preserve"> on </w:t>
            </w:r>
            <w:r w:rsidR="00C75476">
              <w:rPr>
                <w:rFonts w:cs="Times New Roman"/>
                <w:i/>
              </w:rPr>
              <w:t xml:space="preserve">three </w:t>
            </w:r>
            <w:r w:rsidR="00E25552">
              <w:rPr>
                <w:rFonts w:cs="Times New Roman"/>
                <w:i/>
              </w:rPr>
              <w:t>consecutive trials</w:t>
            </w:r>
            <w:r w:rsidRPr="00312603">
              <w:rPr>
                <w:rFonts w:cs="Times New Roman"/>
                <w:i/>
              </w:rPr>
              <w:t xml:space="preserve">. </w:t>
            </w:r>
            <w:r w:rsidR="00024562" w:rsidRPr="00024562">
              <w:rPr>
                <w:rFonts w:cs="Times New Roman"/>
                <w:b/>
              </w:rPr>
              <w:t>MS</w:t>
            </w:r>
            <w:r w:rsidR="00154CDE">
              <w:rPr>
                <w:rFonts w:cs="Times New Roman"/>
                <w:b/>
              </w:rPr>
              <w:t xml:space="preserve"> </w:t>
            </w:r>
            <w:r w:rsidR="00024562" w:rsidRPr="00024562">
              <w:rPr>
                <w:rFonts w:cs="Times New Roman"/>
                <w:b/>
              </w:rPr>
              <w:t>CCRS</w:t>
            </w:r>
            <w:r w:rsidR="00294841">
              <w:rPr>
                <w:rFonts w:cs="Times New Roman"/>
                <w:b/>
              </w:rPr>
              <w:t>.</w:t>
            </w:r>
            <w:r w:rsidR="004B7F23">
              <w:rPr>
                <w:rFonts w:cs="Times New Roman"/>
                <w:b/>
              </w:rPr>
              <w:t>ELA.</w:t>
            </w:r>
            <w:r w:rsidR="00F02250" w:rsidRPr="00F95163">
              <w:rPr>
                <w:rFonts w:cs="Times New Roman"/>
                <w:b/>
              </w:rPr>
              <w:t>RF.4.3</w:t>
            </w:r>
            <w:r w:rsidR="00C75476">
              <w:rPr>
                <w:rFonts w:cs="Times New Roman"/>
                <w:b/>
              </w:rPr>
              <w:t>.</w:t>
            </w:r>
            <w:r w:rsidR="00514E35">
              <w:rPr>
                <w:rFonts w:cs="Times New Roman"/>
                <w:b/>
              </w:rPr>
              <w:t>a</w:t>
            </w:r>
          </w:p>
        </w:tc>
      </w:tr>
      <w:tr w:rsidR="00D94BD2" w14:paraId="11EF5D8D" w14:textId="77777777" w:rsidTr="00027E1C">
        <w:trPr>
          <w:trHeight w:val="53"/>
        </w:trPr>
        <w:tc>
          <w:tcPr>
            <w:tcW w:w="2605" w:type="dxa"/>
            <w:vMerge/>
            <w:shd w:val="clear" w:color="auto" w:fill="AEAAAA" w:themeFill="background2" w:themeFillShade="BF"/>
          </w:tcPr>
          <w:p w14:paraId="279EA6A3" w14:textId="77777777" w:rsidR="0053492E" w:rsidRDefault="0053492E" w:rsidP="0053492E">
            <w:pPr>
              <w:rPr>
                <w:rFonts w:cs="Times New Roman"/>
                <w:szCs w:val="24"/>
              </w:rPr>
            </w:pPr>
          </w:p>
        </w:tc>
        <w:tc>
          <w:tcPr>
            <w:tcW w:w="6745" w:type="dxa"/>
          </w:tcPr>
          <w:p w14:paraId="5C9920BB" w14:textId="6DEBA25F" w:rsidR="0053492E" w:rsidRDefault="00236974" w:rsidP="008636D9">
            <w:pPr>
              <w:spacing w:line="280" w:lineRule="exact"/>
              <w:rPr>
                <w:rFonts w:cs="Times New Roman"/>
                <w:i/>
              </w:rPr>
            </w:pPr>
            <w:r>
              <w:rPr>
                <w:rFonts w:cs="Times New Roman"/>
                <w:b/>
              </w:rPr>
              <w:t>STIO 1</w:t>
            </w:r>
            <w:r w:rsidR="00D955D3">
              <w:rPr>
                <w:rFonts w:cs="Times New Roman"/>
                <w:b/>
              </w:rPr>
              <w:t xml:space="preserve">: </w:t>
            </w:r>
            <w:r>
              <w:rPr>
                <w:rFonts w:cs="Times New Roman"/>
                <w:i/>
              </w:rPr>
              <w:t xml:space="preserve">In 9 weeks, given a </w:t>
            </w:r>
            <w:r w:rsidR="00C75476">
              <w:rPr>
                <w:rFonts w:cs="Times New Roman"/>
                <w:i/>
              </w:rPr>
              <w:t xml:space="preserve">fourth </w:t>
            </w:r>
            <w:r>
              <w:rPr>
                <w:rFonts w:cs="Times New Roman"/>
                <w:i/>
              </w:rPr>
              <w:t xml:space="preserve">grade word list, Dorian will use decoding skills to read unfamiliar words with prefixes with </w:t>
            </w:r>
            <w:r w:rsidR="00E25552">
              <w:rPr>
                <w:rFonts w:cs="Times New Roman"/>
                <w:i/>
              </w:rPr>
              <w:t>9</w:t>
            </w:r>
            <w:r>
              <w:rPr>
                <w:rFonts w:cs="Times New Roman"/>
                <w:i/>
              </w:rPr>
              <w:t>0% accuracy</w:t>
            </w:r>
            <w:r w:rsidR="008636D9">
              <w:rPr>
                <w:rFonts w:cs="Times New Roman"/>
                <w:i/>
              </w:rPr>
              <w:t xml:space="preserve"> </w:t>
            </w:r>
            <w:r w:rsidR="00E25552">
              <w:rPr>
                <w:rFonts w:cs="Times New Roman"/>
                <w:i/>
              </w:rPr>
              <w:t xml:space="preserve">on </w:t>
            </w:r>
            <w:r w:rsidR="00C75476">
              <w:rPr>
                <w:rFonts w:cs="Times New Roman"/>
                <w:i/>
              </w:rPr>
              <w:t xml:space="preserve">three </w:t>
            </w:r>
            <w:r w:rsidR="00E25552">
              <w:rPr>
                <w:rFonts w:cs="Times New Roman"/>
                <w:i/>
              </w:rPr>
              <w:t>consecutive trials</w:t>
            </w:r>
            <w:r w:rsidR="00E25552" w:rsidRPr="00312603">
              <w:rPr>
                <w:rFonts w:cs="Times New Roman"/>
                <w:i/>
              </w:rPr>
              <w:t>.</w:t>
            </w:r>
          </w:p>
          <w:p w14:paraId="0C6B7836" w14:textId="77777777" w:rsidR="00027E1C" w:rsidRPr="00236974" w:rsidRDefault="00027E1C" w:rsidP="008636D9">
            <w:pPr>
              <w:spacing w:line="280" w:lineRule="exact"/>
              <w:rPr>
                <w:rFonts w:cs="Times New Roman"/>
                <w:i/>
              </w:rPr>
            </w:pPr>
          </w:p>
        </w:tc>
      </w:tr>
      <w:tr w:rsidR="00D94BD2" w14:paraId="0DFDBC11" w14:textId="77777777" w:rsidTr="00027E1C">
        <w:trPr>
          <w:trHeight w:val="53"/>
        </w:trPr>
        <w:tc>
          <w:tcPr>
            <w:tcW w:w="2605" w:type="dxa"/>
            <w:vMerge/>
            <w:shd w:val="clear" w:color="auto" w:fill="AEAAAA" w:themeFill="background2" w:themeFillShade="BF"/>
          </w:tcPr>
          <w:p w14:paraId="26E4AAF6" w14:textId="77777777" w:rsidR="0053492E" w:rsidRDefault="0053492E" w:rsidP="0053492E">
            <w:pPr>
              <w:rPr>
                <w:rFonts w:cs="Times New Roman"/>
                <w:szCs w:val="24"/>
              </w:rPr>
            </w:pPr>
          </w:p>
        </w:tc>
        <w:tc>
          <w:tcPr>
            <w:tcW w:w="6745" w:type="dxa"/>
          </w:tcPr>
          <w:p w14:paraId="2D7F76CF" w14:textId="4A464C6F" w:rsidR="00027E1C" w:rsidRPr="00027E1C" w:rsidRDefault="00236974" w:rsidP="00D94BD2">
            <w:pPr>
              <w:pStyle w:val="Heading6"/>
              <w:spacing w:line="280" w:lineRule="exact"/>
            </w:pPr>
            <w:r>
              <w:t>STIO 2</w:t>
            </w:r>
            <w:r w:rsidR="00D955D3">
              <w:t xml:space="preserve">: </w:t>
            </w:r>
            <w:r>
              <w:rPr>
                <w:b w:val="0"/>
                <w:i/>
              </w:rPr>
              <w:t xml:space="preserve">In 18 weeks, given a </w:t>
            </w:r>
            <w:r w:rsidR="00C75476">
              <w:rPr>
                <w:b w:val="0"/>
                <w:i/>
              </w:rPr>
              <w:t xml:space="preserve">fourth </w:t>
            </w:r>
            <w:r>
              <w:rPr>
                <w:b w:val="0"/>
                <w:i/>
              </w:rPr>
              <w:t xml:space="preserve">grade word list, Dorian will use decoding skills to read unfamiliar words with suffixes with </w:t>
            </w:r>
            <w:r w:rsidR="00E25552">
              <w:rPr>
                <w:b w:val="0"/>
                <w:i/>
              </w:rPr>
              <w:t>9</w:t>
            </w:r>
            <w:r>
              <w:rPr>
                <w:b w:val="0"/>
                <w:i/>
              </w:rPr>
              <w:t>0% accuracy</w:t>
            </w:r>
            <w:r w:rsidR="008636D9">
              <w:rPr>
                <w:b w:val="0"/>
                <w:i/>
              </w:rPr>
              <w:t xml:space="preserve"> </w:t>
            </w:r>
            <w:r w:rsidR="00E25552" w:rsidRPr="00E25552">
              <w:rPr>
                <w:b w:val="0"/>
                <w:i/>
              </w:rPr>
              <w:t xml:space="preserve">on </w:t>
            </w:r>
            <w:r w:rsidR="00C75476">
              <w:rPr>
                <w:b w:val="0"/>
                <w:i/>
              </w:rPr>
              <w:t>three</w:t>
            </w:r>
            <w:r w:rsidR="00C75476" w:rsidRPr="00E25552">
              <w:rPr>
                <w:b w:val="0"/>
                <w:i/>
              </w:rPr>
              <w:t xml:space="preserve"> </w:t>
            </w:r>
            <w:r w:rsidR="00E25552" w:rsidRPr="00E25552">
              <w:rPr>
                <w:b w:val="0"/>
                <w:i/>
              </w:rPr>
              <w:t>consecutive trials.</w:t>
            </w:r>
          </w:p>
        </w:tc>
      </w:tr>
      <w:tr w:rsidR="00D94BD2" w14:paraId="742FAA28" w14:textId="77777777" w:rsidTr="00027E1C">
        <w:trPr>
          <w:trHeight w:val="53"/>
        </w:trPr>
        <w:tc>
          <w:tcPr>
            <w:tcW w:w="2605" w:type="dxa"/>
            <w:vMerge/>
            <w:shd w:val="clear" w:color="auto" w:fill="AEAAAA" w:themeFill="background2" w:themeFillShade="BF"/>
          </w:tcPr>
          <w:p w14:paraId="5A249BFC" w14:textId="77777777" w:rsidR="0053492E" w:rsidRDefault="0053492E" w:rsidP="0053492E">
            <w:pPr>
              <w:rPr>
                <w:rFonts w:cs="Times New Roman"/>
                <w:szCs w:val="24"/>
              </w:rPr>
            </w:pPr>
          </w:p>
        </w:tc>
        <w:tc>
          <w:tcPr>
            <w:tcW w:w="6745" w:type="dxa"/>
          </w:tcPr>
          <w:p w14:paraId="4980FB26" w14:textId="2BDCACF0" w:rsidR="0053492E" w:rsidRPr="00236974" w:rsidRDefault="00236974" w:rsidP="00E25552">
            <w:pPr>
              <w:spacing w:line="280" w:lineRule="exact"/>
              <w:rPr>
                <w:rFonts w:cs="Times New Roman"/>
                <w:i/>
              </w:rPr>
            </w:pPr>
            <w:r>
              <w:rPr>
                <w:rFonts w:cs="Times New Roman"/>
                <w:b/>
              </w:rPr>
              <w:t>STIO 3</w:t>
            </w:r>
            <w:r w:rsidR="00D955D3">
              <w:rPr>
                <w:rFonts w:cs="Times New Roman"/>
                <w:b/>
              </w:rPr>
              <w:t xml:space="preserve">: </w:t>
            </w:r>
            <w:r>
              <w:rPr>
                <w:rFonts w:cs="Times New Roman"/>
                <w:i/>
              </w:rPr>
              <w:t xml:space="preserve">In 27 weeks, given a </w:t>
            </w:r>
            <w:r w:rsidR="00C75476">
              <w:rPr>
                <w:rFonts w:cs="Times New Roman"/>
                <w:i/>
              </w:rPr>
              <w:t xml:space="preserve">fourth </w:t>
            </w:r>
            <w:r>
              <w:rPr>
                <w:rFonts w:cs="Times New Roman"/>
                <w:i/>
              </w:rPr>
              <w:t xml:space="preserve">grade reading text, Dorian will use decoding skills to read unfamiliar words with prefixes and suffixes with </w:t>
            </w:r>
            <w:r w:rsidR="00E25552">
              <w:rPr>
                <w:rFonts w:cs="Times New Roman"/>
                <w:i/>
              </w:rPr>
              <w:t>6</w:t>
            </w:r>
            <w:r>
              <w:rPr>
                <w:rFonts w:cs="Times New Roman"/>
                <w:i/>
              </w:rPr>
              <w:t>0% accuracy</w:t>
            </w:r>
            <w:r w:rsidR="00E25552">
              <w:rPr>
                <w:rFonts w:cs="Times New Roman"/>
                <w:i/>
              </w:rPr>
              <w:t xml:space="preserve"> on </w:t>
            </w:r>
            <w:r w:rsidR="00C75476">
              <w:rPr>
                <w:rFonts w:cs="Times New Roman"/>
                <w:i/>
              </w:rPr>
              <w:t xml:space="preserve">three </w:t>
            </w:r>
            <w:r w:rsidR="00E25552">
              <w:rPr>
                <w:rFonts w:cs="Times New Roman"/>
                <w:i/>
              </w:rPr>
              <w:t>consecutive trials</w:t>
            </w:r>
            <w:r w:rsidR="00E25552" w:rsidRPr="00312603">
              <w:rPr>
                <w:rFonts w:cs="Times New Roman"/>
                <w:i/>
              </w:rPr>
              <w:t>.</w:t>
            </w:r>
          </w:p>
        </w:tc>
      </w:tr>
    </w:tbl>
    <w:p w14:paraId="639FBA10" w14:textId="77777777" w:rsidR="0053492E" w:rsidRDefault="0053492E" w:rsidP="0053492E">
      <w:pPr>
        <w:rPr>
          <w:rFonts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1"/>
        <w:gridCol w:w="6629"/>
      </w:tblGrid>
      <w:tr w:rsidR="00D94BD2" w14:paraId="0ABA577E" w14:textId="77777777" w:rsidTr="00D94BD2">
        <w:trPr>
          <w:trHeight w:val="1691"/>
        </w:trPr>
        <w:tc>
          <w:tcPr>
            <w:tcW w:w="2605" w:type="dxa"/>
            <w:vMerge w:val="restart"/>
            <w:shd w:val="clear" w:color="auto" w:fill="AEAAAA" w:themeFill="background2" w:themeFillShade="BF"/>
          </w:tcPr>
          <w:p w14:paraId="215C9BF5" w14:textId="4BE344A2" w:rsidR="00236974" w:rsidRDefault="00C75476" w:rsidP="0053492E">
            <w:pPr>
              <w:rPr>
                <w:rFonts w:cs="Times New Roman"/>
                <w:b/>
              </w:rPr>
            </w:pPr>
            <w:r>
              <w:rPr>
                <w:rFonts w:cs="Times New Roman"/>
                <w:b/>
              </w:rPr>
              <w:t xml:space="preserve">Mississippi </w:t>
            </w:r>
            <w:r w:rsidR="003415FF">
              <w:rPr>
                <w:rFonts w:cs="Times New Roman"/>
                <w:b/>
              </w:rPr>
              <w:t>Alternate Academic Achievement Standards</w:t>
            </w:r>
          </w:p>
          <w:p w14:paraId="78D7D102" w14:textId="68CCE5B2" w:rsidR="00D66CB7" w:rsidRPr="00312603" w:rsidRDefault="003415FF" w:rsidP="00E858D2">
            <w:pPr>
              <w:rPr>
                <w:rFonts w:cs="Times New Roman"/>
              </w:rPr>
            </w:pPr>
            <w:r>
              <w:rPr>
                <w:rFonts w:cs="Times New Roman"/>
                <w:b/>
              </w:rPr>
              <w:t>MS</w:t>
            </w:r>
            <w:r w:rsidR="00154CDE">
              <w:rPr>
                <w:rFonts w:cs="Times New Roman"/>
                <w:b/>
              </w:rPr>
              <w:t xml:space="preserve"> </w:t>
            </w:r>
            <w:r>
              <w:rPr>
                <w:rFonts w:cs="Times New Roman"/>
                <w:b/>
              </w:rPr>
              <w:t>AAAS</w:t>
            </w:r>
            <w:r w:rsidR="00024562">
              <w:rPr>
                <w:rFonts w:cs="Times New Roman"/>
                <w:b/>
              </w:rPr>
              <w:t>.</w:t>
            </w:r>
            <w:r w:rsidR="004B7F23">
              <w:rPr>
                <w:rFonts w:cs="Times New Roman"/>
                <w:b/>
              </w:rPr>
              <w:t>ELA.</w:t>
            </w:r>
            <w:r w:rsidR="00D66CB7">
              <w:rPr>
                <w:rFonts w:cs="Times New Roman"/>
                <w:b/>
              </w:rPr>
              <w:t>RF.4.3</w:t>
            </w:r>
            <w:r w:rsidR="003D074A">
              <w:rPr>
                <w:rFonts w:cs="Times New Roman"/>
                <w:b/>
              </w:rPr>
              <w:t>.a</w:t>
            </w:r>
            <w:r w:rsidR="00D955D3">
              <w:rPr>
                <w:rFonts w:cs="Times New Roman"/>
                <w:b/>
              </w:rPr>
              <w:t xml:space="preserve">: </w:t>
            </w:r>
            <w:r w:rsidR="00312603">
              <w:rPr>
                <w:rFonts w:cs="Times New Roman"/>
              </w:rPr>
              <w:t>Apply letter-sound knowledge to use first letter plus context to identify unfamiliar words.</w:t>
            </w:r>
          </w:p>
        </w:tc>
        <w:tc>
          <w:tcPr>
            <w:tcW w:w="6745" w:type="dxa"/>
          </w:tcPr>
          <w:p w14:paraId="0A7A23C1" w14:textId="6EE5C915" w:rsidR="000A1A95" w:rsidRPr="00312603" w:rsidRDefault="00312603" w:rsidP="00154CDE">
            <w:pPr>
              <w:pStyle w:val="Header"/>
              <w:tabs>
                <w:tab w:val="clear" w:pos="4680"/>
                <w:tab w:val="clear" w:pos="9360"/>
              </w:tabs>
              <w:rPr>
                <w:rFonts w:cs="Times New Roman"/>
                <w:i/>
                <w:color w:val="FF0000"/>
              </w:rPr>
            </w:pPr>
            <w:r>
              <w:rPr>
                <w:rFonts w:cs="Times New Roman"/>
                <w:b/>
              </w:rPr>
              <w:t>Annual Goal</w:t>
            </w:r>
            <w:r w:rsidR="00D955D3">
              <w:rPr>
                <w:rFonts w:cs="Times New Roman"/>
                <w:b/>
              </w:rPr>
              <w:t xml:space="preserve">: </w:t>
            </w:r>
            <w:r>
              <w:rPr>
                <w:rFonts w:cs="Times New Roman"/>
                <w:i/>
              </w:rPr>
              <w:t>In 36 weeks, when reading a picture book, Dorian will use context clues (e.g., the picture, other words in the sentence) to ide</w:t>
            </w:r>
            <w:r w:rsidR="00545573">
              <w:rPr>
                <w:rFonts w:cs="Times New Roman"/>
                <w:i/>
              </w:rPr>
              <w:t>ntify an unfamiliar word with 75</w:t>
            </w:r>
            <w:r>
              <w:rPr>
                <w:rFonts w:cs="Times New Roman"/>
                <w:i/>
              </w:rPr>
              <w:t>% accuracy</w:t>
            </w:r>
            <w:r w:rsidR="00FD6A9E">
              <w:rPr>
                <w:rFonts w:cs="Times New Roman"/>
                <w:i/>
              </w:rPr>
              <w:t xml:space="preserve"> on </w:t>
            </w:r>
            <w:r w:rsidR="00545573">
              <w:rPr>
                <w:rFonts w:cs="Times New Roman"/>
                <w:i/>
              </w:rPr>
              <w:t>4</w:t>
            </w:r>
            <w:r w:rsidR="00FD6A9E">
              <w:rPr>
                <w:rFonts w:cs="Times New Roman"/>
                <w:i/>
              </w:rPr>
              <w:t xml:space="preserve"> out of 5 attempts</w:t>
            </w:r>
            <w:r>
              <w:rPr>
                <w:rFonts w:cs="Times New Roman"/>
                <w:i/>
              </w:rPr>
              <w:t xml:space="preserve">. </w:t>
            </w:r>
            <w:r w:rsidR="00024562">
              <w:rPr>
                <w:rFonts w:cs="Times New Roman"/>
                <w:b/>
              </w:rPr>
              <w:t>MS</w:t>
            </w:r>
            <w:r w:rsidR="00154CDE">
              <w:rPr>
                <w:rFonts w:cs="Times New Roman"/>
                <w:b/>
              </w:rPr>
              <w:t xml:space="preserve"> </w:t>
            </w:r>
            <w:r w:rsidR="00024562">
              <w:rPr>
                <w:rFonts w:cs="Times New Roman"/>
                <w:b/>
              </w:rPr>
              <w:t>AAAS</w:t>
            </w:r>
            <w:r w:rsidR="00294841">
              <w:rPr>
                <w:rFonts w:cs="Times New Roman"/>
                <w:b/>
              </w:rPr>
              <w:t>.</w:t>
            </w:r>
            <w:r w:rsidR="004B7F23">
              <w:rPr>
                <w:rFonts w:cs="Times New Roman"/>
                <w:b/>
              </w:rPr>
              <w:t>ELA.</w:t>
            </w:r>
            <w:r w:rsidR="00F02250">
              <w:rPr>
                <w:rFonts w:cs="Times New Roman"/>
                <w:b/>
              </w:rPr>
              <w:t>RF.4.3</w:t>
            </w:r>
            <w:r w:rsidR="00311987">
              <w:rPr>
                <w:rFonts w:cs="Times New Roman"/>
                <w:b/>
              </w:rPr>
              <w:t>.</w:t>
            </w:r>
            <w:r w:rsidR="00514E35">
              <w:rPr>
                <w:rFonts w:cs="Times New Roman"/>
                <w:b/>
              </w:rPr>
              <w:t>a</w:t>
            </w:r>
          </w:p>
        </w:tc>
      </w:tr>
      <w:tr w:rsidR="00D94BD2" w14:paraId="397FA6FC" w14:textId="77777777" w:rsidTr="00027E1C">
        <w:trPr>
          <w:trHeight w:val="32"/>
        </w:trPr>
        <w:tc>
          <w:tcPr>
            <w:tcW w:w="2605" w:type="dxa"/>
            <w:vMerge/>
            <w:shd w:val="clear" w:color="auto" w:fill="AEAAAA" w:themeFill="background2" w:themeFillShade="BF"/>
          </w:tcPr>
          <w:p w14:paraId="29BB2EFA" w14:textId="77777777" w:rsidR="00236974" w:rsidRDefault="00236974" w:rsidP="0053492E">
            <w:pPr>
              <w:rPr>
                <w:rFonts w:cs="Times New Roman"/>
                <w:szCs w:val="24"/>
              </w:rPr>
            </w:pPr>
          </w:p>
        </w:tc>
        <w:tc>
          <w:tcPr>
            <w:tcW w:w="6745" w:type="dxa"/>
          </w:tcPr>
          <w:p w14:paraId="0D05FB20" w14:textId="28043DDE" w:rsidR="00027E1C" w:rsidRPr="00312603" w:rsidRDefault="00312603" w:rsidP="00545573">
            <w:pPr>
              <w:spacing w:line="280" w:lineRule="exact"/>
              <w:rPr>
                <w:rFonts w:cs="Times New Roman"/>
                <w:i/>
              </w:rPr>
            </w:pPr>
            <w:r>
              <w:rPr>
                <w:rFonts w:cs="Times New Roman"/>
                <w:b/>
              </w:rPr>
              <w:t>STIO 1</w:t>
            </w:r>
            <w:r w:rsidR="00D955D3">
              <w:rPr>
                <w:rFonts w:cs="Times New Roman"/>
                <w:b/>
              </w:rPr>
              <w:t xml:space="preserve">: </w:t>
            </w:r>
            <w:r>
              <w:rPr>
                <w:rFonts w:cs="Times New Roman"/>
                <w:i/>
              </w:rPr>
              <w:t xml:space="preserve">In 6 weeks, given letter flash cards, Dorian will identify the sounds for each letter with </w:t>
            </w:r>
            <w:r w:rsidR="00545573">
              <w:rPr>
                <w:rFonts w:cs="Times New Roman"/>
                <w:i/>
              </w:rPr>
              <w:t>9</w:t>
            </w:r>
            <w:r>
              <w:rPr>
                <w:rFonts w:cs="Times New Roman"/>
                <w:i/>
              </w:rPr>
              <w:t>0% accuracy</w:t>
            </w:r>
            <w:r w:rsidR="00FD6A9E">
              <w:rPr>
                <w:rFonts w:cs="Times New Roman"/>
                <w:i/>
              </w:rPr>
              <w:t xml:space="preserve"> on </w:t>
            </w:r>
            <w:r w:rsidR="00545573">
              <w:rPr>
                <w:rFonts w:cs="Times New Roman"/>
                <w:i/>
              </w:rPr>
              <w:t xml:space="preserve">4 out of </w:t>
            </w:r>
            <w:r w:rsidR="00FD6A9E">
              <w:rPr>
                <w:rFonts w:cs="Times New Roman"/>
                <w:i/>
              </w:rPr>
              <w:t>5 attempts</w:t>
            </w:r>
            <w:r>
              <w:rPr>
                <w:rFonts w:cs="Times New Roman"/>
                <w:i/>
              </w:rPr>
              <w:t>.</w:t>
            </w:r>
          </w:p>
        </w:tc>
      </w:tr>
      <w:tr w:rsidR="00D94BD2" w14:paraId="33CC2EFF" w14:textId="77777777" w:rsidTr="00027E1C">
        <w:trPr>
          <w:trHeight w:val="32"/>
        </w:trPr>
        <w:tc>
          <w:tcPr>
            <w:tcW w:w="2605" w:type="dxa"/>
            <w:vMerge/>
            <w:shd w:val="clear" w:color="auto" w:fill="AEAAAA" w:themeFill="background2" w:themeFillShade="BF"/>
          </w:tcPr>
          <w:p w14:paraId="7135D967" w14:textId="77777777" w:rsidR="00236974" w:rsidRDefault="00236974" w:rsidP="0053492E">
            <w:pPr>
              <w:rPr>
                <w:rFonts w:cs="Times New Roman"/>
                <w:szCs w:val="24"/>
              </w:rPr>
            </w:pPr>
          </w:p>
        </w:tc>
        <w:tc>
          <w:tcPr>
            <w:tcW w:w="6745" w:type="dxa"/>
          </w:tcPr>
          <w:p w14:paraId="39E225AD" w14:textId="1CE46B34" w:rsidR="00027E1C" w:rsidRPr="00312603" w:rsidRDefault="00312603" w:rsidP="00545573">
            <w:pPr>
              <w:spacing w:line="280" w:lineRule="exact"/>
              <w:rPr>
                <w:rFonts w:cs="Times New Roman"/>
                <w:i/>
              </w:rPr>
            </w:pPr>
            <w:r>
              <w:rPr>
                <w:rFonts w:cs="Times New Roman"/>
                <w:b/>
              </w:rPr>
              <w:t>STIO 2</w:t>
            </w:r>
            <w:r w:rsidR="00D955D3">
              <w:rPr>
                <w:rFonts w:cs="Times New Roman"/>
                <w:b/>
              </w:rPr>
              <w:t xml:space="preserve">: </w:t>
            </w:r>
            <w:r>
              <w:rPr>
                <w:rFonts w:cs="Times New Roman"/>
                <w:i/>
              </w:rPr>
              <w:t>In 10 weeks, given a familiar word, Dorian will apply letter-sound knowledge to identify the be</w:t>
            </w:r>
            <w:r w:rsidR="00FD6A9E">
              <w:rPr>
                <w:rFonts w:cs="Times New Roman"/>
                <w:i/>
              </w:rPr>
              <w:t xml:space="preserve">ginning sound of the word </w:t>
            </w:r>
            <w:r w:rsidR="00545573">
              <w:rPr>
                <w:rFonts w:cs="Times New Roman"/>
                <w:i/>
              </w:rPr>
              <w:t>with 90% accuracy on 4 out of 5 attempts.</w:t>
            </w:r>
          </w:p>
        </w:tc>
      </w:tr>
      <w:tr w:rsidR="00D94BD2" w14:paraId="0C277A85" w14:textId="77777777" w:rsidTr="00027E1C">
        <w:trPr>
          <w:trHeight w:val="32"/>
        </w:trPr>
        <w:tc>
          <w:tcPr>
            <w:tcW w:w="2605" w:type="dxa"/>
            <w:vMerge/>
            <w:shd w:val="clear" w:color="auto" w:fill="AEAAAA" w:themeFill="background2" w:themeFillShade="BF"/>
          </w:tcPr>
          <w:p w14:paraId="3B33BB9D" w14:textId="77777777" w:rsidR="00236974" w:rsidRDefault="00236974" w:rsidP="0053492E">
            <w:pPr>
              <w:rPr>
                <w:rFonts w:cs="Times New Roman"/>
                <w:szCs w:val="24"/>
              </w:rPr>
            </w:pPr>
          </w:p>
        </w:tc>
        <w:tc>
          <w:tcPr>
            <w:tcW w:w="6745" w:type="dxa"/>
          </w:tcPr>
          <w:p w14:paraId="4AB13ABE" w14:textId="45C63A9A" w:rsidR="00027E1C" w:rsidRPr="00312603" w:rsidRDefault="00312603" w:rsidP="00545573">
            <w:pPr>
              <w:spacing w:line="280" w:lineRule="exact"/>
              <w:rPr>
                <w:rFonts w:cs="Times New Roman"/>
                <w:i/>
              </w:rPr>
            </w:pPr>
            <w:r>
              <w:rPr>
                <w:rFonts w:cs="Times New Roman"/>
                <w:b/>
              </w:rPr>
              <w:t>STIO 3</w:t>
            </w:r>
            <w:r w:rsidR="00D955D3">
              <w:rPr>
                <w:rFonts w:cs="Times New Roman"/>
                <w:b/>
              </w:rPr>
              <w:t xml:space="preserve">: </w:t>
            </w:r>
            <w:r>
              <w:rPr>
                <w:rFonts w:cs="Times New Roman"/>
                <w:i/>
              </w:rPr>
              <w:t xml:space="preserve">In 14 weeks, given a sentence with one unfamiliar word, Dorian will apply letter-sound knowledge to identify the beginning sound of the word with </w:t>
            </w:r>
            <w:r w:rsidR="00545573">
              <w:rPr>
                <w:rFonts w:cs="Times New Roman"/>
                <w:i/>
              </w:rPr>
              <w:t>9</w:t>
            </w:r>
            <w:r>
              <w:rPr>
                <w:rFonts w:cs="Times New Roman"/>
                <w:i/>
              </w:rPr>
              <w:t>0% accuracy</w:t>
            </w:r>
            <w:r w:rsidR="00FD6A9E">
              <w:rPr>
                <w:rFonts w:cs="Times New Roman"/>
                <w:i/>
              </w:rPr>
              <w:t xml:space="preserve"> on </w:t>
            </w:r>
            <w:r w:rsidR="00545573">
              <w:rPr>
                <w:rFonts w:cs="Times New Roman"/>
                <w:i/>
              </w:rPr>
              <w:t xml:space="preserve">4 out of </w:t>
            </w:r>
            <w:r w:rsidR="00FD6A9E">
              <w:rPr>
                <w:rFonts w:cs="Times New Roman"/>
                <w:i/>
              </w:rPr>
              <w:t>5 attempts</w:t>
            </w:r>
            <w:r>
              <w:rPr>
                <w:rFonts w:cs="Times New Roman"/>
                <w:i/>
              </w:rPr>
              <w:t>.</w:t>
            </w:r>
          </w:p>
        </w:tc>
      </w:tr>
      <w:tr w:rsidR="00D94BD2" w14:paraId="110C6685" w14:textId="77777777" w:rsidTr="00027E1C">
        <w:trPr>
          <w:trHeight w:val="32"/>
        </w:trPr>
        <w:tc>
          <w:tcPr>
            <w:tcW w:w="2605" w:type="dxa"/>
            <w:vMerge/>
            <w:shd w:val="clear" w:color="auto" w:fill="AEAAAA" w:themeFill="background2" w:themeFillShade="BF"/>
          </w:tcPr>
          <w:p w14:paraId="6193FE95" w14:textId="77777777" w:rsidR="00236974" w:rsidRDefault="00236974" w:rsidP="0053492E">
            <w:pPr>
              <w:rPr>
                <w:rFonts w:cs="Times New Roman"/>
                <w:szCs w:val="24"/>
              </w:rPr>
            </w:pPr>
          </w:p>
        </w:tc>
        <w:tc>
          <w:tcPr>
            <w:tcW w:w="6745" w:type="dxa"/>
          </w:tcPr>
          <w:p w14:paraId="059A71CD" w14:textId="60C30554" w:rsidR="00027E1C" w:rsidRPr="00312603" w:rsidRDefault="00312603" w:rsidP="00545573">
            <w:pPr>
              <w:spacing w:line="280" w:lineRule="exact"/>
              <w:rPr>
                <w:rFonts w:cs="Times New Roman"/>
                <w:i/>
              </w:rPr>
            </w:pPr>
            <w:r>
              <w:rPr>
                <w:rFonts w:cs="Times New Roman"/>
                <w:b/>
              </w:rPr>
              <w:t>STIO 4</w:t>
            </w:r>
            <w:r w:rsidR="00D955D3">
              <w:rPr>
                <w:rFonts w:cs="Times New Roman"/>
                <w:b/>
              </w:rPr>
              <w:t xml:space="preserve">: </w:t>
            </w:r>
            <w:r>
              <w:rPr>
                <w:rFonts w:cs="Times New Roman"/>
                <w:i/>
              </w:rPr>
              <w:t xml:space="preserve">In 24 weeks, given a sentence with one unfamiliar word and a picture, Dorian will apply letter-sound knowledge and use the picture to identify the word with </w:t>
            </w:r>
            <w:r w:rsidR="00545573">
              <w:rPr>
                <w:rFonts w:cs="Times New Roman"/>
                <w:i/>
              </w:rPr>
              <w:t>5</w:t>
            </w:r>
            <w:r>
              <w:rPr>
                <w:rFonts w:cs="Times New Roman"/>
                <w:i/>
              </w:rPr>
              <w:t>0% accuracy</w:t>
            </w:r>
            <w:r w:rsidR="00FD6A9E">
              <w:rPr>
                <w:rFonts w:cs="Times New Roman"/>
                <w:i/>
              </w:rPr>
              <w:t xml:space="preserve"> on </w:t>
            </w:r>
            <w:r w:rsidR="00545573">
              <w:rPr>
                <w:rFonts w:cs="Times New Roman"/>
                <w:i/>
              </w:rPr>
              <w:t xml:space="preserve">4 out of </w:t>
            </w:r>
            <w:r w:rsidR="00FD6A9E">
              <w:rPr>
                <w:rFonts w:cs="Times New Roman"/>
                <w:i/>
              </w:rPr>
              <w:t>5 attempts</w:t>
            </w:r>
            <w:r>
              <w:rPr>
                <w:rFonts w:cs="Times New Roman"/>
                <w:i/>
              </w:rPr>
              <w:t>.</w:t>
            </w:r>
          </w:p>
        </w:tc>
      </w:tr>
      <w:tr w:rsidR="00D94BD2" w14:paraId="52DD5E77" w14:textId="77777777" w:rsidTr="00027E1C">
        <w:trPr>
          <w:trHeight w:val="32"/>
        </w:trPr>
        <w:tc>
          <w:tcPr>
            <w:tcW w:w="2605" w:type="dxa"/>
            <w:vMerge/>
            <w:shd w:val="clear" w:color="auto" w:fill="AEAAAA" w:themeFill="background2" w:themeFillShade="BF"/>
          </w:tcPr>
          <w:p w14:paraId="23C5B3C4" w14:textId="77777777" w:rsidR="00236974" w:rsidRDefault="00236974" w:rsidP="0053492E">
            <w:pPr>
              <w:rPr>
                <w:rFonts w:cs="Times New Roman"/>
                <w:szCs w:val="24"/>
              </w:rPr>
            </w:pPr>
          </w:p>
        </w:tc>
        <w:tc>
          <w:tcPr>
            <w:tcW w:w="6745" w:type="dxa"/>
          </w:tcPr>
          <w:p w14:paraId="728E2990" w14:textId="77777777" w:rsidR="00236974" w:rsidRPr="00312603" w:rsidRDefault="00312603" w:rsidP="00545573">
            <w:pPr>
              <w:spacing w:line="280" w:lineRule="exact"/>
              <w:rPr>
                <w:rFonts w:cs="Times New Roman"/>
                <w:i/>
              </w:rPr>
            </w:pPr>
            <w:r>
              <w:rPr>
                <w:rFonts w:cs="Times New Roman"/>
                <w:b/>
              </w:rPr>
              <w:t>STIO 5</w:t>
            </w:r>
            <w:r w:rsidR="00D955D3">
              <w:rPr>
                <w:rFonts w:cs="Times New Roman"/>
                <w:b/>
              </w:rPr>
              <w:t xml:space="preserve">: </w:t>
            </w:r>
            <w:r>
              <w:rPr>
                <w:rFonts w:cs="Times New Roman"/>
                <w:i/>
              </w:rPr>
              <w:t>In 30 weeks, given a sentence with one unfamiliar word and a picture, Dorian will apply letter-sound knowledge and use the picture or other words in the sent</w:t>
            </w:r>
            <w:r w:rsidR="00FD6A9E">
              <w:rPr>
                <w:rFonts w:cs="Times New Roman"/>
                <w:i/>
              </w:rPr>
              <w:t xml:space="preserve">ence to identify the word with </w:t>
            </w:r>
            <w:r w:rsidR="00545573">
              <w:rPr>
                <w:rFonts w:cs="Times New Roman"/>
                <w:i/>
              </w:rPr>
              <w:t>5</w:t>
            </w:r>
            <w:r>
              <w:rPr>
                <w:rFonts w:cs="Times New Roman"/>
                <w:i/>
              </w:rPr>
              <w:t>0% accuracy</w:t>
            </w:r>
            <w:r w:rsidR="00FD6A9E">
              <w:rPr>
                <w:rFonts w:cs="Times New Roman"/>
                <w:i/>
              </w:rPr>
              <w:t xml:space="preserve"> on </w:t>
            </w:r>
            <w:r w:rsidR="00545573">
              <w:rPr>
                <w:rFonts w:cs="Times New Roman"/>
                <w:i/>
              </w:rPr>
              <w:t xml:space="preserve">4 out of </w:t>
            </w:r>
            <w:r w:rsidR="00FD6A9E">
              <w:rPr>
                <w:rFonts w:cs="Times New Roman"/>
                <w:i/>
              </w:rPr>
              <w:t>5 attempts</w:t>
            </w:r>
            <w:r>
              <w:rPr>
                <w:rFonts w:cs="Times New Roman"/>
                <w:i/>
              </w:rPr>
              <w:t>.</w:t>
            </w:r>
          </w:p>
        </w:tc>
      </w:tr>
    </w:tbl>
    <w:p w14:paraId="70AF3B36" w14:textId="77777777" w:rsidR="002C3E86" w:rsidRDefault="002C3E86" w:rsidP="00137198">
      <w:pPr>
        <w:pStyle w:val="Heading4"/>
        <w:spacing w:before="0"/>
      </w:pPr>
      <w:bookmarkStart w:id="214" w:name="_Toc495066938"/>
      <w:bookmarkStart w:id="215" w:name="_Toc495067443"/>
      <w:bookmarkStart w:id="216" w:name="_Toc500337303"/>
      <w:bookmarkStart w:id="217" w:name="_Toc500340884"/>
      <w:bookmarkStart w:id="218" w:name="_Toc500348497"/>
    </w:p>
    <w:p w14:paraId="117DDD77" w14:textId="5C16C5CD" w:rsidR="006530CD" w:rsidRPr="00F763D7" w:rsidRDefault="006530CD" w:rsidP="00137198">
      <w:pPr>
        <w:pStyle w:val="Heading4"/>
        <w:spacing w:before="0"/>
      </w:pPr>
      <w:bookmarkStart w:id="219" w:name="_Toc33781513"/>
      <w:r w:rsidRPr="00F763D7">
        <w:t>Functional Measurable Annual Goals and STIO/Bs</w:t>
      </w:r>
      <w:bookmarkEnd w:id="214"/>
      <w:bookmarkEnd w:id="215"/>
      <w:bookmarkEnd w:id="216"/>
      <w:bookmarkEnd w:id="217"/>
      <w:bookmarkEnd w:id="218"/>
      <w:bookmarkEnd w:id="219"/>
    </w:p>
    <w:p w14:paraId="24A5D6BA" w14:textId="2199A7AA" w:rsidR="006530CD" w:rsidRDefault="006530CD" w:rsidP="00137198">
      <w:pPr>
        <w:pStyle w:val="Header"/>
        <w:tabs>
          <w:tab w:val="clear" w:pos="4680"/>
          <w:tab w:val="clear" w:pos="9360"/>
        </w:tabs>
        <w:jc w:val="both"/>
        <w:rPr>
          <w:rFonts w:cs="Times New Roman"/>
          <w:szCs w:val="24"/>
        </w:rPr>
      </w:pPr>
      <w:r w:rsidRPr="006530CD">
        <w:rPr>
          <w:rFonts w:cs="Times New Roman"/>
          <w:szCs w:val="24"/>
        </w:rPr>
        <w:t xml:space="preserve">Other measurable annual goals and </w:t>
      </w:r>
      <w:r w:rsidR="00277DC4">
        <w:rPr>
          <w:rFonts w:cs="Times New Roman"/>
          <w:szCs w:val="24"/>
        </w:rPr>
        <w:t xml:space="preserve">STIOs </w:t>
      </w:r>
      <w:r w:rsidRPr="006530CD">
        <w:rPr>
          <w:rFonts w:cs="Times New Roman"/>
          <w:szCs w:val="24"/>
        </w:rPr>
        <w:t>may focus on functional</w:t>
      </w:r>
      <w:r w:rsidR="00A03612">
        <w:rPr>
          <w:rFonts w:cs="Times New Roman"/>
          <w:szCs w:val="24"/>
        </w:rPr>
        <w:t xml:space="preserve"> skills that will not be drawn directly from grade-level academic content standards but are skills necessary to enable the student to function in an academic environment.</w:t>
      </w:r>
    </w:p>
    <w:p w14:paraId="092B75C4" w14:textId="77777777" w:rsidR="00A03612" w:rsidRDefault="00A03612" w:rsidP="00137198">
      <w:pPr>
        <w:pStyle w:val="Header"/>
        <w:tabs>
          <w:tab w:val="clear" w:pos="4680"/>
          <w:tab w:val="clear" w:pos="9360"/>
        </w:tabs>
        <w:jc w:val="both"/>
        <w:rPr>
          <w:rFonts w:cs="Times New Roman"/>
          <w:szCs w:val="24"/>
        </w:rPr>
      </w:pPr>
    </w:p>
    <w:p w14:paraId="63518BA9" w14:textId="0D7F7C7C" w:rsidR="00A03612" w:rsidRDefault="00A03612" w:rsidP="00137198">
      <w:pPr>
        <w:pStyle w:val="Header"/>
        <w:tabs>
          <w:tab w:val="clear" w:pos="4680"/>
          <w:tab w:val="clear" w:pos="9360"/>
        </w:tabs>
        <w:jc w:val="both"/>
        <w:rPr>
          <w:rFonts w:cs="Times New Roman"/>
          <w:szCs w:val="24"/>
        </w:rPr>
      </w:pPr>
      <w:r>
        <w:rPr>
          <w:rFonts w:cs="Times New Roman"/>
          <w:szCs w:val="24"/>
        </w:rPr>
        <w:t xml:space="preserve">Measurable annual goals and </w:t>
      </w:r>
      <w:r w:rsidR="00C80C46">
        <w:rPr>
          <w:rFonts w:cs="Times New Roman"/>
          <w:szCs w:val="24"/>
        </w:rPr>
        <w:t>STIOs</w:t>
      </w:r>
      <w:r>
        <w:rPr>
          <w:rFonts w:cs="Times New Roman"/>
          <w:szCs w:val="24"/>
        </w:rPr>
        <w:t xml:space="preserve"> focusing on functional skills may focus on communication, social, emotional, behavioral, gross/fine motor, and adaptive/daily living needs as well as career and technical education and employment skills. Examples include:</w:t>
      </w:r>
    </w:p>
    <w:p w14:paraId="6ED749E1" w14:textId="77777777" w:rsidR="002C3E86" w:rsidRDefault="002C3E86" w:rsidP="00137198">
      <w:pPr>
        <w:pStyle w:val="Header"/>
        <w:tabs>
          <w:tab w:val="clear" w:pos="4680"/>
          <w:tab w:val="clear" w:pos="9360"/>
        </w:tabs>
        <w:jc w:val="both"/>
        <w:rPr>
          <w:rFonts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8815"/>
      </w:tblGrid>
      <w:tr w:rsidR="00A03612" w14:paraId="5FDEDD45" w14:textId="77777777" w:rsidTr="00C272C2">
        <w:trPr>
          <w:trHeight w:val="55"/>
        </w:trPr>
        <w:tc>
          <w:tcPr>
            <w:tcW w:w="535" w:type="dxa"/>
            <w:vMerge w:val="restart"/>
            <w:shd w:val="clear" w:color="auto" w:fill="AEAAAA" w:themeFill="background2" w:themeFillShade="BF"/>
            <w:textDirection w:val="btLr"/>
          </w:tcPr>
          <w:p w14:paraId="084CB432" w14:textId="77777777" w:rsidR="00A03612" w:rsidRPr="00E02326" w:rsidRDefault="00E02326" w:rsidP="00DC7B21">
            <w:pPr>
              <w:pStyle w:val="Header"/>
              <w:tabs>
                <w:tab w:val="clear" w:pos="4680"/>
                <w:tab w:val="clear" w:pos="9360"/>
              </w:tabs>
              <w:spacing w:line="259" w:lineRule="auto"/>
              <w:ind w:left="113" w:right="113"/>
              <w:jc w:val="center"/>
              <w:rPr>
                <w:rFonts w:cs="Times New Roman"/>
                <w:b/>
                <w:szCs w:val="24"/>
              </w:rPr>
            </w:pPr>
            <w:r>
              <w:rPr>
                <w:rFonts w:cs="Times New Roman"/>
                <w:b/>
                <w:szCs w:val="24"/>
              </w:rPr>
              <w:t>Behavior</w:t>
            </w:r>
          </w:p>
        </w:tc>
        <w:tc>
          <w:tcPr>
            <w:tcW w:w="8815" w:type="dxa"/>
          </w:tcPr>
          <w:p w14:paraId="01A9884F" w14:textId="77777777" w:rsidR="00A03612" w:rsidRPr="00F763D7" w:rsidRDefault="00F763D7" w:rsidP="00137198">
            <w:pPr>
              <w:pStyle w:val="Header"/>
              <w:tabs>
                <w:tab w:val="clear" w:pos="4680"/>
                <w:tab w:val="clear" w:pos="9360"/>
              </w:tabs>
              <w:spacing w:line="240" w:lineRule="exact"/>
              <w:rPr>
                <w:rFonts w:cs="Times New Roman"/>
                <w:i/>
                <w:szCs w:val="24"/>
              </w:rPr>
            </w:pPr>
            <w:r>
              <w:rPr>
                <w:rFonts w:cs="Times New Roman"/>
                <w:b/>
                <w:szCs w:val="24"/>
              </w:rPr>
              <w:t>Annual Goal</w:t>
            </w:r>
            <w:r w:rsidR="00D955D3">
              <w:rPr>
                <w:rFonts w:cs="Times New Roman"/>
                <w:b/>
                <w:szCs w:val="24"/>
              </w:rPr>
              <w:t xml:space="preserve">: </w:t>
            </w:r>
            <w:r>
              <w:rPr>
                <w:rFonts w:cs="Times New Roman"/>
                <w:i/>
                <w:szCs w:val="24"/>
              </w:rPr>
              <w:t>In 36 weeks, when given independent assignments, Suzie will complete her assignments, solicit assistance appropriately when needed, and remain on task 95% of observed intervals with no more than one prompt</w:t>
            </w:r>
            <w:r w:rsidR="00545573">
              <w:rPr>
                <w:rFonts w:cs="Times New Roman"/>
                <w:i/>
                <w:szCs w:val="24"/>
              </w:rPr>
              <w:t xml:space="preserve"> as measured using a frequency chart.</w:t>
            </w:r>
          </w:p>
        </w:tc>
      </w:tr>
      <w:tr w:rsidR="00A03612" w14:paraId="035E8220" w14:textId="77777777" w:rsidTr="00C272C2">
        <w:trPr>
          <w:trHeight w:val="53"/>
        </w:trPr>
        <w:tc>
          <w:tcPr>
            <w:tcW w:w="535" w:type="dxa"/>
            <w:vMerge/>
            <w:shd w:val="clear" w:color="auto" w:fill="AEAAAA" w:themeFill="background2" w:themeFillShade="BF"/>
          </w:tcPr>
          <w:p w14:paraId="03DB7E1B" w14:textId="77777777" w:rsidR="00A03612" w:rsidRDefault="00A03612" w:rsidP="006530CD">
            <w:pPr>
              <w:pStyle w:val="Header"/>
              <w:tabs>
                <w:tab w:val="clear" w:pos="4680"/>
                <w:tab w:val="clear" w:pos="9360"/>
              </w:tabs>
              <w:spacing w:line="259" w:lineRule="auto"/>
              <w:rPr>
                <w:rFonts w:cs="Times New Roman"/>
                <w:szCs w:val="24"/>
              </w:rPr>
            </w:pPr>
          </w:p>
        </w:tc>
        <w:tc>
          <w:tcPr>
            <w:tcW w:w="8815" w:type="dxa"/>
          </w:tcPr>
          <w:p w14:paraId="16818F2D" w14:textId="77777777" w:rsidR="00A03612" w:rsidRPr="00F763D7" w:rsidRDefault="00F763D7" w:rsidP="00137198">
            <w:pPr>
              <w:pStyle w:val="Header"/>
              <w:tabs>
                <w:tab w:val="clear" w:pos="4680"/>
                <w:tab w:val="clear" w:pos="9360"/>
              </w:tabs>
              <w:spacing w:line="240" w:lineRule="exact"/>
              <w:rPr>
                <w:rFonts w:cs="Times New Roman"/>
                <w:b/>
                <w:szCs w:val="24"/>
              </w:rPr>
            </w:pPr>
            <w:r w:rsidRPr="00F763D7">
              <w:rPr>
                <w:rFonts w:cs="Times New Roman"/>
                <w:b/>
                <w:szCs w:val="24"/>
              </w:rPr>
              <w:t>STIO 1</w:t>
            </w:r>
            <w:r w:rsidR="00D955D3">
              <w:rPr>
                <w:rFonts w:cs="Times New Roman"/>
                <w:b/>
                <w:szCs w:val="24"/>
              </w:rPr>
              <w:t xml:space="preserve">: </w:t>
            </w:r>
            <w:r w:rsidRPr="00F763D7">
              <w:rPr>
                <w:rFonts w:cs="Times New Roman"/>
                <w:i/>
                <w:szCs w:val="24"/>
              </w:rPr>
              <w:t>In 9 weeks, when given independent assignments, Suzie will solicit assistance appropriately, when needed by raising her hand and waiting quietly for assistance 95% of instances observed with two or fewer</w:t>
            </w:r>
            <w:r w:rsidR="00545573">
              <w:rPr>
                <w:rFonts w:cs="Times New Roman"/>
                <w:i/>
                <w:szCs w:val="24"/>
              </w:rPr>
              <w:t xml:space="preserve"> prompts as measured using a frequency chart.</w:t>
            </w:r>
          </w:p>
        </w:tc>
      </w:tr>
      <w:tr w:rsidR="00A03612" w14:paraId="2D418B01" w14:textId="77777777" w:rsidTr="00C272C2">
        <w:trPr>
          <w:trHeight w:val="53"/>
        </w:trPr>
        <w:tc>
          <w:tcPr>
            <w:tcW w:w="535" w:type="dxa"/>
            <w:vMerge/>
            <w:shd w:val="clear" w:color="auto" w:fill="AEAAAA" w:themeFill="background2" w:themeFillShade="BF"/>
          </w:tcPr>
          <w:p w14:paraId="5BB2B1C2" w14:textId="77777777" w:rsidR="00A03612" w:rsidRDefault="00A03612" w:rsidP="006530CD">
            <w:pPr>
              <w:pStyle w:val="Header"/>
              <w:tabs>
                <w:tab w:val="clear" w:pos="4680"/>
                <w:tab w:val="clear" w:pos="9360"/>
              </w:tabs>
              <w:spacing w:line="259" w:lineRule="auto"/>
              <w:rPr>
                <w:rFonts w:cs="Times New Roman"/>
                <w:szCs w:val="24"/>
              </w:rPr>
            </w:pPr>
          </w:p>
        </w:tc>
        <w:tc>
          <w:tcPr>
            <w:tcW w:w="8815" w:type="dxa"/>
          </w:tcPr>
          <w:p w14:paraId="715A38CA" w14:textId="77777777" w:rsidR="00A03612" w:rsidRPr="00F763D7" w:rsidRDefault="00F763D7" w:rsidP="00137198">
            <w:pPr>
              <w:pStyle w:val="Header"/>
              <w:tabs>
                <w:tab w:val="clear" w:pos="4680"/>
                <w:tab w:val="clear" w:pos="9360"/>
              </w:tabs>
              <w:spacing w:line="240" w:lineRule="exact"/>
              <w:rPr>
                <w:rFonts w:cs="Times New Roman"/>
                <w:b/>
                <w:szCs w:val="24"/>
              </w:rPr>
            </w:pPr>
            <w:r w:rsidRPr="00F763D7">
              <w:rPr>
                <w:rFonts w:cs="Times New Roman"/>
                <w:b/>
                <w:szCs w:val="24"/>
              </w:rPr>
              <w:t>STIO 2</w:t>
            </w:r>
            <w:r w:rsidR="00D955D3">
              <w:rPr>
                <w:rFonts w:cs="Times New Roman"/>
                <w:b/>
                <w:szCs w:val="24"/>
              </w:rPr>
              <w:t xml:space="preserve">: </w:t>
            </w:r>
            <w:r w:rsidRPr="00F763D7">
              <w:rPr>
                <w:rFonts w:cs="Times New Roman"/>
                <w:i/>
                <w:szCs w:val="24"/>
              </w:rPr>
              <w:t>In 20 weeks, when given independent assignments, Suzie will remain on task 70% of observed intervals with two or fewer prompts</w:t>
            </w:r>
            <w:r w:rsidR="00545573">
              <w:rPr>
                <w:rFonts w:cs="Times New Roman"/>
                <w:i/>
                <w:szCs w:val="24"/>
              </w:rPr>
              <w:t xml:space="preserve"> as measured using a frequency chart.</w:t>
            </w:r>
          </w:p>
        </w:tc>
      </w:tr>
      <w:tr w:rsidR="00A03612" w14:paraId="228D3723" w14:textId="77777777" w:rsidTr="00C272C2">
        <w:trPr>
          <w:trHeight w:val="53"/>
        </w:trPr>
        <w:tc>
          <w:tcPr>
            <w:tcW w:w="535" w:type="dxa"/>
            <w:vMerge/>
            <w:shd w:val="clear" w:color="auto" w:fill="AEAAAA" w:themeFill="background2" w:themeFillShade="BF"/>
          </w:tcPr>
          <w:p w14:paraId="467E7550" w14:textId="77777777" w:rsidR="00A03612" w:rsidRDefault="00A03612" w:rsidP="006530CD">
            <w:pPr>
              <w:pStyle w:val="Header"/>
              <w:tabs>
                <w:tab w:val="clear" w:pos="4680"/>
                <w:tab w:val="clear" w:pos="9360"/>
              </w:tabs>
              <w:spacing w:line="259" w:lineRule="auto"/>
              <w:rPr>
                <w:rFonts w:cs="Times New Roman"/>
                <w:szCs w:val="24"/>
              </w:rPr>
            </w:pPr>
          </w:p>
        </w:tc>
        <w:tc>
          <w:tcPr>
            <w:tcW w:w="8815" w:type="dxa"/>
          </w:tcPr>
          <w:p w14:paraId="7C6750A1" w14:textId="77777777" w:rsidR="00A03612" w:rsidRPr="00F763D7" w:rsidRDefault="00F763D7" w:rsidP="00137198">
            <w:pPr>
              <w:pStyle w:val="Header"/>
              <w:tabs>
                <w:tab w:val="clear" w:pos="4680"/>
                <w:tab w:val="clear" w:pos="9360"/>
              </w:tabs>
              <w:spacing w:line="240" w:lineRule="exact"/>
              <w:rPr>
                <w:rFonts w:cs="Times New Roman"/>
                <w:i/>
                <w:szCs w:val="24"/>
              </w:rPr>
            </w:pPr>
            <w:r w:rsidRPr="00F763D7">
              <w:rPr>
                <w:rFonts w:cs="Times New Roman"/>
                <w:b/>
                <w:szCs w:val="24"/>
              </w:rPr>
              <w:t>STIO 3</w:t>
            </w:r>
            <w:r w:rsidR="00D955D3">
              <w:rPr>
                <w:rFonts w:cs="Times New Roman"/>
                <w:b/>
                <w:szCs w:val="24"/>
              </w:rPr>
              <w:t xml:space="preserve">: </w:t>
            </w:r>
            <w:r>
              <w:rPr>
                <w:rFonts w:cs="Times New Roman"/>
                <w:i/>
                <w:szCs w:val="24"/>
              </w:rPr>
              <w:t>In 30 weeks, when given independent assignments, Suzie will complete assignments 95% of the time with two or fewer prompts</w:t>
            </w:r>
            <w:r w:rsidR="00545573">
              <w:rPr>
                <w:rFonts w:cs="Times New Roman"/>
                <w:i/>
                <w:szCs w:val="24"/>
              </w:rPr>
              <w:t xml:space="preserve"> as measured using a frequency chart.</w:t>
            </w:r>
          </w:p>
        </w:tc>
      </w:tr>
      <w:tr w:rsidR="001B42C4" w14:paraId="6824F023" w14:textId="77777777" w:rsidTr="00C272C2">
        <w:trPr>
          <w:trHeight w:val="480"/>
        </w:trPr>
        <w:tc>
          <w:tcPr>
            <w:tcW w:w="535" w:type="dxa"/>
            <w:vMerge w:val="restart"/>
            <w:shd w:val="clear" w:color="auto" w:fill="AEAAAA" w:themeFill="background2" w:themeFillShade="BF"/>
            <w:textDirection w:val="btLr"/>
          </w:tcPr>
          <w:p w14:paraId="085BE751" w14:textId="77777777" w:rsidR="001B42C4" w:rsidRPr="001B42C4" w:rsidRDefault="001B42C4" w:rsidP="001B42C4">
            <w:pPr>
              <w:pStyle w:val="Header"/>
              <w:tabs>
                <w:tab w:val="clear" w:pos="4680"/>
                <w:tab w:val="clear" w:pos="9360"/>
              </w:tabs>
              <w:spacing w:line="259" w:lineRule="auto"/>
              <w:ind w:left="113" w:right="113"/>
              <w:jc w:val="center"/>
              <w:rPr>
                <w:rFonts w:cs="Times New Roman"/>
                <w:b/>
                <w:szCs w:val="24"/>
              </w:rPr>
            </w:pPr>
            <w:r>
              <w:rPr>
                <w:rFonts w:cs="Times New Roman"/>
                <w:b/>
                <w:szCs w:val="24"/>
              </w:rPr>
              <w:t>Daily Living Skills</w:t>
            </w:r>
          </w:p>
        </w:tc>
        <w:tc>
          <w:tcPr>
            <w:tcW w:w="8815" w:type="dxa"/>
          </w:tcPr>
          <w:p w14:paraId="48C5D263" w14:textId="1838F741" w:rsidR="001B42C4" w:rsidRPr="001B42C4" w:rsidRDefault="001B42C4" w:rsidP="00137198">
            <w:pPr>
              <w:pStyle w:val="Header"/>
              <w:tabs>
                <w:tab w:val="clear" w:pos="4680"/>
                <w:tab w:val="clear" w:pos="9360"/>
              </w:tabs>
              <w:spacing w:line="240" w:lineRule="exact"/>
              <w:rPr>
                <w:rFonts w:cs="Times New Roman"/>
                <w:i/>
                <w:color w:val="FF0000"/>
                <w:szCs w:val="24"/>
              </w:rPr>
            </w:pPr>
            <w:r>
              <w:rPr>
                <w:rFonts w:cs="Times New Roman"/>
                <w:b/>
                <w:szCs w:val="24"/>
              </w:rPr>
              <w:t>Annual Goal</w:t>
            </w:r>
            <w:r w:rsidR="00D955D3">
              <w:rPr>
                <w:rFonts w:cs="Times New Roman"/>
                <w:b/>
                <w:szCs w:val="24"/>
              </w:rPr>
              <w:t xml:space="preserve">: </w:t>
            </w:r>
            <w:r>
              <w:rPr>
                <w:rFonts w:cs="Times New Roman"/>
                <w:i/>
                <w:szCs w:val="24"/>
              </w:rPr>
              <w:t>In 36 weeks, given a list of 20</w:t>
            </w:r>
            <w:r w:rsidR="00B2548D">
              <w:rPr>
                <w:rFonts w:cs="Times New Roman"/>
                <w:i/>
                <w:szCs w:val="24"/>
              </w:rPr>
              <w:t xml:space="preserve"> </w:t>
            </w:r>
            <w:r>
              <w:rPr>
                <w:rFonts w:cs="Times New Roman"/>
                <w:i/>
                <w:szCs w:val="24"/>
              </w:rPr>
              <w:t>bank transactions and a calculator, Jane will enter all transactions and balance her check register with 100% accuracy in 4 out of 5 trials.</w:t>
            </w:r>
          </w:p>
        </w:tc>
      </w:tr>
      <w:tr w:rsidR="001B42C4" w14:paraId="2564A278" w14:textId="77777777" w:rsidTr="00C272C2">
        <w:trPr>
          <w:trHeight w:val="480"/>
        </w:trPr>
        <w:tc>
          <w:tcPr>
            <w:tcW w:w="535" w:type="dxa"/>
            <w:vMerge/>
            <w:shd w:val="clear" w:color="auto" w:fill="AEAAAA" w:themeFill="background2" w:themeFillShade="BF"/>
          </w:tcPr>
          <w:p w14:paraId="6C1D5630" w14:textId="77777777" w:rsidR="001B42C4" w:rsidRDefault="001B42C4" w:rsidP="006530CD">
            <w:pPr>
              <w:pStyle w:val="Header"/>
              <w:tabs>
                <w:tab w:val="clear" w:pos="4680"/>
                <w:tab w:val="clear" w:pos="9360"/>
              </w:tabs>
              <w:spacing w:line="259" w:lineRule="auto"/>
              <w:rPr>
                <w:rFonts w:cs="Times New Roman"/>
                <w:szCs w:val="24"/>
              </w:rPr>
            </w:pPr>
          </w:p>
        </w:tc>
        <w:tc>
          <w:tcPr>
            <w:tcW w:w="8815" w:type="dxa"/>
          </w:tcPr>
          <w:p w14:paraId="3C8069B9" w14:textId="032A2CC9" w:rsidR="001B42C4" w:rsidRPr="001B42C4" w:rsidRDefault="001B42C4" w:rsidP="00137198">
            <w:pPr>
              <w:pStyle w:val="Header"/>
              <w:tabs>
                <w:tab w:val="clear" w:pos="4680"/>
                <w:tab w:val="clear" w:pos="9360"/>
              </w:tabs>
              <w:spacing w:line="240" w:lineRule="exact"/>
              <w:rPr>
                <w:rFonts w:cs="Times New Roman"/>
                <w:i/>
                <w:szCs w:val="24"/>
              </w:rPr>
            </w:pPr>
            <w:r>
              <w:rPr>
                <w:rFonts w:cs="Times New Roman"/>
                <w:b/>
                <w:szCs w:val="24"/>
              </w:rPr>
              <w:t>STIO 1</w:t>
            </w:r>
            <w:r w:rsidR="00D955D3">
              <w:rPr>
                <w:rFonts w:cs="Times New Roman"/>
                <w:b/>
                <w:szCs w:val="24"/>
              </w:rPr>
              <w:t xml:space="preserve">: </w:t>
            </w:r>
            <w:r>
              <w:rPr>
                <w:rFonts w:cs="Times New Roman"/>
                <w:i/>
                <w:szCs w:val="24"/>
              </w:rPr>
              <w:t xml:space="preserve">In 4 weeks, given a sample check register, Jane will correctly identify the information </w:t>
            </w:r>
            <w:r w:rsidR="00FD6A9E">
              <w:rPr>
                <w:rFonts w:cs="Times New Roman"/>
                <w:i/>
                <w:szCs w:val="24"/>
              </w:rPr>
              <w:t>to be listed under each heading</w:t>
            </w:r>
            <w:r w:rsidR="00545573" w:rsidRPr="00FA55F3">
              <w:rPr>
                <w:rFonts w:cs="Times New Roman"/>
                <w:i/>
                <w:color w:val="FF0000"/>
                <w:szCs w:val="24"/>
              </w:rPr>
              <w:t xml:space="preserve"> </w:t>
            </w:r>
            <w:r w:rsidR="00545573" w:rsidRPr="00545573">
              <w:rPr>
                <w:rFonts w:cs="Times New Roman"/>
                <w:i/>
                <w:szCs w:val="24"/>
              </w:rPr>
              <w:t xml:space="preserve">with 90% accuracy </w:t>
            </w:r>
            <w:r w:rsidR="00EE7E63">
              <w:rPr>
                <w:rFonts w:cs="Times New Roman"/>
                <w:i/>
                <w:szCs w:val="24"/>
              </w:rPr>
              <w:t>in</w:t>
            </w:r>
            <w:r w:rsidR="00EE7E63" w:rsidRPr="00545573">
              <w:rPr>
                <w:rFonts w:cs="Times New Roman"/>
                <w:i/>
                <w:szCs w:val="24"/>
              </w:rPr>
              <w:t xml:space="preserve"> </w:t>
            </w:r>
            <w:r w:rsidR="00545573" w:rsidRPr="00545573">
              <w:rPr>
                <w:rFonts w:cs="Times New Roman"/>
                <w:i/>
                <w:szCs w:val="24"/>
              </w:rPr>
              <w:t>9 out of 10 trials.</w:t>
            </w:r>
          </w:p>
        </w:tc>
      </w:tr>
      <w:tr w:rsidR="001B42C4" w14:paraId="4CF7F970" w14:textId="77777777" w:rsidTr="00C272C2">
        <w:trPr>
          <w:trHeight w:val="480"/>
        </w:trPr>
        <w:tc>
          <w:tcPr>
            <w:tcW w:w="535" w:type="dxa"/>
            <w:vMerge/>
            <w:shd w:val="clear" w:color="auto" w:fill="AEAAAA" w:themeFill="background2" w:themeFillShade="BF"/>
          </w:tcPr>
          <w:p w14:paraId="20B99B48" w14:textId="77777777" w:rsidR="001B42C4" w:rsidRDefault="001B42C4" w:rsidP="006530CD">
            <w:pPr>
              <w:pStyle w:val="Header"/>
              <w:tabs>
                <w:tab w:val="clear" w:pos="4680"/>
                <w:tab w:val="clear" w:pos="9360"/>
              </w:tabs>
              <w:spacing w:line="259" w:lineRule="auto"/>
              <w:rPr>
                <w:rFonts w:cs="Times New Roman"/>
                <w:szCs w:val="24"/>
              </w:rPr>
            </w:pPr>
          </w:p>
        </w:tc>
        <w:tc>
          <w:tcPr>
            <w:tcW w:w="8815" w:type="dxa"/>
          </w:tcPr>
          <w:p w14:paraId="0B86C9CA" w14:textId="39F3C3DA" w:rsidR="001B42C4" w:rsidRPr="001B42C4" w:rsidRDefault="001B42C4" w:rsidP="00137198">
            <w:pPr>
              <w:pStyle w:val="Header"/>
              <w:tabs>
                <w:tab w:val="clear" w:pos="4680"/>
                <w:tab w:val="clear" w:pos="9360"/>
              </w:tabs>
              <w:spacing w:line="240" w:lineRule="exact"/>
              <w:rPr>
                <w:rFonts w:cs="Times New Roman"/>
                <w:i/>
                <w:szCs w:val="24"/>
              </w:rPr>
            </w:pPr>
            <w:r>
              <w:rPr>
                <w:rFonts w:cs="Times New Roman"/>
                <w:b/>
                <w:szCs w:val="24"/>
              </w:rPr>
              <w:t>STIO 2</w:t>
            </w:r>
            <w:r w:rsidR="00D955D3">
              <w:rPr>
                <w:rFonts w:cs="Times New Roman"/>
                <w:b/>
                <w:szCs w:val="24"/>
              </w:rPr>
              <w:t xml:space="preserve">: </w:t>
            </w:r>
            <w:r>
              <w:rPr>
                <w:rFonts w:cs="Times New Roman"/>
                <w:i/>
                <w:szCs w:val="24"/>
              </w:rPr>
              <w:t>In 10 weeks, given a list of</w:t>
            </w:r>
            <w:r w:rsidR="00B2548D">
              <w:rPr>
                <w:rFonts w:cs="Times New Roman"/>
                <w:i/>
                <w:szCs w:val="24"/>
              </w:rPr>
              <w:t xml:space="preserve"> </w:t>
            </w:r>
            <w:r>
              <w:rPr>
                <w:rFonts w:cs="Times New Roman"/>
                <w:i/>
                <w:szCs w:val="24"/>
              </w:rPr>
              <w:t>20</w:t>
            </w:r>
            <w:r w:rsidR="00B2548D">
              <w:rPr>
                <w:rFonts w:cs="Times New Roman"/>
                <w:i/>
                <w:szCs w:val="24"/>
              </w:rPr>
              <w:t xml:space="preserve"> </w:t>
            </w:r>
            <w:r>
              <w:rPr>
                <w:rFonts w:cs="Times New Roman"/>
                <w:i/>
                <w:szCs w:val="24"/>
              </w:rPr>
              <w:t>bank transactions (including checks, deposits, ATM withdrawals, and debit transactions), Jane will determine where the transaction should be recorded in the check register</w:t>
            </w:r>
            <w:r w:rsidR="00C80C46">
              <w:rPr>
                <w:rFonts w:cs="Times New Roman"/>
                <w:i/>
                <w:szCs w:val="24"/>
              </w:rPr>
              <w:t xml:space="preserve"> (i.e., under </w:t>
            </w:r>
            <w:r w:rsidR="00C80C46">
              <w:rPr>
                <w:rFonts w:cs="Times New Roman"/>
                <w:i/>
                <w:szCs w:val="24"/>
                <w:u w:val="single"/>
              </w:rPr>
              <w:t>withdrawal</w:t>
            </w:r>
            <w:r w:rsidR="00C80C46">
              <w:rPr>
                <w:rFonts w:cs="Times New Roman"/>
                <w:i/>
                <w:szCs w:val="24"/>
              </w:rPr>
              <w:t xml:space="preserve"> or </w:t>
            </w:r>
            <w:r w:rsidR="00C80C46">
              <w:rPr>
                <w:rFonts w:cs="Times New Roman"/>
                <w:i/>
                <w:szCs w:val="24"/>
                <w:u w:val="single"/>
              </w:rPr>
              <w:t>deposit</w:t>
            </w:r>
            <w:r w:rsidR="00C80C46">
              <w:rPr>
                <w:rFonts w:cs="Times New Roman"/>
                <w:i/>
                <w:szCs w:val="24"/>
              </w:rPr>
              <w:t xml:space="preserve">) </w:t>
            </w:r>
            <w:r w:rsidR="00545573" w:rsidRPr="00545573">
              <w:rPr>
                <w:rFonts w:cs="Times New Roman"/>
                <w:i/>
                <w:szCs w:val="24"/>
              </w:rPr>
              <w:t>with 90% accuracy on 9 out of 10 trials.</w:t>
            </w:r>
          </w:p>
        </w:tc>
      </w:tr>
      <w:tr w:rsidR="001B42C4" w14:paraId="5F1694EF" w14:textId="77777777" w:rsidTr="00C272C2">
        <w:trPr>
          <w:trHeight w:val="480"/>
        </w:trPr>
        <w:tc>
          <w:tcPr>
            <w:tcW w:w="535" w:type="dxa"/>
            <w:vMerge/>
            <w:shd w:val="clear" w:color="auto" w:fill="AEAAAA" w:themeFill="background2" w:themeFillShade="BF"/>
          </w:tcPr>
          <w:p w14:paraId="60291A39" w14:textId="77777777" w:rsidR="001B42C4" w:rsidRDefault="001B42C4" w:rsidP="006530CD">
            <w:pPr>
              <w:pStyle w:val="Header"/>
              <w:tabs>
                <w:tab w:val="clear" w:pos="4680"/>
                <w:tab w:val="clear" w:pos="9360"/>
              </w:tabs>
              <w:spacing w:line="259" w:lineRule="auto"/>
              <w:rPr>
                <w:rFonts w:cs="Times New Roman"/>
                <w:szCs w:val="24"/>
              </w:rPr>
            </w:pPr>
          </w:p>
        </w:tc>
        <w:tc>
          <w:tcPr>
            <w:tcW w:w="8815" w:type="dxa"/>
          </w:tcPr>
          <w:p w14:paraId="23DFE310" w14:textId="1E6E41B8" w:rsidR="001B42C4" w:rsidRPr="001B42C4" w:rsidRDefault="001B42C4" w:rsidP="00137198">
            <w:pPr>
              <w:pStyle w:val="Header"/>
              <w:tabs>
                <w:tab w:val="clear" w:pos="4680"/>
                <w:tab w:val="clear" w:pos="9360"/>
              </w:tabs>
              <w:spacing w:line="240" w:lineRule="exact"/>
              <w:rPr>
                <w:rFonts w:cs="Times New Roman"/>
                <w:i/>
                <w:szCs w:val="24"/>
              </w:rPr>
            </w:pPr>
            <w:r>
              <w:rPr>
                <w:rFonts w:cs="Times New Roman"/>
                <w:b/>
                <w:szCs w:val="24"/>
              </w:rPr>
              <w:t>STIO 3</w:t>
            </w:r>
            <w:r w:rsidR="00D955D3">
              <w:rPr>
                <w:rFonts w:cs="Times New Roman"/>
                <w:b/>
                <w:szCs w:val="24"/>
              </w:rPr>
              <w:t xml:space="preserve">: </w:t>
            </w:r>
            <w:r>
              <w:rPr>
                <w:rFonts w:cs="Times New Roman"/>
                <w:i/>
                <w:szCs w:val="24"/>
              </w:rPr>
              <w:t>In 20 weeks, given a list of 20</w:t>
            </w:r>
            <w:r w:rsidR="00B2548D">
              <w:rPr>
                <w:rFonts w:cs="Times New Roman"/>
                <w:i/>
                <w:szCs w:val="24"/>
              </w:rPr>
              <w:t xml:space="preserve"> </w:t>
            </w:r>
            <w:r>
              <w:rPr>
                <w:rFonts w:cs="Times New Roman"/>
                <w:i/>
                <w:szCs w:val="24"/>
              </w:rPr>
              <w:t>bank transactions (including checks, deposits, ATM withdrawals, and debit transactions), Jane will fill-out a check register listing information under the correct heading with 100% accuracy in 9 out of 10 trials.</w:t>
            </w:r>
          </w:p>
        </w:tc>
      </w:tr>
      <w:tr w:rsidR="001B42C4" w14:paraId="03D1499F" w14:textId="77777777" w:rsidTr="00C272C2">
        <w:trPr>
          <w:trHeight w:val="480"/>
        </w:trPr>
        <w:tc>
          <w:tcPr>
            <w:tcW w:w="535" w:type="dxa"/>
            <w:vMerge/>
            <w:shd w:val="clear" w:color="auto" w:fill="AEAAAA" w:themeFill="background2" w:themeFillShade="BF"/>
          </w:tcPr>
          <w:p w14:paraId="005C708A" w14:textId="77777777" w:rsidR="001B42C4" w:rsidRDefault="001B42C4" w:rsidP="006530CD">
            <w:pPr>
              <w:pStyle w:val="Header"/>
              <w:tabs>
                <w:tab w:val="clear" w:pos="4680"/>
                <w:tab w:val="clear" w:pos="9360"/>
              </w:tabs>
              <w:spacing w:line="259" w:lineRule="auto"/>
              <w:rPr>
                <w:rFonts w:cs="Times New Roman"/>
                <w:szCs w:val="24"/>
              </w:rPr>
            </w:pPr>
          </w:p>
        </w:tc>
        <w:tc>
          <w:tcPr>
            <w:tcW w:w="8815" w:type="dxa"/>
          </w:tcPr>
          <w:p w14:paraId="75561E32" w14:textId="77777777" w:rsidR="001B42C4" w:rsidRPr="001B42C4" w:rsidRDefault="001B42C4" w:rsidP="00137198">
            <w:pPr>
              <w:pStyle w:val="Header"/>
              <w:tabs>
                <w:tab w:val="clear" w:pos="4680"/>
                <w:tab w:val="clear" w:pos="9360"/>
              </w:tabs>
              <w:spacing w:line="240" w:lineRule="exact"/>
              <w:rPr>
                <w:rFonts w:cs="Times New Roman"/>
                <w:i/>
                <w:szCs w:val="24"/>
              </w:rPr>
            </w:pPr>
            <w:r>
              <w:rPr>
                <w:rFonts w:cs="Times New Roman"/>
                <w:b/>
                <w:szCs w:val="24"/>
              </w:rPr>
              <w:t>STIO 4</w:t>
            </w:r>
            <w:r w:rsidR="00D955D3">
              <w:rPr>
                <w:rFonts w:cs="Times New Roman"/>
                <w:b/>
                <w:szCs w:val="24"/>
              </w:rPr>
              <w:t xml:space="preserve">: </w:t>
            </w:r>
            <w:r>
              <w:rPr>
                <w:rFonts w:cs="Times New Roman"/>
                <w:i/>
                <w:szCs w:val="24"/>
              </w:rPr>
              <w:t xml:space="preserve">In 22 weeks, given the terms </w:t>
            </w:r>
            <w:r>
              <w:rPr>
                <w:rFonts w:cs="Times New Roman"/>
                <w:i/>
                <w:szCs w:val="24"/>
                <w:u w:val="single"/>
              </w:rPr>
              <w:t>withdrawal</w:t>
            </w:r>
            <w:r>
              <w:rPr>
                <w:rFonts w:cs="Times New Roman"/>
                <w:i/>
                <w:szCs w:val="24"/>
              </w:rPr>
              <w:t xml:space="preserve"> and </w:t>
            </w:r>
            <w:r>
              <w:rPr>
                <w:rFonts w:cs="Times New Roman"/>
                <w:i/>
                <w:szCs w:val="24"/>
                <w:u w:val="single"/>
              </w:rPr>
              <w:t>deposit</w:t>
            </w:r>
            <w:r>
              <w:rPr>
                <w:rFonts w:cs="Times New Roman"/>
                <w:i/>
                <w:szCs w:val="24"/>
              </w:rPr>
              <w:t xml:space="preserve"> Jane will identify what operation (subtraction or addition) will be used to calculate the balance with 100% accuracy</w:t>
            </w:r>
            <w:r w:rsidR="00545573">
              <w:rPr>
                <w:rFonts w:cs="Times New Roman"/>
                <w:i/>
                <w:szCs w:val="24"/>
              </w:rPr>
              <w:t xml:space="preserve"> in 9 out of 10 trials.</w:t>
            </w:r>
          </w:p>
        </w:tc>
      </w:tr>
      <w:tr w:rsidR="001B42C4" w14:paraId="3C8B340E" w14:textId="77777777" w:rsidTr="00C272C2">
        <w:trPr>
          <w:trHeight w:val="480"/>
        </w:trPr>
        <w:tc>
          <w:tcPr>
            <w:tcW w:w="535" w:type="dxa"/>
            <w:vMerge/>
            <w:shd w:val="clear" w:color="auto" w:fill="AEAAAA" w:themeFill="background2" w:themeFillShade="BF"/>
          </w:tcPr>
          <w:p w14:paraId="0F021861" w14:textId="77777777" w:rsidR="001B42C4" w:rsidRDefault="001B42C4" w:rsidP="006530CD">
            <w:pPr>
              <w:pStyle w:val="Header"/>
              <w:tabs>
                <w:tab w:val="clear" w:pos="4680"/>
                <w:tab w:val="clear" w:pos="9360"/>
              </w:tabs>
              <w:spacing w:line="259" w:lineRule="auto"/>
              <w:rPr>
                <w:rFonts w:cs="Times New Roman"/>
                <w:szCs w:val="24"/>
              </w:rPr>
            </w:pPr>
          </w:p>
        </w:tc>
        <w:tc>
          <w:tcPr>
            <w:tcW w:w="8815" w:type="dxa"/>
          </w:tcPr>
          <w:p w14:paraId="5E6DFCE1" w14:textId="5769199E" w:rsidR="001B42C4" w:rsidRPr="001B42C4" w:rsidRDefault="001B42C4" w:rsidP="00137198">
            <w:pPr>
              <w:pStyle w:val="Header"/>
              <w:tabs>
                <w:tab w:val="clear" w:pos="4680"/>
                <w:tab w:val="clear" w:pos="9360"/>
              </w:tabs>
              <w:spacing w:line="240" w:lineRule="exact"/>
              <w:rPr>
                <w:rFonts w:cs="Times New Roman"/>
                <w:i/>
                <w:szCs w:val="24"/>
              </w:rPr>
            </w:pPr>
            <w:r>
              <w:rPr>
                <w:rFonts w:cs="Times New Roman"/>
                <w:b/>
                <w:szCs w:val="24"/>
              </w:rPr>
              <w:t>STIO 5</w:t>
            </w:r>
            <w:r w:rsidR="00D955D3">
              <w:rPr>
                <w:rFonts w:cs="Times New Roman"/>
                <w:b/>
                <w:szCs w:val="24"/>
              </w:rPr>
              <w:t xml:space="preserve">: </w:t>
            </w:r>
            <w:r>
              <w:rPr>
                <w:rFonts w:cs="Times New Roman"/>
                <w:i/>
                <w:szCs w:val="24"/>
              </w:rPr>
              <w:t>In 30 weeks, given a list of 20</w:t>
            </w:r>
            <w:r w:rsidR="00B2548D">
              <w:rPr>
                <w:rFonts w:cs="Times New Roman"/>
                <w:i/>
                <w:szCs w:val="24"/>
              </w:rPr>
              <w:t xml:space="preserve"> </w:t>
            </w:r>
            <w:r>
              <w:rPr>
                <w:rFonts w:cs="Times New Roman"/>
                <w:i/>
                <w:szCs w:val="24"/>
              </w:rPr>
              <w:t xml:space="preserve">bank transactions (including checks, deposits, ATM withdrawals, and debit transactions) and a calculator, Jane will </w:t>
            </w:r>
            <w:r>
              <w:rPr>
                <w:rFonts w:cs="Times New Roman"/>
                <w:i/>
                <w:szCs w:val="24"/>
              </w:rPr>
              <w:lastRenderedPageBreak/>
              <w:t>calculate the balance of her check register with 80% accuracy</w:t>
            </w:r>
            <w:r w:rsidR="00545573">
              <w:rPr>
                <w:rFonts w:cs="Times New Roman"/>
                <w:i/>
                <w:szCs w:val="24"/>
              </w:rPr>
              <w:t xml:space="preserve"> in 9 out of 10 trials</w:t>
            </w:r>
            <w:r>
              <w:rPr>
                <w:rFonts w:cs="Times New Roman"/>
                <w:i/>
                <w:szCs w:val="24"/>
              </w:rPr>
              <w:t>.</w:t>
            </w:r>
          </w:p>
        </w:tc>
      </w:tr>
    </w:tbl>
    <w:p w14:paraId="4358E1A4" w14:textId="4870A908" w:rsidR="009A63C4" w:rsidRDefault="009A63C4" w:rsidP="009A63C4">
      <w:bookmarkStart w:id="220" w:name="_Toc495066939"/>
      <w:bookmarkStart w:id="221" w:name="_Toc495067444"/>
      <w:bookmarkStart w:id="222" w:name="_Toc500336515"/>
      <w:bookmarkStart w:id="223" w:name="_Toc500336855"/>
      <w:bookmarkStart w:id="224" w:name="_Toc500336971"/>
      <w:bookmarkStart w:id="225" w:name="_Toc500337105"/>
      <w:bookmarkStart w:id="226" w:name="_Toc500339018"/>
      <w:bookmarkStart w:id="227" w:name="_Toc500339155"/>
      <w:bookmarkStart w:id="228" w:name="_Toc500340441"/>
      <w:bookmarkStart w:id="229" w:name="_Toc500340885"/>
    </w:p>
    <w:p w14:paraId="43D52147" w14:textId="4E0FB221" w:rsidR="00B74047" w:rsidRPr="005A1C99" w:rsidRDefault="00084907" w:rsidP="005A1C99">
      <w:pPr>
        <w:pStyle w:val="Heading5"/>
      </w:pPr>
      <w:bookmarkStart w:id="230" w:name="_Toc508287593"/>
      <w:bookmarkStart w:id="231" w:name="_Toc508287720"/>
      <w:bookmarkStart w:id="232" w:name="_Toc750160"/>
      <w:r>
        <w:t>IEP Section:</w:t>
      </w:r>
      <w:r w:rsidR="00D955D3">
        <w:t xml:space="preserve"> </w:t>
      </w:r>
      <w:r w:rsidR="00B74047">
        <w:t>Measurable Annual Goals</w:t>
      </w:r>
      <w:bookmarkEnd w:id="220"/>
      <w:bookmarkEnd w:id="221"/>
      <w:r w:rsidR="00E93602">
        <w:t xml:space="preserve"> and STIO/Bs</w:t>
      </w:r>
      <w:bookmarkEnd w:id="222"/>
      <w:bookmarkEnd w:id="223"/>
      <w:bookmarkEnd w:id="224"/>
      <w:bookmarkEnd w:id="225"/>
      <w:bookmarkEnd w:id="226"/>
      <w:bookmarkEnd w:id="227"/>
      <w:bookmarkEnd w:id="228"/>
      <w:bookmarkEnd w:id="229"/>
      <w:r w:rsidR="008C0CDC">
        <w:t xml:space="preserve"> </w:t>
      </w:r>
      <w:r w:rsidR="00813E86">
        <w:t>(Ages 3-5)</w:t>
      </w:r>
      <w:bookmarkEnd w:id="230"/>
      <w:bookmarkEnd w:id="231"/>
      <w:bookmarkEnd w:id="232"/>
    </w:p>
    <w:p w14:paraId="626A6C52" w14:textId="7393A304" w:rsidR="00B74047" w:rsidRPr="00B74047" w:rsidRDefault="00B74047" w:rsidP="008C3F08">
      <w:pPr>
        <w:pStyle w:val="ListParagraph"/>
        <w:numPr>
          <w:ilvl w:val="0"/>
          <w:numId w:val="42"/>
        </w:numPr>
        <w:spacing w:before="120"/>
        <w:jc w:val="both"/>
        <w:rPr>
          <w:rFonts w:cs="Times New Roman"/>
          <w:b/>
          <w:szCs w:val="24"/>
        </w:rPr>
      </w:pPr>
      <w:r>
        <w:rPr>
          <w:rFonts w:cs="Times New Roman"/>
          <w:b/>
          <w:szCs w:val="24"/>
        </w:rPr>
        <w:t>Goal Number (#)</w:t>
      </w:r>
      <w:r w:rsidR="00D955D3">
        <w:rPr>
          <w:rFonts w:cs="Times New Roman"/>
          <w:b/>
          <w:szCs w:val="24"/>
        </w:rPr>
        <w:t xml:space="preserve">: </w:t>
      </w:r>
      <w:r>
        <w:rPr>
          <w:rFonts w:cs="Times New Roman"/>
          <w:szCs w:val="24"/>
        </w:rPr>
        <w:t>Assign a number to each goal.</w:t>
      </w:r>
    </w:p>
    <w:p w14:paraId="27CA633A" w14:textId="358FA042" w:rsidR="00561970" w:rsidRPr="00561970" w:rsidRDefault="00B74047" w:rsidP="008C3F08">
      <w:pPr>
        <w:pStyle w:val="ListParagraph"/>
        <w:numPr>
          <w:ilvl w:val="0"/>
          <w:numId w:val="42"/>
        </w:numPr>
        <w:jc w:val="both"/>
        <w:rPr>
          <w:rFonts w:cs="Times New Roman"/>
          <w:b/>
          <w:szCs w:val="24"/>
        </w:rPr>
      </w:pPr>
      <w:r>
        <w:rPr>
          <w:rFonts w:cs="Times New Roman"/>
          <w:b/>
          <w:szCs w:val="24"/>
        </w:rPr>
        <w:t>Measurable Annual Goal</w:t>
      </w:r>
      <w:r w:rsidR="00D955D3">
        <w:rPr>
          <w:rFonts w:cs="Times New Roman"/>
          <w:b/>
          <w:szCs w:val="24"/>
        </w:rPr>
        <w:t xml:space="preserve">: </w:t>
      </w:r>
      <w:r>
        <w:rPr>
          <w:rFonts w:cs="Times New Roman"/>
          <w:szCs w:val="24"/>
        </w:rPr>
        <w:t xml:space="preserve">Write the measurable annual goal specifying the (a) </w:t>
      </w:r>
      <w:r w:rsidR="00DA1BAC">
        <w:rPr>
          <w:rFonts w:cs="Times New Roman"/>
          <w:szCs w:val="24"/>
        </w:rPr>
        <w:t xml:space="preserve">timeline, </w:t>
      </w:r>
      <w:r>
        <w:rPr>
          <w:rFonts w:cs="Times New Roman"/>
          <w:szCs w:val="24"/>
        </w:rPr>
        <w:t xml:space="preserve">(b) </w:t>
      </w:r>
      <w:r w:rsidR="00DA1BAC">
        <w:rPr>
          <w:rFonts w:cs="Times New Roman"/>
          <w:szCs w:val="24"/>
        </w:rPr>
        <w:t>condition</w:t>
      </w:r>
      <w:r w:rsidR="00063BB5">
        <w:rPr>
          <w:rFonts w:cs="Times New Roman"/>
          <w:szCs w:val="24"/>
        </w:rPr>
        <w:t>,</w:t>
      </w:r>
      <w:r w:rsidR="00E738DD">
        <w:rPr>
          <w:rFonts w:cs="Times New Roman"/>
          <w:szCs w:val="24"/>
        </w:rPr>
        <w:t xml:space="preserve"> </w:t>
      </w:r>
      <w:r w:rsidR="00DA1BAC">
        <w:rPr>
          <w:rFonts w:cs="Times New Roman"/>
          <w:szCs w:val="24"/>
        </w:rPr>
        <w:t>(</w:t>
      </w:r>
      <w:r>
        <w:rPr>
          <w:rFonts w:cs="Times New Roman"/>
          <w:szCs w:val="24"/>
        </w:rPr>
        <w:t xml:space="preserve">c) </w:t>
      </w:r>
      <w:r w:rsidR="00DA1BAC">
        <w:rPr>
          <w:rFonts w:cs="Times New Roman"/>
          <w:szCs w:val="24"/>
        </w:rPr>
        <w:t>behavior</w:t>
      </w:r>
      <w:r>
        <w:rPr>
          <w:rFonts w:cs="Times New Roman"/>
          <w:szCs w:val="24"/>
        </w:rPr>
        <w:t>, and (d)</w:t>
      </w:r>
      <w:r w:rsidR="00E43C4E">
        <w:rPr>
          <w:rFonts w:cs="Times New Roman"/>
          <w:szCs w:val="24"/>
        </w:rPr>
        <w:t xml:space="preserve"> criteria.</w:t>
      </w:r>
    </w:p>
    <w:p w14:paraId="1A4D6EF5" w14:textId="5F9673DB" w:rsidR="00B74047" w:rsidRPr="00561970" w:rsidRDefault="00B74047" w:rsidP="008C3F08">
      <w:pPr>
        <w:pStyle w:val="ListParagraph"/>
        <w:numPr>
          <w:ilvl w:val="0"/>
          <w:numId w:val="42"/>
        </w:numPr>
        <w:jc w:val="both"/>
        <w:rPr>
          <w:rFonts w:cs="Times New Roman"/>
          <w:b/>
          <w:szCs w:val="24"/>
        </w:rPr>
      </w:pPr>
      <w:r w:rsidRPr="00561970">
        <w:rPr>
          <w:rFonts w:cs="Times New Roman"/>
          <w:b/>
          <w:szCs w:val="24"/>
        </w:rPr>
        <w:t>Method of Measurement (MOM)</w:t>
      </w:r>
      <w:r w:rsidR="00D955D3">
        <w:rPr>
          <w:rFonts w:cs="Times New Roman"/>
          <w:b/>
          <w:szCs w:val="24"/>
        </w:rPr>
        <w:t xml:space="preserve">: </w:t>
      </w:r>
      <w:r w:rsidRPr="00561970">
        <w:rPr>
          <w:rFonts w:cs="Times New Roman"/>
          <w:szCs w:val="24"/>
        </w:rPr>
        <w:t>Identify the</w:t>
      </w:r>
      <w:r w:rsidR="00561970" w:rsidRPr="00561970">
        <w:rPr>
          <w:rFonts w:cs="Times New Roman"/>
          <w:szCs w:val="24"/>
        </w:rPr>
        <w:t xml:space="preserve"> </w:t>
      </w:r>
      <w:r w:rsidR="009F256D" w:rsidRPr="00561970">
        <w:rPr>
          <w:rFonts w:cs="Times New Roman"/>
          <w:szCs w:val="24"/>
        </w:rPr>
        <w:t>m</w:t>
      </w:r>
      <w:r w:rsidRPr="00561970">
        <w:rPr>
          <w:rFonts w:cs="Times New Roman"/>
          <w:szCs w:val="24"/>
        </w:rPr>
        <w:t>ethod to be used to measure progress using the key</w:t>
      </w:r>
      <w:r w:rsidR="009E2042" w:rsidRPr="00561970">
        <w:rPr>
          <w:rFonts w:cs="Times New Roman"/>
          <w:szCs w:val="24"/>
        </w:rPr>
        <w:t xml:space="preserve"> </w:t>
      </w:r>
      <w:r w:rsidR="009F256D" w:rsidRPr="00561970">
        <w:rPr>
          <w:rFonts w:cs="Times New Roman"/>
          <w:szCs w:val="24"/>
        </w:rPr>
        <w:t>p</w:t>
      </w:r>
      <w:r w:rsidRPr="00561970">
        <w:rPr>
          <w:rFonts w:cs="Times New Roman"/>
          <w:szCs w:val="24"/>
        </w:rPr>
        <w:t xml:space="preserve">rovided. </w:t>
      </w:r>
      <w:r w:rsidRPr="00561970">
        <w:rPr>
          <w:rFonts w:cs="Times New Roman"/>
          <w:i/>
          <w:szCs w:val="24"/>
        </w:rPr>
        <w:t xml:space="preserve">See guidance on measuring progress </w:t>
      </w:r>
      <w:r w:rsidR="00256BE5">
        <w:rPr>
          <w:rFonts w:cs="Times New Roman"/>
          <w:i/>
          <w:szCs w:val="24"/>
        </w:rPr>
        <w:t xml:space="preserve">in </w:t>
      </w:r>
      <w:r w:rsidR="00EE7E63">
        <w:rPr>
          <w:rFonts w:cs="Times New Roman"/>
          <w:i/>
          <w:szCs w:val="24"/>
        </w:rPr>
        <w:t xml:space="preserve">the </w:t>
      </w:r>
      <w:r w:rsidR="00256BE5">
        <w:rPr>
          <w:rFonts w:cs="Times New Roman"/>
          <w:i/>
          <w:szCs w:val="24"/>
        </w:rPr>
        <w:t>next section.</w:t>
      </w:r>
    </w:p>
    <w:p w14:paraId="33D8EB7B" w14:textId="0AB5BC94" w:rsidR="009F256D" w:rsidRPr="00240DEA" w:rsidRDefault="00B74047" w:rsidP="00240DEA">
      <w:pPr>
        <w:pStyle w:val="ListParagraph"/>
        <w:numPr>
          <w:ilvl w:val="0"/>
          <w:numId w:val="42"/>
        </w:numPr>
        <w:jc w:val="both"/>
        <w:rPr>
          <w:rFonts w:cs="Times New Roman"/>
          <w:b/>
          <w:szCs w:val="24"/>
        </w:rPr>
      </w:pPr>
      <w:r w:rsidRPr="009F256D">
        <w:rPr>
          <w:rFonts w:cs="Times New Roman"/>
          <w:b/>
          <w:szCs w:val="24"/>
        </w:rPr>
        <w:t>Short-term Instructional Objectives/Benchmarks</w:t>
      </w:r>
      <w:r w:rsidR="00240DEA">
        <w:rPr>
          <w:rFonts w:cs="Times New Roman"/>
          <w:b/>
          <w:szCs w:val="24"/>
        </w:rPr>
        <w:t xml:space="preserve"> </w:t>
      </w:r>
      <w:r w:rsidR="009F256D" w:rsidRPr="00240DEA">
        <w:rPr>
          <w:rFonts w:cs="Times New Roman"/>
          <w:b/>
          <w:szCs w:val="24"/>
        </w:rPr>
        <w:t>(STIO/Bs)</w:t>
      </w:r>
      <w:r w:rsidR="00D955D3" w:rsidRPr="00240DEA">
        <w:rPr>
          <w:rFonts w:cs="Times New Roman"/>
          <w:b/>
          <w:szCs w:val="24"/>
        </w:rPr>
        <w:t xml:space="preserve">: </w:t>
      </w:r>
      <w:r w:rsidR="009F256D" w:rsidRPr="00240DEA">
        <w:rPr>
          <w:rFonts w:cs="Times New Roman"/>
          <w:szCs w:val="24"/>
        </w:rPr>
        <w:t xml:space="preserve">Write </w:t>
      </w:r>
      <w:r w:rsidR="00EE7E63">
        <w:rPr>
          <w:rFonts w:cs="Times New Roman"/>
          <w:szCs w:val="24"/>
        </w:rPr>
        <w:t xml:space="preserve">the </w:t>
      </w:r>
      <w:r w:rsidR="009F256D" w:rsidRPr="00240DEA">
        <w:rPr>
          <w:rFonts w:cs="Times New Roman"/>
          <w:szCs w:val="24"/>
        </w:rPr>
        <w:t>STIO/Bs necessary for achieving the</w:t>
      </w:r>
      <w:r w:rsidR="00013B74" w:rsidRPr="00240DEA">
        <w:rPr>
          <w:rFonts w:cs="Times New Roman"/>
          <w:szCs w:val="24"/>
        </w:rPr>
        <w:t xml:space="preserve"> m</w:t>
      </w:r>
      <w:r w:rsidR="009F256D" w:rsidRPr="00240DEA">
        <w:rPr>
          <w:rFonts w:cs="Times New Roman"/>
          <w:szCs w:val="24"/>
        </w:rPr>
        <w:t>easurable annual goal with each STIO/B specifying the (a)</w:t>
      </w:r>
      <w:r w:rsidR="0096352B">
        <w:rPr>
          <w:rFonts w:cs="Times New Roman"/>
          <w:szCs w:val="24"/>
        </w:rPr>
        <w:t xml:space="preserve"> </w:t>
      </w:r>
      <w:r w:rsidR="006C43B5" w:rsidRPr="00240DEA">
        <w:rPr>
          <w:rFonts w:cs="Times New Roman"/>
          <w:szCs w:val="24"/>
        </w:rPr>
        <w:t>timelin</w:t>
      </w:r>
      <w:r w:rsidR="00AA0DAB" w:rsidRPr="00240DEA">
        <w:rPr>
          <w:rFonts w:cs="Times New Roman"/>
          <w:szCs w:val="24"/>
        </w:rPr>
        <w:t>e</w:t>
      </w:r>
      <w:r w:rsidR="009F256D" w:rsidRPr="00240DEA">
        <w:rPr>
          <w:rFonts w:cs="Times New Roman"/>
          <w:szCs w:val="24"/>
        </w:rPr>
        <w:t>, (b)</w:t>
      </w:r>
      <w:r w:rsidR="0096352B">
        <w:rPr>
          <w:rFonts w:cs="Times New Roman"/>
          <w:szCs w:val="24"/>
        </w:rPr>
        <w:t xml:space="preserve"> </w:t>
      </w:r>
      <w:r w:rsidR="006C43B5" w:rsidRPr="00240DEA">
        <w:rPr>
          <w:rFonts w:cs="Times New Roman"/>
          <w:szCs w:val="24"/>
        </w:rPr>
        <w:t>condition</w:t>
      </w:r>
      <w:r w:rsidR="009F256D" w:rsidRPr="00240DEA">
        <w:rPr>
          <w:rFonts w:cs="Times New Roman"/>
          <w:szCs w:val="24"/>
        </w:rPr>
        <w:t>, (c)</w:t>
      </w:r>
      <w:r w:rsidR="0096352B">
        <w:rPr>
          <w:rFonts w:cs="Times New Roman"/>
          <w:szCs w:val="24"/>
        </w:rPr>
        <w:t xml:space="preserve"> </w:t>
      </w:r>
      <w:r w:rsidR="006C43B5" w:rsidRPr="00240DEA">
        <w:rPr>
          <w:rFonts w:cs="Times New Roman"/>
          <w:szCs w:val="24"/>
        </w:rPr>
        <w:t>behavior</w:t>
      </w:r>
      <w:r w:rsidR="00AA0DAB" w:rsidRPr="00240DEA">
        <w:rPr>
          <w:rFonts w:cs="Times New Roman"/>
          <w:szCs w:val="24"/>
        </w:rPr>
        <w:t>,</w:t>
      </w:r>
      <w:r w:rsidR="009F256D" w:rsidRPr="00240DEA">
        <w:rPr>
          <w:rFonts w:cs="Times New Roman"/>
          <w:szCs w:val="24"/>
        </w:rPr>
        <w:t xml:space="preserve"> and (d) </w:t>
      </w:r>
      <w:r w:rsidR="006C43B5" w:rsidRPr="00240DEA">
        <w:rPr>
          <w:rFonts w:cs="Times New Roman"/>
          <w:szCs w:val="24"/>
        </w:rPr>
        <w:t>criteria</w:t>
      </w:r>
      <w:r w:rsidR="009F256D" w:rsidRPr="00240DEA">
        <w:rPr>
          <w:rFonts w:cs="Times New Roman"/>
          <w:szCs w:val="24"/>
        </w:rPr>
        <w:t>.</w:t>
      </w:r>
    </w:p>
    <w:p w14:paraId="48B89426" w14:textId="5AAF950D" w:rsidR="008204B6" w:rsidRPr="00240DEA" w:rsidRDefault="008204B6" w:rsidP="00E65BCA">
      <w:pPr>
        <w:pStyle w:val="BodyText2"/>
        <w:jc w:val="both"/>
        <w:rPr>
          <w:i w:val="0"/>
        </w:rPr>
      </w:pPr>
    </w:p>
    <w:p w14:paraId="764C5763" w14:textId="5988141F" w:rsidR="008204B6" w:rsidRDefault="00240DEA" w:rsidP="00E65BCA">
      <w:pPr>
        <w:pStyle w:val="BodyText2"/>
        <w:jc w:val="both"/>
        <w:rPr>
          <w:i w:val="0"/>
        </w:rPr>
      </w:pPr>
      <w:r w:rsidRPr="007D247C">
        <w:rPr>
          <w:noProof/>
        </w:rPr>
        <mc:AlternateContent>
          <mc:Choice Requires="wps">
            <w:drawing>
              <wp:anchor distT="0" distB="0" distL="114300" distR="114300" simplePos="0" relativeHeight="252057600" behindDoc="0" locked="0" layoutInCell="1" allowOverlap="1" wp14:anchorId="7FEFA9C9" wp14:editId="385768D1">
                <wp:simplePos x="0" y="0"/>
                <wp:positionH relativeFrom="column">
                  <wp:posOffset>676275</wp:posOffset>
                </wp:positionH>
                <wp:positionV relativeFrom="paragraph">
                  <wp:posOffset>1051560</wp:posOffset>
                </wp:positionV>
                <wp:extent cx="914400" cy="255905"/>
                <wp:effectExtent l="0" t="0" r="10795" b="10795"/>
                <wp:wrapNone/>
                <wp:docPr id="285" name="Text Box 285"/>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4E6058CF" w14:textId="788BAC17" w:rsidR="000E46D7" w:rsidRPr="005918CF" w:rsidRDefault="000E46D7" w:rsidP="00240DEA">
                            <w:pPr>
                              <w:rPr>
                                <w:rFonts w:asciiTheme="minorHAnsi" w:hAnsiTheme="minorHAnsi" w:cs="Arial"/>
                                <w:sz w:val="22"/>
                              </w:rPr>
                            </w:pPr>
                            <w:r>
                              <w:rPr>
                                <w:rFonts w:asciiTheme="minorHAnsi" w:hAnsiTheme="minorHAnsi" w:cs="Arial"/>
                                <w:sz w:val="22"/>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EFA9C9" id="Text Box 285" o:spid="_x0000_s1067" type="#_x0000_t202" style="position:absolute;left:0;text-align:left;margin-left:53.25pt;margin-top:82.8pt;width:1in;height:20.15pt;z-index:252057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" fillcolor="white [3201]" strokeweight=".5pt">
                <v:textbox>
                  <w:txbxContent>
                    <w:p w14:paraId="4E6058CF" w14:textId="788BAC17" w:rsidR="000E46D7" w:rsidRPr="005918CF" w:rsidRDefault="000E46D7" w:rsidP="00240DEA">
                      <w:pPr>
                        <w:rPr>
                          <w:rFonts w:asciiTheme="minorHAnsi" w:hAnsiTheme="minorHAnsi" w:cs="Arial"/>
                          <w:sz w:val="22"/>
                        </w:rPr>
                      </w:pPr>
                      <w:r>
                        <w:rPr>
                          <w:rFonts w:asciiTheme="minorHAnsi" w:hAnsiTheme="minorHAnsi" w:cs="Arial"/>
                          <w:sz w:val="22"/>
                        </w:rPr>
                        <w:t>4</w:t>
                      </w:r>
                    </w:p>
                  </w:txbxContent>
                </v:textbox>
              </v:shape>
            </w:pict>
          </mc:Fallback>
        </mc:AlternateContent>
      </w:r>
      <w:r w:rsidRPr="007D247C">
        <w:rPr>
          <w:noProof/>
        </w:rPr>
        <mc:AlternateContent>
          <mc:Choice Requires="wps">
            <w:drawing>
              <wp:anchor distT="0" distB="0" distL="114300" distR="114300" simplePos="0" relativeHeight="252059648" behindDoc="0" locked="0" layoutInCell="1" allowOverlap="1" wp14:anchorId="1E1830BD" wp14:editId="182604C3">
                <wp:simplePos x="0" y="0"/>
                <wp:positionH relativeFrom="column">
                  <wp:posOffset>5372100</wp:posOffset>
                </wp:positionH>
                <wp:positionV relativeFrom="paragraph">
                  <wp:posOffset>483235</wp:posOffset>
                </wp:positionV>
                <wp:extent cx="914400" cy="255905"/>
                <wp:effectExtent l="0" t="0" r="10795" b="10795"/>
                <wp:wrapNone/>
                <wp:docPr id="286" name="Text Box 286"/>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589F56CB" w14:textId="76828998" w:rsidR="000E46D7" w:rsidRPr="005918CF" w:rsidRDefault="000E46D7" w:rsidP="00240DEA">
                            <w:pPr>
                              <w:rPr>
                                <w:rFonts w:asciiTheme="minorHAnsi" w:hAnsiTheme="minorHAnsi" w:cs="Arial"/>
                                <w:sz w:val="22"/>
                              </w:rPr>
                            </w:pPr>
                            <w:r>
                              <w:rPr>
                                <w:rFonts w:asciiTheme="minorHAnsi" w:hAnsiTheme="minorHAnsi" w:cs="Arial"/>
                                <w:sz w:val="22"/>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1830BD" id="Text Box 286" o:spid="_x0000_s1068" type="#_x0000_t202" style="position:absolute;left:0;text-align:left;margin-left:423pt;margin-top:38.05pt;width:1in;height:20.15pt;z-index:252059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" fillcolor="white [3201]" strokeweight=".5pt">
                <v:textbox>
                  <w:txbxContent>
                    <w:p w14:paraId="589F56CB" w14:textId="76828998" w:rsidR="000E46D7" w:rsidRPr="005918CF" w:rsidRDefault="000E46D7" w:rsidP="00240DEA">
                      <w:pPr>
                        <w:rPr>
                          <w:rFonts w:asciiTheme="minorHAnsi" w:hAnsiTheme="minorHAnsi" w:cs="Arial"/>
                          <w:sz w:val="22"/>
                        </w:rPr>
                      </w:pPr>
                      <w:r>
                        <w:rPr>
                          <w:rFonts w:asciiTheme="minorHAnsi" w:hAnsiTheme="minorHAnsi" w:cs="Arial"/>
                          <w:sz w:val="22"/>
                        </w:rPr>
                        <w:t>3</w:t>
                      </w:r>
                    </w:p>
                  </w:txbxContent>
                </v:textbox>
              </v:shape>
            </w:pict>
          </mc:Fallback>
        </mc:AlternateContent>
      </w:r>
      <w:r w:rsidRPr="007D247C">
        <w:rPr>
          <w:noProof/>
        </w:rPr>
        <mc:AlternateContent>
          <mc:Choice Requires="wps">
            <w:drawing>
              <wp:anchor distT="0" distB="0" distL="114300" distR="114300" simplePos="0" relativeHeight="252061696" behindDoc="0" locked="0" layoutInCell="1" allowOverlap="1" wp14:anchorId="3F527CA4" wp14:editId="05915B73">
                <wp:simplePos x="0" y="0"/>
                <wp:positionH relativeFrom="column">
                  <wp:posOffset>723900</wp:posOffset>
                </wp:positionH>
                <wp:positionV relativeFrom="paragraph">
                  <wp:posOffset>483235</wp:posOffset>
                </wp:positionV>
                <wp:extent cx="914400" cy="255905"/>
                <wp:effectExtent l="0" t="0" r="10795" b="10795"/>
                <wp:wrapNone/>
                <wp:docPr id="287" name="Text Box 287"/>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48D545EC" w14:textId="6E676580" w:rsidR="000E46D7" w:rsidRPr="005918CF" w:rsidRDefault="000E46D7" w:rsidP="00240DEA">
                            <w:pPr>
                              <w:rPr>
                                <w:rFonts w:asciiTheme="minorHAnsi" w:hAnsiTheme="minorHAnsi" w:cs="Arial"/>
                                <w:sz w:val="22"/>
                              </w:rPr>
                            </w:pPr>
                            <w:r>
                              <w:rPr>
                                <w:rFonts w:asciiTheme="minorHAnsi" w:hAnsiTheme="minorHAnsi" w:cs="Arial"/>
                                <w:sz w:val="22"/>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527CA4" id="Text Box 287" o:spid="_x0000_s1069" type="#_x0000_t202" style="position:absolute;left:0;text-align:left;margin-left:57pt;margin-top:38.05pt;width:1in;height:20.15pt;z-index:252061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" fillcolor="white [3201]" strokeweight=".5pt">
                <v:textbox>
                  <w:txbxContent>
                    <w:p w14:paraId="48D545EC" w14:textId="6E676580" w:rsidR="000E46D7" w:rsidRPr="005918CF" w:rsidRDefault="000E46D7" w:rsidP="00240DEA">
                      <w:pPr>
                        <w:rPr>
                          <w:rFonts w:asciiTheme="minorHAnsi" w:hAnsiTheme="minorHAnsi" w:cs="Arial"/>
                          <w:sz w:val="22"/>
                        </w:rPr>
                      </w:pPr>
                      <w:r>
                        <w:rPr>
                          <w:rFonts w:asciiTheme="minorHAnsi" w:hAnsiTheme="minorHAnsi" w:cs="Arial"/>
                          <w:sz w:val="22"/>
                        </w:rPr>
                        <w:t>2</w:t>
                      </w:r>
                    </w:p>
                  </w:txbxContent>
                </v:textbox>
              </v:shape>
            </w:pict>
          </mc:Fallback>
        </mc:AlternateContent>
      </w:r>
      <w:r w:rsidRPr="007D247C">
        <w:rPr>
          <w:noProof/>
        </w:rPr>
        <mc:AlternateContent>
          <mc:Choice Requires="wps">
            <w:drawing>
              <wp:anchor distT="0" distB="0" distL="114300" distR="114300" simplePos="0" relativeHeight="252055552" behindDoc="0" locked="0" layoutInCell="1" allowOverlap="1" wp14:anchorId="5B164A96" wp14:editId="346DFD81">
                <wp:simplePos x="0" y="0"/>
                <wp:positionH relativeFrom="column">
                  <wp:posOffset>133350</wp:posOffset>
                </wp:positionH>
                <wp:positionV relativeFrom="paragraph">
                  <wp:posOffset>480060</wp:posOffset>
                </wp:positionV>
                <wp:extent cx="914400" cy="255905"/>
                <wp:effectExtent l="0" t="0" r="10795" b="10795"/>
                <wp:wrapNone/>
                <wp:docPr id="284" name="Text Box 284"/>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68A300D5" w14:textId="77777777" w:rsidR="000E46D7" w:rsidRPr="005918CF" w:rsidRDefault="000E46D7" w:rsidP="00240DEA">
                            <w:pPr>
                              <w:rPr>
                                <w:rFonts w:asciiTheme="minorHAnsi" w:hAnsiTheme="minorHAnsi" w:cs="Arial"/>
                                <w:sz w:val="22"/>
                              </w:rPr>
                            </w:pPr>
                            <w:r w:rsidRPr="005918CF">
                              <w:rPr>
                                <w:rFonts w:asciiTheme="minorHAnsi" w:hAnsiTheme="minorHAnsi" w:cs="Arial"/>
                                <w:sz w:val="22"/>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164A96" id="Text Box 284" o:spid="_x0000_s1070" type="#_x0000_t202" style="position:absolute;left:0;text-align:left;margin-left:10.5pt;margin-top:37.8pt;width:1in;height:20.15pt;z-index:252055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" fillcolor="white [3201]" strokeweight=".5pt">
                <v:textbox>
                  <w:txbxContent>
                    <w:p w14:paraId="68A300D5" w14:textId="77777777" w:rsidR="000E46D7" w:rsidRPr="005918CF" w:rsidRDefault="000E46D7" w:rsidP="00240DEA">
                      <w:pPr>
                        <w:rPr>
                          <w:rFonts w:asciiTheme="minorHAnsi" w:hAnsiTheme="minorHAnsi" w:cs="Arial"/>
                          <w:sz w:val="22"/>
                        </w:rPr>
                      </w:pPr>
                      <w:r w:rsidRPr="005918CF">
                        <w:rPr>
                          <w:rFonts w:asciiTheme="minorHAnsi" w:hAnsiTheme="minorHAnsi" w:cs="Arial"/>
                          <w:sz w:val="22"/>
                        </w:rPr>
                        <w:t>1</w:t>
                      </w:r>
                    </w:p>
                  </w:txbxContent>
                </v:textbox>
              </v:shape>
            </w:pict>
          </mc:Fallback>
        </mc:AlternateContent>
      </w:r>
      <w:r w:rsidR="008204B6">
        <w:rPr>
          <w:i w:val="0"/>
          <w:noProof/>
        </w:rPr>
        <w:drawing>
          <wp:inline distT="0" distB="0" distL="0" distR="0" wp14:anchorId="675CD47A" wp14:editId="7AA31693">
            <wp:extent cx="5654038" cy="1637410"/>
            <wp:effectExtent l="0" t="0" r="4445" b="127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Measurable.JPG"/>
                    <pic:cNvPicPr/>
                  </pic:nvPicPr>
                  <pic:blipFill>
                    <a:blip r:embed="rId59">
                      <a:extLst>
                        <a:ext uri="{28A0092B-C50C-407E-A947-70E740481C1C}">
                          <a14:useLocalDpi xmlns:a14="http://schemas.microsoft.com/office/drawing/2010/main" val="0"/>
                        </a:ext>
                      </a:extLst>
                    </a:blip>
                    <a:stretch>
                      <a:fillRect/>
                    </a:stretch>
                  </pic:blipFill>
                  <pic:spPr>
                    <a:xfrm>
                      <a:off x="0" y="0"/>
                      <a:ext cx="5654038" cy="1637410"/>
                    </a:xfrm>
                    <a:prstGeom prst="rect">
                      <a:avLst/>
                    </a:prstGeom>
                  </pic:spPr>
                </pic:pic>
              </a:graphicData>
            </a:graphic>
          </wp:inline>
        </w:drawing>
      </w:r>
    </w:p>
    <w:p w14:paraId="6253BEE7" w14:textId="54F7FC1E" w:rsidR="008204B6" w:rsidRPr="008204B6" w:rsidRDefault="008204B6" w:rsidP="00E65BCA">
      <w:pPr>
        <w:pStyle w:val="BodyText2"/>
        <w:jc w:val="both"/>
        <w:rPr>
          <w:i w:val="0"/>
        </w:rPr>
      </w:pPr>
    </w:p>
    <w:p w14:paraId="458B4491" w14:textId="48592517" w:rsidR="009F256D" w:rsidRDefault="009F256D" w:rsidP="00E65BCA">
      <w:pPr>
        <w:pStyle w:val="BodyText2"/>
        <w:jc w:val="both"/>
      </w:pPr>
      <w:r>
        <w:t>See</w:t>
      </w:r>
      <w:r w:rsidR="00514E35">
        <w:t xml:space="preserve"> </w:t>
      </w:r>
      <w:hyperlink r:id="rId60" w:history="1">
        <w:r w:rsidR="00514E35" w:rsidRPr="00514E35">
          <w:rPr>
            <w:rStyle w:val="Hyperlink"/>
          </w:rPr>
          <w:t>Volume II: Free Appropriate Public Education / Individualized Education Program / Least Restrictive Environment / Extended School Year Services</w:t>
        </w:r>
      </w:hyperlink>
      <w:r w:rsidR="00514E35">
        <w:t xml:space="preserve"> </w:t>
      </w:r>
      <w:r>
        <w:t xml:space="preserve">for additional information </w:t>
      </w:r>
      <w:r w:rsidR="00EE7E63">
        <w:t xml:space="preserve">on </w:t>
      </w:r>
      <w:r>
        <w:t>writing measurable annual goals and STIO/Bs.</w:t>
      </w:r>
    </w:p>
    <w:p w14:paraId="0AD23663" w14:textId="025C38C4" w:rsidR="008C0CDC" w:rsidRDefault="008C0CDC" w:rsidP="009F256D">
      <w:pPr>
        <w:pStyle w:val="BodyText2"/>
        <w:rPr>
          <w:i w:val="0"/>
        </w:rPr>
      </w:pPr>
    </w:p>
    <w:p w14:paraId="3D7D20EC" w14:textId="72B38FE9" w:rsidR="008C0CDC" w:rsidRDefault="00084907" w:rsidP="005A1C99">
      <w:pPr>
        <w:pStyle w:val="Heading5"/>
      </w:pPr>
      <w:bookmarkStart w:id="233" w:name="_Toc508287594"/>
      <w:bookmarkStart w:id="234" w:name="_Toc508287721"/>
      <w:bookmarkStart w:id="235" w:name="_Toc750161"/>
      <w:r>
        <w:t>IEP Section:</w:t>
      </w:r>
      <w:r w:rsidR="00D955D3">
        <w:t xml:space="preserve"> </w:t>
      </w:r>
      <w:r w:rsidR="008C0CDC">
        <w:t>Measurable Annual Goals and STIO/Bs</w:t>
      </w:r>
      <w:r w:rsidR="00813E86">
        <w:t xml:space="preserve"> (Age</w:t>
      </w:r>
      <w:r w:rsidR="009B7FC4">
        <w:t>s</w:t>
      </w:r>
      <w:r w:rsidR="00813E86">
        <w:t xml:space="preserve"> 6-20)</w:t>
      </w:r>
      <w:bookmarkEnd w:id="233"/>
      <w:bookmarkEnd w:id="234"/>
      <w:bookmarkEnd w:id="235"/>
      <w:r w:rsidR="008C0CDC">
        <w:t xml:space="preserve"> </w:t>
      </w:r>
    </w:p>
    <w:p w14:paraId="0464D6FA" w14:textId="20FBF9CE" w:rsidR="008C0CDC" w:rsidRDefault="008C0CDC" w:rsidP="009314A0">
      <w:pPr>
        <w:pStyle w:val="BodyText2"/>
        <w:jc w:val="right"/>
      </w:pPr>
    </w:p>
    <w:p w14:paraId="2B97F51C" w14:textId="19947651" w:rsidR="008C0CDC" w:rsidRPr="00B74047" w:rsidRDefault="008C0CDC" w:rsidP="003E7A4D">
      <w:pPr>
        <w:pStyle w:val="ListParagraph"/>
        <w:numPr>
          <w:ilvl w:val="0"/>
          <w:numId w:val="129"/>
        </w:numPr>
        <w:jc w:val="both"/>
        <w:rPr>
          <w:rFonts w:cs="Times New Roman"/>
          <w:b/>
          <w:szCs w:val="24"/>
        </w:rPr>
      </w:pPr>
      <w:r>
        <w:rPr>
          <w:rFonts w:cs="Times New Roman"/>
          <w:b/>
          <w:szCs w:val="24"/>
        </w:rPr>
        <w:t>Goal Number (#)</w:t>
      </w:r>
      <w:r w:rsidR="00D955D3">
        <w:rPr>
          <w:rFonts w:cs="Times New Roman"/>
          <w:b/>
          <w:szCs w:val="24"/>
        </w:rPr>
        <w:t xml:space="preserve">: </w:t>
      </w:r>
      <w:r>
        <w:rPr>
          <w:rFonts w:cs="Times New Roman"/>
          <w:szCs w:val="24"/>
        </w:rPr>
        <w:t>Assign a number to each goal.</w:t>
      </w:r>
    </w:p>
    <w:p w14:paraId="7FA3072A" w14:textId="4D08DA49" w:rsidR="008C0CDC" w:rsidRPr="00561970" w:rsidRDefault="008C0CDC" w:rsidP="003E7A4D">
      <w:pPr>
        <w:pStyle w:val="ListParagraph"/>
        <w:numPr>
          <w:ilvl w:val="0"/>
          <w:numId w:val="129"/>
        </w:numPr>
        <w:jc w:val="both"/>
        <w:rPr>
          <w:rFonts w:cs="Times New Roman"/>
          <w:b/>
          <w:szCs w:val="24"/>
        </w:rPr>
      </w:pPr>
      <w:r>
        <w:rPr>
          <w:rFonts w:cs="Times New Roman"/>
          <w:b/>
          <w:szCs w:val="24"/>
        </w:rPr>
        <w:t>Measurable Annual Goal</w:t>
      </w:r>
      <w:r w:rsidR="00D955D3">
        <w:rPr>
          <w:rFonts w:cs="Times New Roman"/>
          <w:b/>
          <w:szCs w:val="24"/>
        </w:rPr>
        <w:t xml:space="preserve">: </w:t>
      </w:r>
      <w:r>
        <w:rPr>
          <w:rFonts w:cs="Times New Roman"/>
          <w:szCs w:val="24"/>
        </w:rPr>
        <w:t xml:space="preserve">Write the measurable annual goal specifying the (a) </w:t>
      </w:r>
      <w:r w:rsidR="00E858D2">
        <w:rPr>
          <w:rFonts w:cs="Times New Roman"/>
          <w:szCs w:val="24"/>
        </w:rPr>
        <w:t>timeline</w:t>
      </w:r>
      <w:r>
        <w:rPr>
          <w:rFonts w:cs="Times New Roman"/>
          <w:szCs w:val="24"/>
        </w:rPr>
        <w:t xml:space="preserve">, (b) </w:t>
      </w:r>
      <w:r w:rsidR="00E858D2">
        <w:rPr>
          <w:rFonts w:cs="Times New Roman"/>
          <w:szCs w:val="24"/>
        </w:rPr>
        <w:t>condition</w:t>
      </w:r>
      <w:r>
        <w:rPr>
          <w:rFonts w:cs="Times New Roman"/>
          <w:szCs w:val="24"/>
        </w:rPr>
        <w:t xml:space="preserve">, (c) </w:t>
      </w:r>
      <w:r w:rsidR="00E858D2">
        <w:rPr>
          <w:rFonts w:cs="Times New Roman"/>
          <w:szCs w:val="24"/>
        </w:rPr>
        <w:t>behavior</w:t>
      </w:r>
      <w:r>
        <w:rPr>
          <w:rFonts w:cs="Times New Roman"/>
          <w:szCs w:val="24"/>
        </w:rPr>
        <w:t xml:space="preserve">, and (d) </w:t>
      </w:r>
      <w:r w:rsidR="00E858D2">
        <w:rPr>
          <w:rFonts w:cs="Times New Roman"/>
          <w:szCs w:val="24"/>
        </w:rPr>
        <w:t>criteria</w:t>
      </w:r>
      <w:r>
        <w:rPr>
          <w:rFonts w:cs="Times New Roman"/>
          <w:szCs w:val="24"/>
        </w:rPr>
        <w:t>.</w:t>
      </w:r>
    </w:p>
    <w:p w14:paraId="2C56C7DA" w14:textId="0F42F7B3" w:rsidR="008C0CDC" w:rsidRPr="00561970" w:rsidRDefault="003B7C3E" w:rsidP="003E7A4D">
      <w:pPr>
        <w:pStyle w:val="ListParagraph"/>
        <w:numPr>
          <w:ilvl w:val="0"/>
          <w:numId w:val="129"/>
        </w:numPr>
        <w:jc w:val="both"/>
        <w:rPr>
          <w:rFonts w:cs="Times New Roman"/>
          <w:b/>
          <w:szCs w:val="24"/>
        </w:rPr>
      </w:pPr>
      <w:r>
        <w:rPr>
          <w:rFonts w:cs="Times New Roman"/>
          <w:b/>
          <w:szCs w:val="24"/>
        </w:rPr>
        <w:t>Transition Activity</w:t>
      </w:r>
      <w:r w:rsidR="00013B74">
        <w:rPr>
          <w:rFonts w:cs="Times New Roman"/>
          <w:b/>
          <w:szCs w:val="24"/>
        </w:rPr>
        <w:t xml:space="preserve"> (TA) and</w:t>
      </w:r>
      <w:r>
        <w:rPr>
          <w:rFonts w:cs="Times New Roman"/>
          <w:b/>
          <w:szCs w:val="24"/>
        </w:rPr>
        <w:t xml:space="preserve"> </w:t>
      </w:r>
      <w:r w:rsidR="008C0CDC" w:rsidRPr="00561970">
        <w:rPr>
          <w:rFonts w:cs="Times New Roman"/>
          <w:b/>
          <w:szCs w:val="24"/>
        </w:rPr>
        <w:t>Method of Measurement (MOM)</w:t>
      </w:r>
      <w:r w:rsidR="00D955D3">
        <w:rPr>
          <w:rFonts w:cs="Times New Roman"/>
          <w:b/>
          <w:szCs w:val="24"/>
        </w:rPr>
        <w:t xml:space="preserve">: </w:t>
      </w:r>
      <w:r w:rsidR="008C0CDC" w:rsidRPr="00561970">
        <w:rPr>
          <w:rFonts w:cs="Times New Roman"/>
          <w:szCs w:val="24"/>
        </w:rPr>
        <w:t xml:space="preserve">Identify the </w:t>
      </w:r>
      <w:r w:rsidR="00013B74">
        <w:rPr>
          <w:rFonts w:cs="Times New Roman"/>
          <w:szCs w:val="24"/>
        </w:rPr>
        <w:t xml:space="preserve">transition activity and </w:t>
      </w:r>
      <w:r w:rsidR="008C0CDC" w:rsidRPr="00561970">
        <w:rPr>
          <w:rFonts w:cs="Times New Roman"/>
          <w:szCs w:val="24"/>
        </w:rPr>
        <w:t>method to be used to measure progress using the key</w:t>
      </w:r>
      <w:r w:rsidR="00013B74">
        <w:rPr>
          <w:rFonts w:cs="Times New Roman"/>
          <w:szCs w:val="24"/>
        </w:rPr>
        <w:t xml:space="preserve"> p</w:t>
      </w:r>
      <w:r w:rsidR="008C0CDC" w:rsidRPr="00561970">
        <w:rPr>
          <w:rFonts w:cs="Times New Roman"/>
          <w:szCs w:val="24"/>
        </w:rPr>
        <w:t>rovided.</w:t>
      </w:r>
      <w:r w:rsidR="00A257E1">
        <w:rPr>
          <w:rFonts w:cs="Times New Roman"/>
          <w:szCs w:val="24"/>
        </w:rPr>
        <w:t xml:space="preserve"> </w:t>
      </w:r>
      <w:r w:rsidR="008C0CDC" w:rsidRPr="00561970">
        <w:rPr>
          <w:rFonts w:cs="Times New Roman"/>
          <w:i/>
          <w:szCs w:val="24"/>
        </w:rPr>
        <w:t xml:space="preserve">See guidance on measuring progress </w:t>
      </w:r>
      <w:r w:rsidR="00256BE5">
        <w:rPr>
          <w:rFonts w:cs="Times New Roman"/>
          <w:i/>
          <w:szCs w:val="24"/>
        </w:rPr>
        <w:t xml:space="preserve">in </w:t>
      </w:r>
      <w:r w:rsidR="00AC7761">
        <w:rPr>
          <w:rFonts w:cs="Times New Roman"/>
          <w:i/>
          <w:szCs w:val="24"/>
        </w:rPr>
        <w:t xml:space="preserve">the </w:t>
      </w:r>
      <w:r w:rsidR="00256BE5">
        <w:rPr>
          <w:rFonts w:cs="Times New Roman"/>
          <w:i/>
          <w:szCs w:val="24"/>
        </w:rPr>
        <w:t>next section.</w:t>
      </w:r>
    </w:p>
    <w:p w14:paraId="12BF64D9" w14:textId="2CC75FBC" w:rsidR="008C0CDC" w:rsidRPr="007D7123" w:rsidRDefault="008C0CDC" w:rsidP="00D94BD2">
      <w:pPr>
        <w:pStyle w:val="ListParagraph"/>
        <w:numPr>
          <w:ilvl w:val="0"/>
          <w:numId w:val="129"/>
        </w:numPr>
        <w:jc w:val="both"/>
        <w:rPr>
          <w:rFonts w:cs="Times New Roman"/>
          <w:szCs w:val="24"/>
        </w:rPr>
      </w:pPr>
      <w:r w:rsidRPr="009F256D">
        <w:rPr>
          <w:rFonts w:cs="Times New Roman"/>
          <w:b/>
          <w:szCs w:val="24"/>
        </w:rPr>
        <w:t>Short-term Instructional Objectives/Benchmarks</w:t>
      </w:r>
      <w:r w:rsidR="00AC7761">
        <w:rPr>
          <w:rFonts w:cs="Times New Roman"/>
          <w:b/>
          <w:szCs w:val="24"/>
        </w:rPr>
        <w:t xml:space="preserve"> </w:t>
      </w:r>
      <w:r w:rsidRPr="00AC7761">
        <w:rPr>
          <w:rFonts w:cs="Times New Roman"/>
          <w:b/>
          <w:szCs w:val="24"/>
        </w:rPr>
        <w:t>(STIO/Bs)</w:t>
      </w:r>
      <w:r w:rsidR="00D955D3" w:rsidRPr="00AC7761">
        <w:rPr>
          <w:rFonts w:cs="Times New Roman"/>
          <w:b/>
          <w:szCs w:val="24"/>
        </w:rPr>
        <w:t xml:space="preserve">: </w:t>
      </w:r>
      <w:r w:rsidRPr="00AC7761">
        <w:rPr>
          <w:rFonts w:cs="Times New Roman"/>
          <w:szCs w:val="24"/>
        </w:rPr>
        <w:t>Write</w:t>
      </w:r>
      <w:r w:rsidR="00AC7761">
        <w:rPr>
          <w:rFonts w:cs="Times New Roman"/>
          <w:szCs w:val="24"/>
        </w:rPr>
        <w:t xml:space="preserve"> the </w:t>
      </w:r>
      <w:r w:rsidRPr="00AC7761">
        <w:rPr>
          <w:rFonts w:cs="Times New Roman"/>
          <w:szCs w:val="24"/>
        </w:rPr>
        <w:t>STIO/Bs necessary for achieving the</w:t>
      </w:r>
      <w:r w:rsidR="00013B74" w:rsidRPr="00AC7761">
        <w:rPr>
          <w:rFonts w:cs="Times New Roman"/>
          <w:szCs w:val="24"/>
        </w:rPr>
        <w:t xml:space="preserve"> m</w:t>
      </w:r>
      <w:r w:rsidRPr="00AC7761">
        <w:rPr>
          <w:rFonts w:cs="Times New Roman"/>
          <w:szCs w:val="24"/>
        </w:rPr>
        <w:t>easurable annual goal with each STIO/B specifying the (a</w:t>
      </w:r>
      <w:r w:rsidR="00EC560C" w:rsidRPr="00F428C2">
        <w:rPr>
          <w:rFonts w:cs="Times New Roman"/>
          <w:szCs w:val="24"/>
        </w:rPr>
        <w:t>) timeline</w:t>
      </w:r>
      <w:r w:rsidRPr="00BD1B26">
        <w:rPr>
          <w:rFonts w:cs="Times New Roman"/>
          <w:szCs w:val="24"/>
        </w:rPr>
        <w:t xml:space="preserve">, (b) </w:t>
      </w:r>
      <w:r w:rsidR="00E858D2" w:rsidRPr="001047B9">
        <w:rPr>
          <w:rFonts w:cs="Times New Roman"/>
          <w:szCs w:val="24"/>
        </w:rPr>
        <w:t>condition</w:t>
      </w:r>
      <w:r w:rsidRPr="001047B9">
        <w:rPr>
          <w:rFonts w:cs="Times New Roman"/>
          <w:szCs w:val="24"/>
        </w:rPr>
        <w:t xml:space="preserve">, (c) </w:t>
      </w:r>
      <w:r w:rsidR="00E858D2" w:rsidRPr="0063015A">
        <w:rPr>
          <w:rFonts w:cs="Times New Roman"/>
          <w:szCs w:val="24"/>
        </w:rPr>
        <w:t>behavior</w:t>
      </w:r>
      <w:r w:rsidRPr="0063015A">
        <w:rPr>
          <w:rFonts w:cs="Times New Roman"/>
          <w:szCs w:val="24"/>
        </w:rPr>
        <w:t xml:space="preserve">, and (d) </w:t>
      </w:r>
      <w:r w:rsidR="00E858D2" w:rsidRPr="00BE71C3">
        <w:rPr>
          <w:rFonts w:cs="Times New Roman"/>
          <w:szCs w:val="24"/>
        </w:rPr>
        <w:t>criteria</w:t>
      </w:r>
      <w:r w:rsidRPr="007D7123">
        <w:rPr>
          <w:rFonts w:cs="Times New Roman"/>
          <w:szCs w:val="24"/>
        </w:rPr>
        <w:t>.</w:t>
      </w:r>
    </w:p>
    <w:p w14:paraId="3C95E036" w14:textId="1725476D" w:rsidR="00441F59" w:rsidRDefault="00C80788" w:rsidP="00E65BCA">
      <w:pPr>
        <w:pStyle w:val="ListParagraph"/>
        <w:ind w:left="360"/>
        <w:jc w:val="both"/>
        <w:rPr>
          <w:rFonts w:cs="Times New Roman"/>
          <w:szCs w:val="24"/>
        </w:rPr>
      </w:pPr>
      <w:r>
        <w:rPr>
          <w:noProof/>
          <w:sz w:val="16"/>
          <w:szCs w:val="16"/>
        </w:rPr>
        <w:lastRenderedPageBreak/>
        <mc:AlternateContent>
          <mc:Choice Requires="wpg">
            <w:drawing>
              <wp:anchor distT="0" distB="0" distL="114300" distR="114300" simplePos="0" relativeHeight="252067840" behindDoc="0" locked="0" layoutInCell="1" allowOverlap="1" wp14:anchorId="4ABB99D6" wp14:editId="0C31E4D3">
                <wp:simplePos x="0" y="0"/>
                <wp:positionH relativeFrom="margin">
                  <wp:align>center</wp:align>
                </wp:positionH>
                <wp:positionV relativeFrom="paragraph">
                  <wp:posOffset>188519</wp:posOffset>
                </wp:positionV>
                <wp:extent cx="5788660" cy="1398270"/>
                <wp:effectExtent l="0" t="0" r="2540" b="0"/>
                <wp:wrapThrough wrapText="bothSides">
                  <wp:wrapPolygon edited="0">
                    <wp:start x="0" y="0"/>
                    <wp:lineTo x="0" y="21188"/>
                    <wp:lineTo x="21538" y="21188"/>
                    <wp:lineTo x="21538" y="0"/>
                    <wp:lineTo x="0" y="0"/>
                  </wp:wrapPolygon>
                </wp:wrapThrough>
                <wp:docPr id="34" name="Group 34"/>
                <wp:cNvGraphicFramePr/>
                <a:graphic xmlns:a="http://schemas.openxmlformats.org/drawingml/2006/main">
                  <a:graphicData uri="http://schemas.microsoft.com/office/word/2010/wordprocessingGroup">
                    <wpg:wgp>
                      <wpg:cNvGrpSpPr/>
                      <wpg:grpSpPr>
                        <a:xfrm>
                          <a:off x="0" y="0"/>
                          <a:ext cx="5788660" cy="1398270"/>
                          <a:chOff x="0" y="0"/>
                          <a:chExt cx="5788660" cy="1398270"/>
                        </a:xfrm>
                      </wpg:grpSpPr>
                      <pic:pic xmlns:pic="http://schemas.openxmlformats.org/drawingml/2006/picture">
                        <pic:nvPicPr>
                          <pic:cNvPr id="19" name="Picture 19"/>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5788660" cy="1398270"/>
                          </a:xfrm>
                          <a:prstGeom prst="rect">
                            <a:avLst/>
                          </a:prstGeom>
                        </pic:spPr>
                      </pic:pic>
                      <wps:wsp>
                        <wps:cNvPr id="289" name="Text Box 289"/>
                        <wps:cNvSpPr txBox="1"/>
                        <wps:spPr>
                          <a:xfrm>
                            <a:off x="117039" y="343815"/>
                            <a:ext cx="260350" cy="255905"/>
                          </a:xfrm>
                          <a:prstGeom prst="rect">
                            <a:avLst/>
                          </a:prstGeom>
                          <a:solidFill>
                            <a:schemeClr val="lt1"/>
                          </a:solidFill>
                          <a:ln w="6350">
                            <a:solidFill>
                              <a:prstClr val="black"/>
                            </a:solidFill>
                          </a:ln>
                        </wps:spPr>
                        <wps:txbx>
                          <w:txbxContent>
                            <w:p w14:paraId="18FD927E" w14:textId="77777777" w:rsidR="000E46D7" w:rsidRPr="005918CF" w:rsidRDefault="000E46D7" w:rsidP="00240DEA">
                              <w:pPr>
                                <w:rPr>
                                  <w:rFonts w:asciiTheme="minorHAnsi" w:hAnsiTheme="minorHAnsi" w:cs="Arial"/>
                                  <w:sz w:val="22"/>
                                </w:rPr>
                              </w:pPr>
                              <w:r w:rsidRPr="005918CF">
                                <w:rPr>
                                  <w:rFonts w:asciiTheme="minorHAnsi" w:hAnsiTheme="minorHAnsi" w:cs="Arial"/>
                                  <w:sz w:val="22"/>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90" name="Text Box 290"/>
                        <wps:cNvSpPr txBox="1"/>
                        <wps:spPr>
                          <a:xfrm>
                            <a:off x="848536" y="804672"/>
                            <a:ext cx="260350" cy="255905"/>
                          </a:xfrm>
                          <a:prstGeom prst="rect">
                            <a:avLst/>
                          </a:prstGeom>
                          <a:solidFill>
                            <a:schemeClr val="lt1"/>
                          </a:solidFill>
                          <a:ln w="6350">
                            <a:solidFill>
                              <a:prstClr val="black"/>
                            </a:solidFill>
                          </a:ln>
                        </wps:spPr>
                        <wps:txbx>
                          <w:txbxContent>
                            <w:p w14:paraId="66E2B3AE" w14:textId="77777777" w:rsidR="000E46D7" w:rsidRPr="005918CF" w:rsidRDefault="000E46D7" w:rsidP="00240DEA">
                              <w:pPr>
                                <w:rPr>
                                  <w:rFonts w:asciiTheme="minorHAnsi" w:hAnsiTheme="minorHAnsi" w:cs="Arial"/>
                                  <w:sz w:val="22"/>
                                </w:rPr>
                              </w:pPr>
                              <w:r>
                                <w:rPr>
                                  <w:rFonts w:asciiTheme="minorHAnsi" w:hAnsiTheme="minorHAnsi" w:cs="Arial"/>
                                  <w:sz w:val="22"/>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91" name="Text Box 291"/>
                        <wps:cNvSpPr txBox="1"/>
                        <wps:spPr>
                          <a:xfrm>
                            <a:off x="5420389" y="343815"/>
                            <a:ext cx="260350" cy="255905"/>
                          </a:xfrm>
                          <a:prstGeom prst="rect">
                            <a:avLst/>
                          </a:prstGeom>
                          <a:solidFill>
                            <a:schemeClr val="lt1"/>
                          </a:solidFill>
                          <a:ln w="6350">
                            <a:solidFill>
                              <a:prstClr val="black"/>
                            </a:solidFill>
                          </a:ln>
                        </wps:spPr>
                        <wps:txbx>
                          <w:txbxContent>
                            <w:p w14:paraId="75048BAE" w14:textId="77777777" w:rsidR="000E46D7" w:rsidRPr="005918CF" w:rsidRDefault="000E46D7" w:rsidP="00240DEA">
                              <w:pPr>
                                <w:rPr>
                                  <w:rFonts w:asciiTheme="minorHAnsi" w:hAnsiTheme="minorHAnsi" w:cs="Arial"/>
                                  <w:sz w:val="22"/>
                                </w:rPr>
                              </w:pPr>
                              <w:r>
                                <w:rPr>
                                  <w:rFonts w:asciiTheme="minorHAnsi" w:hAnsiTheme="minorHAnsi" w:cs="Arial"/>
                                  <w:sz w:val="22"/>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92" name="Text Box 292"/>
                        <wps:cNvSpPr txBox="1"/>
                        <wps:spPr>
                          <a:xfrm>
                            <a:off x="833933" y="343815"/>
                            <a:ext cx="260350" cy="255905"/>
                          </a:xfrm>
                          <a:prstGeom prst="rect">
                            <a:avLst/>
                          </a:prstGeom>
                          <a:solidFill>
                            <a:schemeClr val="lt1"/>
                          </a:solidFill>
                          <a:ln w="6350">
                            <a:solidFill>
                              <a:prstClr val="black"/>
                            </a:solidFill>
                          </a:ln>
                        </wps:spPr>
                        <wps:txbx>
                          <w:txbxContent>
                            <w:p w14:paraId="361FB4F2" w14:textId="77777777" w:rsidR="000E46D7" w:rsidRPr="005918CF" w:rsidRDefault="000E46D7" w:rsidP="00240DEA">
                              <w:pPr>
                                <w:rPr>
                                  <w:rFonts w:asciiTheme="minorHAnsi" w:hAnsiTheme="minorHAnsi" w:cs="Arial"/>
                                  <w:sz w:val="22"/>
                                </w:rPr>
                              </w:pPr>
                              <w:r>
                                <w:rPr>
                                  <w:rFonts w:asciiTheme="minorHAnsi" w:hAnsiTheme="minorHAnsi" w:cs="Arial"/>
                                  <w:sz w:val="22"/>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BB99D6" id="Group 34" o:spid="_x0000_s1071" style="position:absolute;left:0;text-align:left;margin-left:0;margin-top:14.85pt;width:455.8pt;height:110.1pt;z-index:252067840;mso-position-horizontal:center;mso-position-horizontal-relative:margin" coordsize="57886,13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72" type="#_x0000_t75" style="position:absolute;width:57886;height:13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">
                  <v:imagedata r:id="rId62" o:title=""/>
                </v:shape>
                <v:shape id="Text Box 289" o:spid="_x0000_s1073" type="#_x0000_t202" style="position:absolute;left:1170;top:3438;width:2603;height:25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" fillcolor="white [3201]" strokeweight=".5pt">
                  <v:textbox>
                    <w:txbxContent>
                      <w:p w14:paraId="18FD927E" w14:textId="77777777" w:rsidR="000E46D7" w:rsidRPr="005918CF" w:rsidRDefault="000E46D7" w:rsidP="00240DEA">
                        <w:pPr>
                          <w:rPr>
                            <w:rFonts w:asciiTheme="minorHAnsi" w:hAnsiTheme="minorHAnsi" w:cs="Arial"/>
                            <w:sz w:val="22"/>
                          </w:rPr>
                        </w:pPr>
                        <w:r w:rsidRPr="005918CF">
                          <w:rPr>
                            <w:rFonts w:asciiTheme="minorHAnsi" w:hAnsiTheme="minorHAnsi" w:cs="Arial"/>
                            <w:sz w:val="22"/>
                          </w:rPr>
                          <w:t>1</w:t>
                        </w:r>
                      </w:p>
                    </w:txbxContent>
                  </v:textbox>
                </v:shape>
                <v:shape id="Text Box 290" o:spid="_x0000_s1074" type="#_x0000_t202" style="position:absolute;left:8485;top:8046;width:2603;height:25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" fillcolor="white [3201]" strokeweight=".5pt">
                  <v:textbox>
                    <w:txbxContent>
                      <w:p w14:paraId="66E2B3AE" w14:textId="77777777" w:rsidR="000E46D7" w:rsidRPr="005918CF" w:rsidRDefault="000E46D7" w:rsidP="00240DEA">
                        <w:pPr>
                          <w:rPr>
                            <w:rFonts w:asciiTheme="minorHAnsi" w:hAnsiTheme="minorHAnsi" w:cs="Arial"/>
                            <w:sz w:val="22"/>
                          </w:rPr>
                        </w:pPr>
                        <w:r>
                          <w:rPr>
                            <w:rFonts w:asciiTheme="minorHAnsi" w:hAnsiTheme="minorHAnsi" w:cs="Arial"/>
                            <w:sz w:val="22"/>
                          </w:rPr>
                          <w:t>4</w:t>
                        </w:r>
                      </w:p>
                    </w:txbxContent>
                  </v:textbox>
                </v:shape>
                <v:shape id="Text Box 291" o:spid="_x0000_s1075" type="#_x0000_t202" style="position:absolute;left:54203;top:3438;width:2604;height:25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" fillcolor="white [3201]" strokeweight=".5pt">
                  <v:textbox>
                    <w:txbxContent>
                      <w:p w14:paraId="75048BAE" w14:textId="77777777" w:rsidR="000E46D7" w:rsidRPr="005918CF" w:rsidRDefault="000E46D7" w:rsidP="00240DEA">
                        <w:pPr>
                          <w:rPr>
                            <w:rFonts w:asciiTheme="minorHAnsi" w:hAnsiTheme="minorHAnsi" w:cs="Arial"/>
                            <w:sz w:val="22"/>
                          </w:rPr>
                        </w:pPr>
                        <w:r>
                          <w:rPr>
                            <w:rFonts w:asciiTheme="minorHAnsi" w:hAnsiTheme="minorHAnsi" w:cs="Arial"/>
                            <w:sz w:val="22"/>
                          </w:rPr>
                          <w:t>3</w:t>
                        </w:r>
                      </w:p>
                    </w:txbxContent>
                  </v:textbox>
                </v:shape>
                <v:shape id="Text Box 292" o:spid="_x0000_s1076" type="#_x0000_t202" style="position:absolute;left:8339;top:3438;width:2603;height:25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" fillcolor="white [3201]" strokeweight=".5pt">
                  <v:textbox>
                    <w:txbxContent>
                      <w:p w14:paraId="361FB4F2" w14:textId="77777777" w:rsidR="000E46D7" w:rsidRPr="005918CF" w:rsidRDefault="000E46D7" w:rsidP="00240DEA">
                        <w:pPr>
                          <w:rPr>
                            <w:rFonts w:asciiTheme="minorHAnsi" w:hAnsiTheme="minorHAnsi" w:cs="Arial"/>
                            <w:sz w:val="22"/>
                          </w:rPr>
                        </w:pPr>
                        <w:r>
                          <w:rPr>
                            <w:rFonts w:asciiTheme="minorHAnsi" w:hAnsiTheme="minorHAnsi" w:cs="Arial"/>
                            <w:sz w:val="22"/>
                          </w:rPr>
                          <w:t>2</w:t>
                        </w:r>
                      </w:p>
                    </w:txbxContent>
                  </v:textbox>
                </v:shape>
                <w10:wrap type="through" anchorx="margin"/>
              </v:group>
            </w:pict>
          </mc:Fallback>
        </mc:AlternateContent>
      </w:r>
    </w:p>
    <w:p w14:paraId="5CC73E20" w14:textId="745FA7F5" w:rsidR="00441F59" w:rsidRDefault="00441F59" w:rsidP="00E65BCA">
      <w:pPr>
        <w:pStyle w:val="ListParagraph"/>
        <w:ind w:left="360"/>
        <w:jc w:val="both"/>
        <w:rPr>
          <w:rFonts w:cs="Times New Roman"/>
          <w:szCs w:val="24"/>
        </w:rPr>
      </w:pPr>
    </w:p>
    <w:p w14:paraId="50BED214" w14:textId="1998621A" w:rsidR="008C0CDC" w:rsidRDefault="00A763E3" w:rsidP="00E65BCA">
      <w:pPr>
        <w:pStyle w:val="BodyText2"/>
        <w:jc w:val="both"/>
      </w:pPr>
      <w:r>
        <w:t xml:space="preserve">See </w:t>
      </w:r>
      <w:hyperlink r:id="rId63" w:history="1">
        <w:r w:rsidR="004E0EE4" w:rsidRPr="00514E35">
          <w:rPr>
            <w:rStyle w:val="Hyperlink"/>
          </w:rPr>
          <w:t>Volume II: Free Appropriate Public Education / Individualized Education Program / Least Restrictive Environment / Extended School Year Services</w:t>
        </w:r>
      </w:hyperlink>
      <w:r w:rsidR="008C0CDC">
        <w:t xml:space="preserve"> for additional information </w:t>
      </w:r>
      <w:r w:rsidR="00AC7761">
        <w:t xml:space="preserve">on </w:t>
      </w:r>
      <w:r w:rsidR="008C0CDC">
        <w:t>writing measurable annual goals and STIO/Bs.</w:t>
      </w:r>
    </w:p>
    <w:p w14:paraId="438E317E" w14:textId="77777777" w:rsidR="008C0CDC" w:rsidRDefault="008C0CDC" w:rsidP="008C0CDC">
      <w:pPr>
        <w:jc w:val="center"/>
        <w:rPr>
          <w:rFonts w:cs="Times New Roman"/>
          <w:b/>
          <w:szCs w:val="24"/>
        </w:rPr>
        <w:sectPr w:rsidR="008C0CDC" w:rsidSect="00CE69DF">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410D7BA6" w14:textId="77777777" w:rsidR="009F256D" w:rsidRPr="00CE6EEB" w:rsidRDefault="00E92F0F" w:rsidP="00E92F0F">
      <w:pPr>
        <w:pStyle w:val="Heading2"/>
      </w:pPr>
      <w:bookmarkStart w:id="236" w:name="_Toc495066940"/>
      <w:bookmarkStart w:id="237" w:name="_Toc495067445"/>
      <w:bookmarkStart w:id="238" w:name="_Toc500337304"/>
      <w:bookmarkStart w:id="239" w:name="_Toc500340442"/>
      <w:bookmarkStart w:id="240" w:name="_Toc500340886"/>
      <w:bookmarkStart w:id="241" w:name="_Toc500348498"/>
      <w:bookmarkStart w:id="242" w:name="_Toc33781514"/>
      <w:r>
        <w:lastRenderedPageBreak/>
        <w:t xml:space="preserve">Step 5: </w:t>
      </w:r>
      <w:r w:rsidR="009F256D" w:rsidRPr="00CE6EEB">
        <w:t xml:space="preserve">Assessing and Reporting </w:t>
      </w:r>
      <w:r w:rsidR="00080E22">
        <w:t>Student</w:t>
      </w:r>
      <w:r w:rsidR="009F256D" w:rsidRPr="00CE6EEB">
        <w:t xml:space="preserve"> Progress</w:t>
      </w:r>
      <w:bookmarkEnd w:id="236"/>
      <w:bookmarkEnd w:id="237"/>
      <w:bookmarkEnd w:id="238"/>
      <w:bookmarkEnd w:id="239"/>
      <w:bookmarkEnd w:id="240"/>
      <w:bookmarkEnd w:id="241"/>
      <w:bookmarkEnd w:id="242"/>
    </w:p>
    <w:p w14:paraId="5FDE2A0F" w14:textId="3E06CC4D" w:rsidR="00751265" w:rsidRDefault="00D33D5E" w:rsidP="00D33D5E">
      <w:pPr>
        <w:rPr>
          <w:rFonts w:cs="Times New Roman"/>
          <w:szCs w:val="24"/>
        </w:rPr>
      </w:pPr>
      <w:bookmarkStart w:id="243" w:name="_Toc500337305"/>
      <w:bookmarkStart w:id="244" w:name="_Toc500340887"/>
      <w:r w:rsidRPr="00D33D5E">
        <w:rPr>
          <w:rFonts w:cs="Times New Roman"/>
          <w:szCs w:val="24"/>
        </w:rPr>
        <w:t xml:space="preserve">The IEP </w:t>
      </w:r>
      <w:r w:rsidR="00FD767A">
        <w:rPr>
          <w:rFonts w:cs="Times New Roman"/>
          <w:szCs w:val="24"/>
        </w:rPr>
        <w:t>C</w:t>
      </w:r>
      <w:r w:rsidRPr="00D33D5E">
        <w:rPr>
          <w:rFonts w:cs="Times New Roman"/>
          <w:szCs w:val="24"/>
        </w:rPr>
        <w:t>ommittee must determine the most appropriate method for assessing and reporting on a student’s Current Level of Progress (CLP) toward h</w:t>
      </w:r>
      <w:r w:rsidR="00473F03">
        <w:rPr>
          <w:rFonts w:cs="Times New Roman"/>
          <w:szCs w:val="24"/>
        </w:rPr>
        <w:t xml:space="preserve">is or </w:t>
      </w:r>
      <w:r w:rsidRPr="00D33D5E">
        <w:rPr>
          <w:rFonts w:cs="Times New Roman"/>
          <w:szCs w:val="24"/>
        </w:rPr>
        <w:t>her measurable annual goal. There are several assessment strategies that may be used to measure progress toward a measurable annual goal. Methods for informal assessment can be divided into two main types: unstructured (e.g., student work samples, journals</w:t>
      </w:r>
      <w:r w:rsidR="00C80C46">
        <w:rPr>
          <w:rFonts w:cs="Times New Roman"/>
          <w:szCs w:val="24"/>
        </w:rPr>
        <w:t>, etc.</w:t>
      </w:r>
      <w:r w:rsidRPr="00D33D5E">
        <w:rPr>
          <w:rFonts w:cs="Times New Roman"/>
          <w:szCs w:val="24"/>
        </w:rPr>
        <w:t>) and structured (e.g., checklists, observations</w:t>
      </w:r>
      <w:r w:rsidR="00C80C46">
        <w:rPr>
          <w:rFonts w:cs="Times New Roman"/>
          <w:szCs w:val="24"/>
        </w:rPr>
        <w:t>, etc.</w:t>
      </w:r>
      <w:r w:rsidRPr="00D33D5E">
        <w:rPr>
          <w:rFonts w:cs="Times New Roman"/>
          <w:szCs w:val="24"/>
        </w:rPr>
        <w:t>). The unstructured methods frequently are somewhat more difficult to score and evaluate, but they can provide a great deal of valuable information about the skills of the student, particularly in the areas of language proficiency and behavior. Structured methods can be both reliable and valid techniques when time is spent creating the scoring procedures. We usually observe students when they are involved in their everyday activities, but there may be occasions when we need to set up specific activities to support a specific ob</w:t>
      </w:r>
      <w:r>
        <w:rPr>
          <w:rFonts w:cs="Times New Roman"/>
          <w:szCs w:val="24"/>
        </w:rPr>
        <w:t xml:space="preserve">servation. However, we look at </w:t>
      </w:r>
      <w:r w:rsidRPr="00D33D5E">
        <w:rPr>
          <w:rFonts w:cs="Times New Roman"/>
          <w:szCs w:val="24"/>
        </w:rPr>
        <w:t>observation and assessment as an integral part of reporting student progress. For example, in the case of a student</w:t>
      </w:r>
      <w:r w:rsidR="001F0B95">
        <w:rPr>
          <w:rFonts w:cs="Times New Roman"/>
          <w:szCs w:val="24"/>
        </w:rPr>
        <w:t xml:space="preserve"> </w:t>
      </w:r>
      <w:r w:rsidR="003C617A">
        <w:rPr>
          <w:rFonts w:cs="Times New Roman"/>
          <w:szCs w:val="24"/>
        </w:rPr>
        <w:t xml:space="preserve">with </w:t>
      </w:r>
      <w:r w:rsidR="001F0B95">
        <w:rPr>
          <w:rFonts w:cs="Times New Roman"/>
          <w:szCs w:val="24"/>
        </w:rPr>
        <w:t>autism</w:t>
      </w:r>
      <w:r w:rsidRPr="00D33D5E">
        <w:rPr>
          <w:rFonts w:cs="Times New Roman"/>
          <w:szCs w:val="24"/>
        </w:rPr>
        <w:t>, while the teachers need to understand the effects and implications of autism, they should focus on the student’s current skills, strengths, weaknesses, likes</w:t>
      </w:r>
      <w:r w:rsidR="003C617A">
        <w:rPr>
          <w:rFonts w:cs="Times New Roman"/>
          <w:szCs w:val="24"/>
        </w:rPr>
        <w:t>,</w:t>
      </w:r>
      <w:r w:rsidRPr="00D33D5E">
        <w:rPr>
          <w:rFonts w:cs="Times New Roman"/>
          <w:szCs w:val="24"/>
        </w:rPr>
        <w:t xml:space="preserve"> and dislikes</w:t>
      </w:r>
      <w:r w:rsidR="003C617A">
        <w:rPr>
          <w:rFonts w:cs="Times New Roman"/>
          <w:szCs w:val="24"/>
        </w:rPr>
        <w:t>,</w:t>
      </w:r>
      <w:r w:rsidRPr="00D33D5E">
        <w:rPr>
          <w:rFonts w:cs="Times New Roman"/>
          <w:szCs w:val="24"/>
        </w:rPr>
        <w:t xml:space="preserve"> which will inform planning. The autism is secondary. By focusing on the student, we are considering each student individually and uniquely.</w:t>
      </w:r>
    </w:p>
    <w:p w14:paraId="5EB8BE69" w14:textId="77777777" w:rsidR="00D33D5E" w:rsidRDefault="00D33D5E" w:rsidP="00E65BCA">
      <w:pPr>
        <w:jc w:val="both"/>
        <w:rPr>
          <w:rFonts w:cs="Times New Roman"/>
          <w:szCs w:val="24"/>
        </w:rPr>
      </w:pPr>
    </w:p>
    <w:p w14:paraId="69005B96" w14:textId="77777777" w:rsidR="00B56D6D" w:rsidRPr="00E92F0F" w:rsidRDefault="00B56D6D" w:rsidP="00E65BCA">
      <w:pPr>
        <w:jc w:val="both"/>
        <w:rPr>
          <w:b/>
        </w:rPr>
      </w:pPr>
      <w:r w:rsidRPr="00F428C2">
        <w:rPr>
          <w:rFonts w:cs="Times New Roman"/>
          <w:b/>
          <w:szCs w:val="24"/>
        </w:rPr>
        <w:t>Examples include:</w:t>
      </w:r>
    </w:p>
    <w:bookmarkEnd w:id="243"/>
    <w:bookmarkEnd w:id="244"/>
    <w:p w14:paraId="4DC67709" w14:textId="4D0DDB8B" w:rsidR="009F256D" w:rsidRPr="001D5438" w:rsidRDefault="009F256D" w:rsidP="008C3F08">
      <w:pPr>
        <w:pStyle w:val="ListParagraph"/>
        <w:numPr>
          <w:ilvl w:val="0"/>
          <w:numId w:val="43"/>
        </w:numPr>
        <w:spacing w:line="240" w:lineRule="auto"/>
        <w:jc w:val="both"/>
      </w:pPr>
      <w:r>
        <w:rPr>
          <w:rFonts w:cs="Times New Roman"/>
          <w:b/>
          <w:szCs w:val="24"/>
        </w:rPr>
        <w:t>Observation (OBS)</w:t>
      </w:r>
      <w:r w:rsidR="00D955D3">
        <w:rPr>
          <w:rFonts w:cs="Times New Roman"/>
          <w:b/>
          <w:szCs w:val="24"/>
        </w:rPr>
        <w:t xml:space="preserve">: </w:t>
      </w:r>
      <w:r>
        <w:rPr>
          <w:rFonts w:cs="Times New Roman"/>
          <w:szCs w:val="24"/>
        </w:rPr>
        <w:t>The student’s behavior is recorded in a natural setting using an unstructured or structured format.</w:t>
      </w:r>
    </w:p>
    <w:p w14:paraId="51D1838A" w14:textId="05C3546C" w:rsidR="001D5438" w:rsidRPr="0099638E" w:rsidRDefault="0099638E" w:rsidP="008C3F08">
      <w:pPr>
        <w:pStyle w:val="ListParagraph"/>
        <w:numPr>
          <w:ilvl w:val="1"/>
          <w:numId w:val="43"/>
        </w:numPr>
        <w:tabs>
          <w:tab w:val="left" w:pos="6237"/>
        </w:tabs>
        <w:spacing w:line="240" w:lineRule="auto"/>
        <w:ind w:left="720"/>
        <w:jc w:val="both"/>
      </w:pPr>
      <w:r>
        <w:rPr>
          <w:rFonts w:cs="Times New Roman"/>
          <w:b/>
          <w:szCs w:val="24"/>
        </w:rPr>
        <w:t>Unstructured Observation:</w:t>
      </w:r>
      <w:r w:rsidR="00D65C71" w:rsidRPr="00D65C71">
        <w:t xml:space="preserve"> </w:t>
      </w:r>
      <w:r w:rsidR="00D65C71" w:rsidRPr="00D65C71">
        <w:rPr>
          <w:rFonts w:cs="Times New Roman"/>
          <w:szCs w:val="24"/>
        </w:rPr>
        <w:t>Unstructured techniques for assessing students may include both written and oral activities. Examples of unstructured methods include work samples, homework, journals, participation in games and activities</w:t>
      </w:r>
      <w:r w:rsidR="006A0FF4">
        <w:rPr>
          <w:rFonts w:cs="Times New Roman"/>
          <w:szCs w:val="24"/>
        </w:rPr>
        <w:t>, etc</w:t>
      </w:r>
      <w:r w:rsidR="00D65C71" w:rsidRPr="00D65C71">
        <w:rPr>
          <w:rFonts w:cs="Times New Roman"/>
          <w:szCs w:val="24"/>
        </w:rPr>
        <w:t>.</w:t>
      </w:r>
      <w:r w:rsidR="00F428C2">
        <w:rPr>
          <w:rFonts w:cs="Times New Roman"/>
          <w:szCs w:val="24"/>
        </w:rPr>
        <w:t xml:space="preserve"> </w:t>
      </w:r>
      <w:r w:rsidR="00D65C71" w:rsidRPr="00D65C71">
        <w:rPr>
          <w:rFonts w:cs="Times New Roman"/>
          <w:szCs w:val="24"/>
        </w:rPr>
        <w:t>These unstructured methods are more subjective and may be difficult to quantify. However, these methods provide valuable information about the skills of students in specific areas.</w:t>
      </w:r>
      <w:r w:rsidR="00D65C71" w:rsidRPr="00D65C71">
        <w:rPr>
          <w:rFonts w:cs="Times New Roman"/>
          <w:b/>
          <w:szCs w:val="24"/>
        </w:rPr>
        <w:t xml:space="preserve"> </w:t>
      </w:r>
      <w:r w:rsidR="00D4588A">
        <w:rPr>
          <w:rFonts w:cs="Times New Roman"/>
          <w:szCs w:val="24"/>
        </w:rPr>
        <w:t>A</w:t>
      </w:r>
      <w:r w:rsidRPr="00751265">
        <w:rPr>
          <w:rFonts w:cs="Times New Roman"/>
          <w:szCs w:val="24"/>
        </w:rPr>
        <w:t xml:space="preserve">n unstructured observation is conducted by making a </w:t>
      </w:r>
      <w:r w:rsidR="006A0FF4">
        <w:rPr>
          <w:rFonts w:cs="Times New Roman"/>
          <w:szCs w:val="24"/>
        </w:rPr>
        <w:t xml:space="preserve">descriptive </w:t>
      </w:r>
      <w:r w:rsidRPr="00751265">
        <w:rPr>
          <w:rFonts w:cs="Times New Roman"/>
          <w:szCs w:val="24"/>
        </w:rPr>
        <w:t>narrative of the environment and the student’s behavior during the observation period. The student’s behavior is typically reported as either occurring or not.</w:t>
      </w:r>
    </w:p>
    <w:p w14:paraId="6DB014DB" w14:textId="1286AE39" w:rsidR="0099638E" w:rsidRDefault="0099638E" w:rsidP="008C3F08">
      <w:pPr>
        <w:pStyle w:val="ListParagraph"/>
        <w:numPr>
          <w:ilvl w:val="1"/>
          <w:numId w:val="43"/>
        </w:numPr>
        <w:spacing w:line="240" w:lineRule="auto"/>
        <w:ind w:left="720"/>
        <w:jc w:val="both"/>
      </w:pPr>
      <w:r>
        <w:rPr>
          <w:rFonts w:cs="Times New Roman"/>
          <w:b/>
          <w:szCs w:val="24"/>
        </w:rPr>
        <w:t>Structured Observation</w:t>
      </w:r>
      <w:r w:rsidR="00D955D3">
        <w:rPr>
          <w:rFonts w:cs="Times New Roman"/>
          <w:b/>
          <w:szCs w:val="24"/>
        </w:rPr>
        <w:t xml:space="preserve">: </w:t>
      </w:r>
      <w:r w:rsidR="00D4588A" w:rsidRPr="00751265">
        <w:rPr>
          <w:rFonts w:cs="Times New Roman"/>
          <w:szCs w:val="24"/>
        </w:rPr>
        <w:t xml:space="preserve">A structured observation focuses primarily on a given </w:t>
      </w:r>
      <w:r w:rsidR="00D4588A">
        <w:rPr>
          <w:rFonts w:cs="Times New Roman"/>
          <w:szCs w:val="24"/>
        </w:rPr>
        <w:t xml:space="preserve">observable activity. </w:t>
      </w:r>
      <w:r w:rsidR="00D4588A" w:rsidRPr="00751265">
        <w:rPr>
          <w:rFonts w:cs="Times New Roman"/>
          <w:szCs w:val="24"/>
        </w:rPr>
        <w:t xml:space="preserve">This requires that there are clearly </w:t>
      </w:r>
      <w:r w:rsidR="00C80C46">
        <w:rPr>
          <w:rFonts w:cs="Times New Roman"/>
          <w:szCs w:val="24"/>
        </w:rPr>
        <w:t xml:space="preserve">defined </w:t>
      </w:r>
      <w:r w:rsidR="00D4588A" w:rsidRPr="00751265">
        <w:rPr>
          <w:rFonts w:cs="Times New Roman"/>
          <w:szCs w:val="24"/>
        </w:rPr>
        <w:t>goals and plans for these observations before the observation begins. The observer focuses selectively on any one given</w:t>
      </w:r>
      <w:r w:rsidR="00D4588A">
        <w:rPr>
          <w:rFonts w:cs="Times New Roman"/>
          <w:szCs w:val="24"/>
        </w:rPr>
        <w:t xml:space="preserve"> activity</w:t>
      </w:r>
      <w:r w:rsidR="00D4588A" w:rsidRPr="00751265">
        <w:rPr>
          <w:rFonts w:cs="Times New Roman"/>
          <w:szCs w:val="24"/>
        </w:rPr>
        <w:t xml:space="preserve">. The observation uses smaller, predetermined and more manageable pieces of information that have been obtained through the use of </w:t>
      </w:r>
      <w:r w:rsidR="00D4588A">
        <w:rPr>
          <w:rFonts w:cs="Times New Roman"/>
          <w:szCs w:val="24"/>
        </w:rPr>
        <w:t>nume</w:t>
      </w:r>
      <w:r w:rsidR="00C80C46">
        <w:rPr>
          <w:rFonts w:cs="Times New Roman"/>
          <w:szCs w:val="24"/>
        </w:rPr>
        <w:t>rous</w:t>
      </w:r>
      <w:r w:rsidR="00D4588A">
        <w:rPr>
          <w:rFonts w:cs="Times New Roman"/>
          <w:szCs w:val="24"/>
        </w:rPr>
        <w:t xml:space="preserve"> techniques. </w:t>
      </w:r>
      <w:r w:rsidR="00D4588A" w:rsidRPr="00751265">
        <w:rPr>
          <w:rFonts w:cs="Times New Roman"/>
          <w:szCs w:val="24"/>
        </w:rPr>
        <w:t>There are varying levels of structure that these observations can be classified under. Highly structured observations have precise an</w:t>
      </w:r>
      <w:r w:rsidR="00D4588A">
        <w:rPr>
          <w:rFonts w:cs="Times New Roman"/>
          <w:szCs w:val="24"/>
        </w:rPr>
        <w:t>d exclusive way</w:t>
      </w:r>
      <w:r w:rsidR="00D4588A" w:rsidRPr="00751265">
        <w:rPr>
          <w:rFonts w:cs="Times New Roman"/>
          <w:szCs w:val="24"/>
        </w:rPr>
        <w:t xml:space="preserve">s to observe and break up information. Semi-structured observations do not have this level of control over what is being observed. </w:t>
      </w:r>
      <w:r>
        <w:rPr>
          <w:rFonts w:cs="Times New Roman"/>
          <w:szCs w:val="24"/>
        </w:rPr>
        <w:t>A structured observation is conducted using specific rules about recording behavior for a sp</w:t>
      </w:r>
      <w:r w:rsidR="00D65C71">
        <w:rPr>
          <w:rFonts w:cs="Times New Roman"/>
          <w:szCs w:val="24"/>
        </w:rPr>
        <w:t>ecific setting and duration.</w:t>
      </w:r>
      <w:r w:rsidR="00EC3EAE">
        <w:rPr>
          <w:rFonts w:cs="Times New Roman"/>
          <w:szCs w:val="24"/>
        </w:rPr>
        <w:t xml:space="preserve"> </w:t>
      </w:r>
      <w:r w:rsidR="00D65C71">
        <w:rPr>
          <w:rFonts w:cs="Times New Roman"/>
          <w:szCs w:val="24"/>
        </w:rPr>
        <w:t xml:space="preserve">Some examples include inventory or checklists, rating scales, </w:t>
      </w:r>
      <w:r w:rsidR="00D65C71">
        <w:rPr>
          <w:rFonts w:cs="Times New Roman"/>
          <w:szCs w:val="24"/>
        </w:rPr>
        <w:lastRenderedPageBreak/>
        <w:t>questionnaire</w:t>
      </w:r>
      <w:r w:rsidR="00EC3EAE">
        <w:rPr>
          <w:rFonts w:cs="Times New Roman"/>
          <w:szCs w:val="24"/>
        </w:rPr>
        <w:t>s</w:t>
      </w:r>
      <w:r w:rsidR="00D65C71">
        <w:rPr>
          <w:rFonts w:cs="Times New Roman"/>
          <w:szCs w:val="24"/>
        </w:rPr>
        <w:t xml:space="preserve">/interviews, </w:t>
      </w:r>
      <w:r>
        <w:rPr>
          <w:rFonts w:cs="Times New Roman"/>
          <w:szCs w:val="24"/>
        </w:rPr>
        <w:t>ABC observation</w:t>
      </w:r>
      <w:r w:rsidR="00C80C46">
        <w:rPr>
          <w:rFonts w:cs="Times New Roman"/>
          <w:szCs w:val="24"/>
        </w:rPr>
        <w:t>s</w:t>
      </w:r>
      <w:r>
        <w:rPr>
          <w:rFonts w:cs="Times New Roman"/>
          <w:szCs w:val="24"/>
        </w:rPr>
        <w:t>, event recording, time sampling, etc.</w:t>
      </w:r>
      <w:r w:rsidR="00A257E1">
        <w:rPr>
          <w:rFonts w:cs="Times New Roman"/>
          <w:szCs w:val="24"/>
        </w:rPr>
        <w:t xml:space="preserve"> </w:t>
      </w:r>
      <w:r w:rsidR="00D65C71">
        <w:rPr>
          <w:rFonts w:cs="Times New Roman"/>
          <w:szCs w:val="24"/>
        </w:rPr>
        <w:t>Also</w:t>
      </w:r>
      <w:r w:rsidR="00600D4C">
        <w:rPr>
          <w:rFonts w:cs="Times New Roman"/>
          <w:szCs w:val="24"/>
        </w:rPr>
        <w:t>,</w:t>
      </w:r>
      <w:r w:rsidR="00D65C71">
        <w:rPr>
          <w:rFonts w:cs="Times New Roman"/>
          <w:szCs w:val="24"/>
        </w:rPr>
        <w:t xml:space="preserve"> dynamic assessment</w:t>
      </w:r>
      <w:r w:rsidR="00600D4C">
        <w:rPr>
          <w:rFonts w:cs="Times New Roman"/>
          <w:szCs w:val="24"/>
        </w:rPr>
        <w:t>s</w:t>
      </w:r>
      <w:r w:rsidR="00D65C71">
        <w:rPr>
          <w:rFonts w:cs="Times New Roman"/>
          <w:szCs w:val="24"/>
        </w:rPr>
        <w:t xml:space="preserve"> measure how a student responds to intervention and the difference between what the student can learn unaided and what he or she can learn with assistance. These methods can help identify learning potential and eliminate bias for students with cultural and linguistic differences or socio-economic risk factors. </w:t>
      </w:r>
      <w:r>
        <w:rPr>
          <w:rFonts w:cs="Times New Roman"/>
          <w:szCs w:val="24"/>
        </w:rPr>
        <w:t>The student’s behavior is reported as a frequency count, an amount of time, a rate of occurrence, etc.</w:t>
      </w:r>
    </w:p>
    <w:p w14:paraId="171CF997" w14:textId="53D68724" w:rsidR="0099638E" w:rsidRPr="0099638E" w:rsidRDefault="0099638E" w:rsidP="008C3F08">
      <w:pPr>
        <w:pStyle w:val="ListParagraph"/>
        <w:numPr>
          <w:ilvl w:val="0"/>
          <w:numId w:val="43"/>
        </w:numPr>
        <w:spacing w:line="240" w:lineRule="auto"/>
        <w:jc w:val="both"/>
      </w:pPr>
      <w:r>
        <w:rPr>
          <w:rFonts w:cs="Times New Roman"/>
          <w:b/>
          <w:szCs w:val="24"/>
        </w:rPr>
        <w:t>Criterion Referenced Test (CRT)</w:t>
      </w:r>
      <w:r w:rsidR="00D955D3">
        <w:rPr>
          <w:rFonts w:cs="Times New Roman"/>
          <w:b/>
          <w:szCs w:val="24"/>
        </w:rPr>
        <w:t xml:space="preserve">: </w:t>
      </w:r>
      <w:r>
        <w:rPr>
          <w:rFonts w:cs="Times New Roman"/>
          <w:szCs w:val="24"/>
        </w:rPr>
        <w:t>The student’s knowledge and/or skills are measured using a written test consisting of items the student is expected to know or be able to perform. The student’s performance is typically reported as a percentage of the items completed correctly.</w:t>
      </w:r>
    </w:p>
    <w:p w14:paraId="4D9FDC36" w14:textId="3D4A7BD2" w:rsidR="0099638E" w:rsidRPr="0099638E" w:rsidRDefault="0099638E" w:rsidP="008C3F08">
      <w:pPr>
        <w:pStyle w:val="ListParagraph"/>
        <w:numPr>
          <w:ilvl w:val="0"/>
          <w:numId w:val="43"/>
        </w:numPr>
        <w:spacing w:line="240" w:lineRule="auto"/>
        <w:jc w:val="both"/>
      </w:pPr>
      <w:r>
        <w:rPr>
          <w:rFonts w:cs="Times New Roman"/>
          <w:b/>
          <w:szCs w:val="24"/>
        </w:rPr>
        <w:t>Curriculum Based Measure (CBM)</w:t>
      </w:r>
      <w:r w:rsidR="00D955D3">
        <w:rPr>
          <w:rFonts w:cs="Times New Roman"/>
          <w:b/>
          <w:szCs w:val="24"/>
        </w:rPr>
        <w:t xml:space="preserve">: </w:t>
      </w:r>
      <w:r>
        <w:rPr>
          <w:rFonts w:cs="Times New Roman"/>
          <w:szCs w:val="24"/>
        </w:rPr>
        <w:t>The student’s performance of a skill or subskill is measured u</w:t>
      </w:r>
      <w:r w:rsidR="00C80C46">
        <w:rPr>
          <w:rFonts w:cs="Times New Roman"/>
          <w:szCs w:val="24"/>
        </w:rPr>
        <w:t>tilizing</w:t>
      </w:r>
      <w:r>
        <w:rPr>
          <w:rFonts w:cs="Times New Roman"/>
          <w:szCs w:val="24"/>
        </w:rPr>
        <w:t xml:space="preserve"> probes administered using standardized procedures. For example, a student reads aloud from a reading probe/sample for one minute while the teacher scores the number of words read correctly. The student’s performance is typically reported as a rate of items performed correctly (e.g., words read correctly, digits written correctly, correct word sequences, correct letter sequences</w:t>
      </w:r>
      <w:r w:rsidR="00C80C46">
        <w:rPr>
          <w:rFonts w:cs="Times New Roman"/>
          <w:szCs w:val="24"/>
        </w:rPr>
        <w:t>, etc.</w:t>
      </w:r>
      <w:r>
        <w:rPr>
          <w:rFonts w:cs="Times New Roman"/>
          <w:szCs w:val="24"/>
        </w:rPr>
        <w:t>).</w:t>
      </w:r>
    </w:p>
    <w:p w14:paraId="08CFF2F7" w14:textId="6D7CEA6C" w:rsidR="0099638E" w:rsidRPr="0099638E" w:rsidRDefault="0099638E" w:rsidP="008C3F08">
      <w:pPr>
        <w:pStyle w:val="ListParagraph"/>
        <w:numPr>
          <w:ilvl w:val="0"/>
          <w:numId w:val="43"/>
        </w:numPr>
        <w:spacing w:line="240" w:lineRule="auto"/>
        <w:jc w:val="both"/>
      </w:pPr>
      <w:r>
        <w:rPr>
          <w:rFonts w:cs="Times New Roman"/>
          <w:b/>
          <w:szCs w:val="24"/>
        </w:rPr>
        <w:t>Work Samples</w:t>
      </w:r>
      <w:r w:rsidR="00D955D3">
        <w:rPr>
          <w:rFonts w:cs="Times New Roman"/>
          <w:b/>
          <w:szCs w:val="24"/>
        </w:rPr>
        <w:t xml:space="preserve">: </w:t>
      </w:r>
      <w:r>
        <w:rPr>
          <w:rFonts w:cs="Times New Roman"/>
          <w:szCs w:val="24"/>
        </w:rPr>
        <w:t>Samples of the student’s work</w:t>
      </w:r>
      <w:r w:rsidR="00BD1B26">
        <w:rPr>
          <w:rFonts w:cs="Times New Roman"/>
          <w:szCs w:val="24"/>
        </w:rPr>
        <w:t>,</w:t>
      </w:r>
      <w:r>
        <w:rPr>
          <w:rFonts w:cs="Times New Roman"/>
          <w:szCs w:val="24"/>
        </w:rPr>
        <w:t xml:space="preserve"> including written assignments and other permanent products (e.g., drawings, charts/graphs, posters, models, etc.)</w:t>
      </w:r>
      <w:r w:rsidR="00BD1B26">
        <w:rPr>
          <w:rFonts w:cs="Times New Roman"/>
          <w:szCs w:val="24"/>
        </w:rPr>
        <w:t>,</w:t>
      </w:r>
      <w:r>
        <w:rPr>
          <w:rFonts w:cs="Times New Roman"/>
          <w:szCs w:val="24"/>
        </w:rPr>
        <w:t xml:space="preserve"> are collected and/or assembled into a portfolio to make qualitative determinations if the student has met the criteria of expected standards. The student’s performance is typically rated using a rubric to determine the quality of the work completed against expected standards.</w:t>
      </w:r>
    </w:p>
    <w:p w14:paraId="2CA89E10" w14:textId="6C3A27D8" w:rsidR="0099638E" w:rsidRPr="0099638E" w:rsidRDefault="0099638E" w:rsidP="008C3F08">
      <w:pPr>
        <w:pStyle w:val="ListParagraph"/>
        <w:numPr>
          <w:ilvl w:val="0"/>
          <w:numId w:val="43"/>
        </w:numPr>
        <w:spacing w:line="240" w:lineRule="auto"/>
        <w:jc w:val="both"/>
      </w:pPr>
      <w:r>
        <w:rPr>
          <w:rFonts w:cs="Times New Roman"/>
          <w:b/>
          <w:szCs w:val="24"/>
        </w:rPr>
        <w:t>Demonstration/Performance (D/P)</w:t>
      </w:r>
      <w:r w:rsidR="00D955D3">
        <w:rPr>
          <w:rFonts w:cs="Times New Roman"/>
          <w:b/>
          <w:szCs w:val="24"/>
        </w:rPr>
        <w:t xml:space="preserve">: </w:t>
      </w:r>
      <w:r>
        <w:rPr>
          <w:rFonts w:cs="Times New Roman"/>
          <w:szCs w:val="24"/>
        </w:rPr>
        <w:t>The student’s performance is measured by giving the student a specific task to complete and making a qualitative determination if the student’s observed performance meets the expected criteria. The student’s performance is typically related as either meeting or not meeting the criteria.</w:t>
      </w:r>
    </w:p>
    <w:p w14:paraId="5BC4855B" w14:textId="0E1777FE" w:rsidR="0099638E" w:rsidRPr="00B56D6D" w:rsidRDefault="0099638E" w:rsidP="008C3F08">
      <w:pPr>
        <w:pStyle w:val="ListParagraph"/>
        <w:numPr>
          <w:ilvl w:val="0"/>
          <w:numId w:val="43"/>
        </w:numPr>
        <w:spacing w:line="240" w:lineRule="auto"/>
        <w:jc w:val="both"/>
      </w:pPr>
      <w:r>
        <w:rPr>
          <w:rFonts w:cs="Times New Roman"/>
          <w:b/>
          <w:szCs w:val="24"/>
        </w:rPr>
        <w:t>Other</w:t>
      </w:r>
      <w:r w:rsidR="00D955D3">
        <w:rPr>
          <w:rFonts w:cs="Times New Roman"/>
          <w:b/>
          <w:szCs w:val="24"/>
        </w:rPr>
        <w:t xml:space="preserve">: </w:t>
      </w:r>
      <w:r>
        <w:rPr>
          <w:rFonts w:cs="Times New Roman"/>
          <w:szCs w:val="24"/>
        </w:rPr>
        <w:t xml:space="preserve">Additional forms of assessment may be used. </w:t>
      </w:r>
      <w:r>
        <w:rPr>
          <w:rFonts w:cs="Times New Roman"/>
          <w:i/>
          <w:szCs w:val="24"/>
        </w:rPr>
        <w:t xml:space="preserve">A clear description of other methods of measurement to be used should be </w:t>
      </w:r>
      <w:r w:rsidR="00070BBF">
        <w:rPr>
          <w:rFonts w:cs="Times New Roman"/>
          <w:i/>
          <w:szCs w:val="24"/>
        </w:rPr>
        <w:t xml:space="preserve">explained </w:t>
      </w:r>
      <w:r>
        <w:rPr>
          <w:rFonts w:cs="Times New Roman"/>
          <w:i/>
          <w:szCs w:val="24"/>
        </w:rPr>
        <w:t>to parents</w:t>
      </w:r>
      <w:r w:rsidR="00070BBF">
        <w:rPr>
          <w:rFonts w:cs="Times New Roman"/>
          <w:i/>
          <w:szCs w:val="24"/>
        </w:rPr>
        <w:t>.</w:t>
      </w:r>
    </w:p>
    <w:p w14:paraId="1D3CE115" w14:textId="77777777" w:rsidR="00B56D6D" w:rsidRPr="009F256D" w:rsidRDefault="00B56D6D" w:rsidP="00B56D6D">
      <w:pPr>
        <w:pStyle w:val="ListParagraph"/>
        <w:spacing w:line="240" w:lineRule="auto"/>
        <w:ind w:left="360"/>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885"/>
        <w:gridCol w:w="7459"/>
      </w:tblGrid>
      <w:tr w:rsidR="00262665" w14:paraId="6FEE11E4" w14:textId="77777777" w:rsidTr="00B56D6D">
        <w:tc>
          <w:tcPr>
            <w:tcW w:w="1885" w:type="dxa"/>
          </w:tcPr>
          <w:p w14:paraId="4393A11F" w14:textId="77777777" w:rsidR="00262665" w:rsidRDefault="00262665" w:rsidP="00B74047">
            <w:pPr>
              <w:rPr>
                <w:rFonts w:cs="Times New Roman"/>
                <w:b/>
                <w:szCs w:val="24"/>
              </w:rPr>
            </w:pPr>
          </w:p>
          <w:p w14:paraId="1198E879" w14:textId="77777777" w:rsidR="00262665" w:rsidRDefault="00262665" w:rsidP="00B74047">
            <w:pPr>
              <w:rPr>
                <w:rFonts w:cs="Times New Roman"/>
                <w:b/>
                <w:szCs w:val="24"/>
              </w:rPr>
            </w:pPr>
          </w:p>
          <w:p w14:paraId="321B2500" w14:textId="77777777" w:rsidR="00262665" w:rsidRDefault="00262665" w:rsidP="00B74047">
            <w:pPr>
              <w:rPr>
                <w:rFonts w:cs="Times New Roman"/>
                <w:b/>
                <w:szCs w:val="24"/>
              </w:rPr>
            </w:pPr>
          </w:p>
          <w:p w14:paraId="56674FEF" w14:textId="77777777" w:rsidR="00262665" w:rsidRDefault="00262665" w:rsidP="00B74047">
            <w:pPr>
              <w:rPr>
                <w:rFonts w:cs="Times New Roman"/>
                <w:b/>
                <w:szCs w:val="24"/>
              </w:rPr>
            </w:pPr>
            <w:r>
              <w:rPr>
                <w:noProof/>
              </w:rPr>
              <w:drawing>
                <wp:inline distT="0" distB="0" distL="0" distR="0" wp14:anchorId="0DCCAAA2" wp14:editId="458DD8EB">
                  <wp:extent cx="979533" cy="1408428"/>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th?u=http%3a%2f%2fthivagraceparker.com%2fwp-content%2fuploads%2f2013%2f01%2fquestion-mark.png&amp;ehk=xgTj5dXyh7J%2bRmAB%2bx143A&amp;r=0&amp;pid=OfficeInsert"/>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12317" cy="1455567"/>
                          </a:xfrm>
                          <a:prstGeom prst="rect">
                            <a:avLst/>
                          </a:prstGeom>
                        </pic:spPr>
                      </pic:pic>
                    </a:graphicData>
                  </a:graphic>
                </wp:inline>
              </w:drawing>
            </w:r>
          </w:p>
        </w:tc>
        <w:tc>
          <w:tcPr>
            <w:tcW w:w="7459" w:type="dxa"/>
          </w:tcPr>
          <w:p w14:paraId="547262FB" w14:textId="77777777" w:rsidR="00262665" w:rsidRDefault="00262665" w:rsidP="00262665">
            <w:pPr>
              <w:rPr>
                <w:rFonts w:cs="Times New Roman"/>
                <w:b/>
              </w:rPr>
            </w:pPr>
            <w:r w:rsidRPr="00C540C0">
              <w:rPr>
                <w:rFonts w:cs="Times New Roman"/>
                <w:b/>
              </w:rPr>
              <w:t>When considering how the student’s progress will be assessed</w:t>
            </w:r>
            <w:r>
              <w:rPr>
                <w:rFonts w:cs="Times New Roman"/>
                <w:b/>
              </w:rPr>
              <w:t>, ask:</w:t>
            </w:r>
          </w:p>
          <w:p w14:paraId="434C2B3F" w14:textId="40A2CFA9" w:rsidR="00262665" w:rsidRPr="00C540C0" w:rsidRDefault="00262665" w:rsidP="008C3F08">
            <w:pPr>
              <w:pStyle w:val="ListParagraph"/>
              <w:numPr>
                <w:ilvl w:val="0"/>
                <w:numId w:val="44"/>
              </w:numPr>
              <w:rPr>
                <w:rFonts w:cs="Times New Roman"/>
                <w:b/>
              </w:rPr>
            </w:pPr>
            <w:r>
              <w:rPr>
                <w:rFonts w:cs="Times New Roman"/>
              </w:rPr>
              <w:t>Can the student demonstrate the knowledge/skill on a test or curriculum-based probe</w:t>
            </w:r>
            <w:r w:rsidR="00D3430F">
              <w:rPr>
                <w:rFonts w:cs="Times New Roman"/>
              </w:rPr>
              <w:t>,</w:t>
            </w:r>
            <w:r>
              <w:rPr>
                <w:rFonts w:cs="Times New Roman"/>
              </w:rPr>
              <w:t xml:space="preserve"> or does the demonstration of the knowledge/skill create a work sample?</w:t>
            </w:r>
          </w:p>
          <w:p w14:paraId="5C23F796" w14:textId="77777777" w:rsidR="00262665" w:rsidRPr="00C540C0" w:rsidRDefault="00262665" w:rsidP="008C3F08">
            <w:pPr>
              <w:pStyle w:val="ListParagraph"/>
              <w:numPr>
                <w:ilvl w:val="0"/>
                <w:numId w:val="44"/>
              </w:numPr>
              <w:rPr>
                <w:rFonts w:cs="Times New Roman"/>
                <w:b/>
              </w:rPr>
            </w:pPr>
            <w:r>
              <w:rPr>
                <w:rFonts w:cs="Times New Roman"/>
              </w:rPr>
              <w:t>Can the student’s behavior be observed during natural classroom/school activities or demonstrated/performed when provided a specific prompt or placed in a specific situation?</w:t>
            </w:r>
          </w:p>
          <w:p w14:paraId="6ADE1E51" w14:textId="6CE1C5FF" w:rsidR="006A0FF4" w:rsidRPr="00F87270" w:rsidRDefault="006A0FF4" w:rsidP="008C3F08">
            <w:pPr>
              <w:pStyle w:val="ListParagraph"/>
              <w:numPr>
                <w:ilvl w:val="0"/>
                <w:numId w:val="44"/>
              </w:numPr>
              <w:rPr>
                <w:rFonts w:cs="Times New Roman"/>
                <w:b/>
              </w:rPr>
            </w:pPr>
            <w:r w:rsidRPr="006A0FF4">
              <w:rPr>
                <w:rFonts w:cs="Times New Roman"/>
              </w:rPr>
              <w:t>Can you measure the behavior and, if so, which metric is the most meaningful to measure</w:t>
            </w:r>
            <w:r w:rsidR="00D3430F">
              <w:rPr>
                <w:rFonts w:cs="Times New Roman"/>
              </w:rPr>
              <w:t xml:space="preserve"> </w:t>
            </w:r>
            <w:r w:rsidR="00D3430F" w:rsidRPr="006A0FF4">
              <w:rPr>
                <w:rFonts w:cs="Times New Roman"/>
              </w:rPr>
              <w:t>(e.g., frequency for out-of-seat behavior</w:t>
            </w:r>
            <w:r w:rsidR="00C80C46">
              <w:rPr>
                <w:rFonts w:cs="Times New Roman"/>
              </w:rPr>
              <w:t>, d</w:t>
            </w:r>
            <w:r w:rsidR="00D3430F" w:rsidRPr="006A0FF4">
              <w:rPr>
                <w:rFonts w:cs="Times New Roman"/>
              </w:rPr>
              <w:t>uration for on-task behavior</w:t>
            </w:r>
            <w:r w:rsidR="00BE3A70">
              <w:rPr>
                <w:rFonts w:cs="Times New Roman"/>
              </w:rPr>
              <w:t>, etc.)</w:t>
            </w:r>
            <w:r>
              <w:rPr>
                <w:rFonts w:cs="Times New Roman"/>
              </w:rPr>
              <w:t>?</w:t>
            </w:r>
            <w:r w:rsidRPr="006A0FF4">
              <w:rPr>
                <w:rFonts w:cs="Times New Roman"/>
              </w:rPr>
              <w:t xml:space="preserve"> </w:t>
            </w:r>
            <w:r w:rsidRPr="00F87270">
              <w:rPr>
                <w:rFonts w:cs="Times New Roman"/>
              </w:rPr>
              <w:t xml:space="preserve">Four aspects of the occurrence of behavior can be useful: </w:t>
            </w:r>
            <w:r w:rsidRPr="00F87270">
              <w:rPr>
                <w:rFonts w:cs="Times New Roman"/>
                <w:i/>
              </w:rPr>
              <w:t>Frequency</w:t>
            </w:r>
            <w:r w:rsidRPr="00F87270">
              <w:rPr>
                <w:rFonts w:cs="Times New Roman"/>
              </w:rPr>
              <w:t xml:space="preserve"> refers to the number of times a behavior occurs during a particular time period. </w:t>
            </w:r>
            <w:r w:rsidRPr="00F87270">
              <w:rPr>
                <w:rFonts w:cs="Times New Roman"/>
                <w:i/>
              </w:rPr>
              <w:t>Duration</w:t>
            </w:r>
            <w:r w:rsidRPr="00F87270">
              <w:rPr>
                <w:rFonts w:cs="Times New Roman"/>
              </w:rPr>
              <w:t xml:space="preserve"> refers to how long a particular behavior lasts. </w:t>
            </w:r>
            <w:r w:rsidRPr="00F87270">
              <w:rPr>
                <w:rFonts w:cs="Times New Roman"/>
                <w:i/>
              </w:rPr>
              <w:t>Latency</w:t>
            </w:r>
            <w:r w:rsidRPr="00F87270">
              <w:rPr>
                <w:rFonts w:cs="Times New Roman"/>
              </w:rPr>
              <w:t xml:space="preserve"> refers to how much time passes between a prompt of </w:t>
            </w:r>
            <w:r w:rsidRPr="00F87270">
              <w:rPr>
                <w:rFonts w:cs="Times New Roman"/>
              </w:rPr>
              <w:lastRenderedPageBreak/>
              <w:t xml:space="preserve">some kind and the occurrence of the behavior. </w:t>
            </w:r>
            <w:r w:rsidRPr="00F87270">
              <w:rPr>
                <w:rFonts w:cs="Times New Roman"/>
                <w:i/>
              </w:rPr>
              <w:t>Intensity</w:t>
            </w:r>
            <w:r w:rsidRPr="00F87270">
              <w:rPr>
                <w:rFonts w:cs="Times New Roman"/>
              </w:rPr>
              <w:t xml:space="preserve"> refers to the force with which a behavior occurs.</w:t>
            </w:r>
            <w:r>
              <w:t xml:space="preserve"> </w:t>
            </w:r>
            <w:r w:rsidRPr="006A0FF4">
              <w:rPr>
                <w:rFonts w:cs="Times New Roman"/>
              </w:rPr>
              <w:t>If the behavior is objectively described</w:t>
            </w:r>
            <w:r w:rsidR="00D3430F">
              <w:rPr>
                <w:rFonts w:cs="Times New Roman"/>
              </w:rPr>
              <w:t>,</w:t>
            </w:r>
            <w:r w:rsidRPr="006A0FF4">
              <w:rPr>
                <w:rFonts w:cs="Times New Roman"/>
              </w:rPr>
              <w:t xml:space="preserve"> we can study its occurrence and learn important additional information</w:t>
            </w:r>
            <w:r>
              <w:rPr>
                <w:rFonts w:cs="Times New Roman"/>
              </w:rPr>
              <w:t>.</w:t>
            </w:r>
          </w:p>
          <w:p w14:paraId="663DE7AF" w14:textId="77777777" w:rsidR="00262665" w:rsidRPr="00262665" w:rsidRDefault="00262665" w:rsidP="008C3F08">
            <w:pPr>
              <w:pStyle w:val="ListParagraph"/>
              <w:numPr>
                <w:ilvl w:val="0"/>
                <w:numId w:val="44"/>
              </w:numPr>
              <w:rPr>
                <w:rFonts w:cs="Times New Roman"/>
                <w:b/>
              </w:rPr>
            </w:pPr>
            <w:r w:rsidRPr="00262665">
              <w:rPr>
                <w:rFonts w:cs="Times New Roman"/>
              </w:rPr>
              <w:t>Can a variety of assessments or assessment strategies be used to measure progress on the specific knowledge, skill, or behavior?</w:t>
            </w:r>
          </w:p>
        </w:tc>
      </w:tr>
    </w:tbl>
    <w:p w14:paraId="1B31588F" w14:textId="21AD4D49" w:rsidR="00C540C0" w:rsidRPr="00D94BD2" w:rsidRDefault="006A0841" w:rsidP="003B5758">
      <w:pPr>
        <w:pStyle w:val="Heading3"/>
        <w:rPr>
          <w:sz w:val="26"/>
          <w:szCs w:val="26"/>
        </w:rPr>
      </w:pPr>
      <w:bookmarkStart w:id="245" w:name="_Toc495066941"/>
      <w:bookmarkStart w:id="246" w:name="_Toc495067446"/>
      <w:bookmarkStart w:id="247" w:name="_Toc500337306"/>
      <w:bookmarkStart w:id="248" w:name="_Toc500340888"/>
      <w:bookmarkStart w:id="249" w:name="_Toc500348499"/>
      <w:bookmarkStart w:id="250" w:name="_Toc33781515"/>
      <w:r w:rsidRPr="00D94BD2">
        <w:rPr>
          <w:sz w:val="26"/>
          <w:szCs w:val="26"/>
        </w:rPr>
        <w:lastRenderedPageBreak/>
        <w:t>Determine</w:t>
      </w:r>
      <w:r w:rsidR="002C1DE1" w:rsidRPr="00D94BD2">
        <w:rPr>
          <w:sz w:val="26"/>
          <w:szCs w:val="26"/>
        </w:rPr>
        <w:t xml:space="preserve"> Current Level of Performance</w:t>
      </w:r>
      <w:r w:rsidR="0063015A" w:rsidRPr="00D94BD2">
        <w:rPr>
          <w:sz w:val="26"/>
          <w:szCs w:val="26"/>
        </w:rPr>
        <w:t xml:space="preserve"> (CLP)</w:t>
      </w:r>
      <w:r w:rsidR="002C1DE1" w:rsidRPr="00D94BD2">
        <w:rPr>
          <w:sz w:val="26"/>
          <w:szCs w:val="26"/>
        </w:rPr>
        <w:t xml:space="preserve"> and Sufficient vs. Insufficient Progress</w:t>
      </w:r>
      <w:bookmarkEnd w:id="245"/>
      <w:bookmarkEnd w:id="246"/>
      <w:bookmarkEnd w:id="247"/>
      <w:bookmarkEnd w:id="248"/>
      <w:bookmarkEnd w:id="249"/>
      <w:bookmarkEnd w:id="250"/>
    </w:p>
    <w:p w14:paraId="4F1F1BD2" w14:textId="6660D64C" w:rsidR="002C1DE1" w:rsidRDefault="002C1DE1" w:rsidP="00E65BCA">
      <w:pPr>
        <w:pStyle w:val="BodyText"/>
        <w:jc w:val="both"/>
      </w:pPr>
      <w:r>
        <w:t xml:space="preserve">Once the method of measurement has been determined for each measurable annual goal and STIO/B, the expected Rate of Improvement (ROI) should be calculated to enable the student’s IEP </w:t>
      </w:r>
      <w:r w:rsidR="00FD767A">
        <w:t>C</w:t>
      </w:r>
      <w:r>
        <w:t>ommittee to determine how much improvement will be needed for the student to make sufficient progress to achieve the goal in a timely manner. To calculate the sufficient ROI, use the following formula:</w:t>
      </w:r>
    </w:p>
    <w:p w14:paraId="777B3821" w14:textId="77777777" w:rsidR="002C1DE1" w:rsidRDefault="002C1DE1" w:rsidP="002C1DE1">
      <w:pPr>
        <w:rPr>
          <w:rFonts w:cs="Times New Roman"/>
          <w:szCs w:val="24"/>
        </w:rPr>
      </w:pPr>
    </w:p>
    <w:p w14:paraId="4D2538F5" w14:textId="77777777" w:rsidR="002C1DE1" w:rsidRDefault="002C1DE1" w:rsidP="002C1DE1">
      <w:pPr>
        <w:jc w:val="center"/>
        <w:rPr>
          <w:rFonts w:eastAsiaTheme="minorEastAsia" w:cs="Times New Roman"/>
          <w:b/>
          <w:szCs w:val="24"/>
        </w:rPr>
      </w:pPr>
      <w:r w:rsidRPr="00377374">
        <w:rPr>
          <w:rFonts w:cs="Times New Roman"/>
          <w:b/>
          <w:szCs w:val="24"/>
        </w:rPr>
        <w:t xml:space="preserve">Sufficient Rate of Improvement (ROI) = </w:t>
      </w:r>
      <m:oMath>
        <m:f>
          <m:fPr>
            <m:ctrlPr>
              <w:rPr>
                <w:rFonts w:ascii="Cambria Math" w:hAnsi="Cambria Math" w:cs="Times New Roman"/>
                <w:b/>
                <w:szCs w:val="24"/>
              </w:rPr>
            </m:ctrlPr>
          </m:fPr>
          <m:num>
            <m:r>
              <m:rPr>
                <m:sty m:val="b"/>
              </m:rPr>
              <w:rPr>
                <w:rFonts w:ascii="Cambria Math" w:hAnsi="Cambria Math" w:cs="Times New Roman"/>
                <w:szCs w:val="24"/>
              </w:rPr>
              <m:t>(Outcome Behavior Rate-Baseline Behavior Rate)</m:t>
            </m:r>
          </m:num>
          <m:den>
            <m:r>
              <m:rPr>
                <m:sty m:val="b"/>
              </m:rPr>
              <w:rPr>
                <w:rFonts w:ascii="Cambria Math" w:hAnsi="Cambria Math" w:cs="Times New Roman"/>
                <w:szCs w:val="24"/>
              </w:rPr>
              <m:t>Timeframe from introduction to mastery of STIO/B</m:t>
            </m:r>
          </m:den>
        </m:f>
      </m:oMath>
    </w:p>
    <w:p w14:paraId="2806E94B" w14:textId="77777777" w:rsidR="00377374" w:rsidRDefault="00377374" w:rsidP="002C1DE1">
      <w:pPr>
        <w:jc w:val="center"/>
        <w:rPr>
          <w:rFonts w:eastAsiaTheme="minorEastAsia" w:cs="Times New Roman"/>
          <w:b/>
          <w:szCs w:val="24"/>
        </w:rPr>
      </w:pPr>
    </w:p>
    <w:p w14:paraId="2C30B75E" w14:textId="77777777" w:rsidR="00377374" w:rsidRPr="00377374" w:rsidRDefault="00377374" w:rsidP="00377374">
      <w:pPr>
        <w:pStyle w:val="BodyText"/>
        <w:rPr>
          <w:rFonts w:eastAsiaTheme="minorEastAsia"/>
        </w:rPr>
      </w:pPr>
      <w:r w:rsidRPr="00377374">
        <w:rPr>
          <w:rFonts w:eastAsiaTheme="minorEastAsia"/>
        </w:rPr>
        <w:t>For example, the sufficient ROI for the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7015"/>
      </w:tblGrid>
      <w:tr w:rsidR="00377374" w14:paraId="046C5B42" w14:textId="77777777" w:rsidTr="000A5C94">
        <w:tc>
          <w:tcPr>
            <w:tcW w:w="2335" w:type="dxa"/>
            <w:shd w:val="clear" w:color="auto" w:fill="AEAAAA" w:themeFill="background2" w:themeFillShade="BF"/>
          </w:tcPr>
          <w:p w14:paraId="63F751CF" w14:textId="77777777" w:rsidR="00377374" w:rsidRPr="00377374" w:rsidRDefault="00377374" w:rsidP="00377374">
            <w:pPr>
              <w:pStyle w:val="Heading7"/>
            </w:pPr>
            <w:r>
              <w:t>Baseline</w:t>
            </w:r>
          </w:p>
        </w:tc>
        <w:tc>
          <w:tcPr>
            <w:tcW w:w="7015" w:type="dxa"/>
          </w:tcPr>
          <w:p w14:paraId="220A690A" w14:textId="16F2F26F" w:rsidR="00377374" w:rsidRPr="00377374" w:rsidRDefault="00377374" w:rsidP="006A0FF4">
            <w:pPr>
              <w:rPr>
                <w:rFonts w:cs="Times New Roman"/>
                <w:i/>
                <w:szCs w:val="24"/>
              </w:rPr>
            </w:pPr>
            <w:r>
              <w:rPr>
                <w:rFonts w:cs="Times New Roman"/>
                <w:i/>
                <w:szCs w:val="24"/>
              </w:rPr>
              <w:t xml:space="preserve">Given a </w:t>
            </w:r>
            <w:r w:rsidR="001047B9">
              <w:rPr>
                <w:rFonts w:cs="Times New Roman"/>
                <w:i/>
                <w:szCs w:val="24"/>
              </w:rPr>
              <w:t xml:space="preserve">fourth </w:t>
            </w:r>
            <w:r>
              <w:rPr>
                <w:rFonts w:cs="Times New Roman"/>
                <w:i/>
                <w:szCs w:val="24"/>
              </w:rPr>
              <w:t>grade word list, Dorian can use decoding skills to read unfamiliar words with prefixes with 36% accuracy</w:t>
            </w:r>
            <w:r w:rsidR="006A0FF4">
              <w:rPr>
                <w:rFonts w:cs="Times New Roman"/>
                <w:i/>
                <w:szCs w:val="24"/>
              </w:rPr>
              <w:t xml:space="preserve"> in </w:t>
            </w:r>
            <w:r w:rsidR="001047B9">
              <w:rPr>
                <w:rFonts w:cs="Times New Roman"/>
                <w:i/>
                <w:szCs w:val="24"/>
              </w:rPr>
              <w:t xml:space="preserve">three </w:t>
            </w:r>
            <w:r w:rsidR="006A0FF4">
              <w:rPr>
                <w:rFonts w:cs="Times New Roman"/>
                <w:i/>
                <w:szCs w:val="24"/>
              </w:rPr>
              <w:t>consecutive trials.</w:t>
            </w:r>
          </w:p>
        </w:tc>
      </w:tr>
      <w:tr w:rsidR="00377374" w14:paraId="1C1ED70F" w14:textId="77777777" w:rsidTr="000A5C94">
        <w:tc>
          <w:tcPr>
            <w:tcW w:w="2335" w:type="dxa"/>
            <w:shd w:val="clear" w:color="auto" w:fill="AEAAAA" w:themeFill="background2" w:themeFillShade="BF"/>
          </w:tcPr>
          <w:p w14:paraId="4BF5B669" w14:textId="77777777" w:rsidR="00377374" w:rsidRDefault="00377374" w:rsidP="00377374">
            <w:pPr>
              <w:jc w:val="center"/>
              <w:rPr>
                <w:rFonts w:cs="Times New Roman"/>
                <w:b/>
                <w:szCs w:val="24"/>
              </w:rPr>
            </w:pPr>
            <w:r>
              <w:rPr>
                <w:rFonts w:cs="Times New Roman"/>
                <w:b/>
                <w:szCs w:val="24"/>
              </w:rPr>
              <w:t>Outcome &amp;</w:t>
            </w:r>
          </w:p>
          <w:p w14:paraId="2C63C644" w14:textId="77777777" w:rsidR="00377374" w:rsidRPr="00377374" w:rsidRDefault="00377374" w:rsidP="00377374">
            <w:pPr>
              <w:jc w:val="center"/>
              <w:rPr>
                <w:rFonts w:cs="Times New Roman"/>
                <w:b/>
                <w:szCs w:val="24"/>
              </w:rPr>
            </w:pPr>
            <w:r>
              <w:rPr>
                <w:rFonts w:cs="Times New Roman"/>
                <w:b/>
                <w:szCs w:val="24"/>
              </w:rPr>
              <w:t>Timeframe</w:t>
            </w:r>
          </w:p>
        </w:tc>
        <w:tc>
          <w:tcPr>
            <w:tcW w:w="7015" w:type="dxa"/>
          </w:tcPr>
          <w:p w14:paraId="0AB9FCAB" w14:textId="18D410FC" w:rsidR="00377374" w:rsidRPr="00377374" w:rsidRDefault="00377374" w:rsidP="006A0FF4">
            <w:pPr>
              <w:rPr>
                <w:rFonts w:cs="Times New Roman"/>
                <w:i/>
                <w:szCs w:val="24"/>
              </w:rPr>
            </w:pPr>
            <w:r>
              <w:rPr>
                <w:rFonts w:cs="Times New Roman"/>
                <w:b/>
                <w:szCs w:val="24"/>
              </w:rPr>
              <w:t>STIO 1</w:t>
            </w:r>
            <w:r w:rsidR="00D955D3">
              <w:rPr>
                <w:rFonts w:cs="Times New Roman"/>
                <w:b/>
                <w:szCs w:val="24"/>
              </w:rPr>
              <w:t xml:space="preserve">: </w:t>
            </w:r>
            <w:r>
              <w:rPr>
                <w:rFonts w:cs="Times New Roman"/>
                <w:i/>
                <w:szCs w:val="24"/>
              </w:rPr>
              <w:t xml:space="preserve">In 9 weeks, given a </w:t>
            </w:r>
            <w:r w:rsidR="001047B9">
              <w:rPr>
                <w:rFonts w:cs="Times New Roman"/>
                <w:i/>
                <w:szCs w:val="24"/>
              </w:rPr>
              <w:t xml:space="preserve">fourth </w:t>
            </w:r>
            <w:r>
              <w:rPr>
                <w:rFonts w:cs="Times New Roman"/>
                <w:i/>
                <w:szCs w:val="24"/>
              </w:rPr>
              <w:t>grade word list, Dorian will use decoding skills to read unfamiliar words with prefixes with 90% accuracy</w:t>
            </w:r>
            <w:r w:rsidR="006A0FF4">
              <w:rPr>
                <w:rFonts w:cs="Times New Roman"/>
                <w:i/>
                <w:szCs w:val="24"/>
              </w:rPr>
              <w:t xml:space="preserve"> in </w:t>
            </w:r>
            <w:r w:rsidR="001047B9">
              <w:rPr>
                <w:rFonts w:cs="Times New Roman"/>
                <w:i/>
                <w:szCs w:val="24"/>
              </w:rPr>
              <w:t xml:space="preserve">three </w:t>
            </w:r>
            <w:r w:rsidR="006A0FF4">
              <w:rPr>
                <w:rFonts w:cs="Times New Roman"/>
                <w:i/>
                <w:szCs w:val="24"/>
              </w:rPr>
              <w:t>consecutive trials.</w:t>
            </w:r>
          </w:p>
        </w:tc>
      </w:tr>
    </w:tbl>
    <w:p w14:paraId="662D10FF" w14:textId="77777777" w:rsidR="00377374" w:rsidRDefault="00377374" w:rsidP="00377374">
      <w:pPr>
        <w:rPr>
          <w:rFonts w:cs="Times New Roman"/>
          <w:szCs w:val="24"/>
        </w:rPr>
      </w:pPr>
    </w:p>
    <w:p w14:paraId="69F1E977" w14:textId="791E1A2F" w:rsidR="00377374" w:rsidRDefault="00377374" w:rsidP="00377374">
      <w:pPr>
        <w:jc w:val="center"/>
        <w:rPr>
          <w:rFonts w:eastAsiaTheme="minorEastAsia" w:cs="Times New Roman"/>
          <w:b/>
          <w:szCs w:val="24"/>
        </w:rPr>
      </w:pPr>
      <w:r>
        <w:rPr>
          <w:rFonts w:cs="Times New Roman"/>
          <w:b/>
          <w:szCs w:val="24"/>
        </w:rPr>
        <w:t>Sufficient ROI</w:t>
      </w:r>
      <w:r w:rsidR="00A257E1">
        <w:rPr>
          <w:rFonts w:cs="Times New Roman"/>
          <w:b/>
          <w:szCs w:val="24"/>
        </w:rPr>
        <w:t xml:space="preserve"> </w:t>
      </w:r>
      <w:r>
        <w:rPr>
          <w:rFonts w:cs="Times New Roman"/>
          <w:b/>
          <w:szCs w:val="24"/>
        </w:rPr>
        <w:t>=</w:t>
      </w:r>
      <w:r w:rsidR="00A257E1">
        <w:rPr>
          <w:rFonts w:cs="Times New Roman"/>
          <w:b/>
          <w:szCs w:val="24"/>
        </w:rPr>
        <w:t xml:space="preserve"> </w:t>
      </w:r>
      <m:oMath>
        <m:f>
          <m:fPr>
            <m:ctrlPr>
              <w:rPr>
                <w:rFonts w:ascii="Cambria Math" w:hAnsi="Cambria Math" w:cs="Times New Roman"/>
                <w:b/>
                <w:szCs w:val="24"/>
              </w:rPr>
            </m:ctrlPr>
          </m:fPr>
          <m:num>
            <m:r>
              <m:rPr>
                <m:sty m:val="b"/>
              </m:rPr>
              <w:rPr>
                <w:rFonts w:ascii="Cambria Math" w:hAnsi="Cambria Math" w:cs="Times New Roman"/>
                <w:szCs w:val="24"/>
              </w:rPr>
              <m:t>(90 % accuracy-36% accuracy</m:t>
            </m:r>
          </m:num>
          <m:den>
            <m:r>
              <m:rPr>
                <m:sty m:val="bi"/>
              </m:rPr>
              <w:rPr>
                <w:rFonts w:ascii="Cambria Math" w:hAnsi="Cambria Math" w:cs="Times New Roman"/>
                <w:szCs w:val="24"/>
              </w:rPr>
              <m:t>9 weeks</m:t>
            </m:r>
          </m:den>
        </m:f>
      </m:oMath>
    </w:p>
    <w:p w14:paraId="00966A7A" w14:textId="12DF7543" w:rsidR="00377374" w:rsidRPr="008C0CDC" w:rsidRDefault="00A257E1" w:rsidP="00377374">
      <w:pPr>
        <w:ind w:left="3600"/>
        <w:jc w:val="center"/>
        <w:rPr>
          <w:rFonts w:eastAsiaTheme="minorEastAsia" w:cs="Times New Roman"/>
          <w:b/>
          <w:sz w:val="22"/>
        </w:rPr>
      </w:pPr>
      <w:r>
        <w:rPr>
          <w:rFonts w:eastAsiaTheme="minorEastAsia" w:cs="Times New Roman"/>
          <w:b/>
          <w:szCs w:val="24"/>
        </w:rPr>
        <w:t xml:space="preserve"> </w:t>
      </w:r>
      <w:r w:rsidR="00377374" w:rsidRPr="008C0CDC">
        <w:rPr>
          <w:rFonts w:eastAsiaTheme="minorEastAsia" w:cs="Times New Roman"/>
          <w:b/>
          <w:sz w:val="22"/>
        </w:rPr>
        <w:t>= 54 percentage points of improvement / 9 weeks</w:t>
      </w:r>
    </w:p>
    <w:p w14:paraId="257F818B" w14:textId="77777777" w:rsidR="00377374" w:rsidRPr="008C0CDC" w:rsidRDefault="00377374" w:rsidP="00377374">
      <w:pPr>
        <w:ind w:left="3600"/>
        <w:jc w:val="center"/>
        <w:rPr>
          <w:rFonts w:eastAsiaTheme="minorEastAsia" w:cs="Times New Roman"/>
          <w:b/>
          <w:sz w:val="22"/>
        </w:rPr>
      </w:pPr>
      <w:r w:rsidRPr="008C0CDC">
        <w:rPr>
          <w:rFonts w:eastAsiaTheme="minorEastAsia" w:cs="Times New Roman"/>
          <w:b/>
          <w:sz w:val="22"/>
        </w:rPr>
        <w:t xml:space="preserve">= 6 percentage points of improvement per week </w:t>
      </w:r>
    </w:p>
    <w:p w14:paraId="27998651" w14:textId="77777777" w:rsidR="00377374" w:rsidRDefault="00377374" w:rsidP="00377374">
      <w:pPr>
        <w:ind w:left="3600"/>
        <w:jc w:val="center"/>
        <w:rPr>
          <w:rFonts w:eastAsiaTheme="minorEastAsia" w:cs="Times New Roman"/>
          <w:b/>
          <w:szCs w:val="24"/>
        </w:rPr>
      </w:pPr>
    </w:p>
    <w:p w14:paraId="47C2A815" w14:textId="21A24C4E" w:rsidR="00377374" w:rsidRDefault="00377374" w:rsidP="00E65BCA">
      <w:pPr>
        <w:jc w:val="both"/>
        <w:rPr>
          <w:rFonts w:eastAsiaTheme="minorEastAsia" w:cs="Times New Roman"/>
          <w:szCs w:val="24"/>
        </w:rPr>
      </w:pPr>
      <w:r>
        <w:rPr>
          <w:rFonts w:eastAsiaTheme="minorEastAsia" w:cs="Times New Roman"/>
          <w:szCs w:val="24"/>
        </w:rPr>
        <w:t xml:space="preserve">Once the sufficient ROI is known, ongoing progress monitoring data can be collected and examined to determine if the student has made sufficient progress or if changes in instruction, supports, and/or services are needed. To assist in interpretation, </w:t>
      </w:r>
      <w:r>
        <w:rPr>
          <w:rFonts w:eastAsiaTheme="minorEastAsia" w:cs="Times New Roman"/>
          <w:szCs w:val="24"/>
          <w:u w:val="single"/>
        </w:rPr>
        <w:t>graphing of progress monitoring data is strongly recommended.</w:t>
      </w:r>
    </w:p>
    <w:p w14:paraId="11B6F6E0" w14:textId="77777777" w:rsidR="002E5F37" w:rsidRDefault="002E5F37" w:rsidP="00E65BCA">
      <w:pPr>
        <w:jc w:val="both"/>
        <w:rPr>
          <w:rFonts w:eastAsiaTheme="minorEastAsia" w:cs="Times New Roman"/>
          <w:szCs w:val="24"/>
        </w:rPr>
      </w:pPr>
    </w:p>
    <w:p w14:paraId="3329A4E0" w14:textId="14986625" w:rsidR="00377374" w:rsidRDefault="00377374" w:rsidP="00E65BCA">
      <w:pPr>
        <w:jc w:val="both"/>
        <w:rPr>
          <w:rFonts w:eastAsiaTheme="minorEastAsia" w:cs="Times New Roman"/>
          <w:szCs w:val="24"/>
        </w:rPr>
      </w:pPr>
      <w:r>
        <w:rPr>
          <w:rFonts w:eastAsiaTheme="minorEastAsia" w:cs="Times New Roman"/>
          <w:szCs w:val="24"/>
        </w:rPr>
        <w:t xml:space="preserve">At the frequency specified in the </w:t>
      </w:r>
      <w:r>
        <w:rPr>
          <w:rFonts w:eastAsiaTheme="minorEastAsia" w:cs="Times New Roman"/>
          <w:i/>
          <w:szCs w:val="24"/>
        </w:rPr>
        <w:t>Notif</w:t>
      </w:r>
      <w:r w:rsidR="00664675">
        <w:rPr>
          <w:rFonts w:eastAsiaTheme="minorEastAsia" w:cs="Times New Roman"/>
          <w:i/>
          <w:szCs w:val="24"/>
        </w:rPr>
        <w:t xml:space="preserve">ication of Progress Provided to </w:t>
      </w:r>
      <w:r w:rsidR="0063015A">
        <w:rPr>
          <w:rFonts w:eastAsiaTheme="minorEastAsia" w:cs="Times New Roman"/>
          <w:i/>
          <w:szCs w:val="24"/>
        </w:rPr>
        <w:t>Parents</w:t>
      </w:r>
      <w:r>
        <w:rPr>
          <w:rFonts w:eastAsiaTheme="minorEastAsia" w:cs="Times New Roman"/>
          <w:i/>
          <w:szCs w:val="24"/>
        </w:rPr>
        <w:t>/</w:t>
      </w:r>
      <w:r w:rsidR="00664675">
        <w:rPr>
          <w:rFonts w:eastAsiaTheme="minorEastAsia" w:cs="Times New Roman"/>
          <w:i/>
          <w:szCs w:val="24"/>
        </w:rPr>
        <w:t xml:space="preserve"> </w:t>
      </w:r>
      <w:r>
        <w:rPr>
          <w:rFonts w:eastAsiaTheme="minorEastAsia" w:cs="Times New Roman"/>
          <w:i/>
          <w:szCs w:val="24"/>
        </w:rPr>
        <w:t>Guardians</w:t>
      </w:r>
      <w:r>
        <w:rPr>
          <w:rFonts w:eastAsiaTheme="minorEastAsia" w:cs="Times New Roman"/>
          <w:szCs w:val="24"/>
        </w:rPr>
        <w:t xml:space="preserve">, the student’s performance on all of the STIO/Bs must be assessed. The statement of the student’s CLP toward </w:t>
      </w:r>
      <w:r w:rsidR="00473F03">
        <w:rPr>
          <w:rFonts w:eastAsiaTheme="minorEastAsia" w:cs="Times New Roman"/>
          <w:szCs w:val="24"/>
        </w:rPr>
        <w:t>his or her</w:t>
      </w:r>
      <w:r>
        <w:rPr>
          <w:rFonts w:eastAsiaTheme="minorEastAsia" w:cs="Times New Roman"/>
          <w:szCs w:val="24"/>
        </w:rPr>
        <w:t xml:space="preserve"> measurable annual goal should identify (a) any STIO/Bs that have been mastered, (b) any STIO/Bs that have not been introduced, and (c) the student’s current level of performance on any STIO/Bs that have been introduced but not yet mastered. For example:</w:t>
      </w:r>
    </w:p>
    <w:p w14:paraId="5FA6F360" w14:textId="35935FBA" w:rsidR="00377374" w:rsidRPr="00737197" w:rsidRDefault="00737197" w:rsidP="008C3F08">
      <w:pPr>
        <w:pStyle w:val="ListParagraph"/>
        <w:numPr>
          <w:ilvl w:val="0"/>
          <w:numId w:val="45"/>
        </w:numPr>
        <w:jc w:val="both"/>
        <w:rPr>
          <w:rFonts w:cs="Times New Roman"/>
          <w:b/>
          <w:szCs w:val="24"/>
        </w:rPr>
      </w:pPr>
      <w:r>
        <w:rPr>
          <w:rFonts w:cs="Times New Roman"/>
          <w:i/>
          <w:szCs w:val="24"/>
        </w:rPr>
        <w:lastRenderedPageBreak/>
        <w:t>Terry has mastered STIO #1 and currently identifies 2 of 4 steps of the strategy for solving equations correctly 80% of the time. STIOs #3, #4, and #5 have not been introduced.</w:t>
      </w:r>
    </w:p>
    <w:p w14:paraId="22D38717" w14:textId="45AD3A96" w:rsidR="00737197" w:rsidRPr="00737197" w:rsidRDefault="00737197" w:rsidP="008C3F08">
      <w:pPr>
        <w:pStyle w:val="ListParagraph"/>
        <w:numPr>
          <w:ilvl w:val="0"/>
          <w:numId w:val="45"/>
        </w:numPr>
        <w:jc w:val="both"/>
        <w:rPr>
          <w:rFonts w:cs="Times New Roman"/>
          <w:b/>
          <w:szCs w:val="24"/>
        </w:rPr>
      </w:pPr>
      <w:r>
        <w:rPr>
          <w:rFonts w:cs="Times New Roman"/>
          <w:i/>
          <w:szCs w:val="24"/>
        </w:rPr>
        <w:t xml:space="preserve">Suzie has mastered STIO #1 and currently remains on task </w:t>
      </w:r>
      <w:r w:rsidR="0063015A">
        <w:rPr>
          <w:rFonts w:cs="Times New Roman"/>
          <w:i/>
          <w:szCs w:val="24"/>
        </w:rPr>
        <w:t xml:space="preserve">for </w:t>
      </w:r>
      <w:r>
        <w:rPr>
          <w:rFonts w:cs="Times New Roman"/>
          <w:i/>
          <w:szCs w:val="24"/>
        </w:rPr>
        <w:t>47% of observed intervals and completes 72% of assignments with two or fewer prompts when given independent assignments.</w:t>
      </w:r>
    </w:p>
    <w:p w14:paraId="27F22F56" w14:textId="1BA8F716" w:rsidR="00737197" w:rsidRPr="00737197" w:rsidRDefault="00737197" w:rsidP="008C3F08">
      <w:pPr>
        <w:pStyle w:val="ListParagraph"/>
        <w:numPr>
          <w:ilvl w:val="0"/>
          <w:numId w:val="45"/>
        </w:numPr>
        <w:jc w:val="both"/>
        <w:rPr>
          <w:rFonts w:cs="Times New Roman"/>
          <w:b/>
          <w:szCs w:val="24"/>
        </w:rPr>
      </w:pPr>
      <w:r>
        <w:rPr>
          <w:rFonts w:cs="Times New Roman"/>
          <w:i/>
          <w:szCs w:val="24"/>
        </w:rPr>
        <w:t xml:space="preserve">Conner has mastered STIOs #1 and #2 and currently reads 54 words correctly per minute with 5 or fewer errors on a </w:t>
      </w:r>
      <w:r w:rsidR="0063015A">
        <w:rPr>
          <w:rFonts w:cs="Times New Roman"/>
          <w:i/>
          <w:szCs w:val="24"/>
        </w:rPr>
        <w:t xml:space="preserve">third </w:t>
      </w:r>
      <w:r>
        <w:rPr>
          <w:rFonts w:cs="Times New Roman"/>
          <w:i/>
          <w:szCs w:val="24"/>
        </w:rPr>
        <w:t>grade-level reading passage probe.</w:t>
      </w:r>
    </w:p>
    <w:p w14:paraId="110EAFA4" w14:textId="77777777" w:rsidR="00737197" w:rsidRDefault="00737197" w:rsidP="00E65BCA">
      <w:pPr>
        <w:jc w:val="both"/>
        <w:rPr>
          <w:rFonts w:cs="Times New Roman"/>
          <w:b/>
          <w:szCs w:val="24"/>
        </w:rPr>
      </w:pPr>
    </w:p>
    <w:p w14:paraId="7B74DF4C" w14:textId="12345815" w:rsidR="00737197" w:rsidRDefault="00737197" w:rsidP="00E65BCA">
      <w:pPr>
        <w:jc w:val="both"/>
        <w:rPr>
          <w:rFonts w:cs="Times New Roman"/>
          <w:szCs w:val="24"/>
        </w:rPr>
      </w:pPr>
      <w:r>
        <w:rPr>
          <w:rFonts w:cs="Times New Roman"/>
          <w:szCs w:val="24"/>
        </w:rPr>
        <w:t xml:space="preserve">After the student’s CLP has been developed, the IEP </w:t>
      </w:r>
      <w:r w:rsidR="00FD767A">
        <w:rPr>
          <w:rFonts w:cs="Times New Roman"/>
          <w:szCs w:val="24"/>
        </w:rPr>
        <w:t>C</w:t>
      </w:r>
      <w:r>
        <w:rPr>
          <w:rFonts w:cs="Times New Roman"/>
          <w:szCs w:val="24"/>
        </w:rPr>
        <w:t xml:space="preserve">ommittee must determine the student’s progress toward meeting the annual goal by determining if the student has made sufficient progress on </w:t>
      </w:r>
      <w:r>
        <w:rPr>
          <w:rFonts w:cs="Times New Roman"/>
          <w:szCs w:val="24"/>
          <w:u w:val="single"/>
        </w:rPr>
        <w:t>each</w:t>
      </w:r>
      <w:r>
        <w:rPr>
          <w:rFonts w:cs="Times New Roman"/>
          <w:szCs w:val="24"/>
        </w:rPr>
        <w:t xml:space="preserve"> of the STIO/Bs. If the student is making insufficient progress on one or more of the STIO/Bs, the student is making insufficient progress to meet the annual goal.</w:t>
      </w:r>
    </w:p>
    <w:p w14:paraId="4DA753B4" w14:textId="77777777" w:rsidR="00737197" w:rsidRDefault="00737197" w:rsidP="00E65BCA">
      <w:pPr>
        <w:jc w:val="both"/>
        <w:rPr>
          <w:rFonts w:cs="Times New Roman"/>
          <w:szCs w:val="24"/>
        </w:rPr>
      </w:pPr>
    </w:p>
    <w:p w14:paraId="27430C37" w14:textId="7D23E1F6" w:rsidR="00737197" w:rsidRDefault="00737197" w:rsidP="00E65BCA">
      <w:pPr>
        <w:jc w:val="both"/>
        <w:rPr>
          <w:rFonts w:cs="Times New Roman"/>
          <w:szCs w:val="24"/>
        </w:rPr>
      </w:pPr>
      <w:r>
        <w:rPr>
          <w:rFonts w:cs="Times New Roman"/>
          <w:szCs w:val="24"/>
        </w:rPr>
        <w:t>For example, the following progress monitoring data was collected for two students, Tamara and Judith, who both have a baseline of 36% accuracy and a sufficient ROI of 6 percentage points of improvement per week when measuring each student’s accuracy rate on a weekly criterion-referenced progress monitoring assessment</w:t>
      </w:r>
      <w:r w:rsidR="00BE71C3">
        <w:rPr>
          <w:rFonts w:cs="Times New Roman"/>
          <w:szCs w:val="24"/>
        </w:rPr>
        <w:t>.</w:t>
      </w:r>
    </w:p>
    <w:p w14:paraId="52385C11" w14:textId="77777777" w:rsidR="00737197" w:rsidRDefault="00737197" w:rsidP="00737197">
      <w:pPr>
        <w:rPr>
          <w:rFonts w:cs="Times New Roman"/>
          <w:szCs w:val="24"/>
        </w:rPr>
      </w:pPr>
    </w:p>
    <w:p w14:paraId="5730D9F5" w14:textId="77777777" w:rsidR="00737197" w:rsidRDefault="00B768E8" w:rsidP="00737197">
      <w:pPr>
        <w:rPr>
          <w:rFonts w:cs="Times New Roman"/>
          <w:szCs w:val="24"/>
        </w:rPr>
      </w:pPr>
      <w:r>
        <w:rPr>
          <w:rFonts w:cs="Times New Roman"/>
          <w:noProof/>
          <w:szCs w:val="24"/>
        </w:rPr>
        <w:drawing>
          <wp:inline distT="0" distB="0" distL="0" distR="0" wp14:anchorId="3B4D6360" wp14:editId="6DC77EF1">
            <wp:extent cx="5937212" cy="2596896"/>
            <wp:effectExtent l="0" t="0" r="0" b="0"/>
            <wp:docPr id="230" name="Picture 230"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E8743C.tmp"/>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37212" cy="2596896"/>
                    </a:xfrm>
                    <a:prstGeom prst="rect">
                      <a:avLst/>
                    </a:prstGeom>
                  </pic:spPr>
                </pic:pic>
              </a:graphicData>
            </a:graphic>
          </wp:inline>
        </w:drawing>
      </w:r>
    </w:p>
    <w:p w14:paraId="0826676C" w14:textId="77777777" w:rsidR="00B768E8" w:rsidRDefault="00B768E8" w:rsidP="00737197">
      <w:pPr>
        <w:rPr>
          <w:rFonts w:cs="Times New Roman"/>
          <w:szCs w:val="24"/>
        </w:rPr>
      </w:pPr>
    </w:p>
    <w:p w14:paraId="445A3E6D" w14:textId="77777777" w:rsidR="00B768E8" w:rsidRDefault="00B768E8" w:rsidP="00737197">
      <w:pPr>
        <w:rPr>
          <w:rFonts w:cs="Times New Roman"/>
          <w:szCs w:val="24"/>
        </w:rPr>
      </w:pPr>
      <w:r>
        <w:rPr>
          <w:rFonts w:cs="Times New Roman"/>
          <w:noProof/>
          <w:szCs w:val="24"/>
        </w:rPr>
        <w:lastRenderedPageBreak/>
        <w:drawing>
          <wp:inline distT="0" distB="0" distL="0" distR="0" wp14:anchorId="0DF1439B" wp14:editId="195DE002">
            <wp:extent cx="5943600" cy="2606040"/>
            <wp:effectExtent l="0" t="0" r="0" b="3810"/>
            <wp:docPr id="239" name="Picture 239"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E85A96.tmp"/>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43600" cy="2606040"/>
                    </a:xfrm>
                    <a:prstGeom prst="rect">
                      <a:avLst/>
                    </a:prstGeom>
                  </pic:spPr>
                </pic:pic>
              </a:graphicData>
            </a:graphic>
          </wp:inline>
        </w:drawing>
      </w:r>
    </w:p>
    <w:p w14:paraId="5519AB2C" w14:textId="77777777" w:rsidR="00B768E8" w:rsidRDefault="00B768E8" w:rsidP="00737197">
      <w:pPr>
        <w:rPr>
          <w:rFonts w:cs="Times New Roman"/>
          <w:szCs w:val="24"/>
        </w:rPr>
      </w:pPr>
    </w:p>
    <w:p w14:paraId="54C88D13" w14:textId="2E3796CF" w:rsidR="00B768E8" w:rsidRDefault="00B768E8" w:rsidP="00E65BCA">
      <w:pPr>
        <w:jc w:val="both"/>
        <w:rPr>
          <w:rFonts w:cs="Times New Roman"/>
          <w:szCs w:val="24"/>
        </w:rPr>
      </w:pPr>
      <w:r>
        <w:rPr>
          <w:rFonts w:cs="Times New Roman"/>
          <w:szCs w:val="24"/>
        </w:rPr>
        <w:t xml:space="preserve">Tamara is making </w:t>
      </w:r>
      <w:r>
        <w:rPr>
          <w:rFonts w:cs="Times New Roman"/>
          <w:b/>
          <w:szCs w:val="24"/>
        </w:rPr>
        <w:t>sufficient</w:t>
      </w:r>
      <w:r>
        <w:rPr>
          <w:rFonts w:cs="Times New Roman"/>
          <w:szCs w:val="24"/>
        </w:rPr>
        <w:t xml:space="preserve"> progress </w:t>
      </w:r>
      <w:r w:rsidR="00BE71C3">
        <w:rPr>
          <w:rFonts w:cs="Times New Roman"/>
          <w:szCs w:val="24"/>
        </w:rPr>
        <w:t xml:space="preserve">for </w:t>
      </w:r>
      <w:r>
        <w:rPr>
          <w:rFonts w:cs="Times New Roman"/>
          <w:szCs w:val="24"/>
        </w:rPr>
        <w:t>achiev</w:t>
      </w:r>
      <w:r w:rsidR="00BE71C3">
        <w:rPr>
          <w:rFonts w:cs="Times New Roman"/>
          <w:szCs w:val="24"/>
        </w:rPr>
        <w:t>ing</w:t>
      </w:r>
      <w:r>
        <w:rPr>
          <w:rFonts w:cs="Times New Roman"/>
          <w:szCs w:val="24"/>
        </w:rPr>
        <w:t xml:space="preserve"> the STIO and the annual goal; however, Judith is making </w:t>
      </w:r>
      <w:r>
        <w:rPr>
          <w:rFonts w:cs="Times New Roman"/>
          <w:b/>
          <w:szCs w:val="24"/>
        </w:rPr>
        <w:t>insufficient</w:t>
      </w:r>
      <w:r>
        <w:rPr>
          <w:rFonts w:cs="Times New Roman"/>
          <w:szCs w:val="24"/>
        </w:rPr>
        <w:t xml:space="preserve"> progress </w:t>
      </w:r>
      <w:r w:rsidR="00BE71C3">
        <w:rPr>
          <w:rFonts w:cs="Times New Roman"/>
          <w:szCs w:val="24"/>
        </w:rPr>
        <w:t xml:space="preserve">for </w:t>
      </w:r>
      <w:r>
        <w:rPr>
          <w:rFonts w:cs="Times New Roman"/>
          <w:szCs w:val="24"/>
        </w:rPr>
        <w:t>achiev</w:t>
      </w:r>
      <w:r w:rsidR="00BE71C3">
        <w:rPr>
          <w:rFonts w:cs="Times New Roman"/>
          <w:szCs w:val="24"/>
        </w:rPr>
        <w:t>ing</w:t>
      </w:r>
      <w:r>
        <w:rPr>
          <w:rFonts w:cs="Times New Roman"/>
          <w:szCs w:val="24"/>
        </w:rPr>
        <w:t xml:space="preserve"> the STIO and is unlikely to meet the annual goal without changes in instruction, supports, and/or services.</w:t>
      </w:r>
    </w:p>
    <w:p w14:paraId="2CD906CB" w14:textId="25A13CE5" w:rsidR="002B7EA3" w:rsidRPr="002B7EA3" w:rsidRDefault="00084907" w:rsidP="005A1C99">
      <w:pPr>
        <w:pStyle w:val="Heading5"/>
      </w:pPr>
      <w:bookmarkStart w:id="251" w:name="_Toc494211435"/>
      <w:bookmarkStart w:id="252" w:name="_Toc494266316"/>
      <w:bookmarkStart w:id="253" w:name="_Toc494278325"/>
      <w:bookmarkStart w:id="254" w:name="_Toc494278872"/>
      <w:bookmarkStart w:id="255" w:name="_Toc494278949"/>
      <w:bookmarkStart w:id="256" w:name="_Toc495066942"/>
      <w:bookmarkStart w:id="257" w:name="_Toc495067447"/>
      <w:bookmarkStart w:id="258" w:name="_Toc500336516"/>
      <w:bookmarkStart w:id="259" w:name="_Toc500336856"/>
      <w:bookmarkStart w:id="260" w:name="_Toc500336972"/>
      <w:bookmarkStart w:id="261" w:name="_Toc500337106"/>
      <w:bookmarkStart w:id="262" w:name="_Toc500339019"/>
      <w:bookmarkStart w:id="263" w:name="_Toc500339156"/>
      <w:bookmarkStart w:id="264" w:name="_Toc500340443"/>
      <w:bookmarkStart w:id="265" w:name="_Toc500340889"/>
      <w:bookmarkStart w:id="266" w:name="_Toc508287595"/>
      <w:bookmarkStart w:id="267" w:name="_Toc508287722"/>
      <w:bookmarkStart w:id="268" w:name="_Toc750162"/>
      <w:r>
        <w:t>IEP Section:</w:t>
      </w:r>
      <w:r w:rsidR="00D955D3">
        <w:t xml:space="preserve"> </w:t>
      </w:r>
      <w:r w:rsidR="002B7EA3">
        <w:t>Report of Progress</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sidR="00A257E1">
        <w:t xml:space="preserve"> </w:t>
      </w:r>
    </w:p>
    <w:p w14:paraId="1CE65B03" w14:textId="77777777" w:rsidR="002B7EA3" w:rsidRPr="007730A6" w:rsidRDefault="007730A6" w:rsidP="008C3F08">
      <w:pPr>
        <w:pStyle w:val="ListParagraph"/>
        <w:numPr>
          <w:ilvl w:val="0"/>
          <w:numId w:val="46"/>
        </w:numPr>
        <w:jc w:val="both"/>
        <w:rPr>
          <w:rFonts w:cs="Times New Roman"/>
          <w:b/>
          <w:szCs w:val="24"/>
        </w:rPr>
      </w:pPr>
      <w:r>
        <w:rPr>
          <w:rFonts w:cs="Times New Roman"/>
          <w:b/>
          <w:szCs w:val="24"/>
        </w:rPr>
        <w:t>Date of Report</w:t>
      </w:r>
      <w:r w:rsidR="00D955D3">
        <w:rPr>
          <w:rFonts w:cs="Times New Roman"/>
          <w:b/>
          <w:szCs w:val="24"/>
        </w:rPr>
        <w:t xml:space="preserve">: </w:t>
      </w:r>
      <w:r>
        <w:rPr>
          <w:rFonts w:cs="Times New Roman"/>
          <w:szCs w:val="24"/>
        </w:rPr>
        <w:t>Record the date for each reporting period.</w:t>
      </w:r>
    </w:p>
    <w:p w14:paraId="1E2EF22C" w14:textId="13EFEC56" w:rsidR="00D33D5E" w:rsidRPr="008204B6" w:rsidRDefault="007730A6" w:rsidP="00E738DD">
      <w:pPr>
        <w:pStyle w:val="ListParagraph"/>
        <w:numPr>
          <w:ilvl w:val="0"/>
          <w:numId w:val="46"/>
        </w:numPr>
        <w:jc w:val="both"/>
        <w:rPr>
          <w:rFonts w:cs="Times New Roman"/>
          <w:i/>
          <w:szCs w:val="24"/>
        </w:rPr>
      </w:pPr>
      <w:r w:rsidRPr="00D33D5E">
        <w:rPr>
          <w:rFonts w:cs="Times New Roman"/>
          <w:b/>
          <w:szCs w:val="24"/>
        </w:rPr>
        <w:t>Current Level of Performance</w:t>
      </w:r>
      <w:r w:rsidR="00D955D3" w:rsidRPr="00D33D5E">
        <w:rPr>
          <w:rFonts w:cs="Times New Roman"/>
          <w:b/>
          <w:szCs w:val="24"/>
        </w:rPr>
        <w:t xml:space="preserve">: </w:t>
      </w:r>
      <w:r w:rsidR="00A60306">
        <w:rPr>
          <w:rFonts w:cs="Times New Roman"/>
          <w:szCs w:val="24"/>
        </w:rPr>
        <w:t>Write a statement</w:t>
      </w:r>
      <w:r w:rsidR="00D33D5E" w:rsidRPr="00D33D5E">
        <w:rPr>
          <w:rFonts w:cs="Times New Roman"/>
          <w:szCs w:val="24"/>
        </w:rPr>
        <w:t xml:space="preserve"> </w:t>
      </w:r>
      <w:r w:rsidR="00B22443">
        <w:rPr>
          <w:rFonts w:cs="Times New Roman"/>
          <w:szCs w:val="24"/>
        </w:rPr>
        <w:t xml:space="preserve">[2a] </w:t>
      </w:r>
      <w:r w:rsidR="00D33D5E" w:rsidRPr="00D33D5E">
        <w:rPr>
          <w:rFonts w:cs="Times New Roman"/>
          <w:szCs w:val="24"/>
        </w:rPr>
        <w:t>describing the student’s current level of performance on the annual goal based on progress on the STIO/Bs using the identif</w:t>
      </w:r>
      <w:r w:rsidR="00A60306">
        <w:rPr>
          <w:rFonts w:cs="Times New Roman"/>
          <w:szCs w:val="24"/>
        </w:rPr>
        <w:t>ied Method of Measurement (MOM)</w:t>
      </w:r>
      <w:r w:rsidR="00B22443">
        <w:rPr>
          <w:rFonts w:cs="Times New Roman"/>
          <w:szCs w:val="24"/>
        </w:rPr>
        <w:t xml:space="preserve"> [2b]</w:t>
      </w:r>
      <w:r w:rsidR="00D33D5E" w:rsidRPr="00D33D5E">
        <w:rPr>
          <w:rFonts w:cs="Times New Roman"/>
          <w:szCs w:val="24"/>
        </w:rPr>
        <w:t xml:space="preserve">. Include performance on each unmastered objective in each report of progress. </w:t>
      </w:r>
      <w:r w:rsidR="00D33D5E" w:rsidRPr="008204B6">
        <w:rPr>
          <w:rFonts w:cs="Times New Roman"/>
          <w:i/>
          <w:szCs w:val="24"/>
        </w:rPr>
        <w:t xml:space="preserve">Example: Jan performed at 89% on Objective #1 during this </w:t>
      </w:r>
      <w:r w:rsidR="00EA051B">
        <w:rPr>
          <w:rFonts w:cs="Times New Roman"/>
          <w:i/>
          <w:szCs w:val="24"/>
        </w:rPr>
        <w:t>9-</w:t>
      </w:r>
      <w:r w:rsidR="00D33D5E" w:rsidRPr="008204B6">
        <w:rPr>
          <w:rFonts w:cs="Times New Roman"/>
          <w:i/>
          <w:szCs w:val="24"/>
        </w:rPr>
        <w:t xml:space="preserve">week period. Objectives #2, </w:t>
      </w:r>
      <w:r w:rsidR="00AF2BDC">
        <w:rPr>
          <w:rFonts w:cs="Times New Roman"/>
          <w:i/>
          <w:szCs w:val="24"/>
        </w:rPr>
        <w:t>#</w:t>
      </w:r>
      <w:r w:rsidR="00D33D5E" w:rsidRPr="008204B6">
        <w:rPr>
          <w:rFonts w:cs="Times New Roman"/>
          <w:i/>
          <w:szCs w:val="24"/>
        </w:rPr>
        <w:t xml:space="preserve">3, </w:t>
      </w:r>
      <w:r w:rsidR="00AF2BDC">
        <w:rPr>
          <w:rFonts w:cs="Times New Roman"/>
          <w:i/>
          <w:szCs w:val="24"/>
        </w:rPr>
        <w:t>and #</w:t>
      </w:r>
      <w:r w:rsidR="00D33D5E" w:rsidRPr="008204B6">
        <w:rPr>
          <w:rFonts w:cs="Times New Roman"/>
          <w:i/>
          <w:szCs w:val="24"/>
        </w:rPr>
        <w:t xml:space="preserve">4 were not introduced during this </w:t>
      </w:r>
      <w:r w:rsidR="00AF2BDC">
        <w:rPr>
          <w:rFonts w:cs="Times New Roman"/>
          <w:i/>
          <w:szCs w:val="24"/>
        </w:rPr>
        <w:t>9</w:t>
      </w:r>
      <w:r w:rsidR="00EA051B">
        <w:rPr>
          <w:rFonts w:cs="Times New Roman"/>
          <w:i/>
          <w:szCs w:val="24"/>
        </w:rPr>
        <w:t>-</w:t>
      </w:r>
      <w:r w:rsidR="00D33D5E" w:rsidRPr="008204B6">
        <w:rPr>
          <w:rFonts w:cs="Times New Roman"/>
          <w:i/>
          <w:szCs w:val="24"/>
        </w:rPr>
        <w:t>week period.</w:t>
      </w:r>
    </w:p>
    <w:p w14:paraId="0ACD5F83" w14:textId="119E1D38" w:rsidR="007730A6" w:rsidRPr="00D33D5E" w:rsidRDefault="007730A6" w:rsidP="00E738DD">
      <w:pPr>
        <w:pStyle w:val="ListParagraph"/>
        <w:numPr>
          <w:ilvl w:val="0"/>
          <w:numId w:val="46"/>
        </w:numPr>
        <w:jc w:val="both"/>
        <w:rPr>
          <w:rFonts w:cs="Times New Roman"/>
          <w:b/>
          <w:szCs w:val="24"/>
        </w:rPr>
      </w:pPr>
      <w:r w:rsidRPr="00D33D5E">
        <w:rPr>
          <w:rFonts w:cs="Times New Roman"/>
          <w:b/>
          <w:szCs w:val="24"/>
        </w:rPr>
        <w:t>Progress on Annual Goal (PAG)</w:t>
      </w:r>
      <w:r w:rsidR="00D955D3" w:rsidRPr="00D33D5E">
        <w:rPr>
          <w:rFonts w:cs="Times New Roman"/>
          <w:b/>
          <w:szCs w:val="24"/>
        </w:rPr>
        <w:t xml:space="preserve">: </w:t>
      </w:r>
      <w:r w:rsidRPr="00D33D5E">
        <w:rPr>
          <w:rFonts w:cs="Times New Roman"/>
          <w:szCs w:val="24"/>
        </w:rPr>
        <w:t>In the</w:t>
      </w:r>
      <w:r w:rsidR="00A60306">
        <w:rPr>
          <w:rFonts w:cs="Times New Roman"/>
          <w:szCs w:val="24"/>
        </w:rPr>
        <w:t xml:space="preserve"> column</w:t>
      </w:r>
      <w:r w:rsidR="00B22443">
        <w:rPr>
          <w:rFonts w:cs="Times New Roman"/>
          <w:szCs w:val="24"/>
        </w:rPr>
        <w:t xml:space="preserve"> [3a]</w:t>
      </w:r>
      <w:r w:rsidR="00D33D5E">
        <w:rPr>
          <w:rFonts w:cs="Times New Roman"/>
          <w:szCs w:val="24"/>
        </w:rPr>
        <w:t xml:space="preserve">, record the letter </w:t>
      </w:r>
      <w:r w:rsidRPr="00D33D5E">
        <w:rPr>
          <w:rFonts w:cs="Times New Roman"/>
          <w:szCs w:val="24"/>
        </w:rPr>
        <w:t xml:space="preserve">corresponding to the </w:t>
      </w:r>
      <w:r w:rsidR="0004523F" w:rsidRPr="00D33D5E">
        <w:rPr>
          <w:rFonts w:cs="Times New Roman"/>
          <w:szCs w:val="24"/>
        </w:rPr>
        <w:t xml:space="preserve">PAG </w:t>
      </w:r>
      <w:r w:rsidRPr="00D33D5E">
        <w:rPr>
          <w:rFonts w:cs="Times New Roman"/>
          <w:szCs w:val="24"/>
        </w:rPr>
        <w:t>statement</w:t>
      </w:r>
      <w:r w:rsidR="00B22443">
        <w:rPr>
          <w:rFonts w:cs="Times New Roman"/>
          <w:szCs w:val="24"/>
        </w:rPr>
        <w:t xml:space="preserve"> [3b]</w:t>
      </w:r>
      <w:r w:rsidRPr="00D33D5E">
        <w:rPr>
          <w:rFonts w:cs="Times New Roman"/>
          <w:szCs w:val="24"/>
        </w:rPr>
        <w:t xml:space="preserve"> that best describes the student’s progress on the annual goal. </w:t>
      </w:r>
      <w:r w:rsidRPr="00D33D5E">
        <w:rPr>
          <w:rFonts w:cs="Times New Roman"/>
          <w:i/>
          <w:szCs w:val="24"/>
        </w:rPr>
        <w:t xml:space="preserve">If the student is making insufficient progress on the annual goal, the IEP </w:t>
      </w:r>
      <w:r w:rsidR="00FD767A">
        <w:rPr>
          <w:rFonts w:cs="Times New Roman"/>
          <w:i/>
          <w:szCs w:val="24"/>
        </w:rPr>
        <w:t>C</w:t>
      </w:r>
      <w:r w:rsidRPr="00D33D5E">
        <w:rPr>
          <w:rFonts w:cs="Times New Roman"/>
          <w:i/>
          <w:szCs w:val="24"/>
        </w:rPr>
        <w:t xml:space="preserve">ommittee must hold a meeting to consider revisions to the annual goal and/or to the supports and services provided to the student. If the student has met or exceeded the annual goal, the IEP </w:t>
      </w:r>
      <w:r w:rsidR="00FD767A">
        <w:rPr>
          <w:rFonts w:cs="Times New Roman"/>
          <w:i/>
          <w:szCs w:val="24"/>
        </w:rPr>
        <w:t>C</w:t>
      </w:r>
      <w:r w:rsidRPr="00D33D5E">
        <w:rPr>
          <w:rFonts w:cs="Times New Roman"/>
          <w:i/>
          <w:szCs w:val="24"/>
        </w:rPr>
        <w:t>ommittee may hold a meeting to consider adding a new goal and/or revising the services provided to the student.</w:t>
      </w:r>
    </w:p>
    <w:p w14:paraId="03D5EB07" w14:textId="77777777" w:rsidR="007730A6" w:rsidRPr="00A60306" w:rsidRDefault="007730A6" w:rsidP="008C3F08">
      <w:pPr>
        <w:pStyle w:val="ListParagraph"/>
        <w:numPr>
          <w:ilvl w:val="0"/>
          <w:numId w:val="46"/>
        </w:numPr>
        <w:jc w:val="both"/>
        <w:rPr>
          <w:rFonts w:cs="Times New Roman"/>
          <w:szCs w:val="24"/>
        </w:rPr>
      </w:pPr>
      <w:r>
        <w:rPr>
          <w:rFonts w:cs="Times New Roman"/>
          <w:b/>
          <w:szCs w:val="24"/>
        </w:rPr>
        <w:t>Notification of Progress Provided to Parents/Guardians</w:t>
      </w:r>
      <w:r w:rsidR="00D955D3">
        <w:rPr>
          <w:rFonts w:cs="Times New Roman"/>
          <w:b/>
          <w:szCs w:val="24"/>
        </w:rPr>
        <w:t xml:space="preserve">: </w:t>
      </w:r>
      <w:r>
        <w:rPr>
          <w:rFonts w:cs="Times New Roman"/>
          <w:szCs w:val="24"/>
        </w:rPr>
        <w:t>Check the boxes to identify both the type of progress report and the frequency for reporting progress to the parent.</w:t>
      </w:r>
    </w:p>
    <w:p w14:paraId="44CC76C4" w14:textId="77777777" w:rsidR="00A60306" w:rsidRDefault="00A60306" w:rsidP="00A60306">
      <w:pPr>
        <w:tabs>
          <w:tab w:val="left" w:pos="3240"/>
        </w:tabs>
        <w:jc w:val="both"/>
        <w:rPr>
          <w:rFonts w:cs="Times New Roman"/>
          <w:b/>
          <w:szCs w:val="24"/>
        </w:rPr>
      </w:pPr>
    </w:p>
    <w:p w14:paraId="454C783D" w14:textId="77BC7FA3" w:rsidR="00A60306" w:rsidRPr="00A60306" w:rsidRDefault="00A05268" w:rsidP="00A60306">
      <w:pPr>
        <w:tabs>
          <w:tab w:val="left" w:pos="3240"/>
        </w:tabs>
        <w:jc w:val="both"/>
        <w:rPr>
          <w:rFonts w:cs="Times New Roman"/>
          <w:b/>
          <w:szCs w:val="24"/>
        </w:rPr>
      </w:pPr>
      <w:r w:rsidRPr="00240DEA">
        <w:rPr>
          <w:rFonts w:cs="Times New Roman"/>
          <w:noProof/>
          <w:szCs w:val="24"/>
        </w:rPr>
        <w:lastRenderedPageBreak/>
        <mc:AlternateContent>
          <mc:Choice Requires="wps">
            <w:drawing>
              <wp:anchor distT="0" distB="0" distL="114300" distR="114300" simplePos="0" relativeHeight="252076032" behindDoc="0" locked="0" layoutInCell="1" allowOverlap="1" wp14:anchorId="3AF04B41" wp14:editId="41677B54">
                <wp:simplePos x="0" y="0"/>
                <wp:positionH relativeFrom="column">
                  <wp:posOffset>-241300</wp:posOffset>
                </wp:positionH>
                <wp:positionV relativeFrom="paragraph">
                  <wp:posOffset>2619375</wp:posOffset>
                </wp:positionV>
                <wp:extent cx="914400" cy="255905"/>
                <wp:effectExtent l="0" t="0" r="25400" b="10795"/>
                <wp:wrapNone/>
                <wp:docPr id="298" name="Text Box 298"/>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69B1F4B8" w14:textId="6FF49B10" w:rsidR="000E46D7" w:rsidRPr="005918CF" w:rsidRDefault="000E46D7" w:rsidP="00A60306">
                            <w:pPr>
                              <w:rPr>
                                <w:rFonts w:asciiTheme="minorHAnsi" w:hAnsiTheme="minorHAnsi" w:cs="Arial"/>
                                <w:sz w:val="22"/>
                              </w:rPr>
                            </w:pPr>
                            <w:r>
                              <w:rPr>
                                <w:rFonts w:asciiTheme="minorHAnsi" w:hAnsiTheme="minorHAnsi" w:cs="Arial"/>
                                <w:sz w:val="22"/>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F04B41" id="Text Box 298" o:spid="_x0000_s1077" type="#_x0000_t202" style="position:absolute;left:0;text-align:left;margin-left:-19pt;margin-top:206.25pt;width:1in;height:20.15pt;z-index:2520760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" fillcolor="white [3201]" strokeweight=".5pt">
                <v:textbox>
                  <w:txbxContent>
                    <w:p w14:paraId="69B1F4B8" w14:textId="6FF49B10" w:rsidR="000E46D7" w:rsidRPr="005918CF" w:rsidRDefault="000E46D7" w:rsidP="00A60306">
                      <w:pPr>
                        <w:rPr>
                          <w:rFonts w:asciiTheme="minorHAnsi" w:hAnsiTheme="minorHAnsi" w:cs="Arial"/>
                          <w:sz w:val="22"/>
                        </w:rPr>
                      </w:pPr>
                      <w:r>
                        <w:rPr>
                          <w:rFonts w:asciiTheme="minorHAnsi" w:hAnsiTheme="minorHAnsi" w:cs="Arial"/>
                          <w:sz w:val="22"/>
                        </w:rPr>
                        <w:t>4</w:t>
                      </w:r>
                    </w:p>
                  </w:txbxContent>
                </v:textbox>
              </v:shape>
            </w:pict>
          </mc:Fallback>
        </mc:AlternateContent>
      </w:r>
      <w:r w:rsidR="00B22443" w:rsidRPr="00240DEA">
        <w:rPr>
          <w:rFonts w:cs="Times New Roman"/>
          <w:noProof/>
          <w:szCs w:val="24"/>
        </w:rPr>
        <mc:AlternateContent>
          <mc:Choice Requires="wps">
            <w:drawing>
              <wp:anchor distT="0" distB="0" distL="114300" distR="114300" simplePos="0" relativeHeight="252088320" behindDoc="0" locked="0" layoutInCell="1" allowOverlap="1" wp14:anchorId="62714E35" wp14:editId="39F30DBF">
                <wp:simplePos x="0" y="0"/>
                <wp:positionH relativeFrom="column">
                  <wp:posOffset>5057775</wp:posOffset>
                </wp:positionH>
                <wp:positionV relativeFrom="paragraph">
                  <wp:posOffset>647700</wp:posOffset>
                </wp:positionV>
                <wp:extent cx="914400" cy="255905"/>
                <wp:effectExtent l="0" t="0" r="25400" b="10795"/>
                <wp:wrapNone/>
                <wp:docPr id="6" name="Text Box 6"/>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0CD52A61" w14:textId="33AA7FC8" w:rsidR="000E46D7" w:rsidRPr="005918CF" w:rsidRDefault="000E46D7" w:rsidP="00B22443">
                            <w:pPr>
                              <w:rPr>
                                <w:rFonts w:asciiTheme="minorHAnsi" w:hAnsiTheme="minorHAnsi" w:cs="Arial"/>
                                <w:sz w:val="22"/>
                              </w:rPr>
                            </w:pPr>
                            <w:r>
                              <w:rPr>
                                <w:rFonts w:asciiTheme="minorHAnsi" w:hAnsiTheme="minorHAnsi" w:cs="Arial"/>
                                <w:sz w:val="22"/>
                              </w:rPr>
                              <w:t>3b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714E35" id="Text Box 6" o:spid="_x0000_s1078" type="#_x0000_t202" style="position:absolute;left:0;text-align:left;margin-left:398.25pt;margin-top:51pt;width:1in;height:20.15pt;z-index:2520883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" fillcolor="white [3201]" strokeweight=".5pt">
                <v:textbox>
                  <w:txbxContent>
                    <w:p w14:paraId="0CD52A61" w14:textId="33AA7FC8" w:rsidR="000E46D7" w:rsidRPr="005918CF" w:rsidRDefault="000E46D7" w:rsidP="00B22443">
                      <w:pPr>
                        <w:rPr>
                          <w:rFonts w:asciiTheme="minorHAnsi" w:hAnsiTheme="minorHAnsi" w:cs="Arial"/>
                          <w:sz w:val="22"/>
                        </w:rPr>
                      </w:pPr>
                      <w:r>
                        <w:rPr>
                          <w:rFonts w:asciiTheme="minorHAnsi" w:hAnsiTheme="minorHAnsi" w:cs="Arial"/>
                          <w:sz w:val="22"/>
                        </w:rPr>
                        <w:t>3b</w:t>
                      </w:r>
                    </w:p>
                  </w:txbxContent>
                </v:textbox>
              </v:shape>
            </w:pict>
          </mc:Fallback>
        </mc:AlternateContent>
      </w:r>
      <w:r w:rsidR="00B22443" w:rsidRPr="00240DEA">
        <w:rPr>
          <w:rFonts w:cs="Times New Roman"/>
          <w:noProof/>
          <w:szCs w:val="24"/>
        </w:rPr>
        <mc:AlternateContent>
          <mc:Choice Requires="wps">
            <w:drawing>
              <wp:anchor distT="0" distB="0" distL="114300" distR="114300" simplePos="0" relativeHeight="252086272" behindDoc="0" locked="0" layoutInCell="1" allowOverlap="1" wp14:anchorId="098A71C0" wp14:editId="3C63361F">
                <wp:simplePos x="0" y="0"/>
                <wp:positionH relativeFrom="column">
                  <wp:posOffset>1762125</wp:posOffset>
                </wp:positionH>
                <wp:positionV relativeFrom="paragraph">
                  <wp:posOffset>523875</wp:posOffset>
                </wp:positionV>
                <wp:extent cx="914400" cy="255905"/>
                <wp:effectExtent l="0" t="0" r="10795" b="10795"/>
                <wp:wrapNone/>
                <wp:docPr id="5" name="Text Box 5"/>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142EF8DF" w14:textId="38190A3C" w:rsidR="000E46D7" w:rsidRPr="005918CF" w:rsidRDefault="000E46D7" w:rsidP="00B22443">
                            <w:pPr>
                              <w:rPr>
                                <w:rFonts w:asciiTheme="minorHAnsi" w:hAnsiTheme="minorHAnsi" w:cs="Arial"/>
                                <w:sz w:val="22"/>
                              </w:rPr>
                            </w:pPr>
                            <w:r>
                              <w:rPr>
                                <w:rFonts w:asciiTheme="minorHAnsi" w:hAnsiTheme="minorHAnsi" w:cs="Arial"/>
                                <w:sz w:val="22"/>
                              </w:rPr>
                              <w:t>2b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8A71C0" id="Text Box 5" o:spid="_x0000_s1079" type="#_x0000_t202" style="position:absolute;left:0;text-align:left;margin-left:138.75pt;margin-top:41.25pt;width:1in;height:20.15pt;z-index:252086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" fillcolor="white [3201]" strokeweight=".5pt">
                <v:textbox>
                  <w:txbxContent>
                    <w:p w14:paraId="142EF8DF" w14:textId="38190A3C" w:rsidR="000E46D7" w:rsidRPr="005918CF" w:rsidRDefault="000E46D7" w:rsidP="00B22443">
                      <w:pPr>
                        <w:rPr>
                          <w:rFonts w:asciiTheme="minorHAnsi" w:hAnsiTheme="minorHAnsi" w:cs="Arial"/>
                          <w:sz w:val="22"/>
                        </w:rPr>
                      </w:pPr>
                      <w:r>
                        <w:rPr>
                          <w:rFonts w:asciiTheme="minorHAnsi" w:hAnsiTheme="minorHAnsi" w:cs="Arial"/>
                          <w:sz w:val="22"/>
                        </w:rPr>
                        <w:t>2b</w:t>
                      </w:r>
                    </w:p>
                  </w:txbxContent>
                </v:textbox>
              </v:shape>
            </w:pict>
          </mc:Fallback>
        </mc:AlternateContent>
      </w:r>
      <w:r w:rsidR="00A60306" w:rsidRPr="00240DEA">
        <w:rPr>
          <w:rFonts w:cs="Times New Roman"/>
          <w:noProof/>
          <w:szCs w:val="24"/>
        </w:rPr>
        <mc:AlternateContent>
          <mc:Choice Requires="wps">
            <w:drawing>
              <wp:anchor distT="0" distB="0" distL="114300" distR="114300" simplePos="0" relativeHeight="252073984" behindDoc="0" locked="0" layoutInCell="1" allowOverlap="1" wp14:anchorId="597A58DD" wp14:editId="45202604">
                <wp:simplePos x="0" y="0"/>
                <wp:positionH relativeFrom="column">
                  <wp:posOffset>5381625</wp:posOffset>
                </wp:positionH>
                <wp:positionV relativeFrom="paragraph">
                  <wp:posOffset>1581150</wp:posOffset>
                </wp:positionV>
                <wp:extent cx="914400" cy="255905"/>
                <wp:effectExtent l="0" t="0" r="25400" b="10795"/>
                <wp:wrapNone/>
                <wp:docPr id="297" name="Text Box 297"/>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6618F041" w14:textId="2EF4E949" w:rsidR="000E46D7" w:rsidRPr="005918CF" w:rsidRDefault="000E46D7" w:rsidP="00A60306">
                            <w:pPr>
                              <w:rPr>
                                <w:rFonts w:asciiTheme="minorHAnsi" w:hAnsiTheme="minorHAnsi" w:cs="Arial"/>
                                <w:sz w:val="22"/>
                              </w:rPr>
                            </w:pPr>
                            <w:r>
                              <w:rPr>
                                <w:rFonts w:asciiTheme="minorHAnsi" w:hAnsiTheme="minorHAnsi" w:cs="Arial"/>
                                <w:sz w:val="22"/>
                              </w:rPr>
                              <w:t>3a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7A58DD" id="Text Box 297" o:spid="_x0000_s1080" type="#_x0000_t202" style="position:absolute;left:0;text-align:left;margin-left:423.75pt;margin-top:124.5pt;width:1in;height:20.15pt;z-index:252073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" fillcolor="white [3201]" strokeweight=".5pt">
                <v:textbox>
                  <w:txbxContent>
                    <w:p w14:paraId="6618F041" w14:textId="2EF4E949" w:rsidR="000E46D7" w:rsidRPr="005918CF" w:rsidRDefault="000E46D7" w:rsidP="00A60306">
                      <w:pPr>
                        <w:rPr>
                          <w:rFonts w:asciiTheme="minorHAnsi" w:hAnsiTheme="minorHAnsi" w:cs="Arial"/>
                          <w:sz w:val="22"/>
                        </w:rPr>
                      </w:pPr>
                      <w:r>
                        <w:rPr>
                          <w:rFonts w:asciiTheme="minorHAnsi" w:hAnsiTheme="minorHAnsi" w:cs="Arial"/>
                          <w:sz w:val="22"/>
                        </w:rPr>
                        <w:t>3a</w:t>
                      </w:r>
                    </w:p>
                  </w:txbxContent>
                </v:textbox>
              </v:shape>
            </w:pict>
          </mc:Fallback>
        </mc:AlternateContent>
      </w:r>
      <w:r w:rsidR="00A60306" w:rsidRPr="00240DEA">
        <w:rPr>
          <w:rFonts w:cs="Times New Roman"/>
          <w:noProof/>
          <w:szCs w:val="24"/>
        </w:rPr>
        <mc:AlternateContent>
          <mc:Choice Requires="wps">
            <w:drawing>
              <wp:anchor distT="0" distB="0" distL="114300" distR="114300" simplePos="0" relativeHeight="252071936" behindDoc="0" locked="0" layoutInCell="1" allowOverlap="1" wp14:anchorId="21A6859F" wp14:editId="7D5F50B9">
                <wp:simplePos x="0" y="0"/>
                <wp:positionH relativeFrom="column">
                  <wp:posOffset>676275</wp:posOffset>
                </wp:positionH>
                <wp:positionV relativeFrom="paragraph">
                  <wp:posOffset>1581150</wp:posOffset>
                </wp:positionV>
                <wp:extent cx="914400" cy="255905"/>
                <wp:effectExtent l="0" t="0" r="10795" b="10795"/>
                <wp:wrapNone/>
                <wp:docPr id="296" name="Text Box 296"/>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4CA47165" w14:textId="04A64FE5" w:rsidR="000E46D7" w:rsidRPr="005918CF" w:rsidRDefault="000E46D7" w:rsidP="00A60306">
                            <w:pPr>
                              <w:rPr>
                                <w:rFonts w:asciiTheme="minorHAnsi" w:hAnsiTheme="minorHAnsi" w:cs="Arial"/>
                                <w:sz w:val="22"/>
                              </w:rPr>
                            </w:pPr>
                            <w:r>
                              <w:rPr>
                                <w:rFonts w:asciiTheme="minorHAnsi" w:hAnsiTheme="minorHAnsi" w:cs="Arial"/>
                                <w:sz w:val="22"/>
                              </w:rPr>
                              <w:t>2a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A6859F" id="Text Box 296" o:spid="_x0000_s1081" type="#_x0000_t202" style="position:absolute;left:0;text-align:left;margin-left:53.25pt;margin-top:124.5pt;width:1in;height:20.15pt;z-index:252071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" fillcolor="white [3201]" strokeweight=".5pt">
                <v:textbox>
                  <w:txbxContent>
                    <w:p w14:paraId="4CA47165" w14:textId="04A64FE5" w:rsidR="000E46D7" w:rsidRPr="005918CF" w:rsidRDefault="000E46D7" w:rsidP="00A60306">
                      <w:pPr>
                        <w:rPr>
                          <w:rFonts w:asciiTheme="minorHAnsi" w:hAnsiTheme="minorHAnsi" w:cs="Arial"/>
                          <w:sz w:val="22"/>
                        </w:rPr>
                      </w:pPr>
                      <w:r>
                        <w:rPr>
                          <w:rFonts w:asciiTheme="minorHAnsi" w:hAnsiTheme="minorHAnsi" w:cs="Arial"/>
                          <w:sz w:val="22"/>
                        </w:rPr>
                        <w:t>2a</w:t>
                      </w:r>
                    </w:p>
                  </w:txbxContent>
                </v:textbox>
              </v:shape>
            </w:pict>
          </mc:Fallback>
        </mc:AlternateContent>
      </w:r>
      <w:r w:rsidR="00A60306" w:rsidRPr="00240DEA">
        <w:rPr>
          <w:rFonts w:cs="Times New Roman"/>
          <w:noProof/>
          <w:szCs w:val="24"/>
        </w:rPr>
        <mc:AlternateContent>
          <mc:Choice Requires="wps">
            <w:drawing>
              <wp:anchor distT="0" distB="0" distL="114300" distR="114300" simplePos="0" relativeHeight="252069888" behindDoc="0" locked="0" layoutInCell="1" allowOverlap="1" wp14:anchorId="59741B3C" wp14:editId="4CA8D147">
                <wp:simplePos x="0" y="0"/>
                <wp:positionH relativeFrom="column">
                  <wp:posOffset>107950</wp:posOffset>
                </wp:positionH>
                <wp:positionV relativeFrom="paragraph">
                  <wp:posOffset>1584960</wp:posOffset>
                </wp:positionV>
                <wp:extent cx="914400" cy="255905"/>
                <wp:effectExtent l="0" t="0" r="10795" b="10795"/>
                <wp:wrapNone/>
                <wp:docPr id="295" name="Text Box 295"/>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6758830F" w14:textId="77777777" w:rsidR="000E46D7" w:rsidRPr="005918CF" w:rsidRDefault="000E46D7" w:rsidP="00A60306">
                            <w:pPr>
                              <w:rPr>
                                <w:rFonts w:asciiTheme="minorHAnsi" w:hAnsiTheme="minorHAnsi" w:cs="Arial"/>
                                <w:sz w:val="22"/>
                              </w:rPr>
                            </w:pPr>
                            <w:r w:rsidRPr="005918CF">
                              <w:rPr>
                                <w:rFonts w:asciiTheme="minorHAnsi" w:hAnsiTheme="minorHAnsi" w:cs="Arial"/>
                                <w:sz w:val="22"/>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741B3C" id="Text Box 295" o:spid="_x0000_s1082" type="#_x0000_t202" style="position:absolute;left:0;text-align:left;margin-left:8.5pt;margin-top:124.8pt;width:1in;height:20.15pt;z-index:252069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" fillcolor="white [3201]" strokeweight=".5pt">
                <v:textbox>
                  <w:txbxContent>
                    <w:p w14:paraId="6758830F" w14:textId="77777777" w:rsidR="000E46D7" w:rsidRPr="005918CF" w:rsidRDefault="000E46D7" w:rsidP="00A60306">
                      <w:pPr>
                        <w:rPr>
                          <w:rFonts w:asciiTheme="minorHAnsi" w:hAnsiTheme="minorHAnsi" w:cs="Arial"/>
                          <w:sz w:val="22"/>
                        </w:rPr>
                      </w:pPr>
                      <w:r w:rsidRPr="005918CF">
                        <w:rPr>
                          <w:rFonts w:asciiTheme="minorHAnsi" w:hAnsiTheme="minorHAnsi" w:cs="Arial"/>
                          <w:sz w:val="22"/>
                        </w:rPr>
                        <w:t>1</w:t>
                      </w:r>
                    </w:p>
                  </w:txbxContent>
                </v:textbox>
              </v:shape>
            </w:pict>
          </mc:Fallback>
        </mc:AlternateContent>
      </w:r>
      <w:r w:rsidR="00A60306">
        <w:rPr>
          <w:rFonts w:cs="Times New Roman"/>
          <w:b/>
          <w:noProof/>
          <w:szCs w:val="24"/>
        </w:rPr>
        <w:drawing>
          <wp:inline distT="0" distB="0" distL="0" distR="0" wp14:anchorId="7E53EEFD" wp14:editId="0371653E">
            <wp:extent cx="5516157" cy="3036985"/>
            <wp:effectExtent l="0" t="0" r="889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Report of Progress.JPG"/>
                    <pic:cNvPicPr/>
                  </pic:nvPicPr>
                  <pic:blipFill>
                    <a:blip r:embed="rId67">
                      <a:extLst>
                        <a:ext uri="{28A0092B-C50C-407E-A947-70E740481C1C}">
                          <a14:useLocalDpi xmlns:a14="http://schemas.microsoft.com/office/drawing/2010/main" val="0"/>
                        </a:ext>
                      </a:extLst>
                    </a:blip>
                    <a:stretch>
                      <a:fillRect/>
                    </a:stretch>
                  </pic:blipFill>
                  <pic:spPr>
                    <a:xfrm>
                      <a:off x="0" y="0"/>
                      <a:ext cx="5516157" cy="3036985"/>
                    </a:xfrm>
                    <a:prstGeom prst="rect">
                      <a:avLst/>
                    </a:prstGeom>
                  </pic:spPr>
                </pic:pic>
              </a:graphicData>
            </a:graphic>
          </wp:inline>
        </w:drawing>
      </w:r>
    </w:p>
    <w:p w14:paraId="40A61521" w14:textId="77777777" w:rsidR="007730A6" w:rsidRPr="00D94BD2" w:rsidRDefault="007730A6" w:rsidP="00A60306">
      <w:pPr>
        <w:pStyle w:val="Heading3"/>
        <w:spacing w:before="360" w:after="120"/>
        <w:rPr>
          <w:sz w:val="26"/>
          <w:szCs w:val="26"/>
          <w:vertAlign w:val="superscript"/>
        </w:rPr>
      </w:pPr>
      <w:bookmarkStart w:id="269" w:name="_Toc495066943"/>
      <w:bookmarkStart w:id="270" w:name="_Toc495067448"/>
      <w:bookmarkStart w:id="271" w:name="_Toc500336517"/>
      <w:bookmarkStart w:id="272" w:name="_Toc500336560"/>
      <w:bookmarkStart w:id="273" w:name="_Toc500336857"/>
      <w:bookmarkStart w:id="274" w:name="_Toc500337307"/>
      <w:bookmarkStart w:id="275" w:name="_Toc500348500"/>
      <w:bookmarkStart w:id="276" w:name="_Toc33781516"/>
      <w:r w:rsidRPr="00D94BD2">
        <w:rPr>
          <w:sz w:val="26"/>
          <w:szCs w:val="26"/>
        </w:rPr>
        <w:t>Special Considerations</w:t>
      </w:r>
      <w:r w:rsidR="00F954BC" w:rsidRPr="00D94BD2">
        <w:rPr>
          <w:rStyle w:val="FootnoteReference"/>
          <w:b w:val="0"/>
          <w:sz w:val="26"/>
          <w:szCs w:val="26"/>
        </w:rPr>
        <w:footnoteReference w:id="8"/>
      </w:r>
      <w:bookmarkEnd w:id="269"/>
      <w:bookmarkEnd w:id="270"/>
      <w:bookmarkEnd w:id="271"/>
      <w:bookmarkEnd w:id="272"/>
      <w:bookmarkEnd w:id="273"/>
      <w:bookmarkEnd w:id="274"/>
      <w:bookmarkEnd w:id="275"/>
      <w:bookmarkEnd w:id="276"/>
    </w:p>
    <w:p w14:paraId="3E85658F" w14:textId="11BDEFDD" w:rsidR="007730A6" w:rsidRDefault="007730A6" w:rsidP="00E65BCA">
      <w:pPr>
        <w:pStyle w:val="BodyText"/>
        <w:jc w:val="both"/>
      </w:pPr>
      <w:r>
        <w:t>State Board Policy Chapter 74, Rule 74</w:t>
      </w:r>
      <w:r w:rsidR="00070BBF">
        <w:t>.</w:t>
      </w:r>
      <w:r>
        <w:t xml:space="preserve">19 identifies five (5) circumstances the IEP </w:t>
      </w:r>
      <w:r w:rsidR="00FD767A">
        <w:t>C</w:t>
      </w:r>
      <w:r>
        <w:t>ommittee must t</w:t>
      </w:r>
      <w:r w:rsidR="007F2150">
        <w:t>ake under special consideration</w:t>
      </w:r>
      <w:r>
        <w:t xml:space="preserve"> when developing, reviewing, and/or revising an IEP. The IEP </w:t>
      </w:r>
      <w:r w:rsidR="00FD767A">
        <w:t>C</w:t>
      </w:r>
      <w:r>
        <w:t xml:space="preserve">ommittee must address any communication and assistive technology needs for all students with disabilities. Also, the IEP </w:t>
      </w:r>
      <w:r w:rsidR="00FD767A">
        <w:t>C</w:t>
      </w:r>
      <w:r>
        <w:t xml:space="preserve">ommittee must address the special needs of students who are </w:t>
      </w:r>
      <w:r w:rsidR="00AF2BDC">
        <w:t>b</w:t>
      </w:r>
      <w:r>
        <w:t xml:space="preserve">lind, </w:t>
      </w:r>
      <w:r w:rsidR="00AF2BDC">
        <w:t>d</w:t>
      </w:r>
      <w:r>
        <w:t xml:space="preserve">eaf, or </w:t>
      </w:r>
      <w:r w:rsidR="00AF2BDC">
        <w:t>v</w:t>
      </w:r>
      <w:r>
        <w:t>isually</w:t>
      </w:r>
      <w:r w:rsidR="00AF2BDC">
        <w:t>/h</w:t>
      </w:r>
      <w:r>
        <w:t xml:space="preserve">earing </w:t>
      </w:r>
      <w:r w:rsidR="00AF2BDC">
        <w:t>i</w:t>
      </w:r>
      <w:r>
        <w:t>mpaired, who need behavior intervention, and/or who have limited proficiency with English.</w:t>
      </w:r>
    </w:p>
    <w:p w14:paraId="1E95FF3C" w14:textId="77777777" w:rsidR="00BB2605" w:rsidRPr="00F954BC" w:rsidRDefault="00BB2605" w:rsidP="002540DA">
      <w:pPr>
        <w:pStyle w:val="Heading4"/>
      </w:pPr>
      <w:bookmarkStart w:id="277" w:name="_Toc494211436"/>
      <w:bookmarkStart w:id="278" w:name="_Toc494266317"/>
      <w:bookmarkStart w:id="279" w:name="_Toc494278326"/>
      <w:bookmarkStart w:id="280" w:name="_Toc494278873"/>
      <w:bookmarkStart w:id="281" w:name="_Toc494278950"/>
      <w:bookmarkStart w:id="282" w:name="_Toc495066944"/>
      <w:bookmarkStart w:id="283" w:name="_Toc495067449"/>
      <w:bookmarkStart w:id="284" w:name="_Toc500336518"/>
      <w:bookmarkStart w:id="285" w:name="_Toc500336858"/>
      <w:bookmarkStart w:id="286" w:name="_Toc500336973"/>
      <w:bookmarkStart w:id="287" w:name="_Toc500337107"/>
      <w:bookmarkStart w:id="288" w:name="_Toc500339020"/>
      <w:bookmarkStart w:id="289" w:name="_Toc500339157"/>
      <w:bookmarkStart w:id="290" w:name="_Toc500340445"/>
      <w:bookmarkStart w:id="291" w:name="_Toc500340891"/>
      <w:bookmarkStart w:id="292" w:name="_Toc33781517"/>
      <w:r w:rsidRPr="00324A3A">
        <w:t>Special Considerations for Communication</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14:paraId="7B6D63EE" w14:textId="3EA7AEEA" w:rsidR="00BB2605" w:rsidRDefault="00BB2605" w:rsidP="00BB2605">
      <w:pPr>
        <w:pStyle w:val="BodyText"/>
        <w:tabs>
          <w:tab w:val="left" w:pos="5304"/>
        </w:tabs>
      </w:pPr>
      <w:r>
        <w:t xml:space="preserve">The IEP </w:t>
      </w:r>
      <w:r w:rsidR="00FD767A">
        <w:t>C</w:t>
      </w:r>
      <w:r>
        <w:t xml:space="preserve">ommittee </w:t>
      </w:r>
      <w:r w:rsidRPr="00D33D5E">
        <w:rPr>
          <w:b/>
          <w:i/>
        </w:rPr>
        <w:t>must</w:t>
      </w:r>
      <w:r>
        <w:t xml:space="preserve"> consider the communication needs of all students receiving an IEP.</w:t>
      </w:r>
    </w:p>
    <w:p w14:paraId="2E9F9813" w14:textId="77777777" w:rsidR="0006585C" w:rsidRDefault="0006585C" w:rsidP="00BB2605">
      <w:pPr>
        <w:pStyle w:val="BodyText"/>
        <w:tabs>
          <w:tab w:val="left" w:pos="5304"/>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285"/>
      </w:tblGrid>
      <w:tr w:rsidR="0006585C" w14:paraId="7810DF77" w14:textId="77777777" w:rsidTr="000A5C94">
        <w:tc>
          <w:tcPr>
            <w:tcW w:w="2065" w:type="dxa"/>
          </w:tcPr>
          <w:p w14:paraId="3B99D90F" w14:textId="77777777" w:rsidR="0006585C" w:rsidRDefault="0006585C" w:rsidP="00BB2605">
            <w:pPr>
              <w:pStyle w:val="BodyText"/>
              <w:tabs>
                <w:tab w:val="left" w:pos="5304"/>
              </w:tabs>
            </w:pPr>
          </w:p>
          <w:p w14:paraId="1828EB38" w14:textId="77777777" w:rsidR="00FD452E" w:rsidRDefault="00FD452E" w:rsidP="00BB2605">
            <w:pPr>
              <w:pStyle w:val="BodyText"/>
              <w:tabs>
                <w:tab w:val="left" w:pos="5304"/>
              </w:tabs>
            </w:pPr>
          </w:p>
          <w:p w14:paraId="74D483DB" w14:textId="53D6FE93" w:rsidR="00FD452E" w:rsidRDefault="002C3E86" w:rsidP="00BB2605">
            <w:pPr>
              <w:pStyle w:val="BodyText"/>
              <w:tabs>
                <w:tab w:val="left" w:pos="5304"/>
              </w:tabs>
            </w:pPr>
            <w:r>
              <w:rPr>
                <w:noProof/>
              </w:rPr>
              <w:drawing>
                <wp:anchor distT="0" distB="0" distL="114300" distR="114300" simplePos="0" relativeHeight="252278784" behindDoc="0" locked="0" layoutInCell="1" allowOverlap="1" wp14:anchorId="588FF89B" wp14:editId="56BCB00F">
                  <wp:simplePos x="0" y="0"/>
                  <wp:positionH relativeFrom="column">
                    <wp:posOffset>30216</wp:posOffset>
                  </wp:positionH>
                  <wp:positionV relativeFrom="paragraph">
                    <wp:posOffset>34199</wp:posOffset>
                  </wp:positionV>
                  <wp:extent cx="1059872" cy="1281430"/>
                  <wp:effectExtent l="0" t="0" r="6985" b="0"/>
                  <wp:wrapThrough wrapText="bothSides">
                    <wp:wrapPolygon edited="0">
                      <wp:start x="7377" y="321"/>
                      <wp:lineTo x="4271" y="2890"/>
                      <wp:lineTo x="3883" y="5780"/>
                      <wp:lineTo x="6212" y="11239"/>
                      <wp:lineTo x="0" y="16377"/>
                      <wp:lineTo x="0" y="21193"/>
                      <wp:lineTo x="21354" y="21193"/>
                      <wp:lineTo x="21354" y="16377"/>
                      <wp:lineTo x="17083" y="11239"/>
                      <wp:lineTo x="15142" y="6101"/>
                      <wp:lineTo x="15530" y="4817"/>
                      <wp:lineTo x="12812" y="1606"/>
                      <wp:lineTo x="10871" y="321"/>
                      <wp:lineTo x="7377" y="321"/>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th?u=http%3a%2f%2fthivagraceparker.com%2fwp-content%2fuploads%2f2013%2f01%2fquestion-mark.png&amp;ehk=xgTj5dXyh7J%2bRmAB%2bx143A&amp;r=0&amp;pid=OfficeInsert"/>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059872" cy="1281430"/>
                          </a:xfrm>
                          <a:prstGeom prst="rect">
                            <a:avLst/>
                          </a:prstGeom>
                        </pic:spPr>
                      </pic:pic>
                    </a:graphicData>
                  </a:graphic>
                  <wp14:sizeRelH relativeFrom="page">
                    <wp14:pctWidth>0</wp14:pctWidth>
                  </wp14:sizeRelH>
                  <wp14:sizeRelV relativeFrom="page">
                    <wp14:pctHeight>0</wp14:pctHeight>
                  </wp14:sizeRelV>
                </wp:anchor>
              </w:drawing>
            </w:r>
          </w:p>
          <w:p w14:paraId="17D35176" w14:textId="2624261D" w:rsidR="00FD452E" w:rsidRDefault="00FD452E" w:rsidP="00BB2605">
            <w:pPr>
              <w:pStyle w:val="BodyText"/>
              <w:tabs>
                <w:tab w:val="left" w:pos="5304"/>
              </w:tabs>
            </w:pPr>
          </w:p>
        </w:tc>
        <w:tc>
          <w:tcPr>
            <w:tcW w:w="7285" w:type="dxa"/>
          </w:tcPr>
          <w:p w14:paraId="20E8DABC" w14:textId="77777777" w:rsidR="0006585C" w:rsidRDefault="0006585C" w:rsidP="0006585C">
            <w:pPr>
              <w:rPr>
                <w:rFonts w:cs="Times New Roman"/>
                <w:b/>
                <w:szCs w:val="24"/>
              </w:rPr>
            </w:pPr>
            <w:r>
              <w:rPr>
                <w:rFonts w:cs="Times New Roman"/>
                <w:b/>
                <w:szCs w:val="24"/>
              </w:rPr>
              <w:t>When considering the student’s communication needs, ask:</w:t>
            </w:r>
          </w:p>
          <w:p w14:paraId="201C20FC" w14:textId="77777777" w:rsidR="0006585C" w:rsidRPr="00BB2605" w:rsidRDefault="0006585C" w:rsidP="008C3F08">
            <w:pPr>
              <w:pStyle w:val="ListParagraph"/>
              <w:numPr>
                <w:ilvl w:val="0"/>
                <w:numId w:val="47"/>
              </w:numPr>
              <w:spacing w:line="250" w:lineRule="exact"/>
              <w:jc w:val="both"/>
              <w:rPr>
                <w:rFonts w:cs="Times New Roman"/>
                <w:b/>
                <w:szCs w:val="24"/>
              </w:rPr>
            </w:pPr>
            <w:r>
              <w:rPr>
                <w:rFonts w:cs="Times New Roman"/>
                <w:szCs w:val="24"/>
              </w:rPr>
              <w:t>What communication demands and opportunities does the student have?</w:t>
            </w:r>
          </w:p>
          <w:p w14:paraId="722A3058" w14:textId="77777777" w:rsidR="0006585C" w:rsidRPr="00BB2605" w:rsidRDefault="0006585C" w:rsidP="008C3F08">
            <w:pPr>
              <w:pStyle w:val="ListParagraph"/>
              <w:numPr>
                <w:ilvl w:val="0"/>
                <w:numId w:val="47"/>
              </w:numPr>
              <w:spacing w:line="250" w:lineRule="exact"/>
              <w:jc w:val="both"/>
              <w:rPr>
                <w:rFonts w:cs="Times New Roman"/>
                <w:b/>
                <w:szCs w:val="24"/>
              </w:rPr>
            </w:pPr>
            <w:r>
              <w:rPr>
                <w:rFonts w:cs="Times New Roman"/>
                <w:szCs w:val="24"/>
              </w:rPr>
              <w:t>Does the student have the skills and strategies necessary to meet those communicative demands and take advantage of communicative opportunities?</w:t>
            </w:r>
          </w:p>
          <w:p w14:paraId="578DA723" w14:textId="41EE1CFD" w:rsidR="0006585C" w:rsidRPr="00BB2605" w:rsidRDefault="0006585C" w:rsidP="008C3F08">
            <w:pPr>
              <w:pStyle w:val="ListParagraph"/>
              <w:numPr>
                <w:ilvl w:val="0"/>
                <w:numId w:val="47"/>
              </w:numPr>
              <w:spacing w:line="250" w:lineRule="exact"/>
              <w:jc w:val="both"/>
              <w:rPr>
                <w:rFonts w:cs="Times New Roman"/>
                <w:b/>
                <w:szCs w:val="24"/>
              </w:rPr>
            </w:pPr>
            <w:r>
              <w:rPr>
                <w:rFonts w:cs="Times New Roman"/>
                <w:szCs w:val="24"/>
              </w:rPr>
              <w:t>Can the student fulfill his</w:t>
            </w:r>
            <w:r w:rsidR="00AF2BDC">
              <w:rPr>
                <w:rFonts w:cs="Times New Roman"/>
                <w:szCs w:val="24"/>
              </w:rPr>
              <w:t xml:space="preserve"> or </w:t>
            </w:r>
            <w:r>
              <w:rPr>
                <w:rFonts w:cs="Times New Roman"/>
                <w:szCs w:val="24"/>
              </w:rPr>
              <w:t>her need to communicate in different settings?</w:t>
            </w:r>
          </w:p>
          <w:p w14:paraId="7051DDA0" w14:textId="475B1073" w:rsidR="0006585C" w:rsidRPr="00BB2605" w:rsidRDefault="0006585C" w:rsidP="008C3F08">
            <w:pPr>
              <w:pStyle w:val="ListParagraph"/>
              <w:numPr>
                <w:ilvl w:val="0"/>
                <w:numId w:val="47"/>
              </w:numPr>
              <w:spacing w:line="250" w:lineRule="exact"/>
              <w:jc w:val="both"/>
              <w:rPr>
                <w:rFonts w:cs="Times New Roman"/>
                <w:b/>
                <w:szCs w:val="24"/>
              </w:rPr>
            </w:pPr>
            <w:r>
              <w:rPr>
                <w:rFonts w:cs="Times New Roman"/>
                <w:szCs w:val="24"/>
              </w:rPr>
              <w:t>Does the student communicate appropriately and effectively?</w:t>
            </w:r>
            <w:r w:rsidR="00A257E1">
              <w:rPr>
                <w:rFonts w:cs="Times New Roman"/>
                <w:szCs w:val="24"/>
              </w:rPr>
              <w:t xml:space="preserve"> </w:t>
            </w:r>
            <w:r>
              <w:rPr>
                <w:rFonts w:cs="Times New Roman"/>
                <w:szCs w:val="24"/>
              </w:rPr>
              <w:t>If not, why?</w:t>
            </w:r>
            <w:r w:rsidR="00A257E1">
              <w:rPr>
                <w:rFonts w:cs="Times New Roman"/>
                <w:szCs w:val="24"/>
              </w:rPr>
              <w:t xml:space="preserve"> </w:t>
            </w:r>
          </w:p>
          <w:p w14:paraId="0FB04341" w14:textId="77777777" w:rsidR="0006585C" w:rsidRDefault="0006585C" w:rsidP="008C3F08">
            <w:pPr>
              <w:pStyle w:val="ListParagraph"/>
              <w:numPr>
                <w:ilvl w:val="0"/>
                <w:numId w:val="47"/>
              </w:numPr>
              <w:spacing w:line="250" w:lineRule="exact"/>
              <w:jc w:val="both"/>
            </w:pPr>
            <w:r>
              <w:rPr>
                <w:rFonts w:cs="Times New Roman"/>
                <w:szCs w:val="24"/>
              </w:rPr>
              <w:t>How would the communication be described?</w:t>
            </w:r>
          </w:p>
        </w:tc>
      </w:tr>
    </w:tbl>
    <w:p w14:paraId="3A59C3AE" w14:textId="77777777" w:rsidR="00BB2605" w:rsidRDefault="00BB2605" w:rsidP="00BB2605">
      <w:pPr>
        <w:rPr>
          <w:rFonts w:cs="Times New Roman"/>
          <w:szCs w:val="24"/>
        </w:rPr>
      </w:pPr>
    </w:p>
    <w:p w14:paraId="20B4AFF9" w14:textId="77777777" w:rsidR="00BB2605" w:rsidRDefault="00070BBF" w:rsidP="00C865D3">
      <w:pPr>
        <w:pStyle w:val="Heading5"/>
        <w:spacing w:after="240"/>
      </w:pPr>
      <w:bookmarkStart w:id="293" w:name="_Toc508287596"/>
      <w:bookmarkStart w:id="294" w:name="_Toc508287723"/>
      <w:bookmarkStart w:id="295" w:name="_Toc750163"/>
      <w:r>
        <w:t xml:space="preserve">IEP Section: </w:t>
      </w:r>
      <w:r w:rsidR="003B5758" w:rsidRPr="003B5758">
        <w:t>Special Considerations for Communication</w:t>
      </w:r>
      <w:bookmarkEnd w:id="293"/>
      <w:bookmarkEnd w:id="294"/>
      <w:bookmarkEnd w:id="295"/>
    </w:p>
    <w:p w14:paraId="4ECF9B0E" w14:textId="77777777" w:rsidR="00BB2605" w:rsidRPr="00C865D3" w:rsidRDefault="00324A3A" w:rsidP="008C3F08">
      <w:pPr>
        <w:pStyle w:val="ListParagraph"/>
        <w:numPr>
          <w:ilvl w:val="0"/>
          <w:numId w:val="48"/>
        </w:numPr>
        <w:rPr>
          <w:rFonts w:cs="Times New Roman"/>
          <w:b/>
          <w:szCs w:val="24"/>
        </w:rPr>
      </w:pPr>
      <w:r>
        <w:rPr>
          <w:rFonts w:cs="Times New Roman"/>
          <w:b/>
          <w:szCs w:val="24"/>
        </w:rPr>
        <w:t>Question</w:t>
      </w:r>
      <w:r w:rsidR="00D955D3">
        <w:rPr>
          <w:rFonts w:cs="Times New Roman"/>
          <w:b/>
          <w:szCs w:val="24"/>
        </w:rPr>
        <w:t xml:space="preserve">: </w:t>
      </w:r>
      <w:r>
        <w:rPr>
          <w:rFonts w:cs="Times New Roman"/>
          <w:szCs w:val="24"/>
        </w:rPr>
        <w:t>Indicate if the student has any special communication needs.</w:t>
      </w:r>
    </w:p>
    <w:p w14:paraId="5014E632" w14:textId="77777777" w:rsidR="00C865D3" w:rsidRPr="00A60306" w:rsidRDefault="00C865D3" w:rsidP="00C865D3">
      <w:pPr>
        <w:pStyle w:val="ListParagraph"/>
        <w:ind w:left="360"/>
        <w:rPr>
          <w:rFonts w:cs="Times New Roman"/>
          <w:b/>
          <w:szCs w:val="24"/>
        </w:rPr>
      </w:pPr>
    </w:p>
    <w:p w14:paraId="4E1FADD9" w14:textId="0BCCB074" w:rsidR="00A60306" w:rsidRPr="00A60306" w:rsidRDefault="00A60306" w:rsidP="00A60306">
      <w:pPr>
        <w:rPr>
          <w:rFonts w:cs="Times New Roman"/>
          <w:b/>
          <w:szCs w:val="24"/>
        </w:rPr>
      </w:pPr>
      <w:r>
        <w:rPr>
          <w:rFonts w:cs="Times New Roman"/>
          <w:b/>
          <w:noProof/>
          <w:szCs w:val="24"/>
        </w:rPr>
        <w:drawing>
          <wp:inline distT="0" distB="0" distL="0" distR="0" wp14:anchorId="4699FC53" wp14:editId="7AAB17F0">
            <wp:extent cx="5698343" cy="689316"/>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Special Consideration.JPG"/>
                    <pic:cNvPicPr/>
                  </pic:nvPicPr>
                  <pic:blipFill>
                    <a:blip r:embed="rId69">
                      <a:extLst>
                        <a:ext uri="{28A0092B-C50C-407E-A947-70E740481C1C}">
                          <a14:useLocalDpi xmlns:a14="http://schemas.microsoft.com/office/drawing/2010/main" val="0"/>
                        </a:ext>
                      </a:extLst>
                    </a:blip>
                    <a:stretch>
                      <a:fillRect/>
                    </a:stretch>
                  </pic:blipFill>
                  <pic:spPr>
                    <a:xfrm>
                      <a:off x="0" y="0"/>
                      <a:ext cx="5698343" cy="689316"/>
                    </a:xfrm>
                    <a:prstGeom prst="rect">
                      <a:avLst/>
                    </a:prstGeom>
                  </pic:spPr>
                </pic:pic>
              </a:graphicData>
            </a:graphic>
          </wp:inline>
        </w:drawing>
      </w:r>
    </w:p>
    <w:p w14:paraId="0D7C3963" w14:textId="77777777" w:rsidR="00324A3A" w:rsidRDefault="00324A3A" w:rsidP="002540DA">
      <w:pPr>
        <w:pStyle w:val="Heading4"/>
      </w:pPr>
      <w:bookmarkStart w:id="296" w:name="_Toc495066945"/>
      <w:bookmarkStart w:id="297" w:name="_Toc495067450"/>
      <w:bookmarkStart w:id="298" w:name="_Toc500336519"/>
      <w:bookmarkStart w:id="299" w:name="_Toc500336859"/>
      <w:bookmarkStart w:id="300" w:name="_Toc500336974"/>
      <w:bookmarkStart w:id="301" w:name="_Toc500337108"/>
      <w:bookmarkStart w:id="302" w:name="_Toc500339021"/>
      <w:bookmarkStart w:id="303" w:name="_Toc500339158"/>
      <w:bookmarkStart w:id="304" w:name="_Toc500340447"/>
      <w:bookmarkStart w:id="305" w:name="_Toc500340893"/>
      <w:bookmarkStart w:id="306" w:name="_Toc33781518"/>
      <w:r>
        <w:t>Special Considerations for Assistive Technology</w:t>
      </w:r>
      <w:bookmarkEnd w:id="296"/>
      <w:bookmarkEnd w:id="297"/>
      <w:bookmarkEnd w:id="298"/>
      <w:bookmarkEnd w:id="299"/>
      <w:bookmarkEnd w:id="300"/>
      <w:bookmarkEnd w:id="301"/>
      <w:bookmarkEnd w:id="302"/>
      <w:bookmarkEnd w:id="303"/>
      <w:bookmarkEnd w:id="304"/>
      <w:bookmarkEnd w:id="305"/>
      <w:bookmarkEnd w:id="306"/>
    </w:p>
    <w:p w14:paraId="71B24183" w14:textId="0B92F368" w:rsidR="00324A3A" w:rsidRDefault="00324A3A" w:rsidP="00E65BCA">
      <w:pPr>
        <w:pStyle w:val="BodyText"/>
        <w:spacing w:line="288" w:lineRule="auto"/>
        <w:jc w:val="both"/>
      </w:pPr>
      <w:r>
        <w:t xml:space="preserve">The IEP </w:t>
      </w:r>
      <w:r w:rsidR="00FD767A">
        <w:t>C</w:t>
      </w:r>
      <w:r>
        <w:t xml:space="preserve">ommittee </w:t>
      </w:r>
      <w:r w:rsidRPr="00D33D5E">
        <w:rPr>
          <w:b/>
          <w:i/>
        </w:rPr>
        <w:t>must</w:t>
      </w:r>
      <w:r>
        <w:t xml:space="preserve"> consider the need for assistive technology devices and/or services for all students receiving an IEP.</w:t>
      </w:r>
    </w:p>
    <w:p w14:paraId="5E88216B" w14:textId="1F909847" w:rsidR="00324A3A" w:rsidRDefault="00324A3A" w:rsidP="008C3F08">
      <w:pPr>
        <w:pStyle w:val="ListParagraph"/>
        <w:numPr>
          <w:ilvl w:val="0"/>
          <w:numId w:val="49"/>
        </w:numPr>
        <w:spacing w:line="288" w:lineRule="auto"/>
        <w:jc w:val="both"/>
        <w:rPr>
          <w:rFonts w:cs="Times New Roman"/>
          <w:szCs w:val="24"/>
        </w:rPr>
      </w:pPr>
      <w:r>
        <w:rPr>
          <w:rFonts w:cs="Times New Roman"/>
          <w:szCs w:val="24"/>
        </w:rPr>
        <w:t xml:space="preserve">An </w:t>
      </w:r>
      <w:r>
        <w:rPr>
          <w:rFonts w:cs="Times New Roman"/>
          <w:i/>
          <w:szCs w:val="24"/>
        </w:rPr>
        <w:t xml:space="preserve">assistive technology device </w:t>
      </w:r>
      <w:r>
        <w:rPr>
          <w:rFonts w:cs="Times New Roman"/>
          <w:szCs w:val="24"/>
        </w:rPr>
        <w:t>is any item, piece of equipment, or product system, whether acquired commercially off the shelf, modified, or customized, that is used to increase, maintain, or improve the functional capabilities of a student with a disability.</w:t>
      </w:r>
      <w:r w:rsidR="00A257E1">
        <w:rPr>
          <w:rFonts w:cs="Times New Roman"/>
          <w:szCs w:val="24"/>
        </w:rPr>
        <w:t xml:space="preserve"> </w:t>
      </w:r>
      <w:r>
        <w:rPr>
          <w:rFonts w:cs="Times New Roman"/>
          <w:szCs w:val="24"/>
        </w:rPr>
        <w:t>The term does not include a medical device that is surgically implanted, or the replacement of such device.</w:t>
      </w:r>
    </w:p>
    <w:p w14:paraId="2776F631" w14:textId="092E97D0" w:rsidR="00324A3A" w:rsidRDefault="00324A3A" w:rsidP="008C3F08">
      <w:pPr>
        <w:pStyle w:val="ListParagraph"/>
        <w:numPr>
          <w:ilvl w:val="0"/>
          <w:numId w:val="49"/>
        </w:numPr>
        <w:spacing w:line="288" w:lineRule="auto"/>
        <w:jc w:val="both"/>
        <w:rPr>
          <w:rFonts w:cs="Times New Roman"/>
          <w:szCs w:val="24"/>
        </w:rPr>
      </w:pPr>
      <w:r>
        <w:rPr>
          <w:rFonts w:cs="Times New Roman"/>
          <w:szCs w:val="24"/>
        </w:rPr>
        <w:t xml:space="preserve">An </w:t>
      </w:r>
      <w:r>
        <w:rPr>
          <w:rFonts w:cs="Times New Roman"/>
          <w:i/>
          <w:szCs w:val="24"/>
        </w:rPr>
        <w:t xml:space="preserve">assistive technology service </w:t>
      </w:r>
      <w:r>
        <w:rPr>
          <w:rFonts w:cs="Times New Roman"/>
          <w:szCs w:val="24"/>
        </w:rPr>
        <w:t>is any service that directly assists a student with a disability in the selection, acquisition, or use of an assistive technology device. The term includes</w:t>
      </w:r>
      <w:r w:rsidR="00D955D3">
        <w:rPr>
          <w:rFonts w:cs="Times New Roman"/>
          <w:szCs w:val="24"/>
        </w:rPr>
        <w:t xml:space="preserve">: </w:t>
      </w:r>
    </w:p>
    <w:p w14:paraId="19CF73FE" w14:textId="5B82CCFE" w:rsidR="00324A3A" w:rsidRDefault="00324A3A" w:rsidP="008C3F08">
      <w:pPr>
        <w:pStyle w:val="ListParagraph"/>
        <w:numPr>
          <w:ilvl w:val="1"/>
          <w:numId w:val="49"/>
        </w:numPr>
        <w:spacing w:line="288" w:lineRule="auto"/>
        <w:ind w:left="720"/>
        <w:jc w:val="both"/>
        <w:rPr>
          <w:rFonts w:cs="Times New Roman"/>
          <w:szCs w:val="24"/>
        </w:rPr>
      </w:pPr>
      <w:r>
        <w:rPr>
          <w:rFonts w:cs="Times New Roman"/>
          <w:szCs w:val="24"/>
        </w:rPr>
        <w:t>The evaluation of the needs of a student with a disability, including a functional evaluation of the student in the student’s customary environment</w:t>
      </w:r>
    </w:p>
    <w:p w14:paraId="46A1A7F9" w14:textId="43FF2296" w:rsidR="007517D1" w:rsidRDefault="007517D1" w:rsidP="008C3F08">
      <w:pPr>
        <w:pStyle w:val="ListParagraph"/>
        <w:numPr>
          <w:ilvl w:val="1"/>
          <w:numId w:val="49"/>
        </w:numPr>
        <w:spacing w:line="288" w:lineRule="auto"/>
        <w:ind w:left="720"/>
        <w:jc w:val="both"/>
        <w:rPr>
          <w:rFonts w:cs="Times New Roman"/>
          <w:szCs w:val="24"/>
        </w:rPr>
      </w:pPr>
      <w:r>
        <w:rPr>
          <w:rFonts w:cs="Times New Roman"/>
          <w:szCs w:val="24"/>
        </w:rPr>
        <w:t>Purchasing, leasing, or otherwise providing for the acquisition of assistive technology devices by students with disabilities</w:t>
      </w:r>
    </w:p>
    <w:p w14:paraId="42B5C6FC" w14:textId="2DDEA711" w:rsidR="007517D1" w:rsidRDefault="007517D1" w:rsidP="008C3F08">
      <w:pPr>
        <w:pStyle w:val="ListParagraph"/>
        <w:numPr>
          <w:ilvl w:val="1"/>
          <w:numId w:val="49"/>
        </w:numPr>
        <w:spacing w:line="288" w:lineRule="auto"/>
        <w:ind w:left="720"/>
        <w:jc w:val="both"/>
        <w:rPr>
          <w:rFonts w:cs="Times New Roman"/>
          <w:szCs w:val="24"/>
        </w:rPr>
      </w:pPr>
      <w:r>
        <w:rPr>
          <w:rFonts w:cs="Times New Roman"/>
          <w:szCs w:val="24"/>
        </w:rPr>
        <w:t>Selecting, designing, fitting, customizing, adapting, applying, maintaining, repairing, or replacing assistive technology devices</w:t>
      </w:r>
    </w:p>
    <w:p w14:paraId="529F8EFB" w14:textId="51BBF118" w:rsidR="007517D1" w:rsidRDefault="007517D1" w:rsidP="008C3F08">
      <w:pPr>
        <w:pStyle w:val="ListParagraph"/>
        <w:numPr>
          <w:ilvl w:val="1"/>
          <w:numId w:val="49"/>
        </w:numPr>
        <w:spacing w:line="288" w:lineRule="auto"/>
        <w:ind w:left="720"/>
        <w:jc w:val="both"/>
        <w:rPr>
          <w:rFonts w:cs="Times New Roman"/>
          <w:szCs w:val="24"/>
        </w:rPr>
      </w:pPr>
      <w:r>
        <w:rPr>
          <w:rFonts w:cs="Times New Roman"/>
          <w:szCs w:val="24"/>
        </w:rPr>
        <w:t>Coordinating and using other therapies, interventions, or services with assistive technology devices such as those associated with existing education or rehabilitation plans and programs</w:t>
      </w:r>
    </w:p>
    <w:p w14:paraId="4E3D206E" w14:textId="1FDDA798" w:rsidR="007517D1" w:rsidRDefault="007517D1" w:rsidP="008C3F08">
      <w:pPr>
        <w:pStyle w:val="ListParagraph"/>
        <w:numPr>
          <w:ilvl w:val="1"/>
          <w:numId w:val="49"/>
        </w:numPr>
        <w:spacing w:line="288" w:lineRule="auto"/>
        <w:ind w:left="720"/>
        <w:jc w:val="both"/>
        <w:rPr>
          <w:rFonts w:cs="Times New Roman"/>
          <w:szCs w:val="24"/>
        </w:rPr>
      </w:pPr>
      <w:r>
        <w:rPr>
          <w:rFonts w:cs="Times New Roman"/>
          <w:szCs w:val="24"/>
        </w:rPr>
        <w:t xml:space="preserve">Training and/or technical assistance for a student with a disability or </w:t>
      </w:r>
      <w:r w:rsidR="00473F03">
        <w:rPr>
          <w:rFonts w:cs="Times New Roman"/>
          <w:szCs w:val="24"/>
        </w:rPr>
        <w:t>his or her</w:t>
      </w:r>
      <w:r>
        <w:rPr>
          <w:rFonts w:cs="Times New Roman"/>
          <w:szCs w:val="24"/>
        </w:rPr>
        <w:t xml:space="preserve"> family, if appropriate</w:t>
      </w:r>
    </w:p>
    <w:p w14:paraId="1A11EF5C" w14:textId="15733A4D" w:rsidR="007517D1" w:rsidRDefault="007517D1" w:rsidP="008C3F08">
      <w:pPr>
        <w:pStyle w:val="ListParagraph"/>
        <w:numPr>
          <w:ilvl w:val="1"/>
          <w:numId w:val="49"/>
        </w:numPr>
        <w:spacing w:line="288" w:lineRule="auto"/>
        <w:ind w:left="720"/>
        <w:jc w:val="both"/>
        <w:rPr>
          <w:rFonts w:cs="Times New Roman"/>
          <w:szCs w:val="24"/>
        </w:rPr>
      </w:pPr>
      <w:r>
        <w:rPr>
          <w:rFonts w:cs="Times New Roman"/>
          <w:szCs w:val="24"/>
        </w:rPr>
        <w:t>Training and/or technical assistance for professionals (including individuals providing education or rehabilitation services), employers, or other individuals who provide services to, employ, or are substantially involved in the major life functions of that student</w:t>
      </w:r>
    </w:p>
    <w:p w14:paraId="3D185644" w14:textId="6D30C523" w:rsidR="00FD452E" w:rsidRDefault="00FD452E" w:rsidP="00A60306">
      <w:pPr>
        <w:rPr>
          <w:rFonts w:cs="Times New Roman"/>
          <w:szCs w:val="24"/>
        </w:rPr>
      </w:pPr>
    </w:p>
    <w:p w14:paraId="5705C96A" w14:textId="707A8343" w:rsidR="00A60306" w:rsidRDefault="00A60306" w:rsidP="00A60306">
      <w:pPr>
        <w:rPr>
          <w:rFonts w:cs="Times New Roman"/>
          <w:szCs w:val="24"/>
        </w:rPr>
      </w:pPr>
    </w:p>
    <w:p w14:paraId="1F0EFC25" w14:textId="77777777" w:rsidR="00A60306" w:rsidRDefault="00A60306" w:rsidP="00A60306">
      <w:pPr>
        <w:rPr>
          <w:rFonts w:cs="Times New Roman"/>
          <w:szCs w:val="24"/>
        </w:rPr>
      </w:pPr>
    </w:p>
    <w:p w14:paraId="25BD2E67" w14:textId="77777777" w:rsidR="00A60306" w:rsidRPr="00FD452E" w:rsidRDefault="00A60306" w:rsidP="00A60306">
      <w:pPr>
        <w:rPr>
          <w:rFonts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9"/>
        <w:gridCol w:w="7751"/>
      </w:tblGrid>
      <w:tr w:rsidR="00FD452E" w14:paraId="16176FF1" w14:textId="77777777" w:rsidTr="000A5C94">
        <w:tc>
          <w:tcPr>
            <w:tcW w:w="1525" w:type="dxa"/>
          </w:tcPr>
          <w:p w14:paraId="69B2513B" w14:textId="051608E9" w:rsidR="00FD452E" w:rsidRDefault="00FD452E" w:rsidP="007517D1">
            <w:pPr>
              <w:rPr>
                <w:rFonts w:cs="Times New Roman"/>
                <w:szCs w:val="24"/>
              </w:rPr>
            </w:pPr>
          </w:p>
          <w:p w14:paraId="78E33F2A" w14:textId="3960915C" w:rsidR="00FD452E" w:rsidRDefault="002C3E86" w:rsidP="007517D1">
            <w:pPr>
              <w:rPr>
                <w:rFonts w:cs="Times New Roman"/>
                <w:szCs w:val="24"/>
              </w:rPr>
            </w:pPr>
            <w:r>
              <w:rPr>
                <w:noProof/>
              </w:rPr>
              <w:drawing>
                <wp:anchor distT="0" distB="0" distL="114300" distR="114300" simplePos="0" relativeHeight="252279808" behindDoc="0" locked="0" layoutInCell="1" allowOverlap="1" wp14:anchorId="30555C4D" wp14:editId="343C242E">
                  <wp:simplePos x="0" y="0"/>
                  <wp:positionH relativeFrom="column">
                    <wp:posOffset>0</wp:posOffset>
                  </wp:positionH>
                  <wp:positionV relativeFrom="paragraph">
                    <wp:posOffset>128088</wp:posOffset>
                  </wp:positionV>
                  <wp:extent cx="878774" cy="1162541"/>
                  <wp:effectExtent l="0" t="0" r="0" b="0"/>
                  <wp:wrapThrough wrapText="bothSides">
                    <wp:wrapPolygon edited="0">
                      <wp:start x="6560" y="354"/>
                      <wp:lineTo x="3748" y="4249"/>
                      <wp:lineTo x="3748" y="6728"/>
                      <wp:lineTo x="9839" y="6728"/>
                      <wp:lineTo x="7497" y="9207"/>
                      <wp:lineTo x="5623" y="11685"/>
                      <wp:lineTo x="0" y="16643"/>
                      <wp:lineTo x="0" y="21246"/>
                      <wp:lineTo x="21085" y="21246"/>
                      <wp:lineTo x="21085" y="16643"/>
                      <wp:lineTo x="16868" y="12393"/>
                      <wp:lineTo x="15931" y="6374"/>
                      <wp:lineTo x="13119" y="2479"/>
                      <wp:lineTo x="11245" y="354"/>
                      <wp:lineTo x="6560" y="354"/>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th?u=http%3a%2f%2fthivagraceparker.com%2fwp-content%2fuploads%2f2013%2f01%2fquestion-mark.png&amp;ehk=xgTj5dXyh7J%2bRmAB%2bx143A&amp;r=0&amp;pid=OfficeInsert"/>
                          <pic:cNvPicPr/>
                        </pic:nvPicPr>
                        <pic:blipFill>
                          <a:blip r:embed="rId70" cstate="print">
                            <a:extLst>
                              <a:ext uri="{28A0092B-C50C-407E-A947-70E740481C1C}">
                                <a14:useLocalDpi xmlns:a14="http://schemas.microsoft.com/office/drawing/2010/main" val="0"/>
                              </a:ext>
                            </a:extLst>
                          </a:blip>
                          <a:stretch>
                            <a:fillRect/>
                          </a:stretch>
                        </pic:blipFill>
                        <pic:spPr>
                          <a:xfrm>
                            <a:off x="0" y="0"/>
                            <a:ext cx="878774" cy="1162541"/>
                          </a:xfrm>
                          <a:prstGeom prst="rect">
                            <a:avLst/>
                          </a:prstGeom>
                        </pic:spPr>
                      </pic:pic>
                    </a:graphicData>
                  </a:graphic>
                  <wp14:sizeRelH relativeFrom="page">
                    <wp14:pctWidth>0</wp14:pctWidth>
                  </wp14:sizeRelH>
                  <wp14:sizeRelV relativeFrom="page">
                    <wp14:pctHeight>0</wp14:pctHeight>
                  </wp14:sizeRelV>
                </wp:anchor>
              </w:drawing>
            </w:r>
          </w:p>
        </w:tc>
        <w:tc>
          <w:tcPr>
            <w:tcW w:w="7825" w:type="dxa"/>
          </w:tcPr>
          <w:p w14:paraId="40FB1C54" w14:textId="77777777" w:rsidR="00FD452E" w:rsidRDefault="00FD452E" w:rsidP="00FD452E">
            <w:pPr>
              <w:rPr>
                <w:rFonts w:cs="Times New Roman"/>
                <w:b/>
                <w:szCs w:val="24"/>
              </w:rPr>
            </w:pPr>
            <w:r>
              <w:rPr>
                <w:rFonts w:cs="Times New Roman"/>
                <w:b/>
                <w:szCs w:val="24"/>
              </w:rPr>
              <w:t>When considering the student’s assistive technology needs, ask:</w:t>
            </w:r>
          </w:p>
          <w:p w14:paraId="7C7A95E8" w14:textId="00906BC7" w:rsidR="00FD452E" w:rsidRPr="007517D1" w:rsidRDefault="00FD452E" w:rsidP="008C3F08">
            <w:pPr>
              <w:pStyle w:val="ListParagraph"/>
              <w:numPr>
                <w:ilvl w:val="0"/>
                <w:numId w:val="50"/>
              </w:numPr>
              <w:spacing w:line="240" w:lineRule="auto"/>
              <w:jc w:val="both"/>
              <w:rPr>
                <w:rFonts w:cs="Times New Roman"/>
                <w:b/>
                <w:szCs w:val="24"/>
              </w:rPr>
            </w:pPr>
            <w:r>
              <w:rPr>
                <w:rFonts w:cs="Times New Roman"/>
                <w:szCs w:val="24"/>
              </w:rPr>
              <w:t xml:space="preserve">Does the student require an assistive technology assessment to </w:t>
            </w:r>
            <w:r w:rsidR="000D2602">
              <w:rPr>
                <w:rFonts w:cs="Times New Roman"/>
                <w:szCs w:val="24"/>
              </w:rPr>
              <w:t>determine</w:t>
            </w:r>
            <w:r>
              <w:rPr>
                <w:rFonts w:cs="Times New Roman"/>
                <w:szCs w:val="24"/>
              </w:rPr>
              <w:t xml:space="preserve"> if he</w:t>
            </w:r>
            <w:r w:rsidR="00921909">
              <w:rPr>
                <w:rFonts w:cs="Times New Roman"/>
                <w:szCs w:val="24"/>
              </w:rPr>
              <w:t xml:space="preserve"> or </w:t>
            </w:r>
            <w:r>
              <w:rPr>
                <w:rFonts w:cs="Times New Roman"/>
                <w:szCs w:val="24"/>
              </w:rPr>
              <w:t>she would benefit from assistive technology?</w:t>
            </w:r>
          </w:p>
          <w:p w14:paraId="05D5EBDB" w14:textId="3D327872" w:rsidR="00FD452E" w:rsidRPr="007517D1" w:rsidRDefault="00FD452E" w:rsidP="008C3F08">
            <w:pPr>
              <w:pStyle w:val="ListParagraph"/>
              <w:numPr>
                <w:ilvl w:val="0"/>
                <w:numId w:val="50"/>
              </w:numPr>
              <w:spacing w:line="240" w:lineRule="auto"/>
              <w:jc w:val="both"/>
              <w:rPr>
                <w:rFonts w:cs="Times New Roman"/>
                <w:b/>
                <w:szCs w:val="24"/>
              </w:rPr>
            </w:pPr>
            <w:r>
              <w:rPr>
                <w:rFonts w:cs="Times New Roman"/>
                <w:szCs w:val="24"/>
              </w:rPr>
              <w:t>What type of assistive technology might increase the student’s participation in the general education curriculum</w:t>
            </w:r>
            <w:r w:rsidR="000D2602">
              <w:rPr>
                <w:rFonts w:cs="Times New Roman"/>
                <w:szCs w:val="24"/>
              </w:rPr>
              <w:t>, move towards participation in the general education curriculum</w:t>
            </w:r>
            <w:r w:rsidR="00921909">
              <w:rPr>
                <w:rFonts w:cs="Times New Roman"/>
                <w:szCs w:val="24"/>
              </w:rPr>
              <w:t>,</w:t>
            </w:r>
            <w:r w:rsidR="000D2602">
              <w:rPr>
                <w:rFonts w:cs="Times New Roman"/>
                <w:szCs w:val="24"/>
              </w:rPr>
              <w:t xml:space="preserve"> or participate in other </w:t>
            </w:r>
            <w:r>
              <w:rPr>
                <w:rFonts w:cs="Times New Roman"/>
                <w:szCs w:val="24"/>
              </w:rPr>
              <w:t>developmentally appropriate activities?</w:t>
            </w:r>
          </w:p>
          <w:p w14:paraId="7AC5ECB9" w14:textId="3F834F90" w:rsidR="00FD452E" w:rsidRDefault="00FD452E" w:rsidP="008C3F08">
            <w:pPr>
              <w:pStyle w:val="ListParagraph"/>
              <w:numPr>
                <w:ilvl w:val="0"/>
                <w:numId w:val="50"/>
              </w:numPr>
              <w:spacing w:line="240" w:lineRule="auto"/>
              <w:jc w:val="both"/>
              <w:rPr>
                <w:rFonts w:cs="Times New Roman"/>
                <w:szCs w:val="24"/>
              </w:rPr>
            </w:pPr>
            <w:r>
              <w:rPr>
                <w:rFonts w:cs="Times New Roman"/>
                <w:szCs w:val="24"/>
              </w:rPr>
              <w:t>Is the student currently using any assistive technology device or services? If so, does the student’s assistive technology device work?</w:t>
            </w:r>
          </w:p>
        </w:tc>
      </w:tr>
    </w:tbl>
    <w:p w14:paraId="1C2E3869" w14:textId="77777777" w:rsidR="007517D1" w:rsidRDefault="00084907" w:rsidP="005A1C99">
      <w:pPr>
        <w:pStyle w:val="Heading5"/>
      </w:pPr>
      <w:bookmarkStart w:id="307" w:name="_Toc508287597"/>
      <w:bookmarkStart w:id="308" w:name="_Toc508287724"/>
      <w:bookmarkStart w:id="309" w:name="_Toc750164"/>
      <w:r w:rsidRPr="007D7123">
        <w:t>IEP Section:</w:t>
      </w:r>
      <w:r w:rsidR="00D955D3" w:rsidRPr="007D7123">
        <w:t xml:space="preserve"> </w:t>
      </w:r>
      <w:r w:rsidR="003B5758" w:rsidRPr="007D7123">
        <w:t>Special Considerations for Assistive Technology</w:t>
      </w:r>
      <w:bookmarkEnd w:id="307"/>
      <w:bookmarkEnd w:id="308"/>
      <w:bookmarkEnd w:id="309"/>
    </w:p>
    <w:p w14:paraId="3436CF0A" w14:textId="44A6F191" w:rsidR="00C54A3A" w:rsidRPr="00C865D3" w:rsidRDefault="00C54A3A" w:rsidP="008C3F08">
      <w:pPr>
        <w:pStyle w:val="ListParagraph"/>
        <w:numPr>
          <w:ilvl w:val="0"/>
          <w:numId w:val="51"/>
        </w:numPr>
        <w:rPr>
          <w:rFonts w:cs="Times New Roman"/>
          <w:b/>
          <w:szCs w:val="24"/>
        </w:rPr>
      </w:pPr>
      <w:r>
        <w:rPr>
          <w:rFonts w:cs="Times New Roman"/>
          <w:b/>
          <w:szCs w:val="24"/>
        </w:rPr>
        <w:t>Question</w:t>
      </w:r>
      <w:r w:rsidR="00D955D3">
        <w:rPr>
          <w:rFonts w:cs="Times New Roman"/>
          <w:b/>
          <w:szCs w:val="24"/>
        </w:rPr>
        <w:t xml:space="preserve">: </w:t>
      </w:r>
      <w:r w:rsidR="00BE3A70">
        <w:rPr>
          <w:rFonts w:cs="Times New Roman"/>
          <w:szCs w:val="24"/>
        </w:rPr>
        <w:t>Does</w:t>
      </w:r>
      <w:r>
        <w:rPr>
          <w:rFonts w:cs="Times New Roman"/>
          <w:szCs w:val="24"/>
        </w:rPr>
        <w:t xml:space="preserve"> the student need</w:t>
      </w:r>
      <w:r w:rsidR="00BE3A70">
        <w:rPr>
          <w:rFonts w:cs="Times New Roman"/>
          <w:szCs w:val="24"/>
        </w:rPr>
        <w:t xml:space="preserve"> </w:t>
      </w:r>
      <w:r>
        <w:rPr>
          <w:rFonts w:cs="Times New Roman"/>
          <w:szCs w:val="24"/>
        </w:rPr>
        <w:t>assistive technology services or devices</w:t>
      </w:r>
      <w:r w:rsidR="00C643F9">
        <w:rPr>
          <w:rFonts w:cs="Times New Roman"/>
          <w:szCs w:val="24"/>
        </w:rPr>
        <w:t>?</w:t>
      </w:r>
      <w:r>
        <w:rPr>
          <w:rFonts w:cs="Times New Roman"/>
          <w:szCs w:val="24"/>
        </w:rPr>
        <w:t xml:space="preserve"> – AND – </w:t>
      </w:r>
      <w:r w:rsidR="00BE3A70">
        <w:rPr>
          <w:rFonts w:cs="Times New Roman"/>
          <w:szCs w:val="24"/>
        </w:rPr>
        <w:t>does</w:t>
      </w:r>
      <w:r>
        <w:rPr>
          <w:rFonts w:cs="Times New Roman"/>
          <w:szCs w:val="24"/>
        </w:rPr>
        <w:t xml:space="preserve"> the student need an assistive technology assessment</w:t>
      </w:r>
      <w:r w:rsidR="00C643F9">
        <w:rPr>
          <w:rFonts w:cs="Times New Roman"/>
          <w:szCs w:val="24"/>
        </w:rPr>
        <w:t>?</w:t>
      </w:r>
    </w:p>
    <w:p w14:paraId="321328B9" w14:textId="77777777" w:rsidR="00C865D3" w:rsidRPr="00070BBF" w:rsidRDefault="00C865D3" w:rsidP="00C865D3">
      <w:pPr>
        <w:pStyle w:val="ListParagraph"/>
        <w:ind w:left="360"/>
        <w:rPr>
          <w:rFonts w:cs="Times New Roman"/>
          <w:b/>
          <w:szCs w:val="24"/>
        </w:rPr>
      </w:pPr>
    </w:p>
    <w:p w14:paraId="35B183A2" w14:textId="75128292" w:rsidR="005A1C99" w:rsidRPr="00C54A3A" w:rsidRDefault="00C865D3" w:rsidP="0096352B">
      <w:pPr>
        <w:pStyle w:val="ListParagraph"/>
        <w:ind w:left="0"/>
        <w:rPr>
          <w:rFonts w:cs="Times New Roman"/>
          <w:b/>
          <w:szCs w:val="24"/>
        </w:rPr>
      </w:pPr>
      <w:r>
        <w:rPr>
          <w:rFonts w:cs="Times New Roman"/>
          <w:noProof/>
          <w:szCs w:val="24"/>
        </w:rPr>
        <w:drawing>
          <wp:inline distT="0" distB="0" distL="0" distR="0" wp14:anchorId="6228110D" wp14:editId="09D6F864">
            <wp:extent cx="5593348" cy="641563"/>
            <wp:effectExtent l="0" t="0" r="7620" b="635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Assistive.JPG"/>
                    <pic:cNvPicPr/>
                  </pic:nvPicPr>
                  <pic:blipFill>
                    <a:blip r:embed="rId71">
                      <a:extLst>
                        <a:ext uri="{28A0092B-C50C-407E-A947-70E740481C1C}">
                          <a14:useLocalDpi xmlns:a14="http://schemas.microsoft.com/office/drawing/2010/main" val="0"/>
                        </a:ext>
                      </a:extLst>
                    </a:blip>
                    <a:stretch>
                      <a:fillRect/>
                    </a:stretch>
                  </pic:blipFill>
                  <pic:spPr>
                    <a:xfrm>
                      <a:off x="0" y="0"/>
                      <a:ext cx="5593348" cy="641563"/>
                    </a:xfrm>
                    <a:prstGeom prst="rect">
                      <a:avLst/>
                    </a:prstGeom>
                  </pic:spPr>
                </pic:pic>
              </a:graphicData>
            </a:graphic>
          </wp:inline>
        </w:drawing>
      </w:r>
    </w:p>
    <w:p w14:paraId="76139EE3" w14:textId="2B902FD7" w:rsidR="00C54A3A" w:rsidRDefault="00BF0005" w:rsidP="00C643F9">
      <w:pPr>
        <w:pStyle w:val="Heading4"/>
        <w:spacing w:before="360"/>
        <w:ind w:left="0" w:firstLine="0"/>
      </w:pPr>
      <w:bookmarkStart w:id="310" w:name="_Toc494211437"/>
      <w:bookmarkStart w:id="311" w:name="_Toc494266318"/>
      <w:bookmarkStart w:id="312" w:name="_Toc494278327"/>
      <w:bookmarkStart w:id="313" w:name="_Toc494278874"/>
      <w:bookmarkStart w:id="314" w:name="_Toc494278951"/>
      <w:bookmarkStart w:id="315" w:name="_Toc495066946"/>
      <w:bookmarkStart w:id="316" w:name="_Toc495067451"/>
      <w:bookmarkStart w:id="317" w:name="_Toc500336520"/>
      <w:bookmarkStart w:id="318" w:name="_Toc500336860"/>
      <w:bookmarkStart w:id="319" w:name="_Toc500336975"/>
      <w:bookmarkStart w:id="320" w:name="_Toc500337109"/>
      <w:bookmarkStart w:id="321" w:name="_Toc500339022"/>
      <w:bookmarkStart w:id="322" w:name="_Toc500339159"/>
      <w:bookmarkStart w:id="323" w:name="_Toc500340449"/>
      <w:bookmarkStart w:id="324" w:name="_Toc500340895"/>
      <w:bookmarkStart w:id="325" w:name="_Toc33781519"/>
      <w:r>
        <w:t>Special Considerations</w:t>
      </w:r>
      <w:r w:rsidR="0003596F">
        <w:t xml:space="preserve"> </w:t>
      </w:r>
      <w:r w:rsidR="000D2602">
        <w:t xml:space="preserve">Services </w:t>
      </w:r>
      <w:r w:rsidR="00C54A3A">
        <w:t xml:space="preserve">for </w:t>
      </w:r>
      <w:r>
        <w:t xml:space="preserve">Students </w:t>
      </w:r>
      <w:r w:rsidR="000D2602">
        <w:t>W</w:t>
      </w:r>
      <w:r w:rsidR="003C4DB6">
        <w:t xml:space="preserve">ho </w:t>
      </w:r>
      <w:r w:rsidR="000D2602">
        <w:t>A</w:t>
      </w:r>
      <w:r w:rsidR="003C4DB6">
        <w:t xml:space="preserve">re </w:t>
      </w:r>
      <w:r w:rsidR="00C54A3A">
        <w:t>Blind or Visually Impaired</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14:paraId="69C35DC7" w14:textId="77777777" w:rsidR="005A1C99" w:rsidRDefault="005A1C99" w:rsidP="00C54A3A">
      <w:pPr>
        <w:pStyle w:val="BodyText"/>
      </w:pPr>
    </w:p>
    <w:p w14:paraId="06F18A1E" w14:textId="3069CBF2" w:rsidR="00C54A3A" w:rsidRDefault="00C54A3A" w:rsidP="00C54A3A">
      <w:pPr>
        <w:pStyle w:val="BodyText"/>
      </w:pPr>
      <w:r>
        <w:t xml:space="preserve">The IEP </w:t>
      </w:r>
      <w:r w:rsidR="00FD767A">
        <w:t>C</w:t>
      </w:r>
      <w:r>
        <w:t xml:space="preserve">ommittee </w:t>
      </w:r>
      <w:r w:rsidRPr="00D33D5E">
        <w:rPr>
          <w:b/>
          <w:i/>
        </w:rPr>
        <w:t>must</w:t>
      </w:r>
      <w:r>
        <w:t xml:space="preserve"> describe any services for students who are </w:t>
      </w:r>
      <w:r w:rsidR="007D7123">
        <w:t>b</w:t>
      </w:r>
      <w:r>
        <w:t xml:space="preserve">lind or </w:t>
      </w:r>
      <w:r w:rsidR="007D7123">
        <w:t>v</w:t>
      </w:r>
      <w:r>
        <w:t xml:space="preserve">isually </w:t>
      </w:r>
      <w:r w:rsidR="007D7123">
        <w:t>i</w:t>
      </w:r>
      <w:r>
        <w:t>mpaired.</w:t>
      </w:r>
    </w:p>
    <w:p w14:paraId="7B4C46CF" w14:textId="77777777" w:rsidR="00FD452E" w:rsidRDefault="00FD452E" w:rsidP="00C54A3A">
      <w:pPr>
        <w:rPr>
          <w:rFonts w:cs="Times New Roman"/>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15"/>
        <w:gridCol w:w="7729"/>
      </w:tblGrid>
      <w:tr w:rsidR="00FD452E" w14:paraId="0A59ACA4" w14:textId="77777777" w:rsidTr="003C4DB6">
        <w:tc>
          <w:tcPr>
            <w:tcW w:w="1615" w:type="dxa"/>
          </w:tcPr>
          <w:p w14:paraId="38456FF5" w14:textId="77777777" w:rsidR="00FD452E" w:rsidRDefault="00FD452E" w:rsidP="00C54A3A">
            <w:pPr>
              <w:rPr>
                <w:rFonts w:cs="Times New Roman"/>
                <w:szCs w:val="24"/>
              </w:rPr>
            </w:pPr>
          </w:p>
          <w:p w14:paraId="5AE4CE1D" w14:textId="77777777" w:rsidR="00FD452E" w:rsidRDefault="00FD452E" w:rsidP="00C54A3A">
            <w:pPr>
              <w:rPr>
                <w:rFonts w:cs="Times New Roman"/>
                <w:szCs w:val="24"/>
              </w:rPr>
            </w:pPr>
          </w:p>
          <w:p w14:paraId="16C40CA6" w14:textId="77777777" w:rsidR="00FD452E" w:rsidRDefault="00FD452E" w:rsidP="00C54A3A">
            <w:pPr>
              <w:rPr>
                <w:rFonts w:cs="Times New Roman"/>
                <w:szCs w:val="24"/>
              </w:rPr>
            </w:pPr>
          </w:p>
          <w:p w14:paraId="7A25F52C" w14:textId="77777777" w:rsidR="00FD452E" w:rsidRDefault="00FD452E" w:rsidP="00C54A3A">
            <w:pPr>
              <w:rPr>
                <w:rFonts w:cs="Times New Roman"/>
                <w:szCs w:val="24"/>
              </w:rPr>
            </w:pPr>
            <w:r>
              <w:rPr>
                <w:rFonts w:cs="Times New Roman"/>
                <w:noProof/>
                <w:szCs w:val="24"/>
              </w:rPr>
              <w:drawing>
                <wp:inline distT="0" distB="0" distL="0" distR="0" wp14:anchorId="2C57FF7F" wp14:editId="0C51309D">
                  <wp:extent cx="878205" cy="119001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th?u=http%3a%2f%2fthivagraceparker.com%2fwp-content%2fuploads%2f2013%2f01%2fquestion-mark.png&amp;ehk=xgTj5dXyh7J%2bRmAB%2bx143A&amp;r=0&amp;pid=OfficeInsert"/>
                          <pic:cNvPicPr/>
                        </pic:nvPicPr>
                        <pic:blipFill>
                          <a:blip r:embed="rId72" cstate="print">
                            <a:extLst>
                              <a:ext uri="{28A0092B-C50C-407E-A947-70E740481C1C}">
                                <a14:useLocalDpi xmlns:a14="http://schemas.microsoft.com/office/drawing/2010/main" val="0"/>
                              </a:ext>
                            </a:extLst>
                          </a:blip>
                          <a:stretch>
                            <a:fillRect/>
                          </a:stretch>
                        </pic:blipFill>
                        <pic:spPr>
                          <a:xfrm>
                            <a:off x="0" y="0"/>
                            <a:ext cx="894236" cy="1211739"/>
                          </a:xfrm>
                          <a:prstGeom prst="rect">
                            <a:avLst/>
                          </a:prstGeom>
                        </pic:spPr>
                      </pic:pic>
                    </a:graphicData>
                  </a:graphic>
                </wp:inline>
              </w:drawing>
            </w:r>
          </w:p>
        </w:tc>
        <w:tc>
          <w:tcPr>
            <w:tcW w:w="7735" w:type="dxa"/>
          </w:tcPr>
          <w:p w14:paraId="1D3B9405" w14:textId="77777777" w:rsidR="00FD452E" w:rsidRPr="003833D4" w:rsidRDefault="00FD452E" w:rsidP="00FD452E">
            <w:pPr>
              <w:pStyle w:val="Header"/>
              <w:tabs>
                <w:tab w:val="clear" w:pos="4680"/>
                <w:tab w:val="clear" w:pos="9360"/>
              </w:tabs>
              <w:spacing w:line="259" w:lineRule="auto"/>
              <w:rPr>
                <w:rFonts w:cs="Times New Roman"/>
                <w:b/>
                <w:szCs w:val="24"/>
              </w:rPr>
            </w:pPr>
            <w:r w:rsidRPr="003833D4">
              <w:rPr>
                <w:rFonts w:cs="Times New Roman"/>
                <w:b/>
                <w:szCs w:val="24"/>
              </w:rPr>
              <w:t xml:space="preserve">When considering services for a student who is </w:t>
            </w:r>
            <w:r w:rsidR="000D2602">
              <w:rPr>
                <w:rFonts w:cs="Times New Roman"/>
                <w:b/>
                <w:szCs w:val="24"/>
              </w:rPr>
              <w:t>b</w:t>
            </w:r>
            <w:r w:rsidRPr="003833D4">
              <w:rPr>
                <w:rFonts w:cs="Times New Roman"/>
                <w:b/>
                <w:szCs w:val="24"/>
              </w:rPr>
              <w:t xml:space="preserve">lind or </w:t>
            </w:r>
            <w:r w:rsidR="000D2602">
              <w:rPr>
                <w:rFonts w:cs="Times New Roman"/>
                <w:b/>
                <w:szCs w:val="24"/>
              </w:rPr>
              <w:t>visually i</w:t>
            </w:r>
            <w:r w:rsidRPr="003833D4">
              <w:rPr>
                <w:rFonts w:cs="Times New Roman"/>
                <w:b/>
                <w:szCs w:val="24"/>
              </w:rPr>
              <w:t>mpaired, ask:</w:t>
            </w:r>
          </w:p>
          <w:p w14:paraId="11AA4130" w14:textId="65C1D08A" w:rsidR="00FD452E" w:rsidRPr="003833D4" w:rsidRDefault="00FD452E" w:rsidP="008C3F08">
            <w:pPr>
              <w:pStyle w:val="Header"/>
              <w:numPr>
                <w:ilvl w:val="0"/>
                <w:numId w:val="52"/>
              </w:numPr>
              <w:tabs>
                <w:tab w:val="clear" w:pos="4680"/>
                <w:tab w:val="clear" w:pos="9360"/>
              </w:tabs>
              <w:spacing w:line="259" w:lineRule="auto"/>
              <w:rPr>
                <w:rFonts w:cs="Times New Roman"/>
                <w:b/>
                <w:szCs w:val="24"/>
              </w:rPr>
            </w:pPr>
            <w:r w:rsidRPr="003833D4">
              <w:rPr>
                <w:rFonts w:cs="Times New Roman"/>
                <w:szCs w:val="24"/>
              </w:rPr>
              <w:t>Has the student received a functional vision evaluation, learning media assessment, or clinical low vision assessment? If so, what are the results?</w:t>
            </w:r>
          </w:p>
          <w:p w14:paraId="4B9378D9" w14:textId="77777777" w:rsidR="00FD452E" w:rsidRPr="003833D4" w:rsidRDefault="00FD452E" w:rsidP="008C3F08">
            <w:pPr>
              <w:pStyle w:val="Header"/>
              <w:numPr>
                <w:ilvl w:val="0"/>
                <w:numId w:val="52"/>
              </w:numPr>
              <w:tabs>
                <w:tab w:val="clear" w:pos="4680"/>
                <w:tab w:val="clear" w:pos="9360"/>
              </w:tabs>
              <w:spacing w:line="259" w:lineRule="auto"/>
              <w:rPr>
                <w:rFonts w:cs="Times New Roman"/>
                <w:b/>
                <w:szCs w:val="24"/>
              </w:rPr>
            </w:pPr>
            <w:r w:rsidRPr="003833D4">
              <w:rPr>
                <w:rFonts w:cs="Times New Roman"/>
                <w:szCs w:val="24"/>
              </w:rPr>
              <w:t>Does the student require instruction in the use of a new reading and writing medium because the student can no longer effectively use the current medium?</w:t>
            </w:r>
          </w:p>
          <w:p w14:paraId="738FEF53" w14:textId="55D75580" w:rsidR="00FD452E" w:rsidRPr="003833D4" w:rsidRDefault="00FD452E" w:rsidP="008C3F08">
            <w:pPr>
              <w:pStyle w:val="Header"/>
              <w:numPr>
                <w:ilvl w:val="0"/>
                <w:numId w:val="52"/>
              </w:numPr>
              <w:tabs>
                <w:tab w:val="clear" w:pos="4680"/>
                <w:tab w:val="clear" w:pos="9360"/>
              </w:tabs>
              <w:spacing w:line="259" w:lineRule="auto"/>
              <w:rPr>
                <w:rFonts w:cs="Times New Roman"/>
                <w:b/>
                <w:szCs w:val="24"/>
              </w:rPr>
            </w:pPr>
            <w:r w:rsidRPr="003833D4">
              <w:rPr>
                <w:rFonts w:cs="Times New Roman"/>
                <w:szCs w:val="24"/>
              </w:rPr>
              <w:t>What are the current supports and instruction used to address the student’s needs as they relate to the student’s blindness or visual impairment?</w:t>
            </w:r>
          </w:p>
          <w:p w14:paraId="73DD42D4" w14:textId="77777777" w:rsidR="00FD452E" w:rsidRDefault="00FD452E" w:rsidP="008C3F08">
            <w:pPr>
              <w:pStyle w:val="Header"/>
              <w:numPr>
                <w:ilvl w:val="0"/>
                <w:numId w:val="52"/>
              </w:numPr>
              <w:tabs>
                <w:tab w:val="clear" w:pos="4680"/>
                <w:tab w:val="clear" w:pos="9360"/>
              </w:tabs>
              <w:spacing w:line="259" w:lineRule="auto"/>
              <w:rPr>
                <w:rFonts w:cs="Times New Roman"/>
                <w:szCs w:val="24"/>
              </w:rPr>
            </w:pPr>
            <w:r w:rsidRPr="003833D4">
              <w:rPr>
                <w:rFonts w:cs="Times New Roman"/>
                <w:szCs w:val="24"/>
              </w:rPr>
              <w:t>Which medium is most appropriate for the current visual limitations? Is the student receiving instruction in that medium?</w:t>
            </w:r>
          </w:p>
        </w:tc>
      </w:tr>
    </w:tbl>
    <w:p w14:paraId="2D40B92A" w14:textId="576A1EDD" w:rsidR="003B5758" w:rsidRDefault="00084907" w:rsidP="00CC12E6">
      <w:pPr>
        <w:pStyle w:val="Heading5"/>
      </w:pPr>
      <w:bookmarkStart w:id="326" w:name="_Toc508287598"/>
      <w:bookmarkStart w:id="327" w:name="_Toc508287725"/>
      <w:bookmarkStart w:id="328" w:name="_Toc750165"/>
      <w:r>
        <w:lastRenderedPageBreak/>
        <w:t>IEP Section:</w:t>
      </w:r>
      <w:r w:rsidR="00D955D3">
        <w:t xml:space="preserve"> </w:t>
      </w:r>
      <w:r w:rsidR="003B5758">
        <w:t>Special Considerations</w:t>
      </w:r>
      <w:r w:rsidR="0003596F">
        <w:t xml:space="preserve"> </w:t>
      </w:r>
      <w:r w:rsidR="003B5758">
        <w:t>Services for Students Who Are Blind or Visually Impaired</w:t>
      </w:r>
      <w:bookmarkEnd w:id="326"/>
      <w:bookmarkEnd w:id="327"/>
      <w:bookmarkEnd w:id="328"/>
    </w:p>
    <w:p w14:paraId="270C52D5" w14:textId="77777777" w:rsidR="003833D4" w:rsidRDefault="003833D4" w:rsidP="00E65BCA">
      <w:pPr>
        <w:jc w:val="both"/>
        <w:rPr>
          <w:rFonts w:cs="Times New Roman"/>
          <w:szCs w:val="24"/>
        </w:rPr>
      </w:pPr>
    </w:p>
    <w:p w14:paraId="1ED26F4D" w14:textId="20379483" w:rsidR="0002654F" w:rsidRPr="0002654F" w:rsidRDefault="0002654F" w:rsidP="008C3F08">
      <w:pPr>
        <w:pStyle w:val="ListParagraph"/>
        <w:numPr>
          <w:ilvl w:val="0"/>
          <w:numId w:val="53"/>
        </w:numPr>
        <w:spacing w:line="240" w:lineRule="auto"/>
        <w:jc w:val="both"/>
        <w:rPr>
          <w:rFonts w:cs="Times New Roman"/>
          <w:b/>
          <w:szCs w:val="24"/>
        </w:rPr>
      </w:pPr>
      <w:r>
        <w:rPr>
          <w:rFonts w:cs="Times New Roman"/>
          <w:b/>
          <w:szCs w:val="24"/>
        </w:rPr>
        <w:t xml:space="preserve">Not </w:t>
      </w:r>
      <w:r w:rsidR="00361A25">
        <w:rPr>
          <w:rFonts w:cs="Times New Roman"/>
          <w:b/>
          <w:szCs w:val="24"/>
        </w:rPr>
        <w:t>Applicable</w:t>
      </w:r>
      <w:r w:rsidR="00D955D3">
        <w:rPr>
          <w:rFonts w:cs="Times New Roman"/>
          <w:b/>
          <w:szCs w:val="24"/>
        </w:rPr>
        <w:t xml:space="preserve">: </w:t>
      </w:r>
      <w:r>
        <w:rPr>
          <w:rFonts w:cs="Times New Roman"/>
          <w:szCs w:val="24"/>
        </w:rPr>
        <w:t xml:space="preserve">If the student is </w:t>
      </w:r>
      <w:r w:rsidRPr="00D33D5E">
        <w:rPr>
          <w:rFonts w:cs="Times New Roman"/>
          <w:b/>
          <w:i/>
          <w:szCs w:val="24"/>
        </w:rPr>
        <w:t>not</w:t>
      </w:r>
      <w:r>
        <w:rPr>
          <w:rFonts w:cs="Times New Roman"/>
          <w:szCs w:val="24"/>
        </w:rPr>
        <w:t xml:space="preserve"> </w:t>
      </w:r>
      <w:r w:rsidR="007D7123">
        <w:rPr>
          <w:rFonts w:cs="Times New Roman"/>
          <w:szCs w:val="24"/>
        </w:rPr>
        <w:t>b</w:t>
      </w:r>
      <w:r>
        <w:rPr>
          <w:rFonts w:cs="Times New Roman"/>
          <w:szCs w:val="24"/>
        </w:rPr>
        <w:t xml:space="preserve">lind or </w:t>
      </w:r>
      <w:r w:rsidR="007D7123">
        <w:rPr>
          <w:rFonts w:cs="Times New Roman"/>
          <w:szCs w:val="24"/>
        </w:rPr>
        <w:t>v</w:t>
      </w:r>
      <w:r>
        <w:rPr>
          <w:rFonts w:cs="Times New Roman"/>
          <w:szCs w:val="24"/>
        </w:rPr>
        <w:t xml:space="preserve">isually </w:t>
      </w:r>
      <w:r w:rsidR="007D7123">
        <w:rPr>
          <w:rFonts w:cs="Times New Roman"/>
          <w:szCs w:val="24"/>
        </w:rPr>
        <w:t>i</w:t>
      </w:r>
      <w:r>
        <w:rPr>
          <w:rFonts w:cs="Times New Roman"/>
          <w:szCs w:val="24"/>
        </w:rPr>
        <w:t>mpaired, check “N/A” for not applicable and go to the next section.</w:t>
      </w:r>
    </w:p>
    <w:p w14:paraId="6E7F226B" w14:textId="43FA5887" w:rsidR="0002654F" w:rsidRPr="00CC2BD0" w:rsidRDefault="0002654F" w:rsidP="00D94BD2">
      <w:pPr>
        <w:pStyle w:val="ListParagraph"/>
        <w:numPr>
          <w:ilvl w:val="0"/>
          <w:numId w:val="53"/>
        </w:numPr>
        <w:spacing w:line="240" w:lineRule="auto"/>
        <w:jc w:val="both"/>
        <w:rPr>
          <w:rFonts w:cs="Times New Roman"/>
          <w:szCs w:val="24"/>
        </w:rPr>
      </w:pPr>
      <w:r>
        <w:rPr>
          <w:rFonts w:cs="Times New Roman"/>
          <w:b/>
          <w:szCs w:val="24"/>
        </w:rPr>
        <w:t>Questions</w:t>
      </w:r>
      <w:r w:rsidR="00D955D3">
        <w:rPr>
          <w:rFonts w:cs="Times New Roman"/>
          <w:b/>
          <w:szCs w:val="24"/>
        </w:rPr>
        <w:t xml:space="preserve">: </w:t>
      </w:r>
      <w:r>
        <w:rPr>
          <w:rFonts w:cs="Times New Roman"/>
          <w:szCs w:val="24"/>
        </w:rPr>
        <w:t xml:space="preserve">Indicate if the IEP </w:t>
      </w:r>
      <w:r w:rsidR="00FD767A">
        <w:rPr>
          <w:rFonts w:cs="Times New Roman"/>
          <w:szCs w:val="24"/>
        </w:rPr>
        <w:t>C</w:t>
      </w:r>
      <w:r>
        <w:rPr>
          <w:rFonts w:cs="Times New Roman"/>
          <w:szCs w:val="24"/>
        </w:rPr>
        <w:t xml:space="preserve">ommittee has considered providing instruction in </w:t>
      </w:r>
      <w:r w:rsidR="00375D90">
        <w:rPr>
          <w:rFonts w:cs="Times New Roman"/>
          <w:szCs w:val="24"/>
        </w:rPr>
        <w:t>b</w:t>
      </w:r>
      <w:r>
        <w:rPr>
          <w:rFonts w:cs="Times New Roman"/>
          <w:szCs w:val="24"/>
        </w:rPr>
        <w:t xml:space="preserve">raille – </w:t>
      </w:r>
      <w:r w:rsidRPr="007D7123">
        <w:rPr>
          <w:rFonts w:cs="Times New Roman"/>
          <w:szCs w:val="24"/>
        </w:rPr>
        <w:t xml:space="preserve">AND – if </w:t>
      </w:r>
      <w:r w:rsidR="00375D90">
        <w:rPr>
          <w:rFonts w:cs="Times New Roman"/>
          <w:szCs w:val="24"/>
        </w:rPr>
        <w:t>b</w:t>
      </w:r>
      <w:r w:rsidRPr="007D7123">
        <w:rPr>
          <w:rFonts w:cs="Times New Roman"/>
          <w:szCs w:val="24"/>
        </w:rPr>
        <w:t>raille instruction was determined appropriate based on the evaluation.</w:t>
      </w:r>
    </w:p>
    <w:p w14:paraId="1E585151" w14:textId="3C5534D0" w:rsidR="0002654F" w:rsidRPr="0002654F" w:rsidRDefault="0002654F" w:rsidP="008C3F08">
      <w:pPr>
        <w:pStyle w:val="ListParagraph"/>
        <w:numPr>
          <w:ilvl w:val="0"/>
          <w:numId w:val="53"/>
        </w:numPr>
        <w:spacing w:line="240" w:lineRule="auto"/>
        <w:jc w:val="both"/>
        <w:rPr>
          <w:rFonts w:cs="Times New Roman"/>
          <w:b/>
          <w:szCs w:val="24"/>
        </w:rPr>
      </w:pPr>
      <w:r>
        <w:rPr>
          <w:rFonts w:cs="Times New Roman"/>
          <w:b/>
          <w:szCs w:val="24"/>
        </w:rPr>
        <w:t>Evaluation Date</w:t>
      </w:r>
      <w:r w:rsidR="00D955D3">
        <w:rPr>
          <w:rFonts w:cs="Times New Roman"/>
          <w:b/>
          <w:szCs w:val="24"/>
        </w:rPr>
        <w:t xml:space="preserve">: </w:t>
      </w:r>
      <w:r w:rsidR="00945217" w:rsidRPr="00945217">
        <w:rPr>
          <w:rFonts w:cs="Times New Roman"/>
          <w:bCs/>
          <w:szCs w:val="24"/>
        </w:rPr>
        <w:t>If an evaluation of the student’s reading and writing skills, needs, and media is conducted to determine if Braille inspection is appropriate, record the date of the evaluation.</w:t>
      </w:r>
      <w:r w:rsidR="00945217">
        <w:rPr>
          <w:rFonts w:cs="Times New Roman"/>
          <w:b/>
          <w:szCs w:val="24"/>
        </w:rPr>
        <w:t xml:space="preserve"> </w:t>
      </w:r>
    </w:p>
    <w:p w14:paraId="3D346060" w14:textId="7A56B9CA" w:rsidR="0002654F" w:rsidRPr="005A1C99" w:rsidRDefault="0002654F" w:rsidP="008C3F08">
      <w:pPr>
        <w:pStyle w:val="ListParagraph"/>
        <w:numPr>
          <w:ilvl w:val="0"/>
          <w:numId w:val="53"/>
        </w:numPr>
        <w:spacing w:line="240" w:lineRule="auto"/>
        <w:jc w:val="both"/>
        <w:rPr>
          <w:rFonts w:cs="Times New Roman"/>
          <w:b/>
          <w:szCs w:val="24"/>
        </w:rPr>
      </w:pPr>
      <w:r>
        <w:rPr>
          <w:rFonts w:cs="Times New Roman"/>
          <w:b/>
          <w:szCs w:val="24"/>
        </w:rPr>
        <w:t>Question</w:t>
      </w:r>
      <w:r w:rsidR="00D955D3">
        <w:rPr>
          <w:rFonts w:cs="Times New Roman"/>
          <w:b/>
          <w:szCs w:val="24"/>
        </w:rPr>
        <w:t xml:space="preserve">: </w:t>
      </w:r>
      <w:r>
        <w:rPr>
          <w:rFonts w:cs="Times New Roman"/>
          <w:szCs w:val="24"/>
        </w:rPr>
        <w:t>Check if parents were provided information about the Mississippi School for the Blind.</w:t>
      </w:r>
      <w:r w:rsidR="00C865D3" w:rsidRPr="00C865D3">
        <w:rPr>
          <w:rFonts w:cs="Times New Roman"/>
          <w:szCs w:val="24"/>
        </w:rPr>
        <w:t xml:space="preserve"> </w:t>
      </w:r>
    </w:p>
    <w:p w14:paraId="335D2A16" w14:textId="2659A235" w:rsidR="00C865D3" w:rsidRDefault="00C865D3" w:rsidP="00C865D3">
      <w:pPr>
        <w:spacing w:line="240" w:lineRule="auto"/>
        <w:rPr>
          <w:rFonts w:cs="Times New Roman"/>
          <w:b/>
          <w:szCs w:val="24"/>
        </w:rPr>
      </w:pPr>
      <w:r w:rsidRPr="00240DEA">
        <w:rPr>
          <w:rFonts w:cs="Times New Roman"/>
          <w:noProof/>
          <w:szCs w:val="24"/>
        </w:rPr>
        <mc:AlternateContent>
          <mc:Choice Requires="wps">
            <w:drawing>
              <wp:anchor distT="0" distB="0" distL="114300" distR="114300" simplePos="0" relativeHeight="252084224" behindDoc="0" locked="0" layoutInCell="1" allowOverlap="1" wp14:anchorId="64053D6F" wp14:editId="08DE06F3">
                <wp:simplePos x="0" y="0"/>
                <wp:positionH relativeFrom="column">
                  <wp:posOffset>4834890</wp:posOffset>
                </wp:positionH>
                <wp:positionV relativeFrom="paragraph">
                  <wp:posOffset>51435</wp:posOffset>
                </wp:positionV>
                <wp:extent cx="914400" cy="255905"/>
                <wp:effectExtent l="0" t="0" r="25400" b="10795"/>
                <wp:wrapNone/>
                <wp:docPr id="306" name="Text Box 306"/>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66848ED9" w14:textId="77777777" w:rsidR="000E46D7" w:rsidRPr="005918CF" w:rsidRDefault="000E46D7" w:rsidP="00C865D3">
                            <w:pPr>
                              <w:rPr>
                                <w:rFonts w:asciiTheme="minorHAnsi" w:hAnsiTheme="minorHAnsi" w:cs="Arial"/>
                                <w:sz w:val="22"/>
                              </w:rPr>
                            </w:pPr>
                            <w:r w:rsidRPr="005918CF">
                              <w:rPr>
                                <w:rFonts w:asciiTheme="minorHAnsi" w:hAnsiTheme="minorHAnsi" w:cs="Arial"/>
                                <w:sz w:val="22"/>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053D6F" id="Text Box 306" o:spid="_x0000_s1083" type="#_x0000_t202" style="position:absolute;margin-left:380.7pt;margin-top:4.05pt;width:1in;height:20.15pt;z-index:252084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" fillcolor="white [3201]" strokeweight=".5pt">
                <v:textbox>
                  <w:txbxContent>
                    <w:p w14:paraId="66848ED9" w14:textId="77777777" w:rsidR="000E46D7" w:rsidRPr="005918CF" w:rsidRDefault="000E46D7" w:rsidP="00C865D3">
                      <w:pPr>
                        <w:rPr>
                          <w:rFonts w:asciiTheme="minorHAnsi" w:hAnsiTheme="minorHAnsi" w:cs="Arial"/>
                          <w:sz w:val="22"/>
                        </w:rPr>
                      </w:pPr>
                      <w:r w:rsidRPr="005918CF">
                        <w:rPr>
                          <w:rFonts w:asciiTheme="minorHAnsi" w:hAnsiTheme="minorHAnsi" w:cs="Arial"/>
                          <w:sz w:val="22"/>
                        </w:rPr>
                        <w:t>1</w:t>
                      </w:r>
                    </w:p>
                  </w:txbxContent>
                </v:textbox>
              </v:shape>
            </w:pict>
          </mc:Fallback>
        </mc:AlternateContent>
      </w:r>
    </w:p>
    <w:p w14:paraId="6F16ECEC" w14:textId="43B20643" w:rsidR="00C865D3" w:rsidRDefault="005A0DEB" w:rsidP="00C865D3">
      <w:pPr>
        <w:spacing w:line="240" w:lineRule="auto"/>
        <w:rPr>
          <w:rFonts w:cs="Times New Roman"/>
          <w:b/>
          <w:szCs w:val="24"/>
        </w:rPr>
      </w:pPr>
      <w:r w:rsidRPr="00240DEA">
        <w:rPr>
          <w:rFonts w:cs="Times New Roman"/>
          <w:noProof/>
          <w:szCs w:val="24"/>
        </w:rPr>
        <mc:AlternateContent>
          <mc:Choice Requires="wps">
            <w:drawing>
              <wp:anchor distT="0" distB="0" distL="114300" distR="114300" simplePos="0" relativeHeight="252080128" behindDoc="0" locked="0" layoutInCell="1" allowOverlap="1" wp14:anchorId="155899E4" wp14:editId="48BD483B">
                <wp:simplePos x="0" y="0"/>
                <wp:positionH relativeFrom="column">
                  <wp:posOffset>3800475</wp:posOffset>
                </wp:positionH>
                <wp:positionV relativeFrom="paragraph">
                  <wp:posOffset>402590</wp:posOffset>
                </wp:positionV>
                <wp:extent cx="914400" cy="255905"/>
                <wp:effectExtent l="0" t="0" r="25400" b="10795"/>
                <wp:wrapNone/>
                <wp:docPr id="303" name="Text Box 303"/>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13DB495A" w14:textId="52C4044A" w:rsidR="000E46D7" w:rsidRPr="005918CF" w:rsidRDefault="000E46D7" w:rsidP="00C865D3">
                            <w:pPr>
                              <w:rPr>
                                <w:rFonts w:asciiTheme="minorHAnsi" w:hAnsiTheme="minorHAnsi" w:cs="Arial"/>
                                <w:sz w:val="22"/>
                              </w:rPr>
                            </w:pPr>
                            <w:r>
                              <w:rPr>
                                <w:rFonts w:asciiTheme="minorHAnsi" w:hAnsiTheme="minorHAnsi" w:cs="Arial"/>
                                <w:sz w:val="22"/>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5899E4" id="Text Box 303" o:spid="_x0000_s1084" type="#_x0000_t202" style="position:absolute;margin-left:299.25pt;margin-top:31.7pt;width:1in;height:20.15pt;z-index:252080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" fillcolor="white [3201]" strokeweight=".5pt">
                <v:textbox>
                  <w:txbxContent>
                    <w:p w14:paraId="13DB495A" w14:textId="52C4044A" w:rsidR="000E46D7" w:rsidRPr="005918CF" w:rsidRDefault="000E46D7" w:rsidP="00C865D3">
                      <w:pPr>
                        <w:rPr>
                          <w:rFonts w:asciiTheme="minorHAnsi" w:hAnsiTheme="minorHAnsi" w:cs="Arial"/>
                          <w:sz w:val="22"/>
                        </w:rPr>
                      </w:pPr>
                      <w:r>
                        <w:rPr>
                          <w:rFonts w:asciiTheme="minorHAnsi" w:hAnsiTheme="minorHAnsi" w:cs="Arial"/>
                          <w:sz w:val="22"/>
                        </w:rPr>
                        <w:t>3</w:t>
                      </w:r>
                    </w:p>
                  </w:txbxContent>
                </v:textbox>
              </v:shape>
            </w:pict>
          </mc:Fallback>
        </mc:AlternateContent>
      </w:r>
      <w:r w:rsidRPr="00240DEA">
        <w:rPr>
          <w:rFonts w:cs="Times New Roman"/>
          <w:noProof/>
          <w:szCs w:val="24"/>
        </w:rPr>
        <mc:AlternateContent>
          <mc:Choice Requires="wps">
            <w:drawing>
              <wp:anchor distT="0" distB="0" distL="114300" distR="114300" simplePos="0" relativeHeight="252078080" behindDoc="0" locked="0" layoutInCell="1" allowOverlap="1" wp14:anchorId="0727837C" wp14:editId="2088E2DE">
                <wp:simplePos x="0" y="0"/>
                <wp:positionH relativeFrom="column">
                  <wp:posOffset>4852035</wp:posOffset>
                </wp:positionH>
                <wp:positionV relativeFrom="paragraph">
                  <wp:posOffset>733425</wp:posOffset>
                </wp:positionV>
                <wp:extent cx="914400" cy="255905"/>
                <wp:effectExtent l="0" t="0" r="25400" b="10795"/>
                <wp:wrapNone/>
                <wp:docPr id="302" name="Text Box 302"/>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3DC42A2B" w14:textId="07D08BA3" w:rsidR="000E46D7" w:rsidRPr="005918CF" w:rsidRDefault="000E46D7" w:rsidP="00C865D3">
                            <w:pPr>
                              <w:rPr>
                                <w:rFonts w:asciiTheme="minorHAnsi" w:hAnsiTheme="minorHAnsi" w:cs="Arial"/>
                                <w:sz w:val="22"/>
                              </w:rPr>
                            </w:pPr>
                            <w:r>
                              <w:rPr>
                                <w:rFonts w:asciiTheme="minorHAnsi" w:hAnsiTheme="minorHAnsi" w:cs="Arial"/>
                                <w:sz w:val="22"/>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27837C" id="Text Box 302" o:spid="_x0000_s1085" type="#_x0000_t202" style="position:absolute;margin-left:382.05pt;margin-top:57.75pt;width:1in;height:20.15pt;z-index:2520780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" fillcolor="white [3201]" strokeweight=".5pt">
                <v:textbox>
                  <w:txbxContent>
                    <w:p w14:paraId="3DC42A2B" w14:textId="07D08BA3" w:rsidR="000E46D7" w:rsidRPr="005918CF" w:rsidRDefault="000E46D7" w:rsidP="00C865D3">
                      <w:pPr>
                        <w:rPr>
                          <w:rFonts w:asciiTheme="minorHAnsi" w:hAnsiTheme="minorHAnsi" w:cs="Arial"/>
                          <w:sz w:val="22"/>
                        </w:rPr>
                      </w:pPr>
                      <w:r>
                        <w:rPr>
                          <w:rFonts w:asciiTheme="minorHAnsi" w:hAnsiTheme="minorHAnsi" w:cs="Arial"/>
                          <w:sz w:val="22"/>
                        </w:rPr>
                        <w:t>4</w:t>
                      </w:r>
                    </w:p>
                  </w:txbxContent>
                </v:textbox>
              </v:shape>
            </w:pict>
          </mc:Fallback>
        </mc:AlternateContent>
      </w:r>
      <w:r w:rsidR="007D51BF" w:rsidRPr="00240DEA">
        <w:rPr>
          <w:rFonts w:cs="Times New Roman"/>
          <w:noProof/>
          <w:szCs w:val="24"/>
        </w:rPr>
        <mc:AlternateContent>
          <mc:Choice Requires="wps">
            <w:drawing>
              <wp:anchor distT="0" distB="0" distL="114300" distR="114300" simplePos="0" relativeHeight="252082176" behindDoc="0" locked="0" layoutInCell="1" allowOverlap="1" wp14:anchorId="606311DF" wp14:editId="3E74138C">
                <wp:simplePos x="0" y="0"/>
                <wp:positionH relativeFrom="column">
                  <wp:posOffset>-222250</wp:posOffset>
                </wp:positionH>
                <wp:positionV relativeFrom="paragraph">
                  <wp:posOffset>436880</wp:posOffset>
                </wp:positionV>
                <wp:extent cx="914400" cy="255905"/>
                <wp:effectExtent l="0" t="0" r="10795" b="10795"/>
                <wp:wrapNone/>
                <wp:docPr id="305" name="Text Box 305"/>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4D2EED96" w14:textId="10F4D87A" w:rsidR="000E46D7" w:rsidRPr="005918CF" w:rsidRDefault="000E46D7" w:rsidP="00C865D3">
                            <w:pPr>
                              <w:rPr>
                                <w:rFonts w:asciiTheme="minorHAnsi" w:hAnsiTheme="minorHAnsi" w:cs="Arial"/>
                                <w:sz w:val="22"/>
                              </w:rPr>
                            </w:pPr>
                            <w:r>
                              <w:rPr>
                                <w:rFonts w:asciiTheme="minorHAnsi" w:hAnsiTheme="minorHAnsi" w:cs="Arial"/>
                                <w:sz w:val="22"/>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6311DF" id="Text Box 305" o:spid="_x0000_s1086" type="#_x0000_t202" style="position:absolute;margin-left:-17.5pt;margin-top:34.4pt;width:1in;height:20.15pt;z-index:252082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" fillcolor="white [3201]" strokeweight=".5pt">
                <v:textbox>
                  <w:txbxContent>
                    <w:p w14:paraId="4D2EED96" w14:textId="10F4D87A" w:rsidR="000E46D7" w:rsidRPr="005918CF" w:rsidRDefault="000E46D7" w:rsidP="00C865D3">
                      <w:pPr>
                        <w:rPr>
                          <w:rFonts w:asciiTheme="minorHAnsi" w:hAnsiTheme="minorHAnsi" w:cs="Arial"/>
                          <w:sz w:val="22"/>
                        </w:rPr>
                      </w:pPr>
                      <w:r>
                        <w:rPr>
                          <w:rFonts w:asciiTheme="minorHAnsi" w:hAnsiTheme="minorHAnsi" w:cs="Arial"/>
                          <w:sz w:val="22"/>
                        </w:rPr>
                        <w:t>2</w:t>
                      </w:r>
                    </w:p>
                  </w:txbxContent>
                </v:textbox>
              </v:shape>
            </w:pict>
          </mc:Fallback>
        </mc:AlternateContent>
      </w:r>
      <w:r w:rsidR="00C865D3">
        <w:rPr>
          <w:rFonts w:cs="Times New Roman"/>
          <w:b/>
          <w:noProof/>
          <w:szCs w:val="24"/>
        </w:rPr>
        <w:drawing>
          <wp:inline distT="0" distB="0" distL="0" distR="0" wp14:anchorId="364B283E" wp14:editId="061EC4D8">
            <wp:extent cx="5613117" cy="1041143"/>
            <wp:effectExtent l="0" t="0" r="6985" b="698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Blind.JPG"/>
                    <pic:cNvPicPr/>
                  </pic:nvPicPr>
                  <pic:blipFill>
                    <a:blip r:embed="rId73">
                      <a:extLst>
                        <a:ext uri="{28A0092B-C50C-407E-A947-70E740481C1C}">
                          <a14:useLocalDpi xmlns:a14="http://schemas.microsoft.com/office/drawing/2010/main" val="0"/>
                        </a:ext>
                      </a:extLst>
                    </a:blip>
                    <a:stretch>
                      <a:fillRect/>
                    </a:stretch>
                  </pic:blipFill>
                  <pic:spPr>
                    <a:xfrm>
                      <a:off x="0" y="0"/>
                      <a:ext cx="5613117" cy="1041143"/>
                    </a:xfrm>
                    <a:prstGeom prst="rect">
                      <a:avLst/>
                    </a:prstGeom>
                  </pic:spPr>
                </pic:pic>
              </a:graphicData>
            </a:graphic>
          </wp:inline>
        </w:drawing>
      </w:r>
    </w:p>
    <w:p w14:paraId="1E41AF76" w14:textId="25EBACCF" w:rsidR="00C865D3" w:rsidRPr="00C865D3" w:rsidRDefault="00C865D3" w:rsidP="00C865D3">
      <w:pPr>
        <w:spacing w:line="240" w:lineRule="auto"/>
        <w:rPr>
          <w:rFonts w:cs="Times New Roman"/>
          <w:b/>
          <w:szCs w:val="24"/>
        </w:rPr>
      </w:pPr>
    </w:p>
    <w:p w14:paraId="56DD96B2" w14:textId="76230BFB" w:rsidR="0002654F" w:rsidRDefault="000D2602" w:rsidP="002540DA">
      <w:pPr>
        <w:pStyle w:val="Heading4"/>
      </w:pPr>
      <w:bookmarkStart w:id="329" w:name="_Toc495066947"/>
      <w:bookmarkStart w:id="330" w:name="_Toc495067452"/>
      <w:bookmarkStart w:id="331" w:name="_Toc500336521"/>
      <w:bookmarkStart w:id="332" w:name="_Toc500336861"/>
      <w:bookmarkStart w:id="333" w:name="_Toc500336976"/>
      <w:bookmarkStart w:id="334" w:name="_Toc500337110"/>
      <w:bookmarkStart w:id="335" w:name="_Toc500339023"/>
      <w:bookmarkStart w:id="336" w:name="_Toc500339160"/>
      <w:bookmarkStart w:id="337" w:name="_Toc500340451"/>
      <w:bookmarkStart w:id="338" w:name="_Toc500340897"/>
      <w:bookmarkStart w:id="339" w:name="_Toc33781520"/>
      <w:r>
        <w:t>Special Considerations</w:t>
      </w:r>
      <w:r w:rsidR="0003596F">
        <w:t xml:space="preserve"> </w:t>
      </w:r>
      <w:r>
        <w:t xml:space="preserve">Services </w:t>
      </w:r>
      <w:r w:rsidR="0002654F">
        <w:t xml:space="preserve">for Students </w:t>
      </w:r>
      <w:r>
        <w:t>W</w:t>
      </w:r>
      <w:r w:rsidR="0002654F">
        <w:t xml:space="preserve">ho </w:t>
      </w:r>
      <w:r>
        <w:t>A</w:t>
      </w:r>
      <w:r w:rsidR="0002654F">
        <w:t>re Deaf or Hearing Impaired</w:t>
      </w:r>
      <w:bookmarkEnd w:id="329"/>
      <w:bookmarkEnd w:id="330"/>
      <w:bookmarkEnd w:id="331"/>
      <w:bookmarkEnd w:id="332"/>
      <w:bookmarkEnd w:id="333"/>
      <w:bookmarkEnd w:id="334"/>
      <w:bookmarkEnd w:id="335"/>
      <w:bookmarkEnd w:id="336"/>
      <w:bookmarkEnd w:id="337"/>
      <w:bookmarkEnd w:id="338"/>
      <w:bookmarkEnd w:id="339"/>
    </w:p>
    <w:p w14:paraId="0DEB142B" w14:textId="6CB170E4" w:rsidR="0002654F" w:rsidRDefault="0002654F" w:rsidP="00E65BCA">
      <w:pPr>
        <w:spacing w:line="288" w:lineRule="auto"/>
        <w:jc w:val="both"/>
        <w:rPr>
          <w:rFonts w:cs="Times New Roman"/>
          <w:szCs w:val="24"/>
        </w:rPr>
      </w:pPr>
      <w:r>
        <w:rPr>
          <w:rFonts w:cs="Times New Roman"/>
          <w:szCs w:val="24"/>
        </w:rPr>
        <w:t xml:space="preserve">The IEP </w:t>
      </w:r>
      <w:r w:rsidR="009E0E25">
        <w:rPr>
          <w:rFonts w:cs="Times New Roman"/>
          <w:szCs w:val="24"/>
        </w:rPr>
        <w:t>C</w:t>
      </w:r>
      <w:r>
        <w:rPr>
          <w:rFonts w:cs="Times New Roman"/>
          <w:szCs w:val="24"/>
        </w:rPr>
        <w:t xml:space="preserve">ommittee must describe any services for students who are </w:t>
      </w:r>
      <w:r w:rsidR="00CC2BD0">
        <w:rPr>
          <w:rFonts w:cs="Times New Roman"/>
          <w:szCs w:val="24"/>
        </w:rPr>
        <w:t>d</w:t>
      </w:r>
      <w:r>
        <w:rPr>
          <w:rFonts w:cs="Times New Roman"/>
          <w:szCs w:val="24"/>
        </w:rPr>
        <w:t xml:space="preserve">eaf or </w:t>
      </w:r>
      <w:r w:rsidR="00CC2BD0">
        <w:rPr>
          <w:rFonts w:cs="Times New Roman"/>
          <w:szCs w:val="24"/>
        </w:rPr>
        <w:t>h</w:t>
      </w:r>
      <w:r>
        <w:rPr>
          <w:rFonts w:cs="Times New Roman"/>
          <w:szCs w:val="24"/>
        </w:rPr>
        <w:t xml:space="preserve">earing </w:t>
      </w:r>
      <w:r w:rsidR="00CC2BD0">
        <w:rPr>
          <w:rFonts w:cs="Times New Roman"/>
          <w:szCs w:val="24"/>
        </w:rPr>
        <w:t>i</w:t>
      </w:r>
      <w:r>
        <w:rPr>
          <w:rFonts w:cs="Times New Roman"/>
          <w:szCs w:val="24"/>
        </w:rPr>
        <w:t>mpaired.</w:t>
      </w:r>
      <w:r w:rsidR="00A257E1">
        <w:rPr>
          <w:rFonts w:cs="Times New Roman"/>
          <w:szCs w:val="24"/>
        </w:rPr>
        <w:t xml:space="preserve"> </w:t>
      </w:r>
      <w:r>
        <w:rPr>
          <w:rFonts w:cs="Times New Roman"/>
          <w:szCs w:val="24"/>
        </w:rPr>
        <w:t xml:space="preserve">If applicable, the IEP </w:t>
      </w:r>
      <w:r w:rsidR="009E0E25">
        <w:rPr>
          <w:rFonts w:cs="Times New Roman"/>
          <w:szCs w:val="24"/>
        </w:rPr>
        <w:t>C</w:t>
      </w:r>
      <w:r>
        <w:rPr>
          <w:rFonts w:cs="Times New Roman"/>
          <w:szCs w:val="24"/>
        </w:rPr>
        <w:t>ommittee must consider the student’s (a) language and communication needs, (b) opportunities of direct communication with peers and professional personnel in the student’s language and communication mode, (c) academic level, and (d) full range of needs, including opportunities for direct instruction in the student’s language and communication mode.</w:t>
      </w:r>
    </w:p>
    <w:p w14:paraId="0E715F82" w14:textId="77777777" w:rsidR="00317B83" w:rsidRDefault="00317B83" w:rsidP="0002654F">
      <w:pPr>
        <w:rPr>
          <w:rFonts w:cs="Times New Roman"/>
          <w:szCs w:val="24"/>
        </w:rPr>
      </w:pPr>
    </w:p>
    <w:p w14:paraId="2E69C64F" w14:textId="77777777" w:rsidR="005A1C99" w:rsidRDefault="005A1C99" w:rsidP="0002654F">
      <w:pPr>
        <w:rPr>
          <w:rFonts w:cs="Times New Roman"/>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8280"/>
      </w:tblGrid>
      <w:tr w:rsidR="00317B83" w14:paraId="1C15A04F" w14:textId="77777777" w:rsidTr="006E36B1">
        <w:tc>
          <w:tcPr>
            <w:tcW w:w="1255" w:type="dxa"/>
          </w:tcPr>
          <w:p w14:paraId="2AE99480" w14:textId="77777777" w:rsidR="00317B83" w:rsidRDefault="00317B83" w:rsidP="0002654F">
            <w:pPr>
              <w:rPr>
                <w:rFonts w:cs="Times New Roman"/>
                <w:szCs w:val="24"/>
              </w:rPr>
            </w:pPr>
          </w:p>
          <w:p w14:paraId="5DF2B722" w14:textId="77777777" w:rsidR="00317B83" w:rsidRDefault="00317B83" w:rsidP="0002654F">
            <w:pPr>
              <w:rPr>
                <w:rFonts w:cs="Times New Roman"/>
                <w:szCs w:val="24"/>
              </w:rPr>
            </w:pPr>
            <w:r>
              <w:rPr>
                <w:noProof/>
              </w:rPr>
              <w:drawing>
                <wp:inline distT="0" distB="0" distL="0" distR="0" wp14:anchorId="3898D2BD" wp14:editId="6ADD04CB">
                  <wp:extent cx="783771" cy="1254929"/>
                  <wp:effectExtent l="0" t="0" r="0" b="254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th?u=http%3a%2f%2fthivagraceparker.com%2fwp-content%2fuploads%2f2013%2f01%2fquestion-mark.png&amp;ehk=xgTj5dXyh7J%2bRmAB%2bx143A&amp;r=0&amp;pid=OfficeInsert"/>
                          <pic:cNvPicPr/>
                        </pic:nvPicPr>
                        <pic:blipFill>
                          <a:blip r:embed="rId74" cstate="print">
                            <a:extLst>
                              <a:ext uri="{28A0092B-C50C-407E-A947-70E740481C1C}">
                                <a14:useLocalDpi xmlns:a14="http://schemas.microsoft.com/office/drawing/2010/main" val="0"/>
                              </a:ext>
                            </a:extLst>
                          </a:blip>
                          <a:stretch>
                            <a:fillRect/>
                          </a:stretch>
                        </pic:blipFill>
                        <pic:spPr>
                          <a:xfrm>
                            <a:off x="0" y="0"/>
                            <a:ext cx="803542" cy="1286584"/>
                          </a:xfrm>
                          <a:prstGeom prst="rect">
                            <a:avLst/>
                          </a:prstGeom>
                        </pic:spPr>
                      </pic:pic>
                    </a:graphicData>
                  </a:graphic>
                </wp:inline>
              </w:drawing>
            </w:r>
          </w:p>
        </w:tc>
        <w:tc>
          <w:tcPr>
            <w:tcW w:w="8280" w:type="dxa"/>
          </w:tcPr>
          <w:p w14:paraId="43687BE0" w14:textId="77777777" w:rsidR="00317B83" w:rsidRDefault="00317B83" w:rsidP="006E36B1">
            <w:pPr>
              <w:pStyle w:val="BodyTextIndent2"/>
              <w:spacing w:before="80" w:line="240" w:lineRule="auto"/>
              <w:ind w:left="0"/>
            </w:pPr>
            <w:r>
              <w:t>When considering</w:t>
            </w:r>
            <w:r w:rsidR="000D2602">
              <w:t xml:space="preserve"> services for a student who is deaf or h</w:t>
            </w:r>
            <w:r>
              <w:t>earing</w:t>
            </w:r>
            <w:r w:rsidR="00A27021">
              <w:t xml:space="preserve"> </w:t>
            </w:r>
            <w:r w:rsidR="000D2602">
              <w:t>i</w:t>
            </w:r>
            <w:r>
              <w:t>mpaired, ask:</w:t>
            </w:r>
          </w:p>
          <w:p w14:paraId="1A652921" w14:textId="77777777" w:rsidR="00317B83" w:rsidRPr="0055519D" w:rsidRDefault="00317B83" w:rsidP="008C3F08">
            <w:pPr>
              <w:pStyle w:val="ListParagraph"/>
              <w:numPr>
                <w:ilvl w:val="0"/>
                <w:numId w:val="54"/>
              </w:numPr>
              <w:spacing w:line="240" w:lineRule="auto"/>
              <w:rPr>
                <w:rFonts w:cs="Times New Roman"/>
                <w:b/>
                <w:szCs w:val="24"/>
              </w:rPr>
            </w:pPr>
            <w:r>
              <w:rPr>
                <w:rFonts w:cs="Times New Roman"/>
                <w:szCs w:val="24"/>
              </w:rPr>
              <w:t>What is the student’s first or preferred language and mode of communication?</w:t>
            </w:r>
          </w:p>
          <w:p w14:paraId="35E787EB" w14:textId="6E44BF61" w:rsidR="00317B83" w:rsidRPr="0055519D" w:rsidRDefault="00317B83" w:rsidP="008C3F08">
            <w:pPr>
              <w:pStyle w:val="ListParagraph"/>
              <w:numPr>
                <w:ilvl w:val="0"/>
                <w:numId w:val="54"/>
              </w:numPr>
              <w:spacing w:line="240" w:lineRule="auto"/>
              <w:rPr>
                <w:rFonts w:cs="Times New Roman"/>
                <w:b/>
                <w:szCs w:val="24"/>
              </w:rPr>
            </w:pPr>
            <w:r>
              <w:rPr>
                <w:rFonts w:cs="Times New Roman"/>
                <w:szCs w:val="24"/>
              </w:rPr>
              <w:t>Can the student use multiple modes to communicate (e.g., oral</w:t>
            </w:r>
            <w:r w:rsidR="003572A5">
              <w:rPr>
                <w:rFonts w:cs="Times New Roman"/>
                <w:szCs w:val="24"/>
              </w:rPr>
              <w:t xml:space="preserve"> methods, manual</w:t>
            </w:r>
            <w:r>
              <w:rPr>
                <w:rFonts w:cs="Times New Roman"/>
                <w:szCs w:val="24"/>
              </w:rPr>
              <w:t xml:space="preserve"> methods, etc.)? Does the student need to learn a new mode of communication?</w:t>
            </w:r>
          </w:p>
          <w:p w14:paraId="0E560D4E" w14:textId="5E6EE373" w:rsidR="00317B83" w:rsidRPr="0055519D" w:rsidRDefault="00317B83" w:rsidP="008C3F08">
            <w:pPr>
              <w:pStyle w:val="ListParagraph"/>
              <w:numPr>
                <w:ilvl w:val="0"/>
                <w:numId w:val="54"/>
              </w:numPr>
              <w:spacing w:line="240" w:lineRule="auto"/>
              <w:rPr>
                <w:rFonts w:cs="Times New Roman"/>
                <w:b/>
                <w:szCs w:val="24"/>
              </w:rPr>
            </w:pPr>
            <w:r>
              <w:rPr>
                <w:rFonts w:cs="Times New Roman"/>
                <w:szCs w:val="24"/>
              </w:rPr>
              <w:t xml:space="preserve">What type of instruction has been provided or is needed to enhance the student’s ability to use </w:t>
            </w:r>
            <w:r w:rsidR="00473F03">
              <w:rPr>
                <w:rFonts w:cs="Times New Roman"/>
                <w:szCs w:val="24"/>
              </w:rPr>
              <w:t>his or her</w:t>
            </w:r>
            <w:r>
              <w:rPr>
                <w:rFonts w:cs="Times New Roman"/>
                <w:szCs w:val="24"/>
              </w:rPr>
              <w:t xml:space="preserve"> language and mode of communication?</w:t>
            </w:r>
          </w:p>
          <w:p w14:paraId="16490F07" w14:textId="0348EBBC" w:rsidR="00317B83" w:rsidRPr="0055519D" w:rsidRDefault="00317B83" w:rsidP="008C3F08">
            <w:pPr>
              <w:pStyle w:val="ListParagraph"/>
              <w:numPr>
                <w:ilvl w:val="0"/>
                <w:numId w:val="54"/>
              </w:numPr>
              <w:spacing w:line="240" w:lineRule="auto"/>
              <w:rPr>
                <w:rFonts w:cs="Times New Roman"/>
                <w:b/>
                <w:szCs w:val="24"/>
              </w:rPr>
            </w:pPr>
            <w:r>
              <w:rPr>
                <w:rFonts w:cs="Times New Roman"/>
                <w:szCs w:val="24"/>
              </w:rPr>
              <w:lastRenderedPageBreak/>
              <w:t>What are the current supports and instruction used to address the student’s needs as they relate to the student’s deafness or hearing impairment?</w:t>
            </w:r>
          </w:p>
          <w:p w14:paraId="0BD24109" w14:textId="77777777" w:rsidR="00317B83" w:rsidRDefault="00317B83" w:rsidP="008C3F08">
            <w:pPr>
              <w:pStyle w:val="ListParagraph"/>
              <w:numPr>
                <w:ilvl w:val="0"/>
                <w:numId w:val="54"/>
              </w:numPr>
              <w:spacing w:line="240" w:lineRule="auto"/>
              <w:rPr>
                <w:rFonts w:cs="Times New Roman"/>
                <w:szCs w:val="24"/>
              </w:rPr>
            </w:pPr>
            <w:r>
              <w:rPr>
                <w:rFonts w:cs="Times New Roman"/>
                <w:szCs w:val="24"/>
              </w:rPr>
              <w:t xml:space="preserve">What are the opportunities </w:t>
            </w:r>
            <w:r w:rsidR="00A27021">
              <w:rPr>
                <w:rFonts w:cs="Times New Roman"/>
                <w:szCs w:val="24"/>
              </w:rPr>
              <w:t xml:space="preserve">for direct communication </w:t>
            </w:r>
            <w:r>
              <w:rPr>
                <w:rFonts w:cs="Times New Roman"/>
                <w:szCs w:val="24"/>
              </w:rPr>
              <w:t>with peers and professional personnel in the student’s language and communication mode?</w:t>
            </w:r>
          </w:p>
        </w:tc>
      </w:tr>
    </w:tbl>
    <w:p w14:paraId="04B3A65C" w14:textId="5F188C51" w:rsidR="0055519D" w:rsidRDefault="00084907" w:rsidP="00CC12E6">
      <w:pPr>
        <w:pStyle w:val="Heading5"/>
      </w:pPr>
      <w:bookmarkStart w:id="340" w:name="_Toc508287599"/>
      <w:bookmarkStart w:id="341" w:name="_Toc508287726"/>
      <w:bookmarkStart w:id="342" w:name="_Toc750166"/>
      <w:r w:rsidRPr="00D12A60">
        <w:lastRenderedPageBreak/>
        <w:t>IEP Section:</w:t>
      </w:r>
      <w:r w:rsidR="00D955D3" w:rsidRPr="00D12A60">
        <w:t xml:space="preserve"> </w:t>
      </w:r>
      <w:r w:rsidR="003B5758" w:rsidRPr="00D12A60">
        <w:t>Special Considerations</w:t>
      </w:r>
      <w:r w:rsidR="0003596F">
        <w:t xml:space="preserve"> </w:t>
      </w:r>
      <w:r w:rsidR="003B5758" w:rsidRPr="00D12A60">
        <w:t>Services for Students Who Are Deaf or Hearing Impaired</w:t>
      </w:r>
      <w:bookmarkEnd w:id="340"/>
      <w:bookmarkEnd w:id="341"/>
      <w:bookmarkEnd w:id="342"/>
    </w:p>
    <w:p w14:paraId="20621F44" w14:textId="30EBA80F" w:rsidR="00C05EA3" w:rsidRPr="00C05EA3" w:rsidRDefault="00FE39CC" w:rsidP="005549CC">
      <w:pPr>
        <w:pStyle w:val="ListParagraph"/>
        <w:numPr>
          <w:ilvl w:val="0"/>
          <w:numId w:val="169"/>
        </w:numPr>
        <w:tabs>
          <w:tab w:val="left" w:pos="450"/>
        </w:tabs>
        <w:ind w:left="450" w:hanging="450"/>
        <w:rPr>
          <w:rFonts w:cs="Times New Roman"/>
          <w:b/>
          <w:szCs w:val="24"/>
        </w:rPr>
      </w:pPr>
      <w:r>
        <w:rPr>
          <w:rFonts w:cs="Times New Roman"/>
          <w:b/>
          <w:szCs w:val="24"/>
        </w:rPr>
        <w:t>Not Applicable</w:t>
      </w:r>
      <w:r w:rsidR="00D955D3">
        <w:rPr>
          <w:rFonts w:cs="Times New Roman"/>
          <w:b/>
          <w:szCs w:val="24"/>
        </w:rPr>
        <w:t xml:space="preserve">: </w:t>
      </w:r>
      <w:r>
        <w:rPr>
          <w:rFonts w:cs="Times New Roman"/>
          <w:szCs w:val="24"/>
        </w:rPr>
        <w:t xml:space="preserve">If the student is </w:t>
      </w:r>
      <w:r w:rsidRPr="00D33D5E">
        <w:rPr>
          <w:rFonts w:cs="Times New Roman"/>
          <w:b/>
          <w:i/>
          <w:szCs w:val="24"/>
        </w:rPr>
        <w:t>not</w:t>
      </w:r>
      <w:r>
        <w:rPr>
          <w:rFonts w:cs="Times New Roman"/>
          <w:szCs w:val="24"/>
        </w:rPr>
        <w:t xml:space="preserve"> </w:t>
      </w:r>
      <w:r w:rsidR="00D12A60">
        <w:rPr>
          <w:rFonts w:cs="Times New Roman"/>
          <w:szCs w:val="24"/>
        </w:rPr>
        <w:t>d</w:t>
      </w:r>
      <w:r>
        <w:rPr>
          <w:rFonts w:cs="Times New Roman"/>
          <w:szCs w:val="24"/>
        </w:rPr>
        <w:t xml:space="preserve">eaf or does not have a </w:t>
      </w:r>
      <w:r w:rsidR="00D12A60">
        <w:rPr>
          <w:rFonts w:cs="Times New Roman"/>
          <w:szCs w:val="24"/>
        </w:rPr>
        <w:t>h</w:t>
      </w:r>
      <w:r>
        <w:rPr>
          <w:rFonts w:cs="Times New Roman"/>
          <w:szCs w:val="24"/>
        </w:rPr>
        <w:t xml:space="preserve">earing </w:t>
      </w:r>
      <w:r w:rsidR="00D12A60">
        <w:rPr>
          <w:rFonts w:cs="Times New Roman"/>
          <w:szCs w:val="24"/>
        </w:rPr>
        <w:t>i</w:t>
      </w:r>
      <w:r>
        <w:rPr>
          <w:rFonts w:cs="Times New Roman"/>
          <w:szCs w:val="24"/>
        </w:rPr>
        <w:t>mpairment, check “N/A” for not applicable and go to the next section.</w:t>
      </w:r>
    </w:p>
    <w:p w14:paraId="05B5FC29" w14:textId="22EB064F" w:rsidR="00C05EA3" w:rsidRPr="00C05EA3" w:rsidRDefault="00FE39CC" w:rsidP="005549CC">
      <w:pPr>
        <w:pStyle w:val="ListParagraph"/>
        <w:numPr>
          <w:ilvl w:val="0"/>
          <w:numId w:val="169"/>
        </w:numPr>
        <w:tabs>
          <w:tab w:val="left" w:pos="450"/>
        </w:tabs>
        <w:ind w:left="450" w:hanging="450"/>
        <w:rPr>
          <w:rFonts w:cs="Times New Roman"/>
          <w:b/>
          <w:szCs w:val="24"/>
        </w:rPr>
      </w:pPr>
      <w:r w:rsidRPr="00C05EA3">
        <w:rPr>
          <w:rFonts w:cs="Times New Roman"/>
          <w:b/>
          <w:szCs w:val="24"/>
        </w:rPr>
        <w:t>Language and Communication Mode</w:t>
      </w:r>
      <w:r w:rsidR="00D955D3" w:rsidRPr="00C05EA3">
        <w:rPr>
          <w:rFonts w:cs="Times New Roman"/>
          <w:b/>
          <w:szCs w:val="24"/>
        </w:rPr>
        <w:t xml:space="preserve">: </w:t>
      </w:r>
      <w:r w:rsidRPr="00C05EA3">
        <w:rPr>
          <w:rFonts w:cs="Times New Roman"/>
          <w:szCs w:val="24"/>
        </w:rPr>
        <w:t>Record the student’s language and mode(s) of communication.</w:t>
      </w:r>
    </w:p>
    <w:p w14:paraId="0445701D" w14:textId="77777777" w:rsidR="00C05EA3" w:rsidRPr="00C05EA3" w:rsidRDefault="00FE39CC" w:rsidP="005549CC">
      <w:pPr>
        <w:pStyle w:val="ListParagraph"/>
        <w:numPr>
          <w:ilvl w:val="0"/>
          <w:numId w:val="169"/>
        </w:numPr>
        <w:tabs>
          <w:tab w:val="left" w:pos="450"/>
        </w:tabs>
        <w:ind w:left="450" w:hanging="450"/>
        <w:rPr>
          <w:rFonts w:cs="Times New Roman"/>
          <w:b/>
          <w:szCs w:val="24"/>
        </w:rPr>
      </w:pPr>
      <w:r w:rsidRPr="00C05EA3">
        <w:rPr>
          <w:rFonts w:cs="Times New Roman"/>
          <w:b/>
          <w:szCs w:val="24"/>
        </w:rPr>
        <w:t>Question</w:t>
      </w:r>
      <w:r w:rsidR="00D955D3" w:rsidRPr="00C05EA3">
        <w:rPr>
          <w:rFonts w:cs="Times New Roman"/>
          <w:b/>
          <w:szCs w:val="24"/>
        </w:rPr>
        <w:t xml:space="preserve">: </w:t>
      </w:r>
      <w:r w:rsidRPr="00C05EA3">
        <w:rPr>
          <w:rFonts w:cs="Times New Roman"/>
          <w:szCs w:val="24"/>
        </w:rPr>
        <w:t>Indicate if instruction in the student’s language/mode of communication is needed.</w:t>
      </w:r>
    </w:p>
    <w:p w14:paraId="0295305D" w14:textId="2ED3943F" w:rsidR="00FE39CC" w:rsidRPr="00C05EA3" w:rsidRDefault="00FE39CC" w:rsidP="005549CC">
      <w:pPr>
        <w:pStyle w:val="ListParagraph"/>
        <w:numPr>
          <w:ilvl w:val="0"/>
          <w:numId w:val="169"/>
        </w:numPr>
        <w:tabs>
          <w:tab w:val="left" w:pos="450"/>
        </w:tabs>
        <w:ind w:left="450" w:hanging="450"/>
        <w:rPr>
          <w:rFonts w:cs="Times New Roman"/>
          <w:b/>
          <w:szCs w:val="24"/>
        </w:rPr>
      </w:pPr>
      <w:r w:rsidRPr="00C05EA3">
        <w:rPr>
          <w:rFonts w:cs="Times New Roman"/>
          <w:b/>
          <w:szCs w:val="24"/>
        </w:rPr>
        <w:t>Question</w:t>
      </w:r>
      <w:r w:rsidR="00D955D3" w:rsidRPr="00C05EA3">
        <w:rPr>
          <w:rFonts w:cs="Times New Roman"/>
          <w:b/>
          <w:szCs w:val="24"/>
        </w:rPr>
        <w:t xml:space="preserve">: </w:t>
      </w:r>
      <w:r w:rsidRPr="00C05EA3">
        <w:rPr>
          <w:rFonts w:cs="Times New Roman"/>
          <w:szCs w:val="24"/>
        </w:rPr>
        <w:t>Check if parents were provided information about the Mississippi School for the Deaf.</w:t>
      </w:r>
    </w:p>
    <w:p w14:paraId="7D26B457" w14:textId="4D78814C" w:rsidR="00C05EA3" w:rsidRPr="00C05EA3" w:rsidRDefault="00D12A60" w:rsidP="00C05EA3">
      <w:pPr>
        <w:pStyle w:val="ListParagraph"/>
        <w:tabs>
          <w:tab w:val="left" w:pos="450"/>
        </w:tabs>
        <w:ind w:left="450"/>
        <w:rPr>
          <w:rFonts w:cs="Times New Roman"/>
          <w:b/>
          <w:szCs w:val="24"/>
        </w:rPr>
      </w:pPr>
      <w:r w:rsidRPr="00C05EA3">
        <w:rPr>
          <w:rFonts w:cs="Times New Roman"/>
          <w:b/>
          <w:noProof/>
          <w:szCs w:val="24"/>
        </w:rPr>
        <mc:AlternateContent>
          <mc:Choice Requires="wps">
            <w:drawing>
              <wp:anchor distT="0" distB="0" distL="114300" distR="114300" simplePos="0" relativeHeight="252093440" behindDoc="0" locked="0" layoutInCell="1" allowOverlap="1" wp14:anchorId="35260E37" wp14:editId="178C4BAA">
                <wp:simplePos x="0" y="0"/>
                <wp:positionH relativeFrom="column">
                  <wp:posOffset>4822190</wp:posOffset>
                </wp:positionH>
                <wp:positionV relativeFrom="paragraph">
                  <wp:posOffset>51366</wp:posOffset>
                </wp:positionV>
                <wp:extent cx="914400" cy="255905"/>
                <wp:effectExtent l="0" t="0" r="25400" b="10795"/>
                <wp:wrapNone/>
                <wp:docPr id="16" name="Text Box 16"/>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5E6A9B31" w14:textId="77777777" w:rsidR="000E46D7" w:rsidRPr="005918CF" w:rsidRDefault="000E46D7" w:rsidP="00C05EA3">
                            <w:pPr>
                              <w:rPr>
                                <w:rFonts w:asciiTheme="minorHAnsi" w:hAnsiTheme="minorHAnsi" w:cs="Arial"/>
                                <w:sz w:val="22"/>
                              </w:rPr>
                            </w:pPr>
                            <w:r w:rsidRPr="005918CF">
                              <w:rPr>
                                <w:rFonts w:asciiTheme="minorHAnsi" w:hAnsiTheme="minorHAnsi" w:cs="Arial"/>
                                <w:sz w:val="22"/>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260E37" id="Text Box 16" o:spid="_x0000_s1087" type="#_x0000_t202" style="position:absolute;left:0;text-align:left;margin-left:379.7pt;margin-top:4.05pt;width:1in;height:20.15pt;z-index:2520934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" fillcolor="white [3201]" strokeweight=".5pt">
                <v:textbox>
                  <w:txbxContent>
                    <w:p w14:paraId="5E6A9B31" w14:textId="77777777" w:rsidR="000E46D7" w:rsidRPr="005918CF" w:rsidRDefault="000E46D7" w:rsidP="00C05EA3">
                      <w:pPr>
                        <w:rPr>
                          <w:rFonts w:asciiTheme="minorHAnsi" w:hAnsiTheme="minorHAnsi" w:cs="Arial"/>
                          <w:sz w:val="22"/>
                        </w:rPr>
                      </w:pPr>
                      <w:r w:rsidRPr="005918CF">
                        <w:rPr>
                          <w:rFonts w:asciiTheme="minorHAnsi" w:hAnsiTheme="minorHAnsi" w:cs="Arial"/>
                          <w:sz w:val="22"/>
                        </w:rPr>
                        <w:t>1</w:t>
                      </w:r>
                    </w:p>
                  </w:txbxContent>
                </v:textbox>
              </v:shape>
            </w:pict>
          </mc:Fallback>
        </mc:AlternateContent>
      </w:r>
    </w:p>
    <w:p w14:paraId="306D0C38" w14:textId="02C14618" w:rsidR="005A1C99" w:rsidRPr="00FE39CC" w:rsidRDefault="00BD1B8D" w:rsidP="0096352B">
      <w:pPr>
        <w:pStyle w:val="ListParagraph"/>
        <w:ind w:left="0"/>
        <w:rPr>
          <w:rFonts w:cs="Times New Roman"/>
          <w:b/>
          <w:szCs w:val="24"/>
        </w:rPr>
      </w:pPr>
      <w:r w:rsidRPr="00C05EA3">
        <w:rPr>
          <w:rFonts w:cs="Times New Roman"/>
          <w:b/>
          <w:noProof/>
          <w:szCs w:val="24"/>
        </w:rPr>
        <mc:AlternateContent>
          <mc:Choice Requires="wps">
            <w:drawing>
              <wp:anchor distT="0" distB="0" distL="114300" distR="114300" simplePos="0" relativeHeight="252090368" behindDoc="0" locked="0" layoutInCell="1" allowOverlap="1" wp14:anchorId="20DEA1A4" wp14:editId="7250C3D5">
                <wp:simplePos x="0" y="0"/>
                <wp:positionH relativeFrom="column">
                  <wp:posOffset>4862830</wp:posOffset>
                </wp:positionH>
                <wp:positionV relativeFrom="paragraph">
                  <wp:posOffset>1012825</wp:posOffset>
                </wp:positionV>
                <wp:extent cx="914400" cy="255905"/>
                <wp:effectExtent l="0" t="0" r="25400" b="10795"/>
                <wp:wrapNone/>
                <wp:docPr id="7" name="Text Box 7"/>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2CA55232" w14:textId="77777777" w:rsidR="000E46D7" w:rsidRPr="005918CF" w:rsidRDefault="000E46D7" w:rsidP="00C05EA3">
                            <w:pPr>
                              <w:rPr>
                                <w:rFonts w:asciiTheme="minorHAnsi" w:hAnsiTheme="minorHAnsi" w:cs="Arial"/>
                                <w:sz w:val="22"/>
                              </w:rPr>
                            </w:pPr>
                            <w:r>
                              <w:rPr>
                                <w:rFonts w:asciiTheme="minorHAnsi" w:hAnsiTheme="minorHAnsi" w:cs="Arial"/>
                                <w:sz w:val="22"/>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DEA1A4" id="Text Box 7" o:spid="_x0000_s1088" type="#_x0000_t202" style="position:absolute;margin-left:382.9pt;margin-top:79.75pt;width:1in;height:20.15pt;z-index:252090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" fillcolor="white [3201]" strokeweight=".5pt">
                <v:textbox>
                  <w:txbxContent>
                    <w:p w14:paraId="2CA55232" w14:textId="77777777" w:rsidR="000E46D7" w:rsidRPr="005918CF" w:rsidRDefault="000E46D7" w:rsidP="00C05EA3">
                      <w:pPr>
                        <w:rPr>
                          <w:rFonts w:asciiTheme="minorHAnsi" w:hAnsiTheme="minorHAnsi" w:cs="Arial"/>
                          <w:sz w:val="22"/>
                        </w:rPr>
                      </w:pPr>
                      <w:r>
                        <w:rPr>
                          <w:rFonts w:asciiTheme="minorHAnsi" w:hAnsiTheme="minorHAnsi" w:cs="Arial"/>
                          <w:sz w:val="22"/>
                        </w:rPr>
                        <w:t>4</w:t>
                      </w:r>
                    </w:p>
                  </w:txbxContent>
                </v:textbox>
              </v:shape>
            </w:pict>
          </mc:Fallback>
        </mc:AlternateContent>
      </w:r>
      <w:r w:rsidR="00C05EA3" w:rsidRPr="00C05EA3">
        <w:rPr>
          <w:rFonts w:cs="Times New Roman"/>
          <w:b/>
          <w:noProof/>
          <w:szCs w:val="24"/>
        </w:rPr>
        <mc:AlternateContent>
          <mc:Choice Requires="wps">
            <w:drawing>
              <wp:anchor distT="0" distB="0" distL="114300" distR="114300" simplePos="0" relativeHeight="252091392" behindDoc="0" locked="0" layoutInCell="1" allowOverlap="1" wp14:anchorId="4ED23075" wp14:editId="3D773401">
                <wp:simplePos x="0" y="0"/>
                <wp:positionH relativeFrom="column">
                  <wp:posOffset>4622165</wp:posOffset>
                </wp:positionH>
                <wp:positionV relativeFrom="paragraph">
                  <wp:posOffset>729615</wp:posOffset>
                </wp:positionV>
                <wp:extent cx="914400" cy="255905"/>
                <wp:effectExtent l="0" t="0" r="25400" b="10795"/>
                <wp:wrapNone/>
                <wp:docPr id="13" name="Text Box 13"/>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3CD034F4" w14:textId="77777777" w:rsidR="000E46D7" w:rsidRPr="005918CF" w:rsidRDefault="000E46D7" w:rsidP="00C05EA3">
                            <w:pPr>
                              <w:rPr>
                                <w:rFonts w:asciiTheme="minorHAnsi" w:hAnsiTheme="minorHAnsi" w:cs="Arial"/>
                                <w:sz w:val="22"/>
                              </w:rPr>
                            </w:pPr>
                            <w:r>
                              <w:rPr>
                                <w:rFonts w:asciiTheme="minorHAnsi" w:hAnsiTheme="minorHAnsi" w:cs="Arial"/>
                                <w:sz w:val="22"/>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D23075" id="Text Box 13" o:spid="_x0000_s1089" type="#_x0000_t202" style="position:absolute;margin-left:363.95pt;margin-top:57.45pt;width:1in;height:20.15pt;z-index:2520913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" fillcolor="white [3201]" strokeweight=".5pt">
                <v:textbox>
                  <w:txbxContent>
                    <w:p w14:paraId="3CD034F4" w14:textId="77777777" w:rsidR="000E46D7" w:rsidRPr="005918CF" w:rsidRDefault="000E46D7" w:rsidP="00C05EA3">
                      <w:pPr>
                        <w:rPr>
                          <w:rFonts w:asciiTheme="minorHAnsi" w:hAnsiTheme="minorHAnsi" w:cs="Arial"/>
                          <w:sz w:val="22"/>
                        </w:rPr>
                      </w:pPr>
                      <w:r>
                        <w:rPr>
                          <w:rFonts w:asciiTheme="minorHAnsi" w:hAnsiTheme="minorHAnsi" w:cs="Arial"/>
                          <w:sz w:val="22"/>
                        </w:rPr>
                        <w:t>3</w:t>
                      </w:r>
                    </w:p>
                  </w:txbxContent>
                </v:textbox>
              </v:shape>
            </w:pict>
          </mc:Fallback>
        </mc:AlternateContent>
      </w:r>
      <w:r w:rsidR="00C05EA3" w:rsidRPr="00C05EA3">
        <w:rPr>
          <w:rFonts w:cs="Times New Roman"/>
          <w:b/>
          <w:noProof/>
          <w:szCs w:val="24"/>
        </w:rPr>
        <mc:AlternateContent>
          <mc:Choice Requires="wps">
            <w:drawing>
              <wp:anchor distT="0" distB="0" distL="114300" distR="114300" simplePos="0" relativeHeight="252092416" behindDoc="0" locked="0" layoutInCell="1" allowOverlap="1" wp14:anchorId="5B352876" wp14:editId="2112D00C">
                <wp:simplePos x="0" y="0"/>
                <wp:positionH relativeFrom="column">
                  <wp:posOffset>2292682</wp:posOffset>
                </wp:positionH>
                <wp:positionV relativeFrom="paragraph">
                  <wp:posOffset>486183</wp:posOffset>
                </wp:positionV>
                <wp:extent cx="914400" cy="255905"/>
                <wp:effectExtent l="0" t="0" r="25400" b="10795"/>
                <wp:wrapNone/>
                <wp:docPr id="14" name="Text Box 14"/>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13A016E0" w14:textId="77777777" w:rsidR="000E46D7" w:rsidRPr="005918CF" w:rsidRDefault="000E46D7" w:rsidP="00C05EA3">
                            <w:pPr>
                              <w:rPr>
                                <w:rFonts w:asciiTheme="minorHAnsi" w:hAnsiTheme="minorHAnsi" w:cs="Arial"/>
                                <w:sz w:val="22"/>
                              </w:rPr>
                            </w:pPr>
                            <w:r>
                              <w:rPr>
                                <w:rFonts w:asciiTheme="minorHAnsi" w:hAnsiTheme="minorHAnsi" w:cs="Arial"/>
                                <w:sz w:val="22"/>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352876" id="Text Box 14" o:spid="_x0000_s1090" type="#_x0000_t202" style="position:absolute;margin-left:180.55pt;margin-top:38.3pt;width:1in;height:20.15pt;z-index:2520924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" fillcolor="white [3201]" strokeweight=".5pt">
                <v:textbox>
                  <w:txbxContent>
                    <w:p w14:paraId="13A016E0" w14:textId="77777777" w:rsidR="000E46D7" w:rsidRPr="005918CF" w:rsidRDefault="000E46D7" w:rsidP="00C05EA3">
                      <w:pPr>
                        <w:rPr>
                          <w:rFonts w:asciiTheme="minorHAnsi" w:hAnsiTheme="minorHAnsi" w:cs="Arial"/>
                          <w:sz w:val="22"/>
                        </w:rPr>
                      </w:pPr>
                      <w:r>
                        <w:rPr>
                          <w:rFonts w:asciiTheme="minorHAnsi" w:hAnsiTheme="minorHAnsi" w:cs="Arial"/>
                          <w:sz w:val="22"/>
                        </w:rPr>
                        <w:t>2</w:t>
                      </w:r>
                    </w:p>
                  </w:txbxContent>
                </v:textbox>
              </v:shape>
            </w:pict>
          </mc:Fallback>
        </mc:AlternateContent>
      </w:r>
      <w:r w:rsidR="00441F59">
        <w:rPr>
          <w:rFonts w:cs="Times New Roman"/>
          <w:b/>
          <w:noProof/>
          <w:szCs w:val="24"/>
        </w:rPr>
        <w:drawing>
          <wp:inline distT="0" distB="0" distL="0" distR="0" wp14:anchorId="79ABD5C0" wp14:editId="69C43359">
            <wp:extent cx="5681133" cy="126450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9-04-14 at 5.34.09 PM.png"/>
                    <pic:cNvPicPr/>
                  </pic:nvPicPr>
                  <pic:blipFill>
                    <a:blip r:embed="rId75">
                      <a:extLst>
                        <a:ext uri="{28A0092B-C50C-407E-A947-70E740481C1C}">
                          <a14:useLocalDpi xmlns:a14="http://schemas.microsoft.com/office/drawing/2010/main" val="0"/>
                        </a:ext>
                      </a:extLst>
                    </a:blip>
                    <a:stretch>
                      <a:fillRect/>
                    </a:stretch>
                  </pic:blipFill>
                  <pic:spPr>
                    <a:xfrm>
                      <a:off x="0" y="0"/>
                      <a:ext cx="5681133" cy="1264509"/>
                    </a:xfrm>
                    <a:prstGeom prst="rect">
                      <a:avLst/>
                    </a:prstGeom>
                  </pic:spPr>
                </pic:pic>
              </a:graphicData>
            </a:graphic>
          </wp:inline>
        </w:drawing>
      </w:r>
    </w:p>
    <w:p w14:paraId="627A9AAA" w14:textId="0E64B2C2" w:rsidR="00FE39CC" w:rsidRDefault="00FE39CC" w:rsidP="00BD1B8D">
      <w:pPr>
        <w:pStyle w:val="Heading4"/>
        <w:spacing w:before="360"/>
      </w:pPr>
      <w:bookmarkStart w:id="343" w:name="_Toc495066948"/>
      <w:bookmarkStart w:id="344" w:name="_Toc495067453"/>
      <w:bookmarkStart w:id="345" w:name="_Toc500336522"/>
      <w:bookmarkStart w:id="346" w:name="_Toc500336862"/>
      <w:bookmarkStart w:id="347" w:name="_Toc500336977"/>
      <w:bookmarkStart w:id="348" w:name="_Toc500337111"/>
      <w:bookmarkStart w:id="349" w:name="_Toc500339024"/>
      <w:bookmarkStart w:id="350" w:name="_Toc500339161"/>
      <w:bookmarkStart w:id="351" w:name="_Toc500340453"/>
      <w:bookmarkStart w:id="352" w:name="_Toc500340899"/>
      <w:bookmarkStart w:id="353" w:name="_Toc33781521"/>
      <w:r>
        <w:t>Special Considerations for Behavior Intervention</w:t>
      </w:r>
      <w:bookmarkEnd w:id="343"/>
      <w:bookmarkEnd w:id="344"/>
      <w:bookmarkEnd w:id="345"/>
      <w:bookmarkEnd w:id="346"/>
      <w:bookmarkEnd w:id="347"/>
      <w:bookmarkEnd w:id="348"/>
      <w:bookmarkEnd w:id="349"/>
      <w:bookmarkEnd w:id="350"/>
      <w:bookmarkEnd w:id="351"/>
      <w:bookmarkEnd w:id="352"/>
      <w:bookmarkEnd w:id="353"/>
    </w:p>
    <w:p w14:paraId="148C66E8" w14:textId="03BD890B" w:rsidR="00FE39CC" w:rsidRDefault="00FE39CC" w:rsidP="00E65BCA">
      <w:pPr>
        <w:jc w:val="both"/>
        <w:rPr>
          <w:rFonts w:cs="Times New Roman"/>
          <w:szCs w:val="24"/>
        </w:rPr>
      </w:pPr>
      <w:r>
        <w:rPr>
          <w:rFonts w:cs="Times New Roman"/>
          <w:szCs w:val="24"/>
        </w:rPr>
        <w:t xml:space="preserve">The IEP </w:t>
      </w:r>
      <w:r w:rsidR="009E0E25">
        <w:rPr>
          <w:rFonts w:cs="Times New Roman"/>
          <w:szCs w:val="24"/>
        </w:rPr>
        <w:t>C</w:t>
      </w:r>
      <w:r>
        <w:rPr>
          <w:rFonts w:cs="Times New Roman"/>
          <w:szCs w:val="24"/>
        </w:rPr>
        <w:t>ommittee must complete this section for a student who requires behavioral intervention. If any concerns about the student’s behavior have been noted (</w:t>
      </w:r>
      <w:r w:rsidR="00D12A60">
        <w:rPr>
          <w:rFonts w:cs="Times New Roman"/>
          <w:szCs w:val="24"/>
        </w:rPr>
        <w:t>e.g.</w:t>
      </w:r>
      <w:r>
        <w:rPr>
          <w:rFonts w:cs="Times New Roman"/>
          <w:szCs w:val="24"/>
        </w:rPr>
        <w:t xml:space="preserve">, the student exhibits behavior(s) that impede </w:t>
      </w:r>
      <w:r w:rsidR="00473F03">
        <w:rPr>
          <w:rFonts w:cs="Times New Roman"/>
          <w:szCs w:val="24"/>
        </w:rPr>
        <w:t>his or her</w:t>
      </w:r>
      <w:r>
        <w:rPr>
          <w:rFonts w:cs="Times New Roman"/>
          <w:szCs w:val="24"/>
        </w:rPr>
        <w:t xml:space="preserve"> learning or the learning of others</w:t>
      </w:r>
      <w:r w:rsidR="00D12A60">
        <w:rPr>
          <w:rFonts w:cs="Times New Roman"/>
          <w:szCs w:val="24"/>
        </w:rPr>
        <w:t>, etc.</w:t>
      </w:r>
      <w:r>
        <w:rPr>
          <w:rFonts w:cs="Times New Roman"/>
          <w:szCs w:val="24"/>
        </w:rPr>
        <w:t xml:space="preserve">), the IEP </w:t>
      </w:r>
      <w:r w:rsidR="009E0E25">
        <w:rPr>
          <w:rFonts w:cs="Times New Roman"/>
          <w:szCs w:val="24"/>
        </w:rPr>
        <w:t>C</w:t>
      </w:r>
      <w:r>
        <w:rPr>
          <w:rFonts w:cs="Times New Roman"/>
          <w:szCs w:val="24"/>
        </w:rPr>
        <w:t xml:space="preserve">ommittee should </w:t>
      </w:r>
      <w:r w:rsidRPr="00A27021">
        <w:rPr>
          <w:rFonts w:cs="Times New Roman"/>
          <w:i/>
          <w:szCs w:val="24"/>
        </w:rPr>
        <w:t>consider</w:t>
      </w:r>
      <w:r>
        <w:rPr>
          <w:rFonts w:cs="Times New Roman"/>
          <w:szCs w:val="24"/>
        </w:rPr>
        <w:t xml:space="preserve"> the use of</w:t>
      </w:r>
      <w:r w:rsidR="00A27021">
        <w:rPr>
          <w:rFonts w:cs="Times New Roman"/>
          <w:szCs w:val="24"/>
        </w:rPr>
        <w:t xml:space="preserve"> positive behavior intervention</w:t>
      </w:r>
      <w:r>
        <w:rPr>
          <w:rFonts w:cs="Times New Roman"/>
          <w:szCs w:val="24"/>
        </w:rPr>
        <w:t xml:space="preserve"> and supports to address the behavior(s)</w:t>
      </w:r>
      <w:r w:rsidR="00D12A60">
        <w:rPr>
          <w:rFonts w:cs="Times New Roman"/>
          <w:szCs w:val="24"/>
        </w:rPr>
        <w:t>,</w:t>
      </w:r>
      <w:r>
        <w:rPr>
          <w:rFonts w:cs="Times New Roman"/>
          <w:szCs w:val="24"/>
        </w:rPr>
        <w:t xml:space="preserve"> </w:t>
      </w:r>
      <w:r w:rsidR="00A27021">
        <w:rPr>
          <w:rFonts w:cs="Times New Roman"/>
          <w:szCs w:val="24"/>
        </w:rPr>
        <w:t xml:space="preserve">which </w:t>
      </w:r>
      <w:r w:rsidR="00A27021" w:rsidRPr="000D2602">
        <w:rPr>
          <w:rFonts w:cs="Times New Roman"/>
          <w:i/>
          <w:szCs w:val="24"/>
        </w:rPr>
        <w:t>may</w:t>
      </w:r>
      <w:r w:rsidR="00A27021">
        <w:rPr>
          <w:rFonts w:cs="Times New Roman"/>
          <w:szCs w:val="24"/>
        </w:rPr>
        <w:t xml:space="preserve"> include </w:t>
      </w:r>
      <w:r>
        <w:rPr>
          <w:rFonts w:cs="Times New Roman"/>
          <w:szCs w:val="24"/>
        </w:rPr>
        <w:t>conducting a Functional Behavioral Assessment (FBA) and/or developing a Behavioral Intervention Plan (BIP).</w:t>
      </w:r>
      <w:r w:rsidR="00A257E1">
        <w:rPr>
          <w:rFonts w:cs="Times New Roman"/>
          <w:szCs w:val="24"/>
        </w:rPr>
        <w:t xml:space="preserve"> </w:t>
      </w:r>
      <w:r>
        <w:rPr>
          <w:rFonts w:cs="Times New Roman"/>
          <w:szCs w:val="24"/>
        </w:rPr>
        <w:t xml:space="preserve">In addition, the IEP Committee </w:t>
      </w:r>
      <w:r w:rsidRPr="00A27021">
        <w:rPr>
          <w:rFonts w:cs="Times New Roman"/>
          <w:i/>
          <w:szCs w:val="24"/>
        </w:rPr>
        <w:t>must</w:t>
      </w:r>
      <w:r>
        <w:rPr>
          <w:rFonts w:cs="Times New Roman"/>
          <w:szCs w:val="24"/>
        </w:rPr>
        <w:t xml:space="preserve"> conduct an FBA and implement a BIP if these are required as a result of the discipline provision of S</w:t>
      </w:r>
      <w:r w:rsidR="001F2773">
        <w:rPr>
          <w:rFonts w:cs="Times New Roman"/>
          <w:szCs w:val="24"/>
        </w:rPr>
        <w:t xml:space="preserve">tate </w:t>
      </w:r>
      <w:r>
        <w:rPr>
          <w:rFonts w:cs="Times New Roman"/>
          <w:szCs w:val="24"/>
        </w:rPr>
        <w:t>B</w:t>
      </w:r>
      <w:r w:rsidR="001F2773">
        <w:rPr>
          <w:rFonts w:cs="Times New Roman"/>
          <w:szCs w:val="24"/>
        </w:rPr>
        <w:t xml:space="preserve">oard </w:t>
      </w:r>
      <w:r>
        <w:rPr>
          <w:rFonts w:cs="Times New Roman"/>
          <w:szCs w:val="24"/>
        </w:rPr>
        <w:t>Policy Chapter 74, Rule 74.19.</w:t>
      </w:r>
    </w:p>
    <w:p w14:paraId="695486BB" w14:textId="000067AE" w:rsidR="005A1C99" w:rsidRPr="00FE39CC" w:rsidRDefault="005A1C99" w:rsidP="00FE39CC">
      <w:pPr>
        <w:rPr>
          <w:rFonts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7465"/>
      </w:tblGrid>
      <w:tr w:rsidR="00BF0005" w14:paraId="42319E73" w14:textId="77777777" w:rsidTr="006811D9">
        <w:tc>
          <w:tcPr>
            <w:tcW w:w="1885" w:type="dxa"/>
          </w:tcPr>
          <w:p w14:paraId="6AC19377" w14:textId="2A962E64" w:rsidR="00BF0005" w:rsidRDefault="002C3E86" w:rsidP="0055519D">
            <w:pPr>
              <w:tabs>
                <w:tab w:val="left" w:pos="2225"/>
              </w:tabs>
              <w:rPr>
                <w:rFonts w:cs="Times New Roman"/>
                <w:szCs w:val="24"/>
              </w:rPr>
            </w:pPr>
            <w:r>
              <w:rPr>
                <w:noProof/>
              </w:rPr>
              <w:drawing>
                <wp:anchor distT="0" distB="0" distL="114300" distR="114300" simplePos="0" relativeHeight="252281856" behindDoc="0" locked="0" layoutInCell="1" allowOverlap="1" wp14:anchorId="718BC5D8" wp14:editId="517FB586">
                  <wp:simplePos x="0" y="0"/>
                  <wp:positionH relativeFrom="column">
                    <wp:posOffset>177495</wp:posOffset>
                  </wp:positionH>
                  <wp:positionV relativeFrom="paragraph">
                    <wp:posOffset>94483</wp:posOffset>
                  </wp:positionV>
                  <wp:extent cx="685800" cy="810260"/>
                  <wp:effectExtent l="0" t="0" r="0" b="8890"/>
                  <wp:wrapThrough wrapText="bothSides">
                    <wp:wrapPolygon edited="0">
                      <wp:start x="6000" y="0"/>
                      <wp:lineTo x="3600" y="4571"/>
                      <wp:lineTo x="3600" y="5586"/>
                      <wp:lineTo x="7200" y="9141"/>
                      <wp:lineTo x="0" y="16759"/>
                      <wp:lineTo x="0" y="21329"/>
                      <wp:lineTo x="21000" y="21329"/>
                      <wp:lineTo x="21000" y="16759"/>
                      <wp:lineTo x="14400" y="3555"/>
                      <wp:lineTo x="12000" y="0"/>
                      <wp:lineTo x="600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th?u=http%3a%2f%2fthivagraceparker.com%2fwp-content%2fuploads%2f2013%2f01%2fquestion-mark.png&amp;ehk=xgTj5dXyh7J%2bRmAB%2bx143A&amp;r=0&amp;pid=OfficeInsert"/>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85800" cy="810260"/>
                          </a:xfrm>
                          <a:prstGeom prst="rect">
                            <a:avLst/>
                          </a:prstGeom>
                        </pic:spPr>
                      </pic:pic>
                    </a:graphicData>
                  </a:graphic>
                  <wp14:sizeRelH relativeFrom="page">
                    <wp14:pctWidth>0</wp14:pctWidth>
                  </wp14:sizeRelH>
                  <wp14:sizeRelV relativeFrom="page">
                    <wp14:pctHeight>0</wp14:pctHeight>
                  </wp14:sizeRelV>
                </wp:anchor>
              </w:drawing>
            </w:r>
          </w:p>
          <w:p w14:paraId="1F432CC6" w14:textId="05CA6A64" w:rsidR="00BF0005" w:rsidRDefault="00BF0005" w:rsidP="0055519D">
            <w:pPr>
              <w:tabs>
                <w:tab w:val="left" w:pos="2225"/>
              </w:tabs>
              <w:rPr>
                <w:rFonts w:cs="Times New Roman"/>
                <w:szCs w:val="24"/>
              </w:rPr>
            </w:pPr>
          </w:p>
          <w:p w14:paraId="6F197B06" w14:textId="77777777" w:rsidR="00BF0005" w:rsidRDefault="00BF0005" w:rsidP="0055519D">
            <w:pPr>
              <w:tabs>
                <w:tab w:val="left" w:pos="2225"/>
              </w:tabs>
              <w:rPr>
                <w:rFonts w:cs="Times New Roman"/>
                <w:szCs w:val="24"/>
              </w:rPr>
            </w:pPr>
          </w:p>
          <w:p w14:paraId="3F917FE1" w14:textId="77777777" w:rsidR="00BF0005" w:rsidRDefault="00BF0005" w:rsidP="0055519D">
            <w:pPr>
              <w:tabs>
                <w:tab w:val="left" w:pos="2225"/>
              </w:tabs>
              <w:rPr>
                <w:rFonts w:cs="Times New Roman"/>
                <w:szCs w:val="24"/>
              </w:rPr>
            </w:pPr>
          </w:p>
          <w:p w14:paraId="4BE3A764" w14:textId="4EA235B5" w:rsidR="00BF0005" w:rsidRDefault="00BF0005" w:rsidP="0055519D">
            <w:pPr>
              <w:tabs>
                <w:tab w:val="left" w:pos="2225"/>
              </w:tabs>
              <w:rPr>
                <w:rFonts w:cs="Times New Roman"/>
                <w:szCs w:val="24"/>
              </w:rPr>
            </w:pPr>
          </w:p>
        </w:tc>
        <w:tc>
          <w:tcPr>
            <w:tcW w:w="7465" w:type="dxa"/>
          </w:tcPr>
          <w:p w14:paraId="77997A32" w14:textId="63D15F52" w:rsidR="00BF0005" w:rsidRDefault="00BF0005" w:rsidP="00E65BCA">
            <w:pPr>
              <w:jc w:val="both"/>
              <w:rPr>
                <w:rFonts w:cs="Times New Roman"/>
                <w:b/>
                <w:szCs w:val="24"/>
              </w:rPr>
            </w:pPr>
            <w:r>
              <w:rPr>
                <w:rFonts w:cs="Times New Roman"/>
                <w:b/>
                <w:szCs w:val="24"/>
              </w:rPr>
              <w:lastRenderedPageBreak/>
              <w:t>When considering the student’s need for behavior interventions, ask:</w:t>
            </w:r>
          </w:p>
          <w:p w14:paraId="55F1CC52" w14:textId="3972E6C6" w:rsidR="00BF0005" w:rsidRPr="00D30C52" w:rsidRDefault="00BF0005" w:rsidP="003E7A4D">
            <w:pPr>
              <w:pStyle w:val="ListParagraph"/>
              <w:numPr>
                <w:ilvl w:val="0"/>
                <w:numId w:val="55"/>
              </w:numPr>
              <w:spacing w:line="240" w:lineRule="auto"/>
              <w:jc w:val="both"/>
              <w:rPr>
                <w:rFonts w:cs="Times New Roman"/>
                <w:b/>
                <w:szCs w:val="24"/>
              </w:rPr>
            </w:pPr>
            <w:r>
              <w:rPr>
                <w:rFonts w:cs="Times New Roman"/>
                <w:szCs w:val="24"/>
              </w:rPr>
              <w:t xml:space="preserve">Does the student’s behavior interfere with </w:t>
            </w:r>
            <w:r w:rsidR="001808A1">
              <w:rPr>
                <w:rFonts w:cs="Times New Roman"/>
                <w:szCs w:val="24"/>
              </w:rPr>
              <w:t>his or her</w:t>
            </w:r>
            <w:r>
              <w:rPr>
                <w:rFonts w:cs="Times New Roman"/>
                <w:szCs w:val="24"/>
              </w:rPr>
              <w:t xml:space="preserve"> learning</w:t>
            </w:r>
            <w:r w:rsidR="00A27021">
              <w:rPr>
                <w:rFonts w:cs="Times New Roman"/>
                <w:szCs w:val="24"/>
              </w:rPr>
              <w:t xml:space="preserve"> or that of </w:t>
            </w:r>
            <w:r w:rsidR="001808A1">
              <w:rPr>
                <w:rFonts w:cs="Times New Roman"/>
                <w:szCs w:val="24"/>
              </w:rPr>
              <w:t>his or her</w:t>
            </w:r>
            <w:r w:rsidR="00A27021">
              <w:rPr>
                <w:rFonts w:cs="Times New Roman"/>
                <w:szCs w:val="24"/>
              </w:rPr>
              <w:t xml:space="preserve"> peers</w:t>
            </w:r>
            <w:r>
              <w:rPr>
                <w:rFonts w:cs="Times New Roman"/>
                <w:szCs w:val="24"/>
              </w:rPr>
              <w:t>?</w:t>
            </w:r>
          </w:p>
          <w:p w14:paraId="38383EE1" w14:textId="4089FEE5" w:rsidR="00BF0005" w:rsidRPr="00D30C52" w:rsidRDefault="00BF0005" w:rsidP="003E7A4D">
            <w:pPr>
              <w:pStyle w:val="ListParagraph"/>
              <w:numPr>
                <w:ilvl w:val="0"/>
                <w:numId w:val="55"/>
              </w:numPr>
              <w:spacing w:line="240" w:lineRule="auto"/>
              <w:jc w:val="both"/>
              <w:rPr>
                <w:rFonts w:cs="Times New Roman"/>
                <w:b/>
                <w:szCs w:val="24"/>
              </w:rPr>
            </w:pPr>
            <w:r>
              <w:rPr>
                <w:rFonts w:cs="Times New Roman"/>
                <w:szCs w:val="24"/>
              </w:rPr>
              <w:t>Has a formal FBA been completed? If so, what is the function of the student’s behavior?</w:t>
            </w:r>
          </w:p>
          <w:p w14:paraId="60D11674" w14:textId="7BB1AE5F" w:rsidR="00BF0005" w:rsidRPr="00D30C52" w:rsidRDefault="00BF0005" w:rsidP="003E7A4D">
            <w:pPr>
              <w:pStyle w:val="ListParagraph"/>
              <w:numPr>
                <w:ilvl w:val="0"/>
                <w:numId w:val="55"/>
              </w:numPr>
              <w:spacing w:line="240" w:lineRule="auto"/>
              <w:jc w:val="both"/>
              <w:rPr>
                <w:rFonts w:cs="Times New Roman"/>
                <w:b/>
                <w:szCs w:val="24"/>
              </w:rPr>
            </w:pPr>
            <w:r>
              <w:rPr>
                <w:rFonts w:cs="Times New Roman"/>
                <w:szCs w:val="24"/>
              </w:rPr>
              <w:lastRenderedPageBreak/>
              <w:t>What supports (e.g., accommodations, modifications, support</w:t>
            </w:r>
            <w:r w:rsidR="001F2773">
              <w:rPr>
                <w:rFonts w:cs="Times New Roman"/>
                <w:szCs w:val="24"/>
              </w:rPr>
              <w:t>s</w:t>
            </w:r>
            <w:r>
              <w:rPr>
                <w:rFonts w:cs="Times New Roman"/>
                <w:szCs w:val="24"/>
              </w:rPr>
              <w:t xml:space="preserve"> for personnel</w:t>
            </w:r>
            <w:r w:rsidR="001808A1">
              <w:rPr>
                <w:rFonts w:cs="Times New Roman"/>
                <w:szCs w:val="24"/>
              </w:rPr>
              <w:t>, etc.</w:t>
            </w:r>
            <w:r>
              <w:rPr>
                <w:rFonts w:cs="Times New Roman"/>
                <w:szCs w:val="24"/>
              </w:rPr>
              <w:t>) are currently used to address the student’s behavior(s)? Do these supports reduce problematic behavior and/or increase appropriate behavior?</w:t>
            </w:r>
          </w:p>
          <w:p w14:paraId="50573C60" w14:textId="7E1A17DA" w:rsidR="00BF0005" w:rsidRPr="00D30C52" w:rsidRDefault="00BF0005" w:rsidP="003E7A4D">
            <w:pPr>
              <w:pStyle w:val="ListParagraph"/>
              <w:numPr>
                <w:ilvl w:val="0"/>
                <w:numId w:val="55"/>
              </w:numPr>
              <w:spacing w:line="240" w:lineRule="auto"/>
              <w:jc w:val="both"/>
              <w:rPr>
                <w:rFonts w:cs="Times New Roman"/>
                <w:b/>
                <w:szCs w:val="24"/>
              </w:rPr>
            </w:pPr>
            <w:r>
              <w:rPr>
                <w:rFonts w:cs="Times New Roman"/>
                <w:szCs w:val="24"/>
              </w:rPr>
              <w:t>What other interventions are being used to address the behavior(s)? Do these strategies reduce problematic behavior and/or increase appropriate behavior?</w:t>
            </w:r>
          </w:p>
          <w:p w14:paraId="3DB41FB8" w14:textId="6EE5A51A" w:rsidR="00BF0005" w:rsidRDefault="00BF0005" w:rsidP="003E7A4D">
            <w:pPr>
              <w:pStyle w:val="ListParagraph"/>
              <w:numPr>
                <w:ilvl w:val="0"/>
                <w:numId w:val="55"/>
              </w:numPr>
              <w:spacing w:line="240" w:lineRule="auto"/>
              <w:jc w:val="both"/>
              <w:rPr>
                <w:rFonts w:cs="Times New Roman"/>
                <w:szCs w:val="24"/>
              </w:rPr>
            </w:pPr>
            <w:r>
              <w:rPr>
                <w:rFonts w:cs="Times New Roman"/>
                <w:szCs w:val="24"/>
              </w:rPr>
              <w:t xml:space="preserve">Has a formal </w:t>
            </w:r>
            <w:r w:rsidR="001808A1">
              <w:rPr>
                <w:rFonts w:cs="Times New Roman"/>
                <w:szCs w:val="24"/>
              </w:rPr>
              <w:t>BIP</w:t>
            </w:r>
            <w:r>
              <w:rPr>
                <w:rFonts w:cs="Times New Roman"/>
                <w:szCs w:val="24"/>
              </w:rPr>
              <w:t xml:space="preserve"> been created? Is the BIP being implemented with fidelity? Have the BIP strategies reduced problematic behavior and/or increased appropriate behavior?</w:t>
            </w:r>
          </w:p>
        </w:tc>
      </w:tr>
    </w:tbl>
    <w:p w14:paraId="04987BFF" w14:textId="21FD3E24" w:rsidR="00D30C52" w:rsidRDefault="00084907" w:rsidP="006811D9">
      <w:pPr>
        <w:pStyle w:val="Heading5"/>
        <w:spacing w:before="480"/>
      </w:pPr>
      <w:bookmarkStart w:id="354" w:name="_Toc508287600"/>
      <w:bookmarkStart w:id="355" w:name="_Toc508287727"/>
      <w:bookmarkStart w:id="356" w:name="_Toc750167"/>
      <w:r>
        <w:lastRenderedPageBreak/>
        <w:t>IEP Section:</w:t>
      </w:r>
      <w:r w:rsidR="00D955D3">
        <w:t xml:space="preserve"> </w:t>
      </w:r>
      <w:r w:rsidR="003B5758">
        <w:t>Special Considerations for Behavior Intervention</w:t>
      </w:r>
      <w:bookmarkEnd w:id="354"/>
      <w:bookmarkEnd w:id="355"/>
      <w:bookmarkEnd w:id="356"/>
    </w:p>
    <w:p w14:paraId="388ECE60" w14:textId="3F8A6322" w:rsidR="00C05EA3" w:rsidRPr="00C05EA3" w:rsidRDefault="00D30C52" w:rsidP="003E7A4D">
      <w:pPr>
        <w:pStyle w:val="ListParagraph"/>
        <w:numPr>
          <w:ilvl w:val="0"/>
          <w:numId w:val="56"/>
        </w:numPr>
        <w:ind w:left="450" w:hanging="450"/>
        <w:jc w:val="both"/>
        <w:rPr>
          <w:rFonts w:cs="Times New Roman"/>
          <w:b/>
          <w:szCs w:val="24"/>
        </w:rPr>
      </w:pPr>
      <w:r>
        <w:rPr>
          <w:rFonts w:cs="Times New Roman"/>
          <w:b/>
          <w:szCs w:val="24"/>
        </w:rPr>
        <w:t>Not Applicable</w:t>
      </w:r>
      <w:r w:rsidR="00D955D3">
        <w:rPr>
          <w:rFonts w:cs="Times New Roman"/>
          <w:b/>
          <w:szCs w:val="24"/>
        </w:rPr>
        <w:t xml:space="preserve">: </w:t>
      </w:r>
      <w:r>
        <w:rPr>
          <w:rFonts w:cs="Times New Roman"/>
          <w:szCs w:val="24"/>
        </w:rPr>
        <w:t xml:space="preserve">If the student does </w:t>
      </w:r>
      <w:r w:rsidRPr="00D33D5E">
        <w:rPr>
          <w:rFonts w:cs="Times New Roman"/>
          <w:b/>
          <w:i/>
          <w:szCs w:val="24"/>
        </w:rPr>
        <w:t>not</w:t>
      </w:r>
      <w:r>
        <w:rPr>
          <w:rFonts w:cs="Times New Roman"/>
          <w:szCs w:val="24"/>
        </w:rPr>
        <w:t xml:space="preserve"> have any behavioral concerns requiring intervention, check “N/A” for not applicable and go to the next section.</w:t>
      </w:r>
    </w:p>
    <w:p w14:paraId="7D135361" w14:textId="7E1711BF" w:rsidR="00D30C52" w:rsidRPr="00C05EA3" w:rsidRDefault="00D30C52" w:rsidP="003E7A4D">
      <w:pPr>
        <w:pStyle w:val="ListParagraph"/>
        <w:numPr>
          <w:ilvl w:val="0"/>
          <w:numId w:val="56"/>
        </w:numPr>
        <w:ind w:left="450" w:hanging="450"/>
        <w:jc w:val="both"/>
        <w:rPr>
          <w:rFonts w:cs="Times New Roman"/>
          <w:b/>
          <w:szCs w:val="24"/>
        </w:rPr>
      </w:pPr>
      <w:r w:rsidRPr="00C05EA3">
        <w:rPr>
          <w:rFonts w:cs="Times New Roman"/>
          <w:b/>
          <w:szCs w:val="24"/>
        </w:rPr>
        <w:t>Questions</w:t>
      </w:r>
      <w:r w:rsidR="00D955D3" w:rsidRPr="00C05EA3">
        <w:rPr>
          <w:rFonts w:cs="Times New Roman"/>
          <w:b/>
          <w:szCs w:val="24"/>
        </w:rPr>
        <w:t xml:space="preserve">: </w:t>
      </w:r>
      <w:r w:rsidRPr="00C05EA3">
        <w:rPr>
          <w:rFonts w:cs="Times New Roman"/>
          <w:szCs w:val="24"/>
        </w:rPr>
        <w:t xml:space="preserve">Check the box to answer the </w:t>
      </w:r>
      <w:r w:rsidR="00FE088C">
        <w:rPr>
          <w:rFonts w:cs="Times New Roman"/>
          <w:szCs w:val="24"/>
        </w:rPr>
        <w:t xml:space="preserve">following </w:t>
      </w:r>
      <w:r w:rsidRPr="00C05EA3">
        <w:rPr>
          <w:rFonts w:cs="Times New Roman"/>
          <w:szCs w:val="24"/>
        </w:rPr>
        <w:t>questions:</w:t>
      </w:r>
    </w:p>
    <w:p w14:paraId="6972A6B3" w14:textId="28991E53" w:rsidR="003C4DB6" w:rsidRPr="003C4DB6" w:rsidRDefault="00DE1249" w:rsidP="003E7A4D">
      <w:pPr>
        <w:pStyle w:val="ListParagraph"/>
        <w:numPr>
          <w:ilvl w:val="0"/>
          <w:numId w:val="147"/>
        </w:numPr>
        <w:jc w:val="both"/>
        <w:rPr>
          <w:rFonts w:cs="Times New Roman"/>
          <w:b/>
          <w:szCs w:val="24"/>
        </w:rPr>
      </w:pPr>
      <w:r w:rsidRPr="003C4DB6">
        <w:rPr>
          <w:rFonts w:cs="Times New Roman"/>
          <w:szCs w:val="24"/>
        </w:rPr>
        <w:t>Indicate if the IEP Committee has developed goals and interventions to address specific behavior concerns.</w:t>
      </w:r>
    </w:p>
    <w:p w14:paraId="6E72019B" w14:textId="5872583F" w:rsidR="003C4DB6" w:rsidRPr="003C4DB6" w:rsidRDefault="00DE1249" w:rsidP="003E7A4D">
      <w:pPr>
        <w:pStyle w:val="ListParagraph"/>
        <w:numPr>
          <w:ilvl w:val="0"/>
          <w:numId w:val="147"/>
        </w:numPr>
        <w:jc w:val="both"/>
        <w:rPr>
          <w:rFonts w:cs="Times New Roman"/>
          <w:b/>
          <w:szCs w:val="24"/>
        </w:rPr>
      </w:pPr>
      <w:r w:rsidRPr="003C4DB6">
        <w:rPr>
          <w:rFonts w:cs="Times New Roman"/>
          <w:szCs w:val="24"/>
        </w:rPr>
        <w:t>Indicate if a Functional Behavior Assessment (FBA) has been conducted. If yes, record the date of the most recent FBA.</w:t>
      </w:r>
      <w:r w:rsidR="00A257E1">
        <w:rPr>
          <w:rFonts w:cs="Times New Roman"/>
          <w:szCs w:val="24"/>
        </w:rPr>
        <w:t xml:space="preserve"> </w:t>
      </w:r>
    </w:p>
    <w:p w14:paraId="26B49CAF" w14:textId="10FE2841" w:rsidR="00DE1249" w:rsidRDefault="00DE1249" w:rsidP="003E7A4D">
      <w:pPr>
        <w:pStyle w:val="ListParagraph"/>
        <w:numPr>
          <w:ilvl w:val="0"/>
          <w:numId w:val="147"/>
        </w:numPr>
        <w:jc w:val="both"/>
        <w:rPr>
          <w:rFonts w:cs="Times New Roman"/>
          <w:i/>
          <w:szCs w:val="24"/>
        </w:rPr>
      </w:pPr>
      <w:r w:rsidRPr="003C4DB6">
        <w:rPr>
          <w:rFonts w:cs="Times New Roman"/>
          <w:szCs w:val="24"/>
        </w:rPr>
        <w:t xml:space="preserve">Indicate if a Behavior Intervention Plan (BIP) has been developed. If yes, record the date the BIP was developed and implemented. Also, record the date of the review or revision of the BIP, if applicable. </w:t>
      </w:r>
      <w:r w:rsidRPr="003C4DB6">
        <w:rPr>
          <w:rFonts w:cs="Times New Roman"/>
          <w:i/>
          <w:szCs w:val="24"/>
        </w:rPr>
        <w:t>The student must have a corresponding goal(s) to address all behavioral concerns.</w:t>
      </w:r>
    </w:p>
    <w:p w14:paraId="6D105236" w14:textId="16ACA244" w:rsidR="00C05EA3" w:rsidRPr="0096352B" w:rsidRDefault="00220FDF" w:rsidP="00C05EA3">
      <w:pPr>
        <w:pStyle w:val="ListParagraph"/>
        <w:jc w:val="both"/>
        <w:rPr>
          <w:rFonts w:cs="Times New Roman"/>
          <w:i/>
          <w:szCs w:val="24"/>
        </w:rPr>
      </w:pPr>
      <w:r w:rsidRPr="00C05EA3">
        <w:rPr>
          <w:rFonts w:cs="Times New Roman"/>
          <w:i/>
          <w:noProof/>
          <w:szCs w:val="24"/>
        </w:rPr>
        <mc:AlternateContent>
          <mc:Choice Requires="wps">
            <w:drawing>
              <wp:anchor distT="0" distB="0" distL="114300" distR="114300" simplePos="0" relativeHeight="252096512" behindDoc="0" locked="0" layoutInCell="1" allowOverlap="1" wp14:anchorId="533286C9" wp14:editId="4D800A12">
                <wp:simplePos x="0" y="0"/>
                <wp:positionH relativeFrom="column">
                  <wp:posOffset>4892675</wp:posOffset>
                </wp:positionH>
                <wp:positionV relativeFrom="paragraph">
                  <wp:posOffset>86791</wp:posOffset>
                </wp:positionV>
                <wp:extent cx="914400" cy="255905"/>
                <wp:effectExtent l="0" t="0" r="25400" b="10795"/>
                <wp:wrapNone/>
                <wp:docPr id="21" name="Text Box 21"/>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2C0713E5" w14:textId="77777777" w:rsidR="000E46D7" w:rsidRPr="005918CF" w:rsidRDefault="000E46D7" w:rsidP="00C05EA3">
                            <w:pPr>
                              <w:rPr>
                                <w:rFonts w:asciiTheme="minorHAnsi" w:hAnsiTheme="minorHAnsi" w:cs="Arial"/>
                                <w:sz w:val="22"/>
                              </w:rPr>
                            </w:pPr>
                            <w:r w:rsidRPr="005918CF">
                              <w:rPr>
                                <w:rFonts w:asciiTheme="minorHAnsi" w:hAnsiTheme="minorHAnsi" w:cs="Arial"/>
                                <w:sz w:val="22"/>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3286C9" id="Text Box 21" o:spid="_x0000_s1091" type="#_x0000_t202" style="position:absolute;left:0;text-align:left;margin-left:385.25pt;margin-top:6.85pt;width:1in;height:20.15pt;z-index:2520965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" fillcolor="white [3201]" strokeweight=".5pt">
                <v:textbox>
                  <w:txbxContent>
                    <w:p w14:paraId="2C0713E5" w14:textId="77777777" w:rsidR="000E46D7" w:rsidRPr="005918CF" w:rsidRDefault="000E46D7" w:rsidP="00C05EA3">
                      <w:pPr>
                        <w:rPr>
                          <w:rFonts w:asciiTheme="minorHAnsi" w:hAnsiTheme="minorHAnsi" w:cs="Arial"/>
                          <w:sz w:val="22"/>
                        </w:rPr>
                      </w:pPr>
                      <w:r w:rsidRPr="005918CF">
                        <w:rPr>
                          <w:rFonts w:asciiTheme="minorHAnsi" w:hAnsiTheme="minorHAnsi" w:cs="Arial"/>
                          <w:sz w:val="22"/>
                        </w:rPr>
                        <w:t>1</w:t>
                      </w:r>
                    </w:p>
                  </w:txbxContent>
                </v:textbox>
              </v:shape>
            </w:pict>
          </mc:Fallback>
        </mc:AlternateContent>
      </w:r>
    </w:p>
    <w:p w14:paraId="64D8E173" w14:textId="225A2979" w:rsidR="00546664" w:rsidRPr="0096352B" w:rsidRDefault="00C05EA3" w:rsidP="0096352B">
      <w:pPr>
        <w:pStyle w:val="ListParagraph"/>
        <w:ind w:left="0"/>
        <w:jc w:val="both"/>
        <w:rPr>
          <w:rFonts w:cs="Times New Roman"/>
          <w:b/>
          <w:szCs w:val="24"/>
        </w:rPr>
      </w:pPr>
      <w:r w:rsidRPr="00C05EA3">
        <w:rPr>
          <w:rFonts w:cs="Times New Roman"/>
          <w:i/>
          <w:noProof/>
          <w:szCs w:val="24"/>
        </w:rPr>
        <mc:AlternateContent>
          <mc:Choice Requires="wps">
            <w:drawing>
              <wp:anchor distT="0" distB="0" distL="114300" distR="114300" simplePos="0" relativeHeight="252095488" behindDoc="0" locked="0" layoutInCell="1" allowOverlap="1" wp14:anchorId="5A30176F" wp14:editId="440F3AE4">
                <wp:simplePos x="0" y="0"/>
                <wp:positionH relativeFrom="column">
                  <wp:posOffset>-256235</wp:posOffset>
                </wp:positionH>
                <wp:positionV relativeFrom="paragraph">
                  <wp:posOffset>584048</wp:posOffset>
                </wp:positionV>
                <wp:extent cx="914400" cy="255905"/>
                <wp:effectExtent l="0" t="0" r="25400" b="10795"/>
                <wp:wrapNone/>
                <wp:docPr id="20" name="Text Box 20"/>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777A56F6" w14:textId="77777777" w:rsidR="000E46D7" w:rsidRPr="005918CF" w:rsidRDefault="000E46D7" w:rsidP="00C05EA3">
                            <w:pPr>
                              <w:rPr>
                                <w:rFonts w:asciiTheme="minorHAnsi" w:hAnsiTheme="minorHAnsi" w:cs="Arial"/>
                                <w:sz w:val="22"/>
                              </w:rPr>
                            </w:pPr>
                            <w:r>
                              <w:rPr>
                                <w:rFonts w:asciiTheme="minorHAnsi" w:hAnsiTheme="minorHAnsi" w:cs="Arial"/>
                                <w:sz w:val="22"/>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30176F" id="Text Box 20" o:spid="_x0000_s1092" type="#_x0000_t202" style="position:absolute;left:0;text-align:left;margin-left:-20.2pt;margin-top:46pt;width:1in;height:20.15pt;z-index:2520954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" fillcolor="white [3201]" strokeweight=".5pt">
                <v:textbox>
                  <w:txbxContent>
                    <w:p w14:paraId="777A56F6" w14:textId="77777777" w:rsidR="000E46D7" w:rsidRPr="005918CF" w:rsidRDefault="000E46D7" w:rsidP="00C05EA3">
                      <w:pPr>
                        <w:rPr>
                          <w:rFonts w:asciiTheme="minorHAnsi" w:hAnsiTheme="minorHAnsi" w:cs="Arial"/>
                          <w:sz w:val="22"/>
                        </w:rPr>
                      </w:pPr>
                      <w:r>
                        <w:rPr>
                          <w:rFonts w:asciiTheme="minorHAnsi" w:hAnsiTheme="minorHAnsi" w:cs="Arial"/>
                          <w:sz w:val="22"/>
                        </w:rPr>
                        <w:t>2</w:t>
                      </w:r>
                    </w:p>
                  </w:txbxContent>
                </v:textbox>
              </v:shape>
            </w:pict>
          </mc:Fallback>
        </mc:AlternateContent>
      </w:r>
      <w:r w:rsidR="00546664">
        <w:rPr>
          <w:rFonts w:cs="Times New Roman"/>
          <w:b/>
          <w:noProof/>
          <w:szCs w:val="24"/>
        </w:rPr>
        <w:drawing>
          <wp:inline distT="0" distB="0" distL="0" distR="0" wp14:anchorId="304D68F3" wp14:editId="17531B51">
            <wp:extent cx="5709050" cy="1390430"/>
            <wp:effectExtent l="0" t="0" r="635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9-04-14 at 5.34.48 PM.png"/>
                    <pic:cNvPicPr/>
                  </pic:nvPicPr>
                  <pic:blipFill>
                    <a:blip r:embed="rId77">
                      <a:extLst>
                        <a:ext uri="{28A0092B-C50C-407E-A947-70E740481C1C}">
                          <a14:useLocalDpi xmlns:a14="http://schemas.microsoft.com/office/drawing/2010/main" val="0"/>
                        </a:ext>
                      </a:extLst>
                    </a:blip>
                    <a:stretch>
                      <a:fillRect/>
                    </a:stretch>
                  </pic:blipFill>
                  <pic:spPr>
                    <a:xfrm>
                      <a:off x="0" y="0"/>
                      <a:ext cx="5709050" cy="1390430"/>
                    </a:xfrm>
                    <a:prstGeom prst="rect">
                      <a:avLst/>
                    </a:prstGeom>
                  </pic:spPr>
                </pic:pic>
              </a:graphicData>
            </a:graphic>
          </wp:inline>
        </w:drawing>
      </w:r>
    </w:p>
    <w:p w14:paraId="33245892" w14:textId="77777777" w:rsidR="00E738DD" w:rsidRDefault="00E738DD" w:rsidP="0096352B">
      <w:pPr>
        <w:pStyle w:val="Heading4"/>
        <w:spacing w:before="0" w:after="0"/>
      </w:pPr>
      <w:bookmarkStart w:id="357" w:name="_Toc495066949"/>
      <w:bookmarkStart w:id="358" w:name="_Toc495067454"/>
      <w:bookmarkStart w:id="359" w:name="_Toc500336523"/>
      <w:bookmarkStart w:id="360" w:name="_Toc500336863"/>
      <w:bookmarkStart w:id="361" w:name="_Toc500336978"/>
      <w:bookmarkStart w:id="362" w:name="_Toc500337112"/>
      <w:bookmarkStart w:id="363" w:name="_Toc500339025"/>
      <w:bookmarkStart w:id="364" w:name="_Toc500339162"/>
      <w:bookmarkStart w:id="365" w:name="_Toc500340455"/>
      <w:bookmarkStart w:id="366" w:name="_Toc500340901"/>
    </w:p>
    <w:p w14:paraId="79EBA556" w14:textId="015AF0ED" w:rsidR="00530071" w:rsidRDefault="008C1A0F" w:rsidP="00C643F9">
      <w:pPr>
        <w:pStyle w:val="Heading4"/>
        <w:spacing w:before="0"/>
        <w:ind w:left="0" w:firstLine="0"/>
      </w:pPr>
      <w:bookmarkStart w:id="367" w:name="_Toc33781522"/>
      <w:r>
        <w:t>Special Considerations</w:t>
      </w:r>
      <w:r w:rsidR="0003596F">
        <w:t xml:space="preserve"> </w:t>
      </w:r>
      <w:r>
        <w:t>Services</w:t>
      </w:r>
      <w:r w:rsidR="00530071">
        <w:t xml:space="preserve"> for Students with Limited English</w:t>
      </w:r>
      <w:r w:rsidR="00E738DD">
        <w:t xml:space="preserve"> </w:t>
      </w:r>
      <w:r w:rsidR="00530071">
        <w:t>Proficiency</w:t>
      </w:r>
      <w:bookmarkEnd w:id="357"/>
      <w:bookmarkEnd w:id="358"/>
      <w:bookmarkEnd w:id="359"/>
      <w:bookmarkEnd w:id="360"/>
      <w:bookmarkEnd w:id="361"/>
      <w:bookmarkEnd w:id="362"/>
      <w:bookmarkEnd w:id="363"/>
      <w:bookmarkEnd w:id="364"/>
      <w:bookmarkEnd w:id="365"/>
      <w:bookmarkEnd w:id="366"/>
      <w:bookmarkEnd w:id="367"/>
    </w:p>
    <w:p w14:paraId="6032C42F" w14:textId="144E6410" w:rsidR="00530071" w:rsidRPr="00530071" w:rsidRDefault="00530071" w:rsidP="00530071">
      <w:pPr>
        <w:rPr>
          <w:rFonts w:cs="Times New Roman"/>
          <w:szCs w:val="24"/>
        </w:rPr>
      </w:pPr>
      <w:r>
        <w:rPr>
          <w:rFonts w:cs="Times New Roman"/>
          <w:szCs w:val="24"/>
        </w:rPr>
        <w:t>The</w:t>
      </w:r>
      <w:r>
        <w:rPr>
          <w:rFonts w:cs="Times New Roman"/>
          <w:b/>
          <w:szCs w:val="24"/>
        </w:rPr>
        <w:t xml:space="preserve"> </w:t>
      </w:r>
      <w:r>
        <w:rPr>
          <w:rFonts w:cs="Times New Roman"/>
          <w:szCs w:val="24"/>
        </w:rPr>
        <w:t xml:space="preserve">IEP </w:t>
      </w:r>
      <w:r w:rsidR="009E0E25">
        <w:rPr>
          <w:rFonts w:cs="Times New Roman"/>
          <w:szCs w:val="24"/>
        </w:rPr>
        <w:t>C</w:t>
      </w:r>
      <w:r>
        <w:rPr>
          <w:rFonts w:cs="Times New Roman"/>
          <w:szCs w:val="24"/>
        </w:rPr>
        <w:t xml:space="preserve">ommittee must describe any services for students with Limited English Proficiency (LEP). If applicable, the IEP </w:t>
      </w:r>
      <w:r w:rsidR="009E0E25">
        <w:rPr>
          <w:rFonts w:cs="Times New Roman"/>
          <w:szCs w:val="24"/>
        </w:rPr>
        <w:t>C</w:t>
      </w:r>
      <w:r>
        <w:rPr>
          <w:rFonts w:cs="Times New Roman"/>
          <w:szCs w:val="24"/>
        </w:rPr>
        <w:t>ommittee must consider the student’s language needs.</w:t>
      </w:r>
    </w:p>
    <w:p w14:paraId="169D274D" w14:textId="77777777" w:rsidR="00DE1249" w:rsidRDefault="00DE1249" w:rsidP="00DE1249">
      <w:pPr>
        <w:rPr>
          <w:rFonts w:cs="Times New Roman"/>
          <w:b/>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37"/>
        <w:gridCol w:w="7707"/>
      </w:tblGrid>
      <w:tr w:rsidR="00BF0005" w14:paraId="3E8D94A0" w14:textId="77777777" w:rsidTr="003C4DB6">
        <w:tc>
          <w:tcPr>
            <w:tcW w:w="1615" w:type="dxa"/>
          </w:tcPr>
          <w:p w14:paraId="25F981DA" w14:textId="77777777" w:rsidR="00BF0005" w:rsidRDefault="00BF0005" w:rsidP="00DE1249">
            <w:pPr>
              <w:rPr>
                <w:rFonts w:cs="Times New Roman"/>
                <w:b/>
                <w:szCs w:val="24"/>
              </w:rPr>
            </w:pPr>
            <w:r>
              <w:rPr>
                <w:noProof/>
              </w:rPr>
              <w:lastRenderedPageBreak/>
              <w:drawing>
                <wp:anchor distT="0" distB="0" distL="114300" distR="114300" simplePos="0" relativeHeight="252283904" behindDoc="0" locked="0" layoutInCell="1" allowOverlap="1" wp14:anchorId="1FD2B48B" wp14:editId="207837A4">
                  <wp:simplePos x="0" y="0"/>
                  <wp:positionH relativeFrom="column">
                    <wp:posOffset>-2540</wp:posOffset>
                  </wp:positionH>
                  <wp:positionV relativeFrom="paragraph">
                    <wp:posOffset>275038</wp:posOffset>
                  </wp:positionV>
                  <wp:extent cx="902335" cy="1059180"/>
                  <wp:effectExtent l="0" t="0" r="0" b="7620"/>
                  <wp:wrapThrough wrapText="bothSides">
                    <wp:wrapPolygon edited="0">
                      <wp:start x="7752" y="0"/>
                      <wp:lineTo x="3648" y="2719"/>
                      <wp:lineTo x="3648" y="6216"/>
                      <wp:lineTo x="9576" y="6993"/>
                      <wp:lineTo x="6840" y="10101"/>
                      <wp:lineTo x="5472" y="12043"/>
                      <wp:lineTo x="0" y="16705"/>
                      <wp:lineTo x="0" y="21367"/>
                      <wp:lineTo x="20977" y="21367"/>
                      <wp:lineTo x="20977" y="16705"/>
                      <wp:lineTo x="16417" y="13209"/>
                      <wp:lineTo x="15961" y="5439"/>
                      <wp:lineTo x="11856" y="1165"/>
                      <wp:lineTo x="10032" y="0"/>
                      <wp:lineTo x="7752" y="0"/>
                    </wp:wrapPolygon>
                  </wp:wrapThrough>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th?u=http%3a%2f%2fthivagraceparker.com%2fwp-content%2fuploads%2f2013%2f01%2fquestion-mark.png&amp;ehk=xgTj5dXyh7J%2bRmAB%2bx143A&amp;r=0&amp;pid=OfficeInsert"/>
                          <pic:cNvPicPr/>
                        </pic:nvPicPr>
                        <pic:blipFill>
                          <a:blip r:embed="rId78" cstate="print">
                            <a:extLst>
                              <a:ext uri="{28A0092B-C50C-407E-A947-70E740481C1C}">
                                <a14:useLocalDpi xmlns:a14="http://schemas.microsoft.com/office/drawing/2010/main" val="0"/>
                              </a:ext>
                            </a:extLst>
                          </a:blip>
                          <a:stretch>
                            <a:fillRect/>
                          </a:stretch>
                        </pic:blipFill>
                        <pic:spPr>
                          <a:xfrm>
                            <a:off x="0" y="0"/>
                            <a:ext cx="902335" cy="1059180"/>
                          </a:xfrm>
                          <a:prstGeom prst="rect">
                            <a:avLst/>
                          </a:prstGeom>
                        </pic:spPr>
                      </pic:pic>
                    </a:graphicData>
                  </a:graphic>
                  <wp14:sizeRelH relativeFrom="page">
                    <wp14:pctWidth>0</wp14:pctWidth>
                  </wp14:sizeRelH>
                  <wp14:sizeRelV relativeFrom="page">
                    <wp14:pctHeight>0</wp14:pctHeight>
                  </wp14:sizeRelV>
                </wp:anchor>
              </w:drawing>
            </w:r>
          </w:p>
        </w:tc>
        <w:tc>
          <w:tcPr>
            <w:tcW w:w="7735" w:type="dxa"/>
          </w:tcPr>
          <w:p w14:paraId="6FF7499B" w14:textId="77777777" w:rsidR="00BF0005" w:rsidRDefault="00BF0005" w:rsidP="00BF0005">
            <w:pPr>
              <w:pStyle w:val="BodyTextIndent2"/>
              <w:ind w:left="0"/>
            </w:pPr>
            <w:r>
              <w:t>When considering services for students with limited English proficiency, ask</w:t>
            </w:r>
            <w:r w:rsidR="00D955D3">
              <w:t xml:space="preserve">: </w:t>
            </w:r>
            <w:r>
              <w:tab/>
            </w:r>
          </w:p>
          <w:p w14:paraId="7CCFAF19" w14:textId="1E618112" w:rsidR="00BF0005" w:rsidRPr="00C96226" w:rsidRDefault="00BF0005" w:rsidP="003E7A4D">
            <w:pPr>
              <w:pStyle w:val="ListParagraph"/>
              <w:numPr>
                <w:ilvl w:val="0"/>
                <w:numId w:val="57"/>
              </w:numPr>
              <w:rPr>
                <w:rFonts w:cs="Times New Roman"/>
                <w:b/>
                <w:szCs w:val="24"/>
              </w:rPr>
            </w:pPr>
            <w:r>
              <w:rPr>
                <w:rFonts w:cs="Times New Roman"/>
                <w:szCs w:val="24"/>
              </w:rPr>
              <w:t>What languages are spoken in the student’s home? What is the dominant language spoken in the student’s home?</w:t>
            </w:r>
          </w:p>
          <w:p w14:paraId="467D5296" w14:textId="1DA15F6A" w:rsidR="00BF0005" w:rsidRPr="00C96226" w:rsidRDefault="00BF0005" w:rsidP="003E7A4D">
            <w:pPr>
              <w:pStyle w:val="ListParagraph"/>
              <w:numPr>
                <w:ilvl w:val="0"/>
                <w:numId w:val="57"/>
              </w:numPr>
              <w:rPr>
                <w:rFonts w:cs="Times New Roman"/>
                <w:b/>
                <w:szCs w:val="24"/>
              </w:rPr>
            </w:pPr>
            <w:r>
              <w:rPr>
                <w:rFonts w:cs="Times New Roman"/>
                <w:szCs w:val="24"/>
              </w:rPr>
              <w:t>What languages does the student know and/or use? What is the student’s primary language at home and in the school setting?</w:t>
            </w:r>
          </w:p>
          <w:p w14:paraId="50D60BC0" w14:textId="1D3DF9B3" w:rsidR="00BF0005" w:rsidRDefault="00BF0005" w:rsidP="003E7A4D">
            <w:pPr>
              <w:pStyle w:val="ListParagraph"/>
              <w:numPr>
                <w:ilvl w:val="0"/>
                <w:numId w:val="57"/>
              </w:numPr>
              <w:rPr>
                <w:rFonts w:cs="Times New Roman"/>
                <w:b/>
                <w:szCs w:val="24"/>
              </w:rPr>
            </w:pPr>
            <w:r>
              <w:rPr>
                <w:rFonts w:cs="Times New Roman"/>
                <w:szCs w:val="24"/>
              </w:rPr>
              <w:t>Have the cultural values and beliefs of the parents been considered in planning for the student’</w:t>
            </w:r>
            <w:r w:rsidR="0003596F">
              <w:rPr>
                <w:rFonts w:cs="Times New Roman"/>
                <w:szCs w:val="24"/>
              </w:rPr>
              <w:t>s</w:t>
            </w:r>
            <w:r>
              <w:rPr>
                <w:rFonts w:cs="Times New Roman"/>
                <w:szCs w:val="24"/>
              </w:rPr>
              <w:t xml:space="preserve"> education?</w:t>
            </w:r>
          </w:p>
        </w:tc>
      </w:tr>
    </w:tbl>
    <w:p w14:paraId="588B89BA" w14:textId="77777777" w:rsidR="00C96226" w:rsidRDefault="00C96226" w:rsidP="00C96226">
      <w:pPr>
        <w:rPr>
          <w:rFonts w:cs="Times New Roman"/>
          <w:szCs w:val="24"/>
        </w:rPr>
      </w:pPr>
    </w:p>
    <w:p w14:paraId="7C2F88F9" w14:textId="77777777" w:rsidR="00C96226" w:rsidRDefault="00084907" w:rsidP="00C643F9">
      <w:pPr>
        <w:pStyle w:val="Heading5"/>
        <w:jc w:val="center"/>
      </w:pPr>
      <w:bookmarkStart w:id="368" w:name="_Toc508287601"/>
      <w:bookmarkStart w:id="369" w:name="_Toc508287728"/>
      <w:bookmarkStart w:id="370" w:name="_Toc750168"/>
      <w:r>
        <w:t>IEP Section:</w:t>
      </w:r>
      <w:r w:rsidR="00D955D3">
        <w:t xml:space="preserve"> </w:t>
      </w:r>
      <w:r w:rsidR="003B5758">
        <w:t>Special Considerations Services for Students with Limited English Proficiency</w:t>
      </w:r>
      <w:bookmarkEnd w:id="368"/>
      <w:bookmarkEnd w:id="369"/>
      <w:bookmarkEnd w:id="370"/>
    </w:p>
    <w:p w14:paraId="65E5DE58" w14:textId="77777777" w:rsidR="00D33D5E" w:rsidRPr="00D33D5E" w:rsidRDefault="00C96226" w:rsidP="003E7A4D">
      <w:pPr>
        <w:pStyle w:val="ListParagraph"/>
        <w:numPr>
          <w:ilvl w:val="0"/>
          <w:numId w:val="58"/>
        </w:numPr>
        <w:ind w:left="450" w:hanging="450"/>
        <w:jc w:val="both"/>
        <w:rPr>
          <w:rFonts w:cs="Times New Roman"/>
          <w:b/>
          <w:szCs w:val="24"/>
        </w:rPr>
      </w:pPr>
      <w:r>
        <w:rPr>
          <w:rFonts w:cs="Times New Roman"/>
          <w:b/>
          <w:szCs w:val="24"/>
        </w:rPr>
        <w:t>Not Applicable</w:t>
      </w:r>
      <w:r w:rsidR="00D955D3">
        <w:rPr>
          <w:rFonts w:cs="Times New Roman"/>
          <w:b/>
          <w:szCs w:val="24"/>
        </w:rPr>
        <w:t xml:space="preserve">: </w:t>
      </w:r>
      <w:r>
        <w:rPr>
          <w:rFonts w:cs="Times New Roman"/>
          <w:szCs w:val="24"/>
        </w:rPr>
        <w:t xml:space="preserve">If the student does </w:t>
      </w:r>
      <w:r w:rsidRPr="00D33D5E">
        <w:rPr>
          <w:rFonts w:cs="Times New Roman"/>
          <w:b/>
          <w:i/>
          <w:szCs w:val="24"/>
        </w:rPr>
        <w:t>not</w:t>
      </w:r>
      <w:r>
        <w:rPr>
          <w:rFonts w:cs="Times New Roman"/>
          <w:szCs w:val="24"/>
        </w:rPr>
        <w:t xml:space="preserve"> have limited proficiency in English, check “N/A” for not applicable and go to the next section.</w:t>
      </w:r>
      <w:bookmarkStart w:id="371" w:name="_Toc495066950"/>
      <w:bookmarkStart w:id="372" w:name="_Toc495067455"/>
      <w:bookmarkStart w:id="373" w:name="_Toc500336524"/>
      <w:bookmarkStart w:id="374" w:name="_Toc500336561"/>
      <w:bookmarkStart w:id="375" w:name="_Toc500336864"/>
      <w:bookmarkStart w:id="376" w:name="_Toc500337314"/>
      <w:bookmarkStart w:id="377" w:name="_Toc500348507"/>
    </w:p>
    <w:p w14:paraId="4C966204" w14:textId="11C54989" w:rsidR="00D33D5E" w:rsidRPr="0096352B" w:rsidRDefault="00D33D5E" w:rsidP="003E7A4D">
      <w:pPr>
        <w:pStyle w:val="ListParagraph"/>
        <w:numPr>
          <w:ilvl w:val="0"/>
          <w:numId w:val="58"/>
        </w:numPr>
        <w:ind w:left="450" w:hanging="450"/>
        <w:jc w:val="both"/>
        <w:rPr>
          <w:rFonts w:cs="Times New Roman"/>
          <w:b/>
          <w:szCs w:val="24"/>
        </w:rPr>
      </w:pPr>
      <w:r w:rsidRPr="00D33D5E">
        <w:t xml:space="preserve">If the student is an </w:t>
      </w:r>
      <w:r w:rsidR="00B94A2B">
        <w:t>English Language (</w:t>
      </w:r>
      <w:r w:rsidRPr="00D33D5E">
        <w:t>EL</w:t>
      </w:r>
      <w:r w:rsidR="00B94A2B">
        <w:t>)</w:t>
      </w:r>
      <w:r w:rsidRPr="00D33D5E">
        <w:t xml:space="preserve"> student</w:t>
      </w:r>
      <w:r w:rsidR="0003596F">
        <w:t>,</w:t>
      </w:r>
      <w:r w:rsidRPr="00D33D5E">
        <w:t xml:space="preserve"> answer the questions based on the student’s Language Service Plan. </w:t>
      </w:r>
      <w:r w:rsidRPr="0096352B">
        <w:rPr>
          <w:b/>
          <w:u w:val="single"/>
        </w:rPr>
        <w:t>The EL Plan must be attached to the IEP</w:t>
      </w:r>
      <w:r w:rsidRPr="00D33D5E">
        <w:rPr>
          <w:u w:val="single"/>
        </w:rPr>
        <w:t>.</w:t>
      </w:r>
    </w:p>
    <w:p w14:paraId="5C35BFA3" w14:textId="4BA04BC2" w:rsidR="00546664" w:rsidRDefault="00220FDF" w:rsidP="0096352B">
      <w:pPr>
        <w:jc w:val="both"/>
        <w:rPr>
          <w:rFonts w:cs="Times New Roman"/>
          <w:b/>
          <w:szCs w:val="24"/>
        </w:rPr>
      </w:pPr>
      <w:r w:rsidRPr="006B5F09">
        <w:rPr>
          <w:rFonts w:cs="Times New Roman"/>
          <w:b/>
          <w:noProof/>
          <w:szCs w:val="24"/>
        </w:rPr>
        <mc:AlternateContent>
          <mc:Choice Requires="wps">
            <w:drawing>
              <wp:anchor distT="0" distB="0" distL="114300" distR="114300" simplePos="0" relativeHeight="252099584" behindDoc="0" locked="0" layoutInCell="1" allowOverlap="1" wp14:anchorId="3ECFC88C" wp14:editId="73703D5B">
                <wp:simplePos x="0" y="0"/>
                <wp:positionH relativeFrom="column">
                  <wp:posOffset>5123815</wp:posOffset>
                </wp:positionH>
                <wp:positionV relativeFrom="paragraph">
                  <wp:posOffset>95814</wp:posOffset>
                </wp:positionV>
                <wp:extent cx="914400" cy="255905"/>
                <wp:effectExtent l="0" t="0" r="25400" b="10795"/>
                <wp:wrapNone/>
                <wp:docPr id="24" name="Text Box 24"/>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6789EF3D" w14:textId="77777777" w:rsidR="000E46D7" w:rsidRPr="005918CF" w:rsidRDefault="000E46D7" w:rsidP="006B5F09">
                            <w:pPr>
                              <w:rPr>
                                <w:rFonts w:asciiTheme="minorHAnsi" w:hAnsiTheme="minorHAnsi" w:cs="Arial"/>
                                <w:sz w:val="22"/>
                              </w:rPr>
                            </w:pPr>
                            <w:r w:rsidRPr="005918CF">
                              <w:rPr>
                                <w:rFonts w:asciiTheme="minorHAnsi" w:hAnsiTheme="minorHAnsi" w:cs="Arial"/>
                                <w:sz w:val="22"/>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CFC88C" id="Text Box 24" o:spid="_x0000_s1093" type="#_x0000_t202" style="position:absolute;left:0;text-align:left;margin-left:403.45pt;margin-top:7.55pt;width:1in;height:20.15pt;z-index:2520995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" fillcolor="white [3201]" strokeweight=".5pt">
                <v:textbox>
                  <w:txbxContent>
                    <w:p w14:paraId="6789EF3D" w14:textId="77777777" w:rsidR="000E46D7" w:rsidRPr="005918CF" w:rsidRDefault="000E46D7" w:rsidP="006B5F09">
                      <w:pPr>
                        <w:rPr>
                          <w:rFonts w:asciiTheme="minorHAnsi" w:hAnsiTheme="minorHAnsi" w:cs="Arial"/>
                          <w:sz w:val="22"/>
                        </w:rPr>
                      </w:pPr>
                      <w:r w:rsidRPr="005918CF">
                        <w:rPr>
                          <w:rFonts w:asciiTheme="minorHAnsi" w:hAnsiTheme="minorHAnsi" w:cs="Arial"/>
                          <w:sz w:val="22"/>
                        </w:rPr>
                        <w:t>1</w:t>
                      </w:r>
                    </w:p>
                  </w:txbxContent>
                </v:textbox>
              </v:shape>
            </w:pict>
          </mc:Fallback>
        </mc:AlternateContent>
      </w:r>
    </w:p>
    <w:p w14:paraId="575FEA58" w14:textId="4474E121" w:rsidR="00546664" w:rsidRPr="0096352B" w:rsidRDefault="006B5F09" w:rsidP="0096352B">
      <w:pPr>
        <w:jc w:val="both"/>
        <w:rPr>
          <w:rFonts w:cs="Times New Roman"/>
          <w:b/>
          <w:szCs w:val="24"/>
        </w:rPr>
      </w:pPr>
      <w:r w:rsidRPr="006B5F09">
        <w:rPr>
          <w:rFonts w:cs="Times New Roman"/>
          <w:b/>
          <w:noProof/>
          <w:szCs w:val="24"/>
        </w:rPr>
        <mc:AlternateContent>
          <mc:Choice Requires="wps">
            <w:drawing>
              <wp:anchor distT="0" distB="0" distL="114300" distR="114300" simplePos="0" relativeHeight="252098560" behindDoc="0" locked="0" layoutInCell="1" allowOverlap="1" wp14:anchorId="60476A6F" wp14:editId="33EEB183">
                <wp:simplePos x="0" y="0"/>
                <wp:positionH relativeFrom="column">
                  <wp:posOffset>-285953</wp:posOffset>
                </wp:positionH>
                <wp:positionV relativeFrom="paragraph">
                  <wp:posOffset>563982</wp:posOffset>
                </wp:positionV>
                <wp:extent cx="914400" cy="255905"/>
                <wp:effectExtent l="0" t="0" r="25400" b="10795"/>
                <wp:wrapNone/>
                <wp:docPr id="22" name="Text Box 22"/>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77306CB8" w14:textId="77777777" w:rsidR="000E46D7" w:rsidRPr="005918CF" w:rsidRDefault="000E46D7" w:rsidP="006B5F09">
                            <w:pPr>
                              <w:rPr>
                                <w:rFonts w:asciiTheme="minorHAnsi" w:hAnsiTheme="minorHAnsi" w:cs="Arial"/>
                                <w:sz w:val="22"/>
                              </w:rPr>
                            </w:pPr>
                            <w:r>
                              <w:rPr>
                                <w:rFonts w:asciiTheme="minorHAnsi" w:hAnsiTheme="minorHAnsi" w:cs="Arial"/>
                                <w:sz w:val="22"/>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476A6F" id="Text Box 22" o:spid="_x0000_s1094" type="#_x0000_t202" style="position:absolute;left:0;text-align:left;margin-left:-22.5pt;margin-top:44.4pt;width:1in;height:20.15pt;z-index:2520985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" fillcolor="white [3201]" strokeweight=".5pt">
                <v:textbox>
                  <w:txbxContent>
                    <w:p w14:paraId="77306CB8" w14:textId="77777777" w:rsidR="000E46D7" w:rsidRPr="005918CF" w:rsidRDefault="000E46D7" w:rsidP="006B5F09">
                      <w:pPr>
                        <w:rPr>
                          <w:rFonts w:asciiTheme="minorHAnsi" w:hAnsiTheme="minorHAnsi" w:cs="Arial"/>
                          <w:sz w:val="22"/>
                        </w:rPr>
                      </w:pPr>
                      <w:r>
                        <w:rPr>
                          <w:rFonts w:asciiTheme="minorHAnsi" w:hAnsiTheme="minorHAnsi" w:cs="Arial"/>
                          <w:sz w:val="22"/>
                        </w:rPr>
                        <w:t>2</w:t>
                      </w:r>
                    </w:p>
                  </w:txbxContent>
                </v:textbox>
              </v:shape>
            </w:pict>
          </mc:Fallback>
        </mc:AlternateContent>
      </w:r>
      <w:r w:rsidR="00546664">
        <w:rPr>
          <w:rFonts w:cs="Times New Roman"/>
          <w:b/>
          <w:noProof/>
          <w:szCs w:val="24"/>
        </w:rPr>
        <w:drawing>
          <wp:inline distT="0" distB="0" distL="0" distR="0" wp14:anchorId="42A06C8D" wp14:editId="671CC654">
            <wp:extent cx="6004920" cy="139986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9-04-14 at 5.36.07 PM.png"/>
                    <pic:cNvPicPr/>
                  </pic:nvPicPr>
                  <pic:blipFill>
                    <a:blip r:embed="rId79">
                      <a:extLst>
                        <a:ext uri="{28A0092B-C50C-407E-A947-70E740481C1C}">
                          <a14:useLocalDpi xmlns:a14="http://schemas.microsoft.com/office/drawing/2010/main" val="0"/>
                        </a:ext>
                      </a:extLst>
                    </a:blip>
                    <a:stretch>
                      <a:fillRect/>
                    </a:stretch>
                  </pic:blipFill>
                  <pic:spPr>
                    <a:xfrm>
                      <a:off x="0" y="0"/>
                      <a:ext cx="6004920" cy="1399861"/>
                    </a:xfrm>
                    <a:prstGeom prst="rect">
                      <a:avLst/>
                    </a:prstGeom>
                  </pic:spPr>
                </pic:pic>
              </a:graphicData>
            </a:graphic>
          </wp:inline>
        </w:drawing>
      </w:r>
    </w:p>
    <w:p w14:paraId="5B19C26E" w14:textId="77777777" w:rsidR="006642F1" w:rsidRDefault="006642F1" w:rsidP="0096352B">
      <w:pPr>
        <w:jc w:val="both"/>
        <w:rPr>
          <w:rFonts w:cs="Times New Roman"/>
          <w:b/>
          <w:szCs w:val="24"/>
        </w:rPr>
      </w:pPr>
    </w:p>
    <w:p w14:paraId="7EB3A5D8" w14:textId="77777777" w:rsidR="006642F1" w:rsidRPr="00D94BD2" w:rsidRDefault="006642F1" w:rsidP="006642F1">
      <w:pPr>
        <w:spacing w:after="120"/>
        <w:jc w:val="center"/>
        <w:rPr>
          <w:b/>
          <w:i/>
          <w:sz w:val="32"/>
          <w:szCs w:val="32"/>
        </w:rPr>
      </w:pPr>
      <w:r w:rsidRPr="00D94BD2">
        <w:rPr>
          <w:b/>
          <w:i/>
          <w:sz w:val="32"/>
          <w:szCs w:val="32"/>
        </w:rPr>
        <w:t>Access for All Guide</w:t>
      </w:r>
    </w:p>
    <w:p w14:paraId="4CEE4285" w14:textId="70D655B3" w:rsidR="006642F1" w:rsidRDefault="006642F1" w:rsidP="006642F1">
      <w:pPr>
        <w:jc w:val="both"/>
      </w:pPr>
      <w:r>
        <w:t xml:space="preserve">The </w:t>
      </w:r>
      <w:hyperlink r:id="rId80" w:history="1">
        <w:r w:rsidRPr="00D94BD2">
          <w:rPr>
            <w:rStyle w:val="Hyperlink"/>
            <w:b/>
            <w:i/>
            <w:color w:val="0563C1"/>
          </w:rPr>
          <w:t>Access for All Guide</w:t>
        </w:r>
      </w:hyperlink>
      <w:r>
        <w:t xml:space="preserve"> will aid in providing quality classroom instruction for all students, including general education students and students with disabilities who receive instruction in general education settings. Topics addressed in the guide are organized according to six deficit areas: academics, physical, speech/language, social/emotional, behavioral, and organizational skills. In each area, teachers are provided questions to ask that help determine student</w:t>
      </w:r>
      <w:r w:rsidR="0003596F">
        <w:t>s’</w:t>
      </w:r>
      <w:r>
        <w:t xml:space="preserve"> need</w:t>
      </w:r>
      <w:r w:rsidR="0003596F">
        <w:t>s</w:t>
      </w:r>
      <w:r>
        <w:t>, suggested accommodations and/or modifications, and teaching strategies for implementation. The guide helps teachers keep the intent of the standards but change the delivery.</w:t>
      </w:r>
    </w:p>
    <w:p w14:paraId="5DFBC570" w14:textId="77777777" w:rsidR="006642F1" w:rsidRPr="0096352B" w:rsidRDefault="006642F1" w:rsidP="0096352B">
      <w:pPr>
        <w:jc w:val="both"/>
        <w:rPr>
          <w:rFonts w:cs="Times New Roman"/>
          <w:b/>
          <w:szCs w:val="24"/>
        </w:rPr>
      </w:pPr>
    </w:p>
    <w:p w14:paraId="4B72C81C" w14:textId="5FC2C834" w:rsidR="00C96226" w:rsidRPr="00EA6217" w:rsidRDefault="00E92F0F" w:rsidP="00E92F0F">
      <w:pPr>
        <w:pStyle w:val="Heading2"/>
      </w:pPr>
      <w:bookmarkStart w:id="378" w:name="_Toc33781523"/>
      <w:r>
        <w:t xml:space="preserve">Step 6: </w:t>
      </w:r>
      <w:r w:rsidR="00C96226" w:rsidRPr="00EA6217">
        <w:t>Identifying Special</w:t>
      </w:r>
      <w:r w:rsidR="00441C36">
        <w:t>ly</w:t>
      </w:r>
      <w:r w:rsidR="00EF3CB5">
        <w:t xml:space="preserve"> </w:t>
      </w:r>
      <w:r w:rsidR="00441C36">
        <w:t>Designed Instruction</w:t>
      </w:r>
      <w:bookmarkEnd w:id="371"/>
      <w:bookmarkEnd w:id="372"/>
      <w:bookmarkEnd w:id="373"/>
      <w:bookmarkEnd w:id="374"/>
      <w:bookmarkEnd w:id="375"/>
      <w:bookmarkEnd w:id="376"/>
      <w:bookmarkEnd w:id="377"/>
      <w:bookmarkEnd w:id="378"/>
    </w:p>
    <w:p w14:paraId="0D73CA58" w14:textId="2AC2B280" w:rsidR="00C96226" w:rsidRDefault="00083C73" w:rsidP="00426311">
      <w:pPr>
        <w:tabs>
          <w:tab w:val="left" w:pos="2052"/>
          <w:tab w:val="left" w:pos="3960"/>
        </w:tabs>
        <w:spacing w:line="288" w:lineRule="auto"/>
        <w:rPr>
          <w:rFonts w:cs="Times New Roman"/>
          <w:szCs w:val="24"/>
        </w:rPr>
      </w:pPr>
      <w:r>
        <w:t>Identifying</w:t>
      </w:r>
      <w:r w:rsidR="00F13FD5">
        <w:t xml:space="preserve"> </w:t>
      </w:r>
      <w:r>
        <w:t>specially</w:t>
      </w:r>
      <w:r w:rsidR="0003596F">
        <w:t xml:space="preserve"> </w:t>
      </w:r>
      <w:r>
        <w:t>designed instruction</w:t>
      </w:r>
      <w:r w:rsidR="0003596F">
        <w:t>,</w:t>
      </w:r>
      <w:r>
        <w:t xml:space="preserve"> including accommodations and/or modifications needed to access and progress in the general education curriculum</w:t>
      </w:r>
      <w:r w:rsidR="00A1783E">
        <w:t xml:space="preserve"> or in other developmentally appropriate activities</w:t>
      </w:r>
      <w:r w:rsidR="00AB0440">
        <w:t>,</w:t>
      </w:r>
      <w:r>
        <w:t xml:space="preserve"> is the next consideration. </w:t>
      </w:r>
      <w:r w:rsidR="00C96226">
        <w:rPr>
          <w:rFonts w:cs="Times New Roman"/>
          <w:i/>
          <w:szCs w:val="24"/>
        </w:rPr>
        <w:t xml:space="preserve">Special </w:t>
      </w:r>
      <w:r w:rsidR="00C96226">
        <w:rPr>
          <w:rFonts w:cs="Times New Roman"/>
          <w:i/>
          <w:szCs w:val="24"/>
        </w:rPr>
        <w:lastRenderedPageBreak/>
        <w:t xml:space="preserve">education services </w:t>
      </w:r>
      <w:r w:rsidR="00C96226">
        <w:rPr>
          <w:rFonts w:cs="Times New Roman"/>
          <w:szCs w:val="24"/>
        </w:rPr>
        <w:t>are the specially</w:t>
      </w:r>
      <w:r w:rsidR="00AB0440">
        <w:rPr>
          <w:rFonts w:cs="Times New Roman"/>
          <w:szCs w:val="24"/>
        </w:rPr>
        <w:t xml:space="preserve"> </w:t>
      </w:r>
      <w:r w:rsidR="00C96226">
        <w:rPr>
          <w:rFonts w:cs="Times New Roman"/>
          <w:szCs w:val="24"/>
        </w:rPr>
        <w:t>designed instructional services provided to meet the unique needs of a student with a disability. Specially</w:t>
      </w:r>
      <w:r w:rsidR="00C643F9">
        <w:rPr>
          <w:rFonts w:cs="Times New Roman"/>
          <w:szCs w:val="24"/>
        </w:rPr>
        <w:t xml:space="preserve"> </w:t>
      </w:r>
      <w:r w:rsidR="00C96226">
        <w:rPr>
          <w:rFonts w:cs="Times New Roman"/>
          <w:szCs w:val="24"/>
        </w:rPr>
        <w:t>designed instruction includes</w:t>
      </w:r>
      <w:r w:rsidR="00AB0440">
        <w:rPr>
          <w:rFonts w:cs="Times New Roman"/>
          <w:szCs w:val="24"/>
        </w:rPr>
        <w:t>,</w:t>
      </w:r>
      <w:r w:rsidR="00C96226">
        <w:rPr>
          <w:rFonts w:cs="Times New Roman"/>
          <w:szCs w:val="24"/>
        </w:rPr>
        <w:t xml:space="preserve"> but is not limited to</w:t>
      </w:r>
      <w:r w:rsidR="00AB0440">
        <w:rPr>
          <w:rFonts w:cs="Times New Roman"/>
          <w:szCs w:val="24"/>
        </w:rPr>
        <w:t>,</w:t>
      </w:r>
      <w:r w:rsidR="00C96226">
        <w:rPr>
          <w:rFonts w:cs="Times New Roman"/>
          <w:szCs w:val="24"/>
        </w:rPr>
        <w:t xml:space="preserve"> the </w:t>
      </w:r>
      <w:r w:rsidR="00AB0440">
        <w:rPr>
          <w:rFonts w:cs="Times New Roman"/>
          <w:szCs w:val="24"/>
        </w:rPr>
        <w:t xml:space="preserve">following </w:t>
      </w:r>
      <w:r w:rsidR="00C96226">
        <w:rPr>
          <w:rFonts w:cs="Times New Roman"/>
          <w:szCs w:val="24"/>
        </w:rPr>
        <w:t>provision</w:t>
      </w:r>
      <w:r w:rsidR="00AB0440">
        <w:rPr>
          <w:rFonts w:cs="Times New Roman"/>
          <w:szCs w:val="24"/>
        </w:rPr>
        <w:t>s</w:t>
      </w:r>
      <w:r w:rsidR="00D955D3">
        <w:rPr>
          <w:rFonts w:cs="Times New Roman"/>
          <w:szCs w:val="24"/>
        </w:rPr>
        <w:t xml:space="preserve">: </w:t>
      </w:r>
    </w:p>
    <w:p w14:paraId="2E264DB0" w14:textId="7B4A949A" w:rsidR="00C96226" w:rsidRDefault="00C96226" w:rsidP="003E7A4D">
      <w:pPr>
        <w:pStyle w:val="ListParagraph"/>
        <w:numPr>
          <w:ilvl w:val="0"/>
          <w:numId w:val="59"/>
        </w:numPr>
        <w:tabs>
          <w:tab w:val="left" w:pos="2052"/>
        </w:tabs>
        <w:spacing w:line="288" w:lineRule="auto"/>
        <w:rPr>
          <w:rFonts w:cs="Times New Roman"/>
          <w:szCs w:val="24"/>
        </w:rPr>
      </w:pPr>
      <w:r>
        <w:rPr>
          <w:rFonts w:cs="Times New Roman"/>
          <w:szCs w:val="24"/>
        </w:rPr>
        <w:t>Academic instruction</w:t>
      </w:r>
    </w:p>
    <w:p w14:paraId="0E7F29DD" w14:textId="7733E029" w:rsidR="00C96226" w:rsidRDefault="00C96226" w:rsidP="003E7A4D">
      <w:pPr>
        <w:pStyle w:val="ListParagraph"/>
        <w:numPr>
          <w:ilvl w:val="0"/>
          <w:numId w:val="59"/>
        </w:numPr>
        <w:tabs>
          <w:tab w:val="left" w:pos="2052"/>
        </w:tabs>
        <w:spacing w:line="288" w:lineRule="auto"/>
        <w:rPr>
          <w:rFonts w:cs="Times New Roman"/>
          <w:szCs w:val="24"/>
        </w:rPr>
      </w:pPr>
      <w:r>
        <w:rPr>
          <w:rFonts w:cs="Times New Roman"/>
          <w:szCs w:val="24"/>
        </w:rPr>
        <w:t>Speech and/or language instruction</w:t>
      </w:r>
    </w:p>
    <w:p w14:paraId="3F75BD5B" w14:textId="1C2B8DCB" w:rsidR="00C96226" w:rsidRDefault="00C96226" w:rsidP="003E7A4D">
      <w:pPr>
        <w:pStyle w:val="ListParagraph"/>
        <w:numPr>
          <w:ilvl w:val="0"/>
          <w:numId w:val="59"/>
        </w:numPr>
        <w:tabs>
          <w:tab w:val="left" w:pos="2052"/>
        </w:tabs>
        <w:spacing w:line="288" w:lineRule="auto"/>
        <w:rPr>
          <w:rFonts w:cs="Times New Roman"/>
          <w:szCs w:val="24"/>
        </w:rPr>
      </w:pPr>
      <w:r>
        <w:rPr>
          <w:rFonts w:cs="Times New Roman"/>
          <w:szCs w:val="24"/>
        </w:rPr>
        <w:t>Special and/or adapted physical education</w:t>
      </w:r>
    </w:p>
    <w:p w14:paraId="22EE1D22" w14:textId="4DEB52D4" w:rsidR="00C96226" w:rsidRDefault="00C96226" w:rsidP="003E7A4D">
      <w:pPr>
        <w:pStyle w:val="ListParagraph"/>
        <w:numPr>
          <w:ilvl w:val="0"/>
          <w:numId w:val="59"/>
        </w:numPr>
        <w:tabs>
          <w:tab w:val="left" w:pos="2052"/>
        </w:tabs>
        <w:spacing w:line="288" w:lineRule="auto"/>
        <w:rPr>
          <w:rFonts w:cs="Times New Roman"/>
          <w:szCs w:val="24"/>
        </w:rPr>
      </w:pPr>
      <w:r>
        <w:rPr>
          <w:rFonts w:cs="Times New Roman"/>
          <w:szCs w:val="24"/>
        </w:rPr>
        <w:t>Vocational instruction</w:t>
      </w:r>
    </w:p>
    <w:p w14:paraId="23E0695C" w14:textId="57D55DB0" w:rsidR="00EA6D2E" w:rsidRDefault="00EA6D2E" w:rsidP="003E7A4D">
      <w:pPr>
        <w:pStyle w:val="ListParagraph"/>
        <w:numPr>
          <w:ilvl w:val="0"/>
          <w:numId w:val="59"/>
        </w:numPr>
        <w:tabs>
          <w:tab w:val="left" w:pos="2052"/>
        </w:tabs>
        <w:spacing w:line="288" w:lineRule="auto"/>
        <w:rPr>
          <w:rFonts w:cs="Times New Roman"/>
          <w:szCs w:val="24"/>
        </w:rPr>
      </w:pPr>
      <w:r>
        <w:rPr>
          <w:rFonts w:cs="Times New Roman"/>
          <w:szCs w:val="24"/>
        </w:rPr>
        <w:t>Social skills instruction</w:t>
      </w:r>
    </w:p>
    <w:p w14:paraId="7336B740" w14:textId="2F781E80" w:rsidR="00EA6D2E" w:rsidRDefault="00EA6D2E" w:rsidP="003E7A4D">
      <w:pPr>
        <w:pStyle w:val="ListParagraph"/>
        <w:numPr>
          <w:ilvl w:val="0"/>
          <w:numId w:val="59"/>
        </w:numPr>
        <w:tabs>
          <w:tab w:val="left" w:pos="2052"/>
        </w:tabs>
        <w:spacing w:line="288" w:lineRule="auto"/>
        <w:rPr>
          <w:rFonts w:cs="Times New Roman"/>
          <w:szCs w:val="24"/>
        </w:rPr>
      </w:pPr>
      <w:r>
        <w:rPr>
          <w:rFonts w:cs="Times New Roman"/>
          <w:szCs w:val="24"/>
        </w:rPr>
        <w:t>Organizational skills/strategies</w:t>
      </w:r>
    </w:p>
    <w:p w14:paraId="1521015F" w14:textId="77777777" w:rsidR="000D2602" w:rsidRDefault="000D2602" w:rsidP="003E7A4D">
      <w:pPr>
        <w:pStyle w:val="ListParagraph"/>
        <w:numPr>
          <w:ilvl w:val="0"/>
          <w:numId w:val="59"/>
        </w:numPr>
        <w:tabs>
          <w:tab w:val="left" w:pos="2052"/>
        </w:tabs>
        <w:spacing w:line="288" w:lineRule="auto"/>
        <w:rPr>
          <w:rFonts w:cs="Times New Roman"/>
          <w:szCs w:val="24"/>
        </w:rPr>
      </w:pPr>
      <w:r>
        <w:rPr>
          <w:rFonts w:cs="Times New Roman"/>
          <w:szCs w:val="24"/>
        </w:rPr>
        <w:t>Behavioral training</w:t>
      </w:r>
    </w:p>
    <w:p w14:paraId="2E3E5B60" w14:textId="2E36EE1E" w:rsidR="00EA6D2E" w:rsidRDefault="00EA6D2E" w:rsidP="003E7A4D">
      <w:pPr>
        <w:pStyle w:val="ListParagraph"/>
        <w:numPr>
          <w:ilvl w:val="0"/>
          <w:numId w:val="59"/>
        </w:numPr>
        <w:tabs>
          <w:tab w:val="left" w:pos="2052"/>
        </w:tabs>
        <w:spacing w:line="288" w:lineRule="auto"/>
        <w:rPr>
          <w:rFonts w:cs="Times New Roman"/>
          <w:szCs w:val="24"/>
        </w:rPr>
      </w:pPr>
      <w:r>
        <w:rPr>
          <w:rFonts w:cs="Times New Roman"/>
          <w:szCs w:val="24"/>
        </w:rPr>
        <w:t>Training in functional living skills</w:t>
      </w:r>
    </w:p>
    <w:p w14:paraId="29443EC1" w14:textId="0C59B1AB" w:rsidR="00EA6D2E" w:rsidRDefault="00EA6D2E" w:rsidP="003E7A4D">
      <w:pPr>
        <w:pStyle w:val="ListParagraph"/>
        <w:numPr>
          <w:ilvl w:val="0"/>
          <w:numId w:val="59"/>
        </w:numPr>
        <w:tabs>
          <w:tab w:val="left" w:pos="2052"/>
        </w:tabs>
        <w:spacing w:line="288" w:lineRule="auto"/>
        <w:rPr>
          <w:rFonts w:cs="Times New Roman"/>
          <w:szCs w:val="24"/>
        </w:rPr>
      </w:pPr>
      <w:r>
        <w:rPr>
          <w:rFonts w:cs="Times New Roman"/>
          <w:szCs w:val="24"/>
        </w:rPr>
        <w:t>Special and/or adapted instruction in developmental and pre-academic skills</w:t>
      </w:r>
    </w:p>
    <w:p w14:paraId="3A283387" w14:textId="77777777" w:rsidR="006811D9" w:rsidRDefault="006811D9" w:rsidP="006811D9">
      <w:pPr>
        <w:pStyle w:val="ListParagraph"/>
        <w:tabs>
          <w:tab w:val="left" w:pos="2052"/>
        </w:tabs>
        <w:spacing w:line="240" w:lineRule="auto"/>
        <w:ind w:left="360"/>
        <w:rPr>
          <w:rFonts w:cs="Times New Roman"/>
          <w:szCs w:val="24"/>
        </w:rPr>
      </w:pPr>
    </w:p>
    <w:p w14:paraId="334D8B79" w14:textId="77777777" w:rsidR="006811D9" w:rsidRDefault="006811D9" w:rsidP="006811D9">
      <w:pPr>
        <w:pStyle w:val="ListParagraph"/>
        <w:tabs>
          <w:tab w:val="left" w:pos="2052"/>
        </w:tabs>
        <w:spacing w:line="240" w:lineRule="auto"/>
        <w:ind w:left="360"/>
        <w:rPr>
          <w:rFonts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7994"/>
      </w:tblGrid>
      <w:tr w:rsidR="008C1A0F" w14:paraId="10BFB5EA" w14:textId="77777777" w:rsidTr="006E36B1">
        <w:tc>
          <w:tcPr>
            <w:tcW w:w="1356" w:type="dxa"/>
          </w:tcPr>
          <w:p w14:paraId="40EC7B19" w14:textId="77777777" w:rsidR="008C1A0F" w:rsidRDefault="008C1A0F" w:rsidP="00EA6D2E">
            <w:pPr>
              <w:tabs>
                <w:tab w:val="left" w:pos="2052"/>
              </w:tabs>
              <w:rPr>
                <w:rFonts w:cs="Times New Roman"/>
                <w:szCs w:val="24"/>
              </w:rPr>
            </w:pPr>
          </w:p>
          <w:p w14:paraId="4B3B3543" w14:textId="77777777" w:rsidR="008C1A0F" w:rsidRDefault="008C1A0F" w:rsidP="00EA6D2E">
            <w:pPr>
              <w:tabs>
                <w:tab w:val="left" w:pos="2052"/>
              </w:tabs>
              <w:rPr>
                <w:rFonts w:cs="Times New Roman"/>
                <w:szCs w:val="24"/>
              </w:rPr>
            </w:pPr>
          </w:p>
          <w:p w14:paraId="39773A9C" w14:textId="77777777" w:rsidR="008C1A0F" w:rsidRDefault="008C1A0F" w:rsidP="00EA6D2E">
            <w:pPr>
              <w:tabs>
                <w:tab w:val="left" w:pos="2052"/>
              </w:tabs>
              <w:rPr>
                <w:rFonts w:cs="Times New Roman"/>
                <w:szCs w:val="24"/>
              </w:rPr>
            </w:pPr>
            <w:r>
              <w:rPr>
                <w:noProof/>
              </w:rPr>
              <w:drawing>
                <wp:inline distT="0" distB="0" distL="0" distR="0" wp14:anchorId="4C410D24" wp14:editId="55F17941">
                  <wp:extent cx="718457" cy="1043940"/>
                  <wp:effectExtent l="0" t="0" r="5715" b="381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th?u=http%3a%2f%2fthivagraceparker.com%2fwp-content%2fuploads%2f2013%2f01%2fquestion-mark.png&amp;ehk=xgTj5dXyh7J%2bRmAB%2bx143A&amp;r=0&amp;pid=OfficeInsert"/>
                          <pic:cNvPicPr/>
                        </pic:nvPicPr>
                        <pic:blipFill>
                          <a:blip r:embed="rId81" cstate="print">
                            <a:extLst>
                              <a:ext uri="{28A0092B-C50C-407E-A947-70E740481C1C}">
                                <a14:useLocalDpi xmlns:a14="http://schemas.microsoft.com/office/drawing/2010/main" val="0"/>
                              </a:ext>
                            </a:extLst>
                          </a:blip>
                          <a:stretch>
                            <a:fillRect/>
                          </a:stretch>
                        </pic:blipFill>
                        <pic:spPr>
                          <a:xfrm>
                            <a:off x="0" y="0"/>
                            <a:ext cx="728525" cy="1058569"/>
                          </a:xfrm>
                          <a:prstGeom prst="rect">
                            <a:avLst/>
                          </a:prstGeom>
                        </pic:spPr>
                      </pic:pic>
                    </a:graphicData>
                  </a:graphic>
                </wp:inline>
              </w:drawing>
            </w:r>
          </w:p>
        </w:tc>
        <w:tc>
          <w:tcPr>
            <w:tcW w:w="7994" w:type="dxa"/>
          </w:tcPr>
          <w:p w14:paraId="2E104266" w14:textId="77777777" w:rsidR="008C1A0F" w:rsidRDefault="008C1A0F" w:rsidP="003C4DB6">
            <w:pPr>
              <w:spacing w:line="283" w:lineRule="auto"/>
              <w:rPr>
                <w:rFonts w:cs="Times New Roman"/>
                <w:b/>
                <w:szCs w:val="24"/>
              </w:rPr>
            </w:pPr>
            <w:r>
              <w:rPr>
                <w:rFonts w:cs="Times New Roman"/>
                <w:b/>
                <w:szCs w:val="24"/>
              </w:rPr>
              <w:t>When determining which special education services to provide, ask:</w:t>
            </w:r>
          </w:p>
          <w:p w14:paraId="40D000B9" w14:textId="77777777" w:rsidR="008C1A0F" w:rsidRPr="00915843" w:rsidRDefault="008C1A0F" w:rsidP="003E7A4D">
            <w:pPr>
              <w:pStyle w:val="ListParagraph"/>
              <w:numPr>
                <w:ilvl w:val="0"/>
                <w:numId w:val="60"/>
              </w:numPr>
              <w:spacing w:line="240" w:lineRule="exact"/>
              <w:rPr>
                <w:rFonts w:cs="Times New Roman"/>
                <w:b/>
                <w:szCs w:val="24"/>
              </w:rPr>
            </w:pPr>
            <w:r>
              <w:rPr>
                <w:rFonts w:cs="Times New Roman"/>
                <w:szCs w:val="24"/>
              </w:rPr>
              <w:t>What are the student’s areas of concern and specific needs?</w:t>
            </w:r>
          </w:p>
          <w:p w14:paraId="06B87F7E" w14:textId="6801AC82" w:rsidR="008C1A0F" w:rsidRPr="00915843" w:rsidRDefault="008C1A0F" w:rsidP="003E7A4D">
            <w:pPr>
              <w:pStyle w:val="ListParagraph"/>
              <w:numPr>
                <w:ilvl w:val="0"/>
                <w:numId w:val="60"/>
              </w:numPr>
              <w:spacing w:line="240" w:lineRule="exact"/>
              <w:rPr>
                <w:rFonts w:cs="Times New Roman"/>
                <w:b/>
                <w:szCs w:val="24"/>
              </w:rPr>
            </w:pPr>
            <w:r>
              <w:rPr>
                <w:rFonts w:cs="Times New Roman"/>
                <w:szCs w:val="24"/>
              </w:rPr>
              <w:t xml:space="preserve">How do the student’s deficits affect </w:t>
            </w:r>
            <w:r w:rsidR="001E1D00">
              <w:rPr>
                <w:rFonts w:cs="Times New Roman"/>
                <w:szCs w:val="24"/>
              </w:rPr>
              <w:t>his or her</w:t>
            </w:r>
            <w:r>
              <w:rPr>
                <w:rFonts w:cs="Times New Roman"/>
                <w:szCs w:val="24"/>
              </w:rPr>
              <w:t xml:space="preserve"> achievement of grade-level content standards, functional skills, </w:t>
            </w:r>
            <w:r w:rsidR="000D2602">
              <w:rPr>
                <w:rFonts w:cs="Times New Roman"/>
                <w:szCs w:val="24"/>
              </w:rPr>
              <w:t>behavior</w:t>
            </w:r>
            <w:r w:rsidR="001E1D00">
              <w:rPr>
                <w:rFonts w:cs="Times New Roman"/>
                <w:szCs w:val="24"/>
              </w:rPr>
              <w:t>,</w:t>
            </w:r>
            <w:r w:rsidR="000D2602">
              <w:rPr>
                <w:rFonts w:cs="Times New Roman"/>
                <w:szCs w:val="24"/>
              </w:rPr>
              <w:t xml:space="preserve"> </w:t>
            </w:r>
            <w:r>
              <w:rPr>
                <w:rFonts w:cs="Times New Roman"/>
                <w:szCs w:val="24"/>
              </w:rPr>
              <w:t>and/or developmentally appropriate activities?</w:t>
            </w:r>
          </w:p>
          <w:p w14:paraId="6EFFC6C8" w14:textId="2343EAB1" w:rsidR="008C1A0F" w:rsidRPr="00915843" w:rsidRDefault="008C1A0F" w:rsidP="003E7A4D">
            <w:pPr>
              <w:pStyle w:val="ListParagraph"/>
              <w:numPr>
                <w:ilvl w:val="0"/>
                <w:numId w:val="60"/>
              </w:numPr>
              <w:spacing w:line="240" w:lineRule="exact"/>
              <w:rPr>
                <w:rFonts w:cs="Times New Roman"/>
                <w:b/>
                <w:szCs w:val="24"/>
              </w:rPr>
            </w:pPr>
            <w:r>
              <w:rPr>
                <w:rFonts w:cs="Times New Roman"/>
                <w:szCs w:val="24"/>
              </w:rPr>
              <w:t>What type and amount of specially</w:t>
            </w:r>
            <w:r w:rsidR="001E1D00">
              <w:rPr>
                <w:rFonts w:cs="Times New Roman"/>
                <w:szCs w:val="24"/>
              </w:rPr>
              <w:t xml:space="preserve"> </w:t>
            </w:r>
            <w:r>
              <w:rPr>
                <w:rFonts w:cs="Times New Roman"/>
                <w:szCs w:val="24"/>
              </w:rPr>
              <w:t xml:space="preserve">designed instruction does the student need to achieve the grade-level content standards, functional skills, </w:t>
            </w:r>
            <w:r w:rsidR="000D2602">
              <w:rPr>
                <w:rFonts w:cs="Times New Roman"/>
                <w:szCs w:val="24"/>
              </w:rPr>
              <w:t>appropriate behavior</w:t>
            </w:r>
            <w:r w:rsidR="001E1D00">
              <w:rPr>
                <w:rFonts w:cs="Times New Roman"/>
                <w:szCs w:val="24"/>
              </w:rPr>
              <w:t>,</w:t>
            </w:r>
            <w:r w:rsidR="000D2602">
              <w:rPr>
                <w:rFonts w:cs="Times New Roman"/>
                <w:szCs w:val="24"/>
              </w:rPr>
              <w:t xml:space="preserve"> </w:t>
            </w:r>
            <w:r>
              <w:rPr>
                <w:rFonts w:cs="Times New Roman"/>
                <w:szCs w:val="24"/>
              </w:rPr>
              <w:t>and/or developmentally appropriate activities?</w:t>
            </w:r>
          </w:p>
          <w:p w14:paraId="6579E7D5" w14:textId="3A2DB6D4" w:rsidR="008C1A0F" w:rsidRDefault="001E1D00" w:rsidP="003E7A4D">
            <w:pPr>
              <w:pStyle w:val="ListParagraph"/>
              <w:numPr>
                <w:ilvl w:val="0"/>
                <w:numId w:val="60"/>
              </w:numPr>
              <w:spacing w:line="240" w:lineRule="exact"/>
              <w:rPr>
                <w:rFonts w:cs="Times New Roman"/>
                <w:szCs w:val="24"/>
              </w:rPr>
            </w:pPr>
            <w:r>
              <w:rPr>
                <w:rFonts w:cs="Times New Roman"/>
                <w:szCs w:val="24"/>
              </w:rPr>
              <w:t>When and i</w:t>
            </w:r>
            <w:r w:rsidR="008C1A0F">
              <w:rPr>
                <w:rFonts w:cs="Times New Roman"/>
                <w:szCs w:val="24"/>
              </w:rPr>
              <w:t>n what location</w:t>
            </w:r>
            <w:r>
              <w:rPr>
                <w:rFonts w:cs="Times New Roman"/>
                <w:szCs w:val="24"/>
              </w:rPr>
              <w:t xml:space="preserve"> </w:t>
            </w:r>
            <w:r w:rsidR="008C1A0F">
              <w:rPr>
                <w:rFonts w:cs="Times New Roman"/>
                <w:szCs w:val="24"/>
              </w:rPr>
              <w:t>should these services be provided?</w:t>
            </w:r>
          </w:p>
        </w:tc>
      </w:tr>
    </w:tbl>
    <w:p w14:paraId="25B29C30" w14:textId="77777777" w:rsidR="00551B82" w:rsidRPr="008C2C21" w:rsidRDefault="00551B82" w:rsidP="00551B82">
      <w:pPr>
        <w:rPr>
          <w:sz w:val="32"/>
          <w:szCs w:val="32"/>
        </w:rPr>
      </w:pPr>
      <w:bookmarkStart w:id="379" w:name="_Toc500337315"/>
      <w:bookmarkStart w:id="380" w:name="_Toc500340902"/>
      <w:bookmarkStart w:id="381" w:name="_Toc500348508"/>
    </w:p>
    <w:p w14:paraId="3C6DA6AD" w14:textId="77777777" w:rsidR="006642F1" w:rsidRPr="00D94BD2" w:rsidRDefault="006642F1" w:rsidP="006642F1">
      <w:pPr>
        <w:pStyle w:val="Heading3"/>
        <w:rPr>
          <w:sz w:val="26"/>
          <w:szCs w:val="26"/>
        </w:rPr>
      </w:pPr>
      <w:bookmarkStart w:id="382" w:name="_Toc33781524"/>
      <w:r w:rsidRPr="00D94BD2">
        <w:rPr>
          <w:sz w:val="26"/>
          <w:szCs w:val="26"/>
        </w:rPr>
        <w:t>Related Services</w:t>
      </w:r>
      <w:bookmarkEnd w:id="382"/>
    </w:p>
    <w:p w14:paraId="55A01117" w14:textId="621EC9A2" w:rsidR="006642F1" w:rsidRDefault="006642F1" w:rsidP="006642F1">
      <w:pPr>
        <w:spacing w:line="22" w:lineRule="atLeast"/>
        <w:rPr>
          <w:rFonts w:cs="Times New Roman"/>
          <w:szCs w:val="24"/>
        </w:rPr>
      </w:pPr>
      <w:r>
        <w:rPr>
          <w:rFonts w:cs="Times New Roman"/>
          <w:i/>
          <w:szCs w:val="24"/>
        </w:rPr>
        <w:t xml:space="preserve">Related services </w:t>
      </w:r>
      <w:r>
        <w:rPr>
          <w:rFonts w:cs="Times New Roman"/>
          <w:szCs w:val="24"/>
        </w:rPr>
        <w:t>are developmental, corrective, and other supported services required to ensure a student with a disability benefits from special education. Related services include</w:t>
      </w:r>
      <w:r w:rsidR="007459B4">
        <w:rPr>
          <w:rFonts w:cs="Times New Roman"/>
          <w:szCs w:val="24"/>
        </w:rPr>
        <w:t>,</w:t>
      </w:r>
      <w:r>
        <w:rPr>
          <w:rFonts w:cs="Times New Roman"/>
          <w:szCs w:val="24"/>
        </w:rPr>
        <w:t xml:space="preserve"> but are not limited to</w:t>
      </w:r>
      <w:r w:rsidR="00F00A30">
        <w:rPr>
          <w:rFonts w:cs="Times New Roman"/>
          <w:szCs w:val="24"/>
        </w:rPr>
        <w:t>, the following</w:t>
      </w:r>
      <w:r>
        <w:rPr>
          <w:rFonts w:cs="Times New Roman"/>
          <w:szCs w:val="24"/>
        </w:rPr>
        <w:t>:</w:t>
      </w:r>
    </w:p>
    <w:p w14:paraId="78BC7BD0" w14:textId="522A47EF" w:rsidR="006642F1" w:rsidRDefault="006642F1" w:rsidP="003E7A4D">
      <w:pPr>
        <w:pStyle w:val="ListParagraph"/>
        <w:numPr>
          <w:ilvl w:val="0"/>
          <w:numId w:val="65"/>
        </w:numPr>
        <w:spacing w:line="240" w:lineRule="auto"/>
        <w:rPr>
          <w:rFonts w:cs="Times New Roman"/>
          <w:szCs w:val="24"/>
        </w:rPr>
      </w:pPr>
      <w:r>
        <w:rPr>
          <w:rFonts w:cs="Times New Roman"/>
          <w:szCs w:val="24"/>
        </w:rPr>
        <w:t>Assistive technology services</w:t>
      </w:r>
    </w:p>
    <w:p w14:paraId="71E6E04F" w14:textId="3B166DDF" w:rsidR="006642F1" w:rsidRDefault="006642F1" w:rsidP="003E7A4D">
      <w:pPr>
        <w:pStyle w:val="ListParagraph"/>
        <w:numPr>
          <w:ilvl w:val="0"/>
          <w:numId w:val="65"/>
        </w:numPr>
        <w:spacing w:line="240" w:lineRule="auto"/>
        <w:rPr>
          <w:rFonts w:cs="Times New Roman"/>
          <w:szCs w:val="24"/>
        </w:rPr>
      </w:pPr>
      <w:r>
        <w:rPr>
          <w:rFonts w:cs="Times New Roman"/>
          <w:szCs w:val="24"/>
        </w:rPr>
        <w:t>Audiology services</w:t>
      </w:r>
    </w:p>
    <w:p w14:paraId="41381961" w14:textId="6681D9E1" w:rsidR="006642F1" w:rsidRDefault="006642F1" w:rsidP="003E7A4D">
      <w:pPr>
        <w:pStyle w:val="ListParagraph"/>
        <w:numPr>
          <w:ilvl w:val="0"/>
          <w:numId w:val="65"/>
        </w:numPr>
        <w:spacing w:line="240" w:lineRule="auto"/>
        <w:rPr>
          <w:rFonts w:cs="Times New Roman"/>
          <w:szCs w:val="24"/>
        </w:rPr>
      </w:pPr>
      <w:r>
        <w:rPr>
          <w:rFonts w:cs="Times New Roman"/>
          <w:szCs w:val="24"/>
        </w:rPr>
        <w:t xml:space="preserve">Early identification and assessment of disabilities </w:t>
      </w:r>
    </w:p>
    <w:p w14:paraId="2032809F" w14:textId="1E906CB9" w:rsidR="006642F1" w:rsidRDefault="006642F1" w:rsidP="003E7A4D">
      <w:pPr>
        <w:pStyle w:val="ListParagraph"/>
        <w:numPr>
          <w:ilvl w:val="0"/>
          <w:numId w:val="65"/>
        </w:numPr>
        <w:spacing w:line="240" w:lineRule="auto"/>
        <w:rPr>
          <w:rFonts w:cs="Times New Roman"/>
          <w:szCs w:val="24"/>
        </w:rPr>
      </w:pPr>
      <w:r>
        <w:rPr>
          <w:rFonts w:cs="Times New Roman"/>
          <w:szCs w:val="24"/>
        </w:rPr>
        <w:t>Interpretive services</w:t>
      </w:r>
    </w:p>
    <w:p w14:paraId="4C7D1A32" w14:textId="25A7C2D6" w:rsidR="006642F1" w:rsidRDefault="006642F1" w:rsidP="003E7A4D">
      <w:pPr>
        <w:pStyle w:val="ListParagraph"/>
        <w:numPr>
          <w:ilvl w:val="0"/>
          <w:numId w:val="65"/>
        </w:numPr>
        <w:spacing w:line="240" w:lineRule="auto"/>
        <w:rPr>
          <w:rFonts w:cs="Times New Roman"/>
          <w:szCs w:val="24"/>
        </w:rPr>
      </w:pPr>
      <w:r>
        <w:rPr>
          <w:rFonts w:cs="Times New Roman"/>
          <w:szCs w:val="24"/>
        </w:rPr>
        <w:t xml:space="preserve">Medical services for diagnosis or evaluation purposes </w:t>
      </w:r>
    </w:p>
    <w:p w14:paraId="7662C01C" w14:textId="2FEA461D" w:rsidR="006642F1" w:rsidRDefault="006642F1" w:rsidP="003E7A4D">
      <w:pPr>
        <w:pStyle w:val="ListParagraph"/>
        <w:numPr>
          <w:ilvl w:val="0"/>
          <w:numId w:val="65"/>
        </w:numPr>
        <w:spacing w:line="240" w:lineRule="auto"/>
        <w:rPr>
          <w:rFonts w:cs="Times New Roman"/>
          <w:szCs w:val="24"/>
        </w:rPr>
      </w:pPr>
      <w:r>
        <w:rPr>
          <w:rFonts w:cs="Times New Roman"/>
          <w:szCs w:val="24"/>
        </w:rPr>
        <w:t>Orientation and mobility services</w:t>
      </w:r>
    </w:p>
    <w:p w14:paraId="4570EB1B" w14:textId="49908D1E" w:rsidR="006642F1" w:rsidRDefault="006642F1" w:rsidP="003E7A4D">
      <w:pPr>
        <w:pStyle w:val="ListParagraph"/>
        <w:numPr>
          <w:ilvl w:val="0"/>
          <w:numId w:val="65"/>
        </w:numPr>
        <w:spacing w:line="240" w:lineRule="auto"/>
        <w:rPr>
          <w:rFonts w:cs="Times New Roman"/>
          <w:szCs w:val="24"/>
        </w:rPr>
      </w:pPr>
      <w:r>
        <w:rPr>
          <w:rFonts w:cs="Times New Roman"/>
          <w:szCs w:val="24"/>
        </w:rPr>
        <w:t>Parent counseling and training</w:t>
      </w:r>
    </w:p>
    <w:p w14:paraId="17F84B3E" w14:textId="498295C9" w:rsidR="006642F1" w:rsidRDefault="006642F1" w:rsidP="003E7A4D">
      <w:pPr>
        <w:pStyle w:val="ListParagraph"/>
        <w:numPr>
          <w:ilvl w:val="0"/>
          <w:numId w:val="65"/>
        </w:numPr>
        <w:spacing w:line="240" w:lineRule="auto"/>
        <w:rPr>
          <w:rFonts w:cs="Times New Roman"/>
          <w:szCs w:val="24"/>
        </w:rPr>
      </w:pPr>
      <w:r>
        <w:rPr>
          <w:rFonts w:cs="Times New Roman"/>
          <w:szCs w:val="24"/>
        </w:rPr>
        <w:t>Physical and/or occupational therapy services</w:t>
      </w:r>
    </w:p>
    <w:p w14:paraId="2B6B5A99" w14:textId="31B90A59" w:rsidR="006642F1" w:rsidRDefault="006642F1" w:rsidP="003E7A4D">
      <w:pPr>
        <w:pStyle w:val="ListParagraph"/>
        <w:numPr>
          <w:ilvl w:val="0"/>
          <w:numId w:val="65"/>
        </w:numPr>
        <w:spacing w:line="240" w:lineRule="auto"/>
        <w:rPr>
          <w:rFonts w:cs="Times New Roman"/>
          <w:szCs w:val="24"/>
        </w:rPr>
      </w:pPr>
      <w:r>
        <w:rPr>
          <w:rFonts w:cs="Times New Roman"/>
          <w:szCs w:val="24"/>
        </w:rPr>
        <w:t>Psychological and/or counseling services</w:t>
      </w:r>
    </w:p>
    <w:p w14:paraId="507F6796" w14:textId="22CED95E" w:rsidR="006642F1" w:rsidRDefault="006642F1" w:rsidP="003E7A4D">
      <w:pPr>
        <w:pStyle w:val="ListParagraph"/>
        <w:numPr>
          <w:ilvl w:val="0"/>
          <w:numId w:val="65"/>
        </w:numPr>
        <w:spacing w:line="240" w:lineRule="auto"/>
        <w:rPr>
          <w:rFonts w:cs="Times New Roman"/>
          <w:szCs w:val="24"/>
        </w:rPr>
      </w:pPr>
      <w:r>
        <w:rPr>
          <w:rFonts w:cs="Times New Roman"/>
          <w:szCs w:val="24"/>
        </w:rPr>
        <w:t>Recreation and/or therapeutic recreation services</w:t>
      </w:r>
    </w:p>
    <w:p w14:paraId="42B5D4B0" w14:textId="7475A73D" w:rsidR="006642F1" w:rsidRDefault="006642F1" w:rsidP="003E7A4D">
      <w:pPr>
        <w:pStyle w:val="ListParagraph"/>
        <w:numPr>
          <w:ilvl w:val="0"/>
          <w:numId w:val="65"/>
        </w:numPr>
        <w:spacing w:line="240" w:lineRule="auto"/>
        <w:rPr>
          <w:rFonts w:cs="Times New Roman"/>
          <w:szCs w:val="24"/>
        </w:rPr>
      </w:pPr>
      <w:r>
        <w:rPr>
          <w:rFonts w:cs="Times New Roman"/>
          <w:szCs w:val="24"/>
        </w:rPr>
        <w:t>Rehabilitation counseling</w:t>
      </w:r>
    </w:p>
    <w:p w14:paraId="54AD2CB1" w14:textId="609DC2EC" w:rsidR="006642F1" w:rsidRDefault="006642F1" w:rsidP="003E7A4D">
      <w:pPr>
        <w:pStyle w:val="ListParagraph"/>
        <w:numPr>
          <w:ilvl w:val="0"/>
          <w:numId w:val="65"/>
        </w:numPr>
        <w:spacing w:line="240" w:lineRule="auto"/>
        <w:rPr>
          <w:rFonts w:cs="Times New Roman"/>
          <w:szCs w:val="24"/>
        </w:rPr>
      </w:pPr>
      <w:r>
        <w:rPr>
          <w:rFonts w:cs="Times New Roman"/>
          <w:szCs w:val="24"/>
        </w:rPr>
        <w:lastRenderedPageBreak/>
        <w:t>School health services and school nurse services</w:t>
      </w:r>
    </w:p>
    <w:p w14:paraId="12986A74" w14:textId="1F4BCA01" w:rsidR="006642F1" w:rsidRDefault="006642F1" w:rsidP="003E7A4D">
      <w:pPr>
        <w:pStyle w:val="ListParagraph"/>
        <w:numPr>
          <w:ilvl w:val="0"/>
          <w:numId w:val="65"/>
        </w:numPr>
        <w:spacing w:line="240" w:lineRule="auto"/>
        <w:rPr>
          <w:rFonts w:cs="Times New Roman"/>
          <w:szCs w:val="24"/>
        </w:rPr>
      </w:pPr>
      <w:r>
        <w:rPr>
          <w:rFonts w:cs="Times New Roman"/>
          <w:szCs w:val="24"/>
        </w:rPr>
        <w:t>Social work services in schools</w:t>
      </w:r>
    </w:p>
    <w:p w14:paraId="7C38AA0C" w14:textId="39913BEA" w:rsidR="006642F1" w:rsidRDefault="006642F1" w:rsidP="003E7A4D">
      <w:pPr>
        <w:pStyle w:val="ListParagraph"/>
        <w:numPr>
          <w:ilvl w:val="0"/>
          <w:numId w:val="65"/>
        </w:numPr>
        <w:spacing w:line="240" w:lineRule="auto"/>
        <w:rPr>
          <w:rFonts w:cs="Times New Roman"/>
          <w:szCs w:val="24"/>
        </w:rPr>
      </w:pPr>
      <w:r>
        <w:rPr>
          <w:rFonts w:cs="Times New Roman"/>
          <w:szCs w:val="24"/>
        </w:rPr>
        <w:t xml:space="preserve">Speech and/or language services </w:t>
      </w:r>
    </w:p>
    <w:p w14:paraId="1970FEC4" w14:textId="13B458A7" w:rsidR="006642F1" w:rsidRDefault="006642F1" w:rsidP="003E7A4D">
      <w:pPr>
        <w:pStyle w:val="ListParagraph"/>
        <w:numPr>
          <w:ilvl w:val="0"/>
          <w:numId w:val="65"/>
        </w:numPr>
        <w:jc w:val="both"/>
        <w:rPr>
          <w:rFonts w:cs="Times New Roman"/>
          <w:szCs w:val="24"/>
        </w:rPr>
      </w:pPr>
      <w:r w:rsidRPr="006642F1">
        <w:rPr>
          <w:rFonts w:cs="Times New Roman"/>
          <w:szCs w:val="24"/>
        </w:rPr>
        <w:t>Transportation services</w:t>
      </w:r>
    </w:p>
    <w:p w14:paraId="574FCB83" w14:textId="08B9AD94" w:rsidR="006642F1" w:rsidRDefault="006642F1" w:rsidP="006642F1">
      <w:pPr>
        <w:pStyle w:val="BodyText2"/>
        <w:spacing w:line="22" w:lineRule="atLeast"/>
      </w:pPr>
      <w:r>
        <w:t>NOTE: This list of services is not exhaustive. Other developmental, corrective, or supportive services may be required to assist a student with a disability to benefit from special education.</w:t>
      </w:r>
    </w:p>
    <w:p w14:paraId="2B3F36AF" w14:textId="77777777" w:rsidR="006642F1" w:rsidRPr="005D24CC" w:rsidRDefault="006642F1" w:rsidP="006642F1">
      <w:pPr>
        <w:pStyle w:val="BodyText2"/>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7825"/>
      </w:tblGrid>
      <w:tr w:rsidR="006642F1" w14:paraId="15182447" w14:textId="77777777" w:rsidTr="00796505">
        <w:tc>
          <w:tcPr>
            <w:tcW w:w="1525" w:type="dxa"/>
          </w:tcPr>
          <w:p w14:paraId="3321A61A" w14:textId="77777777" w:rsidR="006642F1" w:rsidRDefault="006642F1" w:rsidP="00796505">
            <w:pPr>
              <w:rPr>
                <w:rFonts w:cs="Times New Roman"/>
                <w:szCs w:val="24"/>
              </w:rPr>
            </w:pPr>
          </w:p>
          <w:p w14:paraId="2CEDF4B6" w14:textId="77777777" w:rsidR="006642F1" w:rsidRDefault="006642F1" w:rsidP="00796505">
            <w:pPr>
              <w:rPr>
                <w:rFonts w:cs="Times New Roman"/>
                <w:szCs w:val="24"/>
              </w:rPr>
            </w:pPr>
            <w:r>
              <w:rPr>
                <w:noProof/>
              </w:rPr>
              <w:drawing>
                <wp:inline distT="0" distB="0" distL="0" distR="0" wp14:anchorId="5A3471B6" wp14:editId="2BC58C4E">
                  <wp:extent cx="781050" cy="8653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th?u=http%3a%2f%2fthivagraceparker.com%2fwp-content%2fuploads%2f2013%2f01%2fquestion-mark.png&amp;ehk=xgTj5dXyh7J%2bRmAB%2bx143A&amp;r=0&amp;pid=OfficeInsert"/>
                          <pic:cNvPicPr/>
                        </pic:nvPicPr>
                        <pic:blipFill>
                          <a:blip r:embed="rId82" cstate="print">
                            <a:extLst>
                              <a:ext uri="{28A0092B-C50C-407E-A947-70E740481C1C}">
                                <a14:useLocalDpi xmlns:a14="http://schemas.microsoft.com/office/drawing/2010/main" val="0"/>
                              </a:ext>
                            </a:extLst>
                          </a:blip>
                          <a:stretch>
                            <a:fillRect/>
                          </a:stretch>
                        </pic:blipFill>
                        <pic:spPr>
                          <a:xfrm>
                            <a:off x="0" y="0"/>
                            <a:ext cx="789276" cy="874423"/>
                          </a:xfrm>
                          <a:prstGeom prst="rect">
                            <a:avLst/>
                          </a:prstGeom>
                        </pic:spPr>
                      </pic:pic>
                    </a:graphicData>
                  </a:graphic>
                </wp:inline>
              </w:drawing>
            </w:r>
          </w:p>
        </w:tc>
        <w:tc>
          <w:tcPr>
            <w:tcW w:w="7825" w:type="dxa"/>
          </w:tcPr>
          <w:p w14:paraId="3FD1A59C" w14:textId="77777777" w:rsidR="006642F1" w:rsidRDefault="006642F1" w:rsidP="00796505">
            <w:pPr>
              <w:rPr>
                <w:rFonts w:cs="Times New Roman"/>
                <w:b/>
                <w:szCs w:val="24"/>
              </w:rPr>
            </w:pPr>
            <w:r>
              <w:rPr>
                <w:rFonts w:cs="Times New Roman"/>
                <w:b/>
                <w:szCs w:val="24"/>
              </w:rPr>
              <w:t>When selecting related services, ask:</w:t>
            </w:r>
          </w:p>
          <w:p w14:paraId="68CB340D" w14:textId="77777777" w:rsidR="006642F1" w:rsidRPr="002A64C7" w:rsidRDefault="006642F1" w:rsidP="003E7A4D">
            <w:pPr>
              <w:pStyle w:val="ListParagraph"/>
              <w:numPr>
                <w:ilvl w:val="0"/>
                <w:numId w:val="66"/>
              </w:numPr>
              <w:spacing w:line="260" w:lineRule="exact"/>
              <w:rPr>
                <w:rFonts w:cs="Times New Roman"/>
                <w:b/>
                <w:szCs w:val="24"/>
              </w:rPr>
            </w:pPr>
            <w:r>
              <w:rPr>
                <w:rFonts w:cs="Times New Roman"/>
                <w:szCs w:val="24"/>
              </w:rPr>
              <w:t>What are the student’s areas of concern and specific needs?</w:t>
            </w:r>
          </w:p>
          <w:p w14:paraId="5698C384" w14:textId="77777777" w:rsidR="006642F1" w:rsidRPr="002A64C7" w:rsidRDefault="006642F1" w:rsidP="003E7A4D">
            <w:pPr>
              <w:pStyle w:val="ListParagraph"/>
              <w:numPr>
                <w:ilvl w:val="0"/>
                <w:numId w:val="66"/>
              </w:numPr>
              <w:spacing w:line="260" w:lineRule="exact"/>
              <w:rPr>
                <w:rFonts w:cs="Times New Roman"/>
                <w:b/>
                <w:szCs w:val="24"/>
              </w:rPr>
            </w:pPr>
            <w:r>
              <w:rPr>
                <w:rFonts w:cs="Times New Roman"/>
                <w:szCs w:val="24"/>
              </w:rPr>
              <w:t>What type and amount of developmental, corrective, and supportive services are needed to ensure the student benefits from general and special education?</w:t>
            </w:r>
          </w:p>
          <w:p w14:paraId="3D919544" w14:textId="77777777" w:rsidR="006642F1" w:rsidRDefault="006642F1" w:rsidP="003E7A4D">
            <w:pPr>
              <w:pStyle w:val="ListParagraph"/>
              <w:numPr>
                <w:ilvl w:val="0"/>
                <w:numId w:val="66"/>
              </w:numPr>
              <w:spacing w:line="260" w:lineRule="exact"/>
              <w:rPr>
                <w:rFonts w:cs="Times New Roman"/>
                <w:szCs w:val="24"/>
              </w:rPr>
            </w:pPr>
            <w:r>
              <w:rPr>
                <w:rFonts w:cs="Times New Roman"/>
                <w:szCs w:val="24"/>
              </w:rPr>
              <w:t>In what location and when should these services be provided?</w:t>
            </w:r>
          </w:p>
        </w:tc>
      </w:tr>
    </w:tbl>
    <w:p w14:paraId="20A715BD" w14:textId="545CF54E" w:rsidR="00083C73" w:rsidRPr="00D94BD2" w:rsidRDefault="00083C73" w:rsidP="00426311">
      <w:pPr>
        <w:pStyle w:val="Heading3"/>
        <w:spacing w:after="120"/>
        <w:rPr>
          <w:sz w:val="26"/>
          <w:szCs w:val="26"/>
        </w:rPr>
      </w:pPr>
      <w:bookmarkStart w:id="383" w:name="_Toc33781525"/>
      <w:r w:rsidRPr="00D94BD2">
        <w:rPr>
          <w:sz w:val="26"/>
          <w:szCs w:val="26"/>
        </w:rPr>
        <w:t>Instructional/Functional Accommodations</w:t>
      </w:r>
      <w:bookmarkEnd w:id="379"/>
      <w:bookmarkEnd w:id="380"/>
      <w:bookmarkEnd w:id="381"/>
      <w:bookmarkEnd w:id="383"/>
    </w:p>
    <w:p w14:paraId="44F9C974" w14:textId="0D4C657C" w:rsidR="00915843" w:rsidRDefault="00915843" w:rsidP="00426311">
      <w:pPr>
        <w:spacing w:line="240" w:lineRule="auto"/>
        <w:jc w:val="both"/>
        <w:rPr>
          <w:rFonts w:cs="Times New Roman"/>
          <w:szCs w:val="24"/>
        </w:rPr>
      </w:pPr>
      <w:r>
        <w:rPr>
          <w:rFonts w:cs="Times New Roman"/>
          <w:i/>
          <w:szCs w:val="24"/>
        </w:rPr>
        <w:t xml:space="preserve">Instructional/Functional accommodations </w:t>
      </w:r>
      <w:r>
        <w:rPr>
          <w:rFonts w:cs="Times New Roman"/>
          <w:szCs w:val="24"/>
        </w:rPr>
        <w:t xml:space="preserve">are changes to the instruction and/or environment to enable students with disabilities to be successful learners and to </w:t>
      </w:r>
      <w:r w:rsidR="00D2263B">
        <w:rPr>
          <w:rFonts w:cs="Times New Roman"/>
          <w:szCs w:val="24"/>
        </w:rPr>
        <w:t xml:space="preserve">actively </w:t>
      </w:r>
      <w:r>
        <w:rPr>
          <w:rFonts w:cs="Times New Roman"/>
          <w:szCs w:val="24"/>
        </w:rPr>
        <w:t xml:space="preserve">participate with other students in educational activities or settings. </w:t>
      </w:r>
      <w:r w:rsidR="000D2602">
        <w:rPr>
          <w:rFonts w:cs="Times New Roman"/>
          <w:szCs w:val="24"/>
        </w:rPr>
        <w:t>Accommodations reduce the impact</w:t>
      </w:r>
      <w:r>
        <w:rPr>
          <w:rFonts w:cs="Times New Roman"/>
          <w:szCs w:val="24"/>
        </w:rPr>
        <w:t xml:space="preserve"> of the student’s disability</w:t>
      </w:r>
      <w:r w:rsidR="00D2263B">
        <w:rPr>
          <w:rFonts w:cs="Times New Roman"/>
          <w:szCs w:val="24"/>
        </w:rPr>
        <w:t xml:space="preserve">, </w:t>
      </w:r>
      <w:r>
        <w:rPr>
          <w:rFonts w:cs="Times New Roman"/>
          <w:szCs w:val="24"/>
        </w:rPr>
        <w:t>not the learning expectations.</w:t>
      </w:r>
      <w:r w:rsidR="00A257E1">
        <w:rPr>
          <w:rFonts w:cs="Times New Roman"/>
          <w:szCs w:val="24"/>
        </w:rPr>
        <w:t xml:space="preserve"> </w:t>
      </w:r>
      <w:r>
        <w:rPr>
          <w:rFonts w:cs="Times New Roman"/>
          <w:szCs w:val="24"/>
        </w:rPr>
        <w:t>Accommodations can be grouped into four categories:</w:t>
      </w:r>
    </w:p>
    <w:p w14:paraId="3DB24028" w14:textId="47778351" w:rsidR="00915843" w:rsidRDefault="00915843" w:rsidP="003E7A4D">
      <w:pPr>
        <w:pStyle w:val="ListParagraph"/>
        <w:numPr>
          <w:ilvl w:val="0"/>
          <w:numId w:val="61"/>
        </w:numPr>
        <w:spacing w:line="240" w:lineRule="auto"/>
        <w:jc w:val="both"/>
        <w:rPr>
          <w:rFonts w:cs="Times New Roman"/>
          <w:szCs w:val="24"/>
        </w:rPr>
      </w:pPr>
      <w:r>
        <w:rPr>
          <w:rFonts w:cs="Times New Roman"/>
          <w:i/>
          <w:szCs w:val="24"/>
        </w:rPr>
        <w:t xml:space="preserve">Timing/Scheduling accommodations </w:t>
      </w:r>
      <w:r>
        <w:rPr>
          <w:rFonts w:cs="Times New Roman"/>
          <w:szCs w:val="24"/>
        </w:rPr>
        <w:t>are changes to the total amount of time allowed or segmenting the task over a larger time frame.</w:t>
      </w:r>
    </w:p>
    <w:p w14:paraId="7A541046" w14:textId="4595E6D9" w:rsidR="00915843" w:rsidRDefault="00915843" w:rsidP="003E7A4D">
      <w:pPr>
        <w:pStyle w:val="ListParagraph"/>
        <w:numPr>
          <w:ilvl w:val="0"/>
          <w:numId w:val="61"/>
        </w:numPr>
        <w:spacing w:line="240" w:lineRule="auto"/>
        <w:jc w:val="both"/>
        <w:rPr>
          <w:rFonts w:cs="Times New Roman"/>
          <w:szCs w:val="24"/>
        </w:rPr>
      </w:pPr>
      <w:r>
        <w:rPr>
          <w:rFonts w:cs="Times New Roman"/>
          <w:i/>
          <w:szCs w:val="24"/>
        </w:rPr>
        <w:t xml:space="preserve">Setting accommodations </w:t>
      </w:r>
      <w:r>
        <w:rPr>
          <w:rFonts w:cs="Times New Roman"/>
          <w:szCs w:val="24"/>
        </w:rPr>
        <w:t>are changes to the location/environment where a task is completed.</w:t>
      </w:r>
    </w:p>
    <w:p w14:paraId="06015428" w14:textId="36C8C2C0" w:rsidR="00915843" w:rsidRDefault="00915843" w:rsidP="003E7A4D">
      <w:pPr>
        <w:pStyle w:val="ListParagraph"/>
        <w:numPr>
          <w:ilvl w:val="0"/>
          <w:numId w:val="61"/>
        </w:numPr>
        <w:spacing w:line="240" w:lineRule="auto"/>
        <w:jc w:val="both"/>
        <w:rPr>
          <w:rFonts w:cs="Times New Roman"/>
          <w:szCs w:val="24"/>
        </w:rPr>
      </w:pPr>
      <w:r>
        <w:rPr>
          <w:rFonts w:cs="Times New Roman"/>
          <w:i/>
          <w:szCs w:val="24"/>
        </w:rPr>
        <w:t xml:space="preserve">Presentation accommodations </w:t>
      </w:r>
      <w:r>
        <w:rPr>
          <w:rFonts w:cs="Times New Roman"/>
          <w:szCs w:val="24"/>
        </w:rPr>
        <w:t xml:space="preserve">are changes </w:t>
      </w:r>
      <w:r w:rsidR="000D2602">
        <w:rPr>
          <w:rFonts w:cs="Times New Roman"/>
          <w:szCs w:val="24"/>
        </w:rPr>
        <w:t>in</w:t>
      </w:r>
      <w:r>
        <w:rPr>
          <w:rFonts w:cs="Times New Roman"/>
          <w:szCs w:val="24"/>
        </w:rPr>
        <w:t xml:space="preserve"> the way instruction is provided</w:t>
      </w:r>
      <w:r w:rsidR="00D2263B">
        <w:rPr>
          <w:rFonts w:cs="Times New Roman"/>
          <w:szCs w:val="24"/>
        </w:rPr>
        <w:t>,</w:t>
      </w:r>
      <w:r>
        <w:rPr>
          <w:rFonts w:cs="Times New Roman"/>
          <w:szCs w:val="24"/>
        </w:rPr>
        <w:t xml:space="preserve"> including changes to </w:t>
      </w:r>
      <w:r w:rsidR="00D2263B">
        <w:rPr>
          <w:rFonts w:cs="Times New Roman"/>
          <w:szCs w:val="24"/>
        </w:rPr>
        <w:t xml:space="preserve">the </w:t>
      </w:r>
      <w:r>
        <w:rPr>
          <w:rFonts w:cs="Times New Roman"/>
          <w:szCs w:val="24"/>
        </w:rPr>
        <w:t>instructional materials or equipment provided to the student.</w:t>
      </w:r>
    </w:p>
    <w:p w14:paraId="7C06266B" w14:textId="76BF7F1A" w:rsidR="00915843" w:rsidRPr="00083C73" w:rsidRDefault="00915843" w:rsidP="003E7A4D">
      <w:pPr>
        <w:pStyle w:val="ListParagraph"/>
        <w:numPr>
          <w:ilvl w:val="0"/>
          <w:numId w:val="61"/>
        </w:numPr>
        <w:spacing w:line="240" w:lineRule="auto"/>
        <w:jc w:val="both"/>
        <w:rPr>
          <w:rFonts w:cs="Times New Roman"/>
          <w:szCs w:val="24"/>
        </w:rPr>
      </w:pPr>
      <w:r>
        <w:rPr>
          <w:rFonts w:cs="Times New Roman"/>
          <w:i/>
          <w:szCs w:val="24"/>
        </w:rPr>
        <w:t xml:space="preserve">Response accommodations </w:t>
      </w:r>
      <w:r>
        <w:rPr>
          <w:rFonts w:cs="Times New Roman"/>
          <w:szCs w:val="24"/>
        </w:rPr>
        <w:t xml:space="preserve">are changes </w:t>
      </w:r>
      <w:r w:rsidR="000D2602">
        <w:rPr>
          <w:rFonts w:cs="Times New Roman"/>
          <w:szCs w:val="24"/>
        </w:rPr>
        <w:t>in</w:t>
      </w:r>
      <w:r>
        <w:rPr>
          <w:rFonts w:cs="Times New Roman"/>
          <w:szCs w:val="24"/>
        </w:rPr>
        <w:t xml:space="preserve"> the way the student demonstrates acquisition of the skill</w:t>
      </w:r>
      <w:r w:rsidR="00C165A2">
        <w:rPr>
          <w:rFonts w:cs="Times New Roman"/>
          <w:szCs w:val="24"/>
        </w:rPr>
        <w:t>s</w:t>
      </w:r>
      <w:r>
        <w:rPr>
          <w:rFonts w:cs="Times New Roman"/>
          <w:szCs w:val="24"/>
        </w:rPr>
        <w:t xml:space="preserve"> being learned.</w:t>
      </w:r>
    </w:p>
    <w:p w14:paraId="12FCD74D" w14:textId="77777777" w:rsidR="00083C73" w:rsidRDefault="00083C73" w:rsidP="00E65BCA">
      <w:pPr>
        <w:jc w:val="both"/>
        <w:rPr>
          <w:rFonts w:cs="Times New Roman"/>
          <w:szCs w:val="24"/>
        </w:rPr>
      </w:pPr>
    </w:p>
    <w:p w14:paraId="08DC6557" w14:textId="0AD977FE" w:rsidR="00915843" w:rsidRDefault="00915843" w:rsidP="00E65BCA">
      <w:pPr>
        <w:spacing w:line="240" w:lineRule="auto"/>
        <w:jc w:val="both"/>
        <w:rPr>
          <w:rFonts w:cs="Times New Roman"/>
          <w:szCs w:val="24"/>
        </w:rPr>
      </w:pPr>
      <w:r>
        <w:rPr>
          <w:rFonts w:cs="Times New Roman"/>
          <w:szCs w:val="24"/>
        </w:rPr>
        <w:t xml:space="preserve">The IEP </w:t>
      </w:r>
      <w:r w:rsidR="009E0E25">
        <w:rPr>
          <w:rFonts w:cs="Times New Roman"/>
          <w:szCs w:val="24"/>
        </w:rPr>
        <w:t>C</w:t>
      </w:r>
      <w:r>
        <w:rPr>
          <w:rFonts w:cs="Times New Roman"/>
          <w:szCs w:val="24"/>
        </w:rPr>
        <w:t>ommittee must review any evaluation information to identify any accommodations the student may need to include in the IEP.</w:t>
      </w:r>
      <w:r w:rsidR="00D2263B">
        <w:rPr>
          <w:rFonts w:cs="Times New Roman"/>
          <w:szCs w:val="24"/>
        </w:rPr>
        <w:t xml:space="preserve"> </w:t>
      </w:r>
      <w:r>
        <w:rPr>
          <w:rFonts w:cs="Times New Roman"/>
          <w:szCs w:val="24"/>
        </w:rPr>
        <w:t xml:space="preserve">Some instructional/functional accommodations cannot be used in </w:t>
      </w:r>
      <w:r w:rsidR="00D2263B">
        <w:rPr>
          <w:rFonts w:cs="Times New Roman"/>
          <w:szCs w:val="24"/>
        </w:rPr>
        <w:t>s</w:t>
      </w:r>
      <w:r>
        <w:rPr>
          <w:rFonts w:cs="Times New Roman"/>
          <w:szCs w:val="24"/>
        </w:rPr>
        <w:t>tate-</w:t>
      </w:r>
      <w:r w:rsidR="00D2263B">
        <w:rPr>
          <w:rFonts w:cs="Times New Roman"/>
          <w:szCs w:val="24"/>
        </w:rPr>
        <w:t xml:space="preserve"> and d</w:t>
      </w:r>
      <w:r>
        <w:rPr>
          <w:rFonts w:cs="Times New Roman"/>
          <w:szCs w:val="24"/>
        </w:rPr>
        <w:t>istrict</w:t>
      </w:r>
      <w:r w:rsidR="00CB2F43">
        <w:rPr>
          <w:rFonts w:cs="Times New Roman"/>
          <w:szCs w:val="24"/>
        </w:rPr>
        <w:t>w</w:t>
      </w:r>
      <w:r>
        <w:rPr>
          <w:rFonts w:cs="Times New Roman"/>
          <w:szCs w:val="24"/>
        </w:rPr>
        <w:t>ide assessments.</w:t>
      </w:r>
      <w:r w:rsidR="00A257E1">
        <w:rPr>
          <w:rFonts w:cs="Times New Roman"/>
          <w:szCs w:val="24"/>
        </w:rPr>
        <w:t xml:space="preserve"> </w:t>
      </w:r>
      <w:r>
        <w:rPr>
          <w:rFonts w:cs="Times New Roman"/>
          <w:szCs w:val="24"/>
        </w:rPr>
        <w:t xml:space="preserve">Refer to the </w:t>
      </w:r>
      <w:r w:rsidR="009F1773">
        <w:rPr>
          <w:rFonts w:cs="Times New Roman"/>
          <w:i/>
          <w:szCs w:val="24"/>
        </w:rPr>
        <w:t xml:space="preserve">Mississippi Testing Accommodations Manual </w:t>
      </w:r>
      <w:r w:rsidR="009F1773">
        <w:rPr>
          <w:rFonts w:cs="Times New Roman"/>
          <w:szCs w:val="24"/>
        </w:rPr>
        <w:t xml:space="preserve">to determine if the accommodations can be used for </w:t>
      </w:r>
      <w:r w:rsidR="00D2263B">
        <w:rPr>
          <w:rFonts w:cs="Times New Roman"/>
          <w:szCs w:val="24"/>
        </w:rPr>
        <w:t>state</w:t>
      </w:r>
      <w:r w:rsidR="009F1773">
        <w:rPr>
          <w:rFonts w:cs="Times New Roman"/>
          <w:szCs w:val="24"/>
        </w:rPr>
        <w:t>-</w:t>
      </w:r>
      <w:r w:rsidR="00D2263B">
        <w:rPr>
          <w:rFonts w:cs="Times New Roman"/>
          <w:szCs w:val="24"/>
        </w:rPr>
        <w:t xml:space="preserve"> and d</w:t>
      </w:r>
      <w:r w:rsidR="009F1773">
        <w:rPr>
          <w:rFonts w:cs="Times New Roman"/>
          <w:szCs w:val="24"/>
        </w:rPr>
        <w:t>istrictwide assessment</w:t>
      </w:r>
      <w:r w:rsidR="00D2263B">
        <w:rPr>
          <w:rFonts w:cs="Times New Roman"/>
          <w:szCs w:val="24"/>
        </w:rPr>
        <w:t>s</w:t>
      </w:r>
      <w:r w:rsidR="009F1773">
        <w:rPr>
          <w:rFonts w:cs="Times New Roman"/>
          <w:szCs w:val="24"/>
        </w:rPr>
        <w:t>.</w:t>
      </w:r>
    </w:p>
    <w:p w14:paraId="0A286F35" w14:textId="77777777" w:rsidR="008C1A0F" w:rsidRDefault="008C1A0F" w:rsidP="00915843">
      <w:pPr>
        <w:rPr>
          <w:rFonts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7825"/>
      </w:tblGrid>
      <w:tr w:rsidR="008C1A0F" w14:paraId="14DD2BE9" w14:textId="77777777" w:rsidTr="00CB60A4">
        <w:tc>
          <w:tcPr>
            <w:tcW w:w="1525" w:type="dxa"/>
          </w:tcPr>
          <w:p w14:paraId="4C3F0B5C" w14:textId="5DA06EB9" w:rsidR="000A5C94" w:rsidRDefault="000A5C94" w:rsidP="00915843">
            <w:pPr>
              <w:rPr>
                <w:rFonts w:cs="Times New Roman"/>
                <w:szCs w:val="24"/>
              </w:rPr>
            </w:pPr>
          </w:p>
          <w:p w14:paraId="29A3B0B9" w14:textId="1469053C" w:rsidR="000A5C94" w:rsidRDefault="002C3E86" w:rsidP="00915843">
            <w:pPr>
              <w:rPr>
                <w:rFonts w:cs="Times New Roman"/>
                <w:szCs w:val="24"/>
              </w:rPr>
            </w:pPr>
            <w:r>
              <w:rPr>
                <w:noProof/>
              </w:rPr>
              <w:drawing>
                <wp:anchor distT="0" distB="0" distL="114300" distR="114300" simplePos="0" relativeHeight="252282880" behindDoc="0" locked="0" layoutInCell="1" allowOverlap="1" wp14:anchorId="3D9150FA" wp14:editId="42A30F34">
                  <wp:simplePos x="0" y="0"/>
                  <wp:positionH relativeFrom="column">
                    <wp:posOffset>-41275</wp:posOffset>
                  </wp:positionH>
                  <wp:positionV relativeFrom="paragraph">
                    <wp:posOffset>147123</wp:posOffset>
                  </wp:positionV>
                  <wp:extent cx="876300" cy="1184910"/>
                  <wp:effectExtent l="0" t="0" r="0" b="0"/>
                  <wp:wrapThrough wrapText="bothSides">
                    <wp:wrapPolygon edited="0">
                      <wp:start x="6574" y="347"/>
                      <wp:lineTo x="3757" y="4167"/>
                      <wp:lineTo x="3757" y="6598"/>
                      <wp:lineTo x="9861" y="6598"/>
                      <wp:lineTo x="7513" y="9376"/>
                      <wp:lineTo x="5635" y="11807"/>
                      <wp:lineTo x="0" y="16322"/>
                      <wp:lineTo x="0" y="21183"/>
                      <wp:lineTo x="21130" y="21183"/>
                      <wp:lineTo x="21130" y="16322"/>
                      <wp:lineTo x="16904" y="12154"/>
                      <wp:lineTo x="15965" y="6251"/>
                      <wp:lineTo x="13148" y="2431"/>
                      <wp:lineTo x="11270" y="347"/>
                      <wp:lineTo x="6574" y="347"/>
                    </wp:wrapPolygon>
                  </wp:wrapThrough>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th?u=http%3a%2f%2fthivagraceparker.com%2fwp-content%2fuploads%2f2013%2f01%2fquestion-mark.png&amp;ehk=xgTj5dXyh7J%2bRmAB%2bx143A&amp;r=0&amp;pid=OfficeInsert"/>
                          <pic:cNvPicPr/>
                        </pic:nvPicPr>
                        <pic:blipFill>
                          <a:blip r:embed="rId83" cstate="print">
                            <a:extLst>
                              <a:ext uri="{28A0092B-C50C-407E-A947-70E740481C1C}">
                                <a14:useLocalDpi xmlns:a14="http://schemas.microsoft.com/office/drawing/2010/main" val="0"/>
                              </a:ext>
                            </a:extLst>
                          </a:blip>
                          <a:stretch>
                            <a:fillRect/>
                          </a:stretch>
                        </pic:blipFill>
                        <pic:spPr>
                          <a:xfrm>
                            <a:off x="0" y="0"/>
                            <a:ext cx="876300" cy="1184910"/>
                          </a:xfrm>
                          <a:prstGeom prst="rect">
                            <a:avLst/>
                          </a:prstGeom>
                        </pic:spPr>
                      </pic:pic>
                    </a:graphicData>
                  </a:graphic>
                  <wp14:sizeRelH relativeFrom="page">
                    <wp14:pctWidth>0</wp14:pctWidth>
                  </wp14:sizeRelH>
                  <wp14:sizeRelV relativeFrom="page">
                    <wp14:pctHeight>0</wp14:pctHeight>
                  </wp14:sizeRelV>
                </wp:anchor>
              </w:drawing>
            </w:r>
          </w:p>
          <w:p w14:paraId="07BF7D0E" w14:textId="600AABAD" w:rsidR="000A5C94" w:rsidRDefault="000A5C94" w:rsidP="00915843">
            <w:pPr>
              <w:rPr>
                <w:rFonts w:cs="Times New Roman"/>
                <w:szCs w:val="24"/>
              </w:rPr>
            </w:pPr>
          </w:p>
          <w:p w14:paraId="582D3F60" w14:textId="6B2C20BA" w:rsidR="008C1A0F" w:rsidRDefault="008C1A0F" w:rsidP="00915843">
            <w:pPr>
              <w:rPr>
                <w:rFonts w:cs="Times New Roman"/>
                <w:szCs w:val="24"/>
              </w:rPr>
            </w:pPr>
          </w:p>
        </w:tc>
        <w:tc>
          <w:tcPr>
            <w:tcW w:w="7825" w:type="dxa"/>
          </w:tcPr>
          <w:p w14:paraId="5AE5360B" w14:textId="7C192C9C" w:rsidR="008C1A0F" w:rsidRDefault="008C1A0F" w:rsidP="008C1A0F">
            <w:pPr>
              <w:rPr>
                <w:rFonts w:cs="Times New Roman"/>
                <w:b/>
                <w:szCs w:val="24"/>
              </w:rPr>
            </w:pPr>
            <w:r>
              <w:rPr>
                <w:rFonts w:cs="Times New Roman"/>
                <w:b/>
                <w:szCs w:val="24"/>
              </w:rPr>
              <w:lastRenderedPageBreak/>
              <w:t>When selecting instructional/functional accommodations, ask:</w:t>
            </w:r>
          </w:p>
          <w:p w14:paraId="26571A9D" w14:textId="77FE7E10" w:rsidR="008C1A0F" w:rsidRPr="00A61FA2" w:rsidRDefault="008C1A0F" w:rsidP="003E7A4D">
            <w:pPr>
              <w:pStyle w:val="ListParagraph"/>
              <w:numPr>
                <w:ilvl w:val="0"/>
                <w:numId w:val="62"/>
              </w:numPr>
              <w:ind w:left="360"/>
              <w:rPr>
                <w:rFonts w:cs="Times New Roman"/>
                <w:b/>
                <w:szCs w:val="24"/>
              </w:rPr>
            </w:pPr>
            <w:r>
              <w:rPr>
                <w:rFonts w:cs="Times New Roman"/>
                <w:szCs w:val="24"/>
              </w:rPr>
              <w:t xml:space="preserve">How do the student’s deficits affect </w:t>
            </w:r>
            <w:r w:rsidR="00D2263B">
              <w:rPr>
                <w:rFonts w:cs="Times New Roman"/>
                <w:szCs w:val="24"/>
              </w:rPr>
              <w:t>his or her</w:t>
            </w:r>
            <w:r>
              <w:rPr>
                <w:rFonts w:cs="Times New Roman"/>
                <w:szCs w:val="24"/>
              </w:rPr>
              <w:t xml:space="preserve"> ability to participate in instruction?</w:t>
            </w:r>
          </w:p>
          <w:p w14:paraId="76A4D1F9" w14:textId="77777777" w:rsidR="008C1A0F" w:rsidRPr="00A61FA2" w:rsidRDefault="008C1A0F" w:rsidP="003E7A4D">
            <w:pPr>
              <w:pStyle w:val="ListParagraph"/>
              <w:numPr>
                <w:ilvl w:val="0"/>
                <w:numId w:val="62"/>
              </w:numPr>
              <w:ind w:left="360"/>
              <w:rPr>
                <w:rFonts w:cs="Times New Roman"/>
                <w:b/>
                <w:szCs w:val="24"/>
              </w:rPr>
            </w:pPr>
            <w:r>
              <w:rPr>
                <w:rFonts w:cs="Times New Roman"/>
                <w:szCs w:val="24"/>
              </w:rPr>
              <w:t>Does the student need changes to the learning environment?</w:t>
            </w:r>
          </w:p>
          <w:p w14:paraId="2C182E9A" w14:textId="77777777" w:rsidR="008C1A0F" w:rsidRPr="00A61FA2" w:rsidRDefault="008C1A0F" w:rsidP="003E7A4D">
            <w:pPr>
              <w:pStyle w:val="ListParagraph"/>
              <w:numPr>
                <w:ilvl w:val="0"/>
                <w:numId w:val="62"/>
              </w:numPr>
              <w:ind w:left="360"/>
              <w:rPr>
                <w:rFonts w:cs="Times New Roman"/>
                <w:b/>
                <w:szCs w:val="24"/>
              </w:rPr>
            </w:pPr>
            <w:r>
              <w:rPr>
                <w:rFonts w:cs="Times New Roman"/>
                <w:szCs w:val="24"/>
              </w:rPr>
              <w:t>Does the student need changes to the timing or scheduling of learning activities?</w:t>
            </w:r>
          </w:p>
          <w:p w14:paraId="36C08836" w14:textId="793730CF" w:rsidR="008C1A0F" w:rsidRPr="00A61FA2" w:rsidRDefault="008C1A0F" w:rsidP="003E7A4D">
            <w:pPr>
              <w:pStyle w:val="ListParagraph"/>
              <w:numPr>
                <w:ilvl w:val="0"/>
                <w:numId w:val="62"/>
              </w:numPr>
              <w:ind w:left="360"/>
              <w:rPr>
                <w:rFonts w:cs="Times New Roman"/>
                <w:b/>
                <w:szCs w:val="24"/>
              </w:rPr>
            </w:pPr>
            <w:r>
              <w:rPr>
                <w:rFonts w:cs="Times New Roman"/>
                <w:szCs w:val="24"/>
              </w:rPr>
              <w:t xml:space="preserve">Does the student need changes to how </w:t>
            </w:r>
            <w:r w:rsidR="00D2263B">
              <w:rPr>
                <w:rFonts w:cs="Times New Roman"/>
                <w:szCs w:val="24"/>
              </w:rPr>
              <w:t>he or she</w:t>
            </w:r>
            <w:r>
              <w:rPr>
                <w:rFonts w:cs="Times New Roman"/>
                <w:szCs w:val="24"/>
              </w:rPr>
              <w:t xml:space="preserve"> receives instruction?</w:t>
            </w:r>
          </w:p>
          <w:p w14:paraId="13365749" w14:textId="55585EEC" w:rsidR="008C1A0F" w:rsidRPr="006811D9" w:rsidRDefault="008C1A0F" w:rsidP="003E7A4D">
            <w:pPr>
              <w:pStyle w:val="ListParagraph"/>
              <w:numPr>
                <w:ilvl w:val="0"/>
                <w:numId w:val="62"/>
              </w:numPr>
              <w:ind w:left="360"/>
              <w:rPr>
                <w:rFonts w:cs="Times New Roman"/>
                <w:b/>
                <w:szCs w:val="24"/>
              </w:rPr>
            </w:pPr>
            <w:r>
              <w:rPr>
                <w:rFonts w:cs="Times New Roman"/>
                <w:szCs w:val="24"/>
              </w:rPr>
              <w:lastRenderedPageBreak/>
              <w:t xml:space="preserve">Does the student need changes to how </w:t>
            </w:r>
            <w:r w:rsidR="0008171B">
              <w:rPr>
                <w:rFonts w:cs="Times New Roman"/>
                <w:szCs w:val="24"/>
              </w:rPr>
              <w:t>he</w:t>
            </w:r>
            <w:r w:rsidR="00D2263B">
              <w:rPr>
                <w:rFonts w:cs="Times New Roman"/>
                <w:szCs w:val="24"/>
              </w:rPr>
              <w:t xml:space="preserve"> or </w:t>
            </w:r>
            <w:r w:rsidR="0008171B">
              <w:rPr>
                <w:rFonts w:cs="Times New Roman"/>
                <w:szCs w:val="24"/>
              </w:rPr>
              <w:t>she</w:t>
            </w:r>
            <w:r>
              <w:rPr>
                <w:rFonts w:cs="Times New Roman"/>
                <w:szCs w:val="24"/>
              </w:rPr>
              <w:t xml:space="preserve"> demonstrates learning?</w:t>
            </w:r>
          </w:p>
          <w:p w14:paraId="26BF52EE" w14:textId="074D8E6C" w:rsidR="008C1A0F" w:rsidRDefault="008C1A0F" w:rsidP="008C1A0F">
            <w:pPr>
              <w:pStyle w:val="BodyTextIndent3"/>
              <w:ind w:left="0"/>
            </w:pPr>
            <w:r>
              <w:t>See State</w:t>
            </w:r>
            <w:r w:rsidR="00CB2F43">
              <w:t>w</w:t>
            </w:r>
            <w:r>
              <w:t>ide/District</w:t>
            </w:r>
            <w:r w:rsidR="00CB2F43">
              <w:t>w</w:t>
            </w:r>
            <w:r>
              <w:t>ide Testing Accommodations for additional guidance.</w:t>
            </w:r>
          </w:p>
        </w:tc>
      </w:tr>
    </w:tbl>
    <w:p w14:paraId="03EA4D02" w14:textId="46F106A8" w:rsidR="00083C73" w:rsidRPr="00D94BD2" w:rsidRDefault="00083C73" w:rsidP="00426311">
      <w:pPr>
        <w:pStyle w:val="Heading3"/>
        <w:spacing w:after="120"/>
        <w:rPr>
          <w:sz w:val="26"/>
          <w:szCs w:val="26"/>
        </w:rPr>
      </w:pPr>
      <w:bookmarkStart w:id="384" w:name="_Toc500337316"/>
      <w:bookmarkStart w:id="385" w:name="_Toc500340903"/>
      <w:bookmarkStart w:id="386" w:name="_Toc500348509"/>
      <w:bookmarkStart w:id="387" w:name="_Toc33781526"/>
      <w:r w:rsidRPr="00D94BD2">
        <w:rPr>
          <w:sz w:val="26"/>
          <w:szCs w:val="26"/>
        </w:rPr>
        <w:lastRenderedPageBreak/>
        <w:t>Program Modifications</w:t>
      </w:r>
      <w:bookmarkEnd w:id="384"/>
      <w:bookmarkEnd w:id="385"/>
      <w:bookmarkEnd w:id="386"/>
      <w:bookmarkEnd w:id="387"/>
    </w:p>
    <w:p w14:paraId="4E990484" w14:textId="483D76EB" w:rsidR="00A61FA2" w:rsidRDefault="00A61FA2" w:rsidP="00D50E96">
      <w:pPr>
        <w:jc w:val="both"/>
        <w:rPr>
          <w:rFonts w:cs="Times New Roman"/>
          <w:szCs w:val="24"/>
        </w:rPr>
      </w:pPr>
      <w:r>
        <w:rPr>
          <w:rFonts w:cs="Times New Roman"/>
          <w:i/>
          <w:szCs w:val="24"/>
        </w:rPr>
        <w:t xml:space="preserve">Program modifications </w:t>
      </w:r>
      <w:r>
        <w:rPr>
          <w:rFonts w:cs="Times New Roman"/>
          <w:szCs w:val="24"/>
        </w:rPr>
        <w:t>are changes to the environment and/or instruction that alter or change expectations for the student to enable him</w:t>
      </w:r>
      <w:r w:rsidR="00D2263B">
        <w:rPr>
          <w:rFonts w:cs="Times New Roman"/>
          <w:szCs w:val="24"/>
        </w:rPr>
        <w:t xml:space="preserve"> or </w:t>
      </w:r>
      <w:r>
        <w:rPr>
          <w:rFonts w:cs="Times New Roman"/>
          <w:szCs w:val="24"/>
        </w:rPr>
        <w:t>her to be successful and to participate actively with other students in the general education classroom and in school-wide activities. Program modifications include</w:t>
      </w:r>
      <w:r w:rsidR="00F00A30">
        <w:rPr>
          <w:rFonts w:cs="Times New Roman"/>
          <w:szCs w:val="24"/>
        </w:rPr>
        <w:t>,</w:t>
      </w:r>
      <w:r>
        <w:rPr>
          <w:rFonts w:cs="Times New Roman"/>
          <w:szCs w:val="24"/>
        </w:rPr>
        <w:t xml:space="preserve"> but are not limited to</w:t>
      </w:r>
      <w:r w:rsidR="00F00A30">
        <w:rPr>
          <w:rFonts w:cs="Times New Roman"/>
          <w:szCs w:val="24"/>
        </w:rPr>
        <w:t>, the following</w:t>
      </w:r>
      <w:r>
        <w:rPr>
          <w:rFonts w:cs="Times New Roman"/>
          <w:szCs w:val="24"/>
        </w:rPr>
        <w:t>:</w:t>
      </w:r>
    </w:p>
    <w:p w14:paraId="5F4F1E08" w14:textId="033B1D1A" w:rsidR="00A61FA2" w:rsidRDefault="00A61FA2" w:rsidP="003E7A4D">
      <w:pPr>
        <w:pStyle w:val="ListParagraph"/>
        <w:numPr>
          <w:ilvl w:val="0"/>
          <w:numId w:val="63"/>
        </w:numPr>
        <w:jc w:val="both"/>
        <w:rPr>
          <w:rFonts w:cs="Times New Roman"/>
          <w:szCs w:val="24"/>
        </w:rPr>
      </w:pPr>
      <w:r>
        <w:rPr>
          <w:rFonts w:cs="Times New Roman"/>
          <w:i/>
          <w:szCs w:val="24"/>
        </w:rPr>
        <w:t xml:space="preserve">Curriculum modifications </w:t>
      </w:r>
      <w:r>
        <w:rPr>
          <w:rFonts w:cs="Times New Roman"/>
          <w:szCs w:val="24"/>
        </w:rPr>
        <w:t>use a specialized curriculum that presents information using simplified vocabulary, content, and/or principles or leads to modified outcomes such as the General Educational Development (GED).</w:t>
      </w:r>
    </w:p>
    <w:p w14:paraId="79401030" w14:textId="77777777" w:rsidR="00A61FA2" w:rsidRPr="00083C73" w:rsidRDefault="00A61FA2" w:rsidP="003E7A4D">
      <w:pPr>
        <w:pStyle w:val="ListParagraph"/>
        <w:numPr>
          <w:ilvl w:val="0"/>
          <w:numId w:val="63"/>
        </w:numPr>
        <w:jc w:val="both"/>
        <w:rPr>
          <w:rFonts w:cs="Times New Roman"/>
          <w:szCs w:val="24"/>
        </w:rPr>
      </w:pPr>
      <w:r>
        <w:rPr>
          <w:rFonts w:cs="Times New Roman"/>
          <w:i/>
          <w:szCs w:val="24"/>
        </w:rPr>
        <w:t xml:space="preserve">Modified grading </w:t>
      </w:r>
      <w:r>
        <w:rPr>
          <w:rFonts w:cs="Times New Roman"/>
          <w:szCs w:val="24"/>
        </w:rPr>
        <w:t>modifies the weights of assignments, projects, and tests.</w:t>
      </w:r>
    </w:p>
    <w:p w14:paraId="29BA083C" w14:textId="77777777" w:rsidR="00083C73" w:rsidRDefault="00083C73" w:rsidP="00D50E96">
      <w:pPr>
        <w:jc w:val="both"/>
        <w:rPr>
          <w:rFonts w:cs="Times New Roman"/>
          <w:szCs w:val="24"/>
        </w:rPr>
      </w:pPr>
    </w:p>
    <w:p w14:paraId="60DAB6F1" w14:textId="344CA9AD" w:rsidR="00A61FA2" w:rsidRDefault="00A61FA2" w:rsidP="00D50E96">
      <w:pPr>
        <w:jc w:val="both"/>
        <w:rPr>
          <w:rFonts w:cs="Times New Roman"/>
          <w:szCs w:val="24"/>
        </w:rPr>
      </w:pPr>
      <w:r>
        <w:rPr>
          <w:rFonts w:cs="Times New Roman"/>
          <w:szCs w:val="24"/>
        </w:rPr>
        <w:t xml:space="preserve">The IEP </w:t>
      </w:r>
      <w:r w:rsidR="009E0E25">
        <w:rPr>
          <w:rFonts w:cs="Times New Roman"/>
          <w:szCs w:val="24"/>
        </w:rPr>
        <w:t>C</w:t>
      </w:r>
      <w:r>
        <w:rPr>
          <w:rFonts w:cs="Times New Roman"/>
          <w:szCs w:val="24"/>
        </w:rPr>
        <w:t xml:space="preserve">ommittee is </w:t>
      </w:r>
      <w:r w:rsidRPr="000D2602">
        <w:rPr>
          <w:rFonts w:cs="Times New Roman"/>
          <w:i/>
          <w:szCs w:val="24"/>
        </w:rPr>
        <w:t>cautioned</w:t>
      </w:r>
      <w:r>
        <w:rPr>
          <w:rFonts w:cs="Times New Roman"/>
          <w:szCs w:val="24"/>
        </w:rPr>
        <w:t xml:space="preserve"> about the use of modifications as they may increase the gap between the achievement of students with disabilities and grade-level expectations.</w:t>
      </w:r>
      <w:r w:rsidR="00A257E1">
        <w:rPr>
          <w:rFonts w:cs="Times New Roman"/>
          <w:szCs w:val="24"/>
        </w:rPr>
        <w:t xml:space="preserve"> </w:t>
      </w:r>
      <w:r>
        <w:rPr>
          <w:rFonts w:cs="Times New Roman"/>
          <w:szCs w:val="24"/>
        </w:rPr>
        <w:t xml:space="preserve">Overreliance on modifications can negatively affect a student’s educational career as </w:t>
      </w:r>
      <w:r w:rsidR="0008171B">
        <w:rPr>
          <w:rFonts w:cs="Times New Roman"/>
          <w:szCs w:val="24"/>
        </w:rPr>
        <w:t>he</w:t>
      </w:r>
      <w:r w:rsidR="00F00A30">
        <w:rPr>
          <w:rFonts w:cs="Times New Roman"/>
          <w:szCs w:val="24"/>
        </w:rPr>
        <w:t xml:space="preserve"> or </w:t>
      </w:r>
      <w:r w:rsidR="0008171B">
        <w:rPr>
          <w:rFonts w:cs="Times New Roman"/>
          <w:szCs w:val="24"/>
        </w:rPr>
        <w:t>she</w:t>
      </w:r>
      <w:r>
        <w:rPr>
          <w:rFonts w:cs="Times New Roman"/>
          <w:szCs w:val="24"/>
        </w:rPr>
        <w:t xml:space="preserve"> may not progress at a rate that will enable the student to obtain a standard high school diploma.</w:t>
      </w:r>
      <w:r w:rsidR="00031AE1">
        <w:rPr>
          <w:rStyle w:val="FootnoteReference"/>
          <w:rFonts w:cs="Times New Roman"/>
          <w:szCs w:val="24"/>
        </w:rPr>
        <w:footnoteReference w:id="9"/>
      </w:r>
    </w:p>
    <w:p w14:paraId="41A930E4" w14:textId="77777777" w:rsidR="00A61FA2" w:rsidRDefault="00A61FA2" w:rsidP="00A61FA2">
      <w:pPr>
        <w:rPr>
          <w:rFonts w:cs="Times New Roman"/>
          <w:szCs w:val="24"/>
        </w:rPr>
      </w:pPr>
    </w:p>
    <w:p w14:paraId="32CBB63B" w14:textId="77777777" w:rsidR="00D50E96" w:rsidRDefault="00D50E96" w:rsidP="00A61FA2">
      <w:pPr>
        <w:rPr>
          <w:rFonts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7814"/>
      </w:tblGrid>
      <w:tr w:rsidR="008C1A0F" w14:paraId="5FD12467" w14:textId="77777777" w:rsidTr="000A5C94">
        <w:tc>
          <w:tcPr>
            <w:tcW w:w="1525" w:type="dxa"/>
          </w:tcPr>
          <w:p w14:paraId="12C55F8A" w14:textId="77777777" w:rsidR="008C1A0F" w:rsidRDefault="008C1A0F" w:rsidP="00A61FA2">
            <w:pPr>
              <w:rPr>
                <w:rFonts w:cs="Times New Roman"/>
                <w:szCs w:val="24"/>
              </w:rPr>
            </w:pPr>
          </w:p>
          <w:p w14:paraId="38EEFA43" w14:textId="77777777" w:rsidR="002E5F37" w:rsidRDefault="002E5F37" w:rsidP="00A61FA2">
            <w:pPr>
              <w:rPr>
                <w:rFonts w:cs="Times New Roman"/>
                <w:szCs w:val="24"/>
              </w:rPr>
            </w:pPr>
          </w:p>
          <w:p w14:paraId="4303C0F8" w14:textId="77777777" w:rsidR="008C1A0F" w:rsidRDefault="008C1A0F" w:rsidP="00A61FA2">
            <w:pPr>
              <w:rPr>
                <w:rFonts w:cs="Times New Roman"/>
                <w:szCs w:val="24"/>
              </w:rPr>
            </w:pPr>
            <w:r>
              <w:rPr>
                <w:noProof/>
              </w:rPr>
              <w:drawing>
                <wp:inline distT="0" distB="0" distL="0" distR="0" wp14:anchorId="41EE16A8" wp14:editId="3EA0A42C">
                  <wp:extent cx="838200" cy="1109703"/>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th?u=http%3a%2f%2fthivagraceparker.com%2fwp-content%2fuploads%2f2013%2f01%2fquestion-mark.png&amp;ehk=xgTj5dXyh7J%2bRmAB%2bx143A&amp;r=0&amp;pid=OfficeInsert"/>
                          <pic:cNvPicPr/>
                        </pic:nvPicPr>
                        <pic:blipFill>
                          <a:blip r:embed="rId84" cstate="print">
                            <a:extLst>
                              <a:ext uri="{28A0092B-C50C-407E-A947-70E740481C1C}">
                                <a14:useLocalDpi xmlns:a14="http://schemas.microsoft.com/office/drawing/2010/main" val="0"/>
                              </a:ext>
                            </a:extLst>
                          </a:blip>
                          <a:stretch>
                            <a:fillRect/>
                          </a:stretch>
                        </pic:blipFill>
                        <pic:spPr>
                          <a:xfrm>
                            <a:off x="0" y="0"/>
                            <a:ext cx="853096" cy="1129423"/>
                          </a:xfrm>
                          <a:prstGeom prst="rect">
                            <a:avLst/>
                          </a:prstGeom>
                        </pic:spPr>
                      </pic:pic>
                    </a:graphicData>
                  </a:graphic>
                </wp:inline>
              </w:drawing>
            </w:r>
          </w:p>
        </w:tc>
        <w:tc>
          <w:tcPr>
            <w:tcW w:w="7825" w:type="dxa"/>
          </w:tcPr>
          <w:p w14:paraId="020EC1C4" w14:textId="77777777" w:rsidR="008C1A0F" w:rsidRDefault="008C1A0F" w:rsidP="008C1A0F">
            <w:pPr>
              <w:rPr>
                <w:rFonts w:cs="Times New Roman"/>
                <w:b/>
                <w:szCs w:val="24"/>
              </w:rPr>
            </w:pPr>
            <w:r>
              <w:rPr>
                <w:rFonts w:cs="Times New Roman"/>
                <w:b/>
                <w:szCs w:val="24"/>
              </w:rPr>
              <w:t>When selecting program modifications, ask:</w:t>
            </w:r>
          </w:p>
          <w:p w14:paraId="0B2C1D40" w14:textId="7C162637" w:rsidR="008C1A0F" w:rsidRPr="00C37158" w:rsidRDefault="008C1A0F" w:rsidP="003E7A4D">
            <w:pPr>
              <w:pStyle w:val="ListParagraph"/>
              <w:numPr>
                <w:ilvl w:val="0"/>
                <w:numId w:val="64"/>
              </w:numPr>
              <w:rPr>
                <w:rFonts w:cs="Times New Roman"/>
                <w:b/>
                <w:szCs w:val="24"/>
              </w:rPr>
            </w:pPr>
            <w:r>
              <w:rPr>
                <w:rFonts w:cs="Times New Roman"/>
                <w:szCs w:val="24"/>
              </w:rPr>
              <w:t xml:space="preserve">How do the student’s deficits affect </w:t>
            </w:r>
            <w:r w:rsidR="00473F03">
              <w:rPr>
                <w:rFonts w:cs="Times New Roman"/>
                <w:szCs w:val="24"/>
              </w:rPr>
              <w:t>his or her</w:t>
            </w:r>
            <w:r>
              <w:rPr>
                <w:rFonts w:cs="Times New Roman"/>
                <w:szCs w:val="24"/>
              </w:rPr>
              <w:t xml:space="preserve"> ability to participate in instruction?</w:t>
            </w:r>
          </w:p>
          <w:p w14:paraId="366AD7B3" w14:textId="77777777" w:rsidR="008C1A0F" w:rsidRPr="00C37158" w:rsidRDefault="008C1A0F" w:rsidP="003E7A4D">
            <w:pPr>
              <w:pStyle w:val="ListParagraph"/>
              <w:numPr>
                <w:ilvl w:val="0"/>
                <w:numId w:val="64"/>
              </w:numPr>
              <w:rPr>
                <w:rFonts w:cs="Times New Roman"/>
                <w:b/>
                <w:szCs w:val="24"/>
              </w:rPr>
            </w:pPr>
            <w:r>
              <w:rPr>
                <w:rFonts w:cs="Times New Roman"/>
                <w:szCs w:val="24"/>
              </w:rPr>
              <w:t>Does the student need significant changes to assignments, texts, and/or curricula to be able to participate actively with other students in the general education environment or in developmentally appropriate activities?</w:t>
            </w:r>
          </w:p>
          <w:p w14:paraId="3BE1C862" w14:textId="78C4FA0C" w:rsidR="008C1A0F" w:rsidRDefault="008C1A0F" w:rsidP="003E7A4D">
            <w:pPr>
              <w:pStyle w:val="ListParagraph"/>
              <w:numPr>
                <w:ilvl w:val="0"/>
                <w:numId w:val="64"/>
              </w:numPr>
              <w:rPr>
                <w:rFonts w:cs="Times New Roman"/>
                <w:szCs w:val="24"/>
              </w:rPr>
            </w:pPr>
            <w:r>
              <w:rPr>
                <w:rFonts w:cs="Times New Roman"/>
                <w:szCs w:val="24"/>
              </w:rPr>
              <w:t>Does the student need individually</w:t>
            </w:r>
            <w:r w:rsidR="00F00A30">
              <w:rPr>
                <w:rFonts w:cs="Times New Roman"/>
                <w:szCs w:val="24"/>
              </w:rPr>
              <w:t xml:space="preserve"> </w:t>
            </w:r>
            <w:r>
              <w:rPr>
                <w:rFonts w:cs="Times New Roman"/>
                <w:szCs w:val="24"/>
              </w:rPr>
              <w:t>designed behavioral interventions to be able to participate in the general education environment?</w:t>
            </w:r>
          </w:p>
        </w:tc>
      </w:tr>
    </w:tbl>
    <w:p w14:paraId="78DD8AED" w14:textId="77777777" w:rsidR="00083C73" w:rsidRPr="00D94BD2" w:rsidRDefault="00083C73" w:rsidP="00D50E96">
      <w:pPr>
        <w:pStyle w:val="Heading3"/>
        <w:spacing w:before="480" w:after="120"/>
        <w:rPr>
          <w:sz w:val="26"/>
          <w:szCs w:val="26"/>
        </w:rPr>
      </w:pPr>
      <w:bookmarkStart w:id="388" w:name="_Toc500337318"/>
      <w:bookmarkStart w:id="389" w:name="_Toc500340905"/>
      <w:bookmarkStart w:id="390" w:name="_Toc500348511"/>
      <w:bookmarkStart w:id="391" w:name="_Toc33781527"/>
      <w:r w:rsidRPr="00D94BD2">
        <w:rPr>
          <w:sz w:val="26"/>
          <w:szCs w:val="26"/>
        </w:rPr>
        <w:t>Supports for Personnel</w:t>
      </w:r>
      <w:bookmarkEnd w:id="388"/>
      <w:bookmarkEnd w:id="389"/>
      <w:bookmarkEnd w:id="390"/>
      <w:bookmarkEnd w:id="391"/>
    </w:p>
    <w:p w14:paraId="6627A074" w14:textId="76CD758C" w:rsidR="002A64C7" w:rsidRDefault="002A64C7" w:rsidP="00D50E96">
      <w:pPr>
        <w:jc w:val="both"/>
        <w:rPr>
          <w:rFonts w:cs="Times New Roman"/>
          <w:szCs w:val="24"/>
        </w:rPr>
      </w:pPr>
      <w:r>
        <w:rPr>
          <w:rFonts w:cs="Times New Roman"/>
          <w:i/>
          <w:szCs w:val="24"/>
        </w:rPr>
        <w:t xml:space="preserve">Supports for personnel </w:t>
      </w:r>
      <w:r>
        <w:rPr>
          <w:rFonts w:cs="Times New Roman"/>
          <w:szCs w:val="24"/>
        </w:rPr>
        <w:t>are services provided to personnel who work directly with a student with a disability to enable the implementation of special education and related services, instructional or functional accommodations and/or program modifications with the student. Supports for personnel include</w:t>
      </w:r>
      <w:r w:rsidR="00F00A30">
        <w:rPr>
          <w:rFonts w:cs="Times New Roman"/>
          <w:szCs w:val="24"/>
        </w:rPr>
        <w:t>,</w:t>
      </w:r>
      <w:r>
        <w:rPr>
          <w:rFonts w:cs="Times New Roman"/>
          <w:szCs w:val="24"/>
        </w:rPr>
        <w:t xml:space="preserve"> but are not limited to:</w:t>
      </w:r>
    </w:p>
    <w:p w14:paraId="194373CF" w14:textId="43238667" w:rsidR="002A64C7" w:rsidRDefault="002A64C7" w:rsidP="003E7A4D">
      <w:pPr>
        <w:pStyle w:val="ListParagraph"/>
        <w:numPr>
          <w:ilvl w:val="0"/>
          <w:numId w:val="67"/>
        </w:numPr>
        <w:jc w:val="both"/>
        <w:rPr>
          <w:rFonts w:cs="Times New Roman"/>
          <w:szCs w:val="24"/>
        </w:rPr>
      </w:pPr>
      <w:r>
        <w:rPr>
          <w:rFonts w:cs="Times New Roman"/>
          <w:szCs w:val="24"/>
        </w:rPr>
        <w:t>Providing training on disability characteristics or behavior management principles</w:t>
      </w:r>
    </w:p>
    <w:p w14:paraId="4BBE94BB" w14:textId="44E7F1B6" w:rsidR="002A64C7" w:rsidRDefault="002A64C7" w:rsidP="003E7A4D">
      <w:pPr>
        <w:pStyle w:val="ListParagraph"/>
        <w:numPr>
          <w:ilvl w:val="0"/>
          <w:numId w:val="67"/>
        </w:numPr>
        <w:jc w:val="both"/>
        <w:rPr>
          <w:rFonts w:cs="Times New Roman"/>
          <w:szCs w:val="24"/>
        </w:rPr>
      </w:pPr>
      <w:r>
        <w:rPr>
          <w:rFonts w:cs="Times New Roman"/>
          <w:szCs w:val="24"/>
        </w:rPr>
        <w:lastRenderedPageBreak/>
        <w:t>Providing consultation from specialists on implementing instruction and behavior strategies</w:t>
      </w:r>
    </w:p>
    <w:p w14:paraId="695C9D2D" w14:textId="1130BA39" w:rsidR="002A64C7" w:rsidRDefault="002A64C7" w:rsidP="003E7A4D">
      <w:pPr>
        <w:pStyle w:val="ListParagraph"/>
        <w:numPr>
          <w:ilvl w:val="0"/>
          <w:numId w:val="67"/>
        </w:numPr>
        <w:jc w:val="both"/>
        <w:rPr>
          <w:rFonts w:cs="Times New Roman"/>
          <w:szCs w:val="24"/>
        </w:rPr>
      </w:pPr>
      <w:r>
        <w:rPr>
          <w:rFonts w:cs="Times New Roman"/>
          <w:szCs w:val="24"/>
        </w:rPr>
        <w:t>Having a paraprofessional as an assistant in the classroom</w:t>
      </w:r>
    </w:p>
    <w:p w14:paraId="2106BFFC" w14:textId="1564CDCA" w:rsidR="005D24CC" w:rsidRDefault="002A64C7" w:rsidP="003E7A4D">
      <w:pPr>
        <w:pStyle w:val="ListParagraph"/>
        <w:numPr>
          <w:ilvl w:val="0"/>
          <w:numId w:val="67"/>
        </w:numPr>
        <w:jc w:val="both"/>
        <w:rPr>
          <w:rFonts w:cs="Times New Roman"/>
          <w:szCs w:val="24"/>
        </w:rPr>
      </w:pPr>
      <w:r>
        <w:rPr>
          <w:rFonts w:cs="Times New Roman"/>
          <w:szCs w:val="24"/>
        </w:rPr>
        <w:t xml:space="preserve">Providing instruction to use special equipment (e.g., FM </w:t>
      </w:r>
      <w:r w:rsidR="00F00A30">
        <w:rPr>
          <w:rFonts w:cs="Times New Roman"/>
          <w:szCs w:val="24"/>
        </w:rPr>
        <w:t>s</w:t>
      </w:r>
      <w:r>
        <w:rPr>
          <w:rFonts w:cs="Times New Roman"/>
          <w:szCs w:val="24"/>
        </w:rPr>
        <w:t>ystem</w:t>
      </w:r>
      <w:r w:rsidR="00F00A30">
        <w:rPr>
          <w:rFonts w:cs="Times New Roman"/>
          <w:szCs w:val="24"/>
        </w:rPr>
        <w:t>, etc.</w:t>
      </w:r>
      <w:r>
        <w:rPr>
          <w:rFonts w:cs="Times New Roman"/>
          <w:szCs w:val="24"/>
        </w:rPr>
        <w:t>) or teaching materials.</w:t>
      </w:r>
    </w:p>
    <w:p w14:paraId="209C99F9" w14:textId="77777777" w:rsidR="00D50E96" w:rsidRPr="005D24CC" w:rsidRDefault="00D50E96" w:rsidP="005D24CC">
      <w:pPr>
        <w:rPr>
          <w:rFonts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7825"/>
      </w:tblGrid>
      <w:tr w:rsidR="005D24CC" w14:paraId="5100D082" w14:textId="77777777" w:rsidTr="000A5C94">
        <w:tc>
          <w:tcPr>
            <w:tcW w:w="1525" w:type="dxa"/>
          </w:tcPr>
          <w:p w14:paraId="66E58C9F" w14:textId="77777777" w:rsidR="005D24CC" w:rsidRDefault="005D24CC" w:rsidP="002A64C7">
            <w:pPr>
              <w:rPr>
                <w:rFonts w:cs="Times New Roman"/>
                <w:szCs w:val="24"/>
              </w:rPr>
            </w:pPr>
          </w:p>
          <w:p w14:paraId="0F50A4E1" w14:textId="77777777" w:rsidR="005D24CC" w:rsidRDefault="005D24CC" w:rsidP="002A64C7">
            <w:pPr>
              <w:rPr>
                <w:rFonts w:cs="Times New Roman"/>
                <w:szCs w:val="24"/>
              </w:rPr>
            </w:pPr>
            <w:r>
              <w:rPr>
                <w:noProof/>
              </w:rPr>
              <w:drawing>
                <wp:inline distT="0" distB="0" distL="0" distR="0" wp14:anchorId="67E8022F" wp14:editId="33C6F976">
                  <wp:extent cx="828675" cy="921249"/>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th?u=http%3a%2f%2fthivagraceparker.com%2fwp-content%2fuploads%2f2013%2f01%2fquestion-mark.png&amp;ehk=xgTj5dXyh7J%2bRmAB%2bx143A&amp;r=0&amp;pid=OfficeInsert"/>
                          <pic:cNvPicPr/>
                        </pic:nvPicPr>
                        <pic:blipFill>
                          <a:blip r:embed="rId85" cstate="print">
                            <a:extLst>
                              <a:ext uri="{28A0092B-C50C-407E-A947-70E740481C1C}">
                                <a14:useLocalDpi xmlns:a14="http://schemas.microsoft.com/office/drawing/2010/main" val="0"/>
                              </a:ext>
                            </a:extLst>
                          </a:blip>
                          <a:stretch>
                            <a:fillRect/>
                          </a:stretch>
                        </pic:blipFill>
                        <pic:spPr>
                          <a:xfrm>
                            <a:off x="0" y="0"/>
                            <a:ext cx="858956" cy="954913"/>
                          </a:xfrm>
                          <a:prstGeom prst="rect">
                            <a:avLst/>
                          </a:prstGeom>
                        </pic:spPr>
                      </pic:pic>
                    </a:graphicData>
                  </a:graphic>
                </wp:inline>
              </w:drawing>
            </w:r>
          </w:p>
        </w:tc>
        <w:tc>
          <w:tcPr>
            <w:tcW w:w="7825" w:type="dxa"/>
          </w:tcPr>
          <w:p w14:paraId="23D1FB8B" w14:textId="77777777" w:rsidR="005D24CC" w:rsidRDefault="005D24CC" w:rsidP="00426311">
            <w:pPr>
              <w:spacing w:line="240" w:lineRule="auto"/>
              <w:rPr>
                <w:rFonts w:cs="Times New Roman"/>
                <w:szCs w:val="24"/>
              </w:rPr>
            </w:pPr>
            <w:r>
              <w:rPr>
                <w:rFonts w:cs="Times New Roman"/>
                <w:b/>
                <w:szCs w:val="24"/>
              </w:rPr>
              <w:t>When selecting supports for personnel, ask:</w:t>
            </w:r>
          </w:p>
          <w:p w14:paraId="49ABD8FD" w14:textId="3DC0ABF5" w:rsidR="005D24CC" w:rsidRPr="008C1A0F" w:rsidRDefault="005D24CC" w:rsidP="003E7A4D">
            <w:pPr>
              <w:pStyle w:val="ListParagraph"/>
              <w:numPr>
                <w:ilvl w:val="0"/>
                <w:numId w:val="101"/>
              </w:numPr>
              <w:spacing w:line="240" w:lineRule="auto"/>
              <w:ind w:left="360"/>
              <w:rPr>
                <w:rFonts w:cs="Times New Roman"/>
                <w:b/>
                <w:szCs w:val="24"/>
              </w:rPr>
            </w:pPr>
            <w:r w:rsidRPr="008C1A0F">
              <w:rPr>
                <w:rFonts w:cs="Times New Roman"/>
                <w:szCs w:val="24"/>
              </w:rPr>
              <w:t>What specialized or individualized instructional and/or behavior support practices will be used with the student</w:t>
            </w:r>
            <w:r w:rsidR="00F00A30">
              <w:rPr>
                <w:rFonts w:cs="Times New Roman"/>
                <w:szCs w:val="24"/>
              </w:rPr>
              <w:t>,</w:t>
            </w:r>
            <w:r w:rsidRPr="008C1A0F">
              <w:rPr>
                <w:rFonts w:cs="Times New Roman"/>
                <w:szCs w:val="24"/>
              </w:rPr>
              <w:t xml:space="preserve"> and who will be implementing them?</w:t>
            </w:r>
          </w:p>
          <w:p w14:paraId="60B0456A" w14:textId="77777777" w:rsidR="005D24CC" w:rsidRPr="002A64C7" w:rsidRDefault="005D24CC" w:rsidP="003E7A4D">
            <w:pPr>
              <w:pStyle w:val="ListParagraph"/>
              <w:numPr>
                <w:ilvl w:val="0"/>
                <w:numId w:val="68"/>
              </w:numPr>
              <w:spacing w:line="240" w:lineRule="auto"/>
              <w:ind w:left="360"/>
              <w:rPr>
                <w:rFonts w:cs="Times New Roman"/>
                <w:b/>
                <w:szCs w:val="24"/>
              </w:rPr>
            </w:pPr>
            <w:r>
              <w:rPr>
                <w:rFonts w:cs="Times New Roman"/>
                <w:szCs w:val="24"/>
              </w:rPr>
              <w:t>Does the student require specialized equipment or teaching materials?</w:t>
            </w:r>
          </w:p>
          <w:p w14:paraId="6563D5BD" w14:textId="77777777" w:rsidR="005D24CC" w:rsidRPr="008C1A0F" w:rsidRDefault="005D24CC" w:rsidP="003E7A4D">
            <w:pPr>
              <w:pStyle w:val="ListParagraph"/>
              <w:numPr>
                <w:ilvl w:val="0"/>
                <w:numId w:val="68"/>
              </w:numPr>
              <w:spacing w:line="240" w:lineRule="auto"/>
              <w:ind w:left="360"/>
              <w:rPr>
                <w:rFonts w:cs="Times New Roman"/>
                <w:b/>
                <w:szCs w:val="24"/>
              </w:rPr>
            </w:pPr>
            <w:r>
              <w:rPr>
                <w:rFonts w:cs="Times New Roman"/>
                <w:szCs w:val="24"/>
              </w:rPr>
              <w:t>Does the student need continuous one-on-one support?</w:t>
            </w:r>
          </w:p>
          <w:p w14:paraId="420B9285" w14:textId="77777777" w:rsidR="005D24CC" w:rsidRDefault="005D24CC" w:rsidP="003E7A4D">
            <w:pPr>
              <w:pStyle w:val="ListParagraph"/>
              <w:numPr>
                <w:ilvl w:val="0"/>
                <w:numId w:val="68"/>
              </w:numPr>
              <w:spacing w:line="240" w:lineRule="auto"/>
              <w:ind w:left="360"/>
              <w:rPr>
                <w:rFonts w:cs="Times New Roman"/>
                <w:szCs w:val="24"/>
              </w:rPr>
            </w:pPr>
            <w:r w:rsidRPr="008C1A0F">
              <w:rPr>
                <w:rFonts w:cs="Times New Roman"/>
                <w:szCs w:val="24"/>
              </w:rPr>
              <w:t>Who will be responsible for monitoring the progress of the student?</w:t>
            </w:r>
          </w:p>
        </w:tc>
      </w:tr>
    </w:tbl>
    <w:p w14:paraId="246BFCB0" w14:textId="77777777" w:rsidR="002A64C7" w:rsidRDefault="002A64C7" w:rsidP="00545A8C">
      <w:pPr>
        <w:pStyle w:val="BodyText2"/>
      </w:pPr>
      <w:r>
        <w:t>See Procedures Volume II</w:t>
      </w:r>
      <w:r w:rsidR="00D955D3">
        <w:t xml:space="preserve">: </w:t>
      </w:r>
      <w:r>
        <w:t>FAPE, IEP, LRE, and ESY for additional guidance about special education and related services, accommodations, and modifications.</w:t>
      </w:r>
    </w:p>
    <w:p w14:paraId="5DC9B1EB" w14:textId="77777777" w:rsidR="00B76B8D" w:rsidRPr="00744268" w:rsidRDefault="00084907" w:rsidP="00744268">
      <w:pPr>
        <w:pStyle w:val="Heading5"/>
      </w:pPr>
      <w:bookmarkStart w:id="392" w:name="_Toc494211438"/>
      <w:bookmarkStart w:id="393" w:name="_Toc494266319"/>
      <w:bookmarkStart w:id="394" w:name="_Toc494278328"/>
      <w:bookmarkStart w:id="395" w:name="_Toc494278875"/>
      <w:bookmarkStart w:id="396" w:name="_Toc494278952"/>
      <w:bookmarkStart w:id="397" w:name="_Toc494786077"/>
      <w:bookmarkStart w:id="398" w:name="_Toc495066951"/>
      <w:bookmarkStart w:id="399" w:name="_Toc495067456"/>
      <w:bookmarkStart w:id="400" w:name="_Toc500336525"/>
      <w:bookmarkStart w:id="401" w:name="_Toc500336865"/>
      <w:bookmarkStart w:id="402" w:name="_Toc500336979"/>
      <w:bookmarkStart w:id="403" w:name="_Toc500337113"/>
      <w:bookmarkStart w:id="404" w:name="_Toc500339026"/>
      <w:bookmarkStart w:id="405" w:name="_Toc500339163"/>
      <w:bookmarkStart w:id="406" w:name="_Toc500340456"/>
      <w:bookmarkStart w:id="407" w:name="_Toc500340906"/>
      <w:bookmarkStart w:id="408" w:name="_Toc508287602"/>
      <w:bookmarkStart w:id="409" w:name="_Toc508287729"/>
      <w:bookmarkStart w:id="410" w:name="_Toc750169"/>
      <w:r>
        <w:t>IEP Section:</w:t>
      </w:r>
      <w:r w:rsidR="00D955D3">
        <w:t xml:space="preserve"> </w:t>
      </w:r>
      <w:r w:rsidR="00545A8C">
        <w:t>Special Education and Related Services</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14:paraId="1DBB773D" w14:textId="573770E2" w:rsidR="00545A8C" w:rsidRPr="00D916D7" w:rsidRDefault="005A52E7" w:rsidP="003E7A4D">
      <w:pPr>
        <w:pStyle w:val="ListParagraph"/>
        <w:numPr>
          <w:ilvl w:val="0"/>
          <w:numId w:val="102"/>
        </w:numPr>
        <w:spacing w:line="260" w:lineRule="exact"/>
        <w:ind w:hanging="420"/>
        <w:jc w:val="both"/>
        <w:rPr>
          <w:rFonts w:cs="Times New Roman"/>
          <w:b/>
          <w:szCs w:val="24"/>
        </w:rPr>
      </w:pPr>
      <w:r w:rsidRPr="00D916D7">
        <w:rPr>
          <w:rFonts w:cs="Times New Roman"/>
          <w:b/>
          <w:szCs w:val="24"/>
        </w:rPr>
        <w:t>Special Education Services</w:t>
      </w:r>
      <w:r w:rsidR="00D955D3">
        <w:rPr>
          <w:rFonts w:cs="Times New Roman"/>
          <w:b/>
          <w:szCs w:val="24"/>
        </w:rPr>
        <w:t xml:space="preserve">: </w:t>
      </w:r>
      <w:r w:rsidRPr="00D916D7">
        <w:rPr>
          <w:rFonts w:cs="Times New Roman"/>
          <w:szCs w:val="24"/>
        </w:rPr>
        <w:t>List all of the special education services to be provided.</w:t>
      </w:r>
      <w:r w:rsidR="00A257E1">
        <w:rPr>
          <w:rFonts w:cs="Times New Roman"/>
          <w:szCs w:val="24"/>
        </w:rPr>
        <w:t xml:space="preserve"> </w:t>
      </w:r>
    </w:p>
    <w:p w14:paraId="3BDA2418" w14:textId="21B0F548" w:rsidR="005A52E7" w:rsidRPr="005A52E7" w:rsidRDefault="005A52E7" w:rsidP="003E7A4D">
      <w:pPr>
        <w:pStyle w:val="ListParagraph"/>
        <w:numPr>
          <w:ilvl w:val="0"/>
          <w:numId w:val="148"/>
        </w:numPr>
        <w:spacing w:line="260" w:lineRule="exact"/>
        <w:ind w:left="810" w:hanging="390"/>
        <w:jc w:val="both"/>
        <w:rPr>
          <w:rFonts w:cs="Times New Roman"/>
          <w:b/>
          <w:szCs w:val="24"/>
        </w:rPr>
      </w:pPr>
      <w:r>
        <w:rPr>
          <w:rFonts w:cs="Times New Roman"/>
          <w:b/>
          <w:szCs w:val="24"/>
        </w:rPr>
        <w:t>Area</w:t>
      </w:r>
      <w:r w:rsidR="00D955D3">
        <w:rPr>
          <w:rFonts w:cs="Times New Roman"/>
          <w:b/>
          <w:szCs w:val="24"/>
        </w:rPr>
        <w:t xml:space="preserve">: </w:t>
      </w:r>
      <w:r>
        <w:rPr>
          <w:rFonts w:cs="Times New Roman"/>
          <w:szCs w:val="24"/>
        </w:rPr>
        <w:t>Record the area</w:t>
      </w:r>
      <w:r w:rsidR="006F0D3B">
        <w:rPr>
          <w:rFonts w:cs="Times New Roman"/>
          <w:szCs w:val="24"/>
        </w:rPr>
        <w:t>(s)</w:t>
      </w:r>
      <w:r>
        <w:rPr>
          <w:rFonts w:cs="Times New Roman"/>
          <w:szCs w:val="24"/>
        </w:rPr>
        <w:t xml:space="preserve"> where the student will receive the services using the letter codes l</w:t>
      </w:r>
      <w:r w:rsidR="002E5F37">
        <w:rPr>
          <w:rFonts w:cs="Times New Roman"/>
          <w:szCs w:val="24"/>
        </w:rPr>
        <w:t>isted at the bottom of the page</w:t>
      </w:r>
      <w:r>
        <w:rPr>
          <w:rFonts w:cs="Times New Roman"/>
          <w:szCs w:val="24"/>
        </w:rPr>
        <w:t>.</w:t>
      </w:r>
    </w:p>
    <w:p w14:paraId="3AA78AC1" w14:textId="04F27847" w:rsidR="005A52E7" w:rsidRPr="005A52E7" w:rsidRDefault="005A52E7" w:rsidP="003E7A4D">
      <w:pPr>
        <w:pStyle w:val="ListParagraph"/>
        <w:numPr>
          <w:ilvl w:val="0"/>
          <w:numId w:val="148"/>
        </w:numPr>
        <w:spacing w:line="260" w:lineRule="exact"/>
        <w:ind w:left="810" w:hanging="390"/>
        <w:jc w:val="both"/>
        <w:rPr>
          <w:rFonts w:cs="Times New Roman"/>
          <w:b/>
          <w:szCs w:val="24"/>
        </w:rPr>
      </w:pPr>
      <w:r>
        <w:rPr>
          <w:rFonts w:cs="Times New Roman"/>
          <w:b/>
          <w:szCs w:val="24"/>
        </w:rPr>
        <w:t>Location</w:t>
      </w:r>
      <w:r w:rsidR="00D955D3">
        <w:rPr>
          <w:rFonts w:cs="Times New Roman"/>
          <w:b/>
          <w:szCs w:val="24"/>
        </w:rPr>
        <w:t xml:space="preserve">: </w:t>
      </w:r>
      <w:r>
        <w:rPr>
          <w:rFonts w:cs="Times New Roman"/>
          <w:szCs w:val="24"/>
        </w:rPr>
        <w:t xml:space="preserve">Record if the service will be located in special education or in general education classes. </w:t>
      </w:r>
      <w:r>
        <w:rPr>
          <w:rFonts w:cs="Times New Roman"/>
          <w:i/>
          <w:szCs w:val="24"/>
        </w:rPr>
        <w:t>Any class with 50% or more students receiving special education service is considered a special education classroom.</w:t>
      </w:r>
    </w:p>
    <w:p w14:paraId="4882E661" w14:textId="1070945F" w:rsidR="005A52E7" w:rsidRPr="00D33D5E" w:rsidRDefault="005A52E7" w:rsidP="003E7A4D">
      <w:pPr>
        <w:pStyle w:val="ListParagraph"/>
        <w:numPr>
          <w:ilvl w:val="0"/>
          <w:numId w:val="148"/>
        </w:numPr>
        <w:spacing w:line="260" w:lineRule="exact"/>
        <w:ind w:left="810" w:hanging="390"/>
        <w:jc w:val="both"/>
        <w:rPr>
          <w:rFonts w:cs="Times New Roman"/>
          <w:b/>
          <w:szCs w:val="24"/>
        </w:rPr>
      </w:pPr>
      <w:r>
        <w:rPr>
          <w:rFonts w:cs="Times New Roman"/>
          <w:b/>
          <w:szCs w:val="24"/>
        </w:rPr>
        <w:t>Start Date</w:t>
      </w:r>
      <w:r w:rsidR="00D955D3">
        <w:rPr>
          <w:rFonts w:cs="Times New Roman"/>
          <w:b/>
          <w:szCs w:val="24"/>
        </w:rPr>
        <w:t xml:space="preserve">: </w:t>
      </w:r>
      <w:r>
        <w:rPr>
          <w:rFonts w:cs="Times New Roman"/>
          <w:szCs w:val="24"/>
        </w:rPr>
        <w:t>Record the date on which the services will begin.</w:t>
      </w:r>
    </w:p>
    <w:p w14:paraId="3C9B3778" w14:textId="546ED81E" w:rsidR="00D33D5E" w:rsidRPr="00D33D5E" w:rsidRDefault="00D33D5E" w:rsidP="003E7A4D">
      <w:pPr>
        <w:pStyle w:val="ListParagraph"/>
        <w:numPr>
          <w:ilvl w:val="0"/>
          <w:numId w:val="148"/>
        </w:numPr>
        <w:spacing w:line="260" w:lineRule="exact"/>
        <w:ind w:left="810" w:hanging="390"/>
        <w:jc w:val="both"/>
        <w:rPr>
          <w:rFonts w:cs="Times New Roman"/>
          <w:b/>
          <w:szCs w:val="24"/>
        </w:rPr>
      </w:pPr>
      <w:r>
        <w:rPr>
          <w:rFonts w:cs="Times New Roman"/>
          <w:b/>
          <w:szCs w:val="24"/>
        </w:rPr>
        <w:t xml:space="preserve">End Date: </w:t>
      </w:r>
      <w:r>
        <w:rPr>
          <w:rFonts w:cs="Times New Roman"/>
          <w:szCs w:val="24"/>
        </w:rPr>
        <w:t>Record the date on which the services will end.</w:t>
      </w:r>
    </w:p>
    <w:p w14:paraId="31211FC0" w14:textId="0AD0681F" w:rsidR="005A52E7" w:rsidRPr="001A18B7" w:rsidRDefault="005A52E7" w:rsidP="003E7A4D">
      <w:pPr>
        <w:pStyle w:val="ListParagraph"/>
        <w:numPr>
          <w:ilvl w:val="0"/>
          <w:numId w:val="148"/>
        </w:numPr>
        <w:spacing w:line="260" w:lineRule="exact"/>
        <w:ind w:left="810" w:hanging="390"/>
        <w:jc w:val="both"/>
        <w:rPr>
          <w:rFonts w:cs="Times New Roman"/>
          <w:b/>
          <w:szCs w:val="24"/>
        </w:rPr>
      </w:pPr>
      <w:r>
        <w:rPr>
          <w:rFonts w:cs="Times New Roman"/>
          <w:b/>
          <w:szCs w:val="24"/>
        </w:rPr>
        <w:t>Duration/Frequency</w:t>
      </w:r>
      <w:r w:rsidR="00D955D3">
        <w:rPr>
          <w:rFonts w:cs="Times New Roman"/>
          <w:b/>
          <w:szCs w:val="24"/>
        </w:rPr>
        <w:t xml:space="preserve">: </w:t>
      </w:r>
      <w:r>
        <w:rPr>
          <w:rFonts w:cs="Times New Roman"/>
          <w:szCs w:val="24"/>
        </w:rPr>
        <w:t>Record the amount of time per day and the number of days per week the services will be provided (e.g., 30 minutes/3 times a week</w:t>
      </w:r>
      <w:r w:rsidR="00122B8F">
        <w:rPr>
          <w:rFonts w:cs="Times New Roman"/>
          <w:szCs w:val="24"/>
        </w:rPr>
        <w:t>, etc.</w:t>
      </w:r>
      <w:r>
        <w:rPr>
          <w:rFonts w:cs="Times New Roman"/>
          <w:szCs w:val="24"/>
        </w:rPr>
        <w:t>).</w:t>
      </w:r>
    </w:p>
    <w:p w14:paraId="5DCABF0E" w14:textId="2C5DDDC2" w:rsidR="001A18B7" w:rsidRPr="001A18B7" w:rsidRDefault="007D51BF" w:rsidP="001A18B7">
      <w:pPr>
        <w:spacing w:line="260" w:lineRule="exact"/>
        <w:jc w:val="both"/>
        <w:rPr>
          <w:rFonts w:cs="Times New Roman"/>
          <w:b/>
          <w:szCs w:val="24"/>
        </w:rPr>
      </w:pPr>
      <w:r>
        <w:rPr>
          <w:rFonts w:cs="Times New Roman"/>
          <w:b/>
          <w:noProof/>
          <w:szCs w:val="24"/>
        </w:rPr>
        <w:drawing>
          <wp:anchor distT="0" distB="0" distL="114300" distR="114300" simplePos="0" relativeHeight="252100608" behindDoc="0" locked="0" layoutInCell="1" allowOverlap="1" wp14:anchorId="09141A80" wp14:editId="735CF6A9">
            <wp:simplePos x="0" y="0"/>
            <wp:positionH relativeFrom="column">
              <wp:posOffset>76200</wp:posOffset>
            </wp:positionH>
            <wp:positionV relativeFrom="paragraph">
              <wp:posOffset>289560</wp:posOffset>
            </wp:positionV>
            <wp:extent cx="5943600" cy="1440180"/>
            <wp:effectExtent l="0" t="0" r="0" b="762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pecial Education.JPG"/>
                    <pic:cNvPicPr/>
                  </pic:nvPicPr>
                  <pic:blipFill>
                    <a:blip r:embed="rId86">
                      <a:extLst>
                        <a:ext uri="{28A0092B-C50C-407E-A947-70E740481C1C}">
                          <a14:useLocalDpi xmlns:a14="http://schemas.microsoft.com/office/drawing/2010/main" val="0"/>
                        </a:ext>
                      </a:extLst>
                    </a:blip>
                    <a:stretch>
                      <a:fillRect/>
                    </a:stretch>
                  </pic:blipFill>
                  <pic:spPr>
                    <a:xfrm>
                      <a:off x="0" y="0"/>
                      <a:ext cx="5943600" cy="1440180"/>
                    </a:xfrm>
                    <a:prstGeom prst="rect">
                      <a:avLst/>
                    </a:prstGeom>
                  </pic:spPr>
                </pic:pic>
              </a:graphicData>
            </a:graphic>
            <wp14:sizeRelV relativeFrom="margin">
              <wp14:pctHeight>0</wp14:pctHeight>
            </wp14:sizeRelV>
          </wp:anchor>
        </w:drawing>
      </w:r>
      <w:r w:rsidR="001A18B7" w:rsidRPr="006B5F09">
        <w:rPr>
          <w:rFonts w:cs="Times New Roman"/>
          <w:b/>
          <w:noProof/>
          <w:szCs w:val="24"/>
        </w:rPr>
        <mc:AlternateContent>
          <mc:Choice Requires="wps">
            <w:drawing>
              <wp:anchor distT="0" distB="0" distL="114300" distR="114300" simplePos="0" relativeHeight="252104704" behindDoc="0" locked="0" layoutInCell="1" allowOverlap="1" wp14:anchorId="6A829698" wp14:editId="506FA695">
                <wp:simplePos x="0" y="0"/>
                <wp:positionH relativeFrom="column">
                  <wp:posOffset>4336720</wp:posOffset>
                </wp:positionH>
                <wp:positionV relativeFrom="paragraph">
                  <wp:posOffset>988695</wp:posOffset>
                </wp:positionV>
                <wp:extent cx="914400" cy="255905"/>
                <wp:effectExtent l="0" t="0" r="25400" b="10795"/>
                <wp:wrapNone/>
                <wp:docPr id="283" name="Text Box 283"/>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288D88E9" w14:textId="0D76AC18" w:rsidR="000E46D7" w:rsidRPr="005918CF" w:rsidRDefault="000E46D7" w:rsidP="001A18B7">
                            <w:pPr>
                              <w:rPr>
                                <w:rFonts w:asciiTheme="minorHAnsi" w:hAnsiTheme="minorHAnsi" w:cs="Arial"/>
                                <w:sz w:val="22"/>
                              </w:rPr>
                            </w:pPr>
                            <w:r>
                              <w:rPr>
                                <w:rFonts w:asciiTheme="minorHAnsi" w:hAnsiTheme="minorHAnsi" w:cs="Arial"/>
                                <w:sz w:val="22"/>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829698" id="Text Box 283" o:spid="_x0000_s1095" type="#_x0000_t202" style="position:absolute;left:0;text-align:left;margin-left:341.45pt;margin-top:77.85pt;width:1in;height:20.15pt;z-index:2521047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" fillcolor="white [3201]" strokeweight=".5pt">
                <v:textbox>
                  <w:txbxContent>
                    <w:p w14:paraId="288D88E9" w14:textId="0D76AC18" w:rsidR="000E46D7" w:rsidRPr="005918CF" w:rsidRDefault="000E46D7" w:rsidP="001A18B7">
                      <w:pPr>
                        <w:rPr>
                          <w:rFonts w:asciiTheme="minorHAnsi" w:hAnsiTheme="minorHAnsi" w:cs="Arial"/>
                          <w:sz w:val="22"/>
                        </w:rPr>
                      </w:pPr>
                      <w:r>
                        <w:rPr>
                          <w:rFonts w:asciiTheme="minorHAnsi" w:hAnsiTheme="minorHAnsi" w:cs="Arial"/>
                          <w:sz w:val="22"/>
                        </w:rPr>
                        <w:t>4</w:t>
                      </w:r>
                    </w:p>
                  </w:txbxContent>
                </v:textbox>
              </v:shape>
            </w:pict>
          </mc:Fallback>
        </mc:AlternateContent>
      </w:r>
      <w:r w:rsidR="001A18B7" w:rsidRPr="006B5F09">
        <w:rPr>
          <w:rFonts w:cs="Times New Roman"/>
          <w:b/>
          <w:noProof/>
          <w:szCs w:val="24"/>
        </w:rPr>
        <mc:AlternateContent>
          <mc:Choice Requires="wps">
            <w:drawing>
              <wp:anchor distT="0" distB="0" distL="114300" distR="114300" simplePos="0" relativeHeight="252102656" behindDoc="0" locked="0" layoutInCell="1" allowOverlap="1" wp14:anchorId="0073CD5B" wp14:editId="66567F43">
                <wp:simplePos x="0" y="0"/>
                <wp:positionH relativeFrom="column">
                  <wp:posOffset>2398725</wp:posOffset>
                </wp:positionH>
                <wp:positionV relativeFrom="paragraph">
                  <wp:posOffset>986790</wp:posOffset>
                </wp:positionV>
                <wp:extent cx="914400" cy="255905"/>
                <wp:effectExtent l="0" t="0" r="25400" b="10795"/>
                <wp:wrapNone/>
                <wp:docPr id="259" name="Text Box 259"/>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3B8A0C0C" w14:textId="77777777" w:rsidR="000E46D7" w:rsidRPr="005918CF" w:rsidRDefault="000E46D7" w:rsidP="001A18B7">
                            <w:pPr>
                              <w:rPr>
                                <w:rFonts w:asciiTheme="minorHAnsi" w:hAnsiTheme="minorHAnsi" w:cs="Arial"/>
                                <w:sz w:val="22"/>
                              </w:rPr>
                            </w:pPr>
                            <w:r w:rsidRPr="005918CF">
                              <w:rPr>
                                <w:rFonts w:asciiTheme="minorHAnsi" w:hAnsiTheme="minorHAnsi" w:cs="Arial"/>
                                <w:sz w:val="22"/>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73CD5B" id="Text Box 259" o:spid="_x0000_s1096" type="#_x0000_t202" style="position:absolute;left:0;text-align:left;margin-left:188.9pt;margin-top:77.7pt;width:1in;height:20.15pt;z-index:2521026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" fillcolor="white [3201]" strokeweight=".5pt">
                <v:textbox>
                  <w:txbxContent>
                    <w:p w14:paraId="3B8A0C0C" w14:textId="77777777" w:rsidR="000E46D7" w:rsidRPr="005918CF" w:rsidRDefault="000E46D7" w:rsidP="001A18B7">
                      <w:pPr>
                        <w:rPr>
                          <w:rFonts w:asciiTheme="minorHAnsi" w:hAnsiTheme="minorHAnsi" w:cs="Arial"/>
                          <w:sz w:val="22"/>
                        </w:rPr>
                      </w:pPr>
                      <w:r w:rsidRPr="005918CF">
                        <w:rPr>
                          <w:rFonts w:asciiTheme="minorHAnsi" w:hAnsiTheme="minorHAnsi" w:cs="Arial"/>
                          <w:sz w:val="22"/>
                        </w:rPr>
                        <w:t>1</w:t>
                      </w:r>
                    </w:p>
                  </w:txbxContent>
                </v:textbox>
              </v:shape>
            </w:pict>
          </mc:Fallback>
        </mc:AlternateContent>
      </w:r>
      <w:r w:rsidR="001A18B7" w:rsidRPr="006B5F09">
        <w:rPr>
          <w:rFonts w:cs="Times New Roman"/>
          <w:b/>
          <w:noProof/>
          <w:szCs w:val="24"/>
        </w:rPr>
        <mc:AlternateContent>
          <mc:Choice Requires="wps">
            <w:drawing>
              <wp:anchor distT="0" distB="0" distL="114300" distR="114300" simplePos="0" relativeHeight="252112896" behindDoc="0" locked="0" layoutInCell="1" allowOverlap="1" wp14:anchorId="5F8B6C3D" wp14:editId="1F5D2514">
                <wp:simplePos x="0" y="0"/>
                <wp:positionH relativeFrom="column">
                  <wp:posOffset>343814</wp:posOffset>
                </wp:positionH>
                <wp:positionV relativeFrom="paragraph">
                  <wp:posOffset>973937</wp:posOffset>
                </wp:positionV>
                <wp:extent cx="914400" cy="255905"/>
                <wp:effectExtent l="0" t="0" r="25400" b="10795"/>
                <wp:wrapNone/>
                <wp:docPr id="309" name="Text Box 309"/>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6FA1BFDA" w14:textId="626DC2C1" w:rsidR="000E46D7" w:rsidRPr="001A18B7" w:rsidRDefault="000E46D7" w:rsidP="001A18B7">
                            <w:pPr>
                              <w:rPr>
                                <w:rFonts w:asciiTheme="minorHAnsi" w:hAnsiTheme="minorHAnsi" w:cs="Arial"/>
                                <w:szCs w:val="24"/>
                              </w:rPr>
                            </w:pPr>
                            <w:r w:rsidRPr="001A18B7">
                              <w:rPr>
                                <w:rFonts w:asciiTheme="minorHAnsi" w:hAnsiTheme="minorHAnsi" w:cs="Arial"/>
                                <w:szCs w:val="24"/>
                              </w:rPr>
                              <w:sym w:font="Symbol" w:char="F0B7"/>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8B6C3D" id="Text Box 309" o:spid="_x0000_s1097" type="#_x0000_t202" style="position:absolute;left:0;text-align:left;margin-left:27.05pt;margin-top:76.7pt;width:1in;height:20.15pt;z-index:2521128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" fillcolor="white [3201]" strokeweight=".5pt">
                <v:textbox>
                  <w:txbxContent>
                    <w:p w14:paraId="6FA1BFDA" w14:textId="626DC2C1" w:rsidR="000E46D7" w:rsidRPr="001A18B7" w:rsidRDefault="000E46D7" w:rsidP="001A18B7">
                      <w:pPr>
                        <w:rPr>
                          <w:rFonts w:asciiTheme="minorHAnsi" w:hAnsiTheme="minorHAnsi" w:cs="Arial"/>
                          <w:szCs w:val="24"/>
                        </w:rPr>
                      </w:pPr>
                      <w:r w:rsidRPr="001A18B7">
                        <w:rPr>
                          <w:rFonts w:asciiTheme="minorHAnsi" w:hAnsiTheme="minorHAnsi" w:cs="Arial"/>
                          <w:szCs w:val="24"/>
                        </w:rPr>
                        <w:sym w:font="Symbol" w:char="F0B7"/>
                      </w:r>
                    </w:p>
                  </w:txbxContent>
                </v:textbox>
              </v:shape>
            </w:pict>
          </mc:Fallback>
        </mc:AlternateContent>
      </w:r>
      <w:r w:rsidR="001A18B7" w:rsidRPr="006B5F09">
        <w:rPr>
          <w:rFonts w:cs="Times New Roman"/>
          <w:b/>
          <w:noProof/>
          <w:szCs w:val="24"/>
        </w:rPr>
        <mc:AlternateContent>
          <mc:Choice Requires="wps">
            <w:drawing>
              <wp:anchor distT="0" distB="0" distL="114300" distR="114300" simplePos="0" relativeHeight="252110848" behindDoc="0" locked="0" layoutInCell="1" allowOverlap="1" wp14:anchorId="77C40620" wp14:editId="53642DC8">
                <wp:simplePos x="0" y="0"/>
                <wp:positionH relativeFrom="column">
                  <wp:posOffset>5230368</wp:posOffset>
                </wp:positionH>
                <wp:positionV relativeFrom="paragraph">
                  <wp:posOffset>988695</wp:posOffset>
                </wp:positionV>
                <wp:extent cx="914400" cy="255905"/>
                <wp:effectExtent l="0" t="0" r="25400" b="10795"/>
                <wp:wrapNone/>
                <wp:docPr id="308" name="Text Box 308"/>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0BFA8025" w14:textId="5CC1CB3C" w:rsidR="000E46D7" w:rsidRPr="005918CF" w:rsidRDefault="000E46D7" w:rsidP="001A18B7">
                            <w:pPr>
                              <w:rPr>
                                <w:rFonts w:asciiTheme="minorHAnsi" w:hAnsiTheme="minorHAnsi" w:cs="Arial"/>
                                <w:sz w:val="22"/>
                              </w:rPr>
                            </w:pPr>
                            <w:r>
                              <w:rPr>
                                <w:rFonts w:asciiTheme="minorHAnsi" w:hAnsiTheme="minorHAnsi" w:cs="Arial"/>
                                <w:sz w:val="22"/>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C40620" id="Text Box 308" o:spid="_x0000_s1098" type="#_x0000_t202" style="position:absolute;left:0;text-align:left;margin-left:411.85pt;margin-top:77.85pt;width:1in;height:20.15pt;z-index:2521108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" fillcolor="white [3201]" strokeweight=".5pt">
                <v:textbox>
                  <w:txbxContent>
                    <w:p w14:paraId="0BFA8025" w14:textId="5CC1CB3C" w:rsidR="000E46D7" w:rsidRPr="005918CF" w:rsidRDefault="000E46D7" w:rsidP="001A18B7">
                      <w:pPr>
                        <w:rPr>
                          <w:rFonts w:asciiTheme="minorHAnsi" w:hAnsiTheme="minorHAnsi" w:cs="Arial"/>
                          <w:sz w:val="22"/>
                        </w:rPr>
                      </w:pPr>
                      <w:r>
                        <w:rPr>
                          <w:rFonts w:asciiTheme="minorHAnsi" w:hAnsiTheme="minorHAnsi" w:cs="Arial"/>
                          <w:sz w:val="22"/>
                        </w:rPr>
                        <w:t>5</w:t>
                      </w:r>
                    </w:p>
                  </w:txbxContent>
                </v:textbox>
              </v:shape>
            </w:pict>
          </mc:Fallback>
        </mc:AlternateContent>
      </w:r>
      <w:r w:rsidR="001A18B7" w:rsidRPr="006B5F09">
        <w:rPr>
          <w:rFonts w:cs="Times New Roman"/>
          <w:b/>
          <w:noProof/>
          <w:szCs w:val="24"/>
        </w:rPr>
        <mc:AlternateContent>
          <mc:Choice Requires="wps">
            <w:drawing>
              <wp:anchor distT="0" distB="0" distL="114300" distR="114300" simplePos="0" relativeHeight="252106752" behindDoc="0" locked="0" layoutInCell="1" allowOverlap="1" wp14:anchorId="56202657" wp14:editId="453D305E">
                <wp:simplePos x="0" y="0"/>
                <wp:positionH relativeFrom="column">
                  <wp:posOffset>3694176</wp:posOffset>
                </wp:positionH>
                <wp:positionV relativeFrom="paragraph">
                  <wp:posOffset>988695</wp:posOffset>
                </wp:positionV>
                <wp:extent cx="914400" cy="255905"/>
                <wp:effectExtent l="0" t="0" r="25400" b="10795"/>
                <wp:wrapNone/>
                <wp:docPr id="288" name="Text Box 288"/>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38CF7EB6" w14:textId="26EF384E" w:rsidR="000E46D7" w:rsidRPr="005918CF" w:rsidRDefault="000E46D7" w:rsidP="001A18B7">
                            <w:pPr>
                              <w:rPr>
                                <w:rFonts w:asciiTheme="minorHAnsi" w:hAnsiTheme="minorHAnsi" w:cs="Arial"/>
                                <w:sz w:val="22"/>
                              </w:rPr>
                            </w:pPr>
                            <w:r>
                              <w:rPr>
                                <w:rFonts w:asciiTheme="minorHAnsi" w:hAnsiTheme="minorHAnsi" w:cs="Arial"/>
                                <w:sz w:val="22"/>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202657" id="Text Box 288" o:spid="_x0000_s1099" type="#_x0000_t202" style="position:absolute;left:0;text-align:left;margin-left:290.9pt;margin-top:77.85pt;width:1in;height:20.15pt;z-index:2521067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" fillcolor="white [3201]" strokeweight=".5pt">
                <v:textbox>
                  <w:txbxContent>
                    <w:p w14:paraId="38CF7EB6" w14:textId="26EF384E" w:rsidR="000E46D7" w:rsidRPr="005918CF" w:rsidRDefault="000E46D7" w:rsidP="001A18B7">
                      <w:pPr>
                        <w:rPr>
                          <w:rFonts w:asciiTheme="minorHAnsi" w:hAnsiTheme="minorHAnsi" w:cs="Arial"/>
                          <w:sz w:val="22"/>
                        </w:rPr>
                      </w:pPr>
                      <w:r>
                        <w:rPr>
                          <w:rFonts w:asciiTheme="minorHAnsi" w:hAnsiTheme="minorHAnsi" w:cs="Arial"/>
                          <w:sz w:val="22"/>
                        </w:rPr>
                        <w:t>3</w:t>
                      </w:r>
                    </w:p>
                  </w:txbxContent>
                </v:textbox>
              </v:shape>
            </w:pict>
          </mc:Fallback>
        </mc:AlternateContent>
      </w:r>
      <w:r w:rsidR="001A18B7" w:rsidRPr="006B5F09">
        <w:rPr>
          <w:rFonts w:cs="Times New Roman"/>
          <w:b/>
          <w:noProof/>
          <w:szCs w:val="24"/>
        </w:rPr>
        <mc:AlternateContent>
          <mc:Choice Requires="wps">
            <w:drawing>
              <wp:anchor distT="0" distB="0" distL="114300" distR="114300" simplePos="0" relativeHeight="252108800" behindDoc="0" locked="0" layoutInCell="1" allowOverlap="1" wp14:anchorId="31972737" wp14:editId="57755067">
                <wp:simplePos x="0" y="0"/>
                <wp:positionH relativeFrom="column">
                  <wp:posOffset>3006548</wp:posOffset>
                </wp:positionH>
                <wp:positionV relativeFrom="paragraph">
                  <wp:posOffset>988695</wp:posOffset>
                </wp:positionV>
                <wp:extent cx="914400" cy="255905"/>
                <wp:effectExtent l="0" t="0" r="25400" b="10795"/>
                <wp:wrapNone/>
                <wp:docPr id="307" name="Text Box 307"/>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7F6F407F" w14:textId="14DE3E31" w:rsidR="000E46D7" w:rsidRPr="005918CF" w:rsidRDefault="000E46D7" w:rsidP="001A18B7">
                            <w:pPr>
                              <w:rPr>
                                <w:rFonts w:asciiTheme="minorHAnsi" w:hAnsiTheme="minorHAnsi" w:cs="Arial"/>
                                <w:sz w:val="22"/>
                              </w:rPr>
                            </w:pPr>
                            <w:r>
                              <w:rPr>
                                <w:rFonts w:asciiTheme="minorHAnsi" w:hAnsiTheme="minorHAnsi" w:cs="Arial"/>
                                <w:sz w:val="22"/>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972737" id="Text Box 307" o:spid="_x0000_s1100" type="#_x0000_t202" style="position:absolute;left:0;text-align:left;margin-left:236.75pt;margin-top:77.85pt;width:1in;height:20.15pt;z-index:2521088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" fillcolor="white [3201]" strokeweight=".5pt">
                <v:textbox>
                  <w:txbxContent>
                    <w:p w14:paraId="7F6F407F" w14:textId="14DE3E31" w:rsidR="000E46D7" w:rsidRPr="005918CF" w:rsidRDefault="000E46D7" w:rsidP="001A18B7">
                      <w:pPr>
                        <w:rPr>
                          <w:rFonts w:asciiTheme="minorHAnsi" w:hAnsiTheme="minorHAnsi" w:cs="Arial"/>
                          <w:sz w:val="22"/>
                        </w:rPr>
                      </w:pPr>
                      <w:r>
                        <w:rPr>
                          <w:rFonts w:asciiTheme="minorHAnsi" w:hAnsiTheme="minorHAnsi" w:cs="Arial"/>
                          <w:sz w:val="22"/>
                        </w:rPr>
                        <w:t>2</w:t>
                      </w:r>
                    </w:p>
                  </w:txbxContent>
                </v:textbox>
              </v:shape>
            </w:pict>
          </mc:Fallback>
        </mc:AlternateContent>
      </w:r>
    </w:p>
    <w:p w14:paraId="3D5E7065" w14:textId="77777777" w:rsidR="00546664" w:rsidRPr="0096352B" w:rsidRDefault="00546664" w:rsidP="0096352B">
      <w:pPr>
        <w:spacing w:line="260" w:lineRule="exact"/>
        <w:jc w:val="both"/>
        <w:rPr>
          <w:rFonts w:cs="Times New Roman"/>
          <w:b/>
          <w:szCs w:val="24"/>
        </w:rPr>
      </w:pPr>
    </w:p>
    <w:p w14:paraId="2F40795F" w14:textId="77777777" w:rsidR="006239BB" w:rsidRPr="00D50E96" w:rsidRDefault="00D33D5E" w:rsidP="003E7A4D">
      <w:pPr>
        <w:pStyle w:val="ListParagraph"/>
        <w:numPr>
          <w:ilvl w:val="0"/>
          <w:numId w:val="102"/>
        </w:numPr>
        <w:spacing w:before="240" w:line="260" w:lineRule="exact"/>
        <w:ind w:left="418" w:hanging="418"/>
        <w:jc w:val="both"/>
        <w:rPr>
          <w:rFonts w:cs="Times New Roman"/>
          <w:szCs w:val="24"/>
        </w:rPr>
      </w:pPr>
      <w:r w:rsidRPr="00D50E96">
        <w:rPr>
          <w:rFonts w:cs="Times New Roman"/>
          <w:b/>
          <w:szCs w:val="24"/>
        </w:rPr>
        <w:t xml:space="preserve">Related Services: </w:t>
      </w:r>
      <w:r w:rsidRPr="00D50E96">
        <w:rPr>
          <w:rFonts w:cs="Times New Roman"/>
          <w:szCs w:val="24"/>
        </w:rPr>
        <w:t xml:space="preserve">List all of the related services to be provided. </w:t>
      </w:r>
    </w:p>
    <w:p w14:paraId="0A325CF3" w14:textId="66B61D5A" w:rsidR="006239BB" w:rsidRPr="005A52E7" w:rsidRDefault="006239BB" w:rsidP="005549CC">
      <w:pPr>
        <w:pStyle w:val="ListParagraph"/>
        <w:numPr>
          <w:ilvl w:val="0"/>
          <w:numId w:val="170"/>
        </w:numPr>
        <w:spacing w:line="260" w:lineRule="exact"/>
        <w:ind w:left="900" w:hanging="480"/>
        <w:jc w:val="both"/>
        <w:rPr>
          <w:rFonts w:cs="Times New Roman"/>
          <w:b/>
          <w:szCs w:val="24"/>
        </w:rPr>
      </w:pPr>
      <w:r>
        <w:rPr>
          <w:rFonts w:cs="Times New Roman"/>
          <w:b/>
          <w:szCs w:val="24"/>
        </w:rPr>
        <w:t xml:space="preserve">Area: </w:t>
      </w:r>
      <w:r>
        <w:rPr>
          <w:rFonts w:cs="Times New Roman"/>
          <w:szCs w:val="24"/>
        </w:rPr>
        <w:t>Record the area</w:t>
      </w:r>
      <w:r w:rsidR="006F0D3B">
        <w:rPr>
          <w:rFonts w:cs="Times New Roman"/>
          <w:szCs w:val="24"/>
        </w:rPr>
        <w:t>(s)</w:t>
      </w:r>
      <w:r>
        <w:rPr>
          <w:rFonts w:cs="Times New Roman"/>
          <w:szCs w:val="24"/>
        </w:rPr>
        <w:t xml:space="preserve"> where the student will receive the services using the letter codes listed at the bottom of the page.</w:t>
      </w:r>
    </w:p>
    <w:p w14:paraId="49249225" w14:textId="64FCFE07" w:rsidR="006239BB" w:rsidRPr="005A52E7" w:rsidRDefault="006239BB" w:rsidP="005549CC">
      <w:pPr>
        <w:pStyle w:val="ListParagraph"/>
        <w:numPr>
          <w:ilvl w:val="0"/>
          <w:numId w:val="170"/>
        </w:numPr>
        <w:spacing w:line="260" w:lineRule="exact"/>
        <w:ind w:left="900" w:hanging="480"/>
        <w:jc w:val="both"/>
        <w:rPr>
          <w:rFonts w:cs="Times New Roman"/>
          <w:b/>
          <w:szCs w:val="24"/>
        </w:rPr>
      </w:pPr>
      <w:r>
        <w:rPr>
          <w:rFonts w:cs="Times New Roman"/>
          <w:b/>
          <w:szCs w:val="24"/>
        </w:rPr>
        <w:t xml:space="preserve">Location: </w:t>
      </w:r>
      <w:r>
        <w:rPr>
          <w:rFonts w:cs="Times New Roman"/>
          <w:szCs w:val="24"/>
        </w:rPr>
        <w:t xml:space="preserve">Record if the service will be located in special education or in general education classes. </w:t>
      </w:r>
      <w:r>
        <w:rPr>
          <w:rFonts w:cs="Times New Roman"/>
          <w:i/>
          <w:szCs w:val="24"/>
        </w:rPr>
        <w:t>Any class with 50% or more students receiving special education service is considered a special education classroom.</w:t>
      </w:r>
    </w:p>
    <w:p w14:paraId="1B07744E" w14:textId="77777777" w:rsidR="006239BB" w:rsidRPr="00D33D5E" w:rsidRDefault="006239BB" w:rsidP="005549CC">
      <w:pPr>
        <w:pStyle w:val="ListParagraph"/>
        <w:numPr>
          <w:ilvl w:val="0"/>
          <w:numId w:val="170"/>
        </w:numPr>
        <w:spacing w:line="260" w:lineRule="exact"/>
        <w:ind w:left="900" w:hanging="480"/>
        <w:jc w:val="both"/>
        <w:rPr>
          <w:rFonts w:cs="Times New Roman"/>
          <w:b/>
          <w:szCs w:val="24"/>
        </w:rPr>
      </w:pPr>
      <w:r>
        <w:rPr>
          <w:rFonts w:cs="Times New Roman"/>
          <w:b/>
          <w:szCs w:val="24"/>
        </w:rPr>
        <w:lastRenderedPageBreak/>
        <w:t xml:space="preserve">Start Date: </w:t>
      </w:r>
      <w:r>
        <w:rPr>
          <w:rFonts w:cs="Times New Roman"/>
          <w:szCs w:val="24"/>
        </w:rPr>
        <w:t>Record the date on which the services will begin.</w:t>
      </w:r>
    </w:p>
    <w:p w14:paraId="0805862B" w14:textId="77777777" w:rsidR="006239BB" w:rsidRPr="00D33D5E" w:rsidRDefault="006239BB" w:rsidP="005549CC">
      <w:pPr>
        <w:pStyle w:val="ListParagraph"/>
        <w:numPr>
          <w:ilvl w:val="0"/>
          <w:numId w:val="170"/>
        </w:numPr>
        <w:spacing w:line="260" w:lineRule="exact"/>
        <w:ind w:left="900" w:hanging="480"/>
        <w:jc w:val="both"/>
        <w:rPr>
          <w:rFonts w:cs="Times New Roman"/>
          <w:b/>
          <w:szCs w:val="24"/>
        </w:rPr>
      </w:pPr>
      <w:r>
        <w:rPr>
          <w:rFonts w:cs="Times New Roman"/>
          <w:b/>
          <w:szCs w:val="24"/>
        </w:rPr>
        <w:t xml:space="preserve">End Date: </w:t>
      </w:r>
      <w:r>
        <w:rPr>
          <w:rFonts w:cs="Times New Roman"/>
          <w:szCs w:val="24"/>
        </w:rPr>
        <w:t>Record the date on which the services will end.</w:t>
      </w:r>
    </w:p>
    <w:p w14:paraId="73EA2D91" w14:textId="4F900D63" w:rsidR="005D548C" w:rsidRDefault="006239BB" w:rsidP="005549CC">
      <w:pPr>
        <w:pStyle w:val="ListParagraph"/>
        <w:numPr>
          <w:ilvl w:val="0"/>
          <w:numId w:val="170"/>
        </w:numPr>
        <w:spacing w:line="260" w:lineRule="exact"/>
        <w:ind w:left="900" w:hanging="480"/>
        <w:jc w:val="both"/>
        <w:rPr>
          <w:rFonts w:cs="Times New Roman"/>
          <w:b/>
          <w:szCs w:val="24"/>
        </w:rPr>
      </w:pPr>
      <w:r>
        <w:rPr>
          <w:rFonts w:cs="Times New Roman"/>
          <w:b/>
          <w:szCs w:val="24"/>
        </w:rPr>
        <w:t xml:space="preserve">Duration/Frequency: </w:t>
      </w:r>
      <w:r>
        <w:rPr>
          <w:rFonts w:cs="Times New Roman"/>
          <w:szCs w:val="24"/>
        </w:rPr>
        <w:t>Record the amount of time per day and the number of days per week the services will be provided (</w:t>
      </w:r>
      <w:r w:rsidR="005D548C">
        <w:rPr>
          <w:rFonts w:cs="Times New Roman"/>
          <w:szCs w:val="24"/>
        </w:rPr>
        <w:t>e.g., 30 minutes/3 times a week</w:t>
      </w:r>
      <w:r w:rsidR="00122B8F">
        <w:rPr>
          <w:rFonts w:cs="Times New Roman"/>
          <w:szCs w:val="24"/>
        </w:rPr>
        <w:t>, etc.)</w:t>
      </w:r>
      <w:r w:rsidR="005D548C">
        <w:rPr>
          <w:rFonts w:cs="Times New Roman"/>
          <w:szCs w:val="24"/>
        </w:rPr>
        <w:t>.</w:t>
      </w:r>
    </w:p>
    <w:p w14:paraId="4476BA3B" w14:textId="560DD86E" w:rsidR="00546664" w:rsidRDefault="001A18B7" w:rsidP="001A18B7">
      <w:pPr>
        <w:ind w:left="60"/>
        <w:rPr>
          <w:rFonts w:cs="Times New Roman"/>
          <w:szCs w:val="24"/>
        </w:rPr>
      </w:pPr>
      <w:r w:rsidRPr="001A18B7">
        <w:rPr>
          <w:rFonts w:cs="Times New Roman"/>
          <w:noProof/>
          <w:szCs w:val="24"/>
        </w:rPr>
        <mc:AlternateContent>
          <mc:Choice Requires="wps">
            <w:drawing>
              <wp:anchor distT="0" distB="0" distL="114300" distR="114300" simplePos="0" relativeHeight="252119040" behindDoc="0" locked="0" layoutInCell="1" allowOverlap="1" wp14:anchorId="1DC2A502" wp14:editId="4A9A597B">
                <wp:simplePos x="0" y="0"/>
                <wp:positionH relativeFrom="column">
                  <wp:posOffset>5124450</wp:posOffset>
                </wp:positionH>
                <wp:positionV relativeFrom="paragraph">
                  <wp:posOffset>515620</wp:posOffset>
                </wp:positionV>
                <wp:extent cx="914400" cy="255905"/>
                <wp:effectExtent l="0" t="0" r="25400" b="10795"/>
                <wp:wrapNone/>
                <wp:docPr id="314" name="Text Box 314"/>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4FBE0F28" w14:textId="77777777" w:rsidR="000E46D7" w:rsidRPr="005918CF" w:rsidRDefault="000E46D7" w:rsidP="001A18B7">
                            <w:pPr>
                              <w:rPr>
                                <w:rFonts w:asciiTheme="minorHAnsi" w:hAnsiTheme="minorHAnsi" w:cs="Arial"/>
                                <w:sz w:val="22"/>
                              </w:rPr>
                            </w:pPr>
                            <w:r>
                              <w:rPr>
                                <w:rFonts w:asciiTheme="minorHAnsi" w:hAnsiTheme="minorHAnsi" w:cs="Arial"/>
                                <w:sz w:val="22"/>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C2A502" id="Text Box 314" o:spid="_x0000_s1101" type="#_x0000_t202" style="position:absolute;left:0;text-align:left;margin-left:403.5pt;margin-top:40.6pt;width:1in;height:20.15pt;z-index:2521190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" fillcolor="white [3201]" strokeweight=".5pt">
                <v:textbox>
                  <w:txbxContent>
                    <w:p w14:paraId="4FBE0F28" w14:textId="77777777" w:rsidR="000E46D7" w:rsidRPr="005918CF" w:rsidRDefault="000E46D7" w:rsidP="001A18B7">
                      <w:pPr>
                        <w:rPr>
                          <w:rFonts w:asciiTheme="minorHAnsi" w:hAnsiTheme="minorHAnsi" w:cs="Arial"/>
                          <w:sz w:val="22"/>
                        </w:rPr>
                      </w:pPr>
                      <w:r>
                        <w:rPr>
                          <w:rFonts w:asciiTheme="minorHAnsi" w:hAnsiTheme="minorHAnsi" w:cs="Arial"/>
                          <w:sz w:val="22"/>
                        </w:rPr>
                        <w:t>5</w:t>
                      </w:r>
                    </w:p>
                  </w:txbxContent>
                </v:textbox>
              </v:shape>
            </w:pict>
          </mc:Fallback>
        </mc:AlternateContent>
      </w:r>
      <w:r w:rsidRPr="001A18B7">
        <w:rPr>
          <w:rFonts w:cs="Times New Roman"/>
          <w:noProof/>
          <w:szCs w:val="24"/>
        </w:rPr>
        <mc:AlternateContent>
          <mc:Choice Requires="wps">
            <w:drawing>
              <wp:anchor distT="0" distB="0" distL="114300" distR="114300" simplePos="0" relativeHeight="252120064" behindDoc="0" locked="0" layoutInCell="1" allowOverlap="1" wp14:anchorId="0D5D5C6E" wp14:editId="1E67AA43">
                <wp:simplePos x="0" y="0"/>
                <wp:positionH relativeFrom="column">
                  <wp:posOffset>238125</wp:posOffset>
                </wp:positionH>
                <wp:positionV relativeFrom="paragraph">
                  <wp:posOffset>500380</wp:posOffset>
                </wp:positionV>
                <wp:extent cx="914400" cy="255905"/>
                <wp:effectExtent l="0" t="0" r="26035" b="10795"/>
                <wp:wrapNone/>
                <wp:docPr id="315" name="Text Box 315"/>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5B4A8D71" w14:textId="77777777" w:rsidR="000E46D7" w:rsidRPr="001A18B7" w:rsidRDefault="000E46D7" w:rsidP="001A18B7">
                            <w:pPr>
                              <w:rPr>
                                <w:rFonts w:asciiTheme="minorHAnsi" w:hAnsiTheme="minorHAnsi" w:cs="Arial"/>
                                <w:szCs w:val="24"/>
                              </w:rPr>
                            </w:pPr>
                            <w:r w:rsidRPr="001A18B7">
                              <w:rPr>
                                <w:rFonts w:asciiTheme="minorHAnsi" w:hAnsiTheme="minorHAnsi" w:cs="Arial"/>
                                <w:szCs w:val="24"/>
                              </w:rPr>
                              <w:sym w:font="Symbol" w:char="F0B7"/>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5D5C6E" id="Text Box 315" o:spid="_x0000_s1102" type="#_x0000_t202" style="position:absolute;left:0;text-align:left;margin-left:18.75pt;margin-top:39.4pt;width:1in;height:20.15pt;z-index:2521200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" fillcolor="white [3201]" strokeweight=".5pt">
                <v:textbox>
                  <w:txbxContent>
                    <w:p w14:paraId="5B4A8D71" w14:textId="77777777" w:rsidR="000E46D7" w:rsidRPr="001A18B7" w:rsidRDefault="000E46D7" w:rsidP="001A18B7">
                      <w:pPr>
                        <w:rPr>
                          <w:rFonts w:asciiTheme="minorHAnsi" w:hAnsiTheme="minorHAnsi" w:cs="Arial"/>
                          <w:szCs w:val="24"/>
                        </w:rPr>
                      </w:pPr>
                      <w:r w:rsidRPr="001A18B7">
                        <w:rPr>
                          <w:rFonts w:asciiTheme="minorHAnsi" w:hAnsiTheme="minorHAnsi" w:cs="Arial"/>
                          <w:szCs w:val="24"/>
                        </w:rPr>
                        <w:sym w:font="Symbol" w:char="F0B7"/>
                      </w:r>
                    </w:p>
                  </w:txbxContent>
                </v:textbox>
              </v:shape>
            </w:pict>
          </mc:Fallback>
        </mc:AlternateContent>
      </w:r>
      <w:r w:rsidRPr="001A18B7">
        <w:rPr>
          <w:rFonts w:cs="Times New Roman"/>
          <w:noProof/>
          <w:szCs w:val="24"/>
        </w:rPr>
        <mc:AlternateContent>
          <mc:Choice Requires="wps">
            <w:drawing>
              <wp:anchor distT="0" distB="0" distL="114300" distR="114300" simplePos="0" relativeHeight="252114944" behindDoc="0" locked="0" layoutInCell="1" allowOverlap="1" wp14:anchorId="7DDB6184" wp14:editId="09FB995F">
                <wp:simplePos x="0" y="0"/>
                <wp:positionH relativeFrom="column">
                  <wp:posOffset>2383790</wp:posOffset>
                </wp:positionH>
                <wp:positionV relativeFrom="paragraph">
                  <wp:posOffset>513715</wp:posOffset>
                </wp:positionV>
                <wp:extent cx="914400" cy="255905"/>
                <wp:effectExtent l="0" t="0" r="25400" b="10795"/>
                <wp:wrapNone/>
                <wp:docPr id="310" name="Text Box 310"/>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5751F730" w14:textId="77777777" w:rsidR="000E46D7" w:rsidRPr="005918CF" w:rsidRDefault="000E46D7" w:rsidP="001A18B7">
                            <w:pPr>
                              <w:rPr>
                                <w:rFonts w:asciiTheme="minorHAnsi" w:hAnsiTheme="minorHAnsi" w:cs="Arial"/>
                                <w:sz w:val="22"/>
                              </w:rPr>
                            </w:pPr>
                            <w:r w:rsidRPr="005918CF">
                              <w:rPr>
                                <w:rFonts w:asciiTheme="minorHAnsi" w:hAnsiTheme="minorHAnsi" w:cs="Arial"/>
                                <w:sz w:val="22"/>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DB6184" id="Text Box 310" o:spid="_x0000_s1103" type="#_x0000_t202" style="position:absolute;left:0;text-align:left;margin-left:187.7pt;margin-top:40.45pt;width:1in;height:20.15pt;z-index:2521149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" fillcolor="white [3201]" strokeweight=".5pt">
                <v:textbox>
                  <w:txbxContent>
                    <w:p w14:paraId="5751F730" w14:textId="77777777" w:rsidR="000E46D7" w:rsidRPr="005918CF" w:rsidRDefault="000E46D7" w:rsidP="001A18B7">
                      <w:pPr>
                        <w:rPr>
                          <w:rFonts w:asciiTheme="minorHAnsi" w:hAnsiTheme="minorHAnsi" w:cs="Arial"/>
                          <w:sz w:val="22"/>
                        </w:rPr>
                      </w:pPr>
                      <w:r w:rsidRPr="005918CF">
                        <w:rPr>
                          <w:rFonts w:asciiTheme="minorHAnsi" w:hAnsiTheme="minorHAnsi" w:cs="Arial"/>
                          <w:sz w:val="22"/>
                        </w:rPr>
                        <w:t>1</w:t>
                      </w:r>
                    </w:p>
                  </w:txbxContent>
                </v:textbox>
              </v:shape>
            </w:pict>
          </mc:Fallback>
        </mc:AlternateContent>
      </w:r>
      <w:r w:rsidRPr="001A18B7">
        <w:rPr>
          <w:rFonts w:cs="Times New Roman"/>
          <w:noProof/>
          <w:szCs w:val="24"/>
        </w:rPr>
        <mc:AlternateContent>
          <mc:Choice Requires="wps">
            <w:drawing>
              <wp:anchor distT="0" distB="0" distL="114300" distR="114300" simplePos="0" relativeHeight="252118016" behindDoc="0" locked="0" layoutInCell="1" allowOverlap="1" wp14:anchorId="78F66370" wp14:editId="14377A80">
                <wp:simplePos x="0" y="0"/>
                <wp:positionH relativeFrom="column">
                  <wp:posOffset>2992120</wp:posOffset>
                </wp:positionH>
                <wp:positionV relativeFrom="paragraph">
                  <wp:posOffset>515620</wp:posOffset>
                </wp:positionV>
                <wp:extent cx="914400" cy="255905"/>
                <wp:effectExtent l="0" t="0" r="25400" b="10795"/>
                <wp:wrapNone/>
                <wp:docPr id="313" name="Text Box 313"/>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2A487FB2" w14:textId="77777777" w:rsidR="000E46D7" w:rsidRPr="005918CF" w:rsidRDefault="000E46D7" w:rsidP="001A18B7">
                            <w:pPr>
                              <w:rPr>
                                <w:rFonts w:asciiTheme="minorHAnsi" w:hAnsiTheme="minorHAnsi" w:cs="Arial"/>
                                <w:sz w:val="22"/>
                              </w:rPr>
                            </w:pPr>
                            <w:r>
                              <w:rPr>
                                <w:rFonts w:asciiTheme="minorHAnsi" w:hAnsiTheme="minorHAnsi" w:cs="Arial"/>
                                <w:sz w:val="22"/>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F66370" id="Text Box 313" o:spid="_x0000_s1104" type="#_x0000_t202" style="position:absolute;left:0;text-align:left;margin-left:235.6pt;margin-top:40.6pt;width:1in;height:20.15pt;z-index:2521180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" fillcolor="white [3201]" strokeweight=".5pt">
                <v:textbox>
                  <w:txbxContent>
                    <w:p w14:paraId="2A487FB2" w14:textId="77777777" w:rsidR="000E46D7" w:rsidRPr="005918CF" w:rsidRDefault="000E46D7" w:rsidP="001A18B7">
                      <w:pPr>
                        <w:rPr>
                          <w:rFonts w:asciiTheme="minorHAnsi" w:hAnsiTheme="minorHAnsi" w:cs="Arial"/>
                          <w:sz w:val="22"/>
                        </w:rPr>
                      </w:pPr>
                      <w:r>
                        <w:rPr>
                          <w:rFonts w:asciiTheme="minorHAnsi" w:hAnsiTheme="minorHAnsi" w:cs="Arial"/>
                          <w:sz w:val="22"/>
                        </w:rPr>
                        <w:t>2</w:t>
                      </w:r>
                    </w:p>
                  </w:txbxContent>
                </v:textbox>
              </v:shape>
            </w:pict>
          </mc:Fallback>
        </mc:AlternateContent>
      </w:r>
      <w:r w:rsidRPr="001A18B7">
        <w:rPr>
          <w:rFonts w:cs="Times New Roman"/>
          <w:noProof/>
          <w:szCs w:val="24"/>
        </w:rPr>
        <mc:AlternateContent>
          <mc:Choice Requires="wps">
            <w:drawing>
              <wp:anchor distT="0" distB="0" distL="114300" distR="114300" simplePos="0" relativeHeight="252116992" behindDoc="0" locked="0" layoutInCell="1" allowOverlap="1" wp14:anchorId="127787BA" wp14:editId="2F6341B0">
                <wp:simplePos x="0" y="0"/>
                <wp:positionH relativeFrom="column">
                  <wp:posOffset>3686175</wp:posOffset>
                </wp:positionH>
                <wp:positionV relativeFrom="paragraph">
                  <wp:posOffset>515620</wp:posOffset>
                </wp:positionV>
                <wp:extent cx="914400" cy="255905"/>
                <wp:effectExtent l="0" t="0" r="25400" b="10795"/>
                <wp:wrapNone/>
                <wp:docPr id="312" name="Text Box 312"/>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4F5E8AEA" w14:textId="77777777" w:rsidR="000E46D7" w:rsidRPr="005918CF" w:rsidRDefault="000E46D7" w:rsidP="001A18B7">
                            <w:pPr>
                              <w:rPr>
                                <w:rFonts w:asciiTheme="minorHAnsi" w:hAnsiTheme="minorHAnsi" w:cs="Arial"/>
                                <w:sz w:val="22"/>
                              </w:rPr>
                            </w:pPr>
                            <w:r>
                              <w:rPr>
                                <w:rFonts w:asciiTheme="minorHAnsi" w:hAnsiTheme="minorHAnsi" w:cs="Arial"/>
                                <w:sz w:val="22"/>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7787BA" id="Text Box 312" o:spid="_x0000_s1105" type="#_x0000_t202" style="position:absolute;left:0;text-align:left;margin-left:290.25pt;margin-top:40.6pt;width:1in;height:20.15pt;z-index:2521169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" fillcolor="white [3201]" strokeweight=".5pt">
                <v:textbox>
                  <w:txbxContent>
                    <w:p w14:paraId="4F5E8AEA" w14:textId="77777777" w:rsidR="000E46D7" w:rsidRPr="005918CF" w:rsidRDefault="000E46D7" w:rsidP="001A18B7">
                      <w:pPr>
                        <w:rPr>
                          <w:rFonts w:asciiTheme="minorHAnsi" w:hAnsiTheme="minorHAnsi" w:cs="Arial"/>
                          <w:sz w:val="22"/>
                        </w:rPr>
                      </w:pPr>
                      <w:r>
                        <w:rPr>
                          <w:rFonts w:asciiTheme="minorHAnsi" w:hAnsiTheme="minorHAnsi" w:cs="Arial"/>
                          <w:sz w:val="22"/>
                        </w:rPr>
                        <w:t>3</w:t>
                      </w:r>
                    </w:p>
                  </w:txbxContent>
                </v:textbox>
              </v:shape>
            </w:pict>
          </mc:Fallback>
        </mc:AlternateContent>
      </w:r>
      <w:r w:rsidRPr="001A18B7">
        <w:rPr>
          <w:rFonts w:cs="Times New Roman"/>
          <w:noProof/>
          <w:szCs w:val="24"/>
        </w:rPr>
        <mc:AlternateContent>
          <mc:Choice Requires="wps">
            <w:drawing>
              <wp:anchor distT="0" distB="0" distL="114300" distR="114300" simplePos="0" relativeHeight="252115968" behindDoc="0" locked="0" layoutInCell="1" allowOverlap="1" wp14:anchorId="78E11436" wp14:editId="0DDBD7D4">
                <wp:simplePos x="0" y="0"/>
                <wp:positionH relativeFrom="column">
                  <wp:posOffset>4296740</wp:posOffset>
                </wp:positionH>
                <wp:positionV relativeFrom="paragraph">
                  <wp:posOffset>515620</wp:posOffset>
                </wp:positionV>
                <wp:extent cx="914400" cy="255905"/>
                <wp:effectExtent l="0" t="0" r="25400" b="10795"/>
                <wp:wrapNone/>
                <wp:docPr id="311" name="Text Box 311"/>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480A9434" w14:textId="77777777" w:rsidR="000E46D7" w:rsidRPr="005918CF" w:rsidRDefault="000E46D7" w:rsidP="001A18B7">
                            <w:pPr>
                              <w:rPr>
                                <w:rFonts w:asciiTheme="minorHAnsi" w:hAnsiTheme="minorHAnsi" w:cs="Arial"/>
                                <w:sz w:val="22"/>
                              </w:rPr>
                            </w:pPr>
                            <w:r>
                              <w:rPr>
                                <w:rFonts w:asciiTheme="minorHAnsi" w:hAnsiTheme="minorHAnsi" w:cs="Arial"/>
                                <w:sz w:val="22"/>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E11436" id="Text Box 311" o:spid="_x0000_s1106" type="#_x0000_t202" style="position:absolute;left:0;text-align:left;margin-left:338.35pt;margin-top:40.6pt;width:1in;height:20.15pt;z-index:2521159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" fillcolor="white [3201]" strokeweight=".5pt">
                <v:textbox>
                  <w:txbxContent>
                    <w:p w14:paraId="480A9434" w14:textId="77777777" w:rsidR="000E46D7" w:rsidRPr="005918CF" w:rsidRDefault="000E46D7" w:rsidP="001A18B7">
                      <w:pPr>
                        <w:rPr>
                          <w:rFonts w:asciiTheme="minorHAnsi" w:hAnsiTheme="minorHAnsi" w:cs="Arial"/>
                          <w:sz w:val="22"/>
                        </w:rPr>
                      </w:pPr>
                      <w:r>
                        <w:rPr>
                          <w:rFonts w:asciiTheme="minorHAnsi" w:hAnsiTheme="minorHAnsi" w:cs="Arial"/>
                          <w:sz w:val="22"/>
                        </w:rPr>
                        <w:t>4</w:t>
                      </w:r>
                    </w:p>
                  </w:txbxContent>
                </v:textbox>
              </v:shape>
            </w:pict>
          </mc:Fallback>
        </mc:AlternateContent>
      </w:r>
      <w:r>
        <w:rPr>
          <w:rFonts w:cs="Times New Roman"/>
          <w:noProof/>
          <w:szCs w:val="24"/>
        </w:rPr>
        <w:drawing>
          <wp:inline distT="0" distB="0" distL="0" distR="0" wp14:anchorId="4C31206D" wp14:editId="45F3A027">
            <wp:extent cx="5851383" cy="1237792"/>
            <wp:effectExtent l="0" t="0" r="0" b="63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Related Services.JPG"/>
                    <pic:cNvPicPr/>
                  </pic:nvPicPr>
                  <pic:blipFill>
                    <a:blip r:embed="rId87">
                      <a:extLst>
                        <a:ext uri="{28A0092B-C50C-407E-A947-70E740481C1C}">
                          <a14:useLocalDpi xmlns:a14="http://schemas.microsoft.com/office/drawing/2010/main" val="0"/>
                        </a:ext>
                      </a:extLst>
                    </a:blip>
                    <a:stretch>
                      <a:fillRect/>
                    </a:stretch>
                  </pic:blipFill>
                  <pic:spPr>
                    <a:xfrm>
                      <a:off x="0" y="0"/>
                      <a:ext cx="5851383" cy="1237792"/>
                    </a:xfrm>
                    <a:prstGeom prst="rect">
                      <a:avLst/>
                    </a:prstGeom>
                  </pic:spPr>
                </pic:pic>
              </a:graphicData>
            </a:graphic>
          </wp:inline>
        </w:drawing>
      </w:r>
    </w:p>
    <w:p w14:paraId="19D33736" w14:textId="7EB29D53" w:rsidR="00546664" w:rsidRDefault="00546664" w:rsidP="0096352B">
      <w:pPr>
        <w:ind w:left="420"/>
        <w:rPr>
          <w:rFonts w:cs="Times New Roman"/>
          <w:szCs w:val="24"/>
        </w:rPr>
      </w:pPr>
    </w:p>
    <w:p w14:paraId="0CE86A11" w14:textId="3530D9B8" w:rsidR="005D548C" w:rsidRPr="00D50E96" w:rsidRDefault="00D33D5E" w:rsidP="003E7A4D">
      <w:pPr>
        <w:pStyle w:val="ListParagraph"/>
        <w:numPr>
          <w:ilvl w:val="0"/>
          <w:numId w:val="102"/>
        </w:numPr>
        <w:ind w:hanging="420"/>
        <w:rPr>
          <w:b/>
        </w:rPr>
      </w:pPr>
      <w:r w:rsidRPr="00D50E96">
        <w:rPr>
          <w:b/>
        </w:rPr>
        <w:t>Program Modifications:</w:t>
      </w:r>
    </w:p>
    <w:p w14:paraId="54E71197" w14:textId="49F7C5E3" w:rsidR="005D548C" w:rsidRPr="005A52E7" w:rsidRDefault="005D548C" w:rsidP="005549CC">
      <w:pPr>
        <w:pStyle w:val="ListParagraph"/>
        <w:numPr>
          <w:ilvl w:val="0"/>
          <w:numId w:val="171"/>
        </w:numPr>
        <w:spacing w:line="260" w:lineRule="exact"/>
        <w:ind w:left="810" w:hanging="390"/>
        <w:jc w:val="both"/>
        <w:rPr>
          <w:rFonts w:cs="Times New Roman"/>
          <w:b/>
          <w:szCs w:val="24"/>
        </w:rPr>
      </w:pPr>
      <w:r>
        <w:rPr>
          <w:rFonts w:cs="Times New Roman"/>
          <w:b/>
          <w:szCs w:val="24"/>
        </w:rPr>
        <w:t xml:space="preserve">Area: </w:t>
      </w:r>
      <w:r>
        <w:rPr>
          <w:rFonts w:cs="Times New Roman"/>
          <w:szCs w:val="24"/>
        </w:rPr>
        <w:t>Record the area</w:t>
      </w:r>
      <w:r w:rsidR="006F0D3B">
        <w:rPr>
          <w:rFonts w:cs="Times New Roman"/>
          <w:szCs w:val="24"/>
        </w:rPr>
        <w:t>(s)</w:t>
      </w:r>
      <w:r>
        <w:rPr>
          <w:rFonts w:cs="Times New Roman"/>
          <w:szCs w:val="24"/>
        </w:rPr>
        <w:t xml:space="preserve"> where the student will receive the services using the letter codes listed at the bottom of the page.</w:t>
      </w:r>
    </w:p>
    <w:p w14:paraId="2A5F9201" w14:textId="57E2ADF0" w:rsidR="005D548C" w:rsidRPr="00D33D5E" w:rsidRDefault="005D548C" w:rsidP="005549CC">
      <w:pPr>
        <w:pStyle w:val="ListParagraph"/>
        <w:numPr>
          <w:ilvl w:val="0"/>
          <w:numId w:val="171"/>
        </w:numPr>
        <w:spacing w:line="260" w:lineRule="exact"/>
        <w:ind w:left="810" w:hanging="390"/>
        <w:jc w:val="both"/>
        <w:rPr>
          <w:rFonts w:cs="Times New Roman"/>
          <w:b/>
          <w:szCs w:val="24"/>
        </w:rPr>
      </w:pPr>
      <w:r>
        <w:rPr>
          <w:rFonts w:cs="Times New Roman"/>
          <w:b/>
          <w:szCs w:val="24"/>
        </w:rPr>
        <w:t xml:space="preserve">Start Date: </w:t>
      </w:r>
      <w:r>
        <w:rPr>
          <w:rFonts w:cs="Times New Roman"/>
          <w:szCs w:val="24"/>
        </w:rPr>
        <w:t>Record the date on which the services will begin.</w:t>
      </w:r>
    </w:p>
    <w:p w14:paraId="59034A9F" w14:textId="426CF3FD" w:rsidR="00D33D5E" w:rsidRPr="0096352B" w:rsidRDefault="005D548C" w:rsidP="005549CC">
      <w:pPr>
        <w:pStyle w:val="ListParagraph"/>
        <w:numPr>
          <w:ilvl w:val="0"/>
          <w:numId w:val="171"/>
        </w:numPr>
        <w:spacing w:line="260" w:lineRule="exact"/>
        <w:ind w:left="810" w:hanging="390"/>
        <w:jc w:val="both"/>
        <w:rPr>
          <w:rFonts w:cs="Times New Roman"/>
          <w:b/>
          <w:szCs w:val="24"/>
        </w:rPr>
      </w:pPr>
      <w:r>
        <w:rPr>
          <w:rFonts w:cs="Times New Roman"/>
          <w:b/>
          <w:szCs w:val="24"/>
        </w:rPr>
        <w:t xml:space="preserve">End Date: </w:t>
      </w:r>
      <w:r>
        <w:rPr>
          <w:rFonts w:cs="Times New Roman"/>
          <w:szCs w:val="24"/>
        </w:rPr>
        <w:t>Record the date on which the services will end.</w:t>
      </w:r>
    </w:p>
    <w:p w14:paraId="58D8403C" w14:textId="270B85E1" w:rsidR="00A71B88" w:rsidRDefault="007D51BF" w:rsidP="00D50E96">
      <w:pPr>
        <w:spacing w:line="260" w:lineRule="exact"/>
        <w:ind w:left="810" w:hanging="390"/>
        <w:jc w:val="both"/>
        <w:rPr>
          <w:rFonts w:cs="Times New Roman"/>
          <w:b/>
          <w:szCs w:val="24"/>
        </w:rPr>
      </w:pPr>
      <w:r>
        <w:rPr>
          <w:rFonts w:cs="Times New Roman"/>
          <w:b/>
          <w:noProof/>
          <w:szCs w:val="24"/>
        </w:rPr>
        <w:drawing>
          <wp:anchor distT="0" distB="0" distL="114300" distR="114300" simplePos="0" relativeHeight="252121088" behindDoc="0" locked="0" layoutInCell="1" allowOverlap="1" wp14:anchorId="7CE96BCB" wp14:editId="2E53E497">
            <wp:simplePos x="0" y="0"/>
            <wp:positionH relativeFrom="column">
              <wp:posOffset>31115</wp:posOffset>
            </wp:positionH>
            <wp:positionV relativeFrom="paragraph">
              <wp:posOffset>200025</wp:posOffset>
            </wp:positionV>
            <wp:extent cx="5880735" cy="1098550"/>
            <wp:effectExtent l="0" t="0" r="5715" b="6350"/>
            <wp:wrapTopAndBottom/>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rogram Modifications.JPG"/>
                    <pic:cNvPicPr/>
                  </pic:nvPicPr>
                  <pic:blipFill>
                    <a:blip r:embed="rId88">
                      <a:extLst>
                        <a:ext uri="{28A0092B-C50C-407E-A947-70E740481C1C}">
                          <a14:useLocalDpi xmlns:a14="http://schemas.microsoft.com/office/drawing/2010/main" val="0"/>
                        </a:ext>
                      </a:extLst>
                    </a:blip>
                    <a:stretch>
                      <a:fillRect/>
                    </a:stretch>
                  </pic:blipFill>
                  <pic:spPr>
                    <a:xfrm>
                      <a:off x="0" y="0"/>
                      <a:ext cx="5880735" cy="1098550"/>
                    </a:xfrm>
                    <a:prstGeom prst="rect">
                      <a:avLst/>
                    </a:prstGeom>
                  </pic:spPr>
                </pic:pic>
              </a:graphicData>
            </a:graphic>
            <wp14:sizeRelH relativeFrom="margin">
              <wp14:pctWidth>0</wp14:pctWidth>
            </wp14:sizeRelH>
            <wp14:sizeRelV relativeFrom="margin">
              <wp14:pctHeight>0</wp14:pctHeight>
            </wp14:sizeRelV>
          </wp:anchor>
        </w:drawing>
      </w:r>
      <w:r w:rsidR="00A71B88" w:rsidRPr="00A71B88">
        <w:rPr>
          <w:rFonts w:cs="Times New Roman"/>
          <w:b/>
          <w:noProof/>
          <w:szCs w:val="24"/>
        </w:rPr>
        <mc:AlternateContent>
          <mc:Choice Requires="wps">
            <w:drawing>
              <wp:anchor distT="0" distB="0" distL="114300" distR="114300" simplePos="0" relativeHeight="252127232" behindDoc="0" locked="0" layoutInCell="1" allowOverlap="1" wp14:anchorId="29E9259F" wp14:editId="63754853">
                <wp:simplePos x="0" y="0"/>
                <wp:positionH relativeFrom="column">
                  <wp:posOffset>5173040</wp:posOffset>
                </wp:positionH>
                <wp:positionV relativeFrom="paragraph">
                  <wp:posOffset>558165</wp:posOffset>
                </wp:positionV>
                <wp:extent cx="914400" cy="255905"/>
                <wp:effectExtent l="0" t="0" r="25400" b="10795"/>
                <wp:wrapNone/>
                <wp:docPr id="321" name="Text Box 321"/>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40120033" w14:textId="18664902" w:rsidR="000E46D7" w:rsidRPr="005918CF" w:rsidRDefault="000E46D7" w:rsidP="00A71B88">
                            <w:pPr>
                              <w:rPr>
                                <w:rFonts w:asciiTheme="minorHAnsi" w:hAnsiTheme="minorHAnsi" w:cs="Arial"/>
                                <w:sz w:val="22"/>
                              </w:rPr>
                            </w:pPr>
                            <w:r>
                              <w:rPr>
                                <w:rFonts w:asciiTheme="minorHAnsi" w:hAnsiTheme="minorHAnsi" w:cs="Arial"/>
                                <w:sz w:val="22"/>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E9259F" id="Text Box 321" o:spid="_x0000_s1107" type="#_x0000_t202" style="position:absolute;left:0;text-align:left;margin-left:407.35pt;margin-top:43.95pt;width:1in;height:20.15pt;z-index:2521272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" fillcolor="white [3201]" strokeweight=".5pt">
                <v:textbox>
                  <w:txbxContent>
                    <w:p w14:paraId="40120033" w14:textId="18664902" w:rsidR="000E46D7" w:rsidRPr="005918CF" w:rsidRDefault="000E46D7" w:rsidP="00A71B88">
                      <w:pPr>
                        <w:rPr>
                          <w:rFonts w:asciiTheme="minorHAnsi" w:hAnsiTheme="minorHAnsi" w:cs="Arial"/>
                          <w:sz w:val="22"/>
                        </w:rPr>
                      </w:pPr>
                      <w:r>
                        <w:rPr>
                          <w:rFonts w:asciiTheme="minorHAnsi" w:hAnsiTheme="minorHAnsi" w:cs="Arial"/>
                          <w:sz w:val="22"/>
                        </w:rPr>
                        <w:t>3</w:t>
                      </w:r>
                    </w:p>
                  </w:txbxContent>
                </v:textbox>
              </v:shape>
            </w:pict>
          </mc:Fallback>
        </mc:AlternateContent>
      </w:r>
      <w:r w:rsidR="00A71B88" w:rsidRPr="00A71B88">
        <w:rPr>
          <w:rFonts w:cs="Times New Roman"/>
          <w:b/>
          <w:noProof/>
          <w:szCs w:val="24"/>
        </w:rPr>
        <mc:AlternateContent>
          <mc:Choice Requires="wps">
            <w:drawing>
              <wp:anchor distT="0" distB="0" distL="114300" distR="114300" simplePos="0" relativeHeight="252125184" behindDoc="0" locked="0" layoutInCell="1" allowOverlap="1" wp14:anchorId="673240D2" wp14:editId="25647F55">
                <wp:simplePos x="0" y="0"/>
                <wp:positionH relativeFrom="column">
                  <wp:posOffset>3965245</wp:posOffset>
                </wp:positionH>
                <wp:positionV relativeFrom="paragraph">
                  <wp:posOffset>558165</wp:posOffset>
                </wp:positionV>
                <wp:extent cx="914400" cy="255905"/>
                <wp:effectExtent l="0" t="0" r="25400" b="10795"/>
                <wp:wrapNone/>
                <wp:docPr id="319" name="Text Box 319"/>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65A58D1C" w14:textId="3270F758" w:rsidR="000E46D7" w:rsidRPr="005918CF" w:rsidRDefault="000E46D7" w:rsidP="00A71B88">
                            <w:pPr>
                              <w:rPr>
                                <w:rFonts w:asciiTheme="minorHAnsi" w:hAnsiTheme="minorHAnsi" w:cs="Arial"/>
                                <w:sz w:val="22"/>
                              </w:rPr>
                            </w:pPr>
                            <w:r>
                              <w:rPr>
                                <w:rFonts w:asciiTheme="minorHAnsi" w:hAnsiTheme="minorHAnsi" w:cs="Arial"/>
                                <w:sz w:val="22"/>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3240D2" id="Text Box 319" o:spid="_x0000_s1108" type="#_x0000_t202" style="position:absolute;left:0;text-align:left;margin-left:312.2pt;margin-top:43.95pt;width:1in;height:20.15pt;z-index:2521251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" fillcolor="white [3201]" strokeweight=".5pt">
                <v:textbox>
                  <w:txbxContent>
                    <w:p w14:paraId="65A58D1C" w14:textId="3270F758" w:rsidR="000E46D7" w:rsidRPr="005918CF" w:rsidRDefault="000E46D7" w:rsidP="00A71B88">
                      <w:pPr>
                        <w:rPr>
                          <w:rFonts w:asciiTheme="minorHAnsi" w:hAnsiTheme="minorHAnsi" w:cs="Arial"/>
                          <w:sz w:val="22"/>
                        </w:rPr>
                      </w:pPr>
                      <w:r>
                        <w:rPr>
                          <w:rFonts w:asciiTheme="minorHAnsi" w:hAnsiTheme="minorHAnsi" w:cs="Arial"/>
                          <w:sz w:val="22"/>
                        </w:rPr>
                        <w:t>2</w:t>
                      </w:r>
                    </w:p>
                  </w:txbxContent>
                </v:textbox>
              </v:shape>
            </w:pict>
          </mc:Fallback>
        </mc:AlternateContent>
      </w:r>
      <w:r w:rsidR="00A71B88" w:rsidRPr="00A71B88">
        <w:rPr>
          <w:rFonts w:cs="Times New Roman"/>
          <w:b/>
          <w:noProof/>
          <w:szCs w:val="24"/>
        </w:rPr>
        <mc:AlternateContent>
          <mc:Choice Requires="wps">
            <w:drawing>
              <wp:anchor distT="0" distB="0" distL="114300" distR="114300" simplePos="0" relativeHeight="252128256" behindDoc="0" locked="0" layoutInCell="1" allowOverlap="1" wp14:anchorId="09B24C15" wp14:editId="1B7597EE">
                <wp:simplePos x="0" y="0"/>
                <wp:positionH relativeFrom="column">
                  <wp:posOffset>195580</wp:posOffset>
                </wp:positionH>
                <wp:positionV relativeFrom="paragraph">
                  <wp:posOffset>542925</wp:posOffset>
                </wp:positionV>
                <wp:extent cx="914400" cy="255905"/>
                <wp:effectExtent l="0" t="0" r="10795" b="10795"/>
                <wp:wrapNone/>
                <wp:docPr id="322" name="Text Box 322"/>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134EBA3D" w14:textId="77777777" w:rsidR="000E46D7" w:rsidRPr="001A18B7" w:rsidRDefault="000E46D7" w:rsidP="00A71B88">
                            <w:pPr>
                              <w:rPr>
                                <w:rFonts w:asciiTheme="minorHAnsi" w:hAnsiTheme="minorHAnsi" w:cs="Arial"/>
                                <w:szCs w:val="24"/>
                              </w:rPr>
                            </w:pPr>
                            <w:r w:rsidRPr="001A18B7">
                              <w:rPr>
                                <w:rFonts w:asciiTheme="minorHAnsi" w:hAnsiTheme="minorHAnsi" w:cs="Arial"/>
                                <w:szCs w:val="24"/>
                              </w:rPr>
                              <w:sym w:font="Symbol" w:char="F0B7"/>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B24C15" id="Text Box 322" o:spid="_x0000_s1109" type="#_x0000_t202" style="position:absolute;left:0;text-align:left;margin-left:15.4pt;margin-top:42.75pt;width:1in;height:20.15pt;z-index:252128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" fillcolor="white [3201]" strokeweight=".5pt">
                <v:textbox>
                  <w:txbxContent>
                    <w:p w14:paraId="134EBA3D" w14:textId="77777777" w:rsidR="000E46D7" w:rsidRPr="001A18B7" w:rsidRDefault="000E46D7" w:rsidP="00A71B88">
                      <w:pPr>
                        <w:rPr>
                          <w:rFonts w:asciiTheme="minorHAnsi" w:hAnsiTheme="minorHAnsi" w:cs="Arial"/>
                          <w:szCs w:val="24"/>
                        </w:rPr>
                      </w:pPr>
                      <w:r w:rsidRPr="001A18B7">
                        <w:rPr>
                          <w:rFonts w:asciiTheme="minorHAnsi" w:hAnsiTheme="minorHAnsi" w:cs="Arial"/>
                          <w:szCs w:val="24"/>
                        </w:rPr>
                        <w:sym w:font="Symbol" w:char="F0B7"/>
                      </w:r>
                    </w:p>
                  </w:txbxContent>
                </v:textbox>
              </v:shape>
            </w:pict>
          </mc:Fallback>
        </mc:AlternateContent>
      </w:r>
      <w:r w:rsidR="00A71B88" w:rsidRPr="00A71B88">
        <w:rPr>
          <w:rFonts w:cs="Times New Roman"/>
          <w:b/>
          <w:noProof/>
          <w:szCs w:val="24"/>
        </w:rPr>
        <mc:AlternateContent>
          <mc:Choice Requires="wps">
            <w:drawing>
              <wp:anchor distT="0" distB="0" distL="114300" distR="114300" simplePos="0" relativeHeight="252123136" behindDoc="0" locked="0" layoutInCell="1" allowOverlap="1" wp14:anchorId="52008804" wp14:editId="001BCC67">
                <wp:simplePos x="0" y="0"/>
                <wp:positionH relativeFrom="column">
                  <wp:posOffset>2341575</wp:posOffset>
                </wp:positionH>
                <wp:positionV relativeFrom="paragraph">
                  <wp:posOffset>556260</wp:posOffset>
                </wp:positionV>
                <wp:extent cx="914400" cy="255905"/>
                <wp:effectExtent l="0" t="0" r="10795" b="10795"/>
                <wp:wrapNone/>
                <wp:docPr id="317" name="Text Box 317"/>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0CD1FBCF" w14:textId="77777777" w:rsidR="000E46D7" w:rsidRPr="005918CF" w:rsidRDefault="000E46D7" w:rsidP="00A71B88">
                            <w:pPr>
                              <w:rPr>
                                <w:rFonts w:asciiTheme="minorHAnsi" w:hAnsiTheme="minorHAnsi" w:cs="Arial"/>
                                <w:sz w:val="22"/>
                              </w:rPr>
                            </w:pPr>
                            <w:r w:rsidRPr="005918CF">
                              <w:rPr>
                                <w:rFonts w:asciiTheme="minorHAnsi" w:hAnsiTheme="minorHAnsi" w:cs="Arial"/>
                                <w:sz w:val="22"/>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008804" id="Text Box 317" o:spid="_x0000_s1110" type="#_x0000_t202" style="position:absolute;left:0;text-align:left;margin-left:184.4pt;margin-top:43.8pt;width:1in;height:20.15pt;z-index:2521231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" fillcolor="white [3201]" strokeweight=".5pt">
                <v:textbox>
                  <w:txbxContent>
                    <w:p w14:paraId="0CD1FBCF" w14:textId="77777777" w:rsidR="000E46D7" w:rsidRPr="005918CF" w:rsidRDefault="000E46D7" w:rsidP="00A71B88">
                      <w:pPr>
                        <w:rPr>
                          <w:rFonts w:asciiTheme="minorHAnsi" w:hAnsiTheme="minorHAnsi" w:cs="Arial"/>
                          <w:sz w:val="22"/>
                        </w:rPr>
                      </w:pPr>
                      <w:r w:rsidRPr="005918CF">
                        <w:rPr>
                          <w:rFonts w:asciiTheme="minorHAnsi" w:hAnsiTheme="minorHAnsi" w:cs="Arial"/>
                          <w:sz w:val="22"/>
                        </w:rPr>
                        <w:t>1</w:t>
                      </w:r>
                    </w:p>
                  </w:txbxContent>
                </v:textbox>
              </v:shape>
            </w:pict>
          </mc:Fallback>
        </mc:AlternateContent>
      </w:r>
    </w:p>
    <w:p w14:paraId="524A18FA" w14:textId="77777777" w:rsidR="00A71B88" w:rsidRDefault="00A71B88" w:rsidP="00D50E96">
      <w:pPr>
        <w:spacing w:line="260" w:lineRule="exact"/>
        <w:ind w:left="810" w:hanging="390"/>
        <w:jc w:val="both"/>
        <w:rPr>
          <w:rFonts w:cs="Times New Roman"/>
          <w:b/>
          <w:szCs w:val="24"/>
        </w:rPr>
      </w:pPr>
    </w:p>
    <w:p w14:paraId="1A4A5028" w14:textId="77777777" w:rsidR="005D548C" w:rsidRPr="00A71B88" w:rsidRDefault="00F00EED" w:rsidP="003E7A4D">
      <w:pPr>
        <w:pStyle w:val="ListParagraph"/>
        <w:numPr>
          <w:ilvl w:val="0"/>
          <w:numId w:val="102"/>
        </w:numPr>
        <w:spacing w:line="260" w:lineRule="exact"/>
        <w:ind w:hanging="420"/>
        <w:jc w:val="both"/>
        <w:rPr>
          <w:rFonts w:cs="Times New Roman"/>
          <w:b/>
          <w:szCs w:val="24"/>
        </w:rPr>
      </w:pPr>
      <w:r w:rsidRPr="00A71B88">
        <w:rPr>
          <w:rFonts w:cs="Times New Roman"/>
          <w:b/>
          <w:szCs w:val="24"/>
        </w:rPr>
        <w:t>Instructional/Functional Accommodations</w:t>
      </w:r>
      <w:r w:rsidR="00D955D3" w:rsidRPr="00A71B88">
        <w:rPr>
          <w:rFonts w:cs="Times New Roman"/>
          <w:b/>
          <w:szCs w:val="24"/>
        </w:rPr>
        <w:t xml:space="preserve">: </w:t>
      </w:r>
    </w:p>
    <w:p w14:paraId="217AD41D" w14:textId="77777777" w:rsidR="005D548C" w:rsidRDefault="00F00EED" w:rsidP="00D50E96">
      <w:pPr>
        <w:spacing w:line="260" w:lineRule="exact"/>
        <w:ind w:left="810" w:hanging="390"/>
        <w:jc w:val="both"/>
        <w:rPr>
          <w:rFonts w:cs="Times New Roman"/>
          <w:szCs w:val="24"/>
        </w:rPr>
      </w:pPr>
      <w:r w:rsidRPr="006239BB">
        <w:rPr>
          <w:rFonts w:cs="Times New Roman"/>
          <w:szCs w:val="24"/>
        </w:rPr>
        <w:t xml:space="preserve">List all of the instructional or functional accommodations to be provided. </w:t>
      </w:r>
    </w:p>
    <w:p w14:paraId="32A27D67" w14:textId="3D9BC4B0" w:rsidR="005D548C" w:rsidRPr="005A52E7" w:rsidRDefault="00F00EED" w:rsidP="005549CC">
      <w:pPr>
        <w:pStyle w:val="ListParagraph"/>
        <w:numPr>
          <w:ilvl w:val="0"/>
          <w:numId w:val="172"/>
        </w:numPr>
        <w:spacing w:line="260" w:lineRule="exact"/>
        <w:jc w:val="both"/>
        <w:rPr>
          <w:rFonts w:cs="Times New Roman"/>
          <w:b/>
          <w:szCs w:val="24"/>
        </w:rPr>
      </w:pPr>
      <w:r w:rsidRPr="006239BB">
        <w:rPr>
          <w:rFonts w:cs="Times New Roman"/>
          <w:szCs w:val="24"/>
        </w:rPr>
        <w:t xml:space="preserve"> </w:t>
      </w:r>
      <w:r w:rsidR="005D548C">
        <w:rPr>
          <w:rFonts w:cs="Times New Roman"/>
          <w:b/>
          <w:szCs w:val="24"/>
        </w:rPr>
        <w:t xml:space="preserve">Area: </w:t>
      </w:r>
      <w:r w:rsidR="005D548C">
        <w:rPr>
          <w:rFonts w:cs="Times New Roman"/>
          <w:szCs w:val="24"/>
        </w:rPr>
        <w:t>Record the area where the student will receive the services using the letter codes listed at the bottom of the page.</w:t>
      </w:r>
    </w:p>
    <w:p w14:paraId="1E6D098D" w14:textId="4AADC672" w:rsidR="005D548C" w:rsidRPr="00D33D5E" w:rsidRDefault="005D548C" w:rsidP="005549CC">
      <w:pPr>
        <w:pStyle w:val="ListParagraph"/>
        <w:numPr>
          <w:ilvl w:val="0"/>
          <w:numId w:val="172"/>
        </w:numPr>
        <w:spacing w:line="260" w:lineRule="exact"/>
        <w:ind w:left="810" w:hanging="390"/>
        <w:jc w:val="both"/>
        <w:rPr>
          <w:rFonts w:cs="Times New Roman"/>
          <w:b/>
          <w:szCs w:val="24"/>
        </w:rPr>
      </w:pPr>
      <w:r>
        <w:rPr>
          <w:rFonts w:cs="Times New Roman"/>
          <w:b/>
          <w:szCs w:val="24"/>
        </w:rPr>
        <w:t xml:space="preserve">Start Date: </w:t>
      </w:r>
      <w:r>
        <w:rPr>
          <w:rFonts w:cs="Times New Roman"/>
          <w:szCs w:val="24"/>
        </w:rPr>
        <w:t>Record the date on which the services will begin.</w:t>
      </w:r>
    </w:p>
    <w:p w14:paraId="668F0017" w14:textId="457D3FB8" w:rsidR="00D33D5E" w:rsidRPr="00D50E96" w:rsidRDefault="007D51BF" w:rsidP="005549CC">
      <w:pPr>
        <w:pStyle w:val="ListParagraph"/>
        <w:numPr>
          <w:ilvl w:val="0"/>
          <w:numId w:val="172"/>
        </w:numPr>
        <w:spacing w:line="260" w:lineRule="exact"/>
        <w:ind w:left="810" w:hanging="390"/>
        <w:jc w:val="both"/>
        <w:rPr>
          <w:rFonts w:cs="Times New Roman"/>
          <w:b/>
          <w:szCs w:val="24"/>
        </w:rPr>
      </w:pPr>
      <w:r>
        <w:rPr>
          <w:rFonts w:cs="Times New Roman"/>
          <w:b/>
          <w:noProof/>
          <w:szCs w:val="24"/>
        </w:rPr>
        <w:drawing>
          <wp:anchor distT="0" distB="0" distL="114300" distR="114300" simplePos="0" relativeHeight="252129280" behindDoc="0" locked="0" layoutInCell="1" allowOverlap="1" wp14:anchorId="2910A54F" wp14:editId="3BC850BF">
            <wp:simplePos x="0" y="0"/>
            <wp:positionH relativeFrom="column">
              <wp:posOffset>44450</wp:posOffset>
            </wp:positionH>
            <wp:positionV relativeFrom="paragraph">
              <wp:posOffset>312420</wp:posOffset>
            </wp:positionV>
            <wp:extent cx="5854065" cy="1085850"/>
            <wp:effectExtent l="0" t="0" r="0" b="0"/>
            <wp:wrapTopAndBottom/>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Instructional.JPG"/>
                    <pic:cNvPicPr/>
                  </pic:nvPicPr>
                  <pic:blipFill>
                    <a:blip r:embed="rId89">
                      <a:extLst>
                        <a:ext uri="{28A0092B-C50C-407E-A947-70E740481C1C}">
                          <a14:useLocalDpi xmlns:a14="http://schemas.microsoft.com/office/drawing/2010/main" val="0"/>
                        </a:ext>
                      </a:extLst>
                    </a:blip>
                    <a:stretch>
                      <a:fillRect/>
                    </a:stretch>
                  </pic:blipFill>
                  <pic:spPr>
                    <a:xfrm>
                      <a:off x="0" y="0"/>
                      <a:ext cx="5854065" cy="1085850"/>
                    </a:xfrm>
                    <a:prstGeom prst="rect">
                      <a:avLst/>
                    </a:prstGeom>
                  </pic:spPr>
                </pic:pic>
              </a:graphicData>
            </a:graphic>
            <wp14:sizeRelH relativeFrom="margin">
              <wp14:pctWidth>0</wp14:pctWidth>
            </wp14:sizeRelH>
            <wp14:sizeRelV relativeFrom="margin">
              <wp14:pctHeight>0</wp14:pctHeight>
            </wp14:sizeRelV>
          </wp:anchor>
        </w:drawing>
      </w:r>
      <w:r w:rsidR="00A71B88" w:rsidRPr="00A71B88">
        <w:rPr>
          <w:rFonts w:cs="Times New Roman"/>
          <w:b/>
          <w:noProof/>
          <w:szCs w:val="24"/>
        </w:rPr>
        <mc:AlternateContent>
          <mc:Choice Requires="wps">
            <w:drawing>
              <wp:anchor distT="0" distB="0" distL="114300" distR="114300" simplePos="0" relativeHeight="252131328" behindDoc="0" locked="0" layoutInCell="1" allowOverlap="1" wp14:anchorId="4C65EDF4" wp14:editId="0ECE8A81">
                <wp:simplePos x="0" y="0"/>
                <wp:positionH relativeFrom="column">
                  <wp:posOffset>2349500</wp:posOffset>
                </wp:positionH>
                <wp:positionV relativeFrom="paragraph">
                  <wp:posOffset>671830</wp:posOffset>
                </wp:positionV>
                <wp:extent cx="914400" cy="255905"/>
                <wp:effectExtent l="0" t="0" r="25400" b="10795"/>
                <wp:wrapNone/>
                <wp:docPr id="324" name="Text Box 324"/>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1BDBF540" w14:textId="77777777" w:rsidR="000E46D7" w:rsidRPr="005918CF" w:rsidRDefault="000E46D7" w:rsidP="00A71B88">
                            <w:pPr>
                              <w:rPr>
                                <w:rFonts w:asciiTheme="minorHAnsi" w:hAnsiTheme="minorHAnsi" w:cs="Arial"/>
                                <w:sz w:val="22"/>
                              </w:rPr>
                            </w:pPr>
                            <w:r w:rsidRPr="005918CF">
                              <w:rPr>
                                <w:rFonts w:asciiTheme="minorHAnsi" w:hAnsiTheme="minorHAnsi" w:cs="Arial"/>
                                <w:sz w:val="22"/>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65EDF4" id="Text Box 324" o:spid="_x0000_s1111" type="#_x0000_t202" style="position:absolute;left:0;text-align:left;margin-left:185pt;margin-top:52.9pt;width:1in;height:20.15pt;z-index:2521313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" fillcolor="white [3201]" strokeweight=".5pt">
                <v:textbox>
                  <w:txbxContent>
                    <w:p w14:paraId="1BDBF540" w14:textId="77777777" w:rsidR="000E46D7" w:rsidRPr="005918CF" w:rsidRDefault="000E46D7" w:rsidP="00A71B88">
                      <w:pPr>
                        <w:rPr>
                          <w:rFonts w:asciiTheme="minorHAnsi" w:hAnsiTheme="minorHAnsi" w:cs="Arial"/>
                          <w:sz w:val="22"/>
                        </w:rPr>
                      </w:pPr>
                      <w:r w:rsidRPr="005918CF">
                        <w:rPr>
                          <w:rFonts w:asciiTheme="minorHAnsi" w:hAnsiTheme="minorHAnsi" w:cs="Arial"/>
                          <w:sz w:val="22"/>
                        </w:rPr>
                        <w:t>1</w:t>
                      </w:r>
                    </w:p>
                  </w:txbxContent>
                </v:textbox>
              </v:shape>
            </w:pict>
          </mc:Fallback>
        </mc:AlternateContent>
      </w:r>
      <w:r w:rsidR="00A71B88" w:rsidRPr="00A71B88">
        <w:rPr>
          <w:rFonts w:cs="Times New Roman"/>
          <w:b/>
          <w:noProof/>
          <w:szCs w:val="24"/>
        </w:rPr>
        <mc:AlternateContent>
          <mc:Choice Requires="wps">
            <w:drawing>
              <wp:anchor distT="0" distB="0" distL="114300" distR="114300" simplePos="0" relativeHeight="252134400" behindDoc="0" locked="0" layoutInCell="1" allowOverlap="1" wp14:anchorId="152F99C9" wp14:editId="24A4258C">
                <wp:simplePos x="0" y="0"/>
                <wp:positionH relativeFrom="column">
                  <wp:posOffset>5180965</wp:posOffset>
                </wp:positionH>
                <wp:positionV relativeFrom="paragraph">
                  <wp:posOffset>673735</wp:posOffset>
                </wp:positionV>
                <wp:extent cx="914400" cy="255905"/>
                <wp:effectExtent l="0" t="0" r="25400" b="10795"/>
                <wp:wrapNone/>
                <wp:docPr id="327" name="Text Box 327"/>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29D91136" w14:textId="26C941C8" w:rsidR="000E46D7" w:rsidRPr="005918CF" w:rsidRDefault="000E46D7" w:rsidP="00A71B88">
                            <w:pPr>
                              <w:rPr>
                                <w:rFonts w:asciiTheme="minorHAnsi" w:hAnsiTheme="minorHAnsi" w:cs="Arial"/>
                                <w:sz w:val="22"/>
                              </w:rPr>
                            </w:pPr>
                            <w:r>
                              <w:rPr>
                                <w:rFonts w:asciiTheme="minorHAnsi" w:hAnsiTheme="minorHAnsi" w:cs="Arial"/>
                                <w:sz w:val="22"/>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2F99C9" id="Text Box 327" o:spid="_x0000_s1112" type="#_x0000_t202" style="position:absolute;left:0;text-align:left;margin-left:407.95pt;margin-top:53.05pt;width:1in;height:20.15pt;z-index:2521344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" fillcolor="white [3201]" strokeweight=".5pt">
                <v:textbox>
                  <w:txbxContent>
                    <w:p w14:paraId="29D91136" w14:textId="26C941C8" w:rsidR="000E46D7" w:rsidRPr="005918CF" w:rsidRDefault="000E46D7" w:rsidP="00A71B88">
                      <w:pPr>
                        <w:rPr>
                          <w:rFonts w:asciiTheme="minorHAnsi" w:hAnsiTheme="minorHAnsi" w:cs="Arial"/>
                          <w:sz w:val="22"/>
                        </w:rPr>
                      </w:pPr>
                      <w:r>
                        <w:rPr>
                          <w:rFonts w:asciiTheme="minorHAnsi" w:hAnsiTheme="minorHAnsi" w:cs="Arial"/>
                          <w:sz w:val="22"/>
                        </w:rPr>
                        <w:t>3</w:t>
                      </w:r>
                    </w:p>
                  </w:txbxContent>
                </v:textbox>
              </v:shape>
            </w:pict>
          </mc:Fallback>
        </mc:AlternateContent>
      </w:r>
      <w:r w:rsidR="00A71B88" w:rsidRPr="00A71B88">
        <w:rPr>
          <w:rFonts w:cs="Times New Roman"/>
          <w:b/>
          <w:noProof/>
          <w:szCs w:val="24"/>
        </w:rPr>
        <mc:AlternateContent>
          <mc:Choice Requires="wps">
            <w:drawing>
              <wp:anchor distT="0" distB="0" distL="114300" distR="114300" simplePos="0" relativeHeight="252132352" behindDoc="0" locked="0" layoutInCell="1" allowOverlap="1" wp14:anchorId="640D91FA" wp14:editId="71024771">
                <wp:simplePos x="0" y="0"/>
                <wp:positionH relativeFrom="column">
                  <wp:posOffset>3973195</wp:posOffset>
                </wp:positionH>
                <wp:positionV relativeFrom="paragraph">
                  <wp:posOffset>673735</wp:posOffset>
                </wp:positionV>
                <wp:extent cx="914400" cy="255905"/>
                <wp:effectExtent l="0" t="0" r="25400" b="10795"/>
                <wp:wrapNone/>
                <wp:docPr id="325" name="Text Box 325"/>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605C643A" w14:textId="43F0B779" w:rsidR="000E46D7" w:rsidRPr="005918CF" w:rsidRDefault="000E46D7" w:rsidP="00A71B88">
                            <w:pPr>
                              <w:rPr>
                                <w:rFonts w:asciiTheme="minorHAnsi" w:hAnsiTheme="minorHAnsi" w:cs="Arial"/>
                                <w:sz w:val="22"/>
                              </w:rPr>
                            </w:pPr>
                            <w:r>
                              <w:rPr>
                                <w:rFonts w:asciiTheme="minorHAnsi" w:hAnsiTheme="minorHAnsi" w:cs="Arial"/>
                                <w:sz w:val="22"/>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0D91FA" id="Text Box 325" o:spid="_x0000_s1113" type="#_x0000_t202" style="position:absolute;left:0;text-align:left;margin-left:312.85pt;margin-top:53.05pt;width:1in;height:20.15pt;z-index:2521323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" fillcolor="white [3201]" strokeweight=".5pt">
                <v:textbox>
                  <w:txbxContent>
                    <w:p w14:paraId="605C643A" w14:textId="43F0B779" w:rsidR="000E46D7" w:rsidRPr="005918CF" w:rsidRDefault="000E46D7" w:rsidP="00A71B88">
                      <w:pPr>
                        <w:rPr>
                          <w:rFonts w:asciiTheme="minorHAnsi" w:hAnsiTheme="minorHAnsi" w:cs="Arial"/>
                          <w:sz w:val="22"/>
                        </w:rPr>
                      </w:pPr>
                      <w:r>
                        <w:rPr>
                          <w:rFonts w:asciiTheme="minorHAnsi" w:hAnsiTheme="minorHAnsi" w:cs="Arial"/>
                          <w:sz w:val="22"/>
                        </w:rPr>
                        <w:t>2</w:t>
                      </w:r>
                    </w:p>
                  </w:txbxContent>
                </v:textbox>
              </v:shape>
            </w:pict>
          </mc:Fallback>
        </mc:AlternateContent>
      </w:r>
      <w:r w:rsidR="00A71B88" w:rsidRPr="00A71B88">
        <w:rPr>
          <w:rFonts w:cs="Times New Roman"/>
          <w:b/>
          <w:noProof/>
          <w:szCs w:val="24"/>
        </w:rPr>
        <mc:AlternateContent>
          <mc:Choice Requires="wps">
            <w:drawing>
              <wp:anchor distT="0" distB="0" distL="114300" distR="114300" simplePos="0" relativeHeight="252135424" behindDoc="0" locked="0" layoutInCell="1" allowOverlap="1" wp14:anchorId="421D0596" wp14:editId="7516FA52">
                <wp:simplePos x="0" y="0"/>
                <wp:positionH relativeFrom="column">
                  <wp:posOffset>204165</wp:posOffset>
                </wp:positionH>
                <wp:positionV relativeFrom="paragraph">
                  <wp:posOffset>658495</wp:posOffset>
                </wp:positionV>
                <wp:extent cx="914400" cy="255905"/>
                <wp:effectExtent l="0" t="0" r="26035" b="10795"/>
                <wp:wrapNone/>
                <wp:docPr id="328" name="Text Box 328"/>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5980FFEA" w14:textId="77777777" w:rsidR="000E46D7" w:rsidRPr="001A18B7" w:rsidRDefault="000E46D7" w:rsidP="00A71B88">
                            <w:pPr>
                              <w:rPr>
                                <w:rFonts w:asciiTheme="minorHAnsi" w:hAnsiTheme="minorHAnsi" w:cs="Arial"/>
                                <w:szCs w:val="24"/>
                              </w:rPr>
                            </w:pPr>
                            <w:r w:rsidRPr="001A18B7">
                              <w:rPr>
                                <w:rFonts w:asciiTheme="minorHAnsi" w:hAnsiTheme="minorHAnsi" w:cs="Arial"/>
                                <w:szCs w:val="24"/>
                              </w:rPr>
                              <w:sym w:font="Symbol" w:char="F0B7"/>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1D0596" id="Text Box 328" o:spid="_x0000_s1114" type="#_x0000_t202" style="position:absolute;left:0;text-align:left;margin-left:16.1pt;margin-top:51.85pt;width:1in;height:20.15pt;z-index:2521354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" fillcolor="white [3201]" strokeweight=".5pt">
                <v:textbox>
                  <w:txbxContent>
                    <w:p w14:paraId="5980FFEA" w14:textId="77777777" w:rsidR="000E46D7" w:rsidRPr="001A18B7" w:rsidRDefault="000E46D7" w:rsidP="00A71B88">
                      <w:pPr>
                        <w:rPr>
                          <w:rFonts w:asciiTheme="minorHAnsi" w:hAnsiTheme="minorHAnsi" w:cs="Arial"/>
                          <w:szCs w:val="24"/>
                        </w:rPr>
                      </w:pPr>
                      <w:r w:rsidRPr="001A18B7">
                        <w:rPr>
                          <w:rFonts w:asciiTheme="minorHAnsi" w:hAnsiTheme="minorHAnsi" w:cs="Arial"/>
                          <w:szCs w:val="24"/>
                        </w:rPr>
                        <w:sym w:font="Symbol" w:char="F0B7"/>
                      </w:r>
                    </w:p>
                  </w:txbxContent>
                </v:textbox>
              </v:shape>
            </w:pict>
          </mc:Fallback>
        </mc:AlternateContent>
      </w:r>
      <w:r w:rsidR="005D548C">
        <w:rPr>
          <w:rFonts w:cs="Times New Roman"/>
          <w:b/>
          <w:szCs w:val="24"/>
        </w:rPr>
        <w:t xml:space="preserve">End Date: </w:t>
      </w:r>
      <w:r w:rsidR="005D548C">
        <w:rPr>
          <w:rFonts w:cs="Times New Roman"/>
          <w:szCs w:val="24"/>
        </w:rPr>
        <w:t>Record the date on which the services will end.</w:t>
      </w:r>
    </w:p>
    <w:p w14:paraId="0809FD1A" w14:textId="77777777" w:rsidR="00A71B88" w:rsidRPr="00A71B88" w:rsidRDefault="00A71B88" w:rsidP="00A71B88">
      <w:pPr>
        <w:spacing w:line="260" w:lineRule="exact"/>
        <w:jc w:val="both"/>
        <w:rPr>
          <w:rFonts w:cs="Times New Roman"/>
          <w:b/>
          <w:szCs w:val="24"/>
        </w:rPr>
      </w:pPr>
    </w:p>
    <w:p w14:paraId="644DD1A9" w14:textId="73FE24B8" w:rsidR="005D548C" w:rsidRPr="00D50E96" w:rsidRDefault="00F00EED" w:rsidP="003E7A4D">
      <w:pPr>
        <w:pStyle w:val="ListParagraph"/>
        <w:numPr>
          <w:ilvl w:val="0"/>
          <w:numId w:val="102"/>
        </w:numPr>
        <w:spacing w:line="260" w:lineRule="exact"/>
        <w:ind w:left="360"/>
        <w:jc w:val="both"/>
        <w:rPr>
          <w:rFonts w:cs="Times New Roman"/>
          <w:szCs w:val="24"/>
        </w:rPr>
      </w:pPr>
      <w:r w:rsidRPr="00D50E96">
        <w:rPr>
          <w:rFonts w:cs="Times New Roman"/>
          <w:b/>
          <w:szCs w:val="24"/>
        </w:rPr>
        <w:t>Supports for Personnel</w:t>
      </w:r>
      <w:r w:rsidR="00D955D3" w:rsidRPr="00D50E96">
        <w:rPr>
          <w:rFonts w:cs="Times New Roman"/>
          <w:b/>
          <w:szCs w:val="24"/>
        </w:rPr>
        <w:t xml:space="preserve">: </w:t>
      </w:r>
      <w:r w:rsidRPr="00D50E96">
        <w:rPr>
          <w:rFonts w:cs="Times New Roman"/>
          <w:szCs w:val="24"/>
        </w:rPr>
        <w:t>List all of the supports for personnel to be provided.</w:t>
      </w:r>
      <w:r w:rsidR="00A257E1">
        <w:rPr>
          <w:rFonts w:cs="Times New Roman"/>
          <w:szCs w:val="24"/>
        </w:rPr>
        <w:t xml:space="preserve"> </w:t>
      </w:r>
    </w:p>
    <w:p w14:paraId="7EAC08F1" w14:textId="77D3A073" w:rsidR="00A71B88" w:rsidRPr="00A71B88" w:rsidRDefault="005D548C" w:rsidP="00D72E16">
      <w:pPr>
        <w:pStyle w:val="ListParagraph"/>
        <w:numPr>
          <w:ilvl w:val="0"/>
          <w:numId w:val="173"/>
        </w:numPr>
        <w:spacing w:line="260" w:lineRule="exact"/>
        <w:ind w:left="810" w:hanging="270"/>
        <w:jc w:val="both"/>
        <w:rPr>
          <w:rFonts w:cs="Times New Roman"/>
          <w:b/>
          <w:szCs w:val="24"/>
        </w:rPr>
      </w:pPr>
      <w:r w:rsidRPr="00A71B88">
        <w:rPr>
          <w:rFonts w:cs="Times New Roman"/>
          <w:b/>
          <w:szCs w:val="24"/>
        </w:rPr>
        <w:t xml:space="preserve">Area: </w:t>
      </w:r>
      <w:r w:rsidRPr="00A71B88">
        <w:rPr>
          <w:rFonts w:cs="Times New Roman"/>
          <w:szCs w:val="24"/>
        </w:rPr>
        <w:t>Record the area where the student will receive the services using the letter</w:t>
      </w:r>
      <w:r w:rsidR="00A257E1">
        <w:rPr>
          <w:rFonts w:cs="Times New Roman"/>
          <w:szCs w:val="24"/>
        </w:rPr>
        <w:t xml:space="preserve"> </w:t>
      </w:r>
      <w:r w:rsidRPr="00A71B88">
        <w:rPr>
          <w:rFonts w:cs="Times New Roman"/>
          <w:szCs w:val="24"/>
        </w:rPr>
        <w:t>codes listed at the bottom of the page.</w:t>
      </w:r>
    </w:p>
    <w:p w14:paraId="1011325B" w14:textId="0CBF547E" w:rsidR="00A71B88" w:rsidRPr="00A71B88" w:rsidRDefault="005D548C" w:rsidP="00D72E16">
      <w:pPr>
        <w:pStyle w:val="ListParagraph"/>
        <w:numPr>
          <w:ilvl w:val="0"/>
          <w:numId w:val="173"/>
        </w:numPr>
        <w:spacing w:line="260" w:lineRule="exact"/>
        <w:ind w:left="810" w:hanging="270"/>
        <w:jc w:val="both"/>
        <w:rPr>
          <w:rFonts w:cs="Times New Roman"/>
          <w:b/>
          <w:szCs w:val="24"/>
        </w:rPr>
      </w:pPr>
      <w:r w:rsidRPr="00A71B88">
        <w:rPr>
          <w:rFonts w:cs="Times New Roman"/>
          <w:b/>
          <w:szCs w:val="24"/>
        </w:rPr>
        <w:t xml:space="preserve">Location: </w:t>
      </w:r>
      <w:r w:rsidRPr="00A71B88">
        <w:rPr>
          <w:rFonts w:cs="Times New Roman"/>
          <w:szCs w:val="24"/>
        </w:rPr>
        <w:t>Record if the service will be located in special education or in general education classes.</w:t>
      </w:r>
      <w:r w:rsidR="00A257E1">
        <w:rPr>
          <w:rFonts w:cs="Times New Roman"/>
          <w:szCs w:val="24"/>
        </w:rPr>
        <w:t xml:space="preserve"> </w:t>
      </w:r>
      <w:r w:rsidRPr="00A71B88">
        <w:rPr>
          <w:rFonts w:cs="Times New Roman"/>
          <w:i/>
          <w:szCs w:val="24"/>
        </w:rPr>
        <w:t>Any class with 50% or more students receiving special education service is considered a special education classroom.</w:t>
      </w:r>
    </w:p>
    <w:p w14:paraId="32E7F665" w14:textId="77777777" w:rsidR="00A11D10" w:rsidRPr="00A11D10" w:rsidRDefault="005D548C" w:rsidP="00A11D10">
      <w:pPr>
        <w:pStyle w:val="ListParagraph"/>
        <w:numPr>
          <w:ilvl w:val="0"/>
          <w:numId w:val="173"/>
        </w:numPr>
        <w:spacing w:line="260" w:lineRule="exact"/>
        <w:ind w:left="810" w:hanging="270"/>
        <w:jc w:val="both"/>
        <w:rPr>
          <w:rFonts w:cs="Times New Roman"/>
          <w:b/>
          <w:szCs w:val="24"/>
        </w:rPr>
      </w:pPr>
      <w:r w:rsidRPr="00A71B88">
        <w:rPr>
          <w:rFonts w:cs="Times New Roman"/>
          <w:b/>
          <w:szCs w:val="24"/>
        </w:rPr>
        <w:t xml:space="preserve">Start Date: </w:t>
      </w:r>
      <w:r w:rsidRPr="00A71B88">
        <w:rPr>
          <w:rFonts w:cs="Times New Roman"/>
          <w:szCs w:val="24"/>
        </w:rPr>
        <w:t>Record the date on which the services will begin.</w:t>
      </w:r>
    </w:p>
    <w:p w14:paraId="3814F1CA" w14:textId="3152071F" w:rsidR="00546664" w:rsidRPr="00A11D10" w:rsidRDefault="005D548C" w:rsidP="00A11D10">
      <w:pPr>
        <w:pStyle w:val="ListParagraph"/>
        <w:numPr>
          <w:ilvl w:val="0"/>
          <w:numId w:val="173"/>
        </w:numPr>
        <w:spacing w:line="260" w:lineRule="exact"/>
        <w:ind w:left="810" w:hanging="270"/>
        <w:jc w:val="both"/>
        <w:rPr>
          <w:rFonts w:cs="Times New Roman"/>
          <w:b/>
          <w:szCs w:val="24"/>
        </w:rPr>
      </w:pPr>
      <w:r w:rsidRPr="00A11D10">
        <w:rPr>
          <w:rFonts w:cs="Times New Roman"/>
          <w:b/>
          <w:szCs w:val="24"/>
        </w:rPr>
        <w:lastRenderedPageBreak/>
        <w:t xml:space="preserve">End Date: </w:t>
      </w:r>
      <w:r w:rsidRPr="00A11D10">
        <w:rPr>
          <w:rFonts w:cs="Times New Roman"/>
          <w:szCs w:val="24"/>
        </w:rPr>
        <w:t>Record the dat</w:t>
      </w:r>
      <w:r w:rsidR="00546664" w:rsidRPr="00A11D10">
        <w:rPr>
          <w:rFonts w:cs="Times New Roman"/>
          <w:szCs w:val="24"/>
        </w:rPr>
        <w:t>e on which the services will end.</w:t>
      </w:r>
    </w:p>
    <w:p w14:paraId="14EF20FD" w14:textId="199513F7" w:rsidR="00546664" w:rsidRDefault="007D51BF" w:rsidP="0096352B">
      <w:pPr>
        <w:spacing w:line="260" w:lineRule="exact"/>
        <w:jc w:val="both"/>
        <w:rPr>
          <w:rFonts w:cs="Times New Roman"/>
          <w:szCs w:val="24"/>
        </w:rPr>
      </w:pPr>
      <w:r>
        <w:rPr>
          <w:rFonts w:cs="Times New Roman"/>
          <w:noProof/>
          <w:szCs w:val="24"/>
        </w:rPr>
        <w:drawing>
          <wp:anchor distT="0" distB="0" distL="114300" distR="114300" simplePos="0" relativeHeight="252136448" behindDoc="0" locked="0" layoutInCell="1" allowOverlap="1" wp14:anchorId="64C99B22" wp14:editId="0D8E091D">
            <wp:simplePos x="0" y="0"/>
            <wp:positionH relativeFrom="column">
              <wp:posOffset>62230</wp:posOffset>
            </wp:positionH>
            <wp:positionV relativeFrom="paragraph">
              <wp:posOffset>179070</wp:posOffset>
            </wp:positionV>
            <wp:extent cx="5818505" cy="938530"/>
            <wp:effectExtent l="0" t="0" r="0" b="0"/>
            <wp:wrapTopAndBottom/>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Supports.JPG"/>
                    <pic:cNvPicPr/>
                  </pic:nvPicPr>
                  <pic:blipFill>
                    <a:blip r:embed="rId90">
                      <a:extLst>
                        <a:ext uri="{28A0092B-C50C-407E-A947-70E740481C1C}">
                          <a14:useLocalDpi xmlns:a14="http://schemas.microsoft.com/office/drawing/2010/main" val="0"/>
                        </a:ext>
                      </a:extLst>
                    </a:blip>
                    <a:stretch>
                      <a:fillRect/>
                    </a:stretch>
                  </pic:blipFill>
                  <pic:spPr>
                    <a:xfrm>
                      <a:off x="0" y="0"/>
                      <a:ext cx="5818505" cy="938530"/>
                    </a:xfrm>
                    <a:prstGeom prst="rect">
                      <a:avLst/>
                    </a:prstGeom>
                  </pic:spPr>
                </pic:pic>
              </a:graphicData>
            </a:graphic>
            <wp14:sizeRelH relativeFrom="margin">
              <wp14:pctWidth>0</wp14:pctWidth>
            </wp14:sizeRelH>
          </wp:anchor>
        </w:drawing>
      </w:r>
      <w:r w:rsidR="00A71B88" w:rsidRPr="00A71B88">
        <w:rPr>
          <w:rFonts w:cs="Times New Roman"/>
          <w:noProof/>
          <w:szCs w:val="24"/>
        </w:rPr>
        <mc:AlternateContent>
          <mc:Choice Requires="wps">
            <w:drawing>
              <wp:anchor distT="0" distB="0" distL="114300" distR="114300" simplePos="0" relativeHeight="252143616" behindDoc="0" locked="0" layoutInCell="1" allowOverlap="1" wp14:anchorId="4D58FB3A" wp14:editId="1D00519D">
                <wp:simplePos x="0" y="0"/>
                <wp:positionH relativeFrom="column">
                  <wp:posOffset>5168265</wp:posOffset>
                </wp:positionH>
                <wp:positionV relativeFrom="paragraph">
                  <wp:posOffset>503886</wp:posOffset>
                </wp:positionV>
                <wp:extent cx="914400" cy="255905"/>
                <wp:effectExtent l="0" t="0" r="25400" b="10795"/>
                <wp:wrapNone/>
                <wp:docPr id="339" name="Text Box 339"/>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354283E9" w14:textId="1E2A47F4" w:rsidR="000E46D7" w:rsidRPr="005918CF" w:rsidRDefault="000E46D7" w:rsidP="00A71B88">
                            <w:pPr>
                              <w:rPr>
                                <w:rFonts w:asciiTheme="minorHAnsi" w:hAnsiTheme="minorHAnsi" w:cs="Arial"/>
                                <w:sz w:val="22"/>
                              </w:rPr>
                            </w:pPr>
                            <w:r>
                              <w:rPr>
                                <w:rFonts w:asciiTheme="minorHAnsi" w:hAnsiTheme="minorHAnsi" w:cs="Arial"/>
                                <w:sz w:val="22"/>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58FB3A" id="Text Box 339" o:spid="_x0000_s1115" type="#_x0000_t202" style="position:absolute;left:0;text-align:left;margin-left:406.95pt;margin-top:39.7pt;width:1in;height:20.15pt;z-index:2521436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" fillcolor="white [3201]" strokeweight=".5pt">
                <v:textbox>
                  <w:txbxContent>
                    <w:p w14:paraId="354283E9" w14:textId="1E2A47F4" w:rsidR="000E46D7" w:rsidRPr="005918CF" w:rsidRDefault="000E46D7" w:rsidP="00A71B88">
                      <w:pPr>
                        <w:rPr>
                          <w:rFonts w:asciiTheme="minorHAnsi" w:hAnsiTheme="minorHAnsi" w:cs="Arial"/>
                          <w:sz w:val="22"/>
                        </w:rPr>
                      </w:pPr>
                      <w:r>
                        <w:rPr>
                          <w:rFonts w:asciiTheme="minorHAnsi" w:hAnsiTheme="minorHAnsi" w:cs="Arial"/>
                          <w:sz w:val="22"/>
                        </w:rPr>
                        <w:t>4</w:t>
                      </w:r>
                    </w:p>
                  </w:txbxContent>
                </v:textbox>
              </v:shape>
            </w:pict>
          </mc:Fallback>
        </mc:AlternateContent>
      </w:r>
      <w:r w:rsidR="00A71B88" w:rsidRPr="00A71B88">
        <w:rPr>
          <w:rFonts w:cs="Times New Roman"/>
          <w:noProof/>
          <w:szCs w:val="24"/>
        </w:rPr>
        <mc:AlternateContent>
          <mc:Choice Requires="wps">
            <w:drawing>
              <wp:anchor distT="0" distB="0" distL="114300" distR="114300" simplePos="0" relativeHeight="252141568" behindDoc="0" locked="0" layoutInCell="1" allowOverlap="1" wp14:anchorId="32CF0177" wp14:editId="3047B0BA">
                <wp:simplePos x="0" y="0"/>
                <wp:positionH relativeFrom="column">
                  <wp:posOffset>175260</wp:posOffset>
                </wp:positionH>
                <wp:positionV relativeFrom="paragraph">
                  <wp:posOffset>497205</wp:posOffset>
                </wp:positionV>
                <wp:extent cx="914400" cy="255905"/>
                <wp:effectExtent l="0" t="0" r="26035" b="10795"/>
                <wp:wrapNone/>
                <wp:docPr id="338" name="Text Box 338"/>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6D790EB2" w14:textId="77777777" w:rsidR="000E46D7" w:rsidRPr="001A18B7" w:rsidRDefault="000E46D7" w:rsidP="00A71B88">
                            <w:pPr>
                              <w:rPr>
                                <w:rFonts w:asciiTheme="minorHAnsi" w:hAnsiTheme="minorHAnsi" w:cs="Arial"/>
                                <w:szCs w:val="24"/>
                              </w:rPr>
                            </w:pPr>
                            <w:r w:rsidRPr="001A18B7">
                              <w:rPr>
                                <w:rFonts w:asciiTheme="minorHAnsi" w:hAnsiTheme="minorHAnsi" w:cs="Arial"/>
                                <w:szCs w:val="24"/>
                              </w:rPr>
                              <w:sym w:font="Symbol" w:char="F0B7"/>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CF0177" id="Text Box 338" o:spid="_x0000_s1116" type="#_x0000_t202" style="position:absolute;left:0;text-align:left;margin-left:13.8pt;margin-top:39.15pt;width:1in;height:20.15pt;z-index:2521415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" fillcolor="white [3201]" strokeweight=".5pt">
                <v:textbox>
                  <w:txbxContent>
                    <w:p w14:paraId="6D790EB2" w14:textId="77777777" w:rsidR="000E46D7" w:rsidRPr="001A18B7" w:rsidRDefault="000E46D7" w:rsidP="00A71B88">
                      <w:pPr>
                        <w:rPr>
                          <w:rFonts w:asciiTheme="minorHAnsi" w:hAnsiTheme="minorHAnsi" w:cs="Arial"/>
                          <w:szCs w:val="24"/>
                        </w:rPr>
                      </w:pPr>
                      <w:r w:rsidRPr="001A18B7">
                        <w:rPr>
                          <w:rFonts w:asciiTheme="minorHAnsi" w:hAnsiTheme="minorHAnsi" w:cs="Arial"/>
                          <w:szCs w:val="24"/>
                        </w:rPr>
                        <w:sym w:font="Symbol" w:char="F0B7"/>
                      </w:r>
                    </w:p>
                  </w:txbxContent>
                </v:textbox>
              </v:shape>
            </w:pict>
          </mc:Fallback>
        </mc:AlternateContent>
      </w:r>
      <w:r w:rsidR="00A71B88" w:rsidRPr="00A71B88">
        <w:rPr>
          <w:rFonts w:cs="Times New Roman"/>
          <w:noProof/>
          <w:szCs w:val="24"/>
        </w:rPr>
        <mc:AlternateContent>
          <mc:Choice Requires="wps">
            <w:drawing>
              <wp:anchor distT="0" distB="0" distL="114300" distR="114300" simplePos="0" relativeHeight="252139520" behindDoc="0" locked="0" layoutInCell="1" allowOverlap="1" wp14:anchorId="2FA84192" wp14:editId="4953AE5B">
                <wp:simplePos x="0" y="0"/>
                <wp:positionH relativeFrom="column">
                  <wp:posOffset>3944620</wp:posOffset>
                </wp:positionH>
                <wp:positionV relativeFrom="paragraph">
                  <wp:posOffset>512445</wp:posOffset>
                </wp:positionV>
                <wp:extent cx="914400" cy="255905"/>
                <wp:effectExtent l="0" t="0" r="25400" b="10795"/>
                <wp:wrapNone/>
                <wp:docPr id="336" name="Text Box 336"/>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1C880719" w14:textId="77777777" w:rsidR="000E46D7" w:rsidRPr="005918CF" w:rsidRDefault="000E46D7" w:rsidP="00A71B88">
                            <w:pPr>
                              <w:rPr>
                                <w:rFonts w:asciiTheme="minorHAnsi" w:hAnsiTheme="minorHAnsi" w:cs="Arial"/>
                                <w:sz w:val="22"/>
                              </w:rPr>
                            </w:pPr>
                            <w:r>
                              <w:rPr>
                                <w:rFonts w:asciiTheme="minorHAnsi" w:hAnsiTheme="minorHAnsi" w:cs="Arial"/>
                                <w:sz w:val="22"/>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A84192" id="Text Box 336" o:spid="_x0000_s1117" type="#_x0000_t202" style="position:absolute;left:0;text-align:left;margin-left:310.6pt;margin-top:40.35pt;width:1in;height:20.15pt;z-index:2521395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" fillcolor="white [3201]" strokeweight=".5pt">
                <v:textbox>
                  <w:txbxContent>
                    <w:p w14:paraId="1C880719" w14:textId="77777777" w:rsidR="000E46D7" w:rsidRPr="005918CF" w:rsidRDefault="000E46D7" w:rsidP="00A71B88">
                      <w:pPr>
                        <w:rPr>
                          <w:rFonts w:asciiTheme="minorHAnsi" w:hAnsiTheme="minorHAnsi" w:cs="Arial"/>
                          <w:sz w:val="22"/>
                        </w:rPr>
                      </w:pPr>
                      <w:r>
                        <w:rPr>
                          <w:rFonts w:asciiTheme="minorHAnsi" w:hAnsiTheme="minorHAnsi" w:cs="Arial"/>
                          <w:sz w:val="22"/>
                        </w:rPr>
                        <w:t>3</w:t>
                      </w:r>
                    </w:p>
                  </w:txbxContent>
                </v:textbox>
              </v:shape>
            </w:pict>
          </mc:Fallback>
        </mc:AlternateContent>
      </w:r>
      <w:r w:rsidR="00A71B88" w:rsidRPr="00A71B88">
        <w:rPr>
          <w:rFonts w:cs="Times New Roman"/>
          <w:noProof/>
          <w:szCs w:val="24"/>
        </w:rPr>
        <mc:AlternateContent>
          <mc:Choice Requires="wps">
            <w:drawing>
              <wp:anchor distT="0" distB="0" distL="114300" distR="114300" simplePos="0" relativeHeight="252140544" behindDoc="0" locked="0" layoutInCell="1" allowOverlap="1" wp14:anchorId="3FF90A7D" wp14:editId="2A54AA48">
                <wp:simplePos x="0" y="0"/>
                <wp:positionH relativeFrom="column">
                  <wp:posOffset>2929255</wp:posOffset>
                </wp:positionH>
                <wp:positionV relativeFrom="paragraph">
                  <wp:posOffset>512445</wp:posOffset>
                </wp:positionV>
                <wp:extent cx="914400" cy="255905"/>
                <wp:effectExtent l="0" t="0" r="25400" b="10795"/>
                <wp:wrapNone/>
                <wp:docPr id="337" name="Text Box 337"/>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2984FA0A" w14:textId="77777777" w:rsidR="000E46D7" w:rsidRPr="005918CF" w:rsidRDefault="000E46D7" w:rsidP="00A71B88">
                            <w:pPr>
                              <w:rPr>
                                <w:rFonts w:asciiTheme="minorHAnsi" w:hAnsiTheme="minorHAnsi" w:cs="Arial"/>
                                <w:sz w:val="22"/>
                              </w:rPr>
                            </w:pPr>
                            <w:r>
                              <w:rPr>
                                <w:rFonts w:asciiTheme="minorHAnsi" w:hAnsiTheme="minorHAnsi" w:cs="Arial"/>
                                <w:sz w:val="22"/>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F90A7D" id="Text Box 337" o:spid="_x0000_s1118" type="#_x0000_t202" style="position:absolute;left:0;text-align:left;margin-left:230.65pt;margin-top:40.35pt;width:1in;height:20.15pt;z-index:2521405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" fillcolor="white [3201]" strokeweight=".5pt">
                <v:textbox>
                  <w:txbxContent>
                    <w:p w14:paraId="2984FA0A" w14:textId="77777777" w:rsidR="000E46D7" w:rsidRPr="005918CF" w:rsidRDefault="000E46D7" w:rsidP="00A71B88">
                      <w:pPr>
                        <w:rPr>
                          <w:rFonts w:asciiTheme="minorHAnsi" w:hAnsiTheme="minorHAnsi" w:cs="Arial"/>
                          <w:sz w:val="22"/>
                        </w:rPr>
                      </w:pPr>
                      <w:r>
                        <w:rPr>
                          <w:rFonts w:asciiTheme="minorHAnsi" w:hAnsiTheme="minorHAnsi" w:cs="Arial"/>
                          <w:sz w:val="22"/>
                        </w:rPr>
                        <w:t>2</w:t>
                      </w:r>
                    </w:p>
                  </w:txbxContent>
                </v:textbox>
              </v:shape>
            </w:pict>
          </mc:Fallback>
        </mc:AlternateContent>
      </w:r>
      <w:r w:rsidR="00A71B88" w:rsidRPr="00A71B88">
        <w:rPr>
          <w:rFonts w:cs="Times New Roman"/>
          <w:noProof/>
          <w:szCs w:val="24"/>
        </w:rPr>
        <mc:AlternateContent>
          <mc:Choice Requires="wps">
            <w:drawing>
              <wp:anchor distT="0" distB="0" distL="114300" distR="114300" simplePos="0" relativeHeight="252138496" behindDoc="0" locked="0" layoutInCell="1" allowOverlap="1" wp14:anchorId="21B82E04" wp14:editId="0D15621A">
                <wp:simplePos x="0" y="0"/>
                <wp:positionH relativeFrom="column">
                  <wp:posOffset>2321256</wp:posOffset>
                </wp:positionH>
                <wp:positionV relativeFrom="paragraph">
                  <wp:posOffset>510540</wp:posOffset>
                </wp:positionV>
                <wp:extent cx="914400" cy="255905"/>
                <wp:effectExtent l="0" t="0" r="25400" b="10795"/>
                <wp:wrapNone/>
                <wp:docPr id="335" name="Text Box 335"/>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1E3CC616" w14:textId="77777777" w:rsidR="000E46D7" w:rsidRPr="005918CF" w:rsidRDefault="000E46D7" w:rsidP="00A71B88">
                            <w:pPr>
                              <w:rPr>
                                <w:rFonts w:asciiTheme="minorHAnsi" w:hAnsiTheme="minorHAnsi" w:cs="Arial"/>
                                <w:sz w:val="22"/>
                              </w:rPr>
                            </w:pPr>
                            <w:r w:rsidRPr="005918CF">
                              <w:rPr>
                                <w:rFonts w:asciiTheme="minorHAnsi" w:hAnsiTheme="minorHAnsi" w:cs="Arial"/>
                                <w:sz w:val="22"/>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B82E04" id="Text Box 335" o:spid="_x0000_s1119" type="#_x0000_t202" style="position:absolute;left:0;text-align:left;margin-left:182.8pt;margin-top:40.2pt;width:1in;height:20.15pt;z-index:2521384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" fillcolor="white [3201]" strokeweight=".5pt">
                <v:textbox>
                  <w:txbxContent>
                    <w:p w14:paraId="1E3CC616" w14:textId="77777777" w:rsidR="000E46D7" w:rsidRPr="005918CF" w:rsidRDefault="000E46D7" w:rsidP="00A71B88">
                      <w:pPr>
                        <w:rPr>
                          <w:rFonts w:asciiTheme="minorHAnsi" w:hAnsiTheme="minorHAnsi" w:cs="Arial"/>
                          <w:sz w:val="22"/>
                        </w:rPr>
                      </w:pPr>
                      <w:r w:rsidRPr="005918CF">
                        <w:rPr>
                          <w:rFonts w:asciiTheme="minorHAnsi" w:hAnsiTheme="minorHAnsi" w:cs="Arial"/>
                          <w:sz w:val="22"/>
                        </w:rPr>
                        <w:t>1</w:t>
                      </w:r>
                    </w:p>
                  </w:txbxContent>
                </v:textbox>
              </v:shape>
            </w:pict>
          </mc:Fallback>
        </mc:AlternateContent>
      </w:r>
    </w:p>
    <w:p w14:paraId="17F8510A" w14:textId="70513B0B" w:rsidR="006E36B1" w:rsidRPr="0096352B" w:rsidRDefault="006E36B1" w:rsidP="0096352B">
      <w:pPr>
        <w:spacing w:line="260" w:lineRule="exact"/>
        <w:jc w:val="both"/>
        <w:rPr>
          <w:rFonts w:cs="Times New Roman"/>
          <w:szCs w:val="24"/>
        </w:rPr>
      </w:pPr>
      <w:bookmarkStart w:id="411" w:name="_Toc495066952"/>
      <w:bookmarkStart w:id="412" w:name="_Toc495067457"/>
    </w:p>
    <w:p w14:paraId="2C49AB33" w14:textId="282CBF83" w:rsidR="00A95CA1" w:rsidRPr="00EA6217" w:rsidRDefault="002540DA" w:rsidP="002540DA">
      <w:pPr>
        <w:pStyle w:val="Heading2"/>
      </w:pPr>
      <w:bookmarkStart w:id="413" w:name="_Toc500336526"/>
      <w:bookmarkStart w:id="414" w:name="_Toc500336562"/>
      <w:bookmarkStart w:id="415" w:name="_Toc500336866"/>
      <w:bookmarkStart w:id="416" w:name="_Toc500337319"/>
      <w:bookmarkStart w:id="417" w:name="_Toc500348512"/>
      <w:bookmarkStart w:id="418" w:name="_Toc33781528"/>
      <w:r>
        <w:t xml:space="preserve">Step 7: </w:t>
      </w:r>
      <w:r w:rsidR="00A95CA1" w:rsidRPr="00EA6217">
        <w:t>Determining Appropriate Participation in State</w:t>
      </w:r>
      <w:r w:rsidR="00CB2F43">
        <w:t>w</w:t>
      </w:r>
      <w:r w:rsidR="00A95CA1" w:rsidRPr="00EA6217">
        <w:t>ide Assessments</w:t>
      </w:r>
      <w:bookmarkEnd w:id="411"/>
      <w:bookmarkEnd w:id="412"/>
      <w:bookmarkEnd w:id="413"/>
      <w:bookmarkEnd w:id="414"/>
      <w:bookmarkEnd w:id="415"/>
      <w:bookmarkEnd w:id="416"/>
      <w:bookmarkEnd w:id="417"/>
      <w:bookmarkEnd w:id="418"/>
    </w:p>
    <w:p w14:paraId="213990B5" w14:textId="7C4EB84F" w:rsidR="00A95CA1" w:rsidRDefault="00C75A4F" w:rsidP="002B3892">
      <w:pPr>
        <w:pStyle w:val="BodyText"/>
        <w:spacing w:line="240" w:lineRule="auto"/>
        <w:jc w:val="both"/>
      </w:pPr>
      <w:r w:rsidRPr="00C75A4F">
        <w:t xml:space="preserve">MS Code 37-16-3 requires that every pupil enrolled in a public school participate in the </w:t>
      </w:r>
      <w:r w:rsidR="00541879">
        <w:t>S</w:t>
      </w:r>
      <w:r w:rsidRPr="00C75A4F">
        <w:t>tate</w:t>
      </w:r>
      <w:r w:rsidR="00CB2F43">
        <w:t>w</w:t>
      </w:r>
      <w:r w:rsidRPr="00C75A4F">
        <w:t xml:space="preserve">ide </w:t>
      </w:r>
      <w:r w:rsidR="00541879">
        <w:t>A</w:t>
      </w:r>
      <w:r w:rsidRPr="00C75A4F">
        <w:t xml:space="preserve">ssessment </w:t>
      </w:r>
      <w:r w:rsidR="00541879">
        <w:t>S</w:t>
      </w:r>
      <w:r w:rsidRPr="00C75A4F">
        <w:t>ystem and that the school district superintendent certify annually that all eligible pupils enrolled in the designated grade were tested.</w:t>
      </w:r>
      <w:r w:rsidR="00203EFB">
        <w:t xml:space="preserve"> </w:t>
      </w:r>
      <w:r w:rsidR="00A95CA1">
        <w:t xml:space="preserve">State Board Policy Chapter 74, Rule 74.19 requires the inclusion of students with disabilities in </w:t>
      </w:r>
      <w:r w:rsidR="00A46CF9">
        <w:t>s</w:t>
      </w:r>
      <w:r w:rsidR="00A95CA1">
        <w:t>tate</w:t>
      </w:r>
      <w:r w:rsidR="00CB2F43">
        <w:t>w</w:t>
      </w:r>
      <w:r w:rsidR="00A95CA1">
        <w:t xml:space="preserve">ide </w:t>
      </w:r>
      <w:r w:rsidR="00A46CF9">
        <w:t>a</w:t>
      </w:r>
      <w:r w:rsidR="00A95CA1">
        <w:t xml:space="preserve">ssessments to the extent that students </w:t>
      </w:r>
      <w:r w:rsidR="001F0B95">
        <w:t xml:space="preserve">who are not disabled </w:t>
      </w:r>
      <w:r w:rsidR="00A95CA1">
        <w:t xml:space="preserve">are included. In Mississippi, the following students with and without disabilities are expected to participate in </w:t>
      </w:r>
      <w:r w:rsidR="00A46CF9">
        <w:t>s</w:t>
      </w:r>
      <w:r w:rsidR="00A95CA1">
        <w:t>tate</w:t>
      </w:r>
      <w:r w:rsidR="00CB2F43">
        <w:t>w</w:t>
      </w:r>
      <w:r w:rsidR="00A95CA1">
        <w:t xml:space="preserve">ide </w:t>
      </w:r>
      <w:r w:rsidR="00A46CF9">
        <w:t>a</w:t>
      </w:r>
      <w:r w:rsidR="00A95CA1">
        <w:t>ssessments:</w:t>
      </w:r>
    </w:p>
    <w:p w14:paraId="387126AD" w14:textId="4911EDF2" w:rsidR="00A95CA1" w:rsidRDefault="00A95CA1" w:rsidP="003E7A4D">
      <w:pPr>
        <w:pStyle w:val="ListParagraph"/>
        <w:numPr>
          <w:ilvl w:val="0"/>
          <w:numId w:val="69"/>
        </w:numPr>
        <w:spacing w:line="240" w:lineRule="auto"/>
        <w:jc w:val="both"/>
        <w:rPr>
          <w:rFonts w:cs="Times New Roman"/>
          <w:szCs w:val="24"/>
        </w:rPr>
      </w:pPr>
      <w:r>
        <w:rPr>
          <w:rFonts w:cs="Times New Roman"/>
          <w:szCs w:val="24"/>
        </w:rPr>
        <w:t xml:space="preserve">Students enrolled in </w:t>
      </w:r>
      <w:r w:rsidR="00A46CF9">
        <w:rPr>
          <w:rFonts w:cs="Times New Roman"/>
          <w:szCs w:val="24"/>
        </w:rPr>
        <w:t>k</w:t>
      </w:r>
      <w:r>
        <w:rPr>
          <w:rFonts w:cs="Times New Roman"/>
          <w:szCs w:val="24"/>
        </w:rPr>
        <w:t xml:space="preserve">indergarten (K) or </w:t>
      </w:r>
      <w:r w:rsidR="00544074">
        <w:rPr>
          <w:rFonts w:cs="Times New Roman"/>
          <w:szCs w:val="24"/>
        </w:rPr>
        <w:t xml:space="preserve">the </w:t>
      </w:r>
      <w:r>
        <w:rPr>
          <w:rFonts w:cs="Times New Roman"/>
          <w:szCs w:val="24"/>
        </w:rPr>
        <w:t xml:space="preserve">third through </w:t>
      </w:r>
      <w:r w:rsidR="00A46CF9">
        <w:rPr>
          <w:rFonts w:cs="Times New Roman"/>
          <w:szCs w:val="24"/>
        </w:rPr>
        <w:t>eighth</w:t>
      </w:r>
      <w:r>
        <w:rPr>
          <w:rFonts w:cs="Times New Roman"/>
          <w:szCs w:val="24"/>
        </w:rPr>
        <w:t xml:space="preserve"> grade</w:t>
      </w:r>
      <w:r w:rsidR="00544074">
        <w:rPr>
          <w:rFonts w:cs="Times New Roman"/>
          <w:szCs w:val="24"/>
        </w:rPr>
        <w:t>s</w:t>
      </w:r>
      <w:r w:rsidR="00342458">
        <w:rPr>
          <w:rFonts w:cs="Times New Roman"/>
          <w:szCs w:val="24"/>
        </w:rPr>
        <w:t>.</w:t>
      </w:r>
    </w:p>
    <w:p w14:paraId="67E59A28" w14:textId="519DCEA7" w:rsidR="00A95CA1" w:rsidRDefault="00A95CA1" w:rsidP="003E7A4D">
      <w:pPr>
        <w:pStyle w:val="ListParagraph"/>
        <w:numPr>
          <w:ilvl w:val="0"/>
          <w:numId w:val="69"/>
        </w:numPr>
        <w:spacing w:line="240" w:lineRule="auto"/>
        <w:jc w:val="both"/>
        <w:rPr>
          <w:rFonts w:cs="Times New Roman"/>
          <w:szCs w:val="24"/>
        </w:rPr>
      </w:pPr>
      <w:r>
        <w:rPr>
          <w:rFonts w:cs="Times New Roman"/>
          <w:szCs w:val="24"/>
        </w:rPr>
        <w:t xml:space="preserve">Students </w:t>
      </w:r>
      <w:r w:rsidR="00D85AF9">
        <w:rPr>
          <w:rFonts w:cs="Times New Roman"/>
          <w:szCs w:val="24"/>
        </w:rPr>
        <w:t xml:space="preserve">who are </w:t>
      </w:r>
      <w:r w:rsidR="00000C62">
        <w:rPr>
          <w:rFonts w:cs="Times New Roman"/>
          <w:szCs w:val="24"/>
        </w:rPr>
        <w:t xml:space="preserve">ages </w:t>
      </w:r>
      <w:r>
        <w:rPr>
          <w:rFonts w:cs="Times New Roman"/>
          <w:szCs w:val="24"/>
        </w:rPr>
        <w:t>8</w:t>
      </w:r>
      <w:r w:rsidR="00A60863">
        <w:rPr>
          <w:rFonts w:cs="Times New Roman"/>
          <w:szCs w:val="24"/>
        </w:rPr>
        <w:t>-</w:t>
      </w:r>
      <w:r>
        <w:rPr>
          <w:rFonts w:cs="Times New Roman"/>
          <w:szCs w:val="24"/>
        </w:rPr>
        <w:t xml:space="preserve">13 on </w:t>
      </w:r>
      <w:r w:rsidR="00FF02BD">
        <w:rPr>
          <w:rFonts w:cs="Times New Roman"/>
          <w:szCs w:val="24"/>
        </w:rPr>
        <w:t>September</w:t>
      </w:r>
      <w:r>
        <w:rPr>
          <w:rFonts w:cs="Times New Roman"/>
          <w:szCs w:val="24"/>
        </w:rPr>
        <w:t xml:space="preserve"> 1 of the current school year enrolled in a nongraded setting</w:t>
      </w:r>
      <w:r w:rsidR="00342458">
        <w:rPr>
          <w:rFonts w:cs="Times New Roman"/>
          <w:szCs w:val="24"/>
        </w:rPr>
        <w:t>.</w:t>
      </w:r>
    </w:p>
    <w:p w14:paraId="6E57CC2B" w14:textId="2E0DB8D5" w:rsidR="00A95CA1" w:rsidRDefault="00A95CA1" w:rsidP="003E7A4D">
      <w:pPr>
        <w:pStyle w:val="ListParagraph"/>
        <w:numPr>
          <w:ilvl w:val="0"/>
          <w:numId w:val="69"/>
        </w:numPr>
        <w:spacing w:line="240" w:lineRule="auto"/>
        <w:jc w:val="both"/>
        <w:rPr>
          <w:rFonts w:cs="Times New Roman"/>
          <w:szCs w:val="24"/>
        </w:rPr>
      </w:pPr>
      <w:r>
        <w:rPr>
          <w:rFonts w:cs="Times New Roman"/>
          <w:szCs w:val="24"/>
        </w:rPr>
        <w:t>Student</w:t>
      </w:r>
      <w:r w:rsidR="00D85AF9">
        <w:rPr>
          <w:rFonts w:cs="Times New Roman"/>
          <w:szCs w:val="24"/>
        </w:rPr>
        <w:t>s</w:t>
      </w:r>
      <w:r>
        <w:rPr>
          <w:rFonts w:cs="Times New Roman"/>
          <w:szCs w:val="24"/>
        </w:rPr>
        <w:t xml:space="preserve"> enrolled in high school courses or secondary vocational programs, if included</w:t>
      </w:r>
      <w:r w:rsidR="00342458">
        <w:rPr>
          <w:rFonts w:cs="Times New Roman"/>
          <w:szCs w:val="24"/>
        </w:rPr>
        <w:t>.</w:t>
      </w:r>
      <w:r>
        <w:rPr>
          <w:rFonts w:cs="Times New Roman"/>
          <w:szCs w:val="24"/>
        </w:rPr>
        <w:t xml:space="preserve"> </w:t>
      </w:r>
    </w:p>
    <w:p w14:paraId="39406D15" w14:textId="4EE85359" w:rsidR="00A95CA1" w:rsidRDefault="00A95CA1" w:rsidP="003E7A4D">
      <w:pPr>
        <w:pStyle w:val="ListParagraph"/>
        <w:numPr>
          <w:ilvl w:val="0"/>
          <w:numId w:val="69"/>
        </w:numPr>
        <w:spacing w:line="240" w:lineRule="auto"/>
        <w:jc w:val="both"/>
        <w:rPr>
          <w:rFonts w:cs="Times New Roman"/>
          <w:szCs w:val="24"/>
        </w:rPr>
      </w:pPr>
      <w:r>
        <w:rPr>
          <w:rFonts w:cs="Times New Roman"/>
          <w:szCs w:val="24"/>
        </w:rPr>
        <w:t xml:space="preserve">Students enrolled in </w:t>
      </w:r>
      <w:r w:rsidR="00D85AF9">
        <w:rPr>
          <w:rFonts w:cs="Times New Roman"/>
          <w:szCs w:val="24"/>
        </w:rPr>
        <w:t>12th</w:t>
      </w:r>
      <w:r>
        <w:rPr>
          <w:rFonts w:cs="Times New Roman"/>
          <w:szCs w:val="24"/>
        </w:rPr>
        <w:t xml:space="preserve"> grade who are </w:t>
      </w:r>
      <w:r w:rsidR="00000C62">
        <w:rPr>
          <w:rFonts w:cs="Times New Roman"/>
          <w:szCs w:val="24"/>
        </w:rPr>
        <w:t xml:space="preserve">age </w:t>
      </w:r>
      <w:r>
        <w:rPr>
          <w:rFonts w:cs="Times New Roman"/>
          <w:szCs w:val="24"/>
        </w:rPr>
        <w:t xml:space="preserve">18 on </w:t>
      </w:r>
      <w:r w:rsidR="00FF02BD">
        <w:rPr>
          <w:rFonts w:cs="Times New Roman"/>
          <w:szCs w:val="24"/>
        </w:rPr>
        <w:t>September</w:t>
      </w:r>
      <w:r>
        <w:rPr>
          <w:rFonts w:cs="Times New Roman"/>
          <w:szCs w:val="24"/>
        </w:rPr>
        <w:t xml:space="preserve"> </w:t>
      </w:r>
      <w:r w:rsidR="00A60863">
        <w:rPr>
          <w:rFonts w:cs="Times New Roman"/>
          <w:szCs w:val="24"/>
        </w:rPr>
        <w:t xml:space="preserve">1 </w:t>
      </w:r>
      <w:r>
        <w:rPr>
          <w:rFonts w:cs="Times New Roman"/>
          <w:szCs w:val="24"/>
        </w:rPr>
        <w:t>of the current school year</w:t>
      </w:r>
      <w:r w:rsidR="00342458">
        <w:rPr>
          <w:rFonts w:cs="Times New Roman"/>
          <w:szCs w:val="24"/>
        </w:rPr>
        <w:t>,</w:t>
      </w:r>
      <w:r>
        <w:rPr>
          <w:rFonts w:cs="Times New Roman"/>
          <w:szCs w:val="24"/>
        </w:rPr>
        <w:t xml:space="preserve"> enrolled in a nongraded setting</w:t>
      </w:r>
      <w:r w:rsidR="00342458">
        <w:rPr>
          <w:rFonts w:cs="Times New Roman"/>
          <w:szCs w:val="24"/>
        </w:rPr>
        <w:t>,</w:t>
      </w:r>
      <w:r>
        <w:rPr>
          <w:rFonts w:cs="Times New Roman"/>
          <w:szCs w:val="24"/>
        </w:rPr>
        <w:t xml:space="preserve"> and who have not enrolled in and/or been assessed on Algebra I, Biology I, English II, and U.S. History.</w:t>
      </w:r>
    </w:p>
    <w:p w14:paraId="77A581FD" w14:textId="77777777" w:rsidR="002540DA" w:rsidRDefault="002540DA" w:rsidP="002B3892">
      <w:pPr>
        <w:spacing w:line="240" w:lineRule="auto"/>
        <w:jc w:val="both"/>
        <w:rPr>
          <w:rFonts w:cs="Times New Roman"/>
          <w:szCs w:val="24"/>
        </w:rPr>
      </w:pPr>
    </w:p>
    <w:p w14:paraId="2378AC11" w14:textId="5C0FAFC1" w:rsidR="00C75A4F" w:rsidRPr="00C75A4F" w:rsidRDefault="002540DA" w:rsidP="002B3892">
      <w:pPr>
        <w:jc w:val="both"/>
        <w:rPr>
          <w:rFonts w:cs="Times New Roman"/>
          <w:szCs w:val="24"/>
        </w:rPr>
      </w:pPr>
      <w:r>
        <w:rPr>
          <w:rFonts w:cs="Times New Roman"/>
          <w:szCs w:val="24"/>
        </w:rPr>
        <w:t>Step 7</w:t>
      </w:r>
      <w:r w:rsidR="00A95CA1">
        <w:rPr>
          <w:rFonts w:cs="Times New Roman"/>
          <w:szCs w:val="24"/>
        </w:rPr>
        <w:t xml:space="preserve"> </w:t>
      </w:r>
      <w:r>
        <w:rPr>
          <w:rFonts w:cs="Times New Roman"/>
          <w:szCs w:val="24"/>
        </w:rPr>
        <w:t>of</w:t>
      </w:r>
      <w:r w:rsidR="00A95CA1">
        <w:rPr>
          <w:rFonts w:cs="Times New Roman"/>
          <w:szCs w:val="24"/>
        </w:rPr>
        <w:t xml:space="preserve"> developing a </w:t>
      </w:r>
      <w:r w:rsidR="00D85AF9">
        <w:rPr>
          <w:rFonts w:cs="Times New Roman"/>
          <w:szCs w:val="24"/>
        </w:rPr>
        <w:t>s</w:t>
      </w:r>
      <w:r w:rsidR="00A95CA1">
        <w:rPr>
          <w:rFonts w:cs="Times New Roman"/>
          <w:szCs w:val="24"/>
        </w:rPr>
        <w:t>tandards-</w:t>
      </w:r>
      <w:r w:rsidR="00D85AF9">
        <w:rPr>
          <w:rFonts w:cs="Times New Roman"/>
          <w:szCs w:val="24"/>
        </w:rPr>
        <w:t>b</w:t>
      </w:r>
      <w:r w:rsidR="00A95CA1">
        <w:rPr>
          <w:rFonts w:cs="Times New Roman"/>
          <w:szCs w:val="24"/>
        </w:rPr>
        <w:t xml:space="preserve">ased IEP is to </w:t>
      </w:r>
      <w:r w:rsidR="00A95CA1">
        <w:rPr>
          <w:rFonts w:cs="Times New Roman"/>
          <w:b/>
          <w:i/>
          <w:szCs w:val="24"/>
        </w:rPr>
        <w:t>determine the most appropriate assessment option</w:t>
      </w:r>
      <w:r w:rsidR="00A95CA1">
        <w:rPr>
          <w:rFonts w:cs="Times New Roman"/>
          <w:szCs w:val="24"/>
        </w:rPr>
        <w:t xml:space="preserve"> for the student. </w:t>
      </w:r>
      <w:r w:rsidR="00C75A4F" w:rsidRPr="00C75A4F">
        <w:rPr>
          <w:rFonts w:cs="Times New Roman"/>
          <w:szCs w:val="24"/>
        </w:rPr>
        <w:t>Mississippi, like all other states, is required under the</w:t>
      </w:r>
      <w:r w:rsidR="00934EA6">
        <w:rPr>
          <w:rFonts w:cs="Times New Roman"/>
          <w:szCs w:val="24"/>
        </w:rPr>
        <w:t xml:space="preserve"> </w:t>
      </w:r>
      <w:r w:rsidR="00C75A4F" w:rsidRPr="00C75A4F">
        <w:rPr>
          <w:rFonts w:cs="Times New Roman"/>
          <w:szCs w:val="24"/>
        </w:rPr>
        <w:t>Every Student Succeeds Act of 2015 (ESSA) and the Individuals with Disabilities Education Improvement Act of 2004 (IDEA) to provide high-quality alternate assessments for students with SCD</w:t>
      </w:r>
      <w:r w:rsidR="00934EA6">
        <w:rPr>
          <w:rFonts w:cs="Times New Roman"/>
          <w:szCs w:val="24"/>
        </w:rPr>
        <w:t>s</w:t>
      </w:r>
      <w:r w:rsidR="00C75A4F" w:rsidRPr="00C75A4F">
        <w:rPr>
          <w:rFonts w:cs="Times New Roman"/>
          <w:szCs w:val="24"/>
        </w:rPr>
        <w:t xml:space="preserve">. These alternate assessments, like the general assessments, must be aligned to academic content standards that apply to all students in </w:t>
      </w:r>
      <w:r w:rsidR="00934EA6">
        <w:rPr>
          <w:rFonts w:cs="Times New Roman"/>
          <w:szCs w:val="24"/>
        </w:rPr>
        <w:t>r</w:t>
      </w:r>
      <w:r w:rsidR="00C75A4F" w:rsidRPr="00C75A4F">
        <w:rPr>
          <w:rFonts w:cs="Times New Roman"/>
          <w:szCs w:val="24"/>
        </w:rPr>
        <w:t xml:space="preserve">eading, </w:t>
      </w:r>
      <w:r w:rsidR="00934EA6">
        <w:rPr>
          <w:rFonts w:cs="Times New Roman"/>
          <w:szCs w:val="24"/>
        </w:rPr>
        <w:t>w</w:t>
      </w:r>
      <w:r w:rsidR="00C75A4F" w:rsidRPr="00C75A4F">
        <w:rPr>
          <w:rFonts w:cs="Times New Roman"/>
          <w:szCs w:val="24"/>
        </w:rPr>
        <w:t xml:space="preserve">riting, and </w:t>
      </w:r>
      <w:r w:rsidR="00934EA6">
        <w:rPr>
          <w:rFonts w:cs="Times New Roman"/>
          <w:szCs w:val="24"/>
        </w:rPr>
        <w:t>m</w:t>
      </w:r>
      <w:r w:rsidR="00C75A4F" w:rsidRPr="00C75A4F">
        <w:rPr>
          <w:rFonts w:cs="Times New Roman"/>
          <w:szCs w:val="24"/>
        </w:rPr>
        <w:t xml:space="preserve">athematics in </w:t>
      </w:r>
      <w:r w:rsidR="00934EA6">
        <w:rPr>
          <w:rFonts w:cs="Times New Roman"/>
          <w:szCs w:val="24"/>
        </w:rPr>
        <w:t>G</w:t>
      </w:r>
      <w:r w:rsidR="00C75A4F" w:rsidRPr="00C75A4F">
        <w:rPr>
          <w:rFonts w:cs="Times New Roman"/>
          <w:szCs w:val="24"/>
        </w:rPr>
        <w:t>rades 3–8 and</w:t>
      </w:r>
      <w:r w:rsidR="00544074">
        <w:rPr>
          <w:rFonts w:cs="Times New Roman"/>
          <w:szCs w:val="24"/>
        </w:rPr>
        <w:t>,</w:t>
      </w:r>
      <w:r w:rsidR="00C75A4F" w:rsidRPr="00C75A4F">
        <w:rPr>
          <w:rFonts w:cs="Times New Roman"/>
          <w:szCs w:val="24"/>
        </w:rPr>
        <w:t xml:space="preserve"> once in high school</w:t>
      </w:r>
      <w:r w:rsidR="00544074">
        <w:rPr>
          <w:rFonts w:cs="Times New Roman"/>
          <w:szCs w:val="24"/>
        </w:rPr>
        <w:t>,</w:t>
      </w:r>
      <w:r w:rsidR="00C75A4F" w:rsidRPr="00C75A4F">
        <w:rPr>
          <w:rFonts w:cs="Times New Roman"/>
          <w:szCs w:val="24"/>
        </w:rPr>
        <w:t xml:space="preserve"> in </w:t>
      </w:r>
      <w:r w:rsidR="00934EA6">
        <w:rPr>
          <w:rFonts w:cs="Times New Roman"/>
          <w:szCs w:val="24"/>
        </w:rPr>
        <w:t>s</w:t>
      </w:r>
      <w:r w:rsidR="00C75A4F" w:rsidRPr="00C75A4F">
        <w:rPr>
          <w:rFonts w:cs="Times New Roman"/>
          <w:szCs w:val="24"/>
        </w:rPr>
        <w:t xml:space="preserve">cience </w:t>
      </w:r>
      <w:r w:rsidR="00551B82">
        <w:rPr>
          <w:rFonts w:cs="Times New Roman"/>
          <w:szCs w:val="24"/>
        </w:rPr>
        <w:t xml:space="preserve">and </w:t>
      </w:r>
      <w:r w:rsidR="00934EA6">
        <w:rPr>
          <w:rFonts w:cs="Times New Roman"/>
          <w:szCs w:val="24"/>
        </w:rPr>
        <w:t>h</w:t>
      </w:r>
      <w:r w:rsidR="00551B82">
        <w:rPr>
          <w:rFonts w:cs="Times New Roman"/>
          <w:szCs w:val="24"/>
        </w:rPr>
        <w:t xml:space="preserve">istory </w:t>
      </w:r>
      <w:r w:rsidR="00C75A4F" w:rsidRPr="00C75A4F">
        <w:rPr>
          <w:rFonts w:cs="Times New Roman"/>
          <w:szCs w:val="24"/>
        </w:rPr>
        <w:t>in at least one grade in each of the 3–5, 6–8, and high school grade ranges</w:t>
      </w:r>
      <w:r w:rsidR="00551B82">
        <w:rPr>
          <w:rFonts w:cs="Times New Roman"/>
          <w:szCs w:val="24"/>
        </w:rPr>
        <w:t>.</w:t>
      </w:r>
      <w:r w:rsidR="00C75A4F" w:rsidRPr="00C75A4F">
        <w:rPr>
          <w:rFonts w:cs="Times New Roman"/>
          <w:szCs w:val="24"/>
        </w:rPr>
        <w:t xml:space="preserve"> </w:t>
      </w:r>
      <w:r w:rsidR="00934EA6">
        <w:rPr>
          <w:rFonts w:cs="Times New Roman"/>
          <w:szCs w:val="24"/>
        </w:rPr>
        <w:t>(</w:t>
      </w:r>
      <w:r w:rsidR="00C75A4F" w:rsidRPr="00C75A4F">
        <w:rPr>
          <w:rFonts w:cs="Times New Roman"/>
          <w:szCs w:val="24"/>
        </w:rPr>
        <w:t>ESSA of 2015</w:t>
      </w:r>
      <w:r w:rsidR="00934EA6">
        <w:rPr>
          <w:rFonts w:cs="Times New Roman"/>
          <w:szCs w:val="24"/>
        </w:rPr>
        <w:t>)</w:t>
      </w:r>
      <w:r w:rsidR="00C75A4F" w:rsidRPr="00C75A4F">
        <w:rPr>
          <w:rFonts w:cs="Times New Roman"/>
          <w:szCs w:val="24"/>
        </w:rPr>
        <w:t>.</w:t>
      </w:r>
    </w:p>
    <w:p w14:paraId="676DC40B" w14:textId="77777777" w:rsidR="00C75A4F" w:rsidRPr="00C75A4F" w:rsidRDefault="00C75A4F" w:rsidP="002B3892">
      <w:pPr>
        <w:jc w:val="both"/>
        <w:rPr>
          <w:rFonts w:cs="Times New Roman"/>
          <w:szCs w:val="24"/>
        </w:rPr>
      </w:pPr>
    </w:p>
    <w:p w14:paraId="7906B8DA" w14:textId="1D529575" w:rsidR="00C75A4F" w:rsidRPr="00C75A4F" w:rsidRDefault="00C75A4F" w:rsidP="002B3892">
      <w:pPr>
        <w:jc w:val="both"/>
        <w:rPr>
          <w:rFonts w:cs="Times New Roman"/>
          <w:szCs w:val="24"/>
        </w:rPr>
      </w:pPr>
      <w:r w:rsidRPr="00C75A4F">
        <w:rPr>
          <w:rFonts w:cs="Times New Roman"/>
          <w:szCs w:val="24"/>
        </w:rPr>
        <w:t xml:space="preserve">However, for students with </w:t>
      </w:r>
      <w:r w:rsidR="00934EA6">
        <w:rPr>
          <w:rFonts w:cs="Times New Roman"/>
          <w:szCs w:val="24"/>
        </w:rPr>
        <w:t>SCDs</w:t>
      </w:r>
      <w:r w:rsidRPr="00C75A4F">
        <w:rPr>
          <w:rFonts w:cs="Times New Roman"/>
          <w:szCs w:val="24"/>
        </w:rPr>
        <w:t xml:space="preserve">, the general assessments, even when administered with accommodations, do not provide these students with the opportunity to demonstrate what they know and can do. Therefore, alternate assessments based on </w:t>
      </w:r>
      <w:r w:rsidR="00D33D5E">
        <w:rPr>
          <w:rFonts w:cs="Times New Roman"/>
          <w:szCs w:val="24"/>
        </w:rPr>
        <w:t>A</w:t>
      </w:r>
      <w:r w:rsidRPr="00C75A4F">
        <w:rPr>
          <w:rFonts w:cs="Times New Roman"/>
          <w:szCs w:val="24"/>
        </w:rPr>
        <w:t xml:space="preserve">lternate </w:t>
      </w:r>
      <w:r w:rsidR="00D33D5E">
        <w:rPr>
          <w:rFonts w:cs="Times New Roman"/>
          <w:szCs w:val="24"/>
        </w:rPr>
        <w:t>Academic Achievement S</w:t>
      </w:r>
      <w:r w:rsidRPr="00C75A4F">
        <w:rPr>
          <w:rFonts w:cs="Times New Roman"/>
          <w:szCs w:val="24"/>
        </w:rPr>
        <w:t>tandards (</w:t>
      </w:r>
      <w:r w:rsidR="00AB0FDB">
        <w:rPr>
          <w:rFonts w:cs="Times New Roman"/>
          <w:szCs w:val="24"/>
        </w:rPr>
        <w:t>A</w:t>
      </w:r>
      <w:r w:rsidRPr="00C75A4F">
        <w:rPr>
          <w:rFonts w:cs="Times New Roman"/>
          <w:szCs w:val="24"/>
        </w:rPr>
        <w:t>AAS</w:t>
      </w:r>
      <w:r w:rsidR="00934EA6">
        <w:rPr>
          <w:rFonts w:cs="Times New Roman"/>
          <w:szCs w:val="24"/>
        </w:rPr>
        <w:t>)</w:t>
      </w:r>
      <w:r w:rsidRPr="00C75A4F">
        <w:rPr>
          <w:rFonts w:cs="Times New Roman"/>
          <w:szCs w:val="24"/>
        </w:rPr>
        <w:t xml:space="preserve"> are designed to measure the knowledge and skills of students with significant cognitive disabilities. Student performance explicated </w:t>
      </w:r>
      <w:r w:rsidRPr="00C75A4F">
        <w:rPr>
          <w:rFonts w:cs="Times New Roman"/>
          <w:szCs w:val="24"/>
        </w:rPr>
        <w:lastRenderedPageBreak/>
        <w:t xml:space="preserve">by the </w:t>
      </w:r>
      <w:r w:rsidR="006F0D3B">
        <w:rPr>
          <w:rFonts w:cs="Times New Roman"/>
          <w:szCs w:val="24"/>
        </w:rPr>
        <w:t xml:space="preserve">AAAS </w:t>
      </w:r>
      <w:r w:rsidRPr="00C75A4F">
        <w:rPr>
          <w:rFonts w:cs="Times New Roman"/>
          <w:szCs w:val="24"/>
        </w:rPr>
        <w:t>should show how eligible students demonstrate performance in relation to the academic content standards.</w:t>
      </w:r>
    </w:p>
    <w:p w14:paraId="11EE81C1" w14:textId="77777777" w:rsidR="00C75A4F" w:rsidRPr="00C75A4F" w:rsidRDefault="00C75A4F" w:rsidP="002B3892">
      <w:pPr>
        <w:jc w:val="both"/>
        <w:rPr>
          <w:rFonts w:cs="Times New Roman"/>
          <w:szCs w:val="24"/>
        </w:rPr>
      </w:pPr>
    </w:p>
    <w:p w14:paraId="05F474A7" w14:textId="482C2A13" w:rsidR="00A95CA1" w:rsidRDefault="00C75A4F" w:rsidP="002B3892">
      <w:pPr>
        <w:jc w:val="both"/>
        <w:rPr>
          <w:rFonts w:cs="Times New Roman"/>
          <w:szCs w:val="24"/>
        </w:rPr>
      </w:pPr>
      <w:r w:rsidRPr="00C75A4F">
        <w:rPr>
          <w:rFonts w:cs="Times New Roman"/>
          <w:szCs w:val="24"/>
        </w:rPr>
        <w:t xml:space="preserve">State testing for students with </w:t>
      </w:r>
      <w:r w:rsidR="006F0D3B">
        <w:rPr>
          <w:rFonts w:cs="Times New Roman"/>
          <w:szCs w:val="24"/>
        </w:rPr>
        <w:t xml:space="preserve">a </w:t>
      </w:r>
      <w:r w:rsidRPr="00C75A4F">
        <w:rPr>
          <w:rFonts w:cs="Times New Roman"/>
          <w:szCs w:val="24"/>
        </w:rPr>
        <w:t>significant cognitive dis</w:t>
      </w:r>
      <w:r w:rsidR="006F0D3B">
        <w:rPr>
          <w:rFonts w:cs="Times New Roman"/>
          <w:szCs w:val="24"/>
        </w:rPr>
        <w:t xml:space="preserve">ability </w:t>
      </w:r>
      <w:r>
        <w:rPr>
          <w:rFonts w:cs="Times New Roman"/>
          <w:szCs w:val="24"/>
        </w:rPr>
        <w:t xml:space="preserve">has changed beginning with the </w:t>
      </w:r>
      <w:r w:rsidRPr="00C75A4F">
        <w:rPr>
          <w:rFonts w:cs="Times New Roman"/>
          <w:szCs w:val="24"/>
        </w:rPr>
        <w:t xml:space="preserve">2016-17 school year. </w:t>
      </w:r>
      <w:r w:rsidRPr="00600D4C">
        <w:rPr>
          <w:rFonts w:cs="Times New Roman"/>
          <w:b/>
          <w:color w:val="FF0000"/>
          <w:szCs w:val="24"/>
        </w:rPr>
        <w:t>Dynamic Learning Maps (DLM) was replaced by the Mississippi Academic Assessment Program-Alternate (MAAP-A).</w:t>
      </w:r>
      <w:r w:rsidR="00426311" w:rsidRPr="00600D4C">
        <w:rPr>
          <w:rFonts w:cs="Times New Roman"/>
          <w:b/>
          <w:color w:val="FF0000"/>
          <w:szCs w:val="24"/>
        </w:rPr>
        <w:t xml:space="preserve"> </w:t>
      </w:r>
      <w:r w:rsidRPr="00600D4C">
        <w:rPr>
          <w:rFonts w:cs="Times New Roman"/>
          <w:b/>
          <w:color w:val="FF0000"/>
          <w:szCs w:val="24"/>
        </w:rPr>
        <w:t>Similar to MA</w:t>
      </w:r>
      <w:r w:rsidR="007D1AED" w:rsidRPr="00600D4C">
        <w:rPr>
          <w:rFonts w:cs="Times New Roman"/>
          <w:b/>
          <w:color w:val="FF0000"/>
          <w:szCs w:val="24"/>
        </w:rPr>
        <w:t>A</w:t>
      </w:r>
      <w:r w:rsidRPr="00600D4C">
        <w:rPr>
          <w:rFonts w:cs="Times New Roman"/>
          <w:b/>
          <w:color w:val="FF0000"/>
          <w:szCs w:val="24"/>
        </w:rPr>
        <w:t xml:space="preserve">P, MAAP-A has been developed by Questar Assessment, Inc. and Mississippi educators. </w:t>
      </w:r>
      <w:r w:rsidR="00600D4C" w:rsidRPr="00600D4C">
        <w:rPr>
          <w:rFonts w:cs="Times New Roman"/>
          <w:b/>
          <w:color w:val="FF0000"/>
          <w:szCs w:val="24"/>
        </w:rPr>
        <w:t xml:space="preserve">Beginning in the 2019-2020 school year, the </w:t>
      </w:r>
      <w:r w:rsidR="00AC2DFD">
        <w:rPr>
          <w:rFonts w:cs="Times New Roman"/>
          <w:b/>
          <w:color w:val="FF0000"/>
          <w:szCs w:val="24"/>
        </w:rPr>
        <w:t>MS AAAS</w:t>
      </w:r>
      <w:r w:rsidR="00600D4C" w:rsidRPr="00600D4C">
        <w:rPr>
          <w:rFonts w:cs="Times New Roman"/>
          <w:b/>
          <w:color w:val="FF0000"/>
          <w:szCs w:val="24"/>
        </w:rPr>
        <w:t xml:space="preserve"> for English Language Arts, Math</w:t>
      </w:r>
      <w:r w:rsidR="00AC2DFD">
        <w:rPr>
          <w:rFonts w:cs="Times New Roman"/>
          <w:b/>
          <w:color w:val="FF0000"/>
          <w:szCs w:val="24"/>
        </w:rPr>
        <w:t>,</w:t>
      </w:r>
      <w:r w:rsidR="00600D4C" w:rsidRPr="00600D4C">
        <w:rPr>
          <w:rFonts w:cs="Times New Roman"/>
          <w:b/>
          <w:color w:val="FF0000"/>
          <w:szCs w:val="24"/>
        </w:rPr>
        <w:t xml:space="preserve"> and Science will be used. </w:t>
      </w:r>
      <w:r w:rsidR="00A95CA1">
        <w:rPr>
          <w:rFonts w:cs="Times New Roman"/>
          <w:szCs w:val="24"/>
        </w:rPr>
        <w:t>Students with disabilities must participate in one or more of the following assessment</w:t>
      </w:r>
      <w:r w:rsidR="00600D4C">
        <w:rPr>
          <w:rFonts w:cs="Times New Roman"/>
          <w:szCs w:val="24"/>
        </w:rPr>
        <w:t>s</w:t>
      </w:r>
      <w:r w:rsidR="00A95CA1">
        <w:rPr>
          <w:rFonts w:cs="Times New Roman"/>
          <w:szCs w:val="24"/>
        </w:rPr>
        <w:t xml:space="preserve"> of the Mississippi </w:t>
      </w:r>
      <w:r w:rsidR="00AC2DFD">
        <w:rPr>
          <w:rFonts w:cs="Times New Roman"/>
          <w:szCs w:val="24"/>
        </w:rPr>
        <w:t>Statewide</w:t>
      </w:r>
      <w:r w:rsidR="00A95CA1">
        <w:rPr>
          <w:rFonts w:cs="Times New Roman"/>
          <w:szCs w:val="24"/>
        </w:rPr>
        <w:t xml:space="preserve"> Assessment System as determined by their IEP </w:t>
      </w:r>
      <w:r w:rsidR="009E0E25">
        <w:rPr>
          <w:rFonts w:cs="Times New Roman"/>
          <w:szCs w:val="24"/>
        </w:rPr>
        <w:t>C</w:t>
      </w:r>
      <w:r w:rsidR="00A95CA1">
        <w:rPr>
          <w:rFonts w:cs="Times New Roman"/>
          <w:szCs w:val="24"/>
        </w:rPr>
        <w:t>ommittee:</w:t>
      </w:r>
    </w:p>
    <w:p w14:paraId="0E2BCC3D" w14:textId="77777777" w:rsidR="00E216F0" w:rsidRPr="000D2602" w:rsidRDefault="00E216F0" w:rsidP="00A95CA1">
      <w:pPr>
        <w:rPr>
          <w:rFonts w:cs="Times New Roman"/>
          <w:color w:val="000000" w:themeColor="text1"/>
          <w:szCs w:val="24"/>
        </w:rPr>
      </w:pPr>
    </w:p>
    <w:tbl>
      <w:tblPr>
        <w:tblStyle w:val="TableGrid"/>
        <w:tblW w:w="0" w:type="auto"/>
        <w:tblLook w:val="04A0" w:firstRow="1" w:lastRow="0" w:firstColumn="1" w:lastColumn="0" w:noHBand="0" w:noVBand="1"/>
      </w:tblPr>
      <w:tblGrid>
        <w:gridCol w:w="9350"/>
      </w:tblGrid>
      <w:tr w:rsidR="004E638F" w:rsidRPr="004E638F" w14:paraId="5C256D0E" w14:textId="77777777" w:rsidTr="004E638F">
        <w:tc>
          <w:tcPr>
            <w:tcW w:w="9350" w:type="dxa"/>
            <w:shd w:val="clear" w:color="auto" w:fill="E7E6E6" w:themeFill="background2"/>
          </w:tcPr>
          <w:p w14:paraId="41470206" w14:textId="60E683F6" w:rsidR="004E638F" w:rsidRPr="000D2602" w:rsidRDefault="004E638F" w:rsidP="004E638F">
            <w:pPr>
              <w:jc w:val="center"/>
              <w:rPr>
                <w:rFonts w:cs="Times New Roman"/>
                <w:b/>
                <w:color w:val="000000" w:themeColor="text1"/>
                <w:szCs w:val="24"/>
              </w:rPr>
            </w:pPr>
            <w:r w:rsidRPr="004E638F">
              <w:rPr>
                <w:rFonts w:cs="Times New Roman"/>
                <w:b/>
                <w:color w:val="000000" w:themeColor="text1"/>
                <w:szCs w:val="24"/>
              </w:rPr>
              <w:t>State- or District</w:t>
            </w:r>
            <w:r w:rsidR="00CB2F43">
              <w:rPr>
                <w:rFonts w:cs="Times New Roman"/>
                <w:b/>
                <w:color w:val="000000" w:themeColor="text1"/>
                <w:szCs w:val="24"/>
              </w:rPr>
              <w:t>w</w:t>
            </w:r>
            <w:r w:rsidRPr="004E638F">
              <w:rPr>
                <w:rFonts w:cs="Times New Roman"/>
                <w:b/>
                <w:color w:val="000000" w:themeColor="text1"/>
                <w:szCs w:val="24"/>
              </w:rPr>
              <w:t xml:space="preserve">ide Assessments for Students with a </w:t>
            </w:r>
            <w:r w:rsidR="00AC2DFD">
              <w:rPr>
                <w:rFonts w:cs="Times New Roman"/>
                <w:b/>
                <w:color w:val="000000" w:themeColor="text1"/>
                <w:szCs w:val="24"/>
              </w:rPr>
              <w:t>SCD</w:t>
            </w:r>
          </w:p>
        </w:tc>
      </w:tr>
      <w:tr w:rsidR="000D3421" w14:paraId="07FC0FAD" w14:textId="77777777" w:rsidTr="00E216F0">
        <w:tc>
          <w:tcPr>
            <w:tcW w:w="9350" w:type="dxa"/>
          </w:tcPr>
          <w:p w14:paraId="3E16B3CA" w14:textId="3F359BD6" w:rsidR="000D3421" w:rsidRPr="00C75A4F" w:rsidRDefault="000D3421" w:rsidP="00A95CA1">
            <w:pPr>
              <w:rPr>
                <w:rFonts w:cs="Times New Roman"/>
                <w:color w:val="000000" w:themeColor="text1"/>
                <w:sz w:val="22"/>
              </w:rPr>
            </w:pPr>
            <w:r>
              <w:rPr>
                <w:rFonts w:cs="Times New Roman"/>
                <w:color w:val="000000" w:themeColor="text1"/>
                <w:sz w:val="22"/>
              </w:rPr>
              <w:t>MKAS2/Kindergarten Readiness Assessment</w:t>
            </w:r>
          </w:p>
        </w:tc>
      </w:tr>
      <w:tr w:rsidR="000D3421" w14:paraId="2719068F" w14:textId="77777777" w:rsidTr="00E216F0">
        <w:tc>
          <w:tcPr>
            <w:tcW w:w="9350" w:type="dxa"/>
          </w:tcPr>
          <w:p w14:paraId="577B0FC6" w14:textId="2EB06C6F" w:rsidR="000D3421" w:rsidRPr="00C75A4F" w:rsidRDefault="000D3421" w:rsidP="00A95CA1">
            <w:pPr>
              <w:rPr>
                <w:rFonts w:cs="Times New Roman"/>
                <w:color w:val="000000" w:themeColor="text1"/>
                <w:sz w:val="22"/>
              </w:rPr>
            </w:pPr>
            <w:r>
              <w:rPr>
                <w:rFonts w:cs="Times New Roman"/>
                <w:color w:val="000000" w:themeColor="text1"/>
                <w:sz w:val="22"/>
              </w:rPr>
              <w:t>Third Grade MAAP ELA Assessment</w:t>
            </w:r>
          </w:p>
        </w:tc>
      </w:tr>
      <w:tr w:rsidR="00E216F0" w14:paraId="777C7CB6" w14:textId="77777777" w:rsidTr="00E216F0">
        <w:tc>
          <w:tcPr>
            <w:tcW w:w="9350" w:type="dxa"/>
          </w:tcPr>
          <w:p w14:paraId="22D599DD" w14:textId="066150FB" w:rsidR="00E216F0" w:rsidRPr="00C75A4F" w:rsidRDefault="00E216F0" w:rsidP="00A95CA1">
            <w:pPr>
              <w:rPr>
                <w:rFonts w:cs="Times New Roman"/>
                <w:color w:val="000000" w:themeColor="text1"/>
                <w:sz w:val="22"/>
              </w:rPr>
            </w:pPr>
            <w:r w:rsidRPr="00C75A4F">
              <w:rPr>
                <w:rFonts w:cs="Times New Roman"/>
                <w:color w:val="000000" w:themeColor="text1"/>
                <w:sz w:val="22"/>
              </w:rPr>
              <w:t>MAAP-A (E</w:t>
            </w:r>
            <w:r w:rsidR="00557987">
              <w:rPr>
                <w:rFonts w:cs="Times New Roman"/>
                <w:color w:val="000000" w:themeColor="text1"/>
                <w:sz w:val="22"/>
              </w:rPr>
              <w:t xml:space="preserve">nglish </w:t>
            </w:r>
            <w:r w:rsidRPr="00C75A4F">
              <w:rPr>
                <w:rFonts w:cs="Times New Roman"/>
                <w:color w:val="000000" w:themeColor="text1"/>
                <w:sz w:val="22"/>
              </w:rPr>
              <w:t>L</w:t>
            </w:r>
            <w:r w:rsidR="00557987">
              <w:rPr>
                <w:rFonts w:cs="Times New Roman"/>
                <w:color w:val="000000" w:themeColor="text1"/>
                <w:sz w:val="22"/>
              </w:rPr>
              <w:t xml:space="preserve">anguage </w:t>
            </w:r>
            <w:r w:rsidRPr="00C75A4F">
              <w:rPr>
                <w:rFonts w:cs="Times New Roman"/>
                <w:color w:val="000000" w:themeColor="text1"/>
                <w:sz w:val="22"/>
              </w:rPr>
              <w:t>A</w:t>
            </w:r>
            <w:r w:rsidR="00557987">
              <w:rPr>
                <w:rFonts w:cs="Times New Roman"/>
                <w:color w:val="000000" w:themeColor="text1"/>
                <w:sz w:val="22"/>
              </w:rPr>
              <w:t>rts/Literacy</w:t>
            </w:r>
            <w:r w:rsidRPr="00C75A4F">
              <w:rPr>
                <w:rFonts w:cs="Times New Roman"/>
                <w:color w:val="000000" w:themeColor="text1"/>
                <w:sz w:val="22"/>
              </w:rPr>
              <w:t>)</w:t>
            </w:r>
          </w:p>
        </w:tc>
      </w:tr>
      <w:tr w:rsidR="00E216F0" w14:paraId="2F736505" w14:textId="77777777" w:rsidTr="00E216F0">
        <w:tc>
          <w:tcPr>
            <w:tcW w:w="9350" w:type="dxa"/>
          </w:tcPr>
          <w:p w14:paraId="7DC9529E" w14:textId="693F9B8D" w:rsidR="00E216F0" w:rsidRPr="00C75A4F" w:rsidRDefault="00E216F0" w:rsidP="00A95CA1">
            <w:pPr>
              <w:rPr>
                <w:rFonts w:cs="Times New Roman"/>
                <w:color w:val="000000" w:themeColor="text1"/>
                <w:sz w:val="22"/>
              </w:rPr>
            </w:pPr>
            <w:r w:rsidRPr="00C75A4F">
              <w:rPr>
                <w:rFonts w:cs="Times New Roman"/>
                <w:color w:val="000000" w:themeColor="text1"/>
                <w:sz w:val="22"/>
              </w:rPr>
              <w:t>MAAP-A (Math</w:t>
            </w:r>
            <w:r w:rsidR="00557987">
              <w:rPr>
                <w:rFonts w:cs="Times New Roman"/>
                <w:color w:val="000000" w:themeColor="text1"/>
                <w:sz w:val="22"/>
              </w:rPr>
              <w:t>ematics</w:t>
            </w:r>
            <w:r w:rsidRPr="00C75A4F">
              <w:rPr>
                <w:rFonts w:cs="Times New Roman"/>
                <w:color w:val="000000" w:themeColor="text1"/>
                <w:sz w:val="22"/>
              </w:rPr>
              <w:t>)</w:t>
            </w:r>
          </w:p>
        </w:tc>
      </w:tr>
      <w:tr w:rsidR="00557987" w14:paraId="407C71C6" w14:textId="77777777" w:rsidTr="00E216F0">
        <w:tc>
          <w:tcPr>
            <w:tcW w:w="9350" w:type="dxa"/>
          </w:tcPr>
          <w:p w14:paraId="78F740C3" w14:textId="77777777" w:rsidR="00557987" w:rsidRPr="00C75A4F" w:rsidRDefault="00557987" w:rsidP="00A95CA1">
            <w:pPr>
              <w:rPr>
                <w:rFonts w:cs="Times New Roman"/>
                <w:color w:val="000000" w:themeColor="text1"/>
                <w:sz w:val="22"/>
              </w:rPr>
            </w:pPr>
            <w:r w:rsidRPr="00C75A4F">
              <w:rPr>
                <w:rFonts w:cs="Times New Roman"/>
                <w:color w:val="000000" w:themeColor="text1"/>
                <w:sz w:val="22"/>
              </w:rPr>
              <w:t>MAAP-A (</w:t>
            </w:r>
            <w:r>
              <w:rPr>
                <w:rFonts w:cs="Times New Roman"/>
                <w:color w:val="000000" w:themeColor="text1"/>
                <w:sz w:val="22"/>
              </w:rPr>
              <w:t>Science)</w:t>
            </w:r>
          </w:p>
        </w:tc>
      </w:tr>
      <w:tr w:rsidR="00557987" w14:paraId="1A7955DC" w14:textId="77777777" w:rsidTr="00E216F0">
        <w:tc>
          <w:tcPr>
            <w:tcW w:w="9350" w:type="dxa"/>
          </w:tcPr>
          <w:p w14:paraId="0125995E" w14:textId="069B9559" w:rsidR="00557987" w:rsidRPr="00C75A4F" w:rsidRDefault="005353D2" w:rsidP="005353D2">
            <w:pPr>
              <w:rPr>
                <w:rFonts w:cs="Times New Roman"/>
                <w:color w:val="000000" w:themeColor="text1"/>
                <w:sz w:val="22"/>
              </w:rPr>
            </w:pPr>
            <w:r>
              <w:rPr>
                <w:rFonts w:cs="Times New Roman"/>
                <w:color w:val="000000" w:themeColor="text1"/>
                <w:sz w:val="22"/>
              </w:rPr>
              <w:t>MAAP-A (English II</w:t>
            </w:r>
            <w:r w:rsidR="00557987">
              <w:rPr>
                <w:rFonts w:cs="Times New Roman"/>
                <w:color w:val="000000" w:themeColor="text1"/>
                <w:sz w:val="22"/>
              </w:rPr>
              <w:t>)</w:t>
            </w:r>
          </w:p>
        </w:tc>
      </w:tr>
      <w:tr w:rsidR="005353D2" w14:paraId="4DC3CBE9" w14:textId="77777777" w:rsidTr="00E216F0">
        <w:tc>
          <w:tcPr>
            <w:tcW w:w="9350" w:type="dxa"/>
          </w:tcPr>
          <w:p w14:paraId="03221672" w14:textId="19BD2F9B" w:rsidR="005353D2" w:rsidRDefault="005353D2" w:rsidP="00A95CA1">
            <w:pPr>
              <w:rPr>
                <w:rFonts w:cs="Times New Roman"/>
                <w:color w:val="000000" w:themeColor="text1"/>
                <w:sz w:val="22"/>
              </w:rPr>
            </w:pPr>
            <w:r>
              <w:rPr>
                <w:rFonts w:cs="Times New Roman"/>
                <w:color w:val="000000" w:themeColor="text1"/>
                <w:sz w:val="22"/>
              </w:rPr>
              <w:t>MAAP-A (Algebra I)</w:t>
            </w:r>
          </w:p>
        </w:tc>
      </w:tr>
      <w:tr w:rsidR="005353D2" w14:paraId="3A865E11" w14:textId="77777777" w:rsidTr="00E216F0">
        <w:tc>
          <w:tcPr>
            <w:tcW w:w="9350" w:type="dxa"/>
          </w:tcPr>
          <w:p w14:paraId="3C699BAF" w14:textId="7001D69E" w:rsidR="005353D2" w:rsidRDefault="005353D2" w:rsidP="00A95CA1">
            <w:pPr>
              <w:rPr>
                <w:rFonts w:cs="Times New Roman"/>
                <w:color w:val="000000" w:themeColor="text1"/>
                <w:sz w:val="22"/>
              </w:rPr>
            </w:pPr>
            <w:r>
              <w:rPr>
                <w:rFonts w:cs="Times New Roman"/>
                <w:color w:val="000000" w:themeColor="text1"/>
                <w:sz w:val="22"/>
              </w:rPr>
              <w:t>MAAP-A (Biology I)</w:t>
            </w:r>
          </w:p>
        </w:tc>
      </w:tr>
      <w:tr w:rsidR="005353D2" w14:paraId="1F0B4D91" w14:textId="77777777" w:rsidTr="00E216F0">
        <w:tc>
          <w:tcPr>
            <w:tcW w:w="9350" w:type="dxa"/>
          </w:tcPr>
          <w:p w14:paraId="5B4C7402" w14:textId="0036BC59" w:rsidR="005353D2" w:rsidRPr="00C75A4F" w:rsidRDefault="000D3421" w:rsidP="00A95CA1">
            <w:pPr>
              <w:rPr>
                <w:rFonts w:cs="Times New Roman"/>
                <w:color w:val="000000" w:themeColor="text1"/>
                <w:sz w:val="22"/>
              </w:rPr>
            </w:pPr>
            <w:r w:rsidRPr="00C75A4F">
              <w:rPr>
                <w:rFonts w:cs="Times New Roman"/>
                <w:color w:val="000000" w:themeColor="text1"/>
                <w:sz w:val="22"/>
              </w:rPr>
              <w:t>English Language Proficiency Test (ELPT)</w:t>
            </w:r>
          </w:p>
        </w:tc>
      </w:tr>
      <w:tr w:rsidR="00E216F0" w14:paraId="0D2D9ECC" w14:textId="77777777" w:rsidTr="00E216F0">
        <w:tc>
          <w:tcPr>
            <w:tcW w:w="9350" w:type="dxa"/>
          </w:tcPr>
          <w:p w14:paraId="3BDFA0EE" w14:textId="1BF710ED" w:rsidR="00E216F0" w:rsidRPr="00C75A4F" w:rsidRDefault="000D3421" w:rsidP="00A95CA1">
            <w:pPr>
              <w:rPr>
                <w:rFonts w:cs="Times New Roman"/>
                <w:color w:val="000000" w:themeColor="text1"/>
                <w:sz w:val="22"/>
              </w:rPr>
            </w:pPr>
            <w:r>
              <w:rPr>
                <w:rFonts w:cs="Times New Roman"/>
                <w:color w:val="000000" w:themeColor="text1"/>
                <w:sz w:val="22"/>
              </w:rPr>
              <w:t>ACT (American College Test)</w:t>
            </w:r>
          </w:p>
        </w:tc>
      </w:tr>
      <w:tr w:rsidR="006C43B5" w14:paraId="4E318F6E" w14:textId="77777777" w:rsidTr="00E216F0">
        <w:tc>
          <w:tcPr>
            <w:tcW w:w="9350" w:type="dxa"/>
          </w:tcPr>
          <w:p w14:paraId="2A31A91D" w14:textId="7051198E" w:rsidR="006C43B5" w:rsidRPr="00C75A4F" w:rsidRDefault="000D3421" w:rsidP="00A95CA1">
            <w:pPr>
              <w:rPr>
                <w:rFonts w:cs="Times New Roman"/>
                <w:color w:val="000000" w:themeColor="text1"/>
                <w:sz w:val="22"/>
              </w:rPr>
            </w:pPr>
            <w:r>
              <w:rPr>
                <w:rFonts w:cs="Times New Roman"/>
                <w:color w:val="000000" w:themeColor="text1"/>
                <w:sz w:val="22"/>
              </w:rPr>
              <w:t>Other</w:t>
            </w:r>
          </w:p>
        </w:tc>
      </w:tr>
      <w:tr w:rsidR="00E216F0" w14:paraId="7EFE6ED6" w14:textId="77777777" w:rsidTr="00E216F0">
        <w:tc>
          <w:tcPr>
            <w:tcW w:w="9350" w:type="dxa"/>
          </w:tcPr>
          <w:p w14:paraId="5E585D41" w14:textId="77777777" w:rsidR="00E216F0" w:rsidRPr="00C75A4F" w:rsidRDefault="00E216F0" w:rsidP="00A95CA1">
            <w:pPr>
              <w:rPr>
                <w:rFonts w:cs="Times New Roman"/>
                <w:color w:val="000000" w:themeColor="text1"/>
                <w:sz w:val="22"/>
              </w:rPr>
            </w:pPr>
            <w:r w:rsidRPr="00C75A4F">
              <w:rPr>
                <w:rFonts w:cs="Times New Roman"/>
                <w:color w:val="000000" w:themeColor="text1"/>
                <w:sz w:val="22"/>
              </w:rPr>
              <w:t>Other</w:t>
            </w:r>
          </w:p>
        </w:tc>
      </w:tr>
    </w:tbl>
    <w:p w14:paraId="01EEFAFC" w14:textId="56B0DA98" w:rsidR="00E216F0" w:rsidRDefault="00E216F0" w:rsidP="00A95CA1">
      <w:pPr>
        <w:rPr>
          <w:rFonts w:cs="Times New Roman"/>
          <w:color w:val="000000" w:themeColor="text1"/>
          <w:szCs w:val="24"/>
        </w:rPr>
      </w:pPr>
    </w:p>
    <w:p w14:paraId="59BEDE5F" w14:textId="77777777" w:rsidR="00A51A57" w:rsidRPr="000D2602" w:rsidRDefault="00A51A57" w:rsidP="00A95CA1">
      <w:pPr>
        <w:rPr>
          <w:rFonts w:cs="Times New Roman"/>
          <w:color w:val="000000" w:themeColor="text1"/>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344"/>
      </w:tblGrid>
      <w:tr w:rsidR="00C50B66" w14:paraId="755DA48A" w14:textId="77777777" w:rsidTr="00E216F0">
        <w:tc>
          <w:tcPr>
            <w:tcW w:w="9344" w:type="dxa"/>
            <w:shd w:val="pct10" w:color="auto" w:fill="auto"/>
          </w:tcPr>
          <w:p w14:paraId="481F571C" w14:textId="01B06372" w:rsidR="00C50B66" w:rsidRPr="00C50B66" w:rsidRDefault="004E638F" w:rsidP="00C50B66">
            <w:pPr>
              <w:jc w:val="center"/>
              <w:rPr>
                <w:rFonts w:cs="Times New Roman"/>
                <w:b/>
                <w:szCs w:val="24"/>
              </w:rPr>
            </w:pPr>
            <w:r>
              <w:rPr>
                <w:rFonts w:cs="Times New Roman"/>
                <w:b/>
                <w:szCs w:val="24"/>
              </w:rPr>
              <w:t>State- or District</w:t>
            </w:r>
            <w:r w:rsidR="00CB2F43">
              <w:rPr>
                <w:rFonts w:cs="Times New Roman"/>
                <w:b/>
                <w:szCs w:val="24"/>
              </w:rPr>
              <w:t>w</w:t>
            </w:r>
            <w:r>
              <w:rPr>
                <w:rFonts w:cs="Times New Roman"/>
                <w:b/>
                <w:szCs w:val="24"/>
              </w:rPr>
              <w:t xml:space="preserve">ide Assessments for Students without a </w:t>
            </w:r>
            <w:r w:rsidR="00AC2DFD">
              <w:rPr>
                <w:rFonts w:cs="Times New Roman"/>
                <w:b/>
                <w:szCs w:val="24"/>
              </w:rPr>
              <w:t>SCD</w:t>
            </w:r>
          </w:p>
        </w:tc>
      </w:tr>
      <w:tr w:rsidR="009F14E2" w14:paraId="1745B723" w14:textId="77777777" w:rsidTr="00E216F0">
        <w:tc>
          <w:tcPr>
            <w:tcW w:w="9344" w:type="dxa"/>
          </w:tcPr>
          <w:p w14:paraId="247E2B09" w14:textId="77777777" w:rsidR="009F14E2" w:rsidRPr="00C75A4F" w:rsidRDefault="00E216F0" w:rsidP="00E216F0">
            <w:pPr>
              <w:rPr>
                <w:rFonts w:cs="Times New Roman"/>
                <w:sz w:val="22"/>
              </w:rPr>
            </w:pPr>
            <w:r w:rsidRPr="00C75A4F">
              <w:rPr>
                <w:rFonts w:cs="Times New Roman"/>
                <w:sz w:val="22"/>
              </w:rPr>
              <w:t>(MKAS</w:t>
            </w:r>
            <w:r w:rsidRPr="00C75A4F">
              <w:rPr>
                <w:rFonts w:cs="Times New Roman"/>
                <w:sz w:val="22"/>
                <w:vertAlign w:val="superscript"/>
              </w:rPr>
              <w:t>2</w:t>
            </w:r>
            <w:r w:rsidRPr="00C75A4F">
              <w:rPr>
                <w:rFonts w:cs="Times New Roman"/>
                <w:sz w:val="22"/>
              </w:rPr>
              <w:t xml:space="preserve">) </w:t>
            </w:r>
            <w:r w:rsidR="009F14E2" w:rsidRPr="00C75A4F">
              <w:rPr>
                <w:rFonts w:cs="Times New Roman"/>
                <w:sz w:val="22"/>
              </w:rPr>
              <w:t xml:space="preserve">Mississippi </w:t>
            </w:r>
            <w:r w:rsidR="0014637E" w:rsidRPr="00C75A4F">
              <w:rPr>
                <w:rFonts w:cs="Times New Roman"/>
                <w:sz w:val="22"/>
              </w:rPr>
              <w:t>Kindergarten</w:t>
            </w:r>
            <w:r w:rsidRPr="00C75A4F">
              <w:rPr>
                <w:rFonts w:cs="Times New Roman"/>
                <w:sz w:val="22"/>
              </w:rPr>
              <w:t xml:space="preserve"> Readiness Assessment</w:t>
            </w:r>
          </w:p>
        </w:tc>
      </w:tr>
      <w:tr w:rsidR="00C50B66" w14:paraId="63A44838" w14:textId="77777777" w:rsidTr="00E216F0">
        <w:tc>
          <w:tcPr>
            <w:tcW w:w="9344" w:type="dxa"/>
          </w:tcPr>
          <w:p w14:paraId="688F7C66" w14:textId="1642ED58" w:rsidR="00C50B66" w:rsidRPr="00C75A4F" w:rsidRDefault="00AC2DFD" w:rsidP="00E216F0">
            <w:pPr>
              <w:rPr>
                <w:rFonts w:cs="Times New Roman"/>
                <w:sz w:val="22"/>
              </w:rPr>
            </w:pPr>
            <w:r>
              <w:rPr>
                <w:rFonts w:cs="Times New Roman"/>
                <w:sz w:val="22"/>
              </w:rPr>
              <w:t xml:space="preserve">Third </w:t>
            </w:r>
            <w:r w:rsidR="00063BB5">
              <w:rPr>
                <w:rFonts w:cs="Times New Roman"/>
                <w:sz w:val="22"/>
              </w:rPr>
              <w:t>Grade MAAP ELA</w:t>
            </w:r>
            <w:r w:rsidR="00A257E1">
              <w:rPr>
                <w:rFonts w:cs="Times New Roman"/>
                <w:sz w:val="22"/>
              </w:rPr>
              <w:t xml:space="preserve"> </w:t>
            </w:r>
            <w:r w:rsidR="00396D55">
              <w:rPr>
                <w:rFonts w:cs="Times New Roman"/>
                <w:sz w:val="22"/>
              </w:rPr>
              <w:t xml:space="preserve">Assessment </w:t>
            </w:r>
          </w:p>
        </w:tc>
      </w:tr>
      <w:tr w:rsidR="00E216F0" w14:paraId="572F3EB8" w14:textId="77777777" w:rsidTr="00E216F0">
        <w:tc>
          <w:tcPr>
            <w:tcW w:w="9344" w:type="dxa"/>
          </w:tcPr>
          <w:p w14:paraId="30736D27" w14:textId="77777777" w:rsidR="00E216F0" w:rsidRPr="00C75A4F" w:rsidRDefault="00E216F0" w:rsidP="009F14E2">
            <w:pPr>
              <w:rPr>
                <w:rFonts w:cs="Times New Roman"/>
                <w:sz w:val="22"/>
              </w:rPr>
            </w:pPr>
            <w:r w:rsidRPr="00C75A4F">
              <w:rPr>
                <w:rFonts w:cs="Times New Roman"/>
                <w:sz w:val="22"/>
              </w:rPr>
              <w:t>MAAP (English Language Arts/Literacy)</w:t>
            </w:r>
          </w:p>
        </w:tc>
      </w:tr>
      <w:tr w:rsidR="00E216F0" w14:paraId="0FB91561" w14:textId="77777777" w:rsidTr="00E216F0">
        <w:tc>
          <w:tcPr>
            <w:tcW w:w="9344" w:type="dxa"/>
          </w:tcPr>
          <w:p w14:paraId="4A85F29C" w14:textId="77777777" w:rsidR="00E216F0" w:rsidRPr="00C75A4F" w:rsidRDefault="00E216F0" w:rsidP="009F14E2">
            <w:pPr>
              <w:rPr>
                <w:rFonts w:cs="Times New Roman"/>
                <w:sz w:val="22"/>
              </w:rPr>
            </w:pPr>
            <w:r w:rsidRPr="00C75A4F">
              <w:rPr>
                <w:rFonts w:cs="Times New Roman"/>
                <w:sz w:val="22"/>
              </w:rPr>
              <w:t>MAAP (Mathematics)</w:t>
            </w:r>
          </w:p>
        </w:tc>
      </w:tr>
      <w:tr w:rsidR="009F14E2" w14:paraId="275460D1" w14:textId="77777777" w:rsidTr="00E216F0">
        <w:tc>
          <w:tcPr>
            <w:tcW w:w="9344" w:type="dxa"/>
          </w:tcPr>
          <w:p w14:paraId="4A75E163" w14:textId="77777777" w:rsidR="009F14E2" w:rsidRPr="00C75A4F" w:rsidRDefault="00E216F0" w:rsidP="009F14E2">
            <w:pPr>
              <w:rPr>
                <w:rFonts w:cs="Times New Roman"/>
                <w:sz w:val="22"/>
              </w:rPr>
            </w:pPr>
            <w:r w:rsidRPr="00C75A4F">
              <w:rPr>
                <w:rFonts w:cs="Times New Roman"/>
                <w:sz w:val="22"/>
              </w:rPr>
              <w:t>MAAP (Science)</w:t>
            </w:r>
          </w:p>
        </w:tc>
      </w:tr>
      <w:tr w:rsidR="00E216F0" w14:paraId="5321E21C" w14:textId="77777777" w:rsidTr="00E216F0">
        <w:tc>
          <w:tcPr>
            <w:tcW w:w="9344" w:type="dxa"/>
          </w:tcPr>
          <w:p w14:paraId="6B130133" w14:textId="77777777" w:rsidR="00E216F0" w:rsidRPr="00C75A4F" w:rsidRDefault="00E216F0" w:rsidP="00E216F0">
            <w:pPr>
              <w:rPr>
                <w:rFonts w:cs="Times New Roman"/>
                <w:sz w:val="22"/>
              </w:rPr>
            </w:pPr>
            <w:r w:rsidRPr="00C75A4F">
              <w:rPr>
                <w:rFonts w:cs="Times New Roman"/>
                <w:sz w:val="22"/>
              </w:rPr>
              <w:t>MAAP-EOC (Algebra I)</w:t>
            </w:r>
          </w:p>
        </w:tc>
      </w:tr>
      <w:tr w:rsidR="00E216F0" w14:paraId="604449B5" w14:textId="77777777" w:rsidTr="00E216F0">
        <w:tc>
          <w:tcPr>
            <w:tcW w:w="9344" w:type="dxa"/>
          </w:tcPr>
          <w:p w14:paraId="55EC2B41" w14:textId="77777777" w:rsidR="00E216F0" w:rsidRPr="00C75A4F" w:rsidRDefault="00E216F0" w:rsidP="00E216F0">
            <w:pPr>
              <w:rPr>
                <w:rFonts w:cs="Times New Roman"/>
                <w:sz w:val="22"/>
              </w:rPr>
            </w:pPr>
            <w:r w:rsidRPr="00C75A4F">
              <w:rPr>
                <w:rFonts w:cs="Times New Roman"/>
                <w:sz w:val="22"/>
              </w:rPr>
              <w:t>MAAP-EOC (Biology I)</w:t>
            </w:r>
          </w:p>
        </w:tc>
      </w:tr>
      <w:tr w:rsidR="00E216F0" w14:paraId="60D33FDA" w14:textId="77777777" w:rsidTr="00E216F0">
        <w:tc>
          <w:tcPr>
            <w:tcW w:w="9344" w:type="dxa"/>
          </w:tcPr>
          <w:p w14:paraId="36CC9094" w14:textId="77777777" w:rsidR="00E216F0" w:rsidRPr="00C75A4F" w:rsidRDefault="00E216F0" w:rsidP="009F14E2">
            <w:pPr>
              <w:rPr>
                <w:rFonts w:cs="Times New Roman"/>
                <w:sz w:val="22"/>
              </w:rPr>
            </w:pPr>
            <w:r w:rsidRPr="00C75A4F">
              <w:rPr>
                <w:rFonts w:cs="Times New Roman"/>
                <w:sz w:val="22"/>
              </w:rPr>
              <w:t>MAAP-EOC (English II)</w:t>
            </w:r>
          </w:p>
        </w:tc>
      </w:tr>
      <w:tr w:rsidR="00E216F0" w14:paraId="39E5A53C" w14:textId="77777777" w:rsidTr="00E216F0">
        <w:tc>
          <w:tcPr>
            <w:tcW w:w="9344" w:type="dxa"/>
          </w:tcPr>
          <w:p w14:paraId="23456FFB" w14:textId="1B9DAE0F" w:rsidR="00E216F0" w:rsidRPr="00C75A4F" w:rsidRDefault="00E216F0" w:rsidP="009F14E2">
            <w:pPr>
              <w:rPr>
                <w:rFonts w:cs="Times New Roman"/>
                <w:sz w:val="22"/>
              </w:rPr>
            </w:pPr>
            <w:r w:rsidRPr="00C75A4F">
              <w:rPr>
                <w:rFonts w:cs="Times New Roman"/>
                <w:sz w:val="22"/>
              </w:rPr>
              <w:t>MAAP-EOC (U</w:t>
            </w:r>
            <w:r w:rsidR="00AC2DFD">
              <w:rPr>
                <w:rFonts w:cs="Times New Roman"/>
                <w:sz w:val="22"/>
              </w:rPr>
              <w:t>.</w:t>
            </w:r>
            <w:r w:rsidRPr="00C75A4F">
              <w:rPr>
                <w:rFonts w:cs="Times New Roman"/>
                <w:sz w:val="22"/>
              </w:rPr>
              <w:t>S</w:t>
            </w:r>
            <w:r w:rsidR="00AC2DFD">
              <w:rPr>
                <w:rFonts w:cs="Times New Roman"/>
                <w:sz w:val="22"/>
              </w:rPr>
              <w:t>.</w:t>
            </w:r>
            <w:r w:rsidRPr="00C75A4F">
              <w:rPr>
                <w:rFonts w:cs="Times New Roman"/>
                <w:sz w:val="22"/>
              </w:rPr>
              <w:t xml:space="preserve"> History)</w:t>
            </w:r>
          </w:p>
        </w:tc>
      </w:tr>
      <w:tr w:rsidR="008223C9" w14:paraId="48D38145" w14:textId="77777777" w:rsidTr="00E216F0">
        <w:tc>
          <w:tcPr>
            <w:tcW w:w="9344" w:type="dxa"/>
          </w:tcPr>
          <w:p w14:paraId="3A00B95A" w14:textId="274EC715" w:rsidR="008223C9" w:rsidRPr="00C75A4F" w:rsidRDefault="007D1AED" w:rsidP="00E216F0">
            <w:pPr>
              <w:rPr>
                <w:rFonts w:cs="Times New Roman"/>
                <w:sz w:val="22"/>
              </w:rPr>
            </w:pPr>
            <w:r>
              <w:rPr>
                <w:rFonts w:cs="Times New Roman"/>
                <w:sz w:val="22"/>
              </w:rPr>
              <w:t>(MS-</w:t>
            </w:r>
            <w:r w:rsidR="00E216F0" w:rsidRPr="00C75A4F">
              <w:rPr>
                <w:rFonts w:cs="Times New Roman"/>
                <w:sz w:val="22"/>
              </w:rPr>
              <w:t xml:space="preserve">CPAS2) </w:t>
            </w:r>
            <w:r w:rsidR="0071266E" w:rsidRPr="00C75A4F">
              <w:rPr>
                <w:rFonts w:cs="Times New Roman"/>
                <w:sz w:val="22"/>
              </w:rPr>
              <w:t xml:space="preserve">Mississippi Career Planning and Assessment System, </w:t>
            </w:r>
            <w:r w:rsidR="00AC2DFD">
              <w:rPr>
                <w:rFonts w:cs="Times New Roman"/>
                <w:sz w:val="22"/>
              </w:rPr>
              <w:t>2nd</w:t>
            </w:r>
            <w:r w:rsidR="00AC2DFD" w:rsidRPr="00C75A4F">
              <w:rPr>
                <w:rFonts w:cs="Times New Roman"/>
                <w:sz w:val="22"/>
              </w:rPr>
              <w:t xml:space="preserve"> </w:t>
            </w:r>
            <w:r w:rsidR="0071266E" w:rsidRPr="00C75A4F">
              <w:rPr>
                <w:rFonts w:cs="Times New Roman"/>
                <w:sz w:val="22"/>
              </w:rPr>
              <w:t xml:space="preserve">Edition </w:t>
            </w:r>
          </w:p>
        </w:tc>
      </w:tr>
      <w:tr w:rsidR="008223C9" w14:paraId="7679956B" w14:textId="77777777" w:rsidTr="00E216F0">
        <w:tc>
          <w:tcPr>
            <w:tcW w:w="9344" w:type="dxa"/>
          </w:tcPr>
          <w:p w14:paraId="75130A28" w14:textId="77777777" w:rsidR="008223C9" w:rsidRPr="00C75A4F" w:rsidRDefault="00E216F0" w:rsidP="00E216F0">
            <w:pPr>
              <w:rPr>
                <w:rFonts w:cs="Times New Roman"/>
                <w:sz w:val="22"/>
              </w:rPr>
            </w:pPr>
            <w:r w:rsidRPr="00C75A4F">
              <w:rPr>
                <w:rFonts w:cs="Times New Roman"/>
                <w:sz w:val="22"/>
              </w:rPr>
              <w:t>(ACT) American College Test</w:t>
            </w:r>
          </w:p>
        </w:tc>
      </w:tr>
      <w:tr w:rsidR="008223C9" w14:paraId="33BA1712" w14:textId="77777777" w:rsidTr="00E216F0">
        <w:tc>
          <w:tcPr>
            <w:tcW w:w="9344" w:type="dxa"/>
          </w:tcPr>
          <w:p w14:paraId="31661180" w14:textId="77777777" w:rsidR="008223C9" w:rsidRPr="00C75A4F" w:rsidRDefault="00E216F0" w:rsidP="00E216F0">
            <w:pPr>
              <w:rPr>
                <w:rFonts w:cs="Times New Roman"/>
                <w:sz w:val="22"/>
              </w:rPr>
            </w:pPr>
            <w:r w:rsidRPr="00C75A4F">
              <w:rPr>
                <w:rFonts w:cs="Times New Roman"/>
                <w:sz w:val="22"/>
              </w:rPr>
              <w:t xml:space="preserve">(ELPT) </w:t>
            </w:r>
            <w:r w:rsidR="008223C9" w:rsidRPr="00C75A4F">
              <w:rPr>
                <w:rFonts w:cs="Times New Roman"/>
                <w:sz w:val="22"/>
              </w:rPr>
              <w:t>Eng</w:t>
            </w:r>
            <w:r w:rsidRPr="00C75A4F">
              <w:rPr>
                <w:rFonts w:cs="Times New Roman"/>
                <w:sz w:val="22"/>
              </w:rPr>
              <w:t>lish Language Proficiency Test</w:t>
            </w:r>
          </w:p>
        </w:tc>
      </w:tr>
      <w:tr w:rsidR="008162F9" w14:paraId="64338D5A" w14:textId="77777777" w:rsidTr="00E216F0">
        <w:tc>
          <w:tcPr>
            <w:tcW w:w="9344" w:type="dxa"/>
          </w:tcPr>
          <w:p w14:paraId="0513D087" w14:textId="77777777" w:rsidR="008162F9" w:rsidRPr="00C75A4F" w:rsidRDefault="008162F9" w:rsidP="00E216F0">
            <w:pPr>
              <w:rPr>
                <w:rFonts w:cs="Times New Roman"/>
                <w:sz w:val="22"/>
              </w:rPr>
            </w:pPr>
            <w:r w:rsidRPr="00C75A4F">
              <w:rPr>
                <w:rFonts w:cs="Times New Roman"/>
                <w:sz w:val="22"/>
              </w:rPr>
              <w:t>Other</w:t>
            </w:r>
          </w:p>
        </w:tc>
      </w:tr>
    </w:tbl>
    <w:p w14:paraId="28C2AC62" w14:textId="77777777" w:rsidR="00057D27" w:rsidRDefault="00057D27" w:rsidP="00A95CA1">
      <w:pPr>
        <w:rPr>
          <w:rFonts w:cs="Times New Roman"/>
          <w:szCs w:val="24"/>
        </w:rPr>
      </w:pPr>
    </w:p>
    <w:p w14:paraId="4F5BFAA6" w14:textId="72A1C2F4" w:rsidR="00447C03" w:rsidRPr="006E36B1" w:rsidRDefault="00057D27" w:rsidP="002B3892">
      <w:pPr>
        <w:spacing w:line="264" w:lineRule="auto"/>
        <w:jc w:val="both"/>
        <w:rPr>
          <w:rFonts w:cs="Times New Roman"/>
          <w:szCs w:val="24"/>
        </w:rPr>
      </w:pPr>
      <w:r>
        <w:rPr>
          <w:rFonts w:cs="Times New Roman"/>
          <w:szCs w:val="24"/>
        </w:rPr>
        <w:t xml:space="preserve">The IEP </w:t>
      </w:r>
      <w:r w:rsidR="009E0E25">
        <w:rPr>
          <w:rFonts w:cs="Times New Roman"/>
          <w:szCs w:val="24"/>
        </w:rPr>
        <w:t>C</w:t>
      </w:r>
      <w:r>
        <w:rPr>
          <w:rFonts w:cs="Times New Roman"/>
          <w:szCs w:val="24"/>
        </w:rPr>
        <w:t xml:space="preserve">ommittee must ensure students with disabilities have maximum access to the general curriculum, as appropriate, and must determine the most appropriate assessments for them. The standards used to determine appropriate learning goals </w:t>
      </w:r>
      <w:r w:rsidR="00342458">
        <w:rPr>
          <w:rFonts w:cs="Times New Roman"/>
          <w:szCs w:val="24"/>
        </w:rPr>
        <w:t>[</w:t>
      </w:r>
      <w:r>
        <w:rPr>
          <w:rFonts w:cs="Times New Roman"/>
          <w:szCs w:val="24"/>
        </w:rPr>
        <w:t>i.e.,</w:t>
      </w:r>
      <w:r w:rsidR="00FF02BD">
        <w:rPr>
          <w:rFonts w:cs="Times New Roman"/>
          <w:szCs w:val="24"/>
        </w:rPr>
        <w:t xml:space="preserve"> </w:t>
      </w:r>
      <w:r w:rsidR="009A52CA">
        <w:rPr>
          <w:rFonts w:cs="Times New Roman"/>
          <w:szCs w:val="24"/>
        </w:rPr>
        <w:lastRenderedPageBreak/>
        <w:t>Mississippi College and Career Ready Standards (</w:t>
      </w:r>
      <w:r w:rsidR="00D94BD2">
        <w:rPr>
          <w:rFonts w:cs="Times New Roman"/>
          <w:szCs w:val="24"/>
        </w:rPr>
        <w:t>MS CCRS</w:t>
      </w:r>
      <w:r w:rsidR="009A52CA">
        <w:rPr>
          <w:rFonts w:cs="Times New Roman"/>
          <w:szCs w:val="24"/>
        </w:rPr>
        <w:t xml:space="preserve">) or Mississippi Alternate </w:t>
      </w:r>
      <w:r w:rsidR="005353D2">
        <w:rPr>
          <w:rFonts w:cs="Times New Roman"/>
          <w:szCs w:val="24"/>
        </w:rPr>
        <w:t xml:space="preserve">Academic </w:t>
      </w:r>
      <w:r w:rsidR="009A52CA">
        <w:rPr>
          <w:rFonts w:cs="Times New Roman"/>
          <w:szCs w:val="24"/>
        </w:rPr>
        <w:t>Achievement Standards (</w:t>
      </w:r>
      <w:r w:rsidR="00D94BD2">
        <w:rPr>
          <w:rFonts w:cs="Times New Roman"/>
          <w:szCs w:val="24"/>
        </w:rPr>
        <w:t>MS AAAS</w:t>
      </w:r>
      <w:r w:rsidR="009A52CA">
        <w:rPr>
          <w:rFonts w:cs="Times New Roman"/>
          <w:szCs w:val="24"/>
        </w:rPr>
        <w:t>)</w:t>
      </w:r>
      <w:r w:rsidR="00342458">
        <w:rPr>
          <w:rFonts w:cs="Times New Roman"/>
          <w:szCs w:val="24"/>
        </w:rPr>
        <w:t>]</w:t>
      </w:r>
      <w:r>
        <w:rPr>
          <w:rFonts w:cs="Times New Roman"/>
          <w:szCs w:val="24"/>
        </w:rPr>
        <w:t xml:space="preserve"> should also be used to determine the most appropriate assessments for students w</w:t>
      </w:r>
      <w:r w:rsidR="006E36B1">
        <w:rPr>
          <w:rFonts w:cs="Times New Roman"/>
          <w:szCs w:val="24"/>
        </w:rPr>
        <w:t>ith disabilities.</w:t>
      </w:r>
    </w:p>
    <w:p w14:paraId="16ABA459" w14:textId="6E578971" w:rsidR="00447C03" w:rsidRPr="006E36B1" w:rsidRDefault="00057D27" w:rsidP="003E7A4D">
      <w:pPr>
        <w:pStyle w:val="ListParagraph"/>
        <w:numPr>
          <w:ilvl w:val="0"/>
          <w:numId w:val="131"/>
        </w:numPr>
        <w:spacing w:line="264" w:lineRule="auto"/>
        <w:ind w:left="360"/>
        <w:jc w:val="both"/>
        <w:rPr>
          <w:rFonts w:cs="Times New Roman"/>
          <w:color w:val="000000" w:themeColor="text1"/>
          <w:szCs w:val="24"/>
        </w:rPr>
      </w:pPr>
      <w:r w:rsidRPr="006E36B1">
        <w:rPr>
          <w:rFonts w:cs="Times New Roman"/>
          <w:color w:val="000000" w:themeColor="text1"/>
          <w:szCs w:val="24"/>
        </w:rPr>
        <w:t xml:space="preserve">The Grade-Level/Subject Area Alternate </w:t>
      </w:r>
      <w:r w:rsidR="005353D2">
        <w:rPr>
          <w:rFonts w:cs="Times New Roman"/>
          <w:color w:val="000000" w:themeColor="text1"/>
          <w:szCs w:val="24"/>
        </w:rPr>
        <w:t xml:space="preserve">Academic </w:t>
      </w:r>
      <w:r w:rsidRPr="006E36B1">
        <w:rPr>
          <w:rFonts w:cs="Times New Roman"/>
          <w:color w:val="000000" w:themeColor="text1"/>
          <w:szCs w:val="24"/>
        </w:rPr>
        <w:t xml:space="preserve">Assessments are designed to measure performance and growth based on the </w:t>
      </w:r>
      <w:r w:rsidRPr="006E36B1">
        <w:rPr>
          <w:rFonts w:cs="Times New Roman"/>
          <w:color w:val="000000" w:themeColor="text1"/>
          <w:szCs w:val="24"/>
          <w:u w:val="single"/>
        </w:rPr>
        <w:t>alternate</w:t>
      </w:r>
      <w:r w:rsidRPr="006E36B1">
        <w:rPr>
          <w:rFonts w:cs="Times New Roman"/>
          <w:color w:val="000000" w:themeColor="text1"/>
          <w:szCs w:val="24"/>
        </w:rPr>
        <w:t xml:space="preserve"> content standards using collections of work samples, observations, pictures, and/or videos. The only students who should be assessed using alternate assessments are students who fall under the </w:t>
      </w:r>
      <w:r w:rsidR="00AC2DFD">
        <w:rPr>
          <w:rFonts w:cs="Times New Roman"/>
          <w:color w:val="000000" w:themeColor="text1"/>
          <w:szCs w:val="24"/>
        </w:rPr>
        <w:t>s</w:t>
      </w:r>
      <w:r w:rsidRPr="006E36B1">
        <w:rPr>
          <w:rFonts w:cs="Times New Roman"/>
          <w:color w:val="000000" w:themeColor="text1"/>
          <w:szCs w:val="24"/>
        </w:rPr>
        <w:t>tate’s definition of SCD.</w:t>
      </w:r>
      <w:r w:rsidR="00A257E1">
        <w:rPr>
          <w:rFonts w:cs="Times New Roman"/>
          <w:color w:val="000000" w:themeColor="text1"/>
          <w:szCs w:val="24"/>
        </w:rPr>
        <w:t xml:space="preserve"> </w:t>
      </w:r>
    </w:p>
    <w:p w14:paraId="51CCAF57" w14:textId="515A54ED" w:rsidR="00057D27" w:rsidRPr="006E36B1" w:rsidRDefault="00057D27" w:rsidP="003E7A4D">
      <w:pPr>
        <w:pStyle w:val="ListParagraph"/>
        <w:numPr>
          <w:ilvl w:val="0"/>
          <w:numId w:val="130"/>
        </w:numPr>
        <w:spacing w:line="264" w:lineRule="auto"/>
        <w:ind w:left="360"/>
        <w:jc w:val="both"/>
        <w:rPr>
          <w:rFonts w:cs="Times New Roman"/>
          <w:color w:val="000000" w:themeColor="text1"/>
          <w:szCs w:val="24"/>
        </w:rPr>
      </w:pPr>
      <w:r w:rsidRPr="006E36B1">
        <w:rPr>
          <w:rFonts w:cs="Times New Roman"/>
          <w:color w:val="000000" w:themeColor="text1"/>
          <w:szCs w:val="24"/>
        </w:rPr>
        <w:t>All other students should be assessed on grade-level</w:t>
      </w:r>
      <w:r w:rsidR="00447C03" w:rsidRPr="006E36B1">
        <w:rPr>
          <w:rFonts w:cs="Times New Roman"/>
          <w:color w:val="000000" w:themeColor="text1"/>
          <w:szCs w:val="24"/>
        </w:rPr>
        <w:t xml:space="preserve"> standards using the general </w:t>
      </w:r>
      <w:r w:rsidR="00AC2DFD">
        <w:rPr>
          <w:rFonts w:cs="Times New Roman"/>
          <w:color w:val="000000" w:themeColor="text1"/>
          <w:szCs w:val="24"/>
        </w:rPr>
        <w:t>s</w:t>
      </w:r>
      <w:r w:rsidR="00541879">
        <w:rPr>
          <w:rFonts w:cs="Times New Roman"/>
          <w:color w:val="000000" w:themeColor="text1"/>
          <w:szCs w:val="24"/>
        </w:rPr>
        <w:t>tate</w:t>
      </w:r>
      <w:r w:rsidR="00CB2F43">
        <w:rPr>
          <w:rFonts w:cs="Times New Roman"/>
          <w:color w:val="000000" w:themeColor="text1"/>
          <w:szCs w:val="24"/>
        </w:rPr>
        <w:t>w</w:t>
      </w:r>
      <w:r w:rsidRPr="006E36B1">
        <w:rPr>
          <w:rFonts w:cs="Times New Roman"/>
          <w:color w:val="000000" w:themeColor="text1"/>
          <w:szCs w:val="24"/>
        </w:rPr>
        <w:t xml:space="preserve">ide </w:t>
      </w:r>
      <w:r w:rsidR="00AC2DFD">
        <w:rPr>
          <w:rFonts w:cs="Times New Roman"/>
          <w:color w:val="000000" w:themeColor="text1"/>
          <w:szCs w:val="24"/>
        </w:rPr>
        <w:t>a</w:t>
      </w:r>
      <w:r w:rsidRPr="006E36B1">
        <w:rPr>
          <w:rFonts w:cs="Times New Roman"/>
          <w:color w:val="000000" w:themeColor="text1"/>
          <w:szCs w:val="24"/>
        </w:rPr>
        <w:t>ssessments with any necessary allowable accommodations.</w:t>
      </w:r>
    </w:p>
    <w:p w14:paraId="346F819C" w14:textId="77777777" w:rsidR="00145A23" w:rsidRDefault="00145A23" w:rsidP="002B3892">
      <w:pPr>
        <w:spacing w:line="264" w:lineRule="auto"/>
        <w:jc w:val="both"/>
        <w:rPr>
          <w:rFonts w:cs="Times New Roman"/>
          <w:szCs w:val="24"/>
        </w:rPr>
      </w:pPr>
    </w:p>
    <w:p w14:paraId="34CC11D1" w14:textId="7D99A2E1" w:rsidR="00145A23" w:rsidRDefault="00145A23" w:rsidP="002B3892">
      <w:pPr>
        <w:spacing w:line="264" w:lineRule="auto"/>
        <w:jc w:val="both"/>
        <w:rPr>
          <w:rFonts w:cs="Times New Roman"/>
          <w:szCs w:val="24"/>
        </w:rPr>
      </w:pPr>
      <w:r>
        <w:rPr>
          <w:rFonts w:cs="Times New Roman"/>
          <w:szCs w:val="24"/>
        </w:rPr>
        <w:t xml:space="preserve">It is important for the IEP </w:t>
      </w:r>
      <w:r w:rsidR="009E0E25">
        <w:rPr>
          <w:rFonts w:cs="Times New Roman"/>
          <w:szCs w:val="24"/>
        </w:rPr>
        <w:t>C</w:t>
      </w:r>
      <w:r>
        <w:rPr>
          <w:rFonts w:cs="Times New Roman"/>
          <w:szCs w:val="24"/>
        </w:rPr>
        <w:t>ommittee to be fully informe</w:t>
      </w:r>
      <w:r w:rsidR="00836D23">
        <w:rPr>
          <w:rFonts w:cs="Times New Roman"/>
          <w:szCs w:val="24"/>
        </w:rPr>
        <w:t xml:space="preserve">d about the </w:t>
      </w:r>
      <w:r w:rsidR="00AC2DFD">
        <w:rPr>
          <w:rFonts w:cs="Times New Roman"/>
          <w:szCs w:val="24"/>
        </w:rPr>
        <w:t>s</w:t>
      </w:r>
      <w:r w:rsidR="00836D23">
        <w:rPr>
          <w:rFonts w:cs="Times New Roman"/>
          <w:szCs w:val="24"/>
        </w:rPr>
        <w:t>tate standards</w:t>
      </w:r>
      <w:r w:rsidR="00447C03">
        <w:rPr>
          <w:rFonts w:cs="Times New Roman"/>
          <w:szCs w:val="24"/>
        </w:rPr>
        <w:t>, including essential elements,</w:t>
      </w:r>
      <w:r w:rsidR="00836D23">
        <w:rPr>
          <w:rFonts w:cs="Times New Roman"/>
          <w:szCs w:val="24"/>
        </w:rPr>
        <w:t xml:space="preserve"> and </w:t>
      </w:r>
      <w:r>
        <w:rPr>
          <w:rFonts w:cs="Times New Roman"/>
          <w:szCs w:val="24"/>
        </w:rPr>
        <w:t xml:space="preserve">the </w:t>
      </w:r>
      <w:r w:rsidR="00AC2DFD">
        <w:rPr>
          <w:rFonts w:cs="Times New Roman"/>
          <w:szCs w:val="24"/>
        </w:rPr>
        <w:t>s</w:t>
      </w:r>
      <w:r>
        <w:rPr>
          <w:rFonts w:cs="Times New Roman"/>
          <w:szCs w:val="24"/>
        </w:rPr>
        <w:t>tate</w:t>
      </w:r>
      <w:r w:rsidR="00CB2F43">
        <w:rPr>
          <w:rFonts w:cs="Times New Roman"/>
          <w:szCs w:val="24"/>
        </w:rPr>
        <w:t>w</w:t>
      </w:r>
      <w:r>
        <w:rPr>
          <w:rFonts w:cs="Times New Roman"/>
          <w:szCs w:val="24"/>
        </w:rPr>
        <w:t xml:space="preserve">ide assessments. The IEP </w:t>
      </w:r>
      <w:r w:rsidR="009E0E25">
        <w:rPr>
          <w:rFonts w:cs="Times New Roman"/>
          <w:szCs w:val="24"/>
        </w:rPr>
        <w:t>C</w:t>
      </w:r>
      <w:r>
        <w:rPr>
          <w:rFonts w:cs="Times New Roman"/>
          <w:szCs w:val="24"/>
        </w:rPr>
        <w:t>ommittee needs to know about the demands, administ</w:t>
      </w:r>
      <w:r w:rsidR="00447C03">
        <w:rPr>
          <w:rFonts w:cs="Times New Roman"/>
          <w:szCs w:val="24"/>
        </w:rPr>
        <w:t>ration conditions, and response</w:t>
      </w:r>
      <w:r>
        <w:rPr>
          <w:rFonts w:cs="Times New Roman"/>
          <w:szCs w:val="24"/>
        </w:rPr>
        <w:t xml:space="preserve"> requirem</w:t>
      </w:r>
      <w:r w:rsidR="00447C03">
        <w:rPr>
          <w:rFonts w:cs="Times New Roman"/>
          <w:szCs w:val="24"/>
        </w:rPr>
        <w:t>ents of the general assessments and alternate assessments</w:t>
      </w:r>
      <w:r>
        <w:rPr>
          <w:rFonts w:cs="Times New Roman"/>
          <w:szCs w:val="24"/>
        </w:rPr>
        <w:t xml:space="preserve">. The IEP </w:t>
      </w:r>
      <w:r w:rsidR="009E0E25">
        <w:rPr>
          <w:rFonts w:cs="Times New Roman"/>
          <w:szCs w:val="24"/>
        </w:rPr>
        <w:t>C</w:t>
      </w:r>
      <w:r>
        <w:rPr>
          <w:rFonts w:cs="Times New Roman"/>
          <w:szCs w:val="24"/>
        </w:rPr>
        <w:t xml:space="preserve">ommittee should consider any instructional accommodations and modifications the student has received and their implications for the administration of </w:t>
      </w:r>
      <w:r w:rsidR="00AC2DFD">
        <w:rPr>
          <w:rFonts w:cs="Times New Roman"/>
          <w:szCs w:val="24"/>
        </w:rPr>
        <w:t>s</w:t>
      </w:r>
      <w:r>
        <w:rPr>
          <w:rFonts w:cs="Times New Roman"/>
          <w:szCs w:val="24"/>
        </w:rPr>
        <w:t>tate</w:t>
      </w:r>
      <w:r w:rsidR="00CB2F43">
        <w:rPr>
          <w:rFonts w:cs="Times New Roman"/>
          <w:szCs w:val="24"/>
        </w:rPr>
        <w:t>w</w:t>
      </w:r>
      <w:r>
        <w:rPr>
          <w:rFonts w:cs="Times New Roman"/>
          <w:szCs w:val="24"/>
        </w:rPr>
        <w:t xml:space="preserve">ide assessments. All accommodations used for </w:t>
      </w:r>
      <w:r w:rsidR="00AC2DFD">
        <w:rPr>
          <w:rFonts w:cs="Times New Roman"/>
          <w:szCs w:val="24"/>
        </w:rPr>
        <w:t>s</w:t>
      </w:r>
      <w:r>
        <w:rPr>
          <w:rFonts w:cs="Times New Roman"/>
          <w:szCs w:val="24"/>
        </w:rPr>
        <w:t>tate</w:t>
      </w:r>
      <w:r w:rsidR="00CB2F43">
        <w:rPr>
          <w:rFonts w:cs="Times New Roman"/>
          <w:szCs w:val="24"/>
        </w:rPr>
        <w:t>w</w:t>
      </w:r>
      <w:r>
        <w:rPr>
          <w:rFonts w:cs="Times New Roman"/>
          <w:szCs w:val="24"/>
        </w:rPr>
        <w:t xml:space="preserve">ide testing must have been used during the student’s routine classroom instruction and assessments. Refer to </w:t>
      </w:r>
      <w:r>
        <w:rPr>
          <w:rFonts w:cs="Times New Roman"/>
          <w:i/>
          <w:szCs w:val="24"/>
        </w:rPr>
        <w:t xml:space="preserve">Testing Students with Disabilities Regulations </w:t>
      </w:r>
      <w:r>
        <w:rPr>
          <w:rFonts w:cs="Times New Roman"/>
          <w:szCs w:val="24"/>
        </w:rPr>
        <w:t xml:space="preserve">for additional guidance in determining appropriate assessments and to the current </w:t>
      </w:r>
      <w:r>
        <w:rPr>
          <w:rFonts w:cs="Times New Roman"/>
          <w:i/>
          <w:szCs w:val="24"/>
        </w:rPr>
        <w:t xml:space="preserve">Mississippi Testing Accommodations Manual </w:t>
      </w:r>
      <w:r>
        <w:rPr>
          <w:rFonts w:cs="Times New Roman"/>
          <w:szCs w:val="24"/>
        </w:rPr>
        <w:t>for information regarding testing accommodations.</w:t>
      </w:r>
    </w:p>
    <w:p w14:paraId="13D45818" w14:textId="0B397AC9" w:rsidR="00744268" w:rsidRDefault="00744268" w:rsidP="00744268">
      <w:pPr>
        <w:spacing w:line="264" w:lineRule="auto"/>
        <w:rPr>
          <w:rFonts w:cs="Times New Roman"/>
          <w:szCs w:val="24"/>
        </w:rPr>
      </w:pPr>
    </w:p>
    <w:p w14:paraId="37A26968" w14:textId="194764D9" w:rsidR="001634E7" w:rsidRPr="001634E7" w:rsidRDefault="001634E7" w:rsidP="004F2532">
      <w:pPr>
        <w:pStyle w:val="Heading4"/>
        <w:ind w:left="0" w:firstLine="0"/>
      </w:pPr>
      <w:bookmarkStart w:id="419" w:name="_Toc33781529"/>
      <w:r w:rsidRPr="00A14446">
        <w:t>Disability Preclusion for the English Language Proficiency Test</w:t>
      </w:r>
      <w:r w:rsidR="008900B3">
        <w:t xml:space="preserve"> (ELPT)</w:t>
      </w:r>
      <w:bookmarkEnd w:id="419"/>
    </w:p>
    <w:p w14:paraId="6CB295F7" w14:textId="77777777" w:rsidR="001634E7" w:rsidRPr="001634E7" w:rsidRDefault="001634E7" w:rsidP="001634E7">
      <w:pPr>
        <w:autoSpaceDE w:val="0"/>
        <w:autoSpaceDN w:val="0"/>
        <w:adjustRightInd w:val="0"/>
        <w:spacing w:line="240" w:lineRule="auto"/>
        <w:rPr>
          <w:rFonts w:ascii="Calibri" w:hAnsi="Calibri" w:cs="Calibri"/>
          <w:color w:val="000000"/>
          <w:szCs w:val="24"/>
        </w:rPr>
      </w:pPr>
    </w:p>
    <w:p w14:paraId="1A30271C" w14:textId="5C3FA8A8" w:rsidR="001634E7" w:rsidRPr="001634E7" w:rsidRDefault="001634E7" w:rsidP="001634E7">
      <w:pPr>
        <w:spacing w:line="264" w:lineRule="auto"/>
        <w:jc w:val="both"/>
        <w:rPr>
          <w:rFonts w:cs="Times New Roman"/>
          <w:color w:val="040404"/>
          <w:szCs w:val="24"/>
          <w:u w:val="single"/>
        </w:rPr>
      </w:pPr>
      <w:r w:rsidRPr="001634E7">
        <w:rPr>
          <w:rFonts w:cs="Times New Roman"/>
          <w:color w:val="040404"/>
          <w:szCs w:val="24"/>
        </w:rPr>
        <w:t xml:space="preserve">Under </w:t>
      </w:r>
      <w:r w:rsidRPr="001634E7">
        <w:rPr>
          <w:rFonts w:cs="Times New Roman"/>
          <w:szCs w:val="24"/>
        </w:rPr>
        <w:t xml:space="preserve">34 C.F.R. §200.6(h)(4)(ii), </w:t>
      </w:r>
      <w:r w:rsidRPr="001634E7">
        <w:rPr>
          <w:rFonts w:cs="Times New Roman"/>
          <w:color w:val="040404"/>
          <w:szCs w:val="24"/>
        </w:rPr>
        <w:t>if it is determined on an individualized basis that an English Learner (EL) has a disability that precludes assessment in one or more domains of the English Language Proficiency (ELP) assessment (speaking, listening, reading and writing), such that there are no appropriate accommodations for the affected domain or domains, a</w:t>
      </w:r>
      <w:r w:rsidR="004F2532">
        <w:rPr>
          <w:rFonts w:cs="Times New Roman"/>
          <w:color w:val="040404"/>
          <w:szCs w:val="24"/>
        </w:rPr>
        <w:t xml:space="preserve"> state educational agency</w:t>
      </w:r>
      <w:r w:rsidRPr="001634E7">
        <w:rPr>
          <w:rFonts w:cs="Times New Roman"/>
          <w:color w:val="040404"/>
          <w:szCs w:val="24"/>
        </w:rPr>
        <w:t xml:space="preserve"> </w:t>
      </w:r>
      <w:r w:rsidR="004F2532">
        <w:rPr>
          <w:rFonts w:cs="Times New Roman"/>
          <w:color w:val="040404"/>
          <w:szCs w:val="24"/>
        </w:rPr>
        <w:t>(</w:t>
      </w:r>
      <w:r w:rsidRPr="001634E7">
        <w:rPr>
          <w:rFonts w:cs="Times New Roman"/>
          <w:color w:val="040404"/>
          <w:szCs w:val="24"/>
        </w:rPr>
        <w:t>SEA</w:t>
      </w:r>
      <w:r w:rsidR="004F2532">
        <w:rPr>
          <w:rFonts w:cs="Times New Roman"/>
          <w:color w:val="040404"/>
          <w:szCs w:val="24"/>
        </w:rPr>
        <w:t>)</w:t>
      </w:r>
      <w:r w:rsidRPr="001634E7">
        <w:rPr>
          <w:rFonts w:cs="Times New Roman"/>
          <w:color w:val="040404"/>
          <w:szCs w:val="24"/>
        </w:rPr>
        <w:t xml:space="preserve"> must assess the child’s English language proficiency based on the remaining domains in which it is possible to assess the student</w:t>
      </w:r>
      <w:r w:rsidRPr="001634E7">
        <w:rPr>
          <w:rFonts w:cs="Times New Roman"/>
          <w:color w:val="040404"/>
          <w:szCs w:val="24"/>
          <w:u w:val="single"/>
        </w:rPr>
        <w:t>.</w:t>
      </w:r>
    </w:p>
    <w:p w14:paraId="445912BF" w14:textId="77777777" w:rsidR="001634E7" w:rsidRPr="001634E7" w:rsidRDefault="001634E7" w:rsidP="001634E7">
      <w:pPr>
        <w:autoSpaceDE w:val="0"/>
        <w:autoSpaceDN w:val="0"/>
        <w:adjustRightInd w:val="0"/>
        <w:spacing w:line="240" w:lineRule="auto"/>
        <w:rPr>
          <w:rFonts w:cs="Times New Roman"/>
          <w:color w:val="000000"/>
          <w:szCs w:val="24"/>
        </w:rPr>
      </w:pPr>
    </w:p>
    <w:p w14:paraId="2830FE5B" w14:textId="4FC1DC93" w:rsidR="001634E7" w:rsidRPr="001634E7" w:rsidRDefault="001634E7" w:rsidP="001634E7">
      <w:pPr>
        <w:rPr>
          <w:rFonts w:cs="Times New Roman"/>
          <w:szCs w:val="24"/>
        </w:rPr>
      </w:pPr>
      <w:r w:rsidRPr="001634E7">
        <w:rPr>
          <w:rFonts w:cs="Times New Roman"/>
          <w:color w:val="040404"/>
          <w:szCs w:val="24"/>
        </w:rPr>
        <w:t xml:space="preserve">A determination that a disability precludes assessment in one or more domains must be made on an individualized basis by the child’s IEP </w:t>
      </w:r>
      <w:r w:rsidR="00A14446">
        <w:rPr>
          <w:rFonts w:cs="Times New Roman"/>
          <w:color w:val="040404"/>
          <w:szCs w:val="24"/>
        </w:rPr>
        <w:t>t</w:t>
      </w:r>
      <w:r w:rsidRPr="001634E7">
        <w:rPr>
          <w:rFonts w:cs="Times New Roman"/>
          <w:color w:val="040404"/>
          <w:szCs w:val="24"/>
        </w:rPr>
        <w:t>eam, the student’s 504 team</w:t>
      </w:r>
      <w:r w:rsidR="00A14446">
        <w:rPr>
          <w:rFonts w:cs="Times New Roman"/>
          <w:color w:val="040404"/>
          <w:szCs w:val="24"/>
        </w:rPr>
        <w:t>,</w:t>
      </w:r>
      <w:r w:rsidRPr="001634E7">
        <w:rPr>
          <w:rFonts w:cs="Times New Roman"/>
          <w:color w:val="040404"/>
          <w:szCs w:val="24"/>
        </w:rPr>
        <w:t xml:space="preserve"> or, for students covered under Title II of the ADA, by the team or individual designated by the </w:t>
      </w:r>
      <w:r w:rsidR="00D12BE4">
        <w:rPr>
          <w:rFonts w:cs="Times New Roman"/>
          <w:color w:val="040404"/>
          <w:szCs w:val="24"/>
        </w:rPr>
        <w:t>Local Education Agency (</w:t>
      </w:r>
      <w:r w:rsidRPr="001634E7">
        <w:rPr>
          <w:rFonts w:cs="Times New Roman"/>
          <w:color w:val="040404"/>
          <w:szCs w:val="24"/>
        </w:rPr>
        <w:t>LEA</w:t>
      </w:r>
      <w:r w:rsidR="00D12BE4">
        <w:rPr>
          <w:rFonts w:cs="Times New Roman"/>
          <w:color w:val="040404"/>
          <w:szCs w:val="24"/>
        </w:rPr>
        <w:t>)</w:t>
      </w:r>
      <w:r w:rsidRPr="001634E7">
        <w:rPr>
          <w:rFonts w:cs="Times New Roman"/>
          <w:color w:val="040404"/>
          <w:szCs w:val="24"/>
        </w:rPr>
        <w:t xml:space="preserve"> to make those decisions. Under the very rare circumstances when a student’s disability precludes assessment in one or more domains, the student may be exited under the </w:t>
      </w:r>
      <w:r w:rsidR="00A14446">
        <w:rPr>
          <w:rFonts w:cs="Times New Roman"/>
          <w:color w:val="040404"/>
          <w:szCs w:val="24"/>
        </w:rPr>
        <w:t>s</w:t>
      </w:r>
      <w:r w:rsidRPr="001634E7">
        <w:rPr>
          <w:rFonts w:cs="Times New Roman"/>
          <w:color w:val="040404"/>
          <w:szCs w:val="24"/>
        </w:rPr>
        <w:t>tate’s exit procedures based on a score of proficient on the remaining domains in which the student is able to be appropriately assessed.</w:t>
      </w:r>
      <w:r w:rsidRPr="001634E7">
        <w:rPr>
          <w:rFonts w:cs="Times New Roman"/>
          <w:szCs w:val="24"/>
        </w:rPr>
        <w:t xml:space="preserve"> </w:t>
      </w:r>
      <w:r w:rsidRPr="001634E7">
        <w:rPr>
          <w:rFonts w:cs="Times New Roman"/>
          <w:color w:val="040404"/>
          <w:szCs w:val="24"/>
        </w:rPr>
        <w:t xml:space="preserve">The U.S. Department of Education expects that only in very rare circumstances will children need to be assessed in fewer than four domains due to a </w:t>
      </w:r>
      <w:r w:rsidRPr="001634E7">
        <w:rPr>
          <w:rFonts w:cs="Times New Roman"/>
          <w:color w:val="040404"/>
          <w:szCs w:val="24"/>
        </w:rPr>
        <w:lastRenderedPageBreak/>
        <w:t xml:space="preserve">disability that precludes assessment in a particular domain, and that the vast majority of ELs with disabilities will be able to be assessed in all four domains, with appropriate accommodations as needed, or by taking an alternate ELP assessment for ELs who are students with the most significant cognitive disabilities. </w:t>
      </w:r>
    </w:p>
    <w:p w14:paraId="7A9AC225" w14:textId="77777777" w:rsidR="001634E7" w:rsidRPr="001634E7" w:rsidRDefault="001634E7" w:rsidP="001634E7">
      <w:pPr>
        <w:autoSpaceDE w:val="0"/>
        <w:autoSpaceDN w:val="0"/>
        <w:adjustRightInd w:val="0"/>
        <w:spacing w:line="240" w:lineRule="auto"/>
        <w:rPr>
          <w:rFonts w:cs="Times New Roman"/>
          <w:color w:val="000000"/>
          <w:szCs w:val="24"/>
        </w:rPr>
      </w:pPr>
    </w:p>
    <w:p w14:paraId="1E170486" w14:textId="77777777" w:rsidR="001634E7" w:rsidRPr="001634E7" w:rsidRDefault="001634E7" w:rsidP="001634E7">
      <w:pPr>
        <w:autoSpaceDE w:val="0"/>
        <w:autoSpaceDN w:val="0"/>
        <w:adjustRightInd w:val="0"/>
        <w:spacing w:after="120" w:line="240" w:lineRule="auto"/>
        <w:rPr>
          <w:rFonts w:cs="Times New Roman"/>
          <w:color w:val="000000"/>
          <w:szCs w:val="24"/>
        </w:rPr>
      </w:pPr>
      <w:r w:rsidRPr="001634E7">
        <w:rPr>
          <w:rFonts w:cs="Times New Roman"/>
          <w:color w:val="000000"/>
          <w:szCs w:val="24"/>
        </w:rPr>
        <w:t xml:space="preserve"> </w:t>
      </w:r>
      <w:r w:rsidRPr="001634E7">
        <w:rPr>
          <w:rFonts w:cs="Times New Roman"/>
          <w:b/>
          <w:bCs/>
          <w:color w:val="040404"/>
          <w:szCs w:val="24"/>
        </w:rPr>
        <w:t xml:space="preserve">EXAMPLE </w:t>
      </w:r>
      <w:r w:rsidRPr="001634E7">
        <w:rPr>
          <w:rFonts w:cs="Times New Roman"/>
          <w:color w:val="040404"/>
          <w:szCs w:val="24"/>
        </w:rPr>
        <w:t xml:space="preserve">provided in 34 C.F.R. §200.6(h)(4)(ii): </w:t>
      </w:r>
    </w:p>
    <w:p w14:paraId="74153E8D" w14:textId="5B37D110" w:rsidR="001634E7" w:rsidRPr="001634E7" w:rsidRDefault="001634E7" w:rsidP="001634E7">
      <w:pPr>
        <w:autoSpaceDE w:val="0"/>
        <w:autoSpaceDN w:val="0"/>
        <w:adjustRightInd w:val="0"/>
        <w:spacing w:after="120" w:line="240" w:lineRule="auto"/>
        <w:ind w:left="720"/>
        <w:rPr>
          <w:rFonts w:cs="Times New Roman"/>
          <w:color w:val="040404"/>
          <w:szCs w:val="24"/>
        </w:rPr>
      </w:pPr>
      <w:r w:rsidRPr="001634E7">
        <w:rPr>
          <w:rFonts w:cs="Times New Roman"/>
          <w:i/>
          <w:iCs/>
          <w:color w:val="040404"/>
          <w:szCs w:val="24"/>
        </w:rPr>
        <w:t xml:space="preserve">A nonverbal EL who, because of an identified disability, cannot take the speaking portion of the ELP assessment. </w:t>
      </w:r>
    </w:p>
    <w:p w14:paraId="6E0D9810" w14:textId="77777777" w:rsidR="001634E7" w:rsidRPr="001634E7" w:rsidRDefault="001634E7" w:rsidP="001634E7">
      <w:pPr>
        <w:autoSpaceDE w:val="0"/>
        <w:autoSpaceDN w:val="0"/>
        <w:adjustRightInd w:val="0"/>
        <w:spacing w:after="120" w:line="240" w:lineRule="auto"/>
        <w:rPr>
          <w:rFonts w:cs="Times New Roman"/>
          <w:color w:val="000000"/>
          <w:szCs w:val="24"/>
        </w:rPr>
      </w:pPr>
      <w:r w:rsidRPr="001634E7">
        <w:rPr>
          <w:rFonts w:cs="Times New Roman"/>
          <w:color w:val="040404"/>
          <w:szCs w:val="24"/>
        </w:rPr>
        <w:t xml:space="preserve">The EL is not precluded from the domain because he or she </w:t>
      </w:r>
      <w:r w:rsidRPr="001634E7">
        <w:rPr>
          <w:rFonts w:cs="Times New Roman"/>
          <w:b/>
          <w:bCs/>
          <w:color w:val="040404"/>
          <w:szCs w:val="24"/>
        </w:rPr>
        <w:t xml:space="preserve">has </w:t>
      </w:r>
      <w:r w:rsidRPr="001634E7">
        <w:rPr>
          <w:rFonts w:cs="Times New Roman"/>
          <w:color w:val="040404"/>
          <w:szCs w:val="24"/>
        </w:rPr>
        <w:t xml:space="preserve">a disability; rather, there is not an appropriate accommodation to enable the student to </w:t>
      </w:r>
      <w:r w:rsidRPr="001634E7">
        <w:rPr>
          <w:rFonts w:cs="Times New Roman"/>
          <w:b/>
          <w:bCs/>
          <w:color w:val="040404"/>
          <w:szCs w:val="24"/>
        </w:rPr>
        <w:t xml:space="preserve">access </w:t>
      </w:r>
      <w:r w:rsidRPr="001634E7">
        <w:rPr>
          <w:rFonts w:cs="Times New Roman"/>
          <w:color w:val="040404"/>
          <w:szCs w:val="24"/>
        </w:rPr>
        <w:t xml:space="preserve">the test. </w:t>
      </w:r>
    </w:p>
    <w:p w14:paraId="1A8F8CEF" w14:textId="7541B835" w:rsidR="001634E7" w:rsidRPr="00C15A3F" w:rsidRDefault="001634E7" w:rsidP="00C15A3F">
      <w:pPr>
        <w:autoSpaceDE w:val="0"/>
        <w:autoSpaceDN w:val="0"/>
        <w:adjustRightInd w:val="0"/>
        <w:spacing w:line="240" w:lineRule="auto"/>
        <w:rPr>
          <w:rFonts w:cs="Times New Roman"/>
          <w:color w:val="040404"/>
          <w:szCs w:val="24"/>
        </w:rPr>
      </w:pPr>
      <w:r w:rsidRPr="00C15A3F">
        <w:rPr>
          <w:rFonts w:cs="Times New Roman"/>
          <w:color w:val="040404"/>
          <w:szCs w:val="24"/>
        </w:rPr>
        <w:t xml:space="preserve">The IEP </w:t>
      </w:r>
      <w:r w:rsidR="00A14446">
        <w:rPr>
          <w:rFonts w:cs="Times New Roman"/>
          <w:color w:val="040404"/>
          <w:szCs w:val="24"/>
        </w:rPr>
        <w:t>t</w:t>
      </w:r>
      <w:r w:rsidRPr="00C15A3F">
        <w:rPr>
          <w:rFonts w:cs="Times New Roman"/>
          <w:color w:val="040404"/>
          <w:szCs w:val="24"/>
        </w:rPr>
        <w:t xml:space="preserve">eam and the 504 </w:t>
      </w:r>
      <w:r w:rsidR="00A14446">
        <w:rPr>
          <w:rFonts w:cs="Times New Roman"/>
          <w:color w:val="040404"/>
          <w:szCs w:val="24"/>
        </w:rPr>
        <w:t>t</w:t>
      </w:r>
      <w:r w:rsidRPr="00C15A3F">
        <w:rPr>
          <w:rFonts w:cs="Times New Roman"/>
          <w:color w:val="040404"/>
          <w:szCs w:val="24"/>
        </w:rPr>
        <w:t>eam cannot exempt an EL from taking the English Language Proficiency Test</w:t>
      </w:r>
      <w:r w:rsidR="008900B3">
        <w:rPr>
          <w:rFonts w:cs="Times New Roman"/>
          <w:color w:val="040404"/>
          <w:szCs w:val="24"/>
        </w:rPr>
        <w:t xml:space="preserve"> (ELPT)</w:t>
      </w:r>
      <w:r w:rsidRPr="00C15A3F">
        <w:rPr>
          <w:rFonts w:cs="Times New Roman"/>
          <w:color w:val="040404"/>
          <w:szCs w:val="24"/>
        </w:rPr>
        <w:t xml:space="preserve"> or remove the EL designation. </w:t>
      </w:r>
    </w:p>
    <w:p w14:paraId="101E6EB0" w14:textId="77777777" w:rsidR="001634E7" w:rsidRPr="001634E7" w:rsidRDefault="001634E7" w:rsidP="001634E7">
      <w:pPr>
        <w:autoSpaceDE w:val="0"/>
        <w:autoSpaceDN w:val="0"/>
        <w:adjustRightInd w:val="0"/>
        <w:spacing w:line="240" w:lineRule="auto"/>
        <w:ind w:left="720"/>
        <w:rPr>
          <w:rFonts w:cs="Times New Roman"/>
          <w:color w:val="000000"/>
          <w:szCs w:val="24"/>
        </w:rPr>
      </w:pPr>
    </w:p>
    <w:p w14:paraId="7A096D56" w14:textId="66A25C1B" w:rsidR="001634E7" w:rsidRPr="001634E7" w:rsidRDefault="001634E7" w:rsidP="00C15A3F">
      <w:pPr>
        <w:autoSpaceDE w:val="0"/>
        <w:autoSpaceDN w:val="0"/>
        <w:adjustRightInd w:val="0"/>
        <w:spacing w:line="240" w:lineRule="auto"/>
        <w:rPr>
          <w:rFonts w:cs="Times New Roman"/>
          <w:color w:val="000000"/>
          <w:szCs w:val="24"/>
        </w:rPr>
      </w:pPr>
      <w:r w:rsidRPr="001634E7">
        <w:rPr>
          <w:rFonts w:cs="Times New Roman"/>
          <w:color w:val="000000"/>
          <w:szCs w:val="24"/>
        </w:rPr>
        <w:t>Application of the Disability Preclusion</w:t>
      </w:r>
      <w:r w:rsidR="00C15A3F">
        <w:rPr>
          <w:rFonts w:cs="Times New Roman"/>
          <w:color w:val="000000"/>
          <w:szCs w:val="24"/>
        </w:rPr>
        <w:t xml:space="preserve">: </w:t>
      </w:r>
      <w:r w:rsidRPr="001634E7">
        <w:rPr>
          <w:rFonts w:cs="Times New Roman"/>
          <w:color w:val="000000"/>
          <w:szCs w:val="24"/>
        </w:rPr>
        <w:t xml:space="preserve">The domain(s) for which the student is precluded does not count for or against the student. The student’s overall score is calculated based on the remaining domains. For example, a student who is precluded from taking the Reading domain but takes the Speaking, Listening, and Writing domains will have the </w:t>
      </w:r>
      <w:r w:rsidR="004F2532">
        <w:rPr>
          <w:rFonts w:cs="Times New Roman"/>
          <w:color w:val="000000"/>
          <w:szCs w:val="24"/>
        </w:rPr>
        <w:t>o</w:t>
      </w:r>
      <w:r w:rsidRPr="001634E7">
        <w:rPr>
          <w:rFonts w:cs="Times New Roman"/>
          <w:color w:val="000000"/>
          <w:szCs w:val="24"/>
        </w:rPr>
        <w:t>verall score calculated using only those three domains.</w:t>
      </w:r>
    </w:p>
    <w:p w14:paraId="3501A90E" w14:textId="77777777" w:rsidR="0009115C" w:rsidRDefault="0009115C" w:rsidP="001634E7">
      <w:pPr>
        <w:autoSpaceDE w:val="0"/>
        <w:autoSpaceDN w:val="0"/>
        <w:adjustRightInd w:val="0"/>
        <w:spacing w:before="120" w:line="240" w:lineRule="auto"/>
        <w:rPr>
          <w:rFonts w:cs="Times New Roman"/>
          <w:b/>
          <w:bCs/>
          <w:color w:val="000000"/>
          <w:szCs w:val="24"/>
        </w:rPr>
      </w:pPr>
    </w:p>
    <w:p w14:paraId="56B46C1C" w14:textId="2C8CEA34" w:rsidR="001634E7" w:rsidRPr="001634E7" w:rsidRDefault="001634E7" w:rsidP="001634E7">
      <w:pPr>
        <w:autoSpaceDE w:val="0"/>
        <w:autoSpaceDN w:val="0"/>
        <w:adjustRightInd w:val="0"/>
        <w:spacing w:before="120" w:line="240" w:lineRule="auto"/>
        <w:rPr>
          <w:rFonts w:cs="Times New Roman"/>
          <w:color w:val="000000"/>
          <w:szCs w:val="24"/>
        </w:rPr>
      </w:pPr>
      <w:r w:rsidRPr="001634E7">
        <w:rPr>
          <w:rFonts w:cs="Times New Roman"/>
          <w:b/>
          <w:bCs/>
          <w:color w:val="000000"/>
          <w:szCs w:val="24"/>
        </w:rPr>
        <w:t xml:space="preserve">EXAMPLE 1 </w:t>
      </w:r>
    </w:p>
    <w:p w14:paraId="62A44F5A" w14:textId="0D72F387" w:rsidR="001634E7" w:rsidRPr="001634E7" w:rsidRDefault="00851D61" w:rsidP="001634E7">
      <w:pPr>
        <w:autoSpaceDE w:val="0"/>
        <w:autoSpaceDN w:val="0"/>
        <w:adjustRightInd w:val="0"/>
        <w:spacing w:before="120" w:line="240" w:lineRule="auto"/>
        <w:rPr>
          <w:rFonts w:cs="Times New Roman"/>
          <w:color w:val="000000"/>
          <w:szCs w:val="24"/>
        </w:rPr>
      </w:pPr>
      <w:r>
        <w:rPr>
          <w:rFonts w:cs="Times New Roman"/>
          <w:color w:val="000000"/>
          <w:szCs w:val="24"/>
        </w:rPr>
        <w:t xml:space="preserve">Jane </w:t>
      </w:r>
      <w:r w:rsidR="001634E7" w:rsidRPr="001634E7">
        <w:rPr>
          <w:rFonts w:cs="Times New Roman"/>
          <w:color w:val="000000"/>
          <w:szCs w:val="24"/>
        </w:rPr>
        <w:t>has a disability preclusion for the Reading domain. She takes the Listening, Speaking, and Writing domains. Her proficiency levels in the three domains are as follows: L=5, S=4, W=4.</w:t>
      </w:r>
      <w:r w:rsidR="00CC12E6">
        <w:rPr>
          <w:rFonts w:cs="Times New Roman"/>
          <w:color w:val="000000"/>
          <w:szCs w:val="24"/>
        </w:rPr>
        <w:t xml:space="preserve"> </w:t>
      </w:r>
      <w:r w:rsidR="001634E7" w:rsidRPr="001634E7">
        <w:rPr>
          <w:rFonts w:cs="Times New Roman"/>
          <w:color w:val="000000"/>
          <w:szCs w:val="24"/>
        </w:rPr>
        <w:t xml:space="preserve">Her </w:t>
      </w:r>
      <w:r w:rsidR="004F2532">
        <w:rPr>
          <w:rFonts w:cs="Times New Roman"/>
          <w:color w:val="000000"/>
          <w:szCs w:val="24"/>
        </w:rPr>
        <w:t>o</w:t>
      </w:r>
      <w:r w:rsidR="001634E7" w:rsidRPr="001634E7">
        <w:rPr>
          <w:rFonts w:cs="Times New Roman"/>
          <w:color w:val="000000"/>
          <w:szCs w:val="24"/>
        </w:rPr>
        <w:t>verall proficiency level is four (4).</w:t>
      </w:r>
    </w:p>
    <w:p w14:paraId="54852016" w14:textId="77777777" w:rsidR="001634E7" w:rsidRPr="001634E7" w:rsidRDefault="001634E7" w:rsidP="001634E7">
      <w:pPr>
        <w:autoSpaceDE w:val="0"/>
        <w:autoSpaceDN w:val="0"/>
        <w:adjustRightInd w:val="0"/>
        <w:spacing w:before="120" w:line="240" w:lineRule="auto"/>
        <w:rPr>
          <w:rFonts w:cs="Times New Roman"/>
          <w:color w:val="000000"/>
          <w:szCs w:val="24"/>
        </w:rPr>
      </w:pPr>
      <w:r w:rsidRPr="001634E7">
        <w:rPr>
          <w:rFonts w:cs="Times New Roman"/>
          <w:color w:val="000000"/>
          <w:szCs w:val="24"/>
        </w:rPr>
        <w:t xml:space="preserve">Does this student meet the Mississippi exit criteria? The answer is yes, this student meets the Mississippi exit criteria based on the following: </w:t>
      </w:r>
    </w:p>
    <w:p w14:paraId="122CD784" w14:textId="77777777" w:rsidR="001634E7" w:rsidRPr="001634E7" w:rsidRDefault="001634E7" w:rsidP="001634E7">
      <w:pPr>
        <w:autoSpaceDE w:val="0"/>
        <w:autoSpaceDN w:val="0"/>
        <w:adjustRightInd w:val="0"/>
        <w:spacing w:line="240" w:lineRule="auto"/>
        <w:ind w:left="720"/>
        <w:rPr>
          <w:rFonts w:cs="Times New Roman"/>
          <w:color w:val="000000"/>
          <w:szCs w:val="24"/>
        </w:rPr>
      </w:pPr>
      <w:r w:rsidRPr="001634E7">
        <w:rPr>
          <w:rFonts w:cs="Times New Roman"/>
          <w:color w:val="000000"/>
          <w:szCs w:val="24"/>
        </w:rPr>
        <w:t xml:space="preserve">Proficiency Level 4 or 5 in Overall – Yes </w:t>
      </w:r>
    </w:p>
    <w:p w14:paraId="5D54AF87" w14:textId="77777777" w:rsidR="001634E7" w:rsidRPr="001634E7" w:rsidRDefault="001634E7" w:rsidP="001634E7">
      <w:pPr>
        <w:autoSpaceDE w:val="0"/>
        <w:autoSpaceDN w:val="0"/>
        <w:adjustRightInd w:val="0"/>
        <w:spacing w:line="240" w:lineRule="auto"/>
        <w:ind w:left="720"/>
        <w:rPr>
          <w:rFonts w:cs="Times New Roman"/>
          <w:color w:val="000000"/>
          <w:szCs w:val="24"/>
        </w:rPr>
      </w:pPr>
      <w:r w:rsidRPr="001634E7">
        <w:rPr>
          <w:rFonts w:cs="Times New Roman"/>
          <w:color w:val="000000"/>
          <w:szCs w:val="24"/>
        </w:rPr>
        <w:t xml:space="preserve">Proficiency Level 4 or 5 in Reading – Disability Preclusion </w:t>
      </w:r>
    </w:p>
    <w:p w14:paraId="14DEC050" w14:textId="77777777" w:rsidR="001634E7" w:rsidRPr="001634E7" w:rsidRDefault="001634E7" w:rsidP="001634E7">
      <w:pPr>
        <w:autoSpaceDE w:val="0"/>
        <w:autoSpaceDN w:val="0"/>
        <w:adjustRightInd w:val="0"/>
        <w:spacing w:line="240" w:lineRule="auto"/>
        <w:ind w:firstLine="720"/>
        <w:rPr>
          <w:rFonts w:cs="Times New Roman"/>
          <w:color w:val="000000"/>
          <w:szCs w:val="24"/>
        </w:rPr>
      </w:pPr>
      <w:r w:rsidRPr="001634E7">
        <w:rPr>
          <w:rFonts w:cs="Times New Roman"/>
          <w:color w:val="000000"/>
          <w:szCs w:val="24"/>
        </w:rPr>
        <w:t>Proficiency Level 4 or 5 in Writing – Yes</w:t>
      </w:r>
    </w:p>
    <w:p w14:paraId="13445750" w14:textId="77777777" w:rsidR="0009115C" w:rsidRDefault="0009115C" w:rsidP="001634E7">
      <w:pPr>
        <w:autoSpaceDE w:val="0"/>
        <w:autoSpaceDN w:val="0"/>
        <w:adjustRightInd w:val="0"/>
        <w:spacing w:before="120" w:line="240" w:lineRule="auto"/>
        <w:rPr>
          <w:rFonts w:cs="Times New Roman"/>
          <w:b/>
          <w:bCs/>
          <w:color w:val="000000"/>
          <w:szCs w:val="24"/>
        </w:rPr>
      </w:pPr>
    </w:p>
    <w:p w14:paraId="4084709D" w14:textId="1BBF4199" w:rsidR="001634E7" w:rsidRPr="001634E7" w:rsidRDefault="001634E7" w:rsidP="001634E7">
      <w:pPr>
        <w:autoSpaceDE w:val="0"/>
        <w:autoSpaceDN w:val="0"/>
        <w:adjustRightInd w:val="0"/>
        <w:spacing w:before="120" w:line="240" w:lineRule="auto"/>
        <w:rPr>
          <w:rFonts w:cs="Times New Roman"/>
          <w:color w:val="000000"/>
          <w:szCs w:val="24"/>
        </w:rPr>
      </w:pPr>
      <w:r w:rsidRPr="001634E7">
        <w:rPr>
          <w:rFonts w:cs="Times New Roman"/>
          <w:b/>
          <w:bCs/>
          <w:color w:val="000000"/>
          <w:szCs w:val="24"/>
        </w:rPr>
        <w:t xml:space="preserve">EXAMPLE 2 </w:t>
      </w:r>
    </w:p>
    <w:p w14:paraId="33E10FAD" w14:textId="127D87B7" w:rsidR="001634E7" w:rsidRPr="001634E7" w:rsidRDefault="001634E7" w:rsidP="001634E7">
      <w:pPr>
        <w:autoSpaceDE w:val="0"/>
        <w:autoSpaceDN w:val="0"/>
        <w:adjustRightInd w:val="0"/>
        <w:spacing w:before="120" w:line="240" w:lineRule="auto"/>
        <w:rPr>
          <w:rFonts w:cs="Times New Roman"/>
          <w:color w:val="000000"/>
          <w:szCs w:val="24"/>
        </w:rPr>
      </w:pPr>
      <w:r w:rsidRPr="001634E7">
        <w:rPr>
          <w:rFonts w:cs="Times New Roman"/>
          <w:color w:val="000000"/>
          <w:szCs w:val="24"/>
        </w:rPr>
        <w:t xml:space="preserve">John has a disability preclusion for the Speaking domain. He takes the Listening, Reading, and Writing domains. His proficiency levels in the three domains are as follows: L = 4, R = 4, W = 2. His </w:t>
      </w:r>
      <w:r w:rsidR="004F2532">
        <w:rPr>
          <w:rFonts w:cs="Times New Roman"/>
          <w:color w:val="000000"/>
          <w:szCs w:val="24"/>
        </w:rPr>
        <w:t>o</w:t>
      </w:r>
      <w:r w:rsidRPr="001634E7">
        <w:rPr>
          <w:rFonts w:cs="Times New Roman"/>
          <w:color w:val="000000"/>
          <w:szCs w:val="24"/>
        </w:rPr>
        <w:t xml:space="preserve">verall proficiency level is three (3). </w:t>
      </w:r>
    </w:p>
    <w:p w14:paraId="5C23351D" w14:textId="77777777" w:rsidR="001634E7" w:rsidRPr="001634E7" w:rsidRDefault="001634E7" w:rsidP="001634E7">
      <w:pPr>
        <w:autoSpaceDE w:val="0"/>
        <w:autoSpaceDN w:val="0"/>
        <w:adjustRightInd w:val="0"/>
        <w:spacing w:before="120" w:line="240" w:lineRule="auto"/>
        <w:rPr>
          <w:rFonts w:cs="Times New Roman"/>
          <w:color w:val="000000"/>
          <w:szCs w:val="24"/>
        </w:rPr>
      </w:pPr>
      <w:r w:rsidRPr="001634E7">
        <w:rPr>
          <w:rFonts w:cs="Times New Roman"/>
          <w:color w:val="000000"/>
          <w:szCs w:val="24"/>
        </w:rPr>
        <w:t xml:space="preserve">Does this student meet the Mississippi exit criteria? The answer is no, this student does not meet the Mississippi exit criteria based on the following: </w:t>
      </w:r>
    </w:p>
    <w:p w14:paraId="4DB98E7F" w14:textId="77777777" w:rsidR="001634E7" w:rsidRPr="001634E7" w:rsidRDefault="001634E7" w:rsidP="001634E7">
      <w:pPr>
        <w:autoSpaceDE w:val="0"/>
        <w:autoSpaceDN w:val="0"/>
        <w:adjustRightInd w:val="0"/>
        <w:spacing w:line="240" w:lineRule="auto"/>
        <w:ind w:left="720"/>
        <w:rPr>
          <w:rFonts w:cs="Times New Roman"/>
          <w:color w:val="000000"/>
          <w:szCs w:val="24"/>
        </w:rPr>
      </w:pPr>
      <w:r w:rsidRPr="001634E7">
        <w:rPr>
          <w:rFonts w:cs="Times New Roman"/>
          <w:color w:val="000000"/>
          <w:szCs w:val="24"/>
        </w:rPr>
        <w:t xml:space="preserve">Proficiency Level 4 or 5 in Overall – No </w:t>
      </w:r>
    </w:p>
    <w:p w14:paraId="629C8CBB" w14:textId="77777777" w:rsidR="001634E7" w:rsidRPr="001634E7" w:rsidRDefault="001634E7" w:rsidP="001634E7">
      <w:pPr>
        <w:autoSpaceDE w:val="0"/>
        <w:autoSpaceDN w:val="0"/>
        <w:adjustRightInd w:val="0"/>
        <w:spacing w:line="240" w:lineRule="auto"/>
        <w:ind w:left="720"/>
        <w:rPr>
          <w:rFonts w:cs="Times New Roman"/>
          <w:color w:val="000000"/>
          <w:szCs w:val="24"/>
        </w:rPr>
      </w:pPr>
      <w:r w:rsidRPr="001634E7">
        <w:rPr>
          <w:rFonts w:cs="Times New Roman"/>
          <w:color w:val="000000"/>
          <w:szCs w:val="24"/>
        </w:rPr>
        <w:t xml:space="preserve">Proficiency Level 4 or 5 in Reading – Yes </w:t>
      </w:r>
    </w:p>
    <w:p w14:paraId="2ACFBFAC" w14:textId="77777777" w:rsidR="001634E7" w:rsidRPr="001634E7" w:rsidRDefault="001634E7" w:rsidP="00C15A3F">
      <w:pPr>
        <w:autoSpaceDE w:val="0"/>
        <w:autoSpaceDN w:val="0"/>
        <w:adjustRightInd w:val="0"/>
        <w:spacing w:line="240" w:lineRule="auto"/>
        <w:ind w:left="720"/>
        <w:rPr>
          <w:rFonts w:cs="Times New Roman"/>
          <w:color w:val="000000"/>
          <w:szCs w:val="24"/>
        </w:rPr>
      </w:pPr>
      <w:r w:rsidRPr="001634E7">
        <w:rPr>
          <w:rFonts w:cs="Times New Roman"/>
          <w:color w:val="000000"/>
          <w:szCs w:val="24"/>
        </w:rPr>
        <w:t>Proficiency Level 4 or 5 in Writing - No</w:t>
      </w:r>
    </w:p>
    <w:p w14:paraId="4D32B214" w14:textId="3C6077EC" w:rsidR="001634E7" w:rsidRDefault="001634E7" w:rsidP="00744268">
      <w:pPr>
        <w:spacing w:line="264" w:lineRule="auto"/>
        <w:rPr>
          <w:rFonts w:cs="Times New Roman"/>
          <w:szCs w:val="24"/>
        </w:rPr>
      </w:pPr>
    </w:p>
    <w:p w14:paraId="5BE57771" w14:textId="77777777" w:rsidR="002B63E3" w:rsidRPr="00C15A3F" w:rsidRDefault="002B63E3" w:rsidP="00744268">
      <w:pPr>
        <w:spacing w:line="264" w:lineRule="auto"/>
        <w:rPr>
          <w:rFonts w:cs="Times New Roman"/>
          <w:szCs w:val="24"/>
        </w:rPr>
      </w:pPr>
    </w:p>
    <w:p w14:paraId="54444A0A" w14:textId="77777777" w:rsidR="00145A23" w:rsidRPr="00C15A3F" w:rsidRDefault="00145A23" w:rsidP="00145A23">
      <w:pPr>
        <w:rPr>
          <w:rFonts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7709"/>
      </w:tblGrid>
      <w:tr w:rsidR="00F67B11" w14:paraId="4E5BE382" w14:textId="77777777" w:rsidTr="000A5C94">
        <w:tc>
          <w:tcPr>
            <w:tcW w:w="1615" w:type="dxa"/>
          </w:tcPr>
          <w:p w14:paraId="5AD939BF" w14:textId="77777777" w:rsidR="00F67B11" w:rsidRDefault="00F67B11" w:rsidP="00145A23">
            <w:pPr>
              <w:rPr>
                <w:rFonts w:cs="Times New Roman"/>
                <w:szCs w:val="24"/>
              </w:rPr>
            </w:pPr>
          </w:p>
          <w:p w14:paraId="5A89459A" w14:textId="77777777" w:rsidR="00F67B11" w:rsidRDefault="00F67B11" w:rsidP="00145A23">
            <w:pPr>
              <w:rPr>
                <w:rFonts w:cs="Times New Roman"/>
                <w:szCs w:val="24"/>
              </w:rPr>
            </w:pPr>
            <w:r>
              <w:rPr>
                <w:rFonts w:cs="Times New Roman"/>
                <w:noProof/>
                <w:szCs w:val="24"/>
              </w:rPr>
              <w:drawing>
                <wp:inline distT="0" distB="0" distL="0" distR="0" wp14:anchorId="450464BA" wp14:editId="0861400A">
                  <wp:extent cx="904875" cy="1097526"/>
                  <wp:effectExtent l="0" t="0" r="0" b="762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th?u=http%3a%2f%2fthivagraceparker.com%2fwp-content%2fuploads%2f2013%2f01%2fquestion-mark.png&amp;ehk=xgTj5dXyh7J%2bRmAB%2bx143A&amp;r=0&amp;pid=OfficeInsert"/>
                          <pic:cNvPicPr/>
                        </pic:nvPicPr>
                        <pic:blipFill>
                          <a:blip r:embed="rId91" cstate="print">
                            <a:extLst>
                              <a:ext uri="{28A0092B-C50C-407E-A947-70E740481C1C}">
                                <a14:useLocalDpi xmlns:a14="http://schemas.microsoft.com/office/drawing/2010/main" val="0"/>
                              </a:ext>
                            </a:extLst>
                          </a:blip>
                          <a:stretch>
                            <a:fillRect/>
                          </a:stretch>
                        </pic:blipFill>
                        <pic:spPr>
                          <a:xfrm>
                            <a:off x="0" y="0"/>
                            <a:ext cx="906327" cy="1099287"/>
                          </a:xfrm>
                          <a:prstGeom prst="rect">
                            <a:avLst/>
                          </a:prstGeom>
                        </pic:spPr>
                      </pic:pic>
                    </a:graphicData>
                  </a:graphic>
                </wp:inline>
              </w:drawing>
            </w:r>
          </w:p>
        </w:tc>
        <w:tc>
          <w:tcPr>
            <w:tcW w:w="7735" w:type="dxa"/>
          </w:tcPr>
          <w:p w14:paraId="5F401064" w14:textId="499B7DBF" w:rsidR="00F67B11" w:rsidRDefault="00F67B11" w:rsidP="00F67B11">
            <w:pPr>
              <w:rPr>
                <w:rFonts w:cs="Times New Roman"/>
                <w:b/>
                <w:szCs w:val="24"/>
              </w:rPr>
            </w:pPr>
            <w:r>
              <w:rPr>
                <w:rFonts w:cs="Times New Roman"/>
                <w:b/>
                <w:szCs w:val="24"/>
              </w:rPr>
              <w:t xml:space="preserve">When selecting appropriate </w:t>
            </w:r>
            <w:r w:rsidR="00CC12E6">
              <w:rPr>
                <w:rFonts w:cs="Times New Roman"/>
                <w:b/>
                <w:szCs w:val="24"/>
              </w:rPr>
              <w:t>s</w:t>
            </w:r>
            <w:r>
              <w:rPr>
                <w:rFonts w:cs="Times New Roman"/>
                <w:b/>
                <w:szCs w:val="24"/>
              </w:rPr>
              <w:t>tate</w:t>
            </w:r>
            <w:r w:rsidR="00CB2F43">
              <w:rPr>
                <w:rFonts w:cs="Times New Roman"/>
                <w:b/>
                <w:szCs w:val="24"/>
              </w:rPr>
              <w:t>w</w:t>
            </w:r>
            <w:r>
              <w:rPr>
                <w:rFonts w:cs="Times New Roman"/>
                <w:b/>
                <w:szCs w:val="24"/>
              </w:rPr>
              <w:t xml:space="preserve">ide </w:t>
            </w:r>
            <w:r w:rsidR="00CC12E6">
              <w:rPr>
                <w:rFonts w:cs="Times New Roman"/>
                <w:b/>
                <w:szCs w:val="24"/>
              </w:rPr>
              <w:t>a</w:t>
            </w:r>
            <w:r>
              <w:rPr>
                <w:rFonts w:cs="Times New Roman"/>
                <w:b/>
                <w:szCs w:val="24"/>
              </w:rPr>
              <w:t>ssessments, ask:</w:t>
            </w:r>
          </w:p>
          <w:p w14:paraId="37C1B84D" w14:textId="7938AB39" w:rsidR="00F67B11" w:rsidRPr="00145A23" w:rsidRDefault="00F67B11" w:rsidP="003E7A4D">
            <w:pPr>
              <w:pStyle w:val="ListParagraph"/>
              <w:numPr>
                <w:ilvl w:val="0"/>
                <w:numId w:val="70"/>
              </w:numPr>
              <w:rPr>
                <w:rFonts w:cs="Times New Roman"/>
                <w:b/>
                <w:szCs w:val="24"/>
              </w:rPr>
            </w:pPr>
            <w:r>
              <w:rPr>
                <w:rFonts w:cs="Times New Roman"/>
                <w:szCs w:val="24"/>
              </w:rPr>
              <w:t xml:space="preserve">To what extent does the student access the general </w:t>
            </w:r>
            <w:r w:rsidR="00CC12E6">
              <w:rPr>
                <w:rFonts w:cs="Times New Roman"/>
                <w:szCs w:val="24"/>
              </w:rPr>
              <w:t>s</w:t>
            </w:r>
            <w:r>
              <w:rPr>
                <w:rFonts w:cs="Times New Roman"/>
                <w:szCs w:val="24"/>
              </w:rPr>
              <w:t>tatewide curriculum?</w:t>
            </w:r>
          </w:p>
          <w:p w14:paraId="1DC83200" w14:textId="77777777" w:rsidR="00F67B11" w:rsidRPr="00145A23" w:rsidRDefault="00F67B11" w:rsidP="003E7A4D">
            <w:pPr>
              <w:pStyle w:val="ListParagraph"/>
              <w:numPr>
                <w:ilvl w:val="0"/>
                <w:numId w:val="70"/>
              </w:numPr>
              <w:rPr>
                <w:rFonts w:cs="Times New Roman"/>
                <w:b/>
                <w:szCs w:val="24"/>
              </w:rPr>
            </w:pPr>
            <w:r>
              <w:rPr>
                <w:rFonts w:cs="Times New Roman"/>
                <w:szCs w:val="24"/>
              </w:rPr>
              <w:t>Has the student been enrolled in the subject areas assessed for secondary students</w:t>
            </w:r>
            <w:r w:rsidR="00D955D3">
              <w:rPr>
                <w:rFonts w:cs="Times New Roman"/>
                <w:szCs w:val="24"/>
              </w:rPr>
              <w:t xml:space="preserve">: </w:t>
            </w:r>
            <w:r>
              <w:rPr>
                <w:rFonts w:cs="Times New Roman"/>
                <w:szCs w:val="24"/>
              </w:rPr>
              <w:t>Algebra I, Biology I, English II, and U.S. History?</w:t>
            </w:r>
          </w:p>
          <w:p w14:paraId="2432DD2E" w14:textId="77777777" w:rsidR="00F67B11" w:rsidRDefault="00F67B11" w:rsidP="003E7A4D">
            <w:pPr>
              <w:pStyle w:val="ListParagraph"/>
              <w:numPr>
                <w:ilvl w:val="0"/>
                <w:numId w:val="70"/>
              </w:numPr>
              <w:rPr>
                <w:rFonts w:cs="Times New Roman"/>
                <w:szCs w:val="24"/>
              </w:rPr>
            </w:pPr>
            <w:r>
              <w:rPr>
                <w:rFonts w:cs="Times New Roman"/>
                <w:szCs w:val="24"/>
              </w:rPr>
              <w:t>Can the student participate in the grade-level/subject area assessments if provided accommodations?</w:t>
            </w:r>
          </w:p>
        </w:tc>
      </w:tr>
    </w:tbl>
    <w:p w14:paraId="3633DC1A" w14:textId="0E0DAAD0" w:rsidR="001B4167" w:rsidRDefault="00084907" w:rsidP="000A5C94">
      <w:pPr>
        <w:pStyle w:val="Heading5"/>
      </w:pPr>
      <w:bookmarkStart w:id="420" w:name="_Toc494211440"/>
      <w:bookmarkStart w:id="421" w:name="_Toc494266321"/>
      <w:bookmarkStart w:id="422" w:name="_Toc494278330"/>
      <w:bookmarkStart w:id="423" w:name="_Toc494278877"/>
      <w:bookmarkStart w:id="424" w:name="_Toc494278954"/>
      <w:bookmarkStart w:id="425" w:name="_Toc494786079"/>
      <w:bookmarkStart w:id="426" w:name="_Toc495066953"/>
      <w:bookmarkStart w:id="427" w:name="_Toc495067458"/>
      <w:bookmarkStart w:id="428" w:name="_Toc500336527"/>
      <w:bookmarkStart w:id="429" w:name="_Toc500336867"/>
      <w:bookmarkStart w:id="430" w:name="_Toc500336980"/>
      <w:bookmarkStart w:id="431" w:name="_Toc500337114"/>
      <w:bookmarkStart w:id="432" w:name="_Toc500339027"/>
      <w:bookmarkStart w:id="433" w:name="_Toc500339164"/>
      <w:bookmarkStart w:id="434" w:name="_Toc500340457"/>
      <w:bookmarkStart w:id="435" w:name="_Toc500340907"/>
      <w:bookmarkStart w:id="436" w:name="_Toc508287603"/>
      <w:bookmarkStart w:id="437" w:name="_Toc508287730"/>
      <w:bookmarkStart w:id="438" w:name="_Toc750170"/>
      <w:r>
        <w:t>IEP Section:</w:t>
      </w:r>
      <w:r w:rsidR="00D955D3">
        <w:t xml:space="preserve"> </w:t>
      </w:r>
      <w:r w:rsidR="00273185">
        <w:t>Exemption for Participating in State</w:t>
      </w:r>
      <w:r w:rsidR="00CB2F43">
        <w:t>w</w:t>
      </w:r>
      <w:r w:rsidR="00273185">
        <w:t>ide Assessments</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14:paraId="7E8F9E2B" w14:textId="7AE27C50" w:rsidR="00273185" w:rsidRDefault="00273185" w:rsidP="002B3892">
      <w:pPr>
        <w:jc w:val="both"/>
        <w:rPr>
          <w:rFonts w:cs="Times New Roman"/>
          <w:szCs w:val="24"/>
        </w:rPr>
      </w:pPr>
      <w:r>
        <w:rPr>
          <w:rFonts w:cs="Times New Roman"/>
          <w:szCs w:val="24"/>
        </w:rPr>
        <w:t xml:space="preserve">Students with disabilities are expected to participate in </w:t>
      </w:r>
      <w:r w:rsidR="00C50EEA">
        <w:rPr>
          <w:rFonts w:cs="Times New Roman"/>
          <w:szCs w:val="24"/>
        </w:rPr>
        <w:t>s</w:t>
      </w:r>
      <w:r>
        <w:rPr>
          <w:rFonts w:cs="Times New Roman"/>
          <w:szCs w:val="24"/>
        </w:rPr>
        <w:t>tate</w:t>
      </w:r>
      <w:r w:rsidR="00CB2F43">
        <w:rPr>
          <w:rFonts w:cs="Times New Roman"/>
          <w:szCs w:val="24"/>
        </w:rPr>
        <w:t>w</w:t>
      </w:r>
      <w:r>
        <w:rPr>
          <w:rFonts w:cs="Times New Roman"/>
          <w:szCs w:val="24"/>
        </w:rPr>
        <w:t xml:space="preserve">ide assessments, beginning with the Kindergarten Readiness Assessment through the </w:t>
      </w:r>
      <w:r w:rsidR="004F2532">
        <w:rPr>
          <w:rFonts w:cs="Times New Roman"/>
          <w:szCs w:val="24"/>
        </w:rPr>
        <w:t>s</w:t>
      </w:r>
      <w:r>
        <w:rPr>
          <w:rFonts w:cs="Times New Roman"/>
          <w:szCs w:val="24"/>
        </w:rPr>
        <w:t xml:space="preserve">ubject </w:t>
      </w:r>
      <w:r w:rsidR="004F2532">
        <w:rPr>
          <w:rFonts w:cs="Times New Roman"/>
          <w:szCs w:val="24"/>
        </w:rPr>
        <w:t>a</w:t>
      </w:r>
      <w:r>
        <w:rPr>
          <w:rFonts w:cs="Times New Roman"/>
          <w:szCs w:val="24"/>
        </w:rPr>
        <w:t xml:space="preserve">rea </w:t>
      </w:r>
      <w:r w:rsidR="004F2532">
        <w:rPr>
          <w:rFonts w:cs="Times New Roman"/>
          <w:szCs w:val="24"/>
        </w:rPr>
        <w:t>a</w:t>
      </w:r>
      <w:r>
        <w:rPr>
          <w:rFonts w:cs="Times New Roman"/>
          <w:szCs w:val="24"/>
        </w:rPr>
        <w:t>ssessments.</w:t>
      </w:r>
      <w:r w:rsidR="00A257E1">
        <w:rPr>
          <w:rFonts w:cs="Times New Roman"/>
          <w:szCs w:val="24"/>
        </w:rPr>
        <w:t xml:space="preserve"> </w:t>
      </w:r>
      <w:r>
        <w:rPr>
          <w:rFonts w:cs="Times New Roman"/>
          <w:szCs w:val="24"/>
        </w:rPr>
        <w:t>However, the Mississippi K-3 Assessment Support System, including the Kindergarten Readiness Assessment</w:t>
      </w:r>
      <w:r w:rsidR="00851D61">
        <w:rPr>
          <w:rFonts w:cs="Times New Roman"/>
          <w:szCs w:val="24"/>
        </w:rPr>
        <w:t xml:space="preserve"> and </w:t>
      </w:r>
      <w:r w:rsidR="00C50EEA">
        <w:rPr>
          <w:rFonts w:cs="Times New Roman"/>
          <w:szCs w:val="24"/>
        </w:rPr>
        <w:t>Third</w:t>
      </w:r>
      <w:r w:rsidR="00C50EEA">
        <w:rPr>
          <w:rFonts w:cs="Times New Roman"/>
          <w:szCs w:val="24"/>
          <w:vertAlign w:val="superscript"/>
        </w:rPr>
        <w:t xml:space="preserve"> </w:t>
      </w:r>
      <w:r w:rsidR="00063BB5">
        <w:rPr>
          <w:rFonts w:cs="Times New Roman"/>
          <w:szCs w:val="24"/>
        </w:rPr>
        <w:t xml:space="preserve">Grade </w:t>
      </w:r>
      <w:r w:rsidR="00B965DE">
        <w:rPr>
          <w:rFonts w:cs="Times New Roman"/>
          <w:szCs w:val="24"/>
        </w:rPr>
        <w:t xml:space="preserve">MAAP ELA Assessment </w:t>
      </w:r>
      <w:r>
        <w:rPr>
          <w:rFonts w:cs="Times New Roman"/>
          <w:szCs w:val="24"/>
        </w:rPr>
        <w:t xml:space="preserve">may not be appropriate for students who meet the criteria for </w:t>
      </w:r>
      <w:r w:rsidR="00C50EEA">
        <w:rPr>
          <w:rFonts w:cs="Times New Roman"/>
          <w:szCs w:val="24"/>
        </w:rPr>
        <w:t>a SCD</w:t>
      </w:r>
      <w:r>
        <w:rPr>
          <w:rFonts w:cs="Times New Roman"/>
          <w:szCs w:val="24"/>
        </w:rPr>
        <w:t>.</w:t>
      </w:r>
    </w:p>
    <w:p w14:paraId="66B3D7D2" w14:textId="77777777" w:rsidR="00273185" w:rsidRDefault="00273185" w:rsidP="002B3892">
      <w:pPr>
        <w:jc w:val="both"/>
        <w:rPr>
          <w:rFonts w:cs="Times New Roman"/>
          <w:szCs w:val="24"/>
        </w:rPr>
      </w:pPr>
    </w:p>
    <w:p w14:paraId="1C6B8B67" w14:textId="679C9DC3" w:rsidR="00273185" w:rsidRDefault="00273185" w:rsidP="002B3892">
      <w:pPr>
        <w:pStyle w:val="BodyText"/>
        <w:jc w:val="both"/>
      </w:pPr>
      <w:r>
        <w:t xml:space="preserve">In addition, students over </w:t>
      </w:r>
      <w:r w:rsidR="00000C62">
        <w:t xml:space="preserve">age </w:t>
      </w:r>
      <w:r>
        <w:t xml:space="preserve">18 may not need to participate in </w:t>
      </w:r>
      <w:r w:rsidR="00C50EEA">
        <w:t>s</w:t>
      </w:r>
      <w:r>
        <w:t>tate</w:t>
      </w:r>
      <w:r w:rsidR="00CB2F43">
        <w:t>w</w:t>
      </w:r>
      <w:r>
        <w:t>ide assessments. For example, a 19</w:t>
      </w:r>
      <w:r w:rsidR="00C50EEA">
        <w:t>-</w:t>
      </w:r>
      <w:r>
        <w:t>year</w:t>
      </w:r>
      <w:r w:rsidR="00C50EEA">
        <w:t>-</w:t>
      </w:r>
      <w:r>
        <w:t>old stud</w:t>
      </w:r>
      <w:r w:rsidR="005C5ABF">
        <w:t>ent who intends to exit with a C</w:t>
      </w:r>
      <w:r>
        <w:t xml:space="preserve">ertificate of </w:t>
      </w:r>
      <w:r w:rsidR="005C5ABF">
        <w:t>C</w:t>
      </w:r>
      <w:r>
        <w:t xml:space="preserve">ompletion who has already taken all subject area assessments does not need to participate in </w:t>
      </w:r>
      <w:r w:rsidR="00C50EEA">
        <w:t>s</w:t>
      </w:r>
      <w:r>
        <w:t>tate</w:t>
      </w:r>
      <w:r w:rsidR="00CB2F43">
        <w:t>w</w:t>
      </w:r>
      <w:r>
        <w:t>ide assessments. However, a 19</w:t>
      </w:r>
      <w:r w:rsidR="00C50EEA">
        <w:t>-</w:t>
      </w:r>
      <w:r>
        <w:t>year</w:t>
      </w:r>
      <w:r w:rsidR="00C50EEA">
        <w:t>-</w:t>
      </w:r>
      <w:r>
        <w:t xml:space="preserve">old student intending to exit with a standard high school diploma </w:t>
      </w:r>
      <w:r w:rsidR="005353D2">
        <w:t xml:space="preserve">or </w:t>
      </w:r>
      <w:r w:rsidR="00C50EEA">
        <w:t>a</w:t>
      </w:r>
      <w:r w:rsidR="005353D2">
        <w:t xml:space="preserve">lternate </w:t>
      </w:r>
      <w:r w:rsidR="00C50EEA">
        <w:t>d</w:t>
      </w:r>
      <w:r w:rsidR="005353D2">
        <w:t xml:space="preserve">iploma </w:t>
      </w:r>
      <w:r>
        <w:t>who is enrolled in U.S. History and has not yet passed the U.S. History exam may participate in this subject area assessment</w:t>
      </w:r>
      <w:r w:rsidR="00C50EEA">
        <w:t>.</w:t>
      </w:r>
      <w:r w:rsidR="00AF757F">
        <w:t xml:space="preserve"> (See</w:t>
      </w:r>
      <w:r w:rsidR="00C50EEA">
        <w:t xml:space="preserve"> the</w:t>
      </w:r>
      <w:r w:rsidR="00AF757F">
        <w:t xml:space="preserve"> </w:t>
      </w:r>
      <w:hyperlink r:id="rId92" w:history="1">
        <w:r w:rsidR="00AF757F" w:rsidRPr="00D94BD2">
          <w:rPr>
            <w:rStyle w:val="Hyperlink"/>
            <w:i/>
          </w:rPr>
          <w:t>Mississippi Public School Accountability Standards: Appendix A-11: Graduation Requirements Standard 14 – Certificate of Completion</w:t>
        </w:r>
      </w:hyperlink>
      <w:r w:rsidR="00AF757F">
        <w:t xml:space="preserve">) </w:t>
      </w:r>
    </w:p>
    <w:p w14:paraId="0C36AAFD" w14:textId="284A5BCB" w:rsidR="00CB2F43" w:rsidRDefault="00CB2F43" w:rsidP="002B3892">
      <w:pPr>
        <w:pStyle w:val="BodyText"/>
        <w:jc w:val="both"/>
      </w:pPr>
    </w:p>
    <w:p w14:paraId="47B030D8" w14:textId="77777777" w:rsidR="00CB2F43" w:rsidRDefault="00CB2F43" w:rsidP="002B3892">
      <w:pPr>
        <w:pStyle w:val="BodyText"/>
        <w:jc w:val="both"/>
      </w:pPr>
    </w:p>
    <w:p w14:paraId="64CFA869" w14:textId="77777777" w:rsidR="00273185" w:rsidRDefault="00273185" w:rsidP="00273185">
      <w:pPr>
        <w:rPr>
          <w:rFonts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7814"/>
      </w:tblGrid>
      <w:tr w:rsidR="00C50B66" w14:paraId="23AA350C" w14:textId="77777777" w:rsidTr="000A5C94">
        <w:tc>
          <w:tcPr>
            <w:tcW w:w="1525" w:type="dxa"/>
          </w:tcPr>
          <w:p w14:paraId="0D7CB49E" w14:textId="77777777" w:rsidR="00C50B66" w:rsidRDefault="00C50B66" w:rsidP="00273185">
            <w:pPr>
              <w:rPr>
                <w:rFonts w:cs="Times New Roman"/>
                <w:szCs w:val="24"/>
              </w:rPr>
            </w:pPr>
          </w:p>
          <w:p w14:paraId="0429B72B" w14:textId="77777777" w:rsidR="00C50B66" w:rsidRDefault="00C50B66" w:rsidP="00273185">
            <w:pPr>
              <w:rPr>
                <w:rFonts w:cs="Times New Roman"/>
                <w:szCs w:val="24"/>
              </w:rPr>
            </w:pPr>
            <w:r>
              <w:rPr>
                <w:noProof/>
              </w:rPr>
              <w:drawing>
                <wp:inline distT="0" distB="0" distL="0" distR="0" wp14:anchorId="0F5C3E8B" wp14:editId="15E262C7">
                  <wp:extent cx="838200" cy="1062355"/>
                  <wp:effectExtent l="0" t="0" r="0" b="444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th?u=http%3a%2f%2fthivagraceparker.com%2fwp-content%2fuploads%2f2013%2f01%2fquestion-mark.png&amp;ehk=xgTj5dXyh7J%2bRmAB%2bx143A&amp;r=0&amp;pid=OfficeInsert"/>
                          <pic:cNvPicPr/>
                        </pic:nvPicPr>
                        <pic:blipFill>
                          <a:blip r:embed="rId93" cstate="print">
                            <a:extLst>
                              <a:ext uri="{28A0092B-C50C-407E-A947-70E740481C1C}">
                                <a14:useLocalDpi xmlns:a14="http://schemas.microsoft.com/office/drawing/2010/main" val="0"/>
                              </a:ext>
                            </a:extLst>
                          </a:blip>
                          <a:stretch>
                            <a:fillRect/>
                          </a:stretch>
                        </pic:blipFill>
                        <pic:spPr>
                          <a:xfrm>
                            <a:off x="0" y="0"/>
                            <a:ext cx="846997" cy="1073505"/>
                          </a:xfrm>
                          <a:prstGeom prst="rect">
                            <a:avLst/>
                          </a:prstGeom>
                        </pic:spPr>
                      </pic:pic>
                    </a:graphicData>
                  </a:graphic>
                </wp:inline>
              </w:drawing>
            </w:r>
          </w:p>
        </w:tc>
        <w:tc>
          <w:tcPr>
            <w:tcW w:w="7825" w:type="dxa"/>
          </w:tcPr>
          <w:p w14:paraId="4F648EB6" w14:textId="105D1657" w:rsidR="00C50B66" w:rsidRDefault="00C50B66" w:rsidP="00C50B66">
            <w:pPr>
              <w:rPr>
                <w:rFonts w:cs="Times New Roman"/>
                <w:b/>
                <w:szCs w:val="24"/>
              </w:rPr>
            </w:pPr>
            <w:r>
              <w:rPr>
                <w:rFonts w:cs="Times New Roman"/>
                <w:b/>
                <w:szCs w:val="24"/>
              </w:rPr>
              <w:t xml:space="preserve">When determining if </w:t>
            </w:r>
            <w:r w:rsidR="00447C03">
              <w:rPr>
                <w:rFonts w:cs="Times New Roman"/>
                <w:b/>
                <w:szCs w:val="24"/>
              </w:rPr>
              <w:t xml:space="preserve">students who are </w:t>
            </w:r>
            <w:r w:rsidR="00C614BB">
              <w:rPr>
                <w:rFonts w:cs="Times New Roman"/>
                <w:b/>
                <w:szCs w:val="24"/>
              </w:rPr>
              <w:t xml:space="preserve">ages </w:t>
            </w:r>
            <w:r w:rsidR="00447C03">
              <w:rPr>
                <w:rFonts w:cs="Times New Roman"/>
                <w:b/>
                <w:szCs w:val="24"/>
              </w:rPr>
              <w:t>19</w:t>
            </w:r>
            <w:r w:rsidR="00C50EEA">
              <w:rPr>
                <w:rFonts w:cs="Times New Roman"/>
                <w:b/>
                <w:szCs w:val="24"/>
              </w:rPr>
              <w:t>-</w:t>
            </w:r>
            <w:r w:rsidR="00447C03">
              <w:rPr>
                <w:rFonts w:cs="Times New Roman"/>
                <w:b/>
                <w:szCs w:val="24"/>
              </w:rPr>
              <w:t>20</w:t>
            </w:r>
            <w:r w:rsidR="00C614BB">
              <w:rPr>
                <w:rFonts w:cs="Times New Roman"/>
                <w:b/>
                <w:szCs w:val="24"/>
              </w:rPr>
              <w:t xml:space="preserve"> </w:t>
            </w:r>
            <w:r>
              <w:rPr>
                <w:rFonts w:cs="Times New Roman"/>
                <w:b/>
                <w:szCs w:val="24"/>
              </w:rPr>
              <w:t xml:space="preserve">need to participate in the </w:t>
            </w:r>
            <w:r w:rsidR="00C50EEA">
              <w:rPr>
                <w:rFonts w:cs="Times New Roman"/>
                <w:b/>
                <w:szCs w:val="24"/>
              </w:rPr>
              <w:t>s</w:t>
            </w:r>
            <w:r>
              <w:rPr>
                <w:rFonts w:cs="Times New Roman"/>
                <w:b/>
                <w:szCs w:val="24"/>
              </w:rPr>
              <w:t>tate</w:t>
            </w:r>
            <w:r w:rsidR="00CB2F43">
              <w:rPr>
                <w:rFonts w:cs="Times New Roman"/>
                <w:b/>
                <w:szCs w:val="24"/>
              </w:rPr>
              <w:t>w</w:t>
            </w:r>
            <w:r>
              <w:rPr>
                <w:rFonts w:cs="Times New Roman"/>
                <w:b/>
                <w:szCs w:val="24"/>
              </w:rPr>
              <w:t xml:space="preserve">ide </w:t>
            </w:r>
            <w:r w:rsidR="00C50EEA">
              <w:rPr>
                <w:rFonts w:cs="Times New Roman"/>
                <w:b/>
                <w:szCs w:val="24"/>
              </w:rPr>
              <w:t>a</w:t>
            </w:r>
            <w:r>
              <w:rPr>
                <w:rFonts w:cs="Times New Roman"/>
                <w:b/>
                <w:szCs w:val="24"/>
              </w:rPr>
              <w:t>ssessments, ask:</w:t>
            </w:r>
          </w:p>
          <w:p w14:paraId="5FC3CEC1" w14:textId="43C8AF69" w:rsidR="00C50B66" w:rsidRPr="00273185" w:rsidRDefault="00C50B66" w:rsidP="003E7A4D">
            <w:pPr>
              <w:pStyle w:val="ListParagraph"/>
              <w:numPr>
                <w:ilvl w:val="0"/>
                <w:numId w:val="71"/>
              </w:numPr>
              <w:rPr>
                <w:rFonts w:cs="Times New Roman"/>
                <w:b/>
                <w:szCs w:val="24"/>
              </w:rPr>
            </w:pPr>
            <w:r>
              <w:rPr>
                <w:rFonts w:cs="Times New Roman"/>
                <w:szCs w:val="24"/>
              </w:rPr>
              <w:t xml:space="preserve">Is the student seeking a standard high school diploma? If so, has </w:t>
            </w:r>
            <w:r w:rsidR="0008171B">
              <w:rPr>
                <w:rFonts w:cs="Times New Roman"/>
                <w:szCs w:val="24"/>
              </w:rPr>
              <w:t>he</w:t>
            </w:r>
            <w:r w:rsidR="00C50EEA">
              <w:rPr>
                <w:rFonts w:cs="Times New Roman"/>
                <w:szCs w:val="24"/>
              </w:rPr>
              <w:t xml:space="preserve"> or </w:t>
            </w:r>
            <w:r w:rsidR="0008171B">
              <w:rPr>
                <w:rFonts w:cs="Times New Roman"/>
                <w:szCs w:val="24"/>
              </w:rPr>
              <w:t>she</w:t>
            </w:r>
            <w:r>
              <w:rPr>
                <w:rFonts w:cs="Times New Roman"/>
                <w:szCs w:val="24"/>
              </w:rPr>
              <w:t xml:space="preserve"> already successfully completed each of the subject area courses and tests?</w:t>
            </w:r>
          </w:p>
          <w:p w14:paraId="75DFBEDE" w14:textId="04FE2803" w:rsidR="00C50B66" w:rsidRPr="00C50B66" w:rsidRDefault="00C50B66" w:rsidP="003E7A4D">
            <w:pPr>
              <w:pStyle w:val="ListParagraph"/>
              <w:numPr>
                <w:ilvl w:val="0"/>
                <w:numId w:val="71"/>
              </w:numPr>
              <w:rPr>
                <w:rFonts w:cs="Times New Roman"/>
                <w:b/>
                <w:szCs w:val="24"/>
              </w:rPr>
            </w:pPr>
            <w:r>
              <w:rPr>
                <w:rFonts w:cs="Times New Roman"/>
                <w:szCs w:val="24"/>
              </w:rPr>
              <w:t xml:space="preserve">Does the student meet the criteria for </w:t>
            </w:r>
            <w:r w:rsidR="00C50EEA">
              <w:rPr>
                <w:rFonts w:cs="Times New Roman"/>
                <w:szCs w:val="24"/>
              </w:rPr>
              <w:t xml:space="preserve">a </w:t>
            </w:r>
            <w:r>
              <w:rPr>
                <w:rFonts w:cs="Times New Roman"/>
                <w:szCs w:val="24"/>
              </w:rPr>
              <w:t xml:space="preserve">SCD and intend to exit with a </w:t>
            </w:r>
            <w:r w:rsidR="00C50EEA">
              <w:rPr>
                <w:rFonts w:cs="Times New Roman"/>
                <w:szCs w:val="24"/>
              </w:rPr>
              <w:t>c</w:t>
            </w:r>
            <w:r>
              <w:rPr>
                <w:rFonts w:cs="Times New Roman"/>
                <w:szCs w:val="24"/>
              </w:rPr>
              <w:t>ertificate?</w:t>
            </w:r>
          </w:p>
        </w:tc>
      </w:tr>
    </w:tbl>
    <w:p w14:paraId="53C1E480" w14:textId="77777777" w:rsidR="0048435D" w:rsidRDefault="0048435D" w:rsidP="002B3892">
      <w:pPr>
        <w:jc w:val="both"/>
        <w:rPr>
          <w:rFonts w:cs="Times New Roman"/>
          <w:szCs w:val="24"/>
        </w:rPr>
      </w:pPr>
    </w:p>
    <w:p w14:paraId="5067E5DB" w14:textId="4C156627" w:rsidR="00273185" w:rsidRDefault="0048435D" w:rsidP="002B3892">
      <w:pPr>
        <w:spacing w:line="240" w:lineRule="auto"/>
        <w:jc w:val="both"/>
        <w:rPr>
          <w:rFonts w:cs="Times New Roman"/>
          <w:szCs w:val="24"/>
        </w:rPr>
      </w:pPr>
      <w:r>
        <w:rPr>
          <w:rFonts w:cs="Times New Roman"/>
          <w:b/>
          <w:szCs w:val="24"/>
        </w:rPr>
        <w:t>Nonparticipation Statement</w:t>
      </w:r>
      <w:r w:rsidR="00D955D3">
        <w:rPr>
          <w:rFonts w:cs="Times New Roman"/>
          <w:b/>
          <w:szCs w:val="24"/>
        </w:rPr>
        <w:t xml:space="preserve">: </w:t>
      </w:r>
      <w:r>
        <w:rPr>
          <w:rFonts w:cs="Times New Roman"/>
          <w:szCs w:val="24"/>
        </w:rPr>
        <w:t xml:space="preserve">Check the box if either statement applies and the student will not participate in </w:t>
      </w:r>
      <w:r w:rsidR="00C50EEA">
        <w:rPr>
          <w:rFonts w:cs="Times New Roman"/>
          <w:szCs w:val="24"/>
        </w:rPr>
        <w:t>s</w:t>
      </w:r>
      <w:r>
        <w:rPr>
          <w:rFonts w:cs="Times New Roman"/>
          <w:szCs w:val="24"/>
        </w:rPr>
        <w:t>tate</w:t>
      </w:r>
      <w:r w:rsidR="00CB2F43">
        <w:rPr>
          <w:rFonts w:cs="Times New Roman"/>
          <w:szCs w:val="24"/>
        </w:rPr>
        <w:t>w</w:t>
      </w:r>
      <w:r>
        <w:rPr>
          <w:rFonts w:cs="Times New Roman"/>
          <w:szCs w:val="24"/>
        </w:rPr>
        <w:t>ide assessments.</w:t>
      </w:r>
      <w:r w:rsidR="00447C03">
        <w:rPr>
          <w:rFonts w:cs="Times New Roman"/>
          <w:szCs w:val="24"/>
        </w:rPr>
        <w:t xml:space="preserve"> (Note: If either box is checked</w:t>
      </w:r>
      <w:r w:rsidR="00C50EEA">
        <w:rPr>
          <w:rFonts w:cs="Times New Roman"/>
          <w:szCs w:val="24"/>
        </w:rPr>
        <w:t>,</w:t>
      </w:r>
      <w:r w:rsidR="00447C03">
        <w:rPr>
          <w:rFonts w:cs="Times New Roman"/>
          <w:szCs w:val="24"/>
        </w:rPr>
        <w:t xml:space="preserve"> the student will count as “not tested” for accountability purposes.</w:t>
      </w:r>
      <w:r w:rsidR="003D04A9">
        <w:rPr>
          <w:rFonts w:cs="Times New Roman"/>
          <w:szCs w:val="24"/>
        </w:rPr>
        <w:t>)</w:t>
      </w:r>
    </w:p>
    <w:p w14:paraId="776AFE87" w14:textId="77777777" w:rsidR="00546664" w:rsidRDefault="00546664" w:rsidP="002B3892">
      <w:pPr>
        <w:spacing w:line="240" w:lineRule="auto"/>
        <w:jc w:val="both"/>
        <w:rPr>
          <w:rFonts w:cs="Times New Roman"/>
          <w:szCs w:val="24"/>
        </w:rPr>
      </w:pPr>
    </w:p>
    <w:p w14:paraId="12A4AFDA" w14:textId="03C21ADF" w:rsidR="00546664" w:rsidRDefault="00546664" w:rsidP="002B3892">
      <w:pPr>
        <w:spacing w:line="240" w:lineRule="auto"/>
        <w:jc w:val="both"/>
        <w:rPr>
          <w:rFonts w:cs="Times New Roman"/>
          <w:szCs w:val="24"/>
        </w:rPr>
      </w:pPr>
      <w:r>
        <w:rPr>
          <w:rFonts w:cs="Times New Roman"/>
          <w:noProof/>
          <w:szCs w:val="24"/>
        </w:rPr>
        <w:drawing>
          <wp:inline distT="0" distB="0" distL="0" distR="0" wp14:anchorId="488D8B2B" wp14:editId="28F4270A">
            <wp:extent cx="6084153" cy="795694"/>
            <wp:effectExtent l="0" t="0" r="0" b="444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Screen Shot 2019-04-14 at 5.44.39 PM.png"/>
                    <pic:cNvPicPr/>
                  </pic:nvPicPr>
                  <pic:blipFill>
                    <a:blip r:embed="rId94">
                      <a:extLst>
                        <a:ext uri="{28A0092B-C50C-407E-A947-70E740481C1C}">
                          <a14:useLocalDpi xmlns:a14="http://schemas.microsoft.com/office/drawing/2010/main" val="0"/>
                        </a:ext>
                      </a:extLst>
                    </a:blip>
                    <a:stretch>
                      <a:fillRect/>
                    </a:stretch>
                  </pic:blipFill>
                  <pic:spPr>
                    <a:xfrm>
                      <a:off x="0" y="0"/>
                      <a:ext cx="6084153" cy="795694"/>
                    </a:xfrm>
                    <a:prstGeom prst="rect">
                      <a:avLst/>
                    </a:prstGeom>
                  </pic:spPr>
                </pic:pic>
              </a:graphicData>
            </a:graphic>
          </wp:inline>
        </w:drawing>
      </w:r>
    </w:p>
    <w:p w14:paraId="3CE9D6DA" w14:textId="4CD790AB" w:rsidR="0048435D" w:rsidRPr="000A5C94" w:rsidRDefault="00084907" w:rsidP="006E36B1">
      <w:pPr>
        <w:pStyle w:val="Heading5"/>
        <w:spacing w:line="240" w:lineRule="auto"/>
      </w:pPr>
      <w:bookmarkStart w:id="439" w:name="_Toc494211441"/>
      <w:bookmarkStart w:id="440" w:name="_Toc494266322"/>
      <w:bookmarkStart w:id="441" w:name="_Toc494278331"/>
      <w:bookmarkStart w:id="442" w:name="_Toc494278878"/>
      <w:bookmarkStart w:id="443" w:name="_Toc494278955"/>
      <w:bookmarkStart w:id="444" w:name="_Toc494786080"/>
      <w:bookmarkStart w:id="445" w:name="_Toc495066954"/>
      <w:bookmarkStart w:id="446" w:name="_Toc495067459"/>
      <w:bookmarkStart w:id="447" w:name="_Toc500336528"/>
      <w:bookmarkStart w:id="448" w:name="_Toc500336868"/>
      <w:bookmarkStart w:id="449" w:name="_Toc500336981"/>
      <w:bookmarkStart w:id="450" w:name="_Toc500337115"/>
      <w:bookmarkStart w:id="451" w:name="_Toc500339028"/>
      <w:bookmarkStart w:id="452" w:name="_Toc500339165"/>
      <w:bookmarkStart w:id="453" w:name="_Toc500340458"/>
      <w:bookmarkStart w:id="454" w:name="_Toc500340908"/>
      <w:bookmarkStart w:id="455" w:name="_Toc508287604"/>
      <w:bookmarkStart w:id="456" w:name="_Toc508287731"/>
      <w:bookmarkStart w:id="457" w:name="_Toc750171"/>
      <w:r>
        <w:lastRenderedPageBreak/>
        <w:t>IEP Section:</w:t>
      </w:r>
      <w:r w:rsidR="00D955D3">
        <w:t xml:space="preserve"> </w:t>
      </w:r>
      <w:r w:rsidR="0048435D" w:rsidRPr="000A5C94">
        <w:t>SCD</w:t>
      </w:r>
      <w:r w:rsidR="00C50EEA">
        <w:t>s</w:t>
      </w:r>
      <w:r w:rsidR="0048435D" w:rsidRPr="000A5C94">
        <w:t xml:space="preserve"> Determination</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14:paraId="71E4504B" w14:textId="6D131EAA" w:rsidR="0048435D" w:rsidRDefault="0048435D" w:rsidP="002B3892">
      <w:pPr>
        <w:pStyle w:val="BodyText"/>
        <w:spacing w:line="240" w:lineRule="auto"/>
        <w:jc w:val="both"/>
      </w:pPr>
      <w:r>
        <w:t xml:space="preserve">To determine the most appropriate assessment option for a student with a disability, the IEP </w:t>
      </w:r>
      <w:r w:rsidR="009E0E25">
        <w:t>C</w:t>
      </w:r>
      <w:r>
        <w:t>ommittee must first determine if the student meets the criteria for a SCD. The SCD designation is reserved for the few students who demonstrate significant cognitive deficits and poor adaptive skill levels that prevent participation in the standard academic curriculum or achievement of the academic content standards, even with accommodations and modifications, for reasons other than excessive or extended absences, visual disabilities, auditory disabilities, physical disabilities, emotional-behavioral disabilities, specific learning disabilities, or social, cultural, or economic differences. These students will also require extensive direct instruction in both academic and functional skills in multiple settings to accomplish the application and transfer of learned skills.</w:t>
      </w:r>
    </w:p>
    <w:p w14:paraId="5EE94B0D" w14:textId="77777777" w:rsidR="0048435D" w:rsidRDefault="0048435D" w:rsidP="002B3892">
      <w:pPr>
        <w:spacing w:line="240" w:lineRule="auto"/>
        <w:jc w:val="both"/>
        <w:rPr>
          <w:rFonts w:cs="Times New Roman"/>
          <w:szCs w:val="24"/>
        </w:rPr>
      </w:pPr>
    </w:p>
    <w:p w14:paraId="36F10AAA" w14:textId="32C1E094" w:rsidR="007F2674" w:rsidRDefault="0048435D" w:rsidP="002B3892">
      <w:pPr>
        <w:spacing w:line="240" w:lineRule="auto"/>
        <w:jc w:val="both"/>
        <w:rPr>
          <w:rFonts w:cs="Times New Roman"/>
          <w:i/>
          <w:szCs w:val="24"/>
        </w:rPr>
      </w:pPr>
      <w:r>
        <w:rPr>
          <w:rFonts w:cs="Times New Roman"/>
          <w:szCs w:val="24"/>
        </w:rPr>
        <w:t xml:space="preserve">The IEP </w:t>
      </w:r>
      <w:r w:rsidR="009E0E25">
        <w:rPr>
          <w:rFonts w:cs="Times New Roman"/>
          <w:szCs w:val="24"/>
        </w:rPr>
        <w:t>C</w:t>
      </w:r>
      <w:r>
        <w:rPr>
          <w:rFonts w:cs="Times New Roman"/>
          <w:szCs w:val="24"/>
        </w:rPr>
        <w:t>ommittee must next determine the standards in which the student is instructed.</w:t>
      </w:r>
      <w:r w:rsidR="007F7E98">
        <w:rPr>
          <w:rFonts w:cs="Times New Roman"/>
          <w:szCs w:val="24"/>
        </w:rPr>
        <w:t xml:space="preserve"> </w:t>
      </w:r>
      <w:r>
        <w:rPr>
          <w:rFonts w:cs="Times New Roman"/>
          <w:szCs w:val="24"/>
        </w:rPr>
        <w:t xml:space="preserve">The majority of students designated as having a SCD will receive all instruction using alternate standards (i.e., linked to the </w:t>
      </w:r>
      <w:r w:rsidR="003415FF">
        <w:rPr>
          <w:rFonts w:cs="Times New Roman"/>
          <w:szCs w:val="24"/>
        </w:rPr>
        <w:t>MS</w:t>
      </w:r>
      <w:r w:rsidR="007F7E98">
        <w:rPr>
          <w:rFonts w:cs="Times New Roman"/>
          <w:szCs w:val="24"/>
        </w:rPr>
        <w:t xml:space="preserve"> AAAS</w:t>
      </w:r>
      <w:r>
        <w:rPr>
          <w:rFonts w:cs="Times New Roman"/>
          <w:szCs w:val="24"/>
        </w:rPr>
        <w:t>)</w:t>
      </w:r>
      <w:r w:rsidR="007F7E98">
        <w:rPr>
          <w:rFonts w:cs="Times New Roman"/>
          <w:szCs w:val="24"/>
        </w:rPr>
        <w:t xml:space="preserve">. </w:t>
      </w:r>
      <w:r>
        <w:rPr>
          <w:rFonts w:cs="Times New Roman"/>
          <w:szCs w:val="24"/>
        </w:rPr>
        <w:t xml:space="preserve">However, a few students may display splinter skills such that, despite generally meeting the criteria for </w:t>
      </w:r>
      <w:r w:rsidR="007F7E98">
        <w:rPr>
          <w:rFonts w:cs="Times New Roman"/>
          <w:szCs w:val="24"/>
        </w:rPr>
        <w:t xml:space="preserve">a </w:t>
      </w:r>
      <w:r>
        <w:rPr>
          <w:rFonts w:cs="Times New Roman"/>
          <w:szCs w:val="24"/>
        </w:rPr>
        <w:t>SCD when considering performance in most areas, the student can perform at or above grade level in an area.</w:t>
      </w:r>
      <w:r w:rsidR="007F7E98">
        <w:rPr>
          <w:rFonts w:cs="Times New Roman"/>
          <w:szCs w:val="24"/>
        </w:rPr>
        <w:t xml:space="preserve"> </w:t>
      </w:r>
      <w:r>
        <w:rPr>
          <w:rFonts w:cs="Times New Roman"/>
          <w:szCs w:val="24"/>
        </w:rPr>
        <w:t xml:space="preserve">For example, a student with </w:t>
      </w:r>
      <w:r w:rsidR="007F7E98">
        <w:rPr>
          <w:rFonts w:cs="Times New Roman"/>
          <w:szCs w:val="24"/>
        </w:rPr>
        <w:t>a</w:t>
      </w:r>
      <w:r>
        <w:rPr>
          <w:rFonts w:cs="Times New Roman"/>
          <w:szCs w:val="24"/>
        </w:rPr>
        <w:t xml:space="preserve">utism with significant impairments in cognitive, language, social, and adaptive skills may perform at grade level in math </w:t>
      </w:r>
      <w:r w:rsidR="0009115C">
        <w:rPr>
          <w:rFonts w:cs="Times New Roman"/>
          <w:szCs w:val="24"/>
        </w:rPr>
        <w:t xml:space="preserve">and </w:t>
      </w:r>
      <w:r>
        <w:rPr>
          <w:rFonts w:cs="Times New Roman"/>
          <w:szCs w:val="24"/>
        </w:rPr>
        <w:t xml:space="preserve">receive instruction using grade-level content standards. </w:t>
      </w:r>
      <w:r>
        <w:rPr>
          <w:rFonts w:cs="Times New Roman"/>
          <w:i/>
          <w:szCs w:val="24"/>
        </w:rPr>
        <w:t>NOTE</w:t>
      </w:r>
      <w:r w:rsidR="00D955D3">
        <w:rPr>
          <w:rFonts w:cs="Times New Roman"/>
          <w:i/>
          <w:szCs w:val="24"/>
        </w:rPr>
        <w:t xml:space="preserve">: </w:t>
      </w:r>
      <w:r>
        <w:rPr>
          <w:rFonts w:cs="Times New Roman"/>
          <w:i/>
          <w:szCs w:val="24"/>
        </w:rPr>
        <w:t>T</w:t>
      </w:r>
      <w:r w:rsidR="00744268">
        <w:rPr>
          <w:rFonts w:cs="Times New Roman"/>
          <w:i/>
          <w:szCs w:val="24"/>
        </w:rPr>
        <w:t>his is not a common occurrence.</w:t>
      </w:r>
    </w:p>
    <w:p w14:paraId="0E5928B9" w14:textId="615DF999" w:rsidR="0032577A" w:rsidRPr="0032577A" w:rsidRDefault="0032577A" w:rsidP="002B3892">
      <w:pPr>
        <w:spacing w:line="240" w:lineRule="auto"/>
        <w:jc w:val="both"/>
        <w:rPr>
          <w:rFonts w:cs="Times New Roman"/>
          <w:szCs w:val="24"/>
        </w:rPr>
      </w:pPr>
    </w:p>
    <w:p w14:paraId="24827B80" w14:textId="256D9F37" w:rsidR="0032577A" w:rsidRDefault="0032577A" w:rsidP="002B3892">
      <w:pPr>
        <w:spacing w:line="240" w:lineRule="auto"/>
        <w:jc w:val="both"/>
        <w:rPr>
          <w:rFonts w:cs="Times New Roman"/>
          <w:i/>
          <w:szCs w:val="24"/>
        </w:rPr>
      </w:pPr>
    </w:p>
    <w:p w14:paraId="541BD5DC" w14:textId="391D504A" w:rsidR="0032577A" w:rsidRPr="0032577A" w:rsidRDefault="00E73B31" w:rsidP="002B3892">
      <w:pPr>
        <w:spacing w:line="240" w:lineRule="auto"/>
        <w:jc w:val="both"/>
        <w:rPr>
          <w:rFonts w:cs="Times New Roman"/>
          <w:szCs w:val="24"/>
        </w:rPr>
      </w:pPr>
      <w:r w:rsidRPr="0032577A">
        <w:rPr>
          <w:rFonts w:cs="Times New Roman"/>
          <w:noProof/>
          <w:szCs w:val="24"/>
        </w:rPr>
        <mc:AlternateContent>
          <mc:Choice Requires="wps">
            <w:drawing>
              <wp:anchor distT="0" distB="0" distL="114300" distR="114300" simplePos="0" relativeHeight="252151808" behindDoc="0" locked="0" layoutInCell="1" allowOverlap="1" wp14:anchorId="20B3AB73" wp14:editId="398A6DB2">
                <wp:simplePos x="0" y="0"/>
                <wp:positionH relativeFrom="column">
                  <wp:posOffset>-332105</wp:posOffset>
                </wp:positionH>
                <wp:positionV relativeFrom="paragraph">
                  <wp:posOffset>1691640</wp:posOffset>
                </wp:positionV>
                <wp:extent cx="914400" cy="255905"/>
                <wp:effectExtent l="0" t="0" r="15875" b="10795"/>
                <wp:wrapNone/>
                <wp:docPr id="349" name="Text Box 349"/>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59DEDAA2" w14:textId="472627F6" w:rsidR="000E46D7" w:rsidRPr="00CB60A4" w:rsidRDefault="000E46D7" w:rsidP="0032577A">
                            <w:pPr>
                              <w:rPr>
                                <w:rFonts w:asciiTheme="minorHAnsi" w:hAnsiTheme="minorHAnsi" w:cs="Arial"/>
                                <w:sz w:val="22"/>
                              </w:rPr>
                            </w:pPr>
                            <w:r w:rsidRPr="00CB60A4">
                              <w:rPr>
                                <w:rFonts w:asciiTheme="minorHAnsi" w:hAnsiTheme="minorHAnsi" w:cs="Arial"/>
                                <w:sz w:val="22"/>
                              </w:rPr>
                              <w:t>4a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B3AB73" id="Text Box 349" o:spid="_x0000_s1120" type="#_x0000_t202" style="position:absolute;left:0;text-align:left;margin-left:-26.15pt;margin-top:133.2pt;width:1in;height:20.15pt;z-index:2521518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" fillcolor="white [3201]" strokeweight=".5pt">
                <v:textbox>
                  <w:txbxContent>
                    <w:p w14:paraId="59DEDAA2" w14:textId="472627F6" w:rsidR="000E46D7" w:rsidRPr="00CB60A4" w:rsidRDefault="000E46D7" w:rsidP="0032577A">
                      <w:pPr>
                        <w:rPr>
                          <w:rFonts w:asciiTheme="minorHAnsi" w:hAnsiTheme="minorHAnsi" w:cs="Arial"/>
                          <w:sz w:val="22"/>
                        </w:rPr>
                      </w:pPr>
                      <w:r w:rsidRPr="00CB60A4">
                        <w:rPr>
                          <w:rFonts w:asciiTheme="minorHAnsi" w:hAnsiTheme="minorHAnsi" w:cs="Arial"/>
                          <w:sz w:val="22"/>
                        </w:rPr>
                        <w:t>4a</w:t>
                      </w:r>
                    </w:p>
                  </w:txbxContent>
                </v:textbox>
              </v:shape>
            </w:pict>
          </mc:Fallback>
        </mc:AlternateContent>
      </w:r>
      <w:r w:rsidRPr="0032577A">
        <w:rPr>
          <w:rFonts w:cs="Times New Roman"/>
          <w:noProof/>
          <w:szCs w:val="24"/>
        </w:rPr>
        <mc:AlternateContent>
          <mc:Choice Requires="wps">
            <w:drawing>
              <wp:anchor distT="0" distB="0" distL="114300" distR="114300" simplePos="0" relativeHeight="252155904" behindDoc="0" locked="0" layoutInCell="1" allowOverlap="1" wp14:anchorId="429A51E7" wp14:editId="0E9F0EF3">
                <wp:simplePos x="0" y="0"/>
                <wp:positionH relativeFrom="column">
                  <wp:posOffset>4237355</wp:posOffset>
                </wp:positionH>
                <wp:positionV relativeFrom="paragraph">
                  <wp:posOffset>1913255</wp:posOffset>
                </wp:positionV>
                <wp:extent cx="914400" cy="255905"/>
                <wp:effectExtent l="0" t="0" r="27940" b="10795"/>
                <wp:wrapNone/>
                <wp:docPr id="351" name="Text Box 351"/>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6218BFB7" w14:textId="7C5610B6" w:rsidR="000E46D7" w:rsidRPr="005918CF" w:rsidRDefault="000E46D7" w:rsidP="002D75F4">
                            <w:pPr>
                              <w:rPr>
                                <w:rFonts w:asciiTheme="minorHAnsi" w:hAnsiTheme="minorHAnsi" w:cs="Arial"/>
                                <w:sz w:val="22"/>
                              </w:rPr>
                            </w:pPr>
                            <w:r>
                              <w:rPr>
                                <w:rFonts w:asciiTheme="minorHAnsi" w:hAnsiTheme="minorHAnsi" w:cs="Arial"/>
                                <w:sz w:val="22"/>
                              </w:rPr>
                              <w:t>4b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9A51E7" id="Text Box 351" o:spid="_x0000_s1121" type="#_x0000_t202" style="position:absolute;left:0;text-align:left;margin-left:333.65pt;margin-top:150.65pt;width:1in;height:20.15pt;z-index:2521559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" fillcolor="white [3201]" strokeweight=".5pt">
                <v:textbox>
                  <w:txbxContent>
                    <w:p w14:paraId="6218BFB7" w14:textId="7C5610B6" w:rsidR="000E46D7" w:rsidRPr="005918CF" w:rsidRDefault="000E46D7" w:rsidP="002D75F4">
                      <w:pPr>
                        <w:rPr>
                          <w:rFonts w:asciiTheme="minorHAnsi" w:hAnsiTheme="minorHAnsi" w:cs="Arial"/>
                          <w:sz w:val="22"/>
                        </w:rPr>
                      </w:pPr>
                      <w:r>
                        <w:rPr>
                          <w:rFonts w:asciiTheme="minorHAnsi" w:hAnsiTheme="minorHAnsi" w:cs="Arial"/>
                          <w:sz w:val="22"/>
                        </w:rPr>
                        <w:t>4b</w:t>
                      </w:r>
                    </w:p>
                  </w:txbxContent>
                </v:textbox>
              </v:shape>
            </w:pict>
          </mc:Fallback>
        </mc:AlternateContent>
      </w:r>
      <w:r w:rsidRPr="0032577A">
        <w:rPr>
          <w:rFonts w:cs="Times New Roman"/>
          <w:noProof/>
          <w:szCs w:val="24"/>
        </w:rPr>
        <mc:AlternateContent>
          <mc:Choice Requires="wps">
            <w:drawing>
              <wp:anchor distT="0" distB="0" distL="114300" distR="114300" simplePos="0" relativeHeight="252149760" behindDoc="0" locked="0" layoutInCell="1" allowOverlap="1" wp14:anchorId="5568A287" wp14:editId="070D261F">
                <wp:simplePos x="0" y="0"/>
                <wp:positionH relativeFrom="column">
                  <wp:posOffset>-285750</wp:posOffset>
                </wp:positionH>
                <wp:positionV relativeFrom="paragraph">
                  <wp:posOffset>1231265</wp:posOffset>
                </wp:positionV>
                <wp:extent cx="914400" cy="255905"/>
                <wp:effectExtent l="0" t="0" r="25400" b="10795"/>
                <wp:wrapNone/>
                <wp:docPr id="348" name="Text Box 348"/>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00105BCF" w14:textId="7A77CEDD" w:rsidR="000E46D7" w:rsidRPr="005918CF" w:rsidRDefault="000E46D7" w:rsidP="0032577A">
                            <w:pPr>
                              <w:rPr>
                                <w:rFonts w:asciiTheme="minorHAnsi" w:hAnsiTheme="minorHAnsi" w:cs="Arial"/>
                                <w:sz w:val="22"/>
                              </w:rPr>
                            </w:pPr>
                            <w:r>
                              <w:rPr>
                                <w:rFonts w:asciiTheme="minorHAnsi" w:hAnsiTheme="minorHAnsi" w:cs="Arial"/>
                                <w:sz w:val="22"/>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68A287" id="Text Box 348" o:spid="_x0000_s1122" type="#_x0000_t202" style="position:absolute;left:0;text-align:left;margin-left:-22.5pt;margin-top:96.95pt;width:1in;height:20.15pt;z-index:2521497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" fillcolor="white [3201]" strokeweight=".5pt">
                <v:textbox>
                  <w:txbxContent>
                    <w:p w14:paraId="00105BCF" w14:textId="7A77CEDD" w:rsidR="000E46D7" w:rsidRPr="005918CF" w:rsidRDefault="000E46D7" w:rsidP="0032577A">
                      <w:pPr>
                        <w:rPr>
                          <w:rFonts w:asciiTheme="minorHAnsi" w:hAnsiTheme="minorHAnsi" w:cs="Arial"/>
                          <w:sz w:val="22"/>
                        </w:rPr>
                      </w:pPr>
                      <w:r>
                        <w:rPr>
                          <w:rFonts w:asciiTheme="minorHAnsi" w:hAnsiTheme="minorHAnsi" w:cs="Arial"/>
                          <w:sz w:val="22"/>
                        </w:rPr>
                        <w:t>3</w:t>
                      </w:r>
                    </w:p>
                  </w:txbxContent>
                </v:textbox>
              </v:shape>
            </w:pict>
          </mc:Fallback>
        </mc:AlternateContent>
      </w:r>
      <w:r w:rsidRPr="0032577A">
        <w:rPr>
          <w:rFonts w:cs="Times New Roman"/>
          <w:noProof/>
          <w:szCs w:val="24"/>
        </w:rPr>
        <mc:AlternateContent>
          <mc:Choice Requires="wps">
            <w:drawing>
              <wp:anchor distT="0" distB="0" distL="114300" distR="114300" simplePos="0" relativeHeight="252146688" behindDoc="0" locked="0" layoutInCell="1" allowOverlap="1" wp14:anchorId="5DC0ED4C" wp14:editId="1E7C1C53">
                <wp:simplePos x="0" y="0"/>
                <wp:positionH relativeFrom="column">
                  <wp:posOffset>-283210</wp:posOffset>
                </wp:positionH>
                <wp:positionV relativeFrom="paragraph">
                  <wp:posOffset>866140</wp:posOffset>
                </wp:positionV>
                <wp:extent cx="914400" cy="255905"/>
                <wp:effectExtent l="0" t="0" r="25400" b="10795"/>
                <wp:wrapNone/>
                <wp:docPr id="346" name="Text Box 346"/>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034646CE" w14:textId="77777777" w:rsidR="000E46D7" w:rsidRPr="005918CF" w:rsidRDefault="000E46D7" w:rsidP="0032577A">
                            <w:pPr>
                              <w:rPr>
                                <w:rFonts w:asciiTheme="minorHAnsi" w:hAnsiTheme="minorHAnsi" w:cs="Arial"/>
                                <w:sz w:val="22"/>
                              </w:rPr>
                            </w:pPr>
                            <w:r>
                              <w:rPr>
                                <w:rFonts w:asciiTheme="minorHAnsi" w:hAnsiTheme="minorHAnsi" w:cs="Arial"/>
                                <w:sz w:val="22"/>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C0ED4C" id="Text Box 346" o:spid="_x0000_s1123" type="#_x0000_t202" style="position:absolute;left:0;text-align:left;margin-left:-22.3pt;margin-top:68.2pt;width:1in;height:20.15pt;z-index:252146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" fillcolor="white [3201]" strokeweight=".5pt">
                <v:textbox>
                  <w:txbxContent>
                    <w:p w14:paraId="034646CE" w14:textId="77777777" w:rsidR="000E46D7" w:rsidRPr="005918CF" w:rsidRDefault="000E46D7" w:rsidP="0032577A">
                      <w:pPr>
                        <w:rPr>
                          <w:rFonts w:asciiTheme="minorHAnsi" w:hAnsiTheme="minorHAnsi" w:cs="Arial"/>
                          <w:sz w:val="22"/>
                        </w:rPr>
                      </w:pPr>
                      <w:r>
                        <w:rPr>
                          <w:rFonts w:asciiTheme="minorHAnsi" w:hAnsiTheme="minorHAnsi" w:cs="Arial"/>
                          <w:sz w:val="22"/>
                        </w:rPr>
                        <w:t>2</w:t>
                      </w:r>
                    </w:p>
                  </w:txbxContent>
                </v:textbox>
              </v:shape>
            </w:pict>
          </mc:Fallback>
        </mc:AlternateContent>
      </w:r>
      <w:r w:rsidR="00CB60A4" w:rsidRPr="0032577A">
        <w:rPr>
          <w:rFonts w:cs="Times New Roman"/>
          <w:noProof/>
          <w:szCs w:val="24"/>
        </w:rPr>
        <mc:AlternateContent>
          <mc:Choice Requires="wps">
            <w:drawing>
              <wp:anchor distT="0" distB="0" distL="114300" distR="114300" simplePos="0" relativeHeight="252153856" behindDoc="0" locked="0" layoutInCell="1" allowOverlap="1" wp14:anchorId="7B85B9AF" wp14:editId="1A576450">
                <wp:simplePos x="0" y="0"/>
                <wp:positionH relativeFrom="column">
                  <wp:posOffset>-285750</wp:posOffset>
                </wp:positionH>
                <wp:positionV relativeFrom="paragraph">
                  <wp:posOffset>2110740</wp:posOffset>
                </wp:positionV>
                <wp:extent cx="914400" cy="255905"/>
                <wp:effectExtent l="0" t="0" r="25400" b="10795"/>
                <wp:wrapNone/>
                <wp:docPr id="350" name="Text Box 350"/>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6152C955" w14:textId="711F85D4" w:rsidR="000E46D7" w:rsidRPr="005918CF" w:rsidRDefault="000E46D7" w:rsidP="0032577A">
                            <w:pPr>
                              <w:rPr>
                                <w:rFonts w:asciiTheme="minorHAnsi" w:hAnsiTheme="minorHAnsi" w:cs="Arial"/>
                                <w:sz w:val="22"/>
                              </w:rPr>
                            </w:pPr>
                            <w:r>
                              <w:rPr>
                                <w:rFonts w:asciiTheme="minorHAnsi" w:hAnsiTheme="minorHAnsi" w:cs="Arial"/>
                                <w:sz w:val="22"/>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85B9AF" id="Text Box 350" o:spid="_x0000_s1124" type="#_x0000_t202" style="position:absolute;left:0;text-align:left;margin-left:-22.5pt;margin-top:166.2pt;width:1in;height:20.15pt;z-index:2521538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" fillcolor="white [3201]" strokeweight=".5pt">
                <v:textbox>
                  <w:txbxContent>
                    <w:p w14:paraId="6152C955" w14:textId="711F85D4" w:rsidR="000E46D7" w:rsidRPr="005918CF" w:rsidRDefault="000E46D7" w:rsidP="0032577A">
                      <w:pPr>
                        <w:rPr>
                          <w:rFonts w:asciiTheme="minorHAnsi" w:hAnsiTheme="minorHAnsi" w:cs="Arial"/>
                          <w:sz w:val="22"/>
                        </w:rPr>
                      </w:pPr>
                      <w:r>
                        <w:rPr>
                          <w:rFonts w:asciiTheme="minorHAnsi" w:hAnsiTheme="minorHAnsi" w:cs="Arial"/>
                          <w:sz w:val="22"/>
                        </w:rPr>
                        <w:t>5</w:t>
                      </w:r>
                    </w:p>
                  </w:txbxContent>
                </v:textbox>
              </v:shape>
            </w:pict>
          </mc:Fallback>
        </mc:AlternateContent>
      </w:r>
      <w:r w:rsidR="0032577A" w:rsidRPr="0032577A">
        <w:rPr>
          <w:rFonts w:cs="Times New Roman"/>
          <w:noProof/>
          <w:szCs w:val="24"/>
        </w:rPr>
        <mc:AlternateContent>
          <mc:Choice Requires="wps">
            <w:drawing>
              <wp:anchor distT="0" distB="0" distL="114300" distR="114300" simplePos="0" relativeHeight="252145664" behindDoc="0" locked="0" layoutInCell="1" allowOverlap="1" wp14:anchorId="0F68E012" wp14:editId="25B00178">
                <wp:simplePos x="0" y="0"/>
                <wp:positionH relativeFrom="column">
                  <wp:posOffset>-285391</wp:posOffset>
                </wp:positionH>
                <wp:positionV relativeFrom="paragraph">
                  <wp:posOffset>477658</wp:posOffset>
                </wp:positionV>
                <wp:extent cx="914400" cy="255905"/>
                <wp:effectExtent l="0" t="0" r="25400" b="10795"/>
                <wp:wrapNone/>
                <wp:docPr id="344" name="Text Box 344"/>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79DBE0A6" w14:textId="77777777" w:rsidR="000E46D7" w:rsidRPr="005918CF" w:rsidRDefault="000E46D7" w:rsidP="0032577A">
                            <w:pPr>
                              <w:rPr>
                                <w:rFonts w:asciiTheme="minorHAnsi" w:hAnsiTheme="minorHAnsi" w:cs="Arial"/>
                                <w:sz w:val="22"/>
                              </w:rPr>
                            </w:pPr>
                            <w:r w:rsidRPr="005918CF">
                              <w:rPr>
                                <w:rFonts w:asciiTheme="minorHAnsi" w:hAnsiTheme="minorHAnsi" w:cs="Arial"/>
                                <w:sz w:val="22"/>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68E012" id="Text Box 344" o:spid="_x0000_s1125" type="#_x0000_t202" style="position:absolute;left:0;text-align:left;margin-left:-22.45pt;margin-top:37.6pt;width:1in;height:20.15pt;z-index:2521456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" fillcolor="white [3201]" strokeweight=".5pt">
                <v:textbox>
                  <w:txbxContent>
                    <w:p w14:paraId="79DBE0A6" w14:textId="77777777" w:rsidR="000E46D7" w:rsidRPr="005918CF" w:rsidRDefault="000E46D7" w:rsidP="0032577A">
                      <w:pPr>
                        <w:rPr>
                          <w:rFonts w:asciiTheme="minorHAnsi" w:hAnsiTheme="minorHAnsi" w:cs="Arial"/>
                          <w:sz w:val="22"/>
                        </w:rPr>
                      </w:pPr>
                      <w:r w:rsidRPr="005918CF">
                        <w:rPr>
                          <w:rFonts w:asciiTheme="minorHAnsi" w:hAnsiTheme="minorHAnsi" w:cs="Arial"/>
                          <w:sz w:val="22"/>
                        </w:rPr>
                        <w:t>1</w:t>
                      </w:r>
                    </w:p>
                  </w:txbxContent>
                </v:textbox>
              </v:shape>
            </w:pict>
          </mc:Fallback>
        </mc:AlternateContent>
      </w:r>
      <w:r w:rsidR="0032577A">
        <w:rPr>
          <w:rFonts w:cs="Times New Roman"/>
          <w:noProof/>
          <w:szCs w:val="24"/>
        </w:rPr>
        <w:drawing>
          <wp:inline distT="0" distB="0" distL="0" distR="0" wp14:anchorId="63696CEB" wp14:editId="6C35191B">
            <wp:extent cx="6512560" cy="2415540"/>
            <wp:effectExtent l="0" t="0" r="2540" b="381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SIG Determination.JPG"/>
                    <pic:cNvPicPr/>
                  </pic:nvPicPr>
                  <pic:blipFill>
                    <a:blip r:embed="rId95">
                      <a:extLst>
                        <a:ext uri="{28A0092B-C50C-407E-A947-70E740481C1C}">
                          <a14:useLocalDpi xmlns:a14="http://schemas.microsoft.com/office/drawing/2010/main" val="0"/>
                        </a:ext>
                      </a:extLst>
                    </a:blip>
                    <a:stretch>
                      <a:fillRect/>
                    </a:stretch>
                  </pic:blipFill>
                  <pic:spPr>
                    <a:xfrm>
                      <a:off x="0" y="0"/>
                      <a:ext cx="6529387" cy="2421781"/>
                    </a:xfrm>
                    <a:prstGeom prst="rect">
                      <a:avLst/>
                    </a:prstGeom>
                  </pic:spPr>
                </pic:pic>
              </a:graphicData>
            </a:graphic>
          </wp:inline>
        </w:drawing>
      </w:r>
    </w:p>
    <w:p w14:paraId="5832E689" w14:textId="77777777" w:rsidR="00C51168" w:rsidRDefault="00C51168" w:rsidP="002B3892">
      <w:pPr>
        <w:jc w:val="both"/>
        <w:rPr>
          <w:rFonts w:cs="Times New Roman"/>
          <w:szCs w:val="24"/>
        </w:rPr>
      </w:pPr>
    </w:p>
    <w:p w14:paraId="33C2FA40" w14:textId="52D16C79" w:rsidR="00C51168" w:rsidRPr="0032577A" w:rsidRDefault="00C51168" w:rsidP="005549CC">
      <w:pPr>
        <w:pStyle w:val="ListParagraph"/>
        <w:numPr>
          <w:ilvl w:val="0"/>
          <w:numId w:val="174"/>
        </w:numPr>
        <w:tabs>
          <w:tab w:val="left" w:pos="2232"/>
        </w:tabs>
        <w:jc w:val="both"/>
        <w:rPr>
          <w:rFonts w:cs="Times New Roman"/>
          <w:szCs w:val="24"/>
        </w:rPr>
      </w:pPr>
      <w:r w:rsidRPr="0032577A">
        <w:rPr>
          <w:rFonts w:cs="Times New Roman"/>
          <w:b/>
          <w:szCs w:val="24"/>
        </w:rPr>
        <w:t>Criteria Statements</w:t>
      </w:r>
      <w:r w:rsidR="00D955D3" w:rsidRPr="0032577A">
        <w:rPr>
          <w:rFonts w:cs="Times New Roman"/>
          <w:b/>
          <w:szCs w:val="24"/>
        </w:rPr>
        <w:t xml:space="preserve">: </w:t>
      </w:r>
      <w:r w:rsidRPr="0032577A">
        <w:rPr>
          <w:rFonts w:cs="Times New Roman"/>
          <w:szCs w:val="24"/>
        </w:rPr>
        <w:t xml:space="preserve">Check the box for “Yes” or “No” to indicate the IEP </w:t>
      </w:r>
      <w:r w:rsidR="009E0E25">
        <w:rPr>
          <w:rFonts w:cs="Times New Roman"/>
          <w:szCs w:val="24"/>
        </w:rPr>
        <w:t>C</w:t>
      </w:r>
      <w:r w:rsidRPr="0032577A">
        <w:rPr>
          <w:rFonts w:cs="Times New Roman"/>
          <w:szCs w:val="24"/>
        </w:rPr>
        <w:t>ommittee’s determination for each of the three criteria statements.</w:t>
      </w:r>
    </w:p>
    <w:p w14:paraId="5A0732FA" w14:textId="473B4E93" w:rsidR="00447C03" w:rsidRDefault="00CE4366" w:rsidP="003E7A4D">
      <w:pPr>
        <w:pStyle w:val="ListParagraph"/>
        <w:numPr>
          <w:ilvl w:val="1"/>
          <w:numId w:val="72"/>
        </w:numPr>
        <w:tabs>
          <w:tab w:val="left" w:pos="2232"/>
        </w:tabs>
        <w:jc w:val="both"/>
        <w:rPr>
          <w:rFonts w:cs="Times New Roman"/>
          <w:szCs w:val="24"/>
        </w:rPr>
      </w:pPr>
      <w:r w:rsidRPr="00CE4366">
        <w:rPr>
          <w:rFonts w:cs="Times New Roman"/>
          <w:b/>
          <w:szCs w:val="24"/>
        </w:rPr>
        <w:t>SCD Standard 1</w:t>
      </w:r>
      <w:r>
        <w:rPr>
          <w:rFonts w:cs="Times New Roman"/>
          <w:szCs w:val="24"/>
        </w:rPr>
        <w:t xml:space="preserve">: </w:t>
      </w:r>
      <w:r w:rsidRPr="00CE4366">
        <w:rPr>
          <w:rFonts w:cs="Times New Roman"/>
          <w:szCs w:val="24"/>
        </w:rPr>
        <w:t xml:space="preserve">The student demonstrates significant cognitive deficits and poor adaptive skill levels (as determined by </w:t>
      </w:r>
      <w:r w:rsidR="007F7E98">
        <w:rPr>
          <w:rFonts w:cs="Times New Roman"/>
          <w:szCs w:val="24"/>
        </w:rPr>
        <w:t>that</w:t>
      </w:r>
      <w:r w:rsidR="007F7E98" w:rsidRPr="00CE4366">
        <w:rPr>
          <w:rFonts w:cs="Times New Roman"/>
          <w:szCs w:val="24"/>
        </w:rPr>
        <w:t xml:space="preserve"> </w:t>
      </w:r>
      <w:r w:rsidRPr="00CE4366">
        <w:rPr>
          <w:rFonts w:cs="Times New Roman"/>
          <w:szCs w:val="24"/>
        </w:rPr>
        <w:t>student’s comprehensive evaluation) that prevent participation in the standard academic curriculum or achievement of the academic content standards, even with accommodations and modifications.</w:t>
      </w:r>
    </w:p>
    <w:p w14:paraId="613B96D5" w14:textId="77777777" w:rsidR="00CE4366" w:rsidRPr="00CE4366" w:rsidRDefault="00CE4366" w:rsidP="003E7A4D">
      <w:pPr>
        <w:pStyle w:val="ListParagraph"/>
        <w:numPr>
          <w:ilvl w:val="2"/>
          <w:numId w:val="149"/>
        </w:numPr>
        <w:tabs>
          <w:tab w:val="left" w:pos="2232"/>
        </w:tabs>
        <w:jc w:val="both"/>
        <w:rPr>
          <w:rFonts w:cs="Times New Roman"/>
          <w:szCs w:val="24"/>
        </w:rPr>
      </w:pPr>
      <w:r w:rsidRPr="00CE4366">
        <w:rPr>
          <w:rFonts w:cs="Times New Roman"/>
          <w:szCs w:val="24"/>
        </w:rPr>
        <w:lastRenderedPageBreak/>
        <w:t>The student has an IQ score or developmental level two or more standard deviations below the mean.</w:t>
      </w:r>
    </w:p>
    <w:p w14:paraId="46164671" w14:textId="49423777" w:rsidR="00CE4366" w:rsidRPr="00CE4366" w:rsidRDefault="00CE4366" w:rsidP="003E7A4D">
      <w:pPr>
        <w:pStyle w:val="ListParagraph"/>
        <w:numPr>
          <w:ilvl w:val="2"/>
          <w:numId w:val="149"/>
        </w:numPr>
        <w:tabs>
          <w:tab w:val="left" w:pos="2232"/>
        </w:tabs>
        <w:jc w:val="both"/>
        <w:rPr>
          <w:rFonts w:cs="Times New Roman"/>
          <w:szCs w:val="24"/>
        </w:rPr>
      </w:pPr>
      <w:r w:rsidRPr="00CE4366">
        <w:rPr>
          <w:rFonts w:cs="Times New Roman"/>
          <w:szCs w:val="24"/>
        </w:rPr>
        <w:t>The student is not able to exhibit adaptive skills that would allow him</w:t>
      </w:r>
      <w:r w:rsidR="007F7E98">
        <w:rPr>
          <w:rFonts w:cs="Times New Roman"/>
          <w:szCs w:val="24"/>
        </w:rPr>
        <w:t xml:space="preserve"> or </w:t>
      </w:r>
      <w:r w:rsidRPr="00CE4366">
        <w:rPr>
          <w:rFonts w:cs="Times New Roman"/>
          <w:szCs w:val="24"/>
        </w:rPr>
        <w:t>her to function independently and safely in daily life.</w:t>
      </w:r>
    </w:p>
    <w:p w14:paraId="5F992774" w14:textId="77777777" w:rsidR="00CE4366" w:rsidRPr="00CE4366" w:rsidRDefault="00CE4366" w:rsidP="003E7A4D">
      <w:pPr>
        <w:pStyle w:val="ListParagraph"/>
        <w:numPr>
          <w:ilvl w:val="2"/>
          <w:numId w:val="149"/>
        </w:numPr>
        <w:tabs>
          <w:tab w:val="left" w:pos="2232"/>
        </w:tabs>
        <w:jc w:val="both"/>
        <w:rPr>
          <w:rFonts w:cs="Times New Roman"/>
          <w:szCs w:val="24"/>
        </w:rPr>
      </w:pPr>
      <w:r w:rsidRPr="00CE4366">
        <w:rPr>
          <w:rFonts w:cs="Times New Roman"/>
          <w:szCs w:val="24"/>
        </w:rPr>
        <w:t xml:space="preserve">With accommodations/modifications in place, the student is not able to participate in and make progress in the standard academic curriculum. </w:t>
      </w:r>
    </w:p>
    <w:p w14:paraId="118B7525" w14:textId="3C69E0B2" w:rsidR="00CE4366" w:rsidRDefault="00CE4366" w:rsidP="003E7A4D">
      <w:pPr>
        <w:pStyle w:val="ListParagraph"/>
        <w:numPr>
          <w:ilvl w:val="2"/>
          <w:numId w:val="149"/>
        </w:numPr>
        <w:tabs>
          <w:tab w:val="left" w:pos="2232"/>
        </w:tabs>
        <w:jc w:val="both"/>
        <w:rPr>
          <w:rFonts w:cs="Times New Roman"/>
          <w:szCs w:val="24"/>
        </w:rPr>
      </w:pPr>
      <w:r w:rsidRPr="00CE4366">
        <w:rPr>
          <w:rFonts w:cs="Times New Roman"/>
          <w:szCs w:val="24"/>
        </w:rPr>
        <w:t>The student meets the criteria for SCD Standard 1 (</w:t>
      </w:r>
      <w:r w:rsidR="004F2532">
        <w:rPr>
          <w:rFonts w:cs="Times New Roman"/>
          <w:szCs w:val="24"/>
          <w:u w:val="single"/>
        </w:rPr>
        <w:t>all statements must be t</w:t>
      </w:r>
      <w:r w:rsidRPr="00CE4366">
        <w:rPr>
          <w:rFonts w:cs="Times New Roman"/>
          <w:szCs w:val="24"/>
          <w:u w:val="single"/>
        </w:rPr>
        <w:t xml:space="preserve">rue in order to mark </w:t>
      </w:r>
      <w:r w:rsidR="007F7E98">
        <w:rPr>
          <w:rFonts w:cs="Times New Roman"/>
          <w:szCs w:val="24"/>
          <w:u w:val="single"/>
        </w:rPr>
        <w:t>“</w:t>
      </w:r>
      <w:r w:rsidRPr="00CE4366">
        <w:rPr>
          <w:rFonts w:cs="Times New Roman"/>
          <w:szCs w:val="24"/>
          <w:u w:val="single"/>
        </w:rPr>
        <w:t>Yes</w:t>
      </w:r>
      <w:r w:rsidR="007F7E98">
        <w:rPr>
          <w:rFonts w:cs="Times New Roman"/>
          <w:szCs w:val="24"/>
          <w:u w:val="single"/>
        </w:rPr>
        <w:t>”</w:t>
      </w:r>
      <w:r w:rsidRPr="00CE4366">
        <w:rPr>
          <w:rFonts w:cs="Times New Roman"/>
          <w:szCs w:val="24"/>
        </w:rPr>
        <w:t>).</w:t>
      </w:r>
    </w:p>
    <w:p w14:paraId="2E19C46A" w14:textId="77777777" w:rsidR="00CE4366" w:rsidRDefault="00CE4366" w:rsidP="003E7A4D">
      <w:pPr>
        <w:pStyle w:val="ListParagraph"/>
        <w:numPr>
          <w:ilvl w:val="1"/>
          <w:numId w:val="72"/>
        </w:numPr>
        <w:tabs>
          <w:tab w:val="left" w:pos="2232"/>
        </w:tabs>
        <w:jc w:val="both"/>
        <w:rPr>
          <w:rFonts w:cs="Times New Roman"/>
          <w:szCs w:val="24"/>
        </w:rPr>
      </w:pPr>
      <w:r w:rsidRPr="00CE4366">
        <w:rPr>
          <w:rFonts w:cs="Times New Roman"/>
          <w:b/>
          <w:szCs w:val="24"/>
        </w:rPr>
        <w:t>SCD Standard 2</w:t>
      </w:r>
      <w:r w:rsidRPr="00CE4366">
        <w:rPr>
          <w:rFonts w:cs="Times New Roman"/>
          <w:szCs w:val="24"/>
        </w:rPr>
        <w:t>: The student consistently requires extensive direct instruction in both academic and functional skills in multiple settings to accomplish the application and transfer of those skills.</w:t>
      </w:r>
    </w:p>
    <w:p w14:paraId="2D90E449" w14:textId="75AFF039" w:rsidR="00CE4366" w:rsidRPr="00CE4366" w:rsidRDefault="00CE4366" w:rsidP="003E7A4D">
      <w:pPr>
        <w:pStyle w:val="ListParagraph"/>
        <w:numPr>
          <w:ilvl w:val="2"/>
          <w:numId w:val="150"/>
        </w:numPr>
        <w:tabs>
          <w:tab w:val="left" w:pos="2232"/>
        </w:tabs>
        <w:jc w:val="both"/>
        <w:rPr>
          <w:rFonts w:cs="Times New Roman"/>
          <w:szCs w:val="24"/>
        </w:rPr>
      </w:pPr>
      <w:r w:rsidRPr="00CE4366">
        <w:rPr>
          <w:rFonts w:cs="Times New Roman"/>
          <w:szCs w:val="24"/>
        </w:rPr>
        <w:t>The student consistently requires extensive repeated, individualized instruction and support that is not of a temporary or transient nature, in both academic and functional skills</w:t>
      </w:r>
      <w:r w:rsidR="0022127C">
        <w:rPr>
          <w:rFonts w:cs="Times New Roman"/>
          <w:szCs w:val="24"/>
        </w:rPr>
        <w:t>,</w:t>
      </w:r>
      <w:r w:rsidRPr="00CE4366">
        <w:rPr>
          <w:rFonts w:cs="Times New Roman"/>
          <w:szCs w:val="24"/>
        </w:rPr>
        <w:t xml:space="preserve"> to gain educational benefit</w:t>
      </w:r>
      <w:r w:rsidR="009F74D9">
        <w:rPr>
          <w:rFonts w:cs="Times New Roman"/>
          <w:szCs w:val="24"/>
        </w:rPr>
        <w:t>s</w:t>
      </w:r>
      <w:r w:rsidRPr="00CE4366">
        <w:rPr>
          <w:rFonts w:cs="Times New Roman"/>
          <w:szCs w:val="24"/>
        </w:rPr>
        <w:t>.</w:t>
      </w:r>
    </w:p>
    <w:p w14:paraId="2A928CD4" w14:textId="77777777" w:rsidR="00CE4366" w:rsidRPr="00CE4366" w:rsidRDefault="00CE4366" w:rsidP="003E7A4D">
      <w:pPr>
        <w:pStyle w:val="ListParagraph"/>
        <w:numPr>
          <w:ilvl w:val="2"/>
          <w:numId w:val="150"/>
        </w:numPr>
        <w:tabs>
          <w:tab w:val="left" w:pos="2232"/>
        </w:tabs>
        <w:jc w:val="both"/>
        <w:rPr>
          <w:rFonts w:cs="Times New Roman"/>
          <w:szCs w:val="24"/>
        </w:rPr>
      </w:pPr>
      <w:r w:rsidRPr="00CE4366">
        <w:rPr>
          <w:rFonts w:cs="Times New Roman"/>
          <w:szCs w:val="24"/>
        </w:rPr>
        <w:t xml:space="preserve">The student uses substantially adapted materials and individualized methods of accessing information in alternative ways to acquire, maintain, generalize, demonstrate, and transfer skills across multiple settings. </w:t>
      </w:r>
    </w:p>
    <w:p w14:paraId="53315F5B" w14:textId="0D7A9DE5" w:rsidR="00CE4366" w:rsidRDefault="00CE4366" w:rsidP="003E7A4D">
      <w:pPr>
        <w:pStyle w:val="ListParagraph"/>
        <w:numPr>
          <w:ilvl w:val="2"/>
          <w:numId w:val="150"/>
        </w:numPr>
        <w:tabs>
          <w:tab w:val="left" w:pos="2232"/>
        </w:tabs>
        <w:jc w:val="both"/>
        <w:rPr>
          <w:rFonts w:cs="Times New Roman"/>
          <w:szCs w:val="24"/>
        </w:rPr>
      </w:pPr>
      <w:r w:rsidRPr="00CE4366">
        <w:rPr>
          <w:rFonts w:cs="Times New Roman"/>
          <w:szCs w:val="24"/>
        </w:rPr>
        <w:t>The student meets the criteria for SCD Standard 2 (</w:t>
      </w:r>
      <w:r w:rsidR="00EE42FF">
        <w:rPr>
          <w:rFonts w:cs="Times New Roman"/>
          <w:szCs w:val="24"/>
          <w:u w:val="single"/>
        </w:rPr>
        <w:t>all statements must be t</w:t>
      </w:r>
      <w:r w:rsidR="00EE42FF" w:rsidRPr="00CE4366">
        <w:rPr>
          <w:rFonts w:cs="Times New Roman"/>
          <w:szCs w:val="24"/>
          <w:u w:val="single"/>
        </w:rPr>
        <w:t xml:space="preserve">rue in order to mark </w:t>
      </w:r>
      <w:r w:rsidR="00EE42FF">
        <w:rPr>
          <w:rFonts w:cs="Times New Roman"/>
          <w:szCs w:val="24"/>
          <w:u w:val="single"/>
        </w:rPr>
        <w:t>“</w:t>
      </w:r>
      <w:r w:rsidR="00EE42FF" w:rsidRPr="00CE4366">
        <w:rPr>
          <w:rFonts w:cs="Times New Roman"/>
          <w:szCs w:val="24"/>
          <w:u w:val="single"/>
        </w:rPr>
        <w:t>Yes</w:t>
      </w:r>
      <w:r w:rsidR="00EE42FF">
        <w:rPr>
          <w:rFonts w:cs="Times New Roman"/>
          <w:szCs w:val="24"/>
          <w:u w:val="single"/>
        </w:rPr>
        <w:t>”</w:t>
      </w:r>
      <w:r w:rsidRPr="00CE4366">
        <w:rPr>
          <w:rFonts w:cs="Times New Roman"/>
          <w:szCs w:val="24"/>
        </w:rPr>
        <w:t>).</w:t>
      </w:r>
    </w:p>
    <w:p w14:paraId="282404B2" w14:textId="73944A11" w:rsidR="00CE4366" w:rsidRDefault="00CE4366" w:rsidP="003E7A4D">
      <w:pPr>
        <w:pStyle w:val="ListParagraph"/>
        <w:numPr>
          <w:ilvl w:val="1"/>
          <w:numId w:val="72"/>
        </w:numPr>
        <w:tabs>
          <w:tab w:val="left" w:pos="2232"/>
        </w:tabs>
        <w:jc w:val="both"/>
        <w:rPr>
          <w:rFonts w:cs="Times New Roman"/>
          <w:szCs w:val="24"/>
        </w:rPr>
      </w:pPr>
      <w:r w:rsidRPr="00CE4366">
        <w:rPr>
          <w:rFonts w:cs="Times New Roman"/>
          <w:b/>
          <w:szCs w:val="24"/>
        </w:rPr>
        <w:t>SCD Standard 3</w:t>
      </w:r>
      <w:r w:rsidRPr="00CE4366">
        <w:rPr>
          <w:rFonts w:cs="Times New Roman"/>
          <w:szCs w:val="24"/>
        </w:rPr>
        <w:t>: The student’s inability to complete the standard academic curriculum is neither the result of excessive or extended absences nor is primarily the result of visual, auditory, or physical disabilities</w:t>
      </w:r>
      <w:r w:rsidR="0022127C">
        <w:rPr>
          <w:rFonts w:cs="Times New Roman"/>
          <w:szCs w:val="24"/>
        </w:rPr>
        <w:t>,</w:t>
      </w:r>
      <w:r w:rsidRPr="00CE4366">
        <w:rPr>
          <w:rFonts w:cs="Times New Roman"/>
          <w:szCs w:val="24"/>
        </w:rPr>
        <w:t xml:space="preserve"> emotional-behavioral disabilities</w:t>
      </w:r>
      <w:r w:rsidR="0022127C">
        <w:rPr>
          <w:rFonts w:cs="Times New Roman"/>
          <w:szCs w:val="24"/>
        </w:rPr>
        <w:t>,</w:t>
      </w:r>
      <w:r w:rsidRPr="00CE4366">
        <w:rPr>
          <w:rFonts w:cs="Times New Roman"/>
          <w:szCs w:val="24"/>
        </w:rPr>
        <w:t xml:space="preserve"> specific learning disabilities</w:t>
      </w:r>
      <w:r w:rsidR="0022127C">
        <w:rPr>
          <w:rFonts w:cs="Times New Roman"/>
          <w:szCs w:val="24"/>
        </w:rPr>
        <w:t>,</w:t>
      </w:r>
      <w:r w:rsidRPr="00CE4366">
        <w:rPr>
          <w:rFonts w:cs="Times New Roman"/>
          <w:szCs w:val="24"/>
        </w:rPr>
        <w:t xml:space="preserve"> or social, cultural, or economic differences.</w:t>
      </w:r>
    </w:p>
    <w:p w14:paraId="08D4E3F4" w14:textId="1AEA579A" w:rsidR="00CE4366" w:rsidRPr="00CE4366" w:rsidRDefault="00CE4366" w:rsidP="003E7A4D">
      <w:pPr>
        <w:pStyle w:val="ListParagraph"/>
        <w:numPr>
          <w:ilvl w:val="2"/>
          <w:numId w:val="151"/>
        </w:numPr>
        <w:tabs>
          <w:tab w:val="left" w:pos="2232"/>
        </w:tabs>
        <w:jc w:val="both"/>
        <w:rPr>
          <w:rFonts w:cs="Times New Roman"/>
          <w:szCs w:val="24"/>
        </w:rPr>
      </w:pPr>
      <w:r w:rsidRPr="00CE4366">
        <w:rPr>
          <w:rFonts w:cs="Times New Roman"/>
          <w:szCs w:val="24"/>
        </w:rPr>
        <w:t>The student’s absences may be excessive and/or extended but are not the primary reason the student cannot complete the standard academic curriculum.</w:t>
      </w:r>
    </w:p>
    <w:p w14:paraId="6A39BF76" w14:textId="0A284520" w:rsidR="006E36B1" w:rsidRDefault="00CE4366" w:rsidP="003E7A4D">
      <w:pPr>
        <w:pStyle w:val="ListParagraph"/>
        <w:numPr>
          <w:ilvl w:val="2"/>
          <w:numId w:val="151"/>
        </w:numPr>
        <w:tabs>
          <w:tab w:val="left" w:pos="2232"/>
        </w:tabs>
        <w:jc w:val="both"/>
        <w:rPr>
          <w:rFonts w:cs="Times New Roman"/>
          <w:szCs w:val="24"/>
        </w:rPr>
      </w:pPr>
      <w:r w:rsidRPr="00CE4366">
        <w:rPr>
          <w:rFonts w:cs="Times New Roman"/>
          <w:szCs w:val="24"/>
        </w:rPr>
        <w:t xml:space="preserve">The student’s inability to complete the standard academic curriculum is not primarily due to one of the following: </w:t>
      </w:r>
      <w:r w:rsidR="0022127C">
        <w:rPr>
          <w:rFonts w:cs="Times New Roman"/>
          <w:szCs w:val="24"/>
        </w:rPr>
        <w:t xml:space="preserve">a </w:t>
      </w:r>
      <w:r w:rsidR="009F74D9">
        <w:rPr>
          <w:rFonts w:cs="Times New Roman"/>
          <w:szCs w:val="24"/>
        </w:rPr>
        <w:t>S</w:t>
      </w:r>
      <w:r w:rsidRPr="00CE4366">
        <w:rPr>
          <w:rFonts w:cs="Times New Roman"/>
          <w:szCs w:val="24"/>
        </w:rPr>
        <w:t xml:space="preserve">pecific </w:t>
      </w:r>
      <w:r w:rsidR="009F74D9">
        <w:rPr>
          <w:rFonts w:cs="Times New Roman"/>
          <w:szCs w:val="24"/>
        </w:rPr>
        <w:t>L</w:t>
      </w:r>
      <w:r w:rsidRPr="00CE4366">
        <w:rPr>
          <w:rFonts w:cs="Times New Roman"/>
          <w:szCs w:val="24"/>
        </w:rPr>
        <w:t xml:space="preserve">earning </w:t>
      </w:r>
      <w:r w:rsidR="009F74D9">
        <w:rPr>
          <w:rFonts w:cs="Times New Roman"/>
          <w:szCs w:val="24"/>
        </w:rPr>
        <w:t>D</w:t>
      </w:r>
      <w:r w:rsidRPr="00CE4366">
        <w:rPr>
          <w:rFonts w:cs="Times New Roman"/>
          <w:szCs w:val="24"/>
        </w:rPr>
        <w:t xml:space="preserve">isability, </w:t>
      </w:r>
      <w:r w:rsidR="0022127C">
        <w:rPr>
          <w:rFonts w:cs="Times New Roman"/>
          <w:szCs w:val="24"/>
        </w:rPr>
        <w:t xml:space="preserve">an </w:t>
      </w:r>
      <w:r w:rsidR="009F74D9">
        <w:rPr>
          <w:rFonts w:cs="Times New Roman"/>
          <w:szCs w:val="24"/>
        </w:rPr>
        <w:t>E</w:t>
      </w:r>
      <w:r w:rsidRPr="00CE4366">
        <w:rPr>
          <w:rFonts w:cs="Times New Roman"/>
          <w:szCs w:val="24"/>
        </w:rPr>
        <w:t xml:space="preserve">motional </w:t>
      </w:r>
      <w:r w:rsidR="009F74D9">
        <w:rPr>
          <w:rFonts w:cs="Times New Roman"/>
          <w:szCs w:val="24"/>
        </w:rPr>
        <w:t>D</w:t>
      </w:r>
      <w:r w:rsidRPr="00CE4366">
        <w:rPr>
          <w:rFonts w:cs="Times New Roman"/>
          <w:szCs w:val="24"/>
        </w:rPr>
        <w:t xml:space="preserve">isability, </w:t>
      </w:r>
      <w:r w:rsidR="0022127C">
        <w:rPr>
          <w:rFonts w:cs="Times New Roman"/>
          <w:szCs w:val="24"/>
        </w:rPr>
        <w:t xml:space="preserve">a </w:t>
      </w:r>
      <w:r w:rsidR="009F74D9">
        <w:rPr>
          <w:rFonts w:cs="Times New Roman"/>
          <w:szCs w:val="24"/>
        </w:rPr>
        <w:t>L</w:t>
      </w:r>
      <w:r w:rsidRPr="00CE4366">
        <w:rPr>
          <w:rFonts w:cs="Times New Roman"/>
          <w:szCs w:val="24"/>
        </w:rPr>
        <w:t>anguage/</w:t>
      </w:r>
      <w:r w:rsidR="009F74D9">
        <w:rPr>
          <w:rFonts w:cs="Times New Roman"/>
          <w:szCs w:val="24"/>
        </w:rPr>
        <w:t>S</w:t>
      </w:r>
      <w:r w:rsidRPr="00CE4366">
        <w:rPr>
          <w:rFonts w:cs="Times New Roman"/>
          <w:szCs w:val="24"/>
        </w:rPr>
        <w:t xml:space="preserve">peech </w:t>
      </w:r>
      <w:r w:rsidR="009F74D9">
        <w:rPr>
          <w:rFonts w:cs="Times New Roman"/>
          <w:szCs w:val="24"/>
        </w:rPr>
        <w:t>I</w:t>
      </w:r>
      <w:r w:rsidRPr="00CE4366">
        <w:rPr>
          <w:rFonts w:cs="Times New Roman"/>
          <w:szCs w:val="24"/>
        </w:rPr>
        <w:t xml:space="preserve">mpairment, </w:t>
      </w:r>
      <w:r w:rsidR="0022127C">
        <w:rPr>
          <w:rFonts w:cs="Times New Roman"/>
          <w:szCs w:val="24"/>
        </w:rPr>
        <w:t xml:space="preserve">a </w:t>
      </w:r>
      <w:r w:rsidR="009F74D9">
        <w:rPr>
          <w:rFonts w:cs="Times New Roman"/>
          <w:szCs w:val="24"/>
        </w:rPr>
        <w:t>V</w:t>
      </w:r>
      <w:r w:rsidRPr="00CE4366">
        <w:rPr>
          <w:rFonts w:cs="Times New Roman"/>
          <w:szCs w:val="24"/>
        </w:rPr>
        <w:t xml:space="preserve">isual </w:t>
      </w:r>
      <w:r w:rsidR="009F74D9">
        <w:rPr>
          <w:rFonts w:cs="Times New Roman"/>
          <w:szCs w:val="24"/>
        </w:rPr>
        <w:t>I</w:t>
      </w:r>
      <w:r w:rsidRPr="00CE4366">
        <w:rPr>
          <w:rFonts w:cs="Times New Roman"/>
          <w:szCs w:val="24"/>
        </w:rPr>
        <w:t xml:space="preserve">mpairment, </w:t>
      </w:r>
      <w:r w:rsidR="0022127C">
        <w:rPr>
          <w:rFonts w:cs="Times New Roman"/>
          <w:szCs w:val="24"/>
        </w:rPr>
        <w:t xml:space="preserve">a </w:t>
      </w:r>
      <w:r w:rsidR="009F74D9">
        <w:rPr>
          <w:rFonts w:cs="Times New Roman"/>
          <w:szCs w:val="24"/>
        </w:rPr>
        <w:t>H</w:t>
      </w:r>
      <w:r w:rsidRPr="00CE4366">
        <w:rPr>
          <w:rFonts w:cs="Times New Roman"/>
          <w:szCs w:val="24"/>
        </w:rPr>
        <w:t>earing</w:t>
      </w:r>
      <w:r w:rsidR="009F74D9">
        <w:rPr>
          <w:rFonts w:cs="Times New Roman"/>
          <w:szCs w:val="24"/>
        </w:rPr>
        <w:t xml:space="preserve"> I</w:t>
      </w:r>
      <w:r w:rsidRPr="00CE4366">
        <w:rPr>
          <w:rFonts w:cs="Times New Roman"/>
          <w:szCs w:val="24"/>
        </w:rPr>
        <w:t xml:space="preserve">mpairment, </w:t>
      </w:r>
      <w:r w:rsidR="0022127C">
        <w:rPr>
          <w:rFonts w:cs="Times New Roman"/>
          <w:szCs w:val="24"/>
        </w:rPr>
        <w:t xml:space="preserve">an </w:t>
      </w:r>
      <w:r w:rsidR="009F74D9">
        <w:rPr>
          <w:rFonts w:cs="Times New Roman"/>
          <w:szCs w:val="24"/>
        </w:rPr>
        <w:t>O</w:t>
      </w:r>
      <w:r w:rsidRPr="00CE4366">
        <w:rPr>
          <w:rFonts w:cs="Times New Roman"/>
          <w:szCs w:val="24"/>
        </w:rPr>
        <w:t xml:space="preserve">rthopedic </w:t>
      </w:r>
      <w:r w:rsidR="009F74D9">
        <w:rPr>
          <w:rFonts w:cs="Times New Roman"/>
          <w:szCs w:val="24"/>
        </w:rPr>
        <w:t>I</w:t>
      </w:r>
      <w:r w:rsidRPr="00CE4366">
        <w:rPr>
          <w:rFonts w:cs="Times New Roman"/>
          <w:szCs w:val="24"/>
        </w:rPr>
        <w:t>mpairment</w:t>
      </w:r>
      <w:r w:rsidR="0022127C">
        <w:rPr>
          <w:rFonts w:cs="Times New Roman"/>
          <w:szCs w:val="24"/>
        </w:rPr>
        <w:t>,</w:t>
      </w:r>
      <w:r w:rsidRPr="00CE4366">
        <w:rPr>
          <w:rFonts w:cs="Times New Roman"/>
          <w:szCs w:val="24"/>
        </w:rPr>
        <w:t xml:space="preserve"> and/or </w:t>
      </w:r>
      <w:r w:rsidR="009F74D9">
        <w:rPr>
          <w:rFonts w:cs="Times New Roman"/>
          <w:szCs w:val="24"/>
        </w:rPr>
        <w:t>Other H</w:t>
      </w:r>
      <w:r w:rsidRPr="00CE4366">
        <w:rPr>
          <w:rFonts w:cs="Times New Roman"/>
          <w:szCs w:val="24"/>
        </w:rPr>
        <w:t xml:space="preserve">ealth </w:t>
      </w:r>
      <w:r w:rsidR="009F74D9">
        <w:rPr>
          <w:rFonts w:cs="Times New Roman"/>
          <w:szCs w:val="24"/>
        </w:rPr>
        <w:t>I</w:t>
      </w:r>
      <w:r w:rsidRPr="00CE4366">
        <w:rPr>
          <w:rFonts w:cs="Times New Roman"/>
          <w:szCs w:val="24"/>
        </w:rPr>
        <w:t>mpairment</w:t>
      </w:r>
      <w:r w:rsidR="0022127C">
        <w:rPr>
          <w:rFonts w:cs="Times New Roman"/>
          <w:szCs w:val="24"/>
        </w:rPr>
        <w:t>.</w:t>
      </w:r>
    </w:p>
    <w:p w14:paraId="4472F812" w14:textId="32212064" w:rsidR="006E36B1" w:rsidRDefault="00CE4366" w:rsidP="003E7A4D">
      <w:pPr>
        <w:pStyle w:val="ListParagraph"/>
        <w:numPr>
          <w:ilvl w:val="2"/>
          <w:numId w:val="151"/>
        </w:numPr>
        <w:tabs>
          <w:tab w:val="left" w:pos="2232"/>
        </w:tabs>
        <w:jc w:val="both"/>
        <w:rPr>
          <w:rFonts w:cs="Times New Roman"/>
          <w:szCs w:val="24"/>
        </w:rPr>
      </w:pPr>
      <w:r w:rsidRPr="006E36B1">
        <w:rPr>
          <w:rFonts w:cs="Times New Roman"/>
          <w:szCs w:val="24"/>
        </w:rPr>
        <w:t>The student meets the criteria for SCD Standard 3 (</w:t>
      </w:r>
      <w:r w:rsidR="00EE42FF">
        <w:rPr>
          <w:rFonts w:cs="Times New Roman"/>
          <w:szCs w:val="24"/>
          <w:u w:val="single"/>
        </w:rPr>
        <w:t>all statements must be t</w:t>
      </w:r>
      <w:r w:rsidR="00EE42FF" w:rsidRPr="00CE4366">
        <w:rPr>
          <w:rFonts w:cs="Times New Roman"/>
          <w:szCs w:val="24"/>
          <w:u w:val="single"/>
        </w:rPr>
        <w:t xml:space="preserve">rue in order to mark </w:t>
      </w:r>
      <w:r w:rsidR="00EE42FF">
        <w:rPr>
          <w:rFonts w:cs="Times New Roman"/>
          <w:szCs w:val="24"/>
          <w:u w:val="single"/>
        </w:rPr>
        <w:t>“</w:t>
      </w:r>
      <w:r w:rsidR="00EE42FF" w:rsidRPr="00CE4366">
        <w:rPr>
          <w:rFonts w:cs="Times New Roman"/>
          <w:szCs w:val="24"/>
          <w:u w:val="single"/>
        </w:rPr>
        <w:t>Yes</w:t>
      </w:r>
      <w:r w:rsidR="00EE42FF">
        <w:rPr>
          <w:rFonts w:cs="Times New Roman"/>
          <w:szCs w:val="24"/>
          <w:u w:val="single"/>
        </w:rPr>
        <w:t>”</w:t>
      </w:r>
      <w:r w:rsidRPr="006E36B1">
        <w:rPr>
          <w:rFonts w:cs="Times New Roman"/>
          <w:szCs w:val="24"/>
        </w:rPr>
        <w:t>).</w:t>
      </w:r>
    </w:p>
    <w:p w14:paraId="65F1EACB" w14:textId="77777777" w:rsidR="00CB60A4" w:rsidRPr="006E36B1" w:rsidRDefault="00CB60A4" w:rsidP="00CB60A4">
      <w:pPr>
        <w:pStyle w:val="ListParagraph"/>
        <w:tabs>
          <w:tab w:val="left" w:pos="2232"/>
        </w:tabs>
        <w:ind w:left="1080"/>
        <w:jc w:val="both"/>
        <w:rPr>
          <w:rFonts w:cs="Times New Roman"/>
          <w:szCs w:val="24"/>
        </w:rPr>
      </w:pPr>
    </w:p>
    <w:p w14:paraId="09A39B17" w14:textId="77777777" w:rsidR="00C51168" w:rsidRDefault="00C51168" w:rsidP="003E7A4D">
      <w:pPr>
        <w:pStyle w:val="ListParagraph"/>
        <w:numPr>
          <w:ilvl w:val="0"/>
          <w:numId w:val="151"/>
        </w:numPr>
        <w:tabs>
          <w:tab w:val="left" w:pos="540"/>
        </w:tabs>
        <w:spacing w:line="240" w:lineRule="auto"/>
        <w:jc w:val="both"/>
        <w:rPr>
          <w:rFonts w:cs="Times New Roman"/>
          <w:szCs w:val="24"/>
        </w:rPr>
      </w:pPr>
      <w:r w:rsidRPr="002D75F4">
        <w:rPr>
          <w:rFonts w:cs="Times New Roman"/>
          <w:b/>
          <w:szCs w:val="24"/>
        </w:rPr>
        <w:t>SCD Determination Statement</w:t>
      </w:r>
      <w:r w:rsidR="00D955D3" w:rsidRPr="002D75F4">
        <w:rPr>
          <w:rFonts w:cs="Times New Roman"/>
          <w:b/>
          <w:szCs w:val="24"/>
        </w:rPr>
        <w:t xml:space="preserve">: </w:t>
      </w:r>
      <w:r w:rsidRPr="002D75F4">
        <w:rPr>
          <w:rFonts w:cs="Times New Roman"/>
          <w:szCs w:val="24"/>
        </w:rPr>
        <w:t>Select the appropriate statement:</w:t>
      </w:r>
    </w:p>
    <w:p w14:paraId="1BD7793B" w14:textId="77777777" w:rsidR="00CB60A4" w:rsidRPr="002D75F4" w:rsidRDefault="00CB60A4" w:rsidP="00CB60A4">
      <w:pPr>
        <w:pStyle w:val="ListParagraph"/>
        <w:tabs>
          <w:tab w:val="left" w:pos="540"/>
        </w:tabs>
        <w:spacing w:line="240" w:lineRule="auto"/>
        <w:ind w:left="360"/>
        <w:jc w:val="both"/>
        <w:rPr>
          <w:rFonts w:cs="Times New Roman"/>
          <w:szCs w:val="24"/>
        </w:rPr>
      </w:pPr>
    </w:p>
    <w:p w14:paraId="64817EF2" w14:textId="4BEDA0EF" w:rsidR="00C51168" w:rsidRPr="002D75F4" w:rsidRDefault="002D75F4" w:rsidP="00CB60A4">
      <w:pPr>
        <w:tabs>
          <w:tab w:val="left" w:pos="2232"/>
        </w:tabs>
        <w:ind w:left="907" w:hanging="540"/>
        <w:jc w:val="both"/>
        <w:rPr>
          <w:rFonts w:cs="Times New Roman"/>
          <w:szCs w:val="24"/>
        </w:rPr>
      </w:pPr>
      <w:r>
        <w:rPr>
          <w:rFonts w:cs="Times New Roman"/>
          <w:b/>
          <w:szCs w:val="24"/>
        </w:rPr>
        <w:t xml:space="preserve">4a. </w:t>
      </w:r>
      <w:r w:rsidR="00C51168" w:rsidRPr="002D75F4">
        <w:rPr>
          <w:rFonts w:cs="Times New Roman"/>
          <w:b/>
          <w:szCs w:val="24"/>
        </w:rPr>
        <w:t>MEETS</w:t>
      </w:r>
      <w:r w:rsidR="00D955D3" w:rsidRPr="002D75F4">
        <w:rPr>
          <w:rFonts w:cs="Times New Roman"/>
          <w:b/>
          <w:szCs w:val="24"/>
        </w:rPr>
        <w:t xml:space="preserve">: </w:t>
      </w:r>
      <w:r w:rsidR="00C51168" w:rsidRPr="002D75F4">
        <w:rPr>
          <w:rFonts w:cs="Times New Roman"/>
          <w:szCs w:val="24"/>
        </w:rPr>
        <w:t xml:space="preserve">Check if </w:t>
      </w:r>
      <w:r w:rsidR="00C51168" w:rsidRPr="002D75F4">
        <w:rPr>
          <w:rFonts w:cs="Times New Roman"/>
          <w:szCs w:val="24"/>
          <w:u w:val="single"/>
        </w:rPr>
        <w:t>all</w:t>
      </w:r>
      <w:r w:rsidR="00C51168" w:rsidRPr="002D75F4">
        <w:rPr>
          <w:rFonts w:cs="Times New Roman"/>
          <w:szCs w:val="24"/>
        </w:rPr>
        <w:t xml:space="preserve"> three criteria statements are marked “Yes.”</w:t>
      </w:r>
      <w:r w:rsidR="00CE4366" w:rsidRPr="002D75F4">
        <w:rPr>
          <w:rFonts w:cs="Times New Roman"/>
          <w:szCs w:val="24"/>
        </w:rPr>
        <w:t xml:space="preserve"> </w:t>
      </w:r>
      <w:r w:rsidR="00F9656B" w:rsidRPr="002D75F4">
        <w:rPr>
          <w:rFonts w:cs="Times New Roman"/>
          <w:szCs w:val="24"/>
        </w:rPr>
        <w:t xml:space="preserve">The student is considered as having a </w:t>
      </w:r>
      <w:r w:rsidR="00531E13">
        <w:rPr>
          <w:rFonts w:cs="Times New Roman"/>
          <w:szCs w:val="24"/>
        </w:rPr>
        <w:t>SCD</w:t>
      </w:r>
      <w:r w:rsidR="00F9656B" w:rsidRPr="002D75F4">
        <w:rPr>
          <w:rFonts w:cs="Times New Roman"/>
          <w:szCs w:val="24"/>
        </w:rPr>
        <w:t xml:space="preserve">. </w:t>
      </w:r>
      <w:r w:rsidR="00CE4366" w:rsidRPr="002D75F4">
        <w:rPr>
          <w:rFonts w:cs="Times New Roman"/>
          <w:szCs w:val="24"/>
        </w:rPr>
        <w:t>The student’s instruction should be based on the AAAS</w:t>
      </w:r>
      <w:r w:rsidR="00F9656B" w:rsidRPr="002D75F4">
        <w:rPr>
          <w:rFonts w:cs="Times New Roman"/>
          <w:szCs w:val="24"/>
        </w:rPr>
        <w:t>.</w:t>
      </w:r>
    </w:p>
    <w:p w14:paraId="718BD887" w14:textId="50AD561E" w:rsidR="002D75F4" w:rsidRDefault="002D75F4" w:rsidP="00CB60A4">
      <w:pPr>
        <w:tabs>
          <w:tab w:val="left" w:pos="2232"/>
        </w:tabs>
        <w:ind w:left="907" w:hanging="540"/>
        <w:jc w:val="both"/>
        <w:rPr>
          <w:rFonts w:cs="Times New Roman"/>
          <w:szCs w:val="24"/>
        </w:rPr>
      </w:pPr>
      <w:r>
        <w:rPr>
          <w:rFonts w:cs="Times New Roman"/>
          <w:b/>
          <w:szCs w:val="24"/>
        </w:rPr>
        <w:t xml:space="preserve">4b. </w:t>
      </w:r>
      <w:r w:rsidR="0032577A" w:rsidRPr="0032577A">
        <w:rPr>
          <w:rFonts w:cs="Times New Roman"/>
          <w:b/>
          <w:szCs w:val="24"/>
        </w:rPr>
        <w:t xml:space="preserve">Instructional Standards: </w:t>
      </w:r>
      <w:r w:rsidR="0032577A" w:rsidRPr="0032577A">
        <w:rPr>
          <w:rFonts w:cs="Times New Roman"/>
          <w:szCs w:val="24"/>
        </w:rPr>
        <w:t xml:space="preserve">If the student meets the criteria for </w:t>
      </w:r>
      <w:r w:rsidR="00531E13">
        <w:rPr>
          <w:rFonts w:cs="Times New Roman"/>
          <w:szCs w:val="24"/>
        </w:rPr>
        <w:t xml:space="preserve">a </w:t>
      </w:r>
      <w:r w:rsidR="0032577A" w:rsidRPr="0032577A">
        <w:rPr>
          <w:rFonts w:cs="Times New Roman"/>
          <w:szCs w:val="24"/>
        </w:rPr>
        <w:t>SCD, check the box to indicate the instructional standards for the student.</w:t>
      </w:r>
    </w:p>
    <w:p w14:paraId="56EFEF97" w14:textId="24970CD7" w:rsidR="00C51168" w:rsidRPr="002D75F4" w:rsidRDefault="00C51168" w:rsidP="005549CC">
      <w:pPr>
        <w:pStyle w:val="ListParagraph"/>
        <w:numPr>
          <w:ilvl w:val="1"/>
          <w:numId w:val="175"/>
        </w:numPr>
        <w:tabs>
          <w:tab w:val="left" w:pos="810"/>
          <w:tab w:val="left" w:pos="2232"/>
        </w:tabs>
        <w:ind w:left="810" w:hanging="270"/>
        <w:jc w:val="both"/>
        <w:rPr>
          <w:rFonts w:cs="Times New Roman"/>
          <w:szCs w:val="24"/>
        </w:rPr>
      </w:pPr>
      <w:r w:rsidRPr="002D75F4">
        <w:rPr>
          <w:rFonts w:cs="Times New Roman"/>
          <w:b/>
          <w:szCs w:val="24"/>
        </w:rPr>
        <w:lastRenderedPageBreak/>
        <w:t>DOES NOT MEET</w:t>
      </w:r>
      <w:r w:rsidR="00D955D3" w:rsidRPr="002D75F4">
        <w:rPr>
          <w:rFonts w:cs="Times New Roman"/>
          <w:b/>
          <w:szCs w:val="24"/>
        </w:rPr>
        <w:t xml:space="preserve">: </w:t>
      </w:r>
      <w:r w:rsidRPr="002D75F4">
        <w:rPr>
          <w:rFonts w:cs="Times New Roman"/>
          <w:szCs w:val="24"/>
        </w:rPr>
        <w:t xml:space="preserve">Check if </w:t>
      </w:r>
      <w:r w:rsidRPr="002D75F4">
        <w:rPr>
          <w:rFonts w:cs="Times New Roman"/>
          <w:szCs w:val="24"/>
          <w:u w:val="single"/>
        </w:rPr>
        <w:t>one or more</w:t>
      </w:r>
      <w:r w:rsidRPr="002D75F4">
        <w:rPr>
          <w:rFonts w:cs="Times New Roman"/>
          <w:szCs w:val="24"/>
        </w:rPr>
        <w:t xml:space="preserve"> of the criteria statements are marked “No.”</w:t>
      </w:r>
      <w:r w:rsidR="00F9656B" w:rsidRPr="002D75F4">
        <w:rPr>
          <w:rFonts w:cs="Times New Roman"/>
          <w:szCs w:val="24"/>
        </w:rPr>
        <w:t xml:space="preserve"> The student is not considered as having a </w:t>
      </w:r>
      <w:r w:rsidR="00531E13">
        <w:rPr>
          <w:rFonts w:cs="Times New Roman"/>
          <w:szCs w:val="24"/>
        </w:rPr>
        <w:t>SCD</w:t>
      </w:r>
      <w:r w:rsidR="00F9656B" w:rsidRPr="002D75F4">
        <w:rPr>
          <w:rFonts w:cs="Times New Roman"/>
          <w:szCs w:val="24"/>
        </w:rPr>
        <w:t xml:space="preserve">. The student’s instruction should be based on the MS </w:t>
      </w:r>
      <w:r w:rsidR="00531E13">
        <w:rPr>
          <w:rFonts w:cs="Times New Roman"/>
          <w:szCs w:val="24"/>
        </w:rPr>
        <w:t>CCRS</w:t>
      </w:r>
      <w:r w:rsidR="00F9656B" w:rsidRPr="002D75F4">
        <w:rPr>
          <w:rFonts w:cs="Times New Roman"/>
          <w:szCs w:val="24"/>
        </w:rPr>
        <w:t>.</w:t>
      </w:r>
    </w:p>
    <w:p w14:paraId="74C83722" w14:textId="77777777" w:rsidR="00C51168" w:rsidRDefault="00C51168" w:rsidP="00CB60A4">
      <w:pPr>
        <w:tabs>
          <w:tab w:val="left" w:pos="2232"/>
        </w:tabs>
        <w:jc w:val="both"/>
        <w:rPr>
          <w:rFonts w:cs="Times New Roman"/>
          <w:szCs w:val="24"/>
        </w:rPr>
      </w:pPr>
    </w:p>
    <w:p w14:paraId="3FF7F668" w14:textId="285DEAF2" w:rsidR="00E32ADC" w:rsidRDefault="00C51168" w:rsidP="00CB60A4">
      <w:pPr>
        <w:tabs>
          <w:tab w:val="left" w:pos="2232"/>
        </w:tabs>
        <w:jc w:val="both"/>
        <w:rPr>
          <w:rFonts w:cs="Times New Roman"/>
          <w:szCs w:val="24"/>
        </w:rPr>
      </w:pPr>
      <w:r>
        <w:rPr>
          <w:rFonts w:cs="Times New Roman"/>
          <w:szCs w:val="24"/>
        </w:rPr>
        <w:t xml:space="preserve">Based on the SCD determination and the instructional standards for the student, the IEP </w:t>
      </w:r>
      <w:r w:rsidR="009E0E25">
        <w:rPr>
          <w:rFonts w:cs="Times New Roman"/>
          <w:szCs w:val="24"/>
        </w:rPr>
        <w:t>C</w:t>
      </w:r>
      <w:r>
        <w:rPr>
          <w:rFonts w:cs="Times New Roman"/>
          <w:szCs w:val="24"/>
        </w:rPr>
        <w:t xml:space="preserve">ommittee must determine which </w:t>
      </w:r>
      <w:r w:rsidR="00531E13">
        <w:rPr>
          <w:rFonts w:cs="Times New Roman"/>
          <w:szCs w:val="24"/>
        </w:rPr>
        <w:t>s</w:t>
      </w:r>
      <w:r>
        <w:rPr>
          <w:rFonts w:cs="Times New Roman"/>
          <w:szCs w:val="24"/>
        </w:rPr>
        <w:t xml:space="preserve">tate- and </w:t>
      </w:r>
      <w:r w:rsidR="00531E13">
        <w:rPr>
          <w:rFonts w:cs="Times New Roman"/>
          <w:szCs w:val="24"/>
        </w:rPr>
        <w:t>d</w:t>
      </w:r>
      <w:r>
        <w:rPr>
          <w:rFonts w:cs="Times New Roman"/>
          <w:szCs w:val="24"/>
        </w:rPr>
        <w:t>istrict</w:t>
      </w:r>
      <w:r w:rsidR="0009115C">
        <w:rPr>
          <w:rFonts w:cs="Times New Roman"/>
          <w:szCs w:val="24"/>
        </w:rPr>
        <w:t>w</w:t>
      </w:r>
      <w:r>
        <w:rPr>
          <w:rFonts w:cs="Times New Roman"/>
          <w:szCs w:val="24"/>
        </w:rPr>
        <w:t xml:space="preserve">ide assessments are appropriate for the student. The SCD designation or instruction using alternate standards does not prevent participation in the </w:t>
      </w:r>
      <w:r w:rsidR="00E32ADC">
        <w:rPr>
          <w:rFonts w:cs="Times New Roman"/>
          <w:szCs w:val="24"/>
        </w:rPr>
        <w:t>Mississippi State</w:t>
      </w:r>
      <w:r w:rsidR="0009115C">
        <w:rPr>
          <w:rFonts w:cs="Times New Roman"/>
          <w:szCs w:val="24"/>
        </w:rPr>
        <w:t>w</w:t>
      </w:r>
      <w:r w:rsidR="00E32ADC">
        <w:rPr>
          <w:rFonts w:cs="Times New Roman"/>
          <w:szCs w:val="24"/>
        </w:rPr>
        <w:t xml:space="preserve">ide Assessment System program. Rather, the IEP </w:t>
      </w:r>
      <w:r w:rsidR="009E0E25">
        <w:rPr>
          <w:rFonts w:cs="Times New Roman"/>
          <w:szCs w:val="24"/>
        </w:rPr>
        <w:t>C</w:t>
      </w:r>
      <w:r w:rsidR="00E32ADC">
        <w:rPr>
          <w:rFonts w:cs="Times New Roman"/>
          <w:szCs w:val="24"/>
        </w:rPr>
        <w:t xml:space="preserve">ommittee must identify </w:t>
      </w:r>
      <w:r w:rsidR="00E32ADC">
        <w:rPr>
          <w:rFonts w:cs="Times New Roman"/>
          <w:b/>
          <w:i/>
          <w:szCs w:val="24"/>
        </w:rPr>
        <w:t>how</w:t>
      </w:r>
      <w:r w:rsidR="00E32ADC">
        <w:rPr>
          <w:rFonts w:cs="Times New Roman"/>
          <w:szCs w:val="24"/>
        </w:rPr>
        <w:t xml:space="preserve"> – not </w:t>
      </w:r>
      <w:r w:rsidR="00E32ADC">
        <w:rPr>
          <w:rFonts w:cs="Times New Roman"/>
          <w:b/>
          <w:i/>
          <w:szCs w:val="24"/>
        </w:rPr>
        <w:t xml:space="preserve">if </w:t>
      </w:r>
      <w:r w:rsidR="00E32ADC">
        <w:rPr>
          <w:rFonts w:cs="Times New Roman"/>
          <w:szCs w:val="24"/>
        </w:rPr>
        <w:t xml:space="preserve">– the student will participate in </w:t>
      </w:r>
      <w:r w:rsidR="008900B3">
        <w:rPr>
          <w:rFonts w:cs="Times New Roman"/>
          <w:szCs w:val="24"/>
        </w:rPr>
        <w:t>s</w:t>
      </w:r>
      <w:r w:rsidR="00E32ADC">
        <w:rPr>
          <w:rFonts w:cs="Times New Roman"/>
          <w:szCs w:val="24"/>
        </w:rPr>
        <w:t>tate</w:t>
      </w:r>
      <w:r w:rsidR="0009115C">
        <w:rPr>
          <w:rFonts w:cs="Times New Roman"/>
          <w:szCs w:val="24"/>
        </w:rPr>
        <w:t>w</w:t>
      </w:r>
      <w:r w:rsidR="00541879">
        <w:rPr>
          <w:rFonts w:cs="Times New Roman"/>
          <w:szCs w:val="24"/>
        </w:rPr>
        <w:t xml:space="preserve">ide </w:t>
      </w:r>
      <w:r w:rsidR="008900B3">
        <w:rPr>
          <w:rFonts w:cs="Times New Roman"/>
          <w:szCs w:val="24"/>
        </w:rPr>
        <w:t>a</w:t>
      </w:r>
      <w:r w:rsidR="00E32ADC">
        <w:rPr>
          <w:rFonts w:cs="Times New Roman"/>
          <w:szCs w:val="24"/>
        </w:rPr>
        <w:t>ssessments for the student’s grade or age.</w:t>
      </w:r>
    </w:p>
    <w:p w14:paraId="26B4D2B8" w14:textId="342C27D3" w:rsidR="00E32ADC" w:rsidRDefault="00084907" w:rsidP="006E36B1">
      <w:pPr>
        <w:pStyle w:val="Heading5"/>
        <w:spacing w:line="240" w:lineRule="auto"/>
      </w:pPr>
      <w:bookmarkStart w:id="458" w:name="_Toc494211442"/>
      <w:bookmarkStart w:id="459" w:name="_Toc494266323"/>
      <w:bookmarkStart w:id="460" w:name="_Toc494278332"/>
      <w:bookmarkStart w:id="461" w:name="_Toc494278879"/>
      <w:bookmarkStart w:id="462" w:name="_Toc494278956"/>
      <w:bookmarkStart w:id="463" w:name="_Toc494786081"/>
      <w:bookmarkStart w:id="464" w:name="_Toc495066955"/>
      <w:bookmarkStart w:id="465" w:name="_Toc495067460"/>
      <w:bookmarkStart w:id="466" w:name="_Toc500336529"/>
      <w:bookmarkStart w:id="467" w:name="_Toc500336869"/>
      <w:bookmarkStart w:id="468" w:name="_Toc500336982"/>
      <w:bookmarkStart w:id="469" w:name="_Toc500337116"/>
      <w:bookmarkStart w:id="470" w:name="_Toc500339029"/>
      <w:bookmarkStart w:id="471" w:name="_Toc500339166"/>
      <w:bookmarkStart w:id="472" w:name="_Toc500340459"/>
      <w:bookmarkStart w:id="473" w:name="_Toc500340909"/>
      <w:bookmarkStart w:id="474" w:name="_Toc508287605"/>
      <w:bookmarkStart w:id="475" w:name="_Toc508287732"/>
      <w:bookmarkStart w:id="476" w:name="_Toc750172"/>
      <w:r>
        <w:t>IEP Section:</w:t>
      </w:r>
      <w:r w:rsidR="00D955D3">
        <w:t xml:space="preserve"> </w:t>
      </w:r>
      <w:r w:rsidR="00E32ADC">
        <w:t xml:space="preserve">State and District Assessments for Students with </w:t>
      </w:r>
      <w:r w:rsidR="008900B3">
        <w:t xml:space="preserve">a </w:t>
      </w:r>
      <w:r w:rsidR="00E32ADC">
        <w:t>SCD</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14:paraId="020495A5" w14:textId="56AE882E" w:rsidR="00E32ADC" w:rsidRDefault="00E32ADC" w:rsidP="00CB60A4">
      <w:pPr>
        <w:pStyle w:val="BodyText"/>
        <w:tabs>
          <w:tab w:val="left" w:pos="2232"/>
        </w:tabs>
        <w:jc w:val="both"/>
      </w:pPr>
      <w:r>
        <w:t xml:space="preserve">If a student has been determined to meet the criteria for </w:t>
      </w:r>
      <w:r w:rsidR="008900B3">
        <w:t xml:space="preserve">a </w:t>
      </w:r>
      <w:r>
        <w:t>SCD and receives instruction using alternate standards, the student should be assessed using the Grade-Level/Subject Area Alternate Assessments. State</w:t>
      </w:r>
      <w:r w:rsidR="00CB2F43">
        <w:t>w</w:t>
      </w:r>
      <w:r w:rsidR="00541879">
        <w:t xml:space="preserve">ide </w:t>
      </w:r>
      <w:r w:rsidR="008900B3">
        <w:t>a</w:t>
      </w:r>
      <w:r>
        <w:t xml:space="preserve">lternate </w:t>
      </w:r>
      <w:r w:rsidR="008900B3">
        <w:t>a</w:t>
      </w:r>
      <w:r>
        <w:t xml:space="preserve">ssessments include the </w:t>
      </w:r>
      <w:r w:rsidR="00B728DA">
        <w:t xml:space="preserve">MAAP-A in Mathematics, </w:t>
      </w:r>
      <w:r>
        <w:t>Language Arts</w:t>
      </w:r>
      <w:r w:rsidR="008900B3">
        <w:t>,</w:t>
      </w:r>
      <w:r w:rsidR="00B728DA">
        <w:t xml:space="preserve"> and Science which </w:t>
      </w:r>
      <w:r>
        <w:t xml:space="preserve">assess progress on the </w:t>
      </w:r>
      <w:r w:rsidR="008900B3">
        <w:t>MS AAAS</w:t>
      </w:r>
      <w:r w:rsidR="00B728DA">
        <w:t xml:space="preserve">. </w:t>
      </w:r>
      <w:r>
        <w:t xml:space="preserve">In addition, students who meet the criteria for </w:t>
      </w:r>
      <w:r w:rsidR="008900B3">
        <w:t xml:space="preserve">a </w:t>
      </w:r>
      <w:r>
        <w:t xml:space="preserve">SCD, receive instruction using alternate standards and are </w:t>
      </w:r>
      <w:r w:rsidR="008900B3">
        <w:t>E</w:t>
      </w:r>
      <w:r w:rsidR="008A1330">
        <w:t xml:space="preserve">nglish </w:t>
      </w:r>
      <w:r w:rsidR="008900B3">
        <w:t>L</w:t>
      </w:r>
      <w:r w:rsidR="008A1330">
        <w:t>anguage</w:t>
      </w:r>
      <w:r>
        <w:t xml:space="preserve"> Learners </w:t>
      </w:r>
      <w:r w:rsidR="008A1330">
        <w:t xml:space="preserve">(ELL) </w:t>
      </w:r>
      <w:r>
        <w:t xml:space="preserve">may be assessed using the </w:t>
      </w:r>
      <w:r w:rsidR="00B728DA">
        <w:t xml:space="preserve">ELTP. </w:t>
      </w:r>
      <w:r>
        <w:t xml:space="preserve">The IEP </w:t>
      </w:r>
      <w:r w:rsidR="009E0E25">
        <w:t>C</w:t>
      </w:r>
      <w:r>
        <w:t xml:space="preserve">ommittee may determine the need for additional assessments, including any appropriate </w:t>
      </w:r>
      <w:r w:rsidR="007D34AA">
        <w:t>d</w:t>
      </w:r>
      <w:r>
        <w:t>istrict</w:t>
      </w:r>
      <w:r w:rsidR="00CB2F43">
        <w:t>w</w:t>
      </w:r>
      <w:r>
        <w:t xml:space="preserve">ide </w:t>
      </w:r>
      <w:r w:rsidR="007D34AA">
        <w:t>a</w:t>
      </w:r>
      <w:r>
        <w:t>ssessments.</w:t>
      </w:r>
    </w:p>
    <w:p w14:paraId="04ED8248" w14:textId="77777777" w:rsidR="00C51168" w:rsidRPr="00C51168" w:rsidRDefault="00C51168" w:rsidP="002B3892">
      <w:pPr>
        <w:tabs>
          <w:tab w:val="left" w:pos="2232"/>
        </w:tabs>
        <w:jc w:val="both"/>
        <w:rPr>
          <w:rFonts w:cs="Times New Roman"/>
          <w:szCs w:val="24"/>
        </w:rPr>
      </w:pPr>
      <w:r w:rsidRPr="00C51168">
        <w:rPr>
          <w:rFonts w:cs="Times New Roman"/>
          <w:szCs w:val="24"/>
        </w:rPr>
        <w:tab/>
      </w:r>
    </w:p>
    <w:p w14:paraId="35007E8F" w14:textId="2C7436D8" w:rsidR="0039689F" w:rsidRDefault="00830FAF" w:rsidP="0009115C">
      <w:pPr>
        <w:spacing w:after="120"/>
        <w:jc w:val="both"/>
        <w:rPr>
          <w:rFonts w:cs="Times New Roman"/>
          <w:szCs w:val="24"/>
        </w:rPr>
      </w:pPr>
      <w:r>
        <w:rPr>
          <w:rFonts w:cs="Times New Roman"/>
          <w:b/>
          <w:szCs w:val="24"/>
        </w:rPr>
        <w:t>Assessments</w:t>
      </w:r>
      <w:r w:rsidR="00D955D3">
        <w:rPr>
          <w:rFonts w:cs="Times New Roman"/>
          <w:b/>
          <w:szCs w:val="24"/>
        </w:rPr>
        <w:t xml:space="preserve">: </w:t>
      </w:r>
      <w:r>
        <w:rPr>
          <w:rFonts w:cs="Times New Roman"/>
          <w:szCs w:val="24"/>
        </w:rPr>
        <w:t xml:space="preserve">Place an “X” in the box corresponding to the assessment in which the student will participate during the school year and the student’s grade level or, for nongraded students, the grade that matches the student’s age as of </w:t>
      </w:r>
      <w:r w:rsidR="007D34AA">
        <w:rPr>
          <w:rFonts w:cs="Times New Roman"/>
          <w:szCs w:val="24"/>
        </w:rPr>
        <w:t xml:space="preserve">September 1 </w:t>
      </w:r>
      <w:r>
        <w:rPr>
          <w:rFonts w:cs="Times New Roman"/>
          <w:szCs w:val="24"/>
        </w:rPr>
        <w:t>of the applicable school year. If any additional assessments are to be completed, record the name of the assessment and indicate the age/grade level.</w:t>
      </w:r>
    </w:p>
    <w:p w14:paraId="227EDF05" w14:textId="6661121B" w:rsidR="006C4760" w:rsidRDefault="006C4760" w:rsidP="000E4600">
      <w:pPr>
        <w:spacing w:after="120"/>
        <w:jc w:val="center"/>
        <w:rPr>
          <w:rFonts w:cs="Times New Roman"/>
          <w:i/>
          <w:szCs w:val="24"/>
        </w:rPr>
      </w:pPr>
      <w:r>
        <w:rPr>
          <w:rFonts w:cs="Times New Roman"/>
          <w:i/>
          <w:noProof/>
          <w:szCs w:val="24"/>
        </w:rPr>
        <w:lastRenderedPageBreak/>
        <w:drawing>
          <wp:inline distT="0" distB="0" distL="0" distR="0" wp14:anchorId="014B1874" wp14:editId="4C1109B5">
            <wp:extent cx="5168288" cy="3258984"/>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Screen Shot 2019-04-14 at 5.46.12 PM.png"/>
                    <pic:cNvPicPr/>
                  </pic:nvPicPr>
                  <pic:blipFill>
                    <a:blip r:embed="rId96">
                      <a:extLst>
                        <a:ext uri="{28A0092B-C50C-407E-A947-70E740481C1C}">
                          <a14:useLocalDpi xmlns:a14="http://schemas.microsoft.com/office/drawing/2010/main" val="0"/>
                        </a:ext>
                      </a:extLst>
                    </a:blip>
                    <a:stretch>
                      <a:fillRect/>
                    </a:stretch>
                  </pic:blipFill>
                  <pic:spPr>
                    <a:xfrm>
                      <a:off x="0" y="0"/>
                      <a:ext cx="5168288" cy="3258984"/>
                    </a:xfrm>
                    <a:prstGeom prst="rect">
                      <a:avLst/>
                    </a:prstGeom>
                  </pic:spPr>
                </pic:pic>
              </a:graphicData>
            </a:graphic>
          </wp:inline>
        </w:drawing>
      </w:r>
    </w:p>
    <w:p w14:paraId="26C47298" w14:textId="77777777" w:rsidR="0014542C" w:rsidRDefault="00084907" w:rsidP="0039689F">
      <w:pPr>
        <w:pStyle w:val="Heading5"/>
        <w:spacing w:before="360"/>
      </w:pPr>
      <w:bookmarkStart w:id="477" w:name="_Toc495066956"/>
      <w:bookmarkStart w:id="478" w:name="_Toc495067461"/>
      <w:bookmarkStart w:id="479" w:name="_Toc500336530"/>
      <w:bookmarkStart w:id="480" w:name="_Toc500336870"/>
      <w:bookmarkStart w:id="481" w:name="_Toc500336983"/>
      <w:bookmarkStart w:id="482" w:name="_Toc500337117"/>
      <w:bookmarkStart w:id="483" w:name="_Toc500339030"/>
      <w:bookmarkStart w:id="484" w:name="_Toc500339167"/>
      <w:bookmarkStart w:id="485" w:name="_Toc500340460"/>
      <w:bookmarkStart w:id="486" w:name="_Toc500340910"/>
      <w:bookmarkStart w:id="487" w:name="_Toc508287606"/>
      <w:bookmarkStart w:id="488" w:name="_Toc508287733"/>
      <w:bookmarkStart w:id="489" w:name="_Toc750173"/>
      <w:r>
        <w:t>IEP Section:</w:t>
      </w:r>
      <w:r w:rsidR="00D955D3">
        <w:t xml:space="preserve"> </w:t>
      </w:r>
      <w:r w:rsidR="0014542C">
        <w:t>Acknowledgment of Requirements for Participation in Subject Area Tests</w:t>
      </w:r>
      <w:bookmarkEnd w:id="477"/>
      <w:bookmarkEnd w:id="478"/>
      <w:bookmarkEnd w:id="479"/>
      <w:bookmarkEnd w:id="480"/>
      <w:bookmarkEnd w:id="481"/>
      <w:bookmarkEnd w:id="482"/>
      <w:bookmarkEnd w:id="483"/>
      <w:bookmarkEnd w:id="484"/>
      <w:bookmarkEnd w:id="485"/>
      <w:bookmarkEnd w:id="486"/>
      <w:bookmarkEnd w:id="487"/>
      <w:bookmarkEnd w:id="488"/>
      <w:bookmarkEnd w:id="489"/>
    </w:p>
    <w:p w14:paraId="596CF72A" w14:textId="5BD9CAFA" w:rsidR="0014542C" w:rsidRDefault="0014542C" w:rsidP="00D16B56">
      <w:pPr>
        <w:pStyle w:val="BodyText"/>
        <w:spacing w:after="120"/>
      </w:pPr>
      <w:r>
        <w:t>Parents must be informed of the requirements for participation in the Mississippi State</w:t>
      </w:r>
      <w:r w:rsidR="0039689F">
        <w:t>w</w:t>
      </w:r>
      <w:r>
        <w:t>ide Assessment System and for earning a standard high school diploma</w:t>
      </w:r>
      <w:r w:rsidR="007D34AA">
        <w:t>,</w:t>
      </w:r>
      <w:r>
        <w:t xml:space="preserve"> including the successful completion of subject</w:t>
      </w:r>
      <w:r w:rsidR="00E43B89">
        <w:t xml:space="preserve"> </w:t>
      </w:r>
      <w:r>
        <w:t>area courses and end-of-course tests.</w:t>
      </w:r>
      <w:r w:rsidR="00A257E1">
        <w:t xml:space="preserve"> </w:t>
      </w:r>
      <w:r>
        <w:t>Parents must also be notified of approved alternate measures that fulfill the subject</w:t>
      </w:r>
      <w:r w:rsidR="00E43B89">
        <w:t xml:space="preserve"> </w:t>
      </w:r>
      <w:r>
        <w:t>area end-of-course testing requirements.</w:t>
      </w:r>
    </w:p>
    <w:p w14:paraId="282E55CB" w14:textId="10A5CC67" w:rsidR="00F82142" w:rsidRDefault="00F82142" w:rsidP="00D16B56">
      <w:pPr>
        <w:pStyle w:val="BodyText"/>
        <w:spacing w:after="120"/>
      </w:pPr>
      <w:r>
        <w:rPr>
          <w:noProof/>
        </w:rPr>
        <w:drawing>
          <wp:inline distT="0" distB="0" distL="0" distR="0" wp14:anchorId="439F4410" wp14:editId="44AE49FB">
            <wp:extent cx="5899778" cy="2529840"/>
            <wp:effectExtent l="0" t="0" r="6350" b="381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Capture43.JPG"/>
                    <pic:cNvPicPr/>
                  </pic:nvPicPr>
                  <pic:blipFill>
                    <a:blip r:embed="rId97">
                      <a:extLst>
                        <a:ext uri="{28A0092B-C50C-407E-A947-70E740481C1C}">
                          <a14:useLocalDpi xmlns:a14="http://schemas.microsoft.com/office/drawing/2010/main" val="0"/>
                        </a:ext>
                      </a:extLst>
                    </a:blip>
                    <a:stretch>
                      <a:fillRect/>
                    </a:stretch>
                  </pic:blipFill>
                  <pic:spPr>
                    <a:xfrm>
                      <a:off x="0" y="0"/>
                      <a:ext cx="5899778" cy="2529840"/>
                    </a:xfrm>
                    <a:prstGeom prst="rect">
                      <a:avLst/>
                    </a:prstGeom>
                  </pic:spPr>
                </pic:pic>
              </a:graphicData>
            </a:graphic>
          </wp:inline>
        </w:drawing>
      </w:r>
    </w:p>
    <w:p w14:paraId="0526F32A" w14:textId="4D4CAFA9" w:rsidR="00541879" w:rsidRDefault="0014542C" w:rsidP="00541879">
      <w:pPr>
        <w:jc w:val="both"/>
        <w:rPr>
          <w:b/>
          <w:i/>
        </w:rPr>
      </w:pPr>
      <w:r>
        <w:rPr>
          <w:rFonts w:cs="Times New Roman"/>
          <w:b/>
          <w:szCs w:val="24"/>
        </w:rPr>
        <w:t>Signature and Date</w:t>
      </w:r>
      <w:r w:rsidR="00D955D3">
        <w:rPr>
          <w:rFonts w:cs="Times New Roman"/>
          <w:b/>
          <w:szCs w:val="24"/>
        </w:rPr>
        <w:t xml:space="preserve">: </w:t>
      </w:r>
      <w:r>
        <w:rPr>
          <w:rFonts w:cs="Times New Roman"/>
          <w:szCs w:val="24"/>
        </w:rPr>
        <w:t xml:space="preserve">Have the parent sign and date the </w:t>
      </w:r>
      <w:r w:rsidR="00F82142">
        <w:rPr>
          <w:rFonts w:cs="Times New Roman"/>
          <w:szCs w:val="24"/>
        </w:rPr>
        <w:t xml:space="preserve">appropriate </w:t>
      </w:r>
      <w:r>
        <w:rPr>
          <w:rFonts w:cs="Times New Roman"/>
          <w:szCs w:val="24"/>
        </w:rPr>
        <w:t xml:space="preserve">statement. </w:t>
      </w:r>
      <w:r>
        <w:rPr>
          <w:rFonts w:cs="Times New Roman"/>
          <w:szCs w:val="24"/>
          <w:u w:val="single"/>
        </w:rPr>
        <w:t>A signature is required.</w:t>
      </w:r>
      <w:r w:rsidR="00F66EF9" w:rsidRPr="00D94BD2">
        <w:rPr>
          <w:rFonts w:cs="Times New Roman"/>
          <w:szCs w:val="24"/>
        </w:rPr>
        <w:t xml:space="preserve"> </w:t>
      </w:r>
      <w:r w:rsidR="00541879" w:rsidRPr="005E215C">
        <w:rPr>
          <w:b/>
          <w:i/>
        </w:rPr>
        <w:t>This signature</w:t>
      </w:r>
      <w:r w:rsidR="00F82142">
        <w:rPr>
          <w:b/>
          <w:i/>
        </w:rPr>
        <w:t xml:space="preserve"> section </w:t>
      </w:r>
      <w:r w:rsidR="00541879" w:rsidRPr="005E215C">
        <w:rPr>
          <w:b/>
          <w:i/>
        </w:rPr>
        <w:t xml:space="preserve">is </w:t>
      </w:r>
      <w:r w:rsidR="00657985">
        <w:rPr>
          <w:b/>
          <w:i/>
        </w:rPr>
        <w:t>located</w:t>
      </w:r>
      <w:r w:rsidR="00657985" w:rsidRPr="005E215C">
        <w:rPr>
          <w:b/>
          <w:i/>
        </w:rPr>
        <w:t xml:space="preserve"> </w:t>
      </w:r>
      <w:r w:rsidR="00541879" w:rsidRPr="005E215C">
        <w:rPr>
          <w:b/>
          <w:i/>
        </w:rPr>
        <w:t xml:space="preserve">at the end of the document on </w:t>
      </w:r>
      <w:r w:rsidR="00F82142">
        <w:rPr>
          <w:b/>
          <w:i/>
        </w:rPr>
        <w:t>the</w:t>
      </w:r>
      <w:r w:rsidR="008A1330">
        <w:rPr>
          <w:b/>
          <w:i/>
        </w:rPr>
        <w:t xml:space="preserve"> IEP Signature Page</w:t>
      </w:r>
      <w:r w:rsidR="00541879" w:rsidRPr="005E215C">
        <w:rPr>
          <w:b/>
          <w:i/>
        </w:rPr>
        <w:t>.</w:t>
      </w:r>
    </w:p>
    <w:p w14:paraId="24F5CF40" w14:textId="77777777" w:rsidR="00F82142" w:rsidRPr="005E215C" w:rsidRDefault="00F82142" w:rsidP="00541879">
      <w:pPr>
        <w:jc w:val="both"/>
        <w:rPr>
          <w:rFonts w:cs="Times New Roman"/>
          <w:b/>
          <w:i/>
          <w:szCs w:val="24"/>
        </w:rPr>
      </w:pPr>
    </w:p>
    <w:p w14:paraId="6BAB6CFE" w14:textId="1EF013D4" w:rsidR="0014542C" w:rsidRDefault="00084907" w:rsidP="000A5C94">
      <w:pPr>
        <w:pStyle w:val="Heading5"/>
      </w:pPr>
      <w:bookmarkStart w:id="490" w:name="_Toc495066957"/>
      <w:bookmarkStart w:id="491" w:name="_Toc495067462"/>
      <w:bookmarkStart w:id="492" w:name="_Toc500336531"/>
      <w:bookmarkStart w:id="493" w:name="_Toc500336871"/>
      <w:bookmarkStart w:id="494" w:name="_Toc500336984"/>
      <w:bookmarkStart w:id="495" w:name="_Toc500337118"/>
      <w:bookmarkStart w:id="496" w:name="_Toc500339031"/>
      <w:bookmarkStart w:id="497" w:name="_Toc500339168"/>
      <w:bookmarkStart w:id="498" w:name="_Toc500340461"/>
      <w:bookmarkStart w:id="499" w:name="_Toc500340911"/>
      <w:bookmarkStart w:id="500" w:name="_Toc508287607"/>
      <w:bookmarkStart w:id="501" w:name="_Toc508287734"/>
      <w:bookmarkStart w:id="502" w:name="_Toc750174"/>
      <w:r>
        <w:t>IEP Section:</w:t>
      </w:r>
      <w:r w:rsidR="00D955D3">
        <w:t xml:space="preserve"> </w:t>
      </w:r>
      <w:r w:rsidR="0014542C">
        <w:t>State and District Assessments for Students without a</w:t>
      </w:r>
      <w:r w:rsidR="00E65BCA">
        <w:t xml:space="preserve"> </w:t>
      </w:r>
      <w:r w:rsidR="0014542C">
        <w:t>SCD</w:t>
      </w:r>
      <w:bookmarkEnd w:id="490"/>
      <w:bookmarkEnd w:id="491"/>
      <w:bookmarkEnd w:id="492"/>
      <w:bookmarkEnd w:id="493"/>
      <w:bookmarkEnd w:id="494"/>
      <w:bookmarkEnd w:id="495"/>
      <w:bookmarkEnd w:id="496"/>
      <w:bookmarkEnd w:id="497"/>
      <w:bookmarkEnd w:id="498"/>
      <w:bookmarkEnd w:id="499"/>
      <w:bookmarkEnd w:id="500"/>
      <w:bookmarkEnd w:id="501"/>
      <w:bookmarkEnd w:id="502"/>
    </w:p>
    <w:p w14:paraId="2A81376C" w14:textId="1E320A29" w:rsidR="00885864" w:rsidRDefault="0014542C" w:rsidP="0014542C">
      <w:pPr>
        <w:rPr>
          <w:rFonts w:cs="Times New Roman"/>
          <w:szCs w:val="24"/>
        </w:rPr>
      </w:pPr>
      <w:r>
        <w:rPr>
          <w:rFonts w:cs="Times New Roman"/>
          <w:szCs w:val="24"/>
        </w:rPr>
        <w:t xml:space="preserve">All students without a SCD should be assessed on grade-level standards using the general </w:t>
      </w:r>
      <w:r w:rsidR="00E43B89">
        <w:rPr>
          <w:rFonts w:cs="Times New Roman"/>
          <w:szCs w:val="24"/>
        </w:rPr>
        <w:t>s</w:t>
      </w:r>
      <w:r>
        <w:rPr>
          <w:rFonts w:cs="Times New Roman"/>
          <w:szCs w:val="24"/>
        </w:rPr>
        <w:t>tate</w:t>
      </w:r>
      <w:r w:rsidR="0039689F">
        <w:rPr>
          <w:rFonts w:cs="Times New Roman"/>
          <w:szCs w:val="24"/>
        </w:rPr>
        <w:t>w</w:t>
      </w:r>
      <w:r>
        <w:rPr>
          <w:rFonts w:cs="Times New Roman"/>
          <w:szCs w:val="24"/>
        </w:rPr>
        <w:t>ide assessments. State</w:t>
      </w:r>
      <w:r w:rsidR="0039689F">
        <w:rPr>
          <w:rFonts w:cs="Times New Roman"/>
          <w:szCs w:val="24"/>
        </w:rPr>
        <w:t>w</w:t>
      </w:r>
      <w:r>
        <w:rPr>
          <w:rFonts w:cs="Times New Roman"/>
          <w:szCs w:val="24"/>
        </w:rPr>
        <w:t>ide assessments include grade-level assessments in primary grades and subject</w:t>
      </w:r>
      <w:r w:rsidR="00E43B89">
        <w:rPr>
          <w:rFonts w:cs="Times New Roman"/>
          <w:szCs w:val="24"/>
        </w:rPr>
        <w:t xml:space="preserve"> </w:t>
      </w:r>
      <w:r>
        <w:rPr>
          <w:rFonts w:cs="Times New Roman"/>
          <w:szCs w:val="24"/>
        </w:rPr>
        <w:t xml:space="preserve">area assessments in secondary grades. </w:t>
      </w:r>
      <w:r w:rsidR="00885864">
        <w:rPr>
          <w:rFonts w:cs="Times New Roman"/>
          <w:szCs w:val="24"/>
        </w:rPr>
        <w:t>The grade-level a</w:t>
      </w:r>
      <w:r w:rsidR="00885864" w:rsidRPr="00D1308F">
        <w:rPr>
          <w:rFonts w:cs="Times New Roman"/>
          <w:szCs w:val="24"/>
        </w:rPr>
        <w:t xml:space="preserve">ssessments include </w:t>
      </w:r>
      <w:r w:rsidR="00885864" w:rsidRPr="00885864">
        <w:rPr>
          <w:rFonts w:cs="Times New Roman"/>
          <w:szCs w:val="24"/>
        </w:rPr>
        <w:t>the Mississippi Pre K-3 Assessment Support System (MKAS</w:t>
      </w:r>
      <w:r w:rsidR="00885864" w:rsidRPr="00885864">
        <w:rPr>
          <w:rFonts w:cs="Times New Roman"/>
          <w:szCs w:val="24"/>
          <w:vertAlign w:val="superscript"/>
        </w:rPr>
        <w:t>2</w:t>
      </w:r>
      <w:r w:rsidR="00885864" w:rsidRPr="00885864">
        <w:rPr>
          <w:rFonts w:cs="Times New Roman"/>
          <w:szCs w:val="24"/>
        </w:rPr>
        <w:t xml:space="preserve">), </w:t>
      </w:r>
      <w:r w:rsidR="00970B48">
        <w:rPr>
          <w:rFonts w:cs="Times New Roman"/>
          <w:szCs w:val="24"/>
        </w:rPr>
        <w:t xml:space="preserve">the </w:t>
      </w:r>
      <w:r w:rsidR="00E65BCA">
        <w:rPr>
          <w:rFonts w:cs="Times New Roman"/>
          <w:szCs w:val="24"/>
        </w:rPr>
        <w:t xml:space="preserve">MAAP, </w:t>
      </w:r>
      <w:r w:rsidR="009A5D61">
        <w:rPr>
          <w:rFonts w:cs="Times New Roman"/>
          <w:szCs w:val="24"/>
        </w:rPr>
        <w:t xml:space="preserve">the </w:t>
      </w:r>
      <w:r w:rsidR="00E65BCA">
        <w:rPr>
          <w:rFonts w:cs="Times New Roman"/>
          <w:szCs w:val="24"/>
        </w:rPr>
        <w:t xml:space="preserve">Subject </w:t>
      </w:r>
      <w:r w:rsidR="00485C7F">
        <w:rPr>
          <w:rFonts w:cs="Times New Roman"/>
          <w:szCs w:val="24"/>
        </w:rPr>
        <w:t xml:space="preserve">Area Testing </w:t>
      </w:r>
      <w:r w:rsidR="00E65BCA">
        <w:rPr>
          <w:rFonts w:cs="Times New Roman"/>
          <w:szCs w:val="24"/>
        </w:rPr>
        <w:t>End-of-Course (MAAP-EOC in Algebra</w:t>
      </w:r>
      <w:r w:rsidR="00541879">
        <w:rPr>
          <w:rFonts w:cs="Times New Roman"/>
          <w:szCs w:val="24"/>
        </w:rPr>
        <w:t xml:space="preserve"> I</w:t>
      </w:r>
      <w:r w:rsidR="00E65BCA">
        <w:rPr>
          <w:rFonts w:cs="Times New Roman"/>
          <w:szCs w:val="24"/>
        </w:rPr>
        <w:t>, Biology</w:t>
      </w:r>
      <w:r w:rsidR="00541879">
        <w:rPr>
          <w:rFonts w:cs="Times New Roman"/>
          <w:szCs w:val="24"/>
        </w:rPr>
        <w:t xml:space="preserve"> I</w:t>
      </w:r>
      <w:r w:rsidR="00E65BCA">
        <w:rPr>
          <w:rFonts w:cs="Times New Roman"/>
          <w:szCs w:val="24"/>
        </w:rPr>
        <w:t>, English II, and U</w:t>
      </w:r>
      <w:r w:rsidR="00E43B89">
        <w:rPr>
          <w:rFonts w:cs="Times New Roman"/>
          <w:szCs w:val="24"/>
        </w:rPr>
        <w:t>.</w:t>
      </w:r>
      <w:r w:rsidR="00E65BCA">
        <w:rPr>
          <w:rFonts w:cs="Times New Roman"/>
          <w:szCs w:val="24"/>
        </w:rPr>
        <w:t>S</w:t>
      </w:r>
      <w:r w:rsidR="00E43B89">
        <w:rPr>
          <w:rFonts w:cs="Times New Roman"/>
          <w:szCs w:val="24"/>
        </w:rPr>
        <w:t>.</w:t>
      </w:r>
      <w:r w:rsidR="00E65BCA">
        <w:rPr>
          <w:rFonts w:cs="Times New Roman"/>
          <w:szCs w:val="24"/>
        </w:rPr>
        <w:t xml:space="preserve"> History)</w:t>
      </w:r>
      <w:r w:rsidR="009A5D61">
        <w:rPr>
          <w:rFonts w:cs="Times New Roman"/>
          <w:szCs w:val="24"/>
        </w:rPr>
        <w:t xml:space="preserve">. </w:t>
      </w:r>
    </w:p>
    <w:p w14:paraId="3A37FA7C" w14:textId="77777777" w:rsidR="00885864" w:rsidRDefault="00885864" w:rsidP="0014542C">
      <w:pPr>
        <w:rPr>
          <w:rFonts w:cs="Times New Roman"/>
          <w:szCs w:val="24"/>
        </w:rPr>
      </w:pPr>
    </w:p>
    <w:p w14:paraId="10912F22" w14:textId="367AC61B" w:rsidR="00B076FD" w:rsidRDefault="00B076FD" w:rsidP="0014542C">
      <w:pPr>
        <w:rPr>
          <w:rFonts w:cs="Times New Roman"/>
          <w:i/>
          <w:szCs w:val="24"/>
        </w:rPr>
      </w:pPr>
      <w:r>
        <w:rPr>
          <w:rFonts w:cs="Times New Roman"/>
          <w:szCs w:val="24"/>
        </w:rPr>
        <w:t xml:space="preserve">Additional assessments are used in the secondary grades to determine college and career readiness. The Mississippi Career Planning and Assessment System, </w:t>
      </w:r>
      <w:r w:rsidR="00E43B89">
        <w:rPr>
          <w:rFonts w:cs="Times New Roman"/>
          <w:szCs w:val="24"/>
        </w:rPr>
        <w:t xml:space="preserve">2nd </w:t>
      </w:r>
      <w:r>
        <w:rPr>
          <w:rFonts w:cs="Times New Roman"/>
          <w:szCs w:val="24"/>
        </w:rPr>
        <w:t xml:space="preserve">Edition (MS-CPAS2) is used for students who participate in career and technical education. The American College Test (ACT) will be administered to all students classified as juniors starting in the 2014-2015 school year to assess the </w:t>
      </w:r>
      <w:r w:rsidR="00E43B89">
        <w:rPr>
          <w:rFonts w:cs="Times New Roman"/>
          <w:szCs w:val="24"/>
        </w:rPr>
        <w:t xml:space="preserve">students’ </w:t>
      </w:r>
      <w:r>
        <w:rPr>
          <w:rFonts w:cs="Times New Roman"/>
          <w:szCs w:val="24"/>
        </w:rPr>
        <w:t xml:space="preserve">academic readiness for college. </w:t>
      </w:r>
      <w:r>
        <w:rPr>
          <w:rFonts w:cs="Times New Roman"/>
          <w:i/>
          <w:szCs w:val="24"/>
        </w:rPr>
        <w:t xml:space="preserve">See the MS-CPAS2 Frequently Asked Questions for more information about the assessment and students with disabilities (located online at </w:t>
      </w:r>
      <w:hyperlink r:id="rId98" w:history="1">
        <w:r w:rsidRPr="001872F6">
          <w:rPr>
            <w:rStyle w:val="Hyperlink"/>
            <w:rFonts w:cs="Times New Roman"/>
            <w:color w:val="034990" w:themeColor="hyperlink" w:themeShade="BF"/>
            <w:szCs w:val="24"/>
          </w:rPr>
          <w:t>https://www.rcu.msstate.edu/Assessment/FAQs.aspx</w:t>
        </w:r>
      </w:hyperlink>
      <w:r>
        <w:rPr>
          <w:rFonts w:cs="Times New Roman"/>
          <w:i/>
          <w:szCs w:val="24"/>
        </w:rPr>
        <w:t>).</w:t>
      </w:r>
    </w:p>
    <w:p w14:paraId="2CC9D4CA" w14:textId="77777777" w:rsidR="00B076FD" w:rsidRDefault="00B076FD" w:rsidP="0014542C">
      <w:pPr>
        <w:rPr>
          <w:rFonts w:cs="Times New Roman"/>
          <w:i/>
          <w:szCs w:val="24"/>
        </w:rPr>
      </w:pPr>
    </w:p>
    <w:p w14:paraId="55F50E04" w14:textId="7C8280BC" w:rsidR="00B076FD" w:rsidRDefault="00B076FD" w:rsidP="0014542C">
      <w:pPr>
        <w:rPr>
          <w:rFonts w:cs="Times New Roman"/>
          <w:i/>
          <w:szCs w:val="24"/>
        </w:rPr>
      </w:pPr>
      <w:r>
        <w:rPr>
          <w:rFonts w:cs="Times New Roman"/>
          <w:szCs w:val="24"/>
        </w:rPr>
        <w:t xml:space="preserve">Additional assessments may be used in any grades depending upon the needs of the student or the district policy. Students with disabilities who are </w:t>
      </w:r>
      <w:r w:rsidR="00EE42FF">
        <w:rPr>
          <w:rFonts w:cs="Times New Roman"/>
          <w:szCs w:val="24"/>
        </w:rPr>
        <w:t xml:space="preserve">English Language Learners (ELL) </w:t>
      </w:r>
      <w:r>
        <w:rPr>
          <w:rFonts w:cs="Times New Roman"/>
          <w:szCs w:val="24"/>
        </w:rPr>
        <w:t xml:space="preserve">may be assessed using </w:t>
      </w:r>
      <w:r w:rsidRPr="00F369F6">
        <w:rPr>
          <w:rFonts w:cs="Times New Roman"/>
          <w:szCs w:val="24"/>
        </w:rPr>
        <w:t xml:space="preserve">the </w:t>
      </w:r>
      <w:r w:rsidR="00F369F6" w:rsidRPr="00F369F6">
        <w:rPr>
          <w:rFonts w:cs="Times New Roman"/>
          <w:szCs w:val="24"/>
        </w:rPr>
        <w:t>ELPT</w:t>
      </w:r>
      <w:r w:rsidRPr="00F369F6">
        <w:rPr>
          <w:rFonts w:cs="Times New Roman"/>
          <w:szCs w:val="24"/>
        </w:rPr>
        <w:t xml:space="preserve"> </w:t>
      </w:r>
      <w:r>
        <w:rPr>
          <w:rFonts w:cs="Times New Roman"/>
          <w:szCs w:val="24"/>
        </w:rPr>
        <w:t>to determine if they continue to need services.</w:t>
      </w:r>
      <w:r w:rsidR="00A257E1">
        <w:rPr>
          <w:rFonts w:cs="Times New Roman"/>
          <w:szCs w:val="24"/>
        </w:rPr>
        <w:t xml:space="preserve"> </w:t>
      </w:r>
      <w:r>
        <w:rPr>
          <w:rFonts w:cs="Times New Roman"/>
          <w:szCs w:val="24"/>
        </w:rPr>
        <w:t xml:space="preserve">The IEP </w:t>
      </w:r>
      <w:r w:rsidR="009E0E25">
        <w:rPr>
          <w:rFonts w:cs="Times New Roman"/>
          <w:szCs w:val="24"/>
        </w:rPr>
        <w:t>C</w:t>
      </w:r>
      <w:r>
        <w:rPr>
          <w:rFonts w:cs="Times New Roman"/>
          <w:szCs w:val="24"/>
        </w:rPr>
        <w:t xml:space="preserve">ommittee may determine the need for additional assessments, including any appropriate </w:t>
      </w:r>
      <w:r w:rsidR="007379A0">
        <w:rPr>
          <w:rFonts w:cs="Times New Roman"/>
          <w:szCs w:val="24"/>
        </w:rPr>
        <w:t>d</w:t>
      </w:r>
      <w:r>
        <w:rPr>
          <w:rFonts w:cs="Times New Roman"/>
          <w:szCs w:val="24"/>
        </w:rPr>
        <w:t>istrict</w:t>
      </w:r>
      <w:r w:rsidR="00CB2F43">
        <w:rPr>
          <w:rFonts w:cs="Times New Roman"/>
          <w:szCs w:val="24"/>
        </w:rPr>
        <w:t>w</w:t>
      </w:r>
      <w:r w:rsidR="00541879">
        <w:rPr>
          <w:rFonts w:cs="Times New Roman"/>
          <w:szCs w:val="24"/>
        </w:rPr>
        <w:t xml:space="preserve">ide </w:t>
      </w:r>
      <w:r w:rsidR="007379A0">
        <w:rPr>
          <w:rFonts w:cs="Times New Roman"/>
          <w:szCs w:val="24"/>
        </w:rPr>
        <w:t>a</w:t>
      </w:r>
      <w:r>
        <w:rPr>
          <w:rFonts w:cs="Times New Roman"/>
          <w:szCs w:val="24"/>
        </w:rPr>
        <w:t xml:space="preserve">ssessments. </w:t>
      </w:r>
      <w:r>
        <w:rPr>
          <w:rFonts w:cs="Times New Roman"/>
          <w:i/>
          <w:szCs w:val="24"/>
        </w:rPr>
        <w:t xml:space="preserve">Contact the </w:t>
      </w:r>
      <w:r w:rsidR="0055718E">
        <w:rPr>
          <w:rFonts w:cs="Times New Roman"/>
          <w:i/>
          <w:szCs w:val="24"/>
        </w:rPr>
        <w:t>MDE</w:t>
      </w:r>
      <w:r>
        <w:rPr>
          <w:rFonts w:cs="Times New Roman"/>
          <w:i/>
          <w:szCs w:val="24"/>
        </w:rPr>
        <w:t xml:space="preserve">’s Office of Student Assessment for additional information on </w:t>
      </w:r>
      <w:r w:rsidR="0055718E">
        <w:rPr>
          <w:rFonts w:cs="Times New Roman"/>
          <w:i/>
          <w:szCs w:val="24"/>
        </w:rPr>
        <w:t>s</w:t>
      </w:r>
      <w:r>
        <w:rPr>
          <w:rFonts w:cs="Times New Roman"/>
          <w:i/>
          <w:szCs w:val="24"/>
        </w:rPr>
        <w:t>tate</w:t>
      </w:r>
      <w:r w:rsidR="00CB2F43">
        <w:rPr>
          <w:rFonts w:cs="Times New Roman"/>
          <w:i/>
          <w:szCs w:val="24"/>
        </w:rPr>
        <w:t>w</w:t>
      </w:r>
      <w:r>
        <w:rPr>
          <w:rFonts w:cs="Times New Roman"/>
          <w:i/>
          <w:szCs w:val="24"/>
        </w:rPr>
        <w:t>ide assessments and students with disabilities.</w:t>
      </w:r>
    </w:p>
    <w:p w14:paraId="2D24B1B0" w14:textId="77777777" w:rsidR="006B0128" w:rsidRDefault="006B0128" w:rsidP="0014542C">
      <w:pPr>
        <w:rPr>
          <w:rFonts w:cs="Times New Roman"/>
          <w:szCs w:val="24"/>
        </w:rPr>
      </w:pPr>
    </w:p>
    <w:p w14:paraId="218C2739" w14:textId="14782002" w:rsidR="002D75F4" w:rsidRPr="002D75F4" w:rsidRDefault="00076120" w:rsidP="003E7A4D">
      <w:pPr>
        <w:pStyle w:val="ListParagraph"/>
        <w:numPr>
          <w:ilvl w:val="0"/>
          <w:numId w:val="73"/>
        </w:numPr>
        <w:tabs>
          <w:tab w:val="left" w:pos="450"/>
        </w:tabs>
        <w:ind w:left="450" w:hanging="450"/>
        <w:rPr>
          <w:rFonts w:cs="Times New Roman"/>
          <w:szCs w:val="24"/>
        </w:rPr>
      </w:pPr>
      <w:r>
        <w:rPr>
          <w:rFonts w:cs="Times New Roman"/>
          <w:b/>
          <w:szCs w:val="24"/>
        </w:rPr>
        <w:t>Assessments</w:t>
      </w:r>
      <w:r w:rsidR="00D955D3">
        <w:rPr>
          <w:rFonts w:cs="Times New Roman"/>
          <w:b/>
          <w:szCs w:val="24"/>
        </w:rPr>
        <w:t xml:space="preserve">: </w:t>
      </w:r>
      <w:r>
        <w:rPr>
          <w:rFonts w:cs="Times New Roman"/>
          <w:szCs w:val="24"/>
        </w:rPr>
        <w:t xml:space="preserve">Place an “X” in the </w:t>
      </w:r>
      <w:r w:rsidR="00C26DE8">
        <w:rPr>
          <w:rFonts w:cs="Times New Roman"/>
          <w:szCs w:val="24"/>
        </w:rPr>
        <w:t xml:space="preserve">Grade Level </w:t>
      </w:r>
      <w:r>
        <w:rPr>
          <w:rFonts w:cs="Times New Roman"/>
          <w:szCs w:val="24"/>
        </w:rPr>
        <w:t xml:space="preserve">box corresponding to the assessment in which the student will participate during the school year and the student’s grade level. If any additional assessments are to be completed, record the name of the assessment and indicate the student’s grade level. </w:t>
      </w:r>
      <w:r>
        <w:rPr>
          <w:rFonts w:cs="Times New Roman"/>
          <w:i/>
          <w:szCs w:val="24"/>
        </w:rPr>
        <w:t>All students must be enrolled in the subject</w:t>
      </w:r>
      <w:r w:rsidR="00485C7F">
        <w:rPr>
          <w:rFonts w:cs="Times New Roman"/>
          <w:i/>
          <w:szCs w:val="24"/>
        </w:rPr>
        <w:t xml:space="preserve"> area course before taking the </w:t>
      </w:r>
      <w:r>
        <w:rPr>
          <w:rFonts w:cs="Times New Roman"/>
          <w:i/>
          <w:szCs w:val="24"/>
        </w:rPr>
        <w:t xml:space="preserve">end-of-course assessment (i.e., </w:t>
      </w:r>
      <w:r w:rsidR="00167F35">
        <w:rPr>
          <w:rFonts w:cs="Times New Roman"/>
          <w:i/>
          <w:szCs w:val="24"/>
        </w:rPr>
        <w:t>MAAP-EOC</w:t>
      </w:r>
      <w:r>
        <w:rPr>
          <w:rFonts w:cs="Times New Roman"/>
          <w:i/>
          <w:szCs w:val="24"/>
        </w:rPr>
        <w:t>) or enrolled in career and technical education courses before taking the end-of-year or end-of-course assessment (i.e., MS-CPAS</w:t>
      </w:r>
      <w:r w:rsidR="00F369F6">
        <w:rPr>
          <w:rFonts w:cs="Times New Roman"/>
          <w:i/>
          <w:szCs w:val="24"/>
        </w:rPr>
        <w:t>2</w:t>
      </w:r>
      <w:r>
        <w:rPr>
          <w:rFonts w:cs="Times New Roman"/>
          <w:i/>
          <w:szCs w:val="24"/>
        </w:rPr>
        <w:t>).</w:t>
      </w:r>
    </w:p>
    <w:p w14:paraId="1619CA55" w14:textId="256F7885" w:rsidR="00076120" w:rsidRPr="002D75F4" w:rsidRDefault="00076120" w:rsidP="003E7A4D">
      <w:pPr>
        <w:pStyle w:val="ListParagraph"/>
        <w:numPr>
          <w:ilvl w:val="0"/>
          <w:numId w:val="73"/>
        </w:numPr>
        <w:tabs>
          <w:tab w:val="left" w:pos="450"/>
        </w:tabs>
        <w:ind w:left="450" w:hanging="450"/>
        <w:rPr>
          <w:rFonts w:cs="Times New Roman"/>
          <w:szCs w:val="24"/>
        </w:rPr>
      </w:pPr>
      <w:r w:rsidRPr="002D75F4">
        <w:rPr>
          <w:rFonts w:cs="Times New Roman"/>
          <w:b/>
          <w:szCs w:val="24"/>
        </w:rPr>
        <w:t>Administration Date</w:t>
      </w:r>
      <w:r w:rsidR="00D955D3" w:rsidRPr="002D75F4">
        <w:rPr>
          <w:rFonts w:cs="Times New Roman"/>
          <w:b/>
          <w:szCs w:val="24"/>
        </w:rPr>
        <w:t xml:space="preserve">: </w:t>
      </w:r>
      <w:r w:rsidRPr="002D75F4">
        <w:rPr>
          <w:rFonts w:cs="Times New Roman"/>
          <w:szCs w:val="24"/>
        </w:rPr>
        <w:t>If the student has already taken a subject</w:t>
      </w:r>
      <w:r w:rsidR="007379A0">
        <w:rPr>
          <w:rFonts w:cs="Times New Roman"/>
          <w:szCs w:val="24"/>
        </w:rPr>
        <w:t xml:space="preserve"> </w:t>
      </w:r>
      <w:r w:rsidRPr="002D75F4">
        <w:rPr>
          <w:rFonts w:cs="Times New Roman"/>
          <w:szCs w:val="24"/>
        </w:rPr>
        <w:t>area or career and technical education assessment, record the most recent administration date</w:t>
      </w:r>
      <w:r w:rsidR="00C26DE8">
        <w:rPr>
          <w:rFonts w:cs="Times New Roman"/>
          <w:szCs w:val="24"/>
        </w:rPr>
        <w:t xml:space="preserve"> in the Grade Level box</w:t>
      </w:r>
      <w:r w:rsidRPr="002D75F4">
        <w:rPr>
          <w:rFonts w:cs="Times New Roman"/>
          <w:szCs w:val="24"/>
        </w:rPr>
        <w:t xml:space="preserve">. </w:t>
      </w:r>
      <w:r w:rsidRPr="002D75F4">
        <w:rPr>
          <w:rFonts w:cs="Times New Roman"/>
          <w:i/>
          <w:szCs w:val="24"/>
        </w:rPr>
        <w:t xml:space="preserve">This information is intended to assist the IEP </w:t>
      </w:r>
      <w:r w:rsidR="009E0E25">
        <w:rPr>
          <w:rFonts w:cs="Times New Roman"/>
          <w:i/>
          <w:szCs w:val="24"/>
        </w:rPr>
        <w:t>C</w:t>
      </w:r>
      <w:r w:rsidRPr="002D75F4">
        <w:rPr>
          <w:rFonts w:cs="Times New Roman"/>
          <w:i/>
          <w:szCs w:val="24"/>
        </w:rPr>
        <w:t>ommittee in planning for a student who is participating in assessments that may need to be administered multiple times over multiple years depending upon the student’s performance.</w:t>
      </w:r>
    </w:p>
    <w:p w14:paraId="2732F537" w14:textId="77777777" w:rsidR="002D75F4" w:rsidRDefault="002D75F4" w:rsidP="002D75F4">
      <w:pPr>
        <w:tabs>
          <w:tab w:val="left" w:pos="450"/>
        </w:tabs>
        <w:rPr>
          <w:rFonts w:cs="Times New Roman"/>
          <w:b/>
          <w:szCs w:val="24"/>
        </w:rPr>
      </w:pPr>
    </w:p>
    <w:p w14:paraId="6752496E" w14:textId="269B5484" w:rsidR="00F82142" w:rsidRDefault="00F82142" w:rsidP="002D75F4">
      <w:pPr>
        <w:tabs>
          <w:tab w:val="left" w:pos="450"/>
        </w:tabs>
        <w:rPr>
          <w:rFonts w:cs="Times New Roman"/>
          <w:b/>
          <w:szCs w:val="24"/>
        </w:rPr>
      </w:pPr>
      <w:r>
        <w:rPr>
          <w:rFonts w:cs="Times New Roman"/>
          <w:b/>
          <w:noProof/>
          <w:szCs w:val="24"/>
        </w:rPr>
        <w:lastRenderedPageBreak/>
        <w:drawing>
          <wp:inline distT="0" distB="0" distL="0" distR="0" wp14:anchorId="30061862" wp14:editId="6D590B3B">
            <wp:extent cx="5943600" cy="2811416"/>
            <wp:effectExtent l="0" t="0" r="0" b="825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Capture44.JPG"/>
                    <pic:cNvPicPr/>
                  </pic:nvPicPr>
                  <pic:blipFill>
                    <a:blip r:embed="rId99">
                      <a:extLst>
                        <a:ext uri="{28A0092B-C50C-407E-A947-70E740481C1C}">
                          <a14:useLocalDpi xmlns:a14="http://schemas.microsoft.com/office/drawing/2010/main" val="0"/>
                        </a:ext>
                      </a:extLst>
                    </a:blip>
                    <a:stretch>
                      <a:fillRect/>
                    </a:stretch>
                  </pic:blipFill>
                  <pic:spPr>
                    <a:xfrm>
                      <a:off x="0" y="0"/>
                      <a:ext cx="5943600" cy="2811416"/>
                    </a:xfrm>
                    <a:prstGeom prst="rect">
                      <a:avLst/>
                    </a:prstGeom>
                  </pic:spPr>
                </pic:pic>
              </a:graphicData>
            </a:graphic>
          </wp:inline>
        </w:drawing>
      </w:r>
    </w:p>
    <w:p w14:paraId="7673E9CE" w14:textId="103CA14E" w:rsidR="0030102C" w:rsidRDefault="0030102C" w:rsidP="00EE42FF">
      <w:pPr>
        <w:pStyle w:val="Heading4"/>
      </w:pPr>
      <w:bookmarkStart w:id="503" w:name="_Toc33781530"/>
      <w:bookmarkStart w:id="504" w:name="_Toc495066959"/>
      <w:bookmarkStart w:id="505" w:name="_Toc495067464"/>
      <w:bookmarkStart w:id="506" w:name="_Toc500337320"/>
      <w:r w:rsidRPr="0030102C">
        <w:t>State</w:t>
      </w:r>
      <w:r w:rsidR="00CB2F43">
        <w:t>w</w:t>
      </w:r>
      <w:r w:rsidRPr="0030102C">
        <w:t>ide Testing Accommodations</w:t>
      </w:r>
      <w:bookmarkEnd w:id="503"/>
    </w:p>
    <w:p w14:paraId="57DD7640" w14:textId="4EB6AA15" w:rsidR="00F31101" w:rsidRPr="0030102C" w:rsidRDefault="00244DC0" w:rsidP="0030102C">
      <w:pPr>
        <w:tabs>
          <w:tab w:val="left" w:pos="3010"/>
        </w:tabs>
        <w:rPr>
          <w:rFonts w:cs="Times New Roman"/>
          <w:color w:val="FF0000"/>
          <w:szCs w:val="24"/>
        </w:rPr>
      </w:pPr>
      <w:r w:rsidRPr="0030102C">
        <w:rPr>
          <w:b/>
          <w:i/>
        </w:rPr>
        <w:t>State</w:t>
      </w:r>
      <w:r w:rsidR="00CB2F43">
        <w:rPr>
          <w:b/>
          <w:i/>
        </w:rPr>
        <w:t>w</w:t>
      </w:r>
      <w:r w:rsidRPr="0030102C">
        <w:rPr>
          <w:b/>
          <w:i/>
        </w:rPr>
        <w:t>ide</w:t>
      </w:r>
      <w:r w:rsidR="00F31101" w:rsidRPr="0030102C">
        <w:rPr>
          <w:b/>
          <w:i/>
        </w:rPr>
        <w:t xml:space="preserve"> Testing Accommodations</w:t>
      </w:r>
      <w:bookmarkEnd w:id="504"/>
      <w:bookmarkEnd w:id="505"/>
      <w:bookmarkEnd w:id="506"/>
      <w:r w:rsidR="00EE42FF">
        <w:rPr>
          <w:vertAlign w:val="superscript"/>
        </w:rPr>
        <w:t xml:space="preserve"> </w:t>
      </w:r>
      <w:r w:rsidR="00F31101">
        <w:t>enable students with disabilities to demo</w:t>
      </w:r>
      <w:r>
        <w:t xml:space="preserve">nstrate their learning on </w:t>
      </w:r>
      <w:r w:rsidR="00970B48">
        <w:t>s</w:t>
      </w:r>
      <w:r>
        <w:t>tate</w:t>
      </w:r>
      <w:r w:rsidR="00CB2F43">
        <w:t>w</w:t>
      </w:r>
      <w:r w:rsidR="00F31101">
        <w:t>ide assessments by reducing the effect of the student’s disability</w:t>
      </w:r>
      <w:r w:rsidR="00970B48">
        <w:t>—</w:t>
      </w:r>
      <w:r w:rsidR="00F31101">
        <w:t xml:space="preserve">not the learning expectations. Each </w:t>
      </w:r>
      <w:r w:rsidR="00970B48">
        <w:t>s</w:t>
      </w:r>
      <w:r w:rsidR="00F31101">
        <w:t>tate</w:t>
      </w:r>
      <w:r w:rsidR="00CB2F43">
        <w:t>w</w:t>
      </w:r>
      <w:r w:rsidR="00F31101">
        <w:t xml:space="preserve">ide assessment will have a list of allowable testing accommodations. The IEP </w:t>
      </w:r>
      <w:r w:rsidR="009E0E25">
        <w:t>C</w:t>
      </w:r>
      <w:r w:rsidR="00F31101">
        <w:t xml:space="preserve">ommittee must list the accommodations necessary for the student to participate in the </w:t>
      </w:r>
      <w:r w:rsidR="00970B48">
        <w:t>s</w:t>
      </w:r>
      <w:r w:rsidR="00F31101">
        <w:t>tate</w:t>
      </w:r>
      <w:r w:rsidR="00CB2F43">
        <w:t>w</w:t>
      </w:r>
      <w:r w:rsidR="00F31101">
        <w:t xml:space="preserve">ide assessment program. All accommodations used for </w:t>
      </w:r>
      <w:r w:rsidR="00970B48">
        <w:t>s</w:t>
      </w:r>
      <w:r w:rsidR="00F31101">
        <w:t>tate</w:t>
      </w:r>
      <w:r w:rsidR="00CB2F43">
        <w:t>w</w:t>
      </w:r>
      <w:r w:rsidR="00F31101">
        <w:t>ide assessments must also be used during the student’s routine classroom instruction and assessments. Testing accommodations can be grouped into four categories</w:t>
      </w:r>
      <w:r w:rsidR="00970B48">
        <w:t>:</w:t>
      </w:r>
      <w:r w:rsidR="00F31101">
        <w:t xml:space="preserve"> (a) setting accommodations, (b) timing/scheduling accommodations, (c) presentation accommodations, and (d) response accommodations.</w:t>
      </w:r>
    </w:p>
    <w:p w14:paraId="660E5D2C" w14:textId="77777777" w:rsidR="00FF4817" w:rsidRDefault="00FF4817" w:rsidP="00EE42FF">
      <w:pPr>
        <w:pStyle w:val="Heading4"/>
      </w:pPr>
      <w:bookmarkStart w:id="507" w:name="_Toc495066960"/>
      <w:bookmarkStart w:id="508" w:name="_Toc500337321"/>
      <w:bookmarkStart w:id="509" w:name="_Toc33781531"/>
      <w:r>
        <w:t>Setting Accommodations</w:t>
      </w:r>
      <w:bookmarkEnd w:id="507"/>
      <w:bookmarkEnd w:id="508"/>
      <w:bookmarkEnd w:id="509"/>
    </w:p>
    <w:p w14:paraId="50195EB7" w14:textId="538A0937" w:rsidR="00F31101" w:rsidRDefault="00F31101" w:rsidP="00076120">
      <w:pPr>
        <w:tabs>
          <w:tab w:val="left" w:pos="3010"/>
        </w:tabs>
        <w:rPr>
          <w:rFonts w:cs="Times New Roman"/>
          <w:szCs w:val="24"/>
        </w:rPr>
      </w:pPr>
      <w:r>
        <w:rPr>
          <w:rFonts w:cs="Times New Roman"/>
          <w:b/>
          <w:i/>
          <w:szCs w:val="24"/>
        </w:rPr>
        <w:t>Setting accommodations</w:t>
      </w:r>
      <w:r>
        <w:rPr>
          <w:rFonts w:cs="Times New Roman"/>
          <w:szCs w:val="24"/>
        </w:rPr>
        <w:t xml:space="preserve"> are changes to the location or environment where the assessment will be administered. Setting accommodations are intended to ensure the test taker is comfortable and focused. Students who need familiar settings for staff, special lighting, smaller groups, special equipment, and/or limited visual distractions may benefit from setting accommodations.</w:t>
      </w:r>
    </w:p>
    <w:p w14:paraId="78536460" w14:textId="77777777" w:rsidR="00F31101" w:rsidRDefault="00F31101" w:rsidP="00076120">
      <w:pPr>
        <w:tabs>
          <w:tab w:val="left" w:pos="3010"/>
        </w:tabs>
        <w:rPr>
          <w:rFonts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7915"/>
      </w:tblGrid>
      <w:tr w:rsidR="00FF4817" w14:paraId="7DF4CD4B" w14:textId="77777777" w:rsidTr="00F82142">
        <w:tc>
          <w:tcPr>
            <w:tcW w:w="1435" w:type="dxa"/>
          </w:tcPr>
          <w:p w14:paraId="323EA52C" w14:textId="77777777" w:rsidR="000A5C94" w:rsidRDefault="000A5C94" w:rsidP="00076120">
            <w:pPr>
              <w:tabs>
                <w:tab w:val="left" w:pos="3010"/>
              </w:tabs>
              <w:rPr>
                <w:rFonts w:cs="Times New Roman"/>
                <w:szCs w:val="24"/>
              </w:rPr>
            </w:pPr>
          </w:p>
          <w:p w14:paraId="28534AD9" w14:textId="77777777" w:rsidR="00FF4817" w:rsidRDefault="00FF4817" w:rsidP="00076120">
            <w:pPr>
              <w:tabs>
                <w:tab w:val="left" w:pos="3010"/>
              </w:tabs>
              <w:rPr>
                <w:rFonts w:cs="Times New Roman"/>
                <w:szCs w:val="24"/>
              </w:rPr>
            </w:pPr>
            <w:r>
              <w:rPr>
                <w:noProof/>
              </w:rPr>
              <w:drawing>
                <wp:inline distT="0" distB="0" distL="0" distR="0" wp14:anchorId="5C4393A0" wp14:editId="0C10C99A">
                  <wp:extent cx="838200" cy="916536"/>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th?u=http%3a%2f%2fthivagraceparker.com%2fwp-content%2fuploads%2f2013%2f01%2fquestion-mark.png&amp;ehk=xgTj5dXyh7J%2bRmAB%2bx143A&amp;r=0&amp;pid=OfficeInsert"/>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844246" cy="923147"/>
                          </a:xfrm>
                          <a:prstGeom prst="rect">
                            <a:avLst/>
                          </a:prstGeom>
                        </pic:spPr>
                      </pic:pic>
                    </a:graphicData>
                  </a:graphic>
                </wp:inline>
              </w:drawing>
            </w:r>
          </w:p>
        </w:tc>
        <w:tc>
          <w:tcPr>
            <w:tcW w:w="7915" w:type="dxa"/>
          </w:tcPr>
          <w:p w14:paraId="1E6B33B6" w14:textId="77777777" w:rsidR="00FF4817" w:rsidRDefault="00FF4817" w:rsidP="00FF4817">
            <w:pPr>
              <w:rPr>
                <w:rFonts w:cs="Times New Roman"/>
                <w:b/>
                <w:szCs w:val="24"/>
              </w:rPr>
            </w:pPr>
            <w:r>
              <w:rPr>
                <w:rFonts w:cs="Times New Roman"/>
                <w:b/>
                <w:szCs w:val="24"/>
              </w:rPr>
              <w:t>When selecting setting accommodations for assessments, ask:</w:t>
            </w:r>
          </w:p>
          <w:p w14:paraId="11AB8E88" w14:textId="77777777" w:rsidR="00FF4817" w:rsidRPr="00F31101" w:rsidRDefault="00FF4817" w:rsidP="003E7A4D">
            <w:pPr>
              <w:pStyle w:val="ListParagraph"/>
              <w:numPr>
                <w:ilvl w:val="0"/>
                <w:numId w:val="74"/>
              </w:numPr>
              <w:rPr>
                <w:rFonts w:cs="Times New Roman"/>
                <w:b/>
                <w:szCs w:val="24"/>
              </w:rPr>
            </w:pPr>
            <w:r>
              <w:rPr>
                <w:rFonts w:cs="Times New Roman"/>
                <w:szCs w:val="24"/>
              </w:rPr>
              <w:t>Is the student easily distracted in large groups?</w:t>
            </w:r>
          </w:p>
          <w:p w14:paraId="7D87C0D5" w14:textId="77777777" w:rsidR="00FF4817" w:rsidRPr="00F31101" w:rsidRDefault="00FF4817" w:rsidP="003E7A4D">
            <w:pPr>
              <w:pStyle w:val="ListParagraph"/>
              <w:numPr>
                <w:ilvl w:val="0"/>
                <w:numId w:val="74"/>
              </w:numPr>
              <w:rPr>
                <w:rFonts w:cs="Times New Roman"/>
                <w:b/>
                <w:szCs w:val="24"/>
              </w:rPr>
            </w:pPr>
            <w:r>
              <w:rPr>
                <w:rFonts w:cs="Times New Roman"/>
                <w:szCs w:val="24"/>
              </w:rPr>
              <w:t>Is the student easily distracted or made uneasy by new surroundings?</w:t>
            </w:r>
          </w:p>
          <w:p w14:paraId="5BFDABE1" w14:textId="77777777" w:rsidR="00FF4817" w:rsidRPr="00F31101" w:rsidRDefault="00FF4817" w:rsidP="003E7A4D">
            <w:pPr>
              <w:pStyle w:val="ListParagraph"/>
              <w:numPr>
                <w:ilvl w:val="0"/>
                <w:numId w:val="74"/>
              </w:numPr>
              <w:rPr>
                <w:rFonts w:cs="Times New Roman"/>
                <w:b/>
                <w:szCs w:val="24"/>
              </w:rPr>
            </w:pPr>
            <w:r>
              <w:rPr>
                <w:rFonts w:cs="Times New Roman"/>
                <w:szCs w:val="24"/>
              </w:rPr>
              <w:t>Does the student have trouble staying on task?</w:t>
            </w:r>
          </w:p>
          <w:p w14:paraId="2DB7C45C" w14:textId="77777777" w:rsidR="00FF4817" w:rsidRPr="00980138" w:rsidRDefault="00FF4817" w:rsidP="003E7A4D">
            <w:pPr>
              <w:pStyle w:val="ListParagraph"/>
              <w:numPr>
                <w:ilvl w:val="0"/>
                <w:numId w:val="74"/>
              </w:numPr>
              <w:rPr>
                <w:rFonts w:cs="Times New Roman"/>
                <w:b/>
                <w:szCs w:val="24"/>
              </w:rPr>
            </w:pPr>
            <w:r>
              <w:rPr>
                <w:rFonts w:cs="Times New Roman"/>
                <w:szCs w:val="24"/>
              </w:rPr>
              <w:t>Does the student need special lighting or equipment?</w:t>
            </w:r>
          </w:p>
        </w:tc>
      </w:tr>
    </w:tbl>
    <w:p w14:paraId="1D660419" w14:textId="77777777" w:rsidR="00FF4817" w:rsidRPr="00FF4817" w:rsidRDefault="00FF4817" w:rsidP="00FF4817">
      <w:pPr>
        <w:pStyle w:val="Heading4"/>
      </w:pPr>
      <w:bookmarkStart w:id="510" w:name="_Toc495066961"/>
      <w:bookmarkStart w:id="511" w:name="_Toc500337322"/>
      <w:bookmarkStart w:id="512" w:name="_Toc33781532"/>
      <w:r w:rsidRPr="00FF4817">
        <w:lastRenderedPageBreak/>
        <w:t>Timing/Scheduling Accommodations</w:t>
      </w:r>
      <w:bookmarkEnd w:id="510"/>
      <w:bookmarkEnd w:id="511"/>
      <w:bookmarkEnd w:id="512"/>
    </w:p>
    <w:p w14:paraId="6DB7FCCF" w14:textId="4BAFE5AA" w:rsidR="00F31101" w:rsidRDefault="00F31101" w:rsidP="00F31101">
      <w:pPr>
        <w:rPr>
          <w:rFonts w:cs="Times New Roman"/>
          <w:szCs w:val="24"/>
        </w:rPr>
      </w:pPr>
      <w:r>
        <w:rPr>
          <w:rFonts w:cs="Times New Roman"/>
          <w:b/>
          <w:i/>
          <w:szCs w:val="24"/>
        </w:rPr>
        <w:t xml:space="preserve">Timing/Scheduling accommodations </w:t>
      </w:r>
      <w:r>
        <w:rPr>
          <w:rFonts w:cs="Times New Roman"/>
          <w:szCs w:val="24"/>
        </w:rPr>
        <w:t>are changes to the total amount of time allowed or segmenting the assessment over multiple sessions or days.</w:t>
      </w:r>
      <w:r w:rsidR="00970B48">
        <w:rPr>
          <w:rFonts w:cs="Times New Roman"/>
          <w:szCs w:val="24"/>
        </w:rPr>
        <w:t xml:space="preserve"> </w:t>
      </w:r>
      <w:r>
        <w:rPr>
          <w:rFonts w:cs="Times New Roman"/>
          <w:szCs w:val="24"/>
        </w:rPr>
        <w:t>Timing/Scheduling accommodations are intended to ensure the test taker is focused and not fatigued. Students who need frequent breaks, fatigue easily, cannot concentrate for extended periods of time or certain times of day, and/or require special diets or medications necessitating regular breaks may benefit from timing/scheduling accommodations.</w:t>
      </w:r>
    </w:p>
    <w:p w14:paraId="466A8736" w14:textId="77777777" w:rsidR="00F31101" w:rsidRDefault="00F31101" w:rsidP="00F31101">
      <w:pPr>
        <w:rPr>
          <w:rFonts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7915"/>
      </w:tblGrid>
      <w:tr w:rsidR="00FF4817" w14:paraId="5E0F7534" w14:textId="77777777" w:rsidTr="00F82142">
        <w:tc>
          <w:tcPr>
            <w:tcW w:w="1435" w:type="dxa"/>
          </w:tcPr>
          <w:p w14:paraId="7FD1FFC0" w14:textId="77777777" w:rsidR="00A0017A" w:rsidRDefault="00A0017A" w:rsidP="00C638E3">
            <w:pPr>
              <w:tabs>
                <w:tab w:val="left" w:pos="3010"/>
              </w:tabs>
              <w:rPr>
                <w:rFonts w:cs="Times New Roman"/>
                <w:szCs w:val="24"/>
              </w:rPr>
            </w:pPr>
          </w:p>
          <w:p w14:paraId="364D607D" w14:textId="77777777" w:rsidR="00FF4817" w:rsidRDefault="00FF4817" w:rsidP="00C638E3">
            <w:pPr>
              <w:tabs>
                <w:tab w:val="left" w:pos="3010"/>
              </w:tabs>
              <w:rPr>
                <w:rFonts w:cs="Times New Roman"/>
                <w:szCs w:val="24"/>
              </w:rPr>
            </w:pPr>
            <w:r>
              <w:rPr>
                <w:noProof/>
              </w:rPr>
              <w:drawing>
                <wp:inline distT="0" distB="0" distL="0" distR="0" wp14:anchorId="74D53539" wp14:editId="7B12D376">
                  <wp:extent cx="838200" cy="916536"/>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th?u=http%3a%2f%2fthivagraceparker.com%2fwp-content%2fuploads%2f2013%2f01%2fquestion-mark.png&amp;ehk=xgTj5dXyh7J%2bRmAB%2bx143A&amp;r=0&amp;pid=OfficeInsert"/>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842949" cy="921728"/>
                          </a:xfrm>
                          <a:prstGeom prst="rect">
                            <a:avLst/>
                          </a:prstGeom>
                        </pic:spPr>
                      </pic:pic>
                    </a:graphicData>
                  </a:graphic>
                </wp:inline>
              </w:drawing>
            </w:r>
          </w:p>
        </w:tc>
        <w:tc>
          <w:tcPr>
            <w:tcW w:w="7915" w:type="dxa"/>
          </w:tcPr>
          <w:p w14:paraId="517B5913" w14:textId="77777777" w:rsidR="00FF4817" w:rsidRDefault="00FF4817" w:rsidP="00FF4817">
            <w:pPr>
              <w:rPr>
                <w:rFonts w:cs="Times New Roman"/>
                <w:b/>
                <w:szCs w:val="24"/>
              </w:rPr>
            </w:pPr>
            <w:r>
              <w:rPr>
                <w:rFonts w:cs="Times New Roman"/>
                <w:b/>
                <w:szCs w:val="24"/>
              </w:rPr>
              <w:t>When selecting timing/scheduling accommodations for assessments, ask:</w:t>
            </w:r>
          </w:p>
          <w:p w14:paraId="04151A8D" w14:textId="77777777" w:rsidR="00FF4817" w:rsidRPr="006937C4" w:rsidRDefault="00FF4817" w:rsidP="003E7A4D">
            <w:pPr>
              <w:pStyle w:val="ListParagraph"/>
              <w:numPr>
                <w:ilvl w:val="0"/>
                <w:numId w:val="75"/>
              </w:numPr>
              <w:rPr>
                <w:rFonts w:cs="Times New Roman"/>
                <w:b/>
                <w:szCs w:val="24"/>
              </w:rPr>
            </w:pPr>
            <w:r>
              <w:rPr>
                <w:rFonts w:cs="Times New Roman"/>
                <w:szCs w:val="24"/>
              </w:rPr>
              <w:t>Does the student tire easily because of health impairments?</w:t>
            </w:r>
          </w:p>
          <w:p w14:paraId="38A8553C" w14:textId="77777777" w:rsidR="00FF4817" w:rsidRPr="006937C4" w:rsidRDefault="00FF4817" w:rsidP="003E7A4D">
            <w:pPr>
              <w:pStyle w:val="ListParagraph"/>
              <w:numPr>
                <w:ilvl w:val="0"/>
                <w:numId w:val="75"/>
              </w:numPr>
              <w:rPr>
                <w:rFonts w:cs="Times New Roman"/>
                <w:b/>
                <w:szCs w:val="24"/>
              </w:rPr>
            </w:pPr>
            <w:r>
              <w:rPr>
                <w:rFonts w:cs="Times New Roman"/>
                <w:szCs w:val="24"/>
              </w:rPr>
              <w:t>Can the student work continuously during the entire time allocated for test administration or does the student need frequent breaks?</w:t>
            </w:r>
          </w:p>
          <w:p w14:paraId="2CDAB99D" w14:textId="444D4300" w:rsidR="00FF4817" w:rsidRPr="00980138" w:rsidRDefault="00FF4817" w:rsidP="003E7A4D">
            <w:pPr>
              <w:pStyle w:val="ListParagraph"/>
              <w:numPr>
                <w:ilvl w:val="0"/>
                <w:numId w:val="75"/>
              </w:numPr>
              <w:rPr>
                <w:rFonts w:cs="Times New Roman"/>
                <w:b/>
                <w:szCs w:val="24"/>
              </w:rPr>
            </w:pPr>
            <w:r>
              <w:rPr>
                <w:rFonts w:cs="Times New Roman"/>
                <w:szCs w:val="24"/>
              </w:rPr>
              <w:t>Does the student perform better at a specific time of day (e.g., morning</w:t>
            </w:r>
            <w:r w:rsidR="00970B48">
              <w:rPr>
                <w:rFonts w:cs="Times New Roman"/>
                <w:szCs w:val="24"/>
              </w:rPr>
              <w:t>, etc.</w:t>
            </w:r>
            <w:r>
              <w:rPr>
                <w:rFonts w:cs="Times New Roman"/>
                <w:szCs w:val="24"/>
              </w:rPr>
              <w:t>)?</w:t>
            </w:r>
          </w:p>
        </w:tc>
      </w:tr>
    </w:tbl>
    <w:p w14:paraId="13EB416C" w14:textId="77777777" w:rsidR="00FF4817" w:rsidRPr="00FF4817" w:rsidRDefault="00FF4817" w:rsidP="00FF4817">
      <w:pPr>
        <w:pStyle w:val="Heading4"/>
      </w:pPr>
      <w:bookmarkStart w:id="513" w:name="_Toc495066962"/>
      <w:bookmarkStart w:id="514" w:name="_Toc500337323"/>
      <w:bookmarkStart w:id="515" w:name="_Toc33781533"/>
      <w:r>
        <w:t>Presentation Accommodations</w:t>
      </w:r>
      <w:bookmarkEnd w:id="513"/>
      <w:bookmarkEnd w:id="514"/>
      <w:bookmarkEnd w:id="515"/>
    </w:p>
    <w:p w14:paraId="43399092" w14:textId="7EFA8907" w:rsidR="006937C4" w:rsidRDefault="006937C4" w:rsidP="006937C4">
      <w:pPr>
        <w:rPr>
          <w:rFonts w:cs="Times New Roman"/>
          <w:szCs w:val="24"/>
        </w:rPr>
      </w:pPr>
      <w:r>
        <w:rPr>
          <w:rFonts w:cs="Times New Roman"/>
          <w:b/>
          <w:i/>
          <w:szCs w:val="24"/>
        </w:rPr>
        <w:t xml:space="preserve">Presentation accommodations </w:t>
      </w:r>
      <w:r>
        <w:rPr>
          <w:rFonts w:cs="Times New Roman"/>
          <w:szCs w:val="24"/>
        </w:rPr>
        <w:t>are changes to the test materials or directions provided to the student. Presentation accommodations are intended to ensure the student can access the test materials and can understand the purpose of the test items and the expected response. Students who have difficulties with printed materials (e.g., texts, graphics, or symbols), difficulties</w:t>
      </w:r>
      <w:r w:rsidR="00EE42FF">
        <w:rPr>
          <w:rFonts w:cs="Times New Roman"/>
          <w:szCs w:val="24"/>
        </w:rPr>
        <w:t xml:space="preserve"> with reading</w:t>
      </w:r>
      <w:r>
        <w:rPr>
          <w:rFonts w:cs="Times New Roman"/>
          <w:szCs w:val="24"/>
        </w:rPr>
        <w:t xml:space="preserve"> or an </w:t>
      </w:r>
      <w:r w:rsidR="0093629A">
        <w:rPr>
          <w:rFonts w:cs="Times New Roman"/>
          <w:szCs w:val="24"/>
        </w:rPr>
        <w:t>in</w:t>
      </w:r>
      <w:r>
        <w:rPr>
          <w:rFonts w:cs="Times New Roman"/>
          <w:szCs w:val="24"/>
        </w:rPr>
        <w:t>ability to read, and/or who have sensory or cognitive disabilities (including difficulties with memory, sequencing, directionality, and organization) may benefit from presentation accommodations.</w:t>
      </w:r>
    </w:p>
    <w:p w14:paraId="126BFDB2" w14:textId="77777777" w:rsidR="006937C4" w:rsidRDefault="006937C4" w:rsidP="006937C4">
      <w:pPr>
        <w:rPr>
          <w:rFonts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1"/>
        <w:gridCol w:w="7799"/>
      </w:tblGrid>
      <w:tr w:rsidR="00FF4817" w14:paraId="5113624B" w14:textId="77777777" w:rsidTr="00A0017A">
        <w:tc>
          <w:tcPr>
            <w:tcW w:w="1525" w:type="dxa"/>
          </w:tcPr>
          <w:p w14:paraId="53F0422C" w14:textId="77777777" w:rsidR="00FF4817" w:rsidRDefault="00FF4817" w:rsidP="00C638E3">
            <w:pPr>
              <w:tabs>
                <w:tab w:val="left" w:pos="3010"/>
              </w:tabs>
              <w:rPr>
                <w:rFonts w:cs="Times New Roman"/>
                <w:szCs w:val="24"/>
              </w:rPr>
            </w:pPr>
            <w:r>
              <w:rPr>
                <w:noProof/>
              </w:rPr>
              <w:drawing>
                <wp:anchor distT="0" distB="0" distL="114300" distR="114300" simplePos="0" relativeHeight="251969536" behindDoc="1" locked="0" layoutInCell="1" allowOverlap="1" wp14:anchorId="4F0CE92C" wp14:editId="1C4750C1">
                  <wp:simplePos x="0" y="0"/>
                  <wp:positionH relativeFrom="column">
                    <wp:posOffset>4445</wp:posOffset>
                  </wp:positionH>
                  <wp:positionV relativeFrom="paragraph">
                    <wp:posOffset>460375</wp:posOffset>
                  </wp:positionV>
                  <wp:extent cx="847725" cy="926952"/>
                  <wp:effectExtent l="0" t="0" r="0" b="6985"/>
                  <wp:wrapTight wrapText="bothSides">
                    <wp:wrapPolygon edited="0">
                      <wp:start x="6796" y="0"/>
                      <wp:lineTo x="3398" y="3997"/>
                      <wp:lineTo x="3398" y="5774"/>
                      <wp:lineTo x="8737" y="7995"/>
                      <wp:lineTo x="6796" y="9771"/>
                      <wp:lineTo x="4854" y="13768"/>
                      <wp:lineTo x="0" y="15989"/>
                      <wp:lineTo x="0" y="21319"/>
                      <wp:lineTo x="20872" y="21319"/>
                      <wp:lineTo x="20872" y="15989"/>
                      <wp:lineTo x="16503" y="15101"/>
                      <wp:lineTo x="16018" y="6662"/>
                      <wp:lineTo x="13106" y="2221"/>
                      <wp:lineTo x="11164" y="0"/>
                      <wp:lineTo x="6796" y="0"/>
                    </wp:wrapPolygon>
                  </wp:wrapTight>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th?u=http%3a%2f%2fthivagraceparker.com%2fwp-content%2fuploads%2f2013%2f01%2fquestion-mark.png&amp;ehk=xgTj5dXyh7J%2bRmAB%2bx143A&amp;r=0&amp;pid=OfficeInsert"/>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847725" cy="926952"/>
                          </a:xfrm>
                          <a:prstGeom prst="rect">
                            <a:avLst/>
                          </a:prstGeom>
                        </pic:spPr>
                      </pic:pic>
                    </a:graphicData>
                  </a:graphic>
                </wp:anchor>
              </w:drawing>
            </w:r>
          </w:p>
        </w:tc>
        <w:tc>
          <w:tcPr>
            <w:tcW w:w="7825" w:type="dxa"/>
          </w:tcPr>
          <w:p w14:paraId="432767C7" w14:textId="77777777" w:rsidR="00FF4817" w:rsidRDefault="00FF4817" w:rsidP="00FF4817">
            <w:pPr>
              <w:rPr>
                <w:rFonts w:cs="Times New Roman"/>
                <w:b/>
                <w:szCs w:val="24"/>
              </w:rPr>
            </w:pPr>
            <w:r>
              <w:rPr>
                <w:rFonts w:cs="Times New Roman"/>
                <w:b/>
                <w:szCs w:val="24"/>
              </w:rPr>
              <w:t>When selecting presentation accommodations for assessments, ask:</w:t>
            </w:r>
          </w:p>
          <w:p w14:paraId="59C5164E" w14:textId="0F3D09A2" w:rsidR="00FF4817" w:rsidRPr="006937C4" w:rsidRDefault="00FF4817" w:rsidP="003E7A4D">
            <w:pPr>
              <w:pStyle w:val="ListParagraph"/>
              <w:numPr>
                <w:ilvl w:val="0"/>
                <w:numId w:val="76"/>
              </w:numPr>
              <w:rPr>
                <w:rFonts w:cs="Times New Roman"/>
                <w:b/>
                <w:szCs w:val="24"/>
              </w:rPr>
            </w:pPr>
            <w:r>
              <w:rPr>
                <w:rFonts w:cs="Times New Roman"/>
                <w:szCs w:val="24"/>
              </w:rPr>
              <w:t xml:space="preserve">Does the student have a sensory disability that requires </w:t>
            </w:r>
            <w:r w:rsidR="00970B48">
              <w:rPr>
                <w:rFonts w:cs="Times New Roman"/>
                <w:szCs w:val="24"/>
              </w:rPr>
              <w:t xml:space="preserve">a </w:t>
            </w:r>
            <w:r>
              <w:rPr>
                <w:rFonts w:cs="Times New Roman"/>
                <w:szCs w:val="24"/>
              </w:rPr>
              <w:t xml:space="preserve">special medium for reading (e.g., </w:t>
            </w:r>
            <w:r w:rsidR="00375D90">
              <w:rPr>
                <w:rFonts w:cs="Times New Roman"/>
                <w:szCs w:val="24"/>
              </w:rPr>
              <w:t>b</w:t>
            </w:r>
            <w:r>
              <w:rPr>
                <w:rFonts w:cs="Times New Roman"/>
                <w:szCs w:val="24"/>
              </w:rPr>
              <w:t>raille</w:t>
            </w:r>
            <w:r w:rsidR="00970B48">
              <w:rPr>
                <w:rFonts w:cs="Times New Roman"/>
                <w:szCs w:val="24"/>
              </w:rPr>
              <w:t xml:space="preserve">, </w:t>
            </w:r>
            <w:r>
              <w:rPr>
                <w:rFonts w:cs="Times New Roman"/>
                <w:szCs w:val="24"/>
              </w:rPr>
              <w:t>large print</w:t>
            </w:r>
            <w:r w:rsidR="00970B48">
              <w:rPr>
                <w:rFonts w:cs="Times New Roman"/>
                <w:szCs w:val="24"/>
              </w:rPr>
              <w:t>, etc.</w:t>
            </w:r>
            <w:r>
              <w:rPr>
                <w:rFonts w:cs="Times New Roman"/>
                <w:szCs w:val="24"/>
              </w:rPr>
              <w:t>)?</w:t>
            </w:r>
          </w:p>
          <w:p w14:paraId="78F5A671" w14:textId="77777777" w:rsidR="00FF4817" w:rsidRPr="006937C4" w:rsidRDefault="00FF4817" w:rsidP="003E7A4D">
            <w:pPr>
              <w:pStyle w:val="ListParagraph"/>
              <w:numPr>
                <w:ilvl w:val="0"/>
                <w:numId w:val="76"/>
              </w:numPr>
              <w:rPr>
                <w:rFonts w:cs="Times New Roman"/>
                <w:b/>
                <w:szCs w:val="24"/>
              </w:rPr>
            </w:pPr>
            <w:r>
              <w:rPr>
                <w:rFonts w:cs="Times New Roman"/>
                <w:szCs w:val="24"/>
              </w:rPr>
              <w:t>Does the student need hearing aids to be able to understand spoken directions?</w:t>
            </w:r>
          </w:p>
          <w:p w14:paraId="02FF43C7" w14:textId="77777777" w:rsidR="00FF4817" w:rsidRPr="006937C4" w:rsidRDefault="00FF4817" w:rsidP="003E7A4D">
            <w:pPr>
              <w:pStyle w:val="ListParagraph"/>
              <w:numPr>
                <w:ilvl w:val="0"/>
                <w:numId w:val="76"/>
              </w:numPr>
              <w:rPr>
                <w:rFonts w:cs="Times New Roman"/>
                <w:b/>
                <w:szCs w:val="24"/>
              </w:rPr>
            </w:pPr>
            <w:r>
              <w:rPr>
                <w:rFonts w:cs="Times New Roman"/>
                <w:szCs w:val="24"/>
              </w:rPr>
              <w:t>Does the student need memory aids, resource sheets, or problem-solving tools?</w:t>
            </w:r>
          </w:p>
          <w:p w14:paraId="15D7CD30" w14:textId="77777777" w:rsidR="00FF4817" w:rsidRPr="006937C4" w:rsidRDefault="00FF4817" w:rsidP="003E7A4D">
            <w:pPr>
              <w:pStyle w:val="ListParagraph"/>
              <w:numPr>
                <w:ilvl w:val="0"/>
                <w:numId w:val="76"/>
              </w:numPr>
              <w:rPr>
                <w:rFonts w:cs="Times New Roman"/>
                <w:b/>
                <w:szCs w:val="24"/>
              </w:rPr>
            </w:pPr>
            <w:r>
              <w:rPr>
                <w:rFonts w:cs="Times New Roman"/>
                <w:szCs w:val="24"/>
              </w:rPr>
              <w:t>Can the student read independently and understand directions?</w:t>
            </w:r>
          </w:p>
          <w:p w14:paraId="12E75E25" w14:textId="77777777" w:rsidR="00FF4817" w:rsidRPr="00980138" w:rsidRDefault="00FF4817" w:rsidP="003E7A4D">
            <w:pPr>
              <w:pStyle w:val="ListParagraph"/>
              <w:numPr>
                <w:ilvl w:val="0"/>
                <w:numId w:val="76"/>
              </w:numPr>
              <w:rPr>
                <w:rFonts w:cs="Times New Roman"/>
                <w:b/>
                <w:szCs w:val="24"/>
              </w:rPr>
            </w:pPr>
            <w:r>
              <w:rPr>
                <w:rFonts w:cs="Times New Roman"/>
                <w:szCs w:val="24"/>
              </w:rPr>
              <w:t>Does the student need directions repeated or explained</w:t>
            </w:r>
            <w:r w:rsidR="00D1308F">
              <w:rPr>
                <w:rFonts w:cs="Times New Roman"/>
                <w:szCs w:val="24"/>
              </w:rPr>
              <w:t>?</w:t>
            </w:r>
          </w:p>
        </w:tc>
      </w:tr>
    </w:tbl>
    <w:p w14:paraId="6FAEC191" w14:textId="77777777" w:rsidR="006937C4" w:rsidRPr="006937C4" w:rsidRDefault="00FF4817" w:rsidP="00FF4817">
      <w:pPr>
        <w:pStyle w:val="Heading4"/>
      </w:pPr>
      <w:bookmarkStart w:id="516" w:name="_Toc495066963"/>
      <w:bookmarkStart w:id="517" w:name="_Toc500337324"/>
      <w:bookmarkStart w:id="518" w:name="_Toc33781534"/>
      <w:r>
        <w:t>Response Accommodations</w:t>
      </w:r>
      <w:bookmarkEnd w:id="516"/>
      <w:bookmarkEnd w:id="517"/>
      <w:bookmarkEnd w:id="518"/>
    </w:p>
    <w:p w14:paraId="1E44CE37" w14:textId="5B6CFB1E" w:rsidR="006937C4" w:rsidRDefault="006937C4" w:rsidP="006937C4">
      <w:pPr>
        <w:rPr>
          <w:rFonts w:cs="Times New Roman"/>
          <w:szCs w:val="24"/>
        </w:rPr>
      </w:pPr>
      <w:r>
        <w:rPr>
          <w:rFonts w:cs="Times New Roman"/>
          <w:b/>
          <w:i/>
          <w:szCs w:val="24"/>
        </w:rPr>
        <w:t xml:space="preserve">Response accommodations </w:t>
      </w:r>
      <w:r>
        <w:rPr>
          <w:rFonts w:cs="Times New Roman"/>
          <w:szCs w:val="24"/>
        </w:rPr>
        <w:t xml:space="preserve">are changes to the way the student demonstrates learning for the assessment. Response accommodations are intended to ensure the student can demonstrate </w:t>
      </w:r>
      <w:r w:rsidR="00473F03">
        <w:rPr>
          <w:rFonts w:cs="Times New Roman"/>
          <w:szCs w:val="24"/>
        </w:rPr>
        <w:t>his or her</w:t>
      </w:r>
      <w:r>
        <w:rPr>
          <w:rFonts w:cs="Times New Roman"/>
          <w:szCs w:val="24"/>
        </w:rPr>
        <w:t xml:space="preserve"> knowledge of the test content. Students who have </w:t>
      </w:r>
      <w:r>
        <w:rPr>
          <w:rFonts w:cs="Times New Roman"/>
          <w:szCs w:val="24"/>
        </w:rPr>
        <w:lastRenderedPageBreak/>
        <w:t>difficulties with written or verbal communication, difficulties transcribing responses, and/or physical disabilities may benefi</w:t>
      </w:r>
      <w:r w:rsidR="0008311F">
        <w:rPr>
          <w:rFonts w:cs="Times New Roman"/>
          <w:szCs w:val="24"/>
        </w:rPr>
        <w:t>t from response accommodations.</w:t>
      </w:r>
    </w:p>
    <w:p w14:paraId="50A7D53E" w14:textId="77777777" w:rsidR="0008311F" w:rsidRDefault="0008311F" w:rsidP="006937C4">
      <w:pPr>
        <w:rPr>
          <w:rFonts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7825"/>
      </w:tblGrid>
      <w:tr w:rsidR="00FF4817" w14:paraId="3D4C17CF" w14:textId="77777777" w:rsidTr="00980138">
        <w:tc>
          <w:tcPr>
            <w:tcW w:w="1525" w:type="dxa"/>
          </w:tcPr>
          <w:p w14:paraId="51AC8D61" w14:textId="77777777" w:rsidR="00FF4817" w:rsidRDefault="00FF4817" w:rsidP="00C638E3">
            <w:pPr>
              <w:tabs>
                <w:tab w:val="left" w:pos="3010"/>
              </w:tabs>
              <w:rPr>
                <w:rFonts w:cs="Times New Roman"/>
                <w:szCs w:val="24"/>
              </w:rPr>
            </w:pPr>
            <w:r>
              <w:rPr>
                <w:noProof/>
              </w:rPr>
              <w:drawing>
                <wp:anchor distT="0" distB="0" distL="114300" distR="114300" simplePos="0" relativeHeight="251970560" behindDoc="0" locked="0" layoutInCell="1" allowOverlap="1" wp14:anchorId="454CC143" wp14:editId="76F1AB64">
                  <wp:simplePos x="0" y="0"/>
                  <wp:positionH relativeFrom="column">
                    <wp:posOffset>4445</wp:posOffset>
                  </wp:positionH>
                  <wp:positionV relativeFrom="paragraph">
                    <wp:posOffset>553720</wp:posOffset>
                  </wp:positionV>
                  <wp:extent cx="981075" cy="1071880"/>
                  <wp:effectExtent l="0" t="0" r="9525" b="0"/>
                  <wp:wrapSquare wrapText="bothSides"/>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th?u=http%3a%2f%2fthivagraceparker.com%2fwp-content%2fuploads%2f2013%2f01%2fquestion-mark.png&amp;ehk=xgTj5dXyh7J%2bRmAB%2bx143A&amp;r=0&amp;pid=OfficeInsert"/>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981075" cy="1071880"/>
                          </a:xfrm>
                          <a:prstGeom prst="rect">
                            <a:avLst/>
                          </a:prstGeom>
                        </pic:spPr>
                      </pic:pic>
                    </a:graphicData>
                  </a:graphic>
                  <wp14:sizeRelH relativeFrom="margin">
                    <wp14:pctWidth>0</wp14:pctWidth>
                  </wp14:sizeRelH>
                  <wp14:sizeRelV relativeFrom="margin">
                    <wp14:pctHeight>0</wp14:pctHeight>
                  </wp14:sizeRelV>
                </wp:anchor>
              </w:drawing>
            </w:r>
          </w:p>
        </w:tc>
        <w:tc>
          <w:tcPr>
            <w:tcW w:w="7825" w:type="dxa"/>
          </w:tcPr>
          <w:p w14:paraId="63B8A49E" w14:textId="77777777" w:rsidR="00FF4817" w:rsidRDefault="00FF4817" w:rsidP="00FF4817">
            <w:pPr>
              <w:rPr>
                <w:rFonts w:cs="Times New Roman"/>
                <w:b/>
                <w:szCs w:val="24"/>
              </w:rPr>
            </w:pPr>
            <w:r>
              <w:rPr>
                <w:rFonts w:cs="Times New Roman"/>
                <w:b/>
                <w:szCs w:val="24"/>
              </w:rPr>
              <w:t>When selecting response accommodations for assessments, ask:</w:t>
            </w:r>
          </w:p>
          <w:p w14:paraId="3D902E32" w14:textId="7EEA81BD" w:rsidR="00FF4817" w:rsidRPr="006937C4" w:rsidRDefault="00FF4817" w:rsidP="003E7A4D">
            <w:pPr>
              <w:pStyle w:val="ListParagraph"/>
              <w:numPr>
                <w:ilvl w:val="0"/>
                <w:numId w:val="77"/>
              </w:numPr>
              <w:rPr>
                <w:rFonts w:cs="Times New Roman"/>
                <w:b/>
                <w:szCs w:val="24"/>
              </w:rPr>
            </w:pPr>
            <w:r>
              <w:rPr>
                <w:rFonts w:cs="Times New Roman"/>
                <w:szCs w:val="24"/>
              </w:rPr>
              <w:t xml:space="preserve">Does the student need special equipment for written or verbal communication (e.g., </w:t>
            </w:r>
            <w:r w:rsidR="00361A25">
              <w:rPr>
                <w:rFonts w:cs="Times New Roman"/>
                <w:szCs w:val="24"/>
              </w:rPr>
              <w:t xml:space="preserve">a </w:t>
            </w:r>
            <w:r>
              <w:rPr>
                <w:rFonts w:cs="Times New Roman"/>
                <w:szCs w:val="24"/>
              </w:rPr>
              <w:t xml:space="preserve">communication board, </w:t>
            </w:r>
            <w:r w:rsidR="00361A25">
              <w:rPr>
                <w:rFonts w:cs="Times New Roman"/>
                <w:szCs w:val="24"/>
              </w:rPr>
              <w:t xml:space="preserve">a </w:t>
            </w:r>
            <w:r>
              <w:rPr>
                <w:rFonts w:cs="Times New Roman"/>
                <w:szCs w:val="24"/>
              </w:rPr>
              <w:t xml:space="preserve">speech generating device, </w:t>
            </w:r>
            <w:r w:rsidR="00361A25">
              <w:rPr>
                <w:rFonts w:cs="Times New Roman"/>
                <w:szCs w:val="24"/>
              </w:rPr>
              <w:t xml:space="preserve">a </w:t>
            </w:r>
            <w:r w:rsidR="00375D90">
              <w:rPr>
                <w:rFonts w:cs="Times New Roman"/>
                <w:szCs w:val="24"/>
              </w:rPr>
              <w:t>braille</w:t>
            </w:r>
            <w:r>
              <w:rPr>
                <w:rFonts w:cs="Times New Roman"/>
                <w:szCs w:val="24"/>
              </w:rPr>
              <w:t xml:space="preserve"> printer</w:t>
            </w:r>
            <w:r w:rsidR="0093629A">
              <w:rPr>
                <w:rFonts w:cs="Times New Roman"/>
                <w:szCs w:val="24"/>
              </w:rPr>
              <w:t>, etc.</w:t>
            </w:r>
            <w:r>
              <w:rPr>
                <w:rFonts w:cs="Times New Roman"/>
                <w:szCs w:val="24"/>
              </w:rPr>
              <w:t>)?</w:t>
            </w:r>
          </w:p>
          <w:p w14:paraId="5F49041C" w14:textId="77777777" w:rsidR="00FF4817" w:rsidRPr="006937C4" w:rsidRDefault="00FF4817" w:rsidP="003E7A4D">
            <w:pPr>
              <w:pStyle w:val="ListParagraph"/>
              <w:numPr>
                <w:ilvl w:val="0"/>
                <w:numId w:val="77"/>
              </w:numPr>
              <w:rPr>
                <w:rFonts w:cs="Times New Roman"/>
                <w:b/>
                <w:szCs w:val="24"/>
              </w:rPr>
            </w:pPr>
            <w:r>
              <w:rPr>
                <w:rFonts w:cs="Times New Roman"/>
                <w:szCs w:val="24"/>
              </w:rPr>
              <w:t>Can the student use a pencil or other writing instrument?</w:t>
            </w:r>
          </w:p>
          <w:p w14:paraId="0F2F9F1C" w14:textId="77777777" w:rsidR="00FF4817" w:rsidRPr="006937C4" w:rsidRDefault="00FF4817" w:rsidP="003E7A4D">
            <w:pPr>
              <w:pStyle w:val="ListParagraph"/>
              <w:numPr>
                <w:ilvl w:val="0"/>
                <w:numId w:val="77"/>
              </w:numPr>
              <w:rPr>
                <w:rFonts w:cs="Times New Roman"/>
                <w:b/>
                <w:szCs w:val="24"/>
              </w:rPr>
            </w:pPr>
            <w:r>
              <w:rPr>
                <w:rFonts w:cs="Times New Roman"/>
                <w:szCs w:val="24"/>
              </w:rPr>
              <w:t>Can the student dictate a response to a scribe or into a tape recorder?</w:t>
            </w:r>
          </w:p>
          <w:p w14:paraId="30F7AF18" w14:textId="77777777" w:rsidR="00FF4817" w:rsidRPr="006937C4" w:rsidRDefault="00FF4817" w:rsidP="003E7A4D">
            <w:pPr>
              <w:pStyle w:val="ListParagraph"/>
              <w:numPr>
                <w:ilvl w:val="0"/>
                <w:numId w:val="77"/>
              </w:numPr>
              <w:rPr>
                <w:rFonts w:cs="Times New Roman"/>
                <w:b/>
                <w:szCs w:val="24"/>
              </w:rPr>
            </w:pPr>
            <w:r>
              <w:rPr>
                <w:rFonts w:cs="Times New Roman"/>
                <w:szCs w:val="24"/>
              </w:rPr>
              <w:t>Does the student need an English language or spelling dictionary?</w:t>
            </w:r>
          </w:p>
          <w:p w14:paraId="2904EEDB" w14:textId="77777777" w:rsidR="00FF4817" w:rsidRPr="00980138" w:rsidRDefault="00FF4817" w:rsidP="003E7A4D">
            <w:pPr>
              <w:pStyle w:val="ListParagraph"/>
              <w:numPr>
                <w:ilvl w:val="0"/>
                <w:numId w:val="77"/>
              </w:numPr>
              <w:rPr>
                <w:rFonts w:cs="Times New Roman"/>
                <w:b/>
                <w:szCs w:val="24"/>
              </w:rPr>
            </w:pPr>
            <w:r>
              <w:rPr>
                <w:rFonts w:cs="Times New Roman"/>
                <w:szCs w:val="24"/>
              </w:rPr>
              <w:t>Does the student have trouble with tracking from one page to another?</w:t>
            </w:r>
          </w:p>
        </w:tc>
      </w:tr>
    </w:tbl>
    <w:p w14:paraId="2B3A2848" w14:textId="77777777" w:rsidR="00FF4817" w:rsidRDefault="00FF4817" w:rsidP="006937C4">
      <w:pPr>
        <w:rPr>
          <w:rFonts w:cs="Times New Roman"/>
          <w:szCs w:val="24"/>
        </w:rPr>
      </w:pPr>
    </w:p>
    <w:p w14:paraId="712821F4" w14:textId="058039AF" w:rsidR="005378B6" w:rsidRDefault="00767F8D" w:rsidP="0008311F">
      <w:pPr>
        <w:rPr>
          <w:rFonts w:cs="Times New Roman"/>
          <w:szCs w:val="24"/>
        </w:rPr>
      </w:pPr>
      <w:r>
        <w:rPr>
          <w:rFonts w:cs="Times New Roman"/>
          <w:szCs w:val="24"/>
        </w:rPr>
        <w:t xml:space="preserve">Refer to the current </w:t>
      </w:r>
      <w:r>
        <w:rPr>
          <w:rFonts w:cs="Times New Roman"/>
          <w:i/>
          <w:szCs w:val="24"/>
        </w:rPr>
        <w:t>Mississippi Testing Accommodations Manual</w:t>
      </w:r>
      <w:r w:rsidR="00244DC0">
        <w:rPr>
          <w:rFonts w:cs="Times New Roman"/>
          <w:i/>
          <w:szCs w:val="24"/>
        </w:rPr>
        <w:t xml:space="preserve"> </w:t>
      </w:r>
      <w:r>
        <w:rPr>
          <w:rFonts w:cs="Times New Roman"/>
          <w:szCs w:val="24"/>
        </w:rPr>
        <w:t>for information regarding allowable testing accommodations for each assessment included in the Mississippi State</w:t>
      </w:r>
      <w:r w:rsidR="00CB2F43">
        <w:rPr>
          <w:rFonts w:cs="Times New Roman"/>
          <w:szCs w:val="24"/>
        </w:rPr>
        <w:t>w</w:t>
      </w:r>
      <w:r>
        <w:rPr>
          <w:rFonts w:cs="Times New Roman"/>
          <w:szCs w:val="24"/>
        </w:rPr>
        <w:t>ide Assessment System.</w:t>
      </w:r>
    </w:p>
    <w:p w14:paraId="72A3F210" w14:textId="3FC139D0" w:rsidR="00C26DE8" w:rsidRPr="00C26DE8" w:rsidRDefault="00084907" w:rsidP="00C26DE8">
      <w:pPr>
        <w:pStyle w:val="Heading5"/>
      </w:pPr>
      <w:bookmarkStart w:id="519" w:name="_Toc494211444"/>
      <w:bookmarkStart w:id="520" w:name="_Toc494266325"/>
      <w:bookmarkStart w:id="521" w:name="_Toc494278334"/>
      <w:bookmarkStart w:id="522" w:name="_Toc494278881"/>
      <w:bookmarkStart w:id="523" w:name="_Toc494278958"/>
      <w:bookmarkStart w:id="524" w:name="_Toc494786083"/>
      <w:bookmarkStart w:id="525" w:name="_Toc495066964"/>
      <w:bookmarkStart w:id="526" w:name="_Toc495067465"/>
      <w:bookmarkStart w:id="527" w:name="_Toc500336533"/>
      <w:bookmarkStart w:id="528" w:name="_Toc500336873"/>
      <w:bookmarkStart w:id="529" w:name="_Toc500336986"/>
      <w:bookmarkStart w:id="530" w:name="_Toc500337120"/>
      <w:bookmarkStart w:id="531" w:name="_Toc500339033"/>
      <w:bookmarkStart w:id="532" w:name="_Toc500339170"/>
      <w:bookmarkStart w:id="533" w:name="_Toc500340463"/>
      <w:bookmarkStart w:id="534" w:name="_Toc500340913"/>
      <w:bookmarkStart w:id="535" w:name="_Toc508287608"/>
      <w:bookmarkStart w:id="536" w:name="_Toc508287735"/>
      <w:bookmarkStart w:id="537" w:name="_Toc750175"/>
      <w:r>
        <w:t>IEP Section:</w:t>
      </w:r>
      <w:r w:rsidR="00D955D3">
        <w:t xml:space="preserve"> </w:t>
      </w:r>
      <w:r w:rsidR="00A0017A" w:rsidRPr="00A0017A">
        <w:t>State</w:t>
      </w:r>
      <w:r w:rsidR="00CB2F43">
        <w:t>w</w:t>
      </w:r>
      <w:r w:rsidR="00A0017A" w:rsidRPr="00A0017A">
        <w:t>ide/District</w:t>
      </w:r>
      <w:r w:rsidR="00CB2F43">
        <w:t>w</w:t>
      </w:r>
      <w:r w:rsidR="00A0017A" w:rsidRPr="00A0017A">
        <w:t>ide Test A</w:t>
      </w:r>
      <w:r w:rsidR="00767F8D" w:rsidRPr="00A0017A">
        <w:t>ccessibility/</w:t>
      </w:r>
      <w:r w:rsidR="00A0017A" w:rsidRPr="00A0017A">
        <w:t xml:space="preserve"> </w:t>
      </w:r>
      <w:r w:rsidR="00767F8D" w:rsidRPr="00A0017A">
        <w:t>Accommodations</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14:paraId="6C3FEDBD" w14:textId="0F467EEA" w:rsidR="00AD29EA" w:rsidRPr="00C26DE8" w:rsidRDefault="00AD29EA" w:rsidP="005549CC">
      <w:pPr>
        <w:pStyle w:val="ListParagraph"/>
        <w:numPr>
          <w:ilvl w:val="0"/>
          <w:numId w:val="176"/>
        </w:numPr>
        <w:tabs>
          <w:tab w:val="left" w:pos="810"/>
        </w:tabs>
        <w:ind w:left="810" w:hanging="450"/>
        <w:rPr>
          <w:rFonts w:cs="Times New Roman"/>
          <w:b/>
          <w:szCs w:val="24"/>
        </w:rPr>
      </w:pPr>
      <w:r w:rsidRPr="00C26DE8">
        <w:rPr>
          <w:rFonts w:cs="Times New Roman"/>
          <w:b/>
          <w:szCs w:val="24"/>
        </w:rPr>
        <w:t xml:space="preserve">Presentation </w:t>
      </w:r>
      <w:r w:rsidR="00C83474">
        <w:rPr>
          <w:rFonts w:cs="Times New Roman"/>
          <w:b/>
          <w:szCs w:val="24"/>
        </w:rPr>
        <w:t>A</w:t>
      </w:r>
      <w:r w:rsidRPr="00C26DE8">
        <w:rPr>
          <w:rFonts w:cs="Times New Roman"/>
          <w:b/>
          <w:szCs w:val="24"/>
        </w:rPr>
        <w:t>ccommodations</w:t>
      </w:r>
      <w:r w:rsidR="00D955D3" w:rsidRPr="00C26DE8">
        <w:rPr>
          <w:rFonts w:cs="Times New Roman"/>
          <w:b/>
          <w:szCs w:val="24"/>
        </w:rPr>
        <w:t xml:space="preserve">: </w:t>
      </w:r>
      <w:r w:rsidRPr="00C26DE8">
        <w:rPr>
          <w:rFonts w:cs="Times New Roman"/>
          <w:szCs w:val="24"/>
        </w:rPr>
        <w:t>List all of the presentation accommodations to be provided.</w:t>
      </w:r>
    </w:p>
    <w:p w14:paraId="6B905468" w14:textId="29EA370C" w:rsidR="00AD29EA" w:rsidRPr="00AD29EA" w:rsidRDefault="00AD29EA" w:rsidP="000441D9">
      <w:pPr>
        <w:pStyle w:val="ListParagraph"/>
        <w:numPr>
          <w:ilvl w:val="0"/>
          <w:numId w:val="177"/>
        </w:numPr>
        <w:tabs>
          <w:tab w:val="left" w:pos="1170"/>
          <w:tab w:val="left" w:pos="1688"/>
        </w:tabs>
        <w:rPr>
          <w:rFonts w:cs="Times New Roman"/>
          <w:b/>
          <w:szCs w:val="24"/>
        </w:rPr>
      </w:pPr>
      <w:r>
        <w:rPr>
          <w:rFonts w:cs="Times New Roman"/>
          <w:b/>
          <w:szCs w:val="24"/>
        </w:rPr>
        <w:t>Code</w:t>
      </w:r>
      <w:r w:rsidR="00D955D3">
        <w:rPr>
          <w:rFonts w:cs="Times New Roman"/>
          <w:b/>
          <w:szCs w:val="24"/>
        </w:rPr>
        <w:t xml:space="preserve">: </w:t>
      </w:r>
      <w:r>
        <w:rPr>
          <w:rFonts w:cs="Times New Roman"/>
          <w:szCs w:val="24"/>
        </w:rPr>
        <w:t xml:space="preserve">Record the codes for the accommodations as listed in the current version of the </w:t>
      </w:r>
      <w:r>
        <w:rPr>
          <w:rFonts w:cs="Times New Roman"/>
          <w:i/>
          <w:szCs w:val="24"/>
        </w:rPr>
        <w:t>Mississippi Testing Accommodations Manual.</w:t>
      </w:r>
    </w:p>
    <w:p w14:paraId="1B031797" w14:textId="77777777" w:rsidR="00AD29EA" w:rsidRPr="00AD29EA" w:rsidRDefault="00AD29EA" w:rsidP="005549CC">
      <w:pPr>
        <w:pStyle w:val="ListParagraph"/>
        <w:numPr>
          <w:ilvl w:val="0"/>
          <w:numId w:val="177"/>
        </w:numPr>
        <w:tabs>
          <w:tab w:val="left" w:pos="1688"/>
        </w:tabs>
        <w:rPr>
          <w:rFonts w:cs="Times New Roman"/>
          <w:b/>
          <w:szCs w:val="24"/>
        </w:rPr>
      </w:pPr>
      <w:r>
        <w:rPr>
          <w:rFonts w:cs="Times New Roman"/>
          <w:b/>
          <w:szCs w:val="24"/>
        </w:rPr>
        <w:t>Test(s)</w:t>
      </w:r>
      <w:r w:rsidR="00D955D3">
        <w:rPr>
          <w:rFonts w:cs="Times New Roman"/>
          <w:b/>
          <w:szCs w:val="24"/>
        </w:rPr>
        <w:t xml:space="preserve">: </w:t>
      </w:r>
      <w:r>
        <w:rPr>
          <w:rFonts w:cs="Times New Roman"/>
          <w:szCs w:val="24"/>
        </w:rPr>
        <w:t>Record the letter for the test(s) for which the accommodations will be used found in the key at the bottom of the page.</w:t>
      </w:r>
    </w:p>
    <w:p w14:paraId="51BE6DA2" w14:textId="720B1AFE" w:rsidR="00D72E16" w:rsidRPr="00D72E16" w:rsidRDefault="00E05BE1" w:rsidP="00D72E16">
      <w:pPr>
        <w:pStyle w:val="ListParagraph"/>
        <w:numPr>
          <w:ilvl w:val="0"/>
          <w:numId w:val="177"/>
        </w:numPr>
        <w:tabs>
          <w:tab w:val="left" w:pos="1688"/>
        </w:tabs>
        <w:rPr>
          <w:rFonts w:cs="Times New Roman"/>
          <w:b/>
          <w:szCs w:val="24"/>
        </w:rPr>
      </w:pPr>
      <w:r>
        <w:rPr>
          <w:rFonts w:cs="Times New Roman"/>
          <w:b/>
          <w:szCs w:val="24"/>
        </w:rPr>
        <w:t>Other Test:</w:t>
      </w:r>
      <w:r>
        <w:rPr>
          <w:rFonts w:cs="Times New Roman"/>
          <w:szCs w:val="24"/>
        </w:rPr>
        <w:t xml:space="preserve"> Record the name of any other tests that are listed in B.</w:t>
      </w:r>
    </w:p>
    <w:p w14:paraId="2A13BABD" w14:textId="1E7F92CE" w:rsidR="005D548C" w:rsidRPr="00C26DE8" w:rsidRDefault="00EA77DF" w:rsidP="005549CC">
      <w:pPr>
        <w:pStyle w:val="ListParagraph"/>
        <w:numPr>
          <w:ilvl w:val="0"/>
          <w:numId w:val="176"/>
        </w:numPr>
        <w:tabs>
          <w:tab w:val="left" w:pos="810"/>
        </w:tabs>
        <w:ind w:left="810" w:hanging="450"/>
        <w:rPr>
          <w:rFonts w:cs="Times New Roman"/>
          <w:b/>
          <w:szCs w:val="24"/>
        </w:rPr>
      </w:pPr>
      <w:r w:rsidRPr="00C26DE8">
        <w:rPr>
          <w:rFonts w:cs="Times New Roman"/>
          <w:b/>
          <w:szCs w:val="24"/>
        </w:rPr>
        <w:t xml:space="preserve">Response </w:t>
      </w:r>
      <w:r w:rsidR="00C83474">
        <w:rPr>
          <w:rFonts w:cs="Times New Roman"/>
          <w:b/>
          <w:szCs w:val="24"/>
        </w:rPr>
        <w:t>A</w:t>
      </w:r>
      <w:r w:rsidRPr="00C26DE8">
        <w:rPr>
          <w:rFonts w:cs="Times New Roman"/>
          <w:b/>
          <w:szCs w:val="24"/>
        </w:rPr>
        <w:t>ccommodations</w:t>
      </w:r>
      <w:r w:rsidR="00D955D3" w:rsidRPr="00C26DE8">
        <w:rPr>
          <w:rFonts w:cs="Times New Roman"/>
          <w:b/>
          <w:szCs w:val="24"/>
        </w:rPr>
        <w:t xml:space="preserve">: </w:t>
      </w:r>
      <w:r w:rsidRPr="00C26DE8">
        <w:rPr>
          <w:rFonts w:cs="Times New Roman"/>
          <w:szCs w:val="24"/>
        </w:rPr>
        <w:t>List all of the response accommodations to be provided</w:t>
      </w:r>
      <w:r w:rsidR="005D548C" w:rsidRPr="00C26DE8">
        <w:rPr>
          <w:rFonts w:cs="Times New Roman"/>
          <w:szCs w:val="24"/>
        </w:rPr>
        <w:t>.</w:t>
      </w:r>
    </w:p>
    <w:p w14:paraId="31189D74" w14:textId="194E7E22" w:rsidR="005D548C" w:rsidRPr="00AD29EA" w:rsidRDefault="005D548C" w:rsidP="003E7A4D">
      <w:pPr>
        <w:pStyle w:val="ListParagraph"/>
        <w:numPr>
          <w:ilvl w:val="0"/>
          <w:numId w:val="152"/>
        </w:numPr>
        <w:tabs>
          <w:tab w:val="left" w:pos="1688"/>
        </w:tabs>
        <w:rPr>
          <w:rFonts w:cs="Times New Roman"/>
          <w:b/>
          <w:szCs w:val="24"/>
        </w:rPr>
      </w:pPr>
      <w:r>
        <w:rPr>
          <w:rFonts w:cs="Times New Roman"/>
          <w:b/>
          <w:szCs w:val="24"/>
        </w:rPr>
        <w:t xml:space="preserve">Code: </w:t>
      </w:r>
      <w:r>
        <w:rPr>
          <w:rFonts w:cs="Times New Roman"/>
          <w:szCs w:val="24"/>
        </w:rPr>
        <w:t xml:space="preserve">Record the codes for the accommodations as listed in the current version of the </w:t>
      </w:r>
      <w:r>
        <w:rPr>
          <w:rFonts w:cs="Times New Roman"/>
          <w:i/>
          <w:szCs w:val="24"/>
        </w:rPr>
        <w:t>Mississippi Testing Accommodations Manual.</w:t>
      </w:r>
    </w:p>
    <w:p w14:paraId="79DE0FAC" w14:textId="77777777" w:rsidR="00D72E16" w:rsidRPr="00D72E16" w:rsidRDefault="005D548C" w:rsidP="00D72E16">
      <w:pPr>
        <w:pStyle w:val="ListParagraph"/>
        <w:numPr>
          <w:ilvl w:val="0"/>
          <w:numId w:val="152"/>
        </w:numPr>
        <w:tabs>
          <w:tab w:val="left" w:pos="1688"/>
        </w:tabs>
        <w:rPr>
          <w:rFonts w:cs="Times New Roman"/>
          <w:b/>
          <w:szCs w:val="24"/>
        </w:rPr>
      </w:pPr>
      <w:r>
        <w:rPr>
          <w:rFonts w:cs="Times New Roman"/>
          <w:b/>
          <w:szCs w:val="24"/>
        </w:rPr>
        <w:t xml:space="preserve">Test(s): </w:t>
      </w:r>
      <w:r>
        <w:rPr>
          <w:rFonts w:cs="Times New Roman"/>
          <w:szCs w:val="24"/>
        </w:rPr>
        <w:t>Record the letter for the test(s) for which the accommodations will be used found in the key at the bottom of the page.</w:t>
      </w:r>
    </w:p>
    <w:p w14:paraId="08FA00EE" w14:textId="3B6DAEF7" w:rsidR="00AD29EA" w:rsidRPr="00D72E16" w:rsidRDefault="005D548C" w:rsidP="00D72E16">
      <w:pPr>
        <w:pStyle w:val="ListParagraph"/>
        <w:numPr>
          <w:ilvl w:val="0"/>
          <w:numId w:val="152"/>
        </w:numPr>
        <w:tabs>
          <w:tab w:val="left" w:pos="1688"/>
        </w:tabs>
        <w:rPr>
          <w:rFonts w:cs="Times New Roman"/>
          <w:b/>
          <w:szCs w:val="24"/>
        </w:rPr>
      </w:pPr>
      <w:r w:rsidRPr="00D72E16">
        <w:rPr>
          <w:rFonts w:cs="Times New Roman"/>
          <w:b/>
          <w:szCs w:val="24"/>
        </w:rPr>
        <w:t>Other Test:</w:t>
      </w:r>
      <w:r w:rsidRPr="00D72E16">
        <w:rPr>
          <w:rFonts w:cs="Times New Roman"/>
          <w:szCs w:val="24"/>
        </w:rPr>
        <w:t xml:space="preserve"> Record the name of any other tests that are listed in B.</w:t>
      </w:r>
    </w:p>
    <w:p w14:paraId="08701B6A" w14:textId="0041BE1A" w:rsidR="005D548C" w:rsidRPr="00C26DE8" w:rsidRDefault="00EA77DF" w:rsidP="005549CC">
      <w:pPr>
        <w:pStyle w:val="ListParagraph"/>
        <w:numPr>
          <w:ilvl w:val="0"/>
          <w:numId w:val="176"/>
        </w:numPr>
        <w:tabs>
          <w:tab w:val="left" w:pos="810"/>
        </w:tabs>
        <w:ind w:left="810" w:hanging="450"/>
        <w:rPr>
          <w:rFonts w:cs="Times New Roman"/>
          <w:b/>
          <w:szCs w:val="24"/>
        </w:rPr>
      </w:pPr>
      <w:r w:rsidRPr="00C26DE8">
        <w:rPr>
          <w:rFonts w:cs="Times New Roman"/>
          <w:b/>
          <w:szCs w:val="24"/>
        </w:rPr>
        <w:t xml:space="preserve">Timing/Scheduling </w:t>
      </w:r>
      <w:r w:rsidR="00C83474">
        <w:rPr>
          <w:rFonts w:cs="Times New Roman"/>
          <w:b/>
          <w:szCs w:val="24"/>
        </w:rPr>
        <w:t>A</w:t>
      </w:r>
      <w:r w:rsidRPr="00C26DE8">
        <w:rPr>
          <w:rFonts w:cs="Times New Roman"/>
          <w:b/>
          <w:szCs w:val="24"/>
        </w:rPr>
        <w:t>ccommodations</w:t>
      </w:r>
      <w:r w:rsidR="00D955D3" w:rsidRPr="00C26DE8">
        <w:rPr>
          <w:rFonts w:cs="Times New Roman"/>
          <w:b/>
          <w:szCs w:val="24"/>
        </w:rPr>
        <w:t xml:space="preserve">: </w:t>
      </w:r>
      <w:r w:rsidRPr="00C26DE8">
        <w:rPr>
          <w:rFonts w:cs="Times New Roman"/>
          <w:szCs w:val="24"/>
        </w:rPr>
        <w:t>List all of the timing/scheduling accommodations to be provided.</w:t>
      </w:r>
      <w:r w:rsidR="00A257E1">
        <w:rPr>
          <w:rFonts w:cs="Times New Roman"/>
          <w:szCs w:val="24"/>
        </w:rPr>
        <w:t xml:space="preserve"> </w:t>
      </w:r>
    </w:p>
    <w:p w14:paraId="6B6E0622" w14:textId="75269687" w:rsidR="00C26DE8" w:rsidRPr="00C26DE8" w:rsidRDefault="005D548C" w:rsidP="005549CC">
      <w:pPr>
        <w:pStyle w:val="ListParagraph"/>
        <w:numPr>
          <w:ilvl w:val="0"/>
          <w:numId w:val="178"/>
        </w:numPr>
        <w:tabs>
          <w:tab w:val="left" w:pos="1170"/>
        </w:tabs>
        <w:rPr>
          <w:rFonts w:cs="Times New Roman"/>
          <w:b/>
          <w:szCs w:val="24"/>
        </w:rPr>
      </w:pPr>
      <w:r w:rsidRPr="005D548C">
        <w:rPr>
          <w:rFonts w:cs="Times New Roman"/>
          <w:b/>
          <w:szCs w:val="24"/>
        </w:rPr>
        <w:t xml:space="preserve">Code: </w:t>
      </w:r>
      <w:r w:rsidRPr="005D548C">
        <w:rPr>
          <w:rFonts w:cs="Times New Roman"/>
          <w:szCs w:val="24"/>
        </w:rPr>
        <w:t xml:space="preserve">Record the codes for the accommodations as listed in the current version of the </w:t>
      </w:r>
      <w:r w:rsidRPr="00796CA1">
        <w:rPr>
          <w:rFonts w:cs="Times New Roman"/>
          <w:i/>
          <w:szCs w:val="24"/>
        </w:rPr>
        <w:t>Mississippi Testing Accommodations Manual.</w:t>
      </w:r>
    </w:p>
    <w:p w14:paraId="3F21D12E" w14:textId="77777777" w:rsidR="00C26DE8" w:rsidRPr="00C26DE8" w:rsidRDefault="005D548C" w:rsidP="005549CC">
      <w:pPr>
        <w:pStyle w:val="ListParagraph"/>
        <w:numPr>
          <w:ilvl w:val="0"/>
          <w:numId w:val="178"/>
        </w:numPr>
        <w:tabs>
          <w:tab w:val="left" w:pos="1170"/>
        </w:tabs>
        <w:rPr>
          <w:rFonts w:cs="Times New Roman"/>
          <w:b/>
          <w:szCs w:val="24"/>
        </w:rPr>
      </w:pPr>
      <w:r w:rsidRPr="00C26DE8">
        <w:rPr>
          <w:rFonts w:cs="Times New Roman"/>
          <w:b/>
          <w:szCs w:val="24"/>
        </w:rPr>
        <w:t xml:space="preserve">Test(s): </w:t>
      </w:r>
      <w:r w:rsidRPr="00C26DE8">
        <w:rPr>
          <w:rFonts w:cs="Times New Roman"/>
          <w:szCs w:val="24"/>
        </w:rPr>
        <w:t>Record the letter for the test(s) for which the accommodations will be used found in the key at the bottom of the page.</w:t>
      </w:r>
    </w:p>
    <w:p w14:paraId="1D7E8732" w14:textId="0F62A0D7" w:rsidR="005D548C" w:rsidRPr="00C26DE8" w:rsidRDefault="005D548C" w:rsidP="005549CC">
      <w:pPr>
        <w:pStyle w:val="ListParagraph"/>
        <w:numPr>
          <w:ilvl w:val="0"/>
          <w:numId w:val="178"/>
        </w:numPr>
        <w:tabs>
          <w:tab w:val="left" w:pos="1170"/>
        </w:tabs>
        <w:rPr>
          <w:rFonts w:cs="Times New Roman"/>
          <w:b/>
          <w:szCs w:val="24"/>
        </w:rPr>
      </w:pPr>
      <w:r w:rsidRPr="00C26DE8">
        <w:rPr>
          <w:rFonts w:cs="Times New Roman"/>
          <w:b/>
          <w:szCs w:val="24"/>
        </w:rPr>
        <w:t>Other Test:</w:t>
      </w:r>
      <w:r w:rsidRPr="00C26DE8">
        <w:rPr>
          <w:rFonts w:cs="Times New Roman"/>
          <w:szCs w:val="24"/>
        </w:rPr>
        <w:t xml:space="preserve"> Record the name of any other tests that are listed in B.</w:t>
      </w:r>
    </w:p>
    <w:p w14:paraId="7C8DE7D8" w14:textId="695F86AB" w:rsidR="005D548C" w:rsidRPr="00C26DE8" w:rsidRDefault="00EA77DF" w:rsidP="005549CC">
      <w:pPr>
        <w:pStyle w:val="ListParagraph"/>
        <w:numPr>
          <w:ilvl w:val="0"/>
          <w:numId w:val="176"/>
        </w:numPr>
        <w:tabs>
          <w:tab w:val="left" w:pos="810"/>
        </w:tabs>
        <w:ind w:left="810" w:hanging="450"/>
        <w:rPr>
          <w:rFonts w:cs="Times New Roman"/>
          <w:b/>
          <w:szCs w:val="24"/>
        </w:rPr>
      </w:pPr>
      <w:r w:rsidRPr="00C26DE8">
        <w:rPr>
          <w:rFonts w:cs="Times New Roman"/>
          <w:b/>
          <w:szCs w:val="24"/>
        </w:rPr>
        <w:lastRenderedPageBreak/>
        <w:t xml:space="preserve">Setting </w:t>
      </w:r>
      <w:r w:rsidR="00C83474">
        <w:rPr>
          <w:rFonts w:cs="Times New Roman"/>
          <w:b/>
          <w:szCs w:val="24"/>
        </w:rPr>
        <w:t>A</w:t>
      </w:r>
      <w:r w:rsidRPr="00C26DE8">
        <w:rPr>
          <w:rFonts w:cs="Times New Roman"/>
          <w:b/>
          <w:szCs w:val="24"/>
        </w:rPr>
        <w:t>ccommodations</w:t>
      </w:r>
      <w:r w:rsidR="00D955D3" w:rsidRPr="00C26DE8">
        <w:rPr>
          <w:rFonts w:cs="Times New Roman"/>
          <w:b/>
          <w:szCs w:val="24"/>
        </w:rPr>
        <w:t xml:space="preserve">: </w:t>
      </w:r>
      <w:r w:rsidRPr="00C26DE8">
        <w:rPr>
          <w:rFonts w:cs="Times New Roman"/>
          <w:szCs w:val="24"/>
        </w:rPr>
        <w:t>List all of the setting accommodations to be provided.</w:t>
      </w:r>
      <w:r w:rsidR="00A257E1">
        <w:rPr>
          <w:rFonts w:cs="Times New Roman"/>
          <w:szCs w:val="24"/>
        </w:rPr>
        <w:t xml:space="preserve"> </w:t>
      </w:r>
    </w:p>
    <w:p w14:paraId="5B77C058" w14:textId="77777777" w:rsidR="00C26DE8" w:rsidRPr="00C26DE8" w:rsidRDefault="005D548C" w:rsidP="005549CC">
      <w:pPr>
        <w:pStyle w:val="ListParagraph"/>
        <w:numPr>
          <w:ilvl w:val="7"/>
          <w:numId w:val="175"/>
        </w:numPr>
        <w:tabs>
          <w:tab w:val="left" w:pos="1170"/>
        </w:tabs>
        <w:ind w:left="1170"/>
        <w:rPr>
          <w:rFonts w:cs="Times New Roman"/>
          <w:b/>
          <w:szCs w:val="24"/>
        </w:rPr>
      </w:pPr>
      <w:r w:rsidRPr="00C26DE8">
        <w:rPr>
          <w:rFonts w:cs="Times New Roman"/>
          <w:b/>
          <w:szCs w:val="24"/>
        </w:rPr>
        <w:t xml:space="preserve">Code: </w:t>
      </w:r>
      <w:r w:rsidRPr="00C26DE8">
        <w:rPr>
          <w:rFonts w:cs="Times New Roman"/>
          <w:szCs w:val="24"/>
        </w:rPr>
        <w:t xml:space="preserve">Record the codes for the accommodations as listed in the current version of the </w:t>
      </w:r>
      <w:r w:rsidRPr="00C26DE8">
        <w:rPr>
          <w:rFonts w:cs="Times New Roman"/>
          <w:i/>
          <w:szCs w:val="24"/>
        </w:rPr>
        <w:t>Mississippi Testing Accommodations Manual.</w:t>
      </w:r>
    </w:p>
    <w:p w14:paraId="5CC87C48" w14:textId="77777777" w:rsidR="00C26DE8" w:rsidRPr="00C26DE8" w:rsidRDefault="005D548C" w:rsidP="005549CC">
      <w:pPr>
        <w:pStyle w:val="ListParagraph"/>
        <w:numPr>
          <w:ilvl w:val="7"/>
          <w:numId w:val="175"/>
        </w:numPr>
        <w:tabs>
          <w:tab w:val="left" w:pos="1170"/>
        </w:tabs>
        <w:ind w:left="1170"/>
        <w:rPr>
          <w:rFonts w:cs="Times New Roman"/>
          <w:b/>
          <w:szCs w:val="24"/>
        </w:rPr>
      </w:pPr>
      <w:r w:rsidRPr="00C26DE8">
        <w:rPr>
          <w:rFonts w:cs="Times New Roman"/>
          <w:b/>
          <w:szCs w:val="24"/>
        </w:rPr>
        <w:t xml:space="preserve">Test(s): </w:t>
      </w:r>
      <w:r w:rsidRPr="00C26DE8">
        <w:rPr>
          <w:rFonts w:cs="Times New Roman"/>
          <w:szCs w:val="24"/>
        </w:rPr>
        <w:t>Record the letter for the test(s) for which the accommodations will be used found in the key at the bottom of the page.</w:t>
      </w:r>
    </w:p>
    <w:p w14:paraId="513D32EB" w14:textId="2C99BD08" w:rsidR="00926E2C" w:rsidRPr="00926E2C" w:rsidRDefault="005D548C" w:rsidP="005549CC">
      <w:pPr>
        <w:pStyle w:val="ListParagraph"/>
        <w:numPr>
          <w:ilvl w:val="7"/>
          <w:numId w:val="175"/>
        </w:numPr>
        <w:tabs>
          <w:tab w:val="left" w:pos="1170"/>
        </w:tabs>
        <w:spacing w:after="120"/>
        <w:ind w:left="1166"/>
        <w:rPr>
          <w:rFonts w:cs="Times New Roman"/>
          <w:b/>
          <w:szCs w:val="24"/>
        </w:rPr>
      </w:pPr>
      <w:r w:rsidRPr="00C26DE8">
        <w:rPr>
          <w:rFonts w:cs="Times New Roman"/>
          <w:b/>
          <w:szCs w:val="24"/>
        </w:rPr>
        <w:t>Other Test:</w:t>
      </w:r>
      <w:r w:rsidRPr="00C26DE8">
        <w:rPr>
          <w:rFonts w:cs="Times New Roman"/>
          <w:szCs w:val="24"/>
        </w:rPr>
        <w:t xml:space="preserve"> Record the name of any other tests that are listed in B.</w:t>
      </w:r>
    </w:p>
    <w:p w14:paraId="20F59946" w14:textId="4A2ADCD5" w:rsidR="00926E2C" w:rsidRPr="00926E2C" w:rsidRDefault="00926E2C" w:rsidP="00926E2C">
      <w:pPr>
        <w:tabs>
          <w:tab w:val="left" w:pos="1170"/>
        </w:tabs>
        <w:rPr>
          <w:rFonts w:cs="Times New Roman"/>
          <w:b/>
          <w:szCs w:val="24"/>
        </w:rPr>
      </w:pPr>
      <w:r w:rsidRPr="000A1BA6">
        <w:rPr>
          <w:rFonts w:cs="Times New Roman"/>
          <w:b/>
          <w:noProof/>
          <w:szCs w:val="24"/>
        </w:rPr>
        <mc:AlternateContent>
          <mc:Choice Requires="wps">
            <w:drawing>
              <wp:anchor distT="0" distB="0" distL="114300" distR="114300" simplePos="0" relativeHeight="252273664" behindDoc="0" locked="0" layoutInCell="1" allowOverlap="1" wp14:anchorId="6966C658" wp14:editId="30490CC5">
                <wp:simplePos x="0" y="0"/>
                <wp:positionH relativeFrom="column">
                  <wp:posOffset>4943475</wp:posOffset>
                </wp:positionH>
                <wp:positionV relativeFrom="paragraph">
                  <wp:posOffset>3182620</wp:posOffset>
                </wp:positionV>
                <wp:extent cx="914400" cy="255905"/>
                <wp:effectExtent l="0" t="0" r="11430" b="10795"/>
                <wp:wrapNone/>
                <wp:docPr id="33" name="Text Box 33"/>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425421A2" w14:textId="071CD64B" w:rsidR="000E46D7" w:rsidRPr="005918CF" w:rsidRDefault="000E46D7" w:rsidP="00926E2C">
                            <w:pPr>
                              <w:rPr>
                                <w:rFonts w:asciiTheme="minorHAnsi" w:hAnsiTheme="minorHAnsi" w:cs="Arial"/>
                                <w:sz w:val="22"/>
                              </w:rPr>
                            </w:pPr>
                            <w:r>
                              <w:rPr>
                                <w:rFonts w:asciiTheme="minorHAnsi" w:hAnsiTheme="minorHAnsi" w:cs="Arial"/>
                                <w:sz w:val="22"/>
                              </w:rPr>
                              <w:t>1,2,3,4c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66C658" id="Text Box 33" o:spid="_x0000_s1126" type="#_x0000_t202" style="position:absolute;margin-left:389.25pt;margin-top:250.6pt;width:1in;height:20.15pt;z-index:2522736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" fillcolor="white [3201]" strokeweight=".5pt">
                <v:textbox>
                  <w:txbxContent>
                    <w:p w14:paraId="425421A2" w14:textId="071CD64B" w:rsidR="000E46D7" w:rsidRPr="005918CF" w:rsidRDefault="000E46D7" w:rsidP="00926E2C">
                      <w:pPr>
                        <w:rPr>
                          <w:rFonts w:asciiTheme="minorHAnsi" w:hAnsiTheme="minorHAnsi" w:cs="Arial"/>
                          <w:sz w:val="22"/>
                        </w:rPr>
                      </w:pPr>
                      <w:r>
                        <w:rPr>
                          <w:rFonts w:asciiTheme="minorHAnsi" w:hAnsiTheme="minorHAnsi" w:cs="Arial"/>
                          <w:sz w:val="22"/>
                        </w:rPr>
                        <w:t>1,2,3,4c</w:t>
                      </w:r>
                    </w:p>
                  </w:txbxContent>
                </v:textbox>
              </v:shape>
            </w:pict>
          </mc:Fallback>
        </mc:AlternateContent>
      </w:r>
      <w:r w:rsidRPr="0032577A">
        <w:rPr>
          <w:rFonts w:cs="Times New Roman"/>
          <w:noProof/>
          <w:szCs w:val="24"/>
        </w:rPr>
        <mc:AlternateContent>
          <mc:Choice Requires="wps">
            <w:drawing>
              <wp:anchor distT="0" distB="0" distL="114300" distR="114300" simplePos="0" relativeHeight="252168192" behindDoc="0" locked="0" layoutInCell="1" allowOverlap="1" wp14:anchorId="35EC5CCC" wp14:editId="7D7BBBB4">
                <wp:simplePos x="0" y="0"/>
                <wp:positionH relativeFrom="column">
                  <wp:posOffset>5048885</wp:posOffset>
                </wp:positionH>
                <wp:positionV relativeFrom="paragraph">
                  <wp:posOffset>678815</wp:posOffset>
                </wp:positionV>
                <wp:extent cx="914400" cy="255905"/>
                <wp:effectExtent l="0" t="0" r="27940" b="10795"/>
                <wp:wrapNone/>
                <wp:docPr id="360" name="Text Box 360"/>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74B0BB5F" w14:textId="02DC2311" w:rsidR="000E46D7" w:rsidRPr="005918CF" w:rsidRDefault="000E46D7" w:rsidP="000A1BA6">
                            <w:pPr>
                              <w:rPr>
                                <w:rFonts w:asciiTheme="minorHAnsi" w:hAnsiTheme="minorHAnsi" w:cs="Arial"/>
                                <w:sz w:val="22"/>
                              </w:rPr>
                            </w:pPr>
                            <w:r w:rsidRPr="005918CF">
                              <w:rPr>
                                <w:rFonts w:asciiTheme="minorHAnsi" w:hAnsiTheme="minorHAnsi" w:cs="Arial"/>
                                <w:sz w:val="22"/>
                              </w:rPr>
                              <w:t>1</w:t>
                            </w:r>
                            <w:r>
                              <w:rPr>
                                <w:rFonts w:asciiTheme="minorHAnsi" w:hAnsiTheme="minorHAnsi" w:cs="Arial"/>
                                <w:sz w:val="22"/>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EC5CCC" id="Text Box 360" o:spid="_x0000_s1127" type="#_x0000_t202" style="position:absolute;margin-left:397.55pt;margin-top:53.45pt;width:1in;height:20.15pt;z-index:2521681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" fillcolor="white [3201]" strokeweight=".5pt">
                <v:textbox>
                  <w:txbxContent>
                    <w:p w14:paraId="74B0BB5F" w14:textId="02DC2311" w:rsidR="000E46D7" w:rsidRPr="005918CF" w:rsidRDefault="000E46D7" w:rsidP="000A1BA6">
                      <w:pPr>
                        <w:rPr>
                          <w:rFonts w:asciiTheme="minorHAnsi" w:hAnsiTheme="minorHAnsi" w:cs="Arial"/>
                          <w:sz w:val="22"/>
                        </w:rPr>
                      </w:pPr>
                      <w:r w:rsidRPr="005918CF">
                        <w:rPr>
                          <w:rFonts w:asciiTheme="minorHAnsi" w:hAnsiTheme="minorHAnsi" w:cs="Arial"/>
                          <w:sz w:val="22"/>
                        </w:rPr>
                        <w:t>1</w:t>
                      </w:r>
                      <w:r>
                        <w:rPr>
                          <w:rFonts w:asciiTheme="minorHAnsi" w:hAnsiTheme="minorHAnsi" w:cs="Arial"/>
                          <w:sz w:val="22"/>
                        </w:rPr>
                        <w:t>b</w:t>
                      </w:r>
                    </w:p>
                  </w:txbxContent>
                </v:textbox>
              </v:shape>
            </w:pict>
          </mc:Fallback>
        </mc:AlternateContent>
      </w:r>
      <w:r w:rsidRPr="000A1BA6">
        <w:rPr>
          <w:rFonts w:cs="Times New Roman"/>
          <w:b/>
          <w:noProof/>
          <w:szCs w:val="24"/>
        </w:rPr>
        <mc:AlternateContent>
          <mc:Choice Requires="wps">
            <w:drawing>
              <wp:anchor distT="0" distB="0" distL="114300" distR="114300" simplePos="0" relativeHeight="252176384" behindDoc="0" locked="0" layoutInCell="1" allowOverlap="1" wp14:anchorId="7C2B7A8E" wp14:editId="0EDCD5F0">
                <wp:simplePos x="0" y="0"/>
                <wp:positionH relativeFrom="column">
                  <wp:posOffset>5047615</wp:posOffset>
                </wp:positionH>
                <wp:positionV relativeFrom="paragraph">
                  <wp:posOffset>1773555</wp:posOffset>
                </wp:positionV>
                <wp:extent cx="914400" cy="255905"/>
                <wp:effectExtent l="0" t="0" r="27940" b="10795"/>
                <wp:wrapNone/>
                <wp:docPr id="366" name="Text Box 366"/>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79DDD781" w14:textId="3BD97181" w:rsidR="000E46D7" w:rsidRPr="005918CF" w:rsidRDefault="000E46D7" w:rsidP="000A1BA6">
                            <w:pPr>
                              <w:rPr>
                                <w:rFonts w:asciiTheme="minorHAnsi" w:hAnsiTheme="minorHAnsi" w:cs="Arial"/>
                                <w:sz w:val="22"/>
                              </w:rPr>
                            </w:pPr>
                            <w:r>
                              <w:rPr>
                                <w:rFonts w:asciiTheme="minorHAnsi" w:hAnsiTheme="minorHAnsi" w:cs="Arial"/>
                                <w:sz w:val="22"/>
                              </w:rPr>
                              <w:t>3b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2B7A8E" id="Text Box 366" o:spid="_x0000_s1128" type="#_x0000_t202" style="position:absolute;margin-left:397.45pt;margin-top:139.65pt;width:1in;height:20.15pt;z-index:252176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" fillcolor="white [3201]" strokeweight=".5pt">
                <v:textbox>
                  <w:txbxContent>
                    <w:p w14:paraId="79DDD781" w14:textId="3BD97181" w:rsidR="000E46D7" w:rsidRPr="005918CF" w:rsidRDefault="000E46D7" w:rsidP="000A1BA6">
                      <w:pPr>
                        <w:rPr>
                          <w:rFonts w:asciiTheme="minorHAnsi" w:hAnsiTheme="minorHAnsi" w:cs="Arial"/>
                          <w:sz w:val="22"/>
                        </w:rPr>
                      </w:pPr>
                      <w:r>
                        <w:rPr>
                          <w:rFonts w:asciiTheme="minorHAnsi" w:hAnsiTheme="minorHAnsi" w:cs="Arial"/>
                          <w:sz w:val="22"/>
                        </w:rPr>
                        <w:t>3b</w:t>
                      </w:r>
                    </w:p>
                  </w:txbxContent>
                </v:textbox>
              </v:shape>
            </w:pict>
          </mc:Fallback>
        </mc:AlternateContent>
      </w:r>
      <w:r w:rsidRPr="000A1BA6">
        <w:rPr>
          <w:rFonts w:cs="Times New Roman"/>
          <w:b/>
          <w:noProof/>
          <w:szCs w:val="24"/>
        </w:rPr>
        <mc:AlternateContent>
          <mc:Choice Requires="wps">
            <w:drawing>
              <wp:anchor distT="0" distB="0" distL="114300" distR="114300" simplePos="0" relativeHeight="252180480" behindDoc="0" locked="0" layoutInCell="1" allowOverlap="1" wp14:anchorId="1A59481D" wp14:editId="4908213E">
                <wp:simplePos x="0" y="0"/>
                <wp:positionH relativeFrom="column">
                  <wp:posOffset>5053330</wp:posOffset>
                </wp:positionH>
                <wp:positionV relativeFrom="paragraph">
                  <wp:posOffset>2324735</wp:posOffset>
                </wp:positionV>
                <wp:extent cx="914400" cy="255905"/>
                <wp:effectExtent l="0" t="0" r="27940" b="10795"/>
                <wp:wrapNone/>
                <wp:docPr id="369" name="Text Box 369"/>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10369D90" w14:textId="129F50E2" w:rsidR="000E46D7" w:rsidRPr="005918CF" w:rsidRDefault="000E46D7" w:rsidP="000A1BA6">
                            <w:pPr>
                              <w:rPr>
                                <w:rFonts w:asciiTheme="minorHAnsi" w:hAnsiTheme="minorHAnsi" w:cs="Arial"/>
                                <w:sz w:val="22"/>
                              </w:rPr>
                            </w:pPr>
                            <w:r>
                              <w:rPr>
                                <w:rFonts w:asciiTheme="minorHAnsi" w:hAnsiTheme="minorHAnsi" w:cs="Arial"/>
                                <w:sz w:val="22"/>
                              </w:rPr>
                              <w:t>4b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59481D" id="Text Box 369" o:spid="_x0000_s1129" type="#_x0000_t202" style="position:absolute;margin-left:397.9pt;margin-top:183.05pt;width:1in;height:20.15pt;z-index:252180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" fillcolor="white [3201]" strokeweight=".5pt">
                <v:textbox>
                  <w:txbxContent>
                    <w:p w14:paraId="10369D90" w14:textId="129F50E2" w:rsidR="000E46D7" w:rsidRPr="005918CF" w:rsidRDefault="000E46D7" w:rsidP="000A1BA6">
                      <w:pPr>
                        <w:rPr>
                          <w:rFonts w:asciiTheme="minorHAnsi" w:hAnsiTheme="minorHAnsi" w:cs="Arial"/>
                          <w:sz w:val="22"/>
                        </w:rPr>
                      </w:pPr>
                      <w:r>
                        <w:rPr>
                          <w:rFonts w:asciiTheme="minorHAnsi" w:hAnsiTheme="minorHAnsi" w:cs="Arial"/>
                          <w:sz w:val="22"/>
                        </w:rPr>
                        <w:t>4b</w:t>
                      </w:r>
                    </w:p>
                  </w:txbxContent>
                </v:textbox>
              </v:shape>
            </w:pict>
          </mc:Fallback>
        </mc:AlternateContent>
      </w:r>
      <w:r w:rsidRPr="000A1BA6">
        <w:rPr>
          <w:rFonts w:cs="Times New Roman"/>
          <w:b/>
          <w:noProof/>
          <w:szCs w:val="24"/>
        </w:rPr>
        <mc:AlternateContent>
          <mc:Choice Requires="wps">
            <w:drawing>
              <wp:anchor distT="0" distB="0" distL="114300" distR="114300" simplePos="0" relativeHeight="252172288" behindDoc="0" locked="0" layoutInCell="1" allowOverlap="1" wp14:anchorId="164C21DB" wp14:editId="57F0252F">
                <wp:simplePos x="0" y="0"/>
                <wp:positionH relativeFrom="column">
                  <wp:posOffset>5054600</wp:posOffset>
                </wp:positionH>
                <wp:positionV relativeFrom="paragraph">
                  <wp:posOffset>1249045</wp:posOffset>
                </wp:positionV>
                <wp:extent cx="914400" cy="255905"/>
                <wp:effectExtent l="0" t="0" r="27940" b="10795"/>
                <wp:wrapNone/>
                <wp:docPr id="363" name="Text Box 363"/>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75E86768" w14:textId="22515E7B" w:rsidR="000E46D7" w:rsidRPr="005918CF" w:rsidRDefault="000E46D7" w:rsidP="000A1BA6">
                            <w:pPr>
                              <w:rPr>
                                <w:rFonts w:asciiTheme="minorHAnsi" w:hAnsiTheme="minorHAnsi" w:cs="Arial"/>
                                <w:sz w:val="22"/>
                              </w:rPr>
                            </w:pPr>
                            <w:r>
                              <w:rPr>
                                <w:rFonts w:asciiTheme="minorHAnsi" w:hAnsiTheme="minorHAnsi" w:cs="Arial"/>
                                <w:sz w:val="22"/>
                              </w:rPr>
                              <w:t>2b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4C21DB" id="Text Box 363" o:spid="_x0000_s1130" type="#_x0000_t202" style="position:absolute;margin-left:398pt;margin-top:98.35pt;width:1in;height:20.15pt;z-index:252172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" fillcolor="white [3201]" strokeweight=".5pt">
                <v:textbox>
                  <w:txbxContent>
                    <w:p w14:paraId="75E86768" w14:textId="22515E7B" w:rsidR="000E46D7" w:rsidRPr="005918CF" w:rsidRDefault="000E46D7" w:rsidP="000A1BA6">
                      <w:pPr>
                        <w:rPr>
                          <w:rFonts w:asciiTheme="minorHAnsi" w:hAnsiTheme="minorHAnsi" w:cs="Arial"/>
                          <w:sz w:val="22"/>
                        </w:rPr>
                      </w:pPr>
                      <w:r>
                        <w:rPr>
                          <w:rFonts w:asciiTheme="minorHAnsi" w:hAnsiTheme="minorHAnsi" w:cs="Arial"/>
                          <w:sz w:val="22"/>
                        </w:rPr>
                        <w:t>2b</w:t>
                      </w:r>
                    </w:p>
                  </w:txbxContent>
                </v:textbox>
              </v:shape>
            </w:pict>
          </mc:Fallback>
        </mc:AlternateContent>
      </w:r>
      <w:r w:rsidRPr="0032577A">
        <w:rPr>
          <w:rFonts w:cs="Times New Roman"/>
          <w:noProof/>
          <w:szCs w:val="24"/>
        </w:rPr>
        <mc:AlternateContent>
          <mc:Choice Requires="wps">
            <w:drawing>
              <wp:anchor distT="0" distB="0" distL="114300" distR="114300" simplePos="0" relativeHeight="252166144" behindDoc="0" locked="0" layoutInCell="1" allowOverlap="1" wp14:anchorId="1BC1D60D" wp14:editId="32CF57DD">
                <wp:simplePos x="0" y="0"/>
                <wp:positionH relativeFrom="column">
                  <wp:posOffset>3839845</wp:posOffset>
                </wp:positionH>
                <wp:positionV relativeFrom="paragraph">
                  <wp:posOffset>688975</wp:posOffset>
                </wp:positionV>
                <wp:extent cx="914400" cy="255905"/>
                <wp:effectExtent l="0" t="0" r="15875" b="10795"/>
                <wp:wrapNone/>
                <wp:docPr id="359" name="Text Box 359"/>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5FB9429B" w14:textId="7CFA3BAE" w:rsidR="000E46D7" w:rsidRPr="005918CF" w:rsidRDefault="000E46D7" w:rsidP="000A1BA6">
                            <w:pPr>
                              <w:rPr>
                                <w:rFonts w:asciiTheme="minorHAnsi" w:hAnsiTheme="minorHAnsi" w:cs="Arial"/>
                                <w:sz w:val="22"/>
                              </w:rPr>
                            </w:pPr>
                            <w:r w:rsidRPr="005918CF">
                              <w:rPr>
                                <w:rFonts w:asciiTheme="minorHAnsi" w:hAnsiTheme="minorHAnsi" w:cs="Arial"/>
                                <w:sz w:val="22"/>
                              </w:rPr>
                              <w:t>1</w:t>
                            </w:r>
                            <w:r>
                              <w:rPr>
                                <w:rFonts w:asciiTheme="minorHAnsi" w:hAnsiTheme="minorHAnsi" w:cs="Arial"/>
                                <w:sz w:val="22"/>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C1D60D" id="Text Box 359" o:spid="_x0000_s1131" type="#_x0000_t202" style="position:absolute;margin-left:302.35pt;margin-top:54.25pt;width:1in;height:20.15pt;z-index:2521661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" fillcolor="white [3201]" strokeweight=".5pt">
                <v:textbox>
                  <w:txbxContent>
                    <w:p w14:paraId="5FB9429B" w14:textId="7CFA3BAE" w:rsidR="000E46D7" w:rsidRPr="005918CF" w:rsidRDefault="000E46D7" w:rsidP="000A1BA6">
                      <w:pPr>
                        <w:rPr>
                          <w:rFonts w:asciiTheme="minorHAnsi" w:hAnsiTheme="minorHAnsi" w:cs="Arial"/>
                          <w:sz w:val="22"/>
                        </w:rPr>
                      </w:pPr>
                      <w:r w:rsidRPr="005918CF">
                        <w:rPr>
                          <w:rFonts w:asciiTheme="minorHAnsi" w:hAnsiTheme="minorHAnsi" w:cs="Arial"/>
                          <w:sz w:val="22"/>
                        </w:rPr>
                        <w:t>1</w:t>
                      </w:r>
                      <w:r>
                        <w:rPr>
                          <w:rFonts w:asciiTheme="minorHAnsi" w:hAnsiTheme="minorHAnsi" w:cs="Arial"/>
                          <w:sz w:val="22"/>
                        </w:rPr>
                        <w:t>a</w:t>
                      </w:r>
                    </w:p>
                  </w:txbxContent>
                </v:textbox>
              </v:shape>
            </w:pict>
          </mc:Fallback>
        </mc:AlternateContent>
      </w:r>
      <w:r w:rsidRPr="000A1BA6">
        <w:rPr>
          <w:rFonts w:cs="Times New Roman"/>
          <w:b/>
          <w:noProof/>
          <w:szCs w:val="24"/>
        </w:rPr>
        <mc:AlternateContent>
          <mc:Choice Requires="wps">
            <w:drawing>
              <wp:anchor distT="0" distB="0" distL="114300" distR="114300" simplePos="0" relativeHeight="252171264" behindDoc="0" locked="0" layoutInCell="1" allowOverlap="1" wp14:anchorId="5369F3FF" wp14:editId="576A8051">
                <wp:simplePos x="0" y="0"/>
                <wp:positionH relativeFrom="column">
                  <wp:posOffset>3845560</wp:posOffset>
                </wp:positionH>
                <wp:positionV relativeFrom="paragraph">
                  <wp:posOffset>1239520</wp:posOffset>
                </wp:positionV>
                <wp:extent cx="914400" cy="255905"/>
                <wp:effectExtent l="0" t="0" r="15875" b="10795"/>
                <wp:wrapNone/>
                <wp:docPr id="362" name="Text Box 362"/>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2C26C874" w14:textId="19F1B009" w:rsidR="000E46D7" w:rsidRPr="005918CF" w:rsidRDefault="000E46D7" w:rsidP="000A1BA6">
                            <w:pPr>
                              <w:rPr>
                                <w:rFonts w:asciiTheme="minorHAnsi" w:hAnsiTheme="minorHAnsi" w:cs="Arial"/>
                                <w:sz w:val="22"/>
                              </w:rPr>
                            </w:pPr>
                            <w:r>
                              <w:rPr>
                                <w:rFonts w:asciiTheme="minorHAnsi" w:hAnsiTheme="minorHAnsi" w:cs="Arial"/>
                                <w:sz w:val="22"/>
                              </w:rPr>
                              <w:t>2a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69F3FF" id="Text Box 362" o:spid="_x0000_s1132" type="#_x0000_t202" style="position:absolute;margin-left:302.8pt;margin-top:97.6pt;width:1in;height:20.15pt;z-index:252171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" fillcolor="white [3201]" strokeweight=".5pt">
                <v:textbox>
                  <w:txbxContent>
                    <w:p w14:paraId="2C26C874" w14:textId="19F1B009" w:rsidR="000E46D7" w:rsidRPr="005918CF" w:rsidRDefault="000E46D7" w:rsidP="000A1BA6">
                      <w:pPr>
                        <w:rPr>
                          <w:rFonts w:asciiTheme="minorHAnsi" w:hAnsiTheme="minorHAnsi" w:cs="Arial"/>
                          <w:sz w:val="22"/>
                        </w:rPr>
                      </w:pPr>
                      <w:r>
                        <w:rPr>
                          <w:rFonts w:asciiTheme="minorHAnsi" w:hAnsiTheme="minorHAnsi" w:cs="Arial"/>
                          <w:sz w:val="22"/>
                        </w:rPr>
                        <w:t>2a</w:t>
                      </w:r>
                    </w:p>
                  </w:txbxContent>
                </v:textbox>
              </v:shape>
            </w:pict>
          </mc:Fallback>
        </mc:AlternateContent>
      </w:r>
      <w:r w:rsidRPr="000A1BA6">
        <w:rPr>
          <w:rFonts w:cs="Times New Roman"/>
          <w:b/>
          <w:noProof/>
          <w:szCs w:val="24"/>
        </w:rPr>
        <mc:AlternateContent>
          <mc:Choice Requires="wps">
            <w:drawing>
              <wp:anchor distT="0" distB="0" distL="114300" distR="114300" simplePos="0" relativeHeight="252175360" behindDoc="0" locked="0" layoutInCell="1" allowOverlap="1" wp14:anchorId="635D026E" wp14:editId="2BC984C2">
                <wp:simplePos x="0" y="0"/>
                <wp:positionH relativeFrom="column">
                  <wp:posOffset>3838575</wp:posOffset>
                </wp:positionH>
                <wp:positionV relativeFrom="paragraph">
                  <wp:posOffset>1783080</wp:posOffset>
                </wp:positionV>
                <wp:extent cx="914400" cy="255905"/>
                <wp:effectExtent l="0" t="0" r="15875" b="10795"/>
                <wp:wrapNone/>
                <wp:docPr id="365" name="Text Box 365"/>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52A590E2" w14:textId="2365B58F" w:rsidR="000E46D7" w:rsidRPr="005918CF" w:rsidRDefault="000E46D7" w:rsidP="000A1BA6">
                            <w:pPr>
                              <w:rPr>
                                <w:rFonts w:asciiTheme="minorHAnsi" w:hAnsiTheme="minorHAnsi" w:cs="Arial"/>
                                <w:sz w:val="22"/>
                              </w:rPr>
                            </w:pPr>
                            <w:r>
                              <w:rPr>
                                <w:rFonts w:asciiTheme="minorHAnsi" w:hAnsiTheme="minorHAnsi" w:cs="Arial"/>
                                <w:sz w:val="22"/>
                              </w:rPr>
                              <w:t>3a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5D026E" id="Text Box 365" o:spid="_x0000_s1133" type="#_x0000_t202" style="position:absolute;margin-left:302.25pt;margin-top:140.4pt;width:1in;height:20.15pt;z-index:252175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" fillcolor="white [3201]" strokeweight=".5pt">
                <v:textbox>
                  <w:txbxContent>
                    <w:p w14:paraId="52A590E2" w14:textId="2365B58F" w:rsidR="000E46D7" w:rsidRPr="005918CF" w:rsidRDefault="000E46D7" w:rsidP="000A1BA6">
                      <w:pPr>
                        <w:rPr>
                          <w:rFonts w:asciiTheme="minorHAnsi" w:hAnsiTheme="minorHAnsi" w:cs="Arial"/>
                          <w:sz w:val="22"/>
                        </w:rPr>
                      </w:pPr>
                      <w:r>
                        <w:rPr>
                          <w:rFonts w:asciiTheme="minorHAnsi" w:hAnsiTheme="minorHAnsi" w:cs="Arial"/>
                          <w:sz w:val="22"/>
                        </w:rPr>
                        <w:t>3a</w:t>
                      </w:r>
                    </w:p>
                  </w:txbxContent>
                </v:textbox>
              </v:shape>
            </w:pict>
          </mc:Fallback>
        </mc:AlternateContent>
      </w:r>
      <w:r w:rsidRPr="000A1BA6">
        <w:rPr>
          <w:rFonts w:cs="Times New Roman"/>
          <w:b/>
          <w:noProof/>
          <w:szCs w:val="24"/>
        </w:rPr>
        <mc:AlternateContent>
          <mc:Choice Requires="wps">
            <w:drawing>
              <wp:anchor distT="0" distB="0" distL="114300" distR="114300" simplePos="0" relativeHeight="252179456" behindDoc="0" locked="0" layoutInCell="1" allowOverlap="1" wp14:anchorId="0E998164" wp14:editId="6CF6DE71">
                <wp:simplePos x="0" y="0"/>
                <wp:positionH relativeFrom="column">
                  <wp:posOffset>3844290</wp:posOffset>
                </wp:positionH>
                <wp:positionV relativeFrom="paragraph">
                  <wp:posOffset>2334895</wp:posOffset>
                </wp:positionV>
                <wp:extent cx="914400" cy="255905"/>
                <wp:effectExtent l="0" t="0" r="15875" b="10795"/>
                <wp:wrapNone/>
                <wp:docPr id="368" name="Text Box 368"/>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65693582" w14:textId="78408F17" w:rsidR="000E46D7" w:rsidRPr="005918CF" w:rsidRDefault="000E46D7" w:rsidP="000A1BA6">
                            <w:pPr>
                              <w:rPr>
                                <w:rFonts w:asciiTheme="minorHAnsi" w:hAnsiTheme="minorHAnsi" w:cs="Arial"/>
                                <w:sz w:val="22"/>
                              </w:rPr>
                            </w:pPr>
                            <w:r>
                              <w:rPr>
                                <w:rFonts w:asciiTheme="minorHAnsi" w:hAnsiTheme="minorHAnsi" w:cs="Arial"/>
                                <w:sz w:val="22"/>
                              </w:rPr>
                              <w:t>4a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998164" id="Text Box 368" o:spid="_x0000_s1134" type="#_x0000_t202" style="position:absolute;margin-left:302.7pt;margin-top:183.85pt;width:1in;height:20.15pt;z-index:252179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" fillcolor="white [3201]" strokeweight=".5pt">
                <v:textbox>
                  <w:txbxContent>
                    <w:p w14:paraId="65693582" w14:textId="78408F17" w:rsidR="000E46D7" w:rsidRPr="005918CF" w:rsidRDefault="000E46D7" w:rsidP="000A1BA6">
                      <w:pPr>
                        <w:rPr>
                          <w:rFonts w:asciiTheme="minorHAnsi" w:hAnsiTheme="minorHAnsi" w:cs="Arial"/>
                          <w:sz w:val="22"/>
                        </w:rPr>
                      </w:pPr>
                      <w:r>
                        <w:rPr>
                          <w:rFonts w:asciiTheme="minorHAnsi" w:hAnsiTheme="minorHAnsi" w:cs="Arial"/>
                          <w:sz w:val="22"/>
                        </w:rPr>
                        <w:t>4a</w:t>
                      </w:r>
                    </w:p>
                  </w:txbxContent>
                </v:textbox>
              </v:shape>
            </w:pict>
          </mc:Fallback>
        </mc:AlternateContent>
      </w:r>
      <w:r w:rsidRPr="000A1BA6">
        <w:rPr>
          <w:rFonts w:cs="Times New Roman"/>
          <w:b/>
          <w:noProof/>
          <w:szCs w:val="24"/>
        </w:rPr>
        <mc:AlternateContent>
          <mc:Choice Requires="wps">
            <w:drawing>
              <wp:anchor distT="0" distB="0" distL="114300" distR="114300" simplePos="0" relativeHeight="252170240" behindDoc="0" locked="0" layoutInCell="1" allowOverlap="1" wp14:anchorId="6E453322" wp14:editId="55C07854">
                <wp:simplePos x="0" y="0"/>
                <wp:positionH relativeFrom="column">
                  <wp:posOffset>95885</wp:posOffset>
                </wp:positionH>
                <wp:positionV relativeFrom="paragraph">
                  <wp:posOffset>1220470</wp:posOffset>
                </wp:positionV>
                <wp:extent cx="914400" cy="255905"/>
                <wp:effectExtent l="0" t="0" r="25400" b="10795"/>
                <wp:wrapNone/>
                <wp:docPr id="361" name="Text Box 361"/>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23A78314" w14:textId="5152B26C" w:rsidR="000E46D7" w:rsidRPr="005918CF" w:rsidRDefault="000E46D7" w:rsidP="000A1BA6">
                            <w:pPr>
                              <w:rPr>
                                <w:rFonts w:asciiTheme="minorHAnsi" w:hAnsiTheme="minorHAnsi" w:cs="Arial"/>
                                <w:sz w:val="22"/>
                              </w:rPr>
                            </w:pPr>
                            <w:r>
                              <w:rPr>
                                <w:rFonts w:asciiTheme="minorHAnsi" w:hAnsiTheme="minorHAnsi" w:cs="Arial"/>
                                <w:sz w:val="22"/>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453322" id="Text Box 361" o:spid="_x0000_s1135" type="#_x0000_t202" style="position:absolute;margin-left:7.55pt;margin-top:96.1pt;width:1in;height:20.15pt;z-index:252170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" fillcolor="white [3201]" strokeweight=".5pt">
                <v:textbox>
                  <w:txbxContent>
                    <w:p w14:paraId="23A78314" w14:textId="5152B26C" w:rsidR="000E46D7" w:rsidRPr="005918CF" w:rsidRDefault="000E46D7" w:rsidP="000A1BA6">
                      <w:pPr>
                        <w:rPr>
                          <w:rFonts w:asciiTheme="minorHAnsi" w:hAnsiTheme="minorHAnsi" w:cs="Arial"/>
                          <w:sz w:val="22"/>
                        </w:rPr>
                      </w:pPr>
                      <w:r>
                        <w:rPr>
                          <w:rFonts w:asciiTheme="minorHAnsi" w:hAnsiTheme="minorHAnsi" w:cs="Arial"/>
                          <w:sz w:val="22"/>
                        </w:rPr>
                        <w:t>2</w:t>
                      </w:r>
                    </w:p>
                  </w:txbxContent>
                </v:textbox>
              </v:shape>
            </w:pict>
          </mc:Fallback>
        </mc:AlternateContent>
      </w:r>
      <w:r w:rsidRPr="000A1BA6">
        <w:rPr>
          <w:rFonts w:cs="Times New Roman"/>
          <w:b/>
          <w:noProof/>
          <w:szCs w:val="24"/>
        </w:rPr>
        <mc:AlternateContent>
          <mc:Choice Requires="wps">
            <w:drawing>
              <wp:anchor distT="0" distB="0" distL="114300" distR="114300" simplePos="0" relativeHeight="252178432" behindDoc="0" locked="0" layoutInCell="1" allowOverlap="1" wp14:anchorId="124DC636" wp14:editId="53D52247">
                <wp:simplePos x="0" y="0"/>
                <wp:positionH relativeFrom="column">
                  <wp:posOffset>91440</wp:posOffset>
                </wp:positionH>
                <wp:positionV relativeFrom="paragraph">
                  <wp:posOffset>2346325</wp:posOffset>
                </wp:positionV>
                <wp:extent cx="914400" cy="255905"/>
                <wp:effectExtent l="0" t="0" r="25400" b="10795"/>
                <wp:wrapNone/>
                <wp:docPr id="367" name="Text Box 367"/>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1D0F0CC2" w14:textId="6AAFA3D1" w:rsidR="000E46D7" w:rsidRPr="005918CF" w:rsidRDefault="000E46D7" w:rsidP="000A1BA6">
                            <w:pPr>
                              <w:rPr>
                                <w:rFonts w:asciiTheme="minorHAnsi" w:hAnsiTheme="minorHAnsi" w:cs="Arial"/>
                                <w:sz w:val="22"/>
                              </w:rPr>
                            </w:pPr>
                            <w:r>
                              <w:rPr>
                                <w:rFonts w:asciiTheme="minorHAnsi" w:hAnsiTheme="minorHAnsi" w:cs="Arial"/>
                                <w:sz w:val="22"/>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4DC636" id="Text Box 367" o:spid="_x0000_s1136" type="#_x0000_t202" style="position:absolute;margin-left:7.2pt;margin-top:184.75pt;width:1in;height:20.15pt;z-index:252178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" fillcolor="white [3201]" strokeweight=".5pt">
                <v:textbox>
                  <w:txbxContent>
                    <w:p w14:paraId="1D0F0CC2" w14:textId="6AAFA3D1" w:rsidR="000E46D7" w:rsidRPr="005918CF" w:rsidRDefault="000E46D7" w:rsidP="000A1BA6">
                      <w:pPr>
                        <w:rPr>
                          <w:rFonts w:asciiTheme="minorHAnsi" w:hAnsiTheme="minorHAnsi" w:cs="Arial"/>
                          <w:sz w:val="22"/>
                        </w:rPr>
                      </w:pPr>
                      <w:r>
                        <w:rPr>
                          <w:rFonts w:asciiTheme="minorHAnsi" w:hAnsiTheme="minorHAnsi" w:cs="Arial"/>
                          <w:sz w:val="22"/>
                        </w:rPr>
                        <w:t>4</w:t>
                      </w:r>
                    </w:p>
                  </w:txbxContent>
                </v:textbox>
              </v:shape>
            </w:pict>
          </mc:Fallback>
        </mc:AlternateContent>
      </w:r>
      <w:r w:rsidRPr="0032577A">
        <w:rPr>
          <w:rFonts w:cs="Times New Roman"/>
          <w:noProof/>
          <w:szCs w:val="24"/>
        </w:rPr>
        <mc:AlternateContent>
          <mc:Choice Requires="wps">
            <w:drawing>
              <wp:anchor distT="0" distB="0" distL="114300" distR="114300" simplePos="0" relativeHeight="252162048" behindDoc="0" locked="0" layoutInCell="1" allowOverlap="1" wp14:anchorId="702A781B" wp14:editId="3290EFFC">
                <wp:simplePos x="0" y="0"/>
                <wp:positionH relativeFrom="column">
                  <wp:posOffset>86995</wp:posOffset>
                </wp:positionH>
                <wp:positionV relativeFrom="paragraph">
                  <wp:posOffset>707390</wp:posOffset>
                </wp:positionV>
                <wp:extent cx="914400" cy="255905"/>
                <wp:effectExtent l="0" t="0" r="25400" b="10795"/>
                <wp:wrapNone/>
                <wp:docPr id="357" name="Text Box 357"/>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43F75960" w14:textId="77777777" w:rsidR="000E46D7" w:rsidRPr="005918CF" w:rsidRDefault="000E46D7" w:rsidP="000A1BA6">
                            <w:pPr>
                              <w:rPr>
                                <w:rFonts w:asciiTheme="minorHAnsi" w:hAnsiTheme="minorHAnsi" w:cs="Arial"/>
                                <w:sz w:val="22"/>
                              </w:rPr>
                            </w:pPr>
                            <w:r w:rsidRPr="005918CF">
                              <w:rPr>
                                <w:rFonts w:asciiTheme="minorHAnsi" w:hAnsiTheme="minorHAnsi" w:cs="Arial"/>
                                <w:sz w:val="22"/>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2A781B" id="Text Box 357" o:spid="_x0000_s1137" type="#_x0000_t202" style="position:absolute;margin-left:6.85pt;margin-top:55.7pt;width:1in;height:20.15pt;z-index:2521620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" fillcolor="white [3201]" strokeweight=".5pt">
                <v:textbox>
                  <w:txbxContent>
                    <w:p w14:paraId="43F75960" w14:textId="77777777" w:rsidR="000E46D7" w:rsidRPr="005918CF" w:rsidRDefault="000E46D7" w:rsidP="000A1BA6">
                      <w:pPr>
                        <w:rPr>
                          <w:rFonts w:asciiTheme="minorHAnsi" w:hAnsiTheme="minorHAnsi" w:cs="Arial"/>
                          <w:sz w:val="22"/>
                        </w:rPr>
                      </w:pPr>
                      <w:r w:rsidRPr="005918CF">
                        <w:rPr>
                          <w:rFonts w:asciiTheme="minorHAnsi" w:hAnsiTheme="minorHAnsi" w:cs="Arial"/>
                          <w:sz w:val="22"/>
                        </w:rPr>
                        <w:t>1</w:t>
                      </w:r>
                    </w:p>
                  </w:txbxContent>
                </v:textbox>
              </v:shape>
            </w:pict>
          </mc:Fallback>
        </mc:AlternateContent>
      </w:r>
      <w:r w:rsidRPr="000A1BA6">
        <w:rPr>
          <w:rFonts w:cs="Times New Roman"/>
          <w:b/>
          <w:noProof/>
          <w:szCs w:val="24"/>
        </w:rPr>
        <mc:AlternateContent>
          <mc:Choice Requires="wps">
            <w:drawing>
              <wp:anchor distT="0" distB="0" distL="114300" distR="114300" simplePos="0" relativeHeight="252174336" behindDoc="0" locked="0" layoutInCell="1" allowOverlap="1" wp14:anchorId="30582BF1" wp14:editId="7D53697D">
                <wp:simplePos x="0" y="0"/>
                <wp:positionH relativeFrom="column">
                  <wp:posOffset>85725</wp:posOffset>
                </wp:positionH>
                <wp:positionV relativeFrom="paragraph">
                  <wp:posOffset>1801495</wp:posOffset>
                </wp:positionV>
                <wp:extent cx="914400" cy="255905"/>
                <wp:effectExtent l="0" t="0" r="25400" b="10795"/>
                <wp:wrapNone/>
                <wp:docPr id="364" name="Text Box 364"/>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6921FE3B" w14:textId="7A3B26B5" w:rsidR="000E46D7" w:rsidRPr="005918CF" w:rsidRDefault="000E46D7" w:rsidP="000A1BA6">
                            <w:pPr>
                              <w:rPr>
                                <w:rFonts w:asciiTheme="minorHAnsi" w:hAnsiTheme="minorHAnsi" w:cs="Arial"/>
                                <w:sz w:val="22"/>
                              </w:rPr>
                            </w:pPr>
                            <w:r>
                              <w:rPr>
                                <w:rFonts w:asciiTheme="minorHAnsi" w:hAnsiTheme="minorHAnsi" w:cs="Arial"/>
                                <w:sz w:val="22"/>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582BF1" id="Text Box 364" o:spid="_x0000_s1138" type="#_x0000_t202" style="position:absolute;margin-left:6.75pt;margin-top:141.85pt;width:1in;height:20.15pt;z-index:252174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" fillcolor="white [3201]" strokeweight=".5pt">
                <v:textbox>
                  <w:txbxContent>
                    <w:p w14:paraId="6921FE3B" w14:textId="7A3B26B5" w:rsidR="000E46D7" w:rsidRPr="005918CF" w:rsidRDefault="000E46D7" w:rsidP="000A1BA6">
                      <w:pPr>
                        <w:rPr>
                          <w:rFonts w:asciiTheme="minorHAnsi" w:hAnsiTheme="minorHAnsi" w:cs="Arial"/>
                          <w:sz w:val="22"/>
                        </w:rPr>
                      </w:pPr>
                      <w:r>
                        <w:rPr>
                          <w:rFonts w:asciiTheme="minorHAnsi" w:hAnsiTheme="minorHAnsi" w:cs="Arial"/>
                          <w:sz w:val="22"/>
                        </w:rPr>
                        <w:t>3</w:t>
                      </w:r>
                    </w:p>
                  </w:txbxContent>
                </v:textbox>
              </v:shape>
            </w:pict>
          </mc:Fallback>
        </mc:AlternateContent>
      </w:r>
      <w:r>
        <w:rPr>
          <w:rFonts w:cs="Times New Roman"/>
          <w:b/>
          <w:noProof/>
          <w:szCs w:val="24"/>
        </w:rPr>
        <w:drawing>
          <wp:inline distT="0" distB="0" distL="0" distR="0" wp14:anchorId="2B5BFDC2" wp14:editId="0402E38A">
            <wp:extent cx="5936703" cy="3555951"/>
            <wp:effectExtent l="0" t="0" r="6985" b="698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Accommodations.JPG"/>
                    <pic:cNvPicPr/>
                  </pic:nvPicPr>
                  <pic:blipFill>
                    <a:blip r:embed="rId101">
                      <a:extLst>
                        <a:ext uri="{28A0092B-C50C-407E-A947-70E740481C1C}">
                          <a14:useLocalDpi xmlns:a14="http://schemas.microsoft.com/office/drawing/2010/main" val="0"/>
                        </a:ext>
                      </a:extLst>
                    </a:blip>
                    <a:stretch>
                      <a:fillRect/>
                    </a:stretch>
                  </pic:blipFill>
                  <pic:spPr>
                    <a:xfrm>
                      <a:off x="0" y="0"/>
                      <a:ext cx="5936703" cy="3555951"/>
                    </a:xfrm>
                    <a:prstGeom prst="rect">
                      <a:avLst/>
                    </a:prstGeom>
                  </pic:spPr>
                </pic:pic>
              </a:graphicData>
            </a:graphic>
          </wp:inline>
        </w:drawing>
      </w:r>
    </w:p>
    <w:p w14:paraId="17283AE3" w14:textId="6C67D2CB" w:rsidR="006C4760" w:rsidRDefault="006C4760" w:rsidP="00926E2C">
      <w:pPr>
        <w:tabs>
          <w:tab w:val="left" w:pos="1170"/>
        </w:tabs>
        <w:rPr>
          <w:rFonts w:cs="Times New Roman"/>
          <w:szCs w:val="24"/>
        </w:rPr>
        <w:sectPr w:rsidR="006C4760" w:rsidSect="004A68D0">
          <w:headerReference w:type="even" r:id="rId102"/>
          <w:headerReference w:type="default" r:id="rId103"/>
          <w:footerReference w:type="default" r:id="rId104"/>
          <w:headerReference w:type="first" r:id="rId105"/>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7958158F" w14:textId="77777777" w:rsidR="00A9028D" w:rsidRPr="00EA6217" w:rsidRDefault="00E7772D" w:rsidP="00EA6217">
      <w:pPr>
        <w:pStyle w:val="Heading1"/>
      </w:pPr>
      <w:bookmarkStart w:id="538" w:name="_Toc495066965"/>
      <w:bookmarkStart w:id="539" w:name="_Toc495067466"/>
      <w:bookmarkStart w:id="540" w:name="_Toc500336534"/>
      <w:bookmarkStart w:id="541" w:name="_Toc500336563"/>
      <w:bookmarkStart w:id="542" w:name="_Toc500336874"/>
      <w:bookmarkStart w:id="543" w:name="_Toc500337325"/>
      <w:bookmarkStart w:id="544" w:name="_Toc500348513"/>
      <w:bookmarkStart w:id="545" w:name="_Toc33781535"/>
      <w:r w:rsidRPr="00EA6217">
        <w:lastRenderedPageBreak/>
        <w:t xml:space="preserve">Chapter </w:t>
      </w:r>
      <w:r w:rsidR="002540DA">
        <w:t>3</w:t>
      </w:r>
      <w:r w:rsidRPr="00EA6217">
        <w:t>: Ad</w:t>
      </w:r>
      <w:r w:rsidR="00441C36">
        <w:t>ditional Planni</w:t>
      </w:r>
      <w:r w:rsidR="002B0621">
        <w:t>ng f</w:t>
      </w:r>
      <w:r w:rsidR="00441C36">
        <w:t>or Students w</w:t>
      </w:r>
      <w:r w:rsidRPr="00EA6217">
        <w:t>ith Disabilities</w:t>
      </w:r>
      <w:bookmarkEnd w:id="538"/>
      <w:bookmarkEnd w:id="539"/>
      <w:bookmarkEnd w:id="540"/>
      <w:bookmarkEnd w:id="541"/>
      <w:bookmarkEnd w:id="542"/>
      <w:bookmarkEnd w:id="543"/>
      <w:bookmarkEnd w:id="544"/>
      <w:bookmarkEnd w:id="545"/>
    </w:p>
    <w:p w14:paraId="43401931" w14:textId="3DE1C2D7" w:rsidR="00A9028D" w:rsidRDefault="00A9028D" w:rsidP="00884CEA">
      <w:pPr>
        <w:pStyle w:val="BodyText"/>
        <w:tabs>
          <w:tab w:val="left" w:pos="1688"/>
        </w:tabs>
      </w:pPr>
      <w:r>
        <w:t>The IDEA and State Board Policy Chapter 74, Rule 74.19</w:t>
      </w:r>
      <w:r w:rsidR="00884CEA">
        <w:t xml:space="preserve"> require the inclusion of additional information in the IEP</w:t>
      </w:r>
      <w:r w:rsidR="00C83474">
        <w:t>,</w:t>
      </w:r>
      <w:r w:rsidR="00884CEA">
        <w:t xml:space="preserve"> including the planning and programming for postsecondary outcomes, the determination of the student’s LRE, and/or the determination of need for and, if necessary, the programming for Extended School Year (ESY) services.</w:t>
      </w:r>
    </w:p>
    <w:p w14:paraId="0D134B97" w14:textId="77777777" w:rsidR="00884CEA" w:rsidRDefault="00441C36" w:rsidP="00C638E3">
      <w:pPr>
        <w:pStyle w:val="Heading2"/>
      </w:pPr>
      <w:bookmarkStart w:id="546" w:name="_Toc495066966"/>
      <w:bookmarkStart w:id="547" w:name="_Toc495067467"/>
      <w:bookmarkStart w:id="548" w:name="_Toc500337326"/>
      <w:bookmarkStart w:id="549" w:name="_Toc500340464"/>
      <w:bookmarkStart w:id="550" w:name="_Toc500340914"/>
      <w:bookmarkStart w:id="551" w:name="_Toc500348514"/>
      <w:bookmarkStart w:id="552" w:name="_Toc33781536"/>
      <w:r>
        <w:t>Individual Transition</w:t>
      </w:r>
      <w:r w:rsidR="005043E5">
        <w:t xml:space="preserve"> Plan</w:t>
      </w:r>
      <w:bookmarkEnd w:id="546"/>
      <w:bookmarkEnd w:id="547"/>
      <w:bookmarkEnd w:id="548"/>
      <w:bookmarkEnd w:id="549"/>
      <w:bookmarkEnd w:id="550"/>
      <w:bookmarkEnd w:id="551"/>
      <w:bookmarkEnd w:id="552"/>
    </w:p>
    <w:p w14:paraId="38478AB7" w14:textId="740052DC" w:rsidR="00A41CCE" w:rsidRPr="001A0BC2" w:rsidRDefault="001A0BC2" w:rsidP="001C56AF">
      <w:pPr>
        <w:pStyle w:val="BodyText"/>
        <w:tabs>
          <w:tab w:val="left" w:pos="1688"/>
        </w:tabs>
        <w:spacing w:after="120"/>
      </w:pPr>
      <w:r>
        <w:t xml:space="preserve">For students over </w:t>
      </w:r>
      <w:r w:rsidR="00000C62">
        <w:t xml:space="preserve">age </w:t>
      </w:r>
      <w:r>
        <w:t xml:space="preserve">14 (or younger if determined appropriate by the IEP </w:t>
      </w:r>
      <w:r w:rsidR="009E0E25">
        <w:t>C</w:t>
      </w:r>
      <w:r>
        <w:t xml:space="preserve">ommittee), State Board Policy Chapter 74, Rule 74.19 requires school districts to determine each student’s postsecondary goals in the areas of employment, education or training, and, where appropriate, independent living based on age-appropriate assessments. The IEP </w:t>
      </w:r>
      <w:r w:rsidR="009E0E25">
        <w:t>C</w:t>
      </w:r>
      <w:r>
        <w:t>ommittee is further required to develop a coordinated set of activities to promote the movement of a student from school to postsecondary adult living in the areas of instruction (including courses of study), related services, community experiences, development of employment and other post-school adult living objectives, and acquisition of daily living skills and functional vocational evaluation.</w:t>
      </w:r>
    </w:p>
    <w:p w14:paraId="2BA1646D" w14:textId="77777777" w:rsidR="00A41CCE" w:rsidRPr="00E05BE1" w:rsidRDefault="00A41CCE" w:rsidP="00441C36">
      <w:pPr>
        <w:pStyle w:val="Heading2"/>
      </w:pPr>
      <w:bookmarkStart w:id="553" w:name="_Toc494211445"/>
      <w:bookmarkStart w:id="554" w:name="_Toc494266326"/>
      <w:bookmarkStart w:id="555" w:name="_Toc494278335"/>
      <w:bookmarkStart w:id="556" w:name="_Toc494278882"/>
      <w:bookmarkStart w:id="557" w:name="_Toc494278959"/>
      <w:bookmarkStart w:id="558" w:name="_Toc494786084"/>
      <w:bookmarkStart w:id="559" w:name="_Toc494800299"/>
      <w:bookmarkStart w:id="560" w:name="_Toc494883747"/>
      <w:bookmarkStart w:id="561" w:name="_Toc495066967"/>
      <w:bookmarkStart w:id="562" w:name="_Toc495067468"/>
      <w:bookmarkStart w:id="563" w:name="_Toc500337327"/>
      <w:bookmarkStart w:id="564" w:name="_Toc500340465"/>
      <w:bookmarkStart w:id="565" w:name="_Toc500340915"/>
      <w:bookmarkStart w:id="566" w:name="_Toc500348515"/>
      <w:bookmarkStart w:id="567" w:name="_Toc33781537"/>
      <w:r w:rsidRPr="00E05BE1">
        <w:t>Postsecondary Goals</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69966A2F" w14:textId="0C0864BA" w:rsidR="00A41CCE" w:rsidRDefault="00A41CCE" w:rsidP="00A41CCE">
      <w:pPr>
        <w:pStyle w:val="BodyText"/>
        <w:tabs>
          <w:tab w:val="left" w:pos="1688"/>
        </w:tabs>
      </w:pPr>
      <w:r>
        <w:t>Postsecondary goals are the desired</w:t>
      </w:r>
      <w:r w:rsidR="0008171B">
        <w:t xml:space="preserve"> outcomes for a student after </w:t>
      </w:r>
      <w:r>
        <w:t>he</w:t>
      </w:r>
      <w:r w:rsidR="007B7AF8">
        <w:t xml:space="preserve"> or </w:t>
      </w:r>
      <w:r w:rsidR="0008171B">
        <w:t>she</w:t>
      </w:r>
      <w:r>
        <w:t xml:space="preserve"> leaves high school in the areas of employment, education/training, and, where appropriate, independent living skills. These goals must be appropriate, measurable, and related to </w:t>
      </w:r>
      <w:r w:rsidR="00473F03">
        <w:t>his or her</w:t>
      </w:r>
      <w:r>
        <w:t xml:space="preserve"> strengths, preferences, and interests. Appropriate measurable postsecondary goals must be developed based on information gained through age-appropriate assessments and related to the student’s measurable annual goals.</w:t>
      </w:r>
    </w:p>
    <w:p w14:paraId="4A747CF1" w14:textId="77777777" w:rsidR="00A41CCE" w:rsidRDefault="00A41CCE" w:rsidP="00884CEA">
      <w:pPr>
        <w:tabs>
          <w:tab w:val="left" w:pos="1688"/>
        </w:tabs>
        <w:rPr>
          <w:rFonts w:cs="Times New Roman"/>
          <w:szCs w:val="24"/>
        </w:rPr>
      </w:pPr>
    </w:p>
    <w:p w14:paraId="71EA0AA8" w14:textId="77777777" w:rsidR="00A41CCE" w:rsidRDefault="00A41CCE" w:rsidP="00884CEA">
      <w:pPr>
        <w:tabs>
          <w:tab w:val="left" w:pos="1688"/>
        </w:tabs>
        <w:rPr>
          <w:rFonts w:cs="Times New Roman"/>
          <w:szCs w:val="24"/>
        </w:rPr>
      </w:pPr>
      <w:r>
        <w:rPr>
          <w:rFonts w:cs="Times New Roman"/>
          <w:szCs w:val="24"/>
        </w:rPr>
        <w:t>The goal statement addresses what the student will be doing in the following areas:</w:t>
      </w:r>
    </w:p>
    <w:p w14:paraId="3AA7B875" w14:textId="390CF210" w:rsidR="00A41CCE" w:rsidRPr="00930B49" w:rsidRDefault="00930B49" w:rsidP="003E7A4D">
      <w:pPr>
        <w:pStyle w:val="ListParagraph"/>
        <w:numPr>
          <w:ilvl w:val="0"/>
          <w:numId w:val="78"/>
        </w:numPr>
        <w:tabs>
          <w:tab w:val="left" w:pos="1688"/>
        </w:tabs>
        <w:rPr>
          <w:rFonts w:cs="Times New Roman"/>
          <w:b/>
          <w:szCs w:val="24"/>
        </w:rPr>
      </w:pPr>
      <w:r>
        <w:rPr>
          <w:rFonts w:cs="Times New Roman"/>
          <w:b/>
          <w:szCs w:val="24"/>
        </w:rPr>
        <w:t>Education/Training</w:t>
      </w:r>
      <w:r w:rsidR="00D955D3">
        <w:rPr>
          <w:rFonts w:cs="Times New Roman"/>
          <w:b/>
          <w:szCs w:val="24"/>
        </w:rPr>
        <w:t xml:space="preserve">: </w:t>
      </w:r>
      <w:r>
        <w:rPr>
          <w:rFonts w:cs="Times New Roman"/>
          <w:szCs w:val="24"/>
        </w:rPr>
        <w:t>Specifies postsecondary goals that involve any instructional or skill development programs such as institutions of higher learning, trade schools, and certification programs in which the student intends to enroll. For example:</w:t>
      </w:r>
    </w:p>
    <w:p w14:paraId="4F5C29DC" w14:textId="77777777" w:rsidR="00930B49" w:rsidRPr="00930B49" w:rsidRDefault="00930B49" w:rsidP="003E7A4D">
      <w:pPr>
        <w:pStyle w:val="ListParagraph"/>
        <w:numPr>
          <w:ilvl w:val="0"/>
          <w:numId w:val="79"/>
        </w:numPr>
        <w:tabs>
          <w:tab w:val="left" w:pos="1688"/>
        </w:tabs>
        <w:rPr>
          <w:rFonts w:cs="Times New Roman"/>
          <w:b/>
          <w:szCs w:val="24"/>
        </w:rPr>
      </w:pPr>
      <w:r>
        <w:rPr>
          <w:rFonts w:cs="Times New Roman"/>
          <w:i/>
          <w:szCs w:val="24"/>
        </w:rPr>
        <w:t>The student will attend a community college…</w:t>
      </w:r>
    </w:p>
    <w:p w14:paraId="1DBEB018" w14:textId="77777777" w:rsidR="00930B49" w:rsidRPr="00930B49" w:rsidRDefault="00930B49" w:rsidP="003E7A4D">
      <w:pPr>
        <w:pStyle w:val="ListParagraph"/>
        <w:numPr>
          <w:ilvl w:val="0"/>
          <w:numId w:val="79"/>
        </w:numPr>
        <w:tabs>
          <w:tab w:val="left" w:pos="1688"/>
        </w:tabs>
        <w:rPr>
          <w:rFonts w:cs="Times New Roman"/>
          <w:b/>
          <w:szCs w:val="24"/>
        </w:rPr>
      </w:pPr>
      <w:r>
        <w:rPr>
          <w:rFonts w:cs="Times New Roman"/>
          <w:i/>
          <w:szCs w:val="24"/>
        </w:rPr>
        <w:t>The student will enroll in a university…</w:t>
      </w:r>
    </w:p>
    <w:p w14:paraId="37765406" w14:textId="40AF1605" w:rsidR="00930B49" w:rsidRPr="00930B49" w:rsidRDefault="00930B49" w:rsidP="003E7A4D">
      <w:pPr>
        <w:pStyle w:val="ListParagraph"/>
        <w:numPr>
          <w:ilvl w:val="0"/>
          <w:numId w:val="79"/>
        </w:numPr>
        <w:tabs>
          <w:tab w:val="left" w:pos="1688"/>
        </w:tabs>
        <w:rPr>
          <w:rFonts w:cs="Times New Roman"/>
          <w:b/>
          <w:szCs w:val="24"/>
        </w:rPr>
      </w:pPr>
      <w:r>
        <w:rPr>
          <w:rFonts w:cs="Times New Roman"/>
          <w:i/>
          <w:szCs w:val="24"/>
        </w:rPr>
        <w:t>The student will enroll in Job Corps…</w:t>
      </w:r>
    </w:p>
    <w:p w14:paraId="518232B6" w14:textId="6BA52CA4" w:rsidR="00930B49" w:rsidRPr="00930B49" w:rsidRDefault="00930B49" w:rsidP="003E7A4D">
      <w:pPr>
        <w:pStyle w:val="ListParagraph"/>
        <w:numPr>
          <w:ilvl w:val="0"/>
          <w:numId w:val="79"/>
        </w:numPr>
        <w:tabs>
          <w:tab w:val="left" w:pos="1688"/>
        </w:tabs>
        <w:rPr>
          <w:rFonts w:cs="Times New Roman"/>
          <w:b/>
          <w:szCs w:val="24"/>
        </w:rPr>
      </w:pPr>
      <w:r>
        <w:rPr>
          <w:rFonts w:cs="Times New Roman"/>
          <w:i/>
          <w:szCs w:val="24"/>
        </w:rPr>
        <w:t xml:space="preserve">The student will attend </w:t>
      </w:r>
      <w:r w:rsidR="007B7AF8">
        <w:rPr>
          <w:rFonts w:cs="Times New Roman"/>
          <w:i/>
          <w:szCs w:val="24"/>
        </w:rPr>
        <w:t>t</w:t>
      </w:r>
      <w:r>
        <w:rPr>
          <w:rFonts w:cs="Times New Roman"/>
          <w:i/>
          <w:szCs w:val="24"/>
        </w:rPr>
        <w:t xml:space="preserve">echnical </w:t>
      </w:r>
      <w:r w:rsidR="007B7AF8">
        <w:rPr>
          <w:rFonts w:cs="Times New Roman"/>
          <w:i/>
          <w:szCs w:val="24"/>
        </w:rPr>
        <w:t>s</w:t>
      </w:r>
      <w:r>
        <w:rPr>
          <w:rFonts w:cs="Times New Roman"/>
          <w:i/>
          <w:szCs w:val="24"/>
        </w:rPr>
        <w:t>chool…</w:t>
      </w:r>
    </w:p>
    <w:p w14:paraId="0AE0435E" w14:textId="50DB1683" w:rsidR="00930B49" w:rsidRPr="00930B49" w:rsidRDefault="00930B49" w:rsidP="003E7A4D">
      <w:pPr>
        <w:pStyle w:val="ListParagraph"/>
        <w:numPr>
          <w:ilvl w:val="0"/>
          <w:numId w:val="79"/>
        </w:numPr>
        <w:tabs>
          <w:tab w:val="left" w:pos="1688"/>
        </w:tabs>
        <w:rPr>
          <w:rFonts w:cs="Times New Roman"/>
          <w:b/>
          <w:szCs w:val="24"/>
        </w:rPr>
      </w:pPr>
      <w:r>
        <w:rPr>
          <w:rFonts w:cs="Times New Roman"/>
          <w:i/>
          <w:szCs w:val="24"/>
        </w:rPr>
        <w:t xml:space="preserve">The student will receive on-the-job training with </w:t>
      </w:r>
      <w:r w:rsidR="007B7AF8">
        <w:rPr>
          <w:rFonts w:cs="Times New Roman"/>
          <w:i/>
          <w:szCs w:val="24"/>
        </w:rPr>
        <w:t>v</w:t>
      </w:r>
      <w:r>
        <w:rPr>
          <w:rFonts w:cs="Times New Roman"/>
          <w:i/>
          <w:szCs w:val="24"/>
        </w:rPr>
        <w:t xml:space="preserve">ocational </w:t>
      </w:r>
      <w:r w:rsidR="007B7AF8">
        <w:rPr>
          <w:rFonts w:cs="Times New Roman"/>
          <w:i/>
          <w:szCs w:val="24"/>
        </w:rPr>
        <w:t>r</w:t>
      </w:r>
      <w:r>
        <w:rPr>
          <w:rFonts w:cs="Times New Roman"/>
          <w:i/>
          <w:szCs w:val="24"/>
        </w:rPr>
        <w:t>ehabilitation…</w:t>
      </w:r>
    </w:p>
    <w:p w14:paraId="5885190E" w14:textId="7FFB6EDC" w:rsidR="00930B49" w:rsidRPr="00930B49" w:rsidRDefault="00930B49" w:rsidP="003E7A4D">
      <w:pPr>
        <w:pStyle w:val="ListParagraph"/>
        <w:numPr>
          <w:ilvl w:val="0"/>
          <w:numId w:val="78"/>
        </w:numPr>
        <w:tabs>
          <w:tab w:val="left" w:pos="1688"/>
        </w:tabs>
        <w:rPr>
          <w:rFonts w:cs="Times New Roman"/>
          <w:b/>
          <w:szCs w:val="24"/>
        </w:rPr>
      </w:pPr>
      <w:r>
        <w:rPr>
          <w:rFonts w:cs="Times New Roman"/>
          <w:b/>
          <w:szCs w:val="24"/>
        </w:rPr>
        <w:t>Employment</w:t>
      </w:r>
      <w:r w:rsidR="00D955D3">
        <w:rPr>
          <w:rFonts w:cs="Times New Roman"/>
          <w:b/>
          <w:szCs w:val="24"/>
        </w:rPr>
        <w:t xml:space="preserve">: </w:t>
      </w:r>
      <w:r>
        <w:rPr>
          <w:rFonts w:cs="Times New Roman"/>
          <w:szCs w:val="24"/>
        </w:rPr>
        <w:t>Specifies postsecondary goals that involve the practice of a vocation or trade, paid or unpaid, that the student intends to pursue. For example:</w:t>
      </w:r>
    </w:p>
    <w:p w14:paraId="051F18DD" w14:textId="77777777" w:rsidR="00930B49" w:rsidRPr="00930B49" w:rsidRDefault="00930B49" w:rsidP="003E7A4D">
      <w:pPr>
        <w:pStyle w:val="ListParagraph"/>
        <w:numPr>
          <w:ilvl w:val="0"/>
          <w:numId w:val="80"/>
        </w:numPr>
        <w:tabs>
          <w:tab w:val="left" w:pos="1688"/>
        </w:tabs>
        <w:rPr>
          <w:rFonts w:cs="Times New Roman"/>
          <w:b/>
          <w:szCs w:val="24"/>
        </w:rPr>
      </w:pPr>
      <w:r>
        <w:rPr>
          <w:rFonts w:cs="Times New Roman"/>
          <w:i/>
          <w:szCs w:val="24"/>
        </w:rPr>
        <w:t>The student will work full-time…</w:t>
      </w:r>
    </w:p>
    <w:p w14:paraId="1509838B" w14:textId="77777777" w:rsidR="00930B49" w:rsidRPr="00930B49" w:rsidRDefault="00930B49" w:rsidP="003E7A4D">
      <w:pPr>
        <w:pStyle w:val="ListParagraph"/>
        <w:numPr>
          <w:ilvl w:val="0"/>
          <w:numId w:val="80"/>
        </w:numPr>
        <w:tabs>
          <w:tab w:val="left" w:pos="1688"/>
        </w:tabs>
        <w:rPr>
          <w:rFonts w:cs="Times New Roman"/>
          <w:b/>
          <w:szCs w:val="24"/>
        </w:rPr>
      </w:pPr>
      <w:r>
        <w:rPr>
          <w:rFonts w:cs="Times New Roman"/>
          <w:i/>
          <w:szCs w:val="24"/>
        </w:rPr>
        <w:lastRenderedPageBreak/>
        <w:t>The student will work part-time…</w:t>
      </w:r>
    </w:p>
    <w:p w14:paraId="29083A3F" w14:textId="77777777" w:rsidR="00930B49" w:rsidRPr="00930B49" w:rsidRDefault="00930B49" w:rsidP="003E7A4D">
      <w:pPr>
        <w:pStyle w:val="ListParagraph"/>
        <w:numPr>
          <w:ilvl w:val="0"/>
          <w:numId w:val="80"/>
        </w:numPr>
        <w:tabs>
          <w:tab w:val="left" w:pos="1688"/>
        </w:tabs>
        <w:rPr>
          <w:rFonts w:cs="Times New Roman"/>
          <w:b/>
          <w:szCs w:val="24"/>
        </w:rPr>
      </w:pPr>
      <w:r>
        <w:rPr>
          <w:rFonts w:cs="Times New Roman"/>
          <w:i/>
          <w:szCs w:val="24"/>
        </w:rPr>
        <w:t>The student will volunteer…</w:t>
      </w:r>
    </w:p>
    <w:p w14:paraId="3BAF590E" w14:textId="6BD8F4DE" w:rsidR="00930B49" w:rsidRPr="00930B49" w:rsidRDefault="00930B49" w:rsidP="003E7A4D">
      <w:pPr>
        <w:pStyle w:val="ListParagraph"/>
        <w:numPr>
          <w:ilvl w:val="0"/>
          <w:numId w:val="78"/>
        </w:numPr>
        <w:tabs>
          <w:tab w:val="left" w:pos="1688"/>
        </w:tabs>
        <w:rPr>
          <w:rFonts w:cs="Times New Roman"/>
          <w:b/>
          <w:szCs w:val="24"/>
        </w:rPr>
      </w:pPr>
      <w:r>
        <w:rPr>
          <w:rFonts w:cs="Times New Roman"/>
          <w:b/>
          <w:szCs w:val="24"/>
        </w:rPr>
        <w:t>Independent Living</w:t>
      </w:r>
      <w:r w:rsidR="00D955D3">
        <w:rPr>
          <w:rFonts w:cs="Times New Roman"/>
          <w:b/>
          <w:szCs w:val="24"/>
        </w:rPr>
        <w:t xml:space="preserve">: </w:t>
      </w:r>
      <w:r>
        <w:rPr>
          <w:rFonts w:cs="Times New Roman"/>
          <w:szCs w:val="24"/>
        </w:rPr>
        <w:t>Specifies postsecondary goals that involve any additional personal and community adult skills or activities in which the student intends to engage. For example:</w:t>
      </w:r>
    </w:p>
    <w:p w14:paraId="50F84394" w14:textId="77777777" w:rsidR="00930B49" w:rsidRPr="00930B49" w:rsidRDefault="00930B49" w:rsidP="003E7A4D">
      <w:pPr>
        <w:pStyle w:val="ListParagraph"/>
        <w:numPr>
          <w:ilvl w:val="0"/>
          <w:numId w:val="81"/>
        </w:numPr>
        <w:tabs>
          <w:tab w:val="left" w:pos="1688"/>
        </w:tabs>
        <w:rPr>
          <w:rFonts w:cs="Times New Roman"/>
          <w:b/>
          <w:szCs w:val="24"/>
        </w:rPr>
      </w:pPr>
      <w:r>
        <w:rPr>
          <w:rFonts w:cs="Times New Roman"/>
          <w:i/>
          <w:szCs w:val="24"/>
        </w:rPr>
        <w:t>The student will use public transportation to…</w:t>
      </w:r>
    </w:p>
    <w:p w14:paraId="5F456845" w14:textId="77777777" w:rsidR="00930B49" w:rsidRPr="00930B49" w:rsidRDefault="00930B49" w:rsidP="003E7A4D">
      <w:pPr>
        <w:pStyle w:val="ListParagraph"/>
        <w:numPr>
          <w:ilvl w:val="0"/>
          <w:numId w:val="81"/>
        </w:numPr>
        <w:tabs>
          <w:tab w:val="left" w:pos="1688"/>
        </w:tabs>
        <w:rPr>
          <w:rFonts w:cs="Times New Roman"/>
          <w:b/>
          <w:szCs w:val="24"/>
        </w:rPr>
      </w:pPr>
      <w:r>
        <w:rPr>
          <w:rFonts w:cs="Times New Roman"/>
          <w:i/>
          <w:szCs w:val="24"/>
        </w:rPr>
        <w:t>The student will live with a roommate…</w:t>
      </w:r>
    </w:p>
    <w:p w14:paraId="04BE014D" w14:textId="77777777" w:rsidR="00930B49" w:rsidRPr="00930B49" w:rsidRDefault="00930B49" w:rsidP="003E7A4D">
      <w:pPr>
        <w:pStyle w:val="ListParagraph"/>
        <w:numPr>
          <w:ilvl w:val="0"/>
          <w:numId w:val="81"/>
        </w:numPr>
        <w:tabs>
          <w:tab w:val="left" w:pos="1688"/>
        </w:tabs>
        <w:rPr>
          <w:rFonts w:cs="Times New Roman"/>
          <w:b/>
          <w:szCs w:val="24"/>
        </w:rPr>
      </w:pPr>
      <w:r>
        <w:rPr>
          <w:rFonts w:cs="Times New Roman"/>
          <w:i/>
          <w:szCs w:val="24"/>
        </w:rPr>
        <w:t>The student will join a community recreation team…</w:t>
      </w:r>
    </w:p>
    <w:p w14:paraId="08449F79" w14:textId="77777777" w:rsidR="00930B49" w:rsidRPr="00930B49" w:rsidRDefault="00930B49" w:rsidP="003E7A4D">
      <w:pPr>
        <w:pStyle w:val="ListParagraph"/>
        <w:numPr>
          <w:ilvl w:val="0"/>
          <w:numId w:val="81"/>
        </w:numPr>
        <w:tabs>
          <w:tab w:val="left" w:pos="1688"/>
        </w:tabs>
        <w:rPr>
          <w:rFonts w:cs="Times New Roman"/>
          <w:b/>
          <w:szCs w:val="24"/>
        </w:rPr>
      </w:pPr>
      <w:r>
        <w:rPr>
          <w:rFonts w:cs="Times New Roman"/>
          <w:i/>
          <w:szCs w:val="24"/>
        </w:rPr>
        <w:t>The student will attend sporting events…</w:t>
      </w:r>
    </w:p>
    <w:p w14:paraId="4BA696C9" w14:textId="77777777" w:rsidR="00930B49" w:rsidRDefault="00930B49" w:rsidP="00930B49">
      <w:pPr>
        <w:tabs>
          <w:tab w:val="left" w:pos="1688"/>
        </w:tabs>
        <w:rPr>
          <w:rFonts w:cs="Times New Roman"/>
          <w:b/>
          <w:szCs w:val="24"/>
        </w:rPr>
      </w:pPr>
    </w:p>
    <w:p w14:paraId="50F36ED7" w14:textId="0E5EE800" w:rsidR="002B0621" w:rsidRDefault="00D3060C" w:rsidP="00D3060C">
      <w:pPr>
        <w:tabs>
          <w:tab w:val="left" w:pos="1688"/>
        </w:tabs>
        <w:rPr>
          <w:rFonts w:cs="Times New Roman"/>
          <w:b/>
          <w:szCs w:val="24"/>
        </w:rPr>
      </w:pPr>
      <w:r>
        <w:rPr>
          <w:rFonts w:cs="Times New Roman"/>
          <w:b/>
          <w:szCs w:val="24"/>
        </w:rPr>
        <w:t xml:space="preserve">(NOTE: The use of “will” is explicit. </w:t>
      </w:r>
      <w:r w:rsidRPr="00D3060C">
        <w:rPr>
          <w:rFonts w:cs="Times New Roman"/>
          <w:b/>
          <w:szCs w:val="24"/>
          <w:u w:val="single"/>
        </w:rPr>
        <w:t>Do not use “plans to”</w:t>
      </w:r>
      <w:r w:rsidRPr="007B7AF8">
        <w:rPr>
          <w:rFonts w:cs="Times New Roman"/>
          <w:b/>
          <w:szCs w:val="24"/>
        </w:rPr>
        <w:t xml:space="preserve"> </w:t>
      </w:r>
      <w:r>
        <w:rPr>
          <w:rFonts w:cs="Times New Roman"/>
          <w:b/>
          <w:szCs w:val="24"/>
        </w:rPr>
        <w:t>because it</w:t>
      </w:r>
      <w:r w:rsidRPr="00D3060C">
        <w:rPr>
          <w:rFonts w:cs="Times New Roman"/>
          <w:b/>
          <w:szCs w:val="24"/>
        </w:rPr>
        <w:t xml:space="preserve"> does no</w:t>
      </w:r>
      <w:r>
        <w:rPr>
          <w:rFonts w:cs="Times New Roman"/>
          <w:b/>
          <w:szCs w:val="24"/>
        </w:rPr>
        <w:t>t indicate an explicit behavior. One c</w:t>
      </w:r>
      <w:r w:rsidRPr="00D3060C">
        <w:rPr>
          <w:rFonts w:cs="Times New Roman"/>
          <w:b/>
          <w:szCs w:val="24"/>
        </w:rPr>
        <w:t xml:space="preserve">annot </w:t>
      </w:r>
      <w:r w:rsidR="003326BA" w:rsidRPr="00D3060C">
        <w:rPr>
          <w:rFonts w:cs="Times New Roman"/>
          <w:b/>
          <w:szCs w:val="24"/>
        </w:rPr>
        <w:t>observe</w:t>
      </w:r>
      <w:r w:rsidRPr="00D3060C">
        <w:rPr>
          <w:rFonts w:cs="Times New Roman"/>
          <w:b/>
          <w:szCs w:val="24"/>
        </w:rPr>
        <w:t xml:space="preserve"> “plans</w:t>
      </w:r>
      <w:r>
        <w:rPr>
          <w:rFonts w:cs="Times New Roman"/>
          <w:b/>
          <w:szCs w:val="24"/>
        </w:rPr>
        <w:t xml:space="preserve"> to</w:t>
      </w:r>
      <w:r w:rsidR="007B7AF8">
        <w:rPr>
          <w:rFonts w:cs="Times New Roman"/>
          <w:b/>
          <w:szCs w:val="24"/>
        </w:rPr>
        <w:t>.</w:t>
      </w:r>
      <w:r w:rsidRPr="00D3060C">
        <w:rPr>
          <w:rFonts w:cs="Times New Roman"/>
          <w:b/>
          <w:szCs w:val="24"/>
        </w:rPr>
        <w:t>”</w:t>
      </w:r>
      <w:r>
        <w:rPr>
          <w:rFonts w:cs="Times New Roman"/>
          <w:b/>
          <w:szCs w:val="24"/>
        </w:rPr>
        <w:t>)</w:t>
      </w:r>
    </w:p>
    <w:p w14:paraId="25F0156F" w14:textId="77777777" w:rsidR="002B0621" w:rsidRDefault="002B0621" w:rsidP="00930B49">
      <w:pPr>
        <w:tabs>
          <w:tab w:val="left" w:pos="1688"/>
        </w:tabs>
        <w:rPr>
          <w:rFonts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7735"/>
      </w:tblGrid>
      <w:tr w:rsidR="00C638E3" w14:paraId="0B1FD82A" w14:textId="77777777" w:rsidTr="00A0017A">
        <w:tc>
          <w:tcPr>
            <w:tcW w:w="1615" w:type="dxa"/>
          </w:tcPr>
          <w:p w14:paraId="06730950" w14:textId="5DB991B9" w:rsidR="00C638E3" w:rsidRDefault="002C3E86" w:rsidP="00930B49">
            <w:pPr>
              <w:tabs>
                <w:tab w:val="left" w:pos="1688"/>
              </w:tabs>
              <w:rPr>
                <w:rFonts w:cs="Times New Roman"/>
                <w:b/>
                <w:szCs w:val="24"/>
              </w:rPr>
            </w:pPr>
            <w:r>
              <w:rPr>
                <w:noProof/>
              </w:rPr>
              <w:drawing>
                <wp:anchor distT="0" distB="0" distL="114300" distR="114300" simplePos="0" relativeHeight="252284928" behindDoc="0" locked="0" layoutInCell="1" allowOverlap="1" wp14:anchorId="6BC92A33" wp14:editId="2E269004">
                  <wp:simplePos x="0" y="0"/>
                  <wp:positionH relativeFrom="column">
                    <wp:posOffset>94367</wp:posOffset>
                  </wp:positionH>
                  <wp:positionV relativeFrom="paragraph">
                    <wp:posOffset>190500</wp:posOffset>
                  </wp:positionV>
                  <wp:extent cx="721360" cy="721360"/>
                  <wp:effectExtent l="0" t="0" r="2540" b="2540"/>
                  <wp:wrapThrough wrapText="bothSides">
                    <wp:wrapPolygon edited="0">
                      <wp:start x="7415" y="0"/>
                      <wp:lineTo x="3993" y="2282"/>
                      <wp:lineTo x="3423" y="5704"/>
                      <wp:lineTo x="6275" y="9697"/>
                      <wp:lineTo x="0" y="16542"/>
                      <wp:lineTo x="0" y="21106"/>
                      <wp:lineTo x="21106" y="21106"/>
                      <wp:lineTo x="21106" y="16542"/>
                      <wp:lineTo x="15972" y="9697"/>
                      <wp:lineTo x="16542" y="7415"/>
                      <wp:lineTo x="12549" y="1141"/>
                      <wp:lineTo x="10268" y="0"/>
                      <wp:lineTo x="7415" y="0"/>
                    </wp:wrapPolygon>
                  </wp:wrapThrough>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th?u=http%3a%2f%2fthivagraceparker.com%2fwp-content%2fuploads%2f2013%2f01%2fquestion-mark.png&amp;ehk=xgTj5dXyh7J%2bRmAB%2bx143A&amp;r=0&amp;pid=OfficeInsert"/>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721360" cy="721360"/>
                          </a:xfrm>
                          <a:prstGeom prst="rect">
                            <a:avLst/>
                          </a:prstGeom>
                        </pic:spPr>
                      </pic:pic>
                    </a:graphicData>
                  </a:graphic>
                  <wp14:sizeRelH relativeFrom="page">
                    <wp14:pctWidth>0</wp14:pctWidth>
                  </wp14:sizeRelH>
                  <wp14:sizeRelV relativeFrom="page">
                    <wp14:pctHeight>0</wp14:pctHeight>
                  </wp14:sizeRelV>
                </wp:anchor>
              </w:drawing>
            </w:r>
          </w:p>
          <w:p w14:paraId="0638E834" w14:textId="04737E1B" w:rsidR="00C638E3" w:rsidRDefault="00C638E3" w:rsidP="00930B49">
            <w:pPr>
              <w:tabs>
                <w:tab w:val="left" w:pos="1688"/>
              </w:tabs>
              <w:rPr>
                <w:rFonts w:cs="Times New Roman"/>
                <w:b/>
                <w:szCs w:val="24"/>
              </w:rPr>
            </w:pPr>
          </w:p>
        </w:tc>
        <w:tc>
          <w:tcPr>
            <w:tcW w:w="7735" w:type="dxa"/>
          </w:tcPr>
          <w:p w14:paraId="5030D7D3" w14:textId="77777777" w:rsidR="00C638E3" w:rsidRDefault="00C638E3" w:rsidP="00C638E3">
            <w:pPr>
              <w:rPr>
                <w:rFonts w:cs="Times New Roman"/>
                <w:b/>
                <w:szCs w:val="24"/>
              </w:rPr>
            </w:pPr>
            <w:r>
              <w:rPr>
                <w:rFonts w:cs="Times New Roman"/>
                <w:b/>
                <w:szCs w:val="24"/>
              </w:rPr>
              <w:t>When setting a postsecondary goal for this student, ask:</w:t>
            </w:r>
          </w:p>
          <w:p w14:paraId="7CD497AF" w14:textId="77777777" w:rsidR="00C638E3" w:rsidRDefault="00C638E3" w:rsidP="003E7A4D">
            <w:pPr>
              <w:pStyle w:val="ListParagraph"/>
              <w:numPr>
                <w:ilvl w:val="0"/>
                <w:numId w:val="82"/>
              </w:numPr>
              <w:rPr>
                <w:rFonts w:cs="Times New Roman"/>
                <w:szCs w:val="24"/>
              </w:rPr>
            </w:pPr>
            <w:r>
              <w:rPr>
                <w:rFonts w:cs="Times New Roman"/>
                <w:szCs w:val="24"/>
              </w:rPr>
              <w:t>What career does the student wish to pursue?</w:t>
            </w:r>
          </w:p>
          <w:p w14:paraId="02CC1335" w14:textId="77777777" w:rsidR="00D3060C" w:rsidRDefault="00C638E3" w:rsidP="003E7A4D">
            <w:pPr>
              <w:pStyle w:val="ListParagraph"/>
              <w:numPr>
                <w:ilvl w:val="0"/>
                <w:numId w:val="82"/>
              </w:numPr>
              <w:rPr>
                <w:rFonts w:cs="Times New Roman"/>
                <w:szCs w:val="24"/>
              </w:rPr>
            </w:pPr>
            <w:r>
              <w:rPr>
                <w:rFonts w:cs="Times New Roman"/>
                <w:szCs w:val="24"/>
              </w:rPr>
              <w:t>What degree, certification, or training is required for the student’s desired career?</w:t>
            </w:r>
          </w:p>
          <w:p w14:paraId="6A098AD4" w14:textId="43BB41C0" w:rsidR="00C638E3" w:rsidRPr="00D3060C" w:rsidRDefault="00C638E3" w:rsidP="003E7A4D">
            <w:pPr>
              <w:pStyle w:val="ListParagraph"/>
              <w:numPr>
                <w:ilvl w:val="0"/>
                <w:numId w:val="82"/>
              </w:numPr>
              <w:rPr>
                <w:rFonts w:cs="Times New Roman"/>
                <w:szCs w:val="24"/>
              </w:rPr>
            </w:pPr>
            <w:r w:rsidRPr="00D3060C">
              <w:rPr>
                <w:rFonts w:cs="Times New Roman"/>
                <w:szCs w:val="24"/>
              </w:rPr>
              <w:t>What other knowledge and skills does the student need to have quality of li</w:t>
            </w:r>
            <w:r w:rsidR="007B7AF8">
              <w:rPr>
                <w:rFonts w:cs="Times New Roman"/>
                <w:szCs w:val="24"/>
              </w:rPr>
              <w:t>fe</w:t>
            </w:r>
            <w:r w:rsidRPr="00D3060C">
              <w:rPr>
                <w:rFonts w:cs="Times New Roman"/>
                <w:szCs w:val="24"/>
              </w:rPr>
              <w:t xml:space="preserve"> in </w:t>
            </w:r>
            <w:r w:rsidR="00473F03">
              <w:rPr>
                <w:rFonts w:cs="Times New Roman"/>
                <w:szCs w:val="24"/>
              </w:rPr>
              <w:t>his or her</w:t>
            </w:r>
            <w:r w:rsidRPr="00D3060C">
              <w:rPr>
                <w:rFonts w:cs="Times New Roman"/>
                <w:szCs w:val="24"/>
              </w:rPr>
              <w:t xml:space="preserve"> personal life or community?</w:t>
            </w:r>
          </w:p>
        </w:tc>
      </w:tr>
    </w:tbl>
    <w:p w14:paraId="5FB47203" w14:textId="77777777" w:rsidR="00CA309E" w:rsidRPr="001C56AF" w:rsidRDefault="00084907" w:rsidP="001C56AF">
      <w:pPr>
        <w:pStyle w:val="Heading5"/>
      </w:pPr>
      <w:bookmarkStart w:id="568" w:name="_Toc494211446"/>
      <w:bookmarkStart w:id="569" w:name="_Toc494266327"/>
      <w:bookmarkStart w:id="570" w:name="_Toc494278336"/>
      <w:bookmarkStart w:id="571" w:name="_Toc494278883"/>
      <w:bookmarkStart w:id="572" w:name="_Toc494278960"/>
      <w:bookmarkStart w:id="573" w:name="_Toc494786085"/>
      <w:bookmarkStart w:id="574" w:name="_Toc494800300"/>
      <w:bookmarkStart w:id="575" w:name="_Toc494883748"/>
      <w:bookmarkStart w:id="576" w:name="_Toc495066968"/>
      <w:bookmarkStart w:id="577" w:name="_Toc495067469"/>
      <w:bookmarkStart w:id="578" w:name="_Toc500336535"/>
      <w:bookmarkStart w:id="579" w:name="_Toc500336875"/>
      <w:bookmarkStart w:id="580" w:name="_Toc500336987"/>
      <w:bookmarkStart w:id="581" w:name="_Toc500337121"/>
      <w:bookmarkStart w:id="582" w:name="_Toc500339034"/>
      <w:bookmarkStart w:id="583" w:name="_Toc500339171"/>
      <w:bookmarkStart w:id="584" w:name="_Toc500340466"/>
      <w:bookmarkStart w:id="585" w:name="_Toc500340916"/>
      <w:bookmarkStart w:id="586" w:name="_Toc508287609"/>
      <w:bookmarkStart w:id="587" w:name="_Toc508287736"/>
      <w:bookmarkStart w:id="588" w:name="_Toc750176"/>
      <w:r>
        <w:t>IEP Section:</w:t>
      </w:r>
      <w:r w:rsidR="00D955D3">
        <w:t xml:space="preserve"> </w:t>
      </w:r>
      <w:r w:rsidR="00CA309E">
        <w:t>Postsecondary Goals</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p w14:paraId="2886C41E" w14:textId="14FB16B7" w:rsidR="00CA309E" w:rsidRPr="00CA309E" w:rsidRDefault="00CA309E" w:rsidP="003E7A4D">
      <w:pPr>
        <w:pStyle w:val="ListParagraph"/>
        <w:numPr>
          <w:ilvl w:val="0"/>
          <w:numId w:val="83"/>
        </w:numPr>
        <w:spacing w:before="120"/>
        <w:ind w:left="450" w:hanging="450"/>
        <w:rPr>
          <w:rFonts w:cs="Times New Roman"/>
          <w:b/>
          <w:szCs w:val="24"/>
        </w:rPr>
      </w:pPr>
      <w:r>
        <w:rPr>
          <w:rFonts w:cs="Times New Roman"/>
          <w:b/>
          <w:szCs w:val="24"/>
        </w:rPr>
        <w:t>Postsecondary Goals</w:t>
      </w:r>
      <w:r w:rsidR="00D955D3">
        <w:rPr>
          <w:rFonts w:cs="Times New Roman"/>
          <w:b/>
          <w:szCs w:val="24"/>
        </w:rPr>
        <w:t xml:space="preserve">: </w:t>
      </w:r>
      <w:r>
        <w:rPr>
          <w:rFonts w:cs="Times New Roman"/>
          <w:szCs w:val="24"/>
        </w:rPr>
        <w:t xml:space="preserve">Write the student’s measurable postsecondary goals. The student must have goals for education/training and employment; in addition, the student may have additional goals for independent living. </w:t>
      </w:r>
      <w:r>
        <w:rPr>
          <w:rFonts w:cs="Times New Roman"/>
          <w:i/>
          <w:szCs w:val="24"/>
        </w:rPr>
        <w:t xml:space="preserve">The IEP </w:t>
      </w:r>
      <w:r w:rsidR="009E0E25">
        <w:rPr>
          <w:rFonts w:cs="Times New Roman"/>
          <w:i/>
          <w:szCs w:val="24"/>
        </w:rPr>
        <w:t>C</w:t>
      </w:r>
      <w:r>
        <w:rPr>
          <w:rFonts w:cs="Times New Roman"/>
          <w:i/>
          <w:szCs w:val="24"/>
        </w:rPr>
        <w:t>ommittee must review postsecondary goals annually and, if needed, revise them based on the student’s strengths, preferences, and interests. In addition, at least one transition service must be identified for each measurable postsecondary goal.</w:t>
      </w:r>
    </w:p>
    <w:p w14:paraId="551E835F" w14:textId="211A546A" w:rsidR="00CA309E" w:rsidRPr="0096352B" w:rsidRDefault="00CA309E" w:rsidP="003E7A4D">
      <w:pPr>
        <w:pStyle w:val="ListParagraph"/>
        <w:numPr>
          <w:ilvl w:val="0"/>
          <w:numId w:val="83"/>
        </w:numPr>
        <w:ind w:left="450" w:hanging="450"/>
        <w:rPr>
          <w:rFonts w:cs="Times New Roman"/>
          <w:b/>
          <w:szCs w:val="24"/>
        </w:rPr>
      </w:pPr>
      <w:r>
        <w:rPr>
          <w:rFonts w:cs="Times New Roman"/>
          <w:b/>
          <w:szCs w:val="24"/>
        </w:rPr>
        <w:t>Related IEP Goal(s)</w:t>
      </w:r>
      <w:r w:rsidR="00E50AD5">
        <w:rPr>
          <w:rFonts w:cs="Times New Roman"/>
          <w:b/>
          <w:szCs w:val="24"/>
        </w:rPr>
        <w:t xml:space="preserve"> </w:t>
      </w:r>
      <w:r w:rsidR="00E50AD5" w:rsidRPr="00E50AD5">
        <w:rPr>
          <w:rFonts w:cs="Times New Roman"/>
          <w:b/>
          <w:szCs w:val="24"/>
        </w:rPr>
        <w:t>#</w:t>
      </w:r>
      <w:r w:rsidR="00D955D3">
        <w:rPr>
          <w:rFonts w:cs="Times New Roman"/>
          <w:b/>
          <w:szCs w:val="24"/>
        </w:rPr>
        <w:t xml:space="preserve">: </w:t>
      </w:r>
      <w:r>
        <w:rPr>
          <w:rFonts w:cs="Times New Roman"/>
          <w:szCs w:val="24"/>
        </w:rPr>
        <w:t>Record the number that corresponds to the student’s measurable annual goals that, if achieved, would help the student achieve the desired postsecondary outcome.</w:t>
      </w:r>
    </w:p>
    <w:p w14:paraId="4735557B" w14:textId="75311088" w:rsidR="00066649" w:rsidRDefault="00066649" w:rsidP="0096352B">
      <w:pPr>
        <w:rPr>
          <w:rFonts w:cs="Times New Roman"/>
          <w:b/>
          <w:szCs w:val="24"/>
        </w:rPr>
      </w:pPr>
    </w:p>
    <w:p w14:paraId="258662E2" w14:textId="76541DAD" w:rsidR="00ED21A5" w:rsidRPr="0096352B" w:rsidRDefault="00ED21A5" w:rsidP="0096352B">
      <w:pPr>
        <w:rPr>
          <w:rFonts w:cs="Times New Roman"/>
          <w:b/>
          <w:szCs w:val="24"/>
        </w:rPr>
      </w:pPr>
      <w:r w:rsidRPr="0032577A">
        <w:rPr>
          <w:rFonts w:cs="Times New Roman"/>
          <w:noProof/>
          <w:szCs w:val="24"/>
        </w:rPr>
        <mc:AlternateContent>
          <mc:Choice Requires="wps">
            <w:drawing>
              <wp:anchor distT="0" distB="0" distL="114300" distR="114300" simplePos="0" relativeHeight="252182528" behindDoc="0" locked="0" layoutInCell="1" allowOverlap="1" wp14:anchorId="2B99F5CE" wp14:editId="044A5282">
                <wp:simplePos x="0" y="0"/>
                <wp:positionH relativeFrom="column">
                  <wp:posOffset>1542553</wp:posOffset>
                </wp:positionH>
                <wp:positionV relativeFrom="paragraph">
                  <wp:posOffset>1037176</wp:posOffset>
                </wp:positionV>
                <wp:extent cx="914400" cy="255905"/>
                <wp:effectExtent l="0" t="0" r="25400" b="10795"/>
                <wp:wrapNone/>
                <wp:docPr id="374" name="Text Box 374"/>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1B015216" w14:textId="77777777" w:rsidR="000E46D7" w:rsidRPr="005918CF" w:rsidRDefault="000E46D7" w:rsidP="00ED21A5">
                            <w:pPr>
                              <w:rPr>
                                <w:rFonts w:asciiTheme="minorHAnsi" w:hAnsiTheme="minorHAnsi" w:cs="Arial"/>
                                <w:sz w:val="22"/>
                              </w:rPr>
                            </w:pPr>
                            <w:r w:rsidRPr="005918CF">
                              <w:rPr>
                                <w:rFonts w:asciiTheme="minorHAnsi" w:hAnsiTheme="minorHAnsi" w:cs="Arial"/>
                                <w:sz w:val="22"/>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99F5CE" id="Text Box 374" o:spid="_x0000_s1139" type="#_x0000_t202" style="position:absolute;margin-left:121.45pt;margin-top:81.65pt;width:1in;height:20.15pt;z-index:252182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" fillcolor="white [3201]" strokeweight=".5pt">
                <v:textbox>
                  <w:txbxContent>
                    <w:p w14:paraId="1B015216" w14:textId="77777777" w:rsidR="000E46D7" w:rsidRPr="005918CF" w:rsidRDefault="000E46D7" w:rsidP="00ED21A5">
                      <w:pPr>
                        <w:rPr>
                          <w:rFonts w:asciiTheme="minorHAnsi" w:hAnsiTheme="minorHAnsi" w:cs="Arial"/>
                          <w:sz w:val="22"/>
                        </w:rPr>
                      </w:pPr>
                      <w:r w:rsidRPr="005918CF">
                        <w:rPr>
                          <w:rFonts w:asciiTheme="minorHAnsi" w:hAnsiTheme="minorHAnsi" w:cs="Arial"/>
                          <w:sz w:val="22"/>
                        </w:rPr>
                        <w:t>1</w:t>
                      </w:r>
                    </w:p>
                  </w:txbxContent>
                </v:textbox>
              </v:shape>
            </w:pict>
          </mc:Fallback>
        </mc:AlternateContent>
      </w:r>
      <w:r w:rsidRPr="0032577A">
        <w:rPr>
          <w:rFonts w:cs="Times New Roman"/>
          <w:noProof/>
          <w:szCs w:val="24"/>
        </w:rPr>
        <mc:AlternateContent>
          <mc:Choice Requires="wps">
            <w:drawing>
              <wp:anchor distT="0" distB="0" distL="114300" distR="114300" simplePos="0" relativeHeight="252184576" behindDoc="0" locked="0" layoutInCell="1" allowOverlap="1" wp14:anchorId="413A61CB" wp14:editId="324C096A">
                <wp:simplePos x="0" y="0"/>
                <wp:positionH relativeFrom="column">
                  <wp:posOffset>5462546</wp:posOffset>
                </wp:positionH>
                <wp:positionV relativeFrom="paragraph">
                  <wp:posOffset>1037176</wp:posOffset>
                </wp:positionV>
                <wp:extent cx="914400" cy="255905"/>
                <wp:effectExtent l="0" t="0" r="25400" b="10795"/>
                <wp:wrapNone/>
                <wp:docPr id="375" name="Text Box 375"/>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233B6BA6" w14:textId="0B566447" w:rsidR="000E46D7" w:rsidRPr="005918CF" w:rsidRDefault="000E46D7" w:rsidP="00ED21A5">
                            <w:pPr>
                              <w:rPr>
                                <w:rFonts w:asciiTheme="minorHAnsi" w:hAnsiTheme="minorHAnsi" w:cs="Arial"/>
                                <w:sz w:val="22"/>
                              </w:rPr>
                            </w:pPr>
                            <w:r>
                              <w:rPr>
                                <w:rFonts w:asciiTheme="minorHAnsi" w:hAnsiTheme="minorHAnsi" w:cs="Arial"/>
                                <w:sz w:val="22"/>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3A61CB" id="Text Box 375" o:spid="_x0000_s1140" type="#_x0000_t202" style="position:absolute;margin-left:430.1pt;margin-top:81.65pt;width:1in;height:20.15pt;z-index:252184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" fillcolor="white [3201]" strokeweight=".5pt">
                <v:textbox>
                  <w:txbxContent>
                    <w:p w14:paraId="233B6BA6" w14:textId="0B566447" w:rsidR="000E46D7" w:rsidRPr="005918CF" w:rsidRDefault="000E46D7" w:rsidP="00ED21A5">
                      <w:pPr>
                        <w:rPr>
                          <w:rFonts w:asciiTheme="minorHAnsi" w:hAnsiTheme="minorHAnsi" w:cs="Arial"/>
                          <w:sz w:val="22"/>
                        </w:rPr>
                      </w:pPr>
                      <w:r>
                        <w:rPr>
                          <w:rFonts w:asciiTheme="minorHAnsi" w:hAnsiTheme="minorHAnsi" w:cs="Arial"/>
                          <w:sz w:val="22"/>
                        </w:rPr>
                        <w:t>2</w:t>
                      </w:r>
                    </w:p>
                  </w:txbxContent>
                </v:textbox>
              </v:shape>
            </w:pict>
          </mc:Fallback>
        </mc:AlternateContent>
      </w:r>
      <w:r>
        <w:rPr>
          <w:rFonts w:cs="Times New Roman"/>
          <w:b/>
          <w:noProof/>
          <w:szCs w:val="24"/>
        </w:rPr>
        <w:drawing>
          <wp:inline distT="0" distB="0" distL="0" distR="0" wp14:anchorId="26E71A83" wp14:editId="2A11E639">
            <wp:extent cx="5901078" cy="2128569"/>
            <wp:effectExtent l="0" t="0" r="4445" b="508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Transition Plan.JPG"/>
                    <pic:cNvPicPr/>
                  </pic:nvPicPr>
                  <pic:blipFill>
                    <a:blip r:embed="rId107">
                      <a:extLst>
                        <a:ext uri="{28A0092B-C50C-407E-A947-70E740481C1C}">
                          <a14:useLocalDpi xmlns:a14="http://schemas.microsoft.com/office/drawing/2010/main" val="0"/>
                        </a:ext>
                      </a:extLst>
                    </a:blip>
                    <a:stretch>
                      <a:fillRect/>
                    </a:stretch>
                  </pic:blipFill>
                  <pic:spPr>
                    <a:xfrm>
                      <a:off x="0" y="0"/>
                      <a:ext cx="5901078" cy="2128569"/>
                    </a:xfrm>
                    <a:prstGeom prst="rect">
                      <a:avLst/>
                    </a:prstGeom>
                  </pic:spPr>
                </pic:pic>
              </a:graphicData>
            </a:graphic>
          </wp:inline>
        </w:drawing>
      </w:r>
    </w:p>
    <w:p w14:paraId="0EA2B080" w14:textId="672F29C2" w:rsidR="00CA309E" w:rsidRDefault="00084907" w:rsidP="00A0017A">
      <w:pPr>
        <w:pStyle w:val="Heading5"/>
      </w:pPr>
      <w:bookmarkStart w:id="589" w:name="_Toc495066969"/>
      <w:bookmarkStart w:id="590" w:name="_Toc495067470"/>
      <w:bookmarkStart w:id="591" w:name="_Toc500336536"/>
      <w:bookmarkStart w:id="592" w:name="_Toc500336876"/>
      <w:bookmarkStart w:id="593" w:name="_Toc500336988"/>
      <w:bookmarkStart w:id="594" w:name="_Toc500337122"/>
      <w:bookmarkStart w:id="595" w:name="_Toc500339035"/>
      <w:bookmarkStart w:id="596" w:name="_Toc500339172"/>
      <w:bookmarkStart w:id="597" w:name="_Toc500340467"/>
      <w:bookmarkStart w:id="598" w:name="_Toc500340917"/>
      <w:bookmarkStart w:id="599" w:name="_Toc508287610"/>
      <w:bookmarkStart w:id="600" w:name="_Toc508287737"/>
      <w:bookmarkStart w:id="601" w:name="_Toc750177"/>
      <w:r>
        <w:lastRenderedPageBreak/>
        <w:t>IEP Section:</w:t>
      </w:r>
      <w:r w:rsidR="00D955D3">
        <w:t xml:space="preserve"> </w:t>
      </w:r>
      <w:r w:rsidR="00CA309E">
        <w:t>Age-Appropriate Transition Assessment</w:t>
      </w:r>
      <w:bookmarkEnd w:id="589"/>
      <w:bookmarkEnd w:id="590"/>
      <w:bookmarkEnd w:id="591"/>
      <w:bookmarkEnd w:id="592"/>
      <w:bookmarkEnd w:id="593"/>
      <w:bookmarkEnd w:id="594"/>
      <w:bookmarkEnd w:id="595"/>
      <w:bookmarkEnd w:id="596"/>
      <w:bookmarkEnd w:id="597"/>
      <w:bookmarkEnd w:id="598"/>
      <w:bookmarkEnd w:id="599"/>
      <w:bookmarkEnd w:id="600"/>
      <w:bookmarkEnd w:id="601"/>
      <w:r w:rsidR="007B7AF8">
        <w:t>s</w:t>
      </w:r>
    </w:p>
    <w:p w14:paraId="1259E1F0" w14:textId="1E395C8A" w:rsidR="00CA309E" w:rsidRDefault="00CA309E" w:rsidP="00CA309E">
      <w:pPr>
        <w:rPr>
          <w:rFonts w:cs="Times New Roman"/>
          <w:i/>
          <w:szCs w:val="24"/>
        </w:rPr>
      </w:pPr>
      <w:r>
        <w:rPr>
          <w:rFonts w:cs="Times New Roman"/>
          <w:szCs w:val="24"/>
        </w:rPr>
        <w:t>State Board Policy Chapter 74, Rule 74.19 requires the use of age-appropriate assessments to develop appropriate measurable postsecondary goals in education/</w:t>
      </w:r>
      <w:r w:rsidR="00ED21A5">
        <w:rPr>
          <w:rFonts w:cs="Times New Roman"/>
          <w:szCs w:val="24"/>
        </w:rPr>
        <w:t xml:space="preserve"> </w:t>
      </w:r>
      <w:r>
        <w:rPr>
          <w:rFonts w:cs="Times New Roman"/>
          <w:szCs w:val="24"/>
        </w:rPr>
        <w:t xml:space="preserve">training, employment, and where appropriate, independent living skills. The Council for Exceptional Children’s Division on Career Development and Transition defines transition assessment </w:t>
      </w:r>
      <w:r w:rsidRPr="00D94BD2">
        <w:rPr>
          <w:rFonts w:cs="Times New Roman"/>
          <w:szCs w:val="24"/>
        </w:rPr>
        <w:t>as</w:t>
      </w:r>
      <w:r w:rsidRPr="0033309B">
        <w:rPr>
          <w:rFonts w:cs="Times New Roman"/>
          <w:i/>
          <w:szCs w:val="24"/>
        </w:rPr>
        <w:t xml:space="preserve"> </w:t>
      </w:r>
      <w:r w:rsidR="007B7AF8" w:rsidRPr="00D94BD2">
        <w:rPr>
          <w:rFonts w:cs="Times New Roman"/>
          <w:szCs w:val="24"/>
        </w:rPr>
        <w:t>“</w:t>
      </w:r>
      <w:r w:rsidRPr="00D94BD2">
        <w:rPr>
          <w:rFonts w:cs="Times New Roman"/>
          <w:szCs w:val="24"/>
        </w:rPr>
        <w:t>an ongoing process of collecting data on the individual’s needs, preference, and interests as they relate to the demands of current and future working, educational, living, and personal and social environments</w:t>
      </w:r>
      <w:r w:rsidRPr="007321FA">
        <w:rPr>
          <w:rFonts w:cs="Times New Roman"/>
          <w:szCs w:val="24"/>
        </w:rPr>
        <w:t>.</w:t>
      </w:r>
      <w:r w:rsidR="007321FA" w:rsidRPr="007321FA">
        <w:rPr>
          <w:rFonts w:cs="Times New Roman"/>
          <w:szCs w:val="24"/>
        </w:rPr>
        <w:t>”</w:t>
      </w:r>
      <w:r>
        <w:rPr>
          <w:rFonts w:cs="Times New Roman"/>
          <w:szCs w:val="24"/>
        </w:rPr>
        <w:t xml:space="preserve"> Formal and/or informal age-appropriate assessments must be used to identify a student’s needs, preferences, and interests as they relate to the demands of current and future </w:t>
      </w:r>
      <w:r w:rsidR="00E50AD5">
        <w:rPr>
          <w:rFonts w:cs="Times New Roman"/>
          <w:szCs w:val="24"/>
        </w:rPr>
        <w:t>employment</w:t>
      </w:r>
      <w:r>
        <w:rPr>
          <w:rFonts w:cs="Times New Roman"/>
          <w:szCs w:val="24"/>
        </w:rPr>
        <w:t xml:space="preserve"> education, living, and personal and social environments. Examples of age-appropriate assessments that are useful for</w:t>
      </w:r>
      <w:r w:rsidR="00C638E3">
        <w:rPr>
          <w:rFonts w:cs="Times New Roman"/>
          <w:szCs w:val="24"/>
        </w:rPr>
        <w:t xml:space="preserve"> transition planning include</w:t>
      </w:r>
      <w:r w:rsidR="00D955D3">
        <w:rPr>
          <w:rFonts w:cs="Times New Roman"/>
          <w:szCs w:val="24"/>
        </w:rPr>
        <w:t xml:space="preserve"> </w:t>
      </w:r>
      <w:r>
        <w:rPr>
          <w:rFonts w:cs="Times New Roman"/>
          <w:szCs w:val="24"/>
        </w:rPr>
        <w:t xml:space="preserve">assessments of adaptive behavior/daily living skills, aptitude tests, achievement tests, interest inventories, temperament inventories, self-determination assessments, transition planning inventories, and career maturity and employability tests. </w:t>
      </w:r>
      <w:r>
        <w:rPr>
          <w:rFonts w:cs="Times New Roman"/>
          <w:i/>
          <w:szCs w:val="24"/>
        </w:rPr>
        <w:t>See Procedures Volume V</w:t>
      </w:r>
      <w:r w:rsidR="00D955D3">
        <w:rPr>
          <w:rFonts w:cs="Times New Roman"/>
          <w:i/>
          <w:szCs w:val="24"/>
        </w:rPr>
        <w:t xml:space="preserve">: </w:t>
      </w:r>
      <w:r>
        <w:rPr>
          <w:rFonts w:cs="Times New Roman"/>
          <w:i/>
          <w:szCs w:val="24"/>
        </w:rPr>
        <w:t>Secondary Transition for examples of formal and informal assessments.</w:t>
      </w:r>
    </w:p>
    <w:p w14:paraId="1D3D79F3" w14:textId="77777777" w:rsidR="00CA309E" w:rsidRDefault="00CA309E" w:rsidP="00CA309E">
      <w:pPr>
        <w:rPr>
          <w:rFonts w:cs="Times New Roman"/>
          <w:i/>
          <w:szCs w:val="24"/>
        </w:rPr>
      </w:pPr>
    </w:p>
    <w:p w14:paraId="5A7C16DF" w14:textId="71B448DE" w:rsidR="0089371C" w:rsidRDefault="00CA309E" w:rsidP="001C56AF">
      <w:pPr>
        <w:pStyle w:val="BodyText"/>
      </w:pPr>
      <w:r>
        <w:t xml:space="preserve">Results of the age appropriate assessments used for transition planning should be included in the PLAAFP and assist the IEP </w:t>
      </w:r>
      <w:r w:rsidR="009E0E25">
        <w:t>C</w:t>
      </w:r>
      <w:r>
        <w:t>ommittee in prioritizing amon</w:t>
      </w:r>
      <w:r w:rsidR="001C56AF">
        <w:t>g possible postsecondary goals.</w:t>
      </w:r>
    </w:p>
    <w:p w14:paraId="658660AC" w14:textId="77777777" w:rsidR="0089371C" w:rsidRPr="0089371C" w:rsidRDefault="0089371C" w:rsidP="003E7A4D">
      <w:pPr>
        <w:pStyle w:val="ListParagraph"/>
        <w:numPr>
          <w:ilvl w:val="0"/>
          <w:numId w:val="153"/>
        </w:numPr>
        <w:spacing w:after="240"/>
        <w:ind w:left="450" w:hanging="450"/>
        <w:rPr>
          <w:rFonts w:cs="Times New Roman"/>
          <w:b/>
          <w:szCs w:val="24"/>
        </w:rPr>
      </w:pPr>
      <w:r>
        <w:rPr>
          <w:rFonts w:cs="Times New Roman"/>
          <w:b/>
          <w:szCs w:val="24"/>
        </w:rPr>
        <w:t>Assessment Type</w:t>
      </w:r>
      <w:r w:rsidR="00D955D3">
        <w:rPr>
          <w:rFonts w:cs="Times New Roman"/>
          <w:b/>
          <w:szCs w:val="24"/>
        </w:rPr>
        <w:t xml:space="preserve">: </w:t>
      </w:r>
      <w:r>
        <w:rPr>
          <w:rFonts w:cs="Times New Roman"/>
          <w:szCs w:val="24"/>
        </w:rPr>
        <w:t>Record the assessment used to develop the student’s postsecondary goals.</w:t>
      </w:r>
    </w:p>
    <w:p w14:paraId="6F378365" w14:textId="77777777" w:rsidR="0089371C" w:rsidRPr="0089371C" w:rsidRDefault="0089371C" w:rsidP="003E7A4D">
      <w:pPr>
        <w:pStyle w:val="ListParagraph"/>
        <w:numPr>
          <w:ilvl w:val="0"/>
          <w:numId w:val="153"/>
        </w:numPr>
        <w:ind w:left="450" w:hanging="450"/>
        <w:rPr>
          <w:rFonts w:cs="Times New Roman"/>
          <w:b/>
          <w:szCs w:val="24"/>
        </w:rPr>
      </w:pPr>
      <w:r>
        <w:rPr>
          <w:rFonts w:cs="Times New Roman"/>
          <w:b/>
          <w:szCs w:val="24"/>
        </w:rPr>
        <w:t>Responsible Agency/Person</w:t>
      </w:r>
      <w:r w:rsidR="00D955D3">
        <w:rPr>
          <w:rFonts w:cs="Times New Roman"/>
          <w:b/>
          <w:szCs w:val="24"/>
        </w:rPr>
        <w:t xml:space="preserve">: </w:t>
      </w:r>
      <w:r>
        <w:rPr>
          <w:rFonts w:cs="Times New Roman"/>
          <w:szCs w:val="24"/>
        </w:rPr>
        <w:t>Record the agency/person responsible for assessing the student.</w:t>
      </w:r>
    </w:p>
    <w:p w14:paraId="3FB89C86" w14:textId="2C5C5A0C" w:rsidR="0089371C" w:rsidRPr="0089371C" w:rsidRDefault="0089371C" w:rsidP="003E7A4D">
      <w:pPr>
        <w:pStyle w:val="ListParagraph"/>
        <w:numPr>
          <w:ilvl w:val="0"/>
          <w:numId w:val="153"/>
        </w:numPr>
        <w:ind w:left="450" w:hanging="450"/>
        <w:rPr>
          <w:rFonts w:cs="Times New Roman"/>
          <w:b/>
          <w:szCs w:val="24"/>
        </w:rPr>
      </w:pPr>
      <w:r>
        <w:rPr>
          <w:rFonts w:cs="Times New Roman"/>
          <w:b/>
          <w:szCs w:val="24"/>
        </w:rPr>
        <w:t>Date Conducted</w:t>
      </w:r>
      <w:r w:rsidR="00D955D3">
        <w:rPr>
          <w:rFonts w:cs="Times New Roman"/>
          <w:b/>
          <w:szCs w:val="24"/>
        </w:rPr>
        <w:t xml:space="preserve">: </w:t>
      </w:r>
      <w:r>
        <w:rPr>
          <w:rFonts w:cs="Times New Roman"/>
          <w:szCs w:val="24"/>
        </w:rPr>
        <w:t xml:space="preserve">Identify the date(s) of any assessment conducted. </w:t>
      </w:r>
      <w:r>
        <w:rPr>
          <w:rFonts w:cs="Times New Roman"/>
          <w:i/>
          <w:szCs w:val="24"/>
        </w:rPr>
        <w:t>Assessments must be conducted before the development of appropriate measurable postsecondary goals.</w:t>
      </w:r>
    </w:p>
    <w:p w14:paraId="28598AA3" w14:textId="6DF73953" w:rsidR="0089371C" w:rsidRPr="00ED21A5" w:rsidRDefault="0089371C" w:rsidP="003E7A4D">
      <w:pPr>
        <w:pStyle w:val="ListParagraph"/>
        <w:numPr>
          <w:ilvl w:val="0"/>
          <w:numId w:val="153"/>
        </w:numPr>
        <w:ind w:left="450" w:hanging="450"/>
        <w:rPr>
          <w:rFonts w:cs="Times New Roman"/>
          <w:b/>
          <w:szCs w:val="24"/>
        </w:rPr>
      </w:pPr>
      <w:r>
        <w:rPr>
          <w:rFonts w:cs="Times New Roman"/>
          <w:b/>
          <w:szCs w:val="24"/>
        </w:rPr>
        <w:t>Report Attached</w:t>
      </w:r>
      <w:r w:rsidR="00D955D3">
        <w:rPr>
          <w:rFonts w:cs="Times New Roman"/>
          <w:b/>
          <w:szCs w:val="24"/>
        </w:rPr>
        <w:t xml:space="preserve">: </w:t>
      </w:r>
      <w:r>
        <w:rPr>
          <w:rFonts w:cs="Times New Roman"/>
          <w:szCs w:val="24"/>
        </w:rPr>
        <w:t xml:space="preserve">Place a “Y” for yes or “N” for no to indicate if a report summarizing the results of the assessment(s) is attached to the IEP. </w:t>
      </w:r>
      <w:r>
        <w:rPr>
          <w:rFonts w:cs="Times New Roman"/>
          <w:i/>
          <w:szCs w:val="24"/>
        </w:rPr>
        <w:t>The report of the assessment should include the date(s)</w:t>
      </w:r>
      <w:r w:rsidR="0014637E">
        <w:rPr>
          <w:rFonts w:cs="Times New Roman"/>
          <w:i/>
          <w:szCs w:val="24"/>
        </w:rPr>
        <w:t xml:space="preserve"> </w:t>
      </w:r>
      <w:r>
        <w:rPr>
          <w:rFonts w:cs="Times New Roman"/>
          <w:i/>
          <w:szCs w:val="24"/>
        </w:rPr>
        <w:t>of the assessment(s); name, title, and qualifications of the examiner(s), informants, and observers; results of the assessment(s); and a summary of the interpretations of the assessments and implications for the student’s education/training, employment, and, where appropriate, living skills.</w:t>
      </w:r>
    </w:p>
    <w:p w14:paraId="72560B4B" w14:textId="4006D471" w:rsidR="00ED21A5" w:rsidRPr="00ED21A5" w:rsidRDefault="00ED21A5" w:rsidP="00ED21A5">
      <w:pPr>
        <w:rPr>
          <w:rFonts w:cs="Times New Roman"/>
          <w:b/>
          <w:szCs w:val="24"/>
        </w:rPr>
      </w:pPr>
    </w:p>
    <w:p w14:paraId="07EF0D97" w14:textId="6110BD01" w:rsidR="00066649" w:rsidRPr="0096352B" w:rsidRDefault="00ED21A5" w:rsidP="0096352B">
      <w:pPr>
        <w:rPr>
          <w:rFonts w:cs="Times New Roman"/>
          <w:b/>
          <w:szCs w:val="24"/>
        </w:rPr>
      </w:pPr>
      <w:r w:rsidRPr="0032577A">
        <w:rPr>
          <w:rFonts w:cs="Times New Roman"/>
          <w:noProof/>
          <w:szCs w:val="24"/>
        </w:rPr>
        <mc:AlternateContent>
          <mc:Choice Requires="wps">
            <w:drawing>
              <wp:anchor distT="0" distB="0" distL="114300" distR="114300" simplePos="0" relativeHeight="252188672" behindDoc="0" locked="0" layoutInCell="1" allowOverlap="1" wp14:anchorId="0F4AEA56" wp14:editId="0BB9F3D3">
                <wp:simplePos x="0" y="0"/>
                <wp:positionH relativeFrom="column">
                  <wp:posOffset>5462546</wp:posOffset>
                </wp:positionH>
                <wp:positionV relativeFrom="paragraph">
                  <wp:posOffset>576000</wp:posOffset>
                </wp:positionV>
                <wp:extent cx="914400" cy="255905"/>
                <wp:effectExtent l="0" t="0" r="25400" b="10795"/>
                <wp:wrapNone/>
                <wp:docPr id="377" name="Text Box 377"/>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1A98ED90" w14:textId="19DAFED2" w:rsidR="000E46D7" w:rsidRPr="005918CF" w:rsidRDefault="000E46D7" w:rsidP="00ED21A5">
                            <w:pPr>
                              <w:rPr>
                                <w:rFonts w:asciiTheme="minorHAnsi" w:hAnsiTheme="minorHAnsi" w:cs="Arial"/>
                                <w:sz w:val="22"/>
                              </w:rPr>
                            </w:pPr>
                            <w:r>
                              <w:rPr>
                                <w:rFonts w:asciiTheme="minorHAnsi" w:hAnsiTheme="minorHAnsi" w:cs="Arial"/>
                                <w:sz w:val="22"/>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4AEA56" id="Text Box 377" o:spid="_x0000_s1141" type="#_x0000_t202" style="position:absolute;margin-left:430.1pt;margin-top:45.35pt;width:1in;height:20.15pt;z-index:252188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" fillcolor="white [3201]" strokeweight=".5pt">
                <v:textbox>
                  <w:txbxContent>
                    <w:p w14:paraId="1A98ED90" w14:textId="19DAFED2" w:rsidR="000E46D7" w:rsidRPr="005918CF" w:rsidRDefault="000E46D7" w:rsidP="00ED21A5">
                      <w:pPr>
                        <w:rPr>
                          <w:rFonts w:asciiTheme="minorHAnsi" w:hAnsiTheme="minorHAnsi" w:cs="Arial"/>
                          <w:sz w:val="22"/>
                        </w:rPr>
                      </w:pPr>
                      <w:r>
                        <w:rPr>
                          <w:rFonts w:asciiTheme="minorHAnsi" w:hAnsiTheme="minorHAnsi" w:cs="Arial"/>
                          <w:sz w:val="22"/>
                        </w:rPr>
                        <w:t>4</w:t>
                      </w:r>
                    </w:p>
                  </w:txbxContent>
                </v:textbox>
              </v:shape>
            </w:pict>
          </mc:Fallback>
        </mc:AlternateContent>
      </w:r>
      <w:r w:rsidRPr="0032577A">
        <w:rPr>
          <w:rFonts w:cs="Times New Roman"/>
          <w:noProof/>
          <w:szCs w:val="24"/>
        </w:rPr>
        <mc:AlternateContent>
          <mc:Choice Requires="wps">
            <w:drawing>
              <wp:anchor distT="0" distB="0" distL="114300" distR="114300" simplePos="0" relativeHeight="252190720" behindDoc="0" locked="0" layoutInCell="1" allowOverlap="1" wp14:anchorId="4823E540" wp14:editId="77CB9454">
                <wp:simplePos x="0" y="0"/>
                <wp:positionH relativeFrom="column">
                  <wp:posOffset>4707172</wp:posOffset>
                </wp:positionH>
                <wp:positionV relativeFrom="paragraph">
                  <wp:posOffset>576000</wp:posOffset>
                </wp:positionV>
                <wp:extent cx="914400" cy="255905"/>
                <wp:effectExtent l="0" t="0" r="25400" b="10795"/>
                <wp:wrapNone/>
                <wp:docPr id="378" name="Text Box 378"/>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28B5A0B6" w14:textId="0848AE66" w:rsidR="000E46D7" w:rsidRPr="005918CF" w:rsidRDefault="000E46D7" w:rsidP="00ED21A5">
                            <w:pPr>
                              <w:rPr>
                                <w:rFonts w:asciiTheme="minorHAnsi" w:hAnsiTheme="minorHAnsi" w:cs="Arial"/>
                                <w:sz w:val="22"/>
                              </w:rPr>
                            </w:pPr>
                            <w:r>
                              <w:rPr>
                                <w:rFonts w:asciiTheme="minorHAnsi" w:hAnsiTheme="minorHAnsi" w:cs="Arial"/>
                                <w:sz w:val="22"/>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23E540" id="Text Box 378" o:spid="_x0000_s1142" type="#_x0000_t202" style="position:absolute;margin-left:370.65pt;margin-top:45.35pt;width:1in;height:20.15pt;z-index:252190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" fillcolor="white [3201]" strokeweight=".5pt">
                <v:textbox>
                  <w:txbxContent>
                    <w:p w14:paraId="28B5A0B6" w14:textId="0848AE66" w:rsidR="000E46D7" w:rsidRPr="005918CF" w:rsidRDefault="000E46D7" w:rsidP="00ED21A5">
                      <w:pPr>
                        <w:rPr>
                          <w:rFonts w:asciiTheme="minorHAnsi" w:hAnsiTheme="minorHAnsi" w:cs="Arial"/>
                          <w:sz w:val="22"/>
                        </w:rPr>
                      </w:pPr>
                      <w:r>
                        <w:rPr>
                          <w:rFonts w:asciiTheme="minorHAnsi" w:hAnsiTheme="minorHAnsi" w:cs="Arial"/>
                          <w:sz w:val="22"/>
                        </w:rPr>
                        <w:t>3</w:t>
                      </w:r>
                    </w:p>
                  </w:txbxContent>
                </v:textbox>
              </v:shape>
            </w:pict>
          </mc:Fallback>
        </mc:AlternateContent>
      </w:r>
      <w:r w:rsidRPr="0032577A">
        <w:rPr>
          <w:rFonts w:cs="Times New Roman"/>
          <w:noProof/>
          <w:szCs w:val="24"/>
        </w:rPr>
        <mc:AlternateContent>
          <mc:Choice Requires="wps">
            <w:drawing>
              <wp:anchor distT="0" distB="0" distL="114300" distR="114300" simplePos="0" relativeHeight="252192768" behindDoc="0" locked="0" layoutInCell="1" allowOverlap="1" wp14:anchorId="0672E0BD" wp14:editId="580660F0">
                <wp:simplePos x="0" y="0"/>
                <wp:positionH relativeFrom="column">
                  <wp:posOffset>3633746</wp:posOffset>
                </wp:positionH>
                <wp:positionV relativeFrom="paragraph">
                  <wp:posOffset>576000</wp:posOffset>
                </wp:positionV>
                <wp:extent cx="914400" cy="255905"/>
                <wp:effectExtent l="0" t="0" r="25400" b="10795"/>
                <wp:wrapNone/>
                <wp:docPr id="380" name="Text Box 380"/>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4728D36C" w14:textId="41926887" w:rsidR="000E46D7" w:rsidRPr="005918CF" w:rsidRDefault="000E46D7" w:rsidP="00ED21A5">
                            <w:pPr>
                              <w:rPr>
                                <w:rFonts w:asciiTheme="minorHAnsi" w:hAnsiTheme="minorHAnsi" w:cs="Arial"/>
                                <w:sz w:val="22"/>
                              </w:rPr>
                            </w:pPr>
                            <w:r>
                              <w:rPr>
                                <w:rFonts w:asciiTheme="minorHAnsi" w:hAnsiTheme="minorHAnsi" w:cs="Arial"/>
                                <w:sz w:val="22"/>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72E0BD" id="Text Box 380" o:spid="_x0000_s1143" type="#_x0000_t202" style="position:absolute;margin-left:286.1pt;margin-top:45.35pt;width:1in;height:20.15pt;z-index:252192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" fillcolor="white [3201]" strokeweight=".5pt">
                <v:textbox>
                  <w:txbxContent>
                    <w:p w14:paraId="4728D36C" w14:textId="41926887" w:rsidR="000E46D7" w:rsidRPr="005918CF" w:rsidRDefault="000E46D7" w:rsidP="00ED21A5">
                      <w:pPr>
                        <w:rPr>
                          <w:rFonts w:asciiTheme="minorHAnsi" w:hAnsiTheme="minorHAnsi" w:cs="Arial"/>
                          <w:sz w:val="22"/>
                        </w:rPr>
                      </w:pPr>
                      <w:r>
                        <w:rPr>
                          <w:rFonts w:asciiTheme="minorHAnsi" w:hAnsiTheme="minorHAnsi" w:cs="Arial"/>
                          <w:sz w:val="22"/>
                        </w:rPr>
                        <w:t>2</w:t>
                      </w:r>
                    </w:p>
                  </w:txbxContent>
                </v:textbox>
              </v:shape>
            </w:pict>
          </mc:Fallback>
        </mc:AlternateContent>
      </w:r>
      <w:r w:rsidRPr="0032577A">
        <w:rPr>
          <w:rFonts w:cs="Times New Roman"/>
          <w:noProof/>
          <w:szCs w:val="24"/>
        </w:rPr>
        <mc:AlternateContent>
          <mc:Choice Requires="wps">
            <w:drawing>
              <wp:anchor distT="0" distB="0" distL="114300" distR="114300" simplePos="0" relativeHeight="252186624" behindDoc="0" locked="0" layoutInCell="1" allowOverlap="1" wp14:anchorId="0020C9AF" wp14:editId="07C1ABEF">
                <wp:simplePos x="0" y="0"/>
                <wp:positionH relativeFrom="column">
                  <wp:posOffset>2083242</wp:posOffset>
                </wp:positionH>
                <wp:positionV relativeFrom="paragraph">
                  <wp:posOffset>575366</wp:posOffset>
                </wp:positionV>
                <wp:extent cx="914400" cy="255905"/>
                <wp:effectExtent l="0" t="0" r="25400" b="10795"/>
                <wp:wrapNone/>
                <wp:docPr id="376" name="Text Box 376"/>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26AEF2A4" w14:textId="77777777" w:rsidR="000E46D7" w:rsidRPr="005918CF" w:rsidRDefault="000E46D7" w:rsidP="00ED21A5">
                            <w:pPr>
                              <w:rPr>
                                <w:rFonts w:asciiTheme="minorHAnsi" w:hAnsiTheme="minorHAnsi" w:cs="Arial"/>
                                <w:sz w:val="22"/>
                              </w:rPr>
                            </w:pPr>
                            <w:r w:rsidRPr="005918CF">
                              <w:rPr>
                                <w:rFonts w:asciiTheme="minorHAnsi" w:hAnsiTheme="minorHAnsi" w:cs="Arial"/>
                                <w:sz w:val="22"/>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20C9AF" id="Text Box 376" o:spid="_x0000_s1144" type="#_x0000_t202" style="position:absolute;margin-left:164.05pt;margin-top:45.3pt;width:1in;height:20.15pt;z-index:252186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" fillcolor="white [3201]" strokeweight=".5pt">
                <v:textbox>
                  <w:txbxContent>
                    <w:p w14:paraId="26AEF2A4" w14:textId="77777777" w:rsidR="000E46D7" w:rsidRPr="005918CF" w:rsidRDefault="000E46D7" w:rsidP="00ED21A5">
                      <w:pPr>
                        <w:rPr>
                          <w:rFonts w:asciiTheme="minorHAnsi" w:hAnsiTheme="minorHAnsi" w:cs="Arial"/>
                          <w:sz w:val="22"/>
                        </w:rPr>
                      </w:pPr>
                      <w:r w:rsidRPr="005918CF">
                        <w:rPr>
                          <w:rFonts w:asciiTheme="minorHAnsi" w:hAnsiTheme="minorHAnsi" w:cs="Arial"/>
                          <w:sz w:val="22"/>
                        </w:rPr>
                        <w:t>1</w:t>
                      </w:r>
                    </w:p>
                  </w:txbxContent>
                </v:textbox>
              </v:shape>
            </w:pict>
          </mc:Fallback>
        </mc:AlternateContent>
      </w:r>
      <w:r>
        <w:rPr>
          <w:rFonts w:cs="Times New Roman"/>
          <w:b/>
          <w:noProof/>
          <w:szCs w:val="24"/>
        </w:rPr>
        <w:drawing>
          <wp:inline distT="0" distB="0" distL="0" distR="0" wp14:anchorId="394D36C7" wp14:editId="2BEDB403">
            <wp:extent cx="5943600" cy="1211616"/>
            <wp:effectExtent l="0" t="0" r="0" b="762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Age Approp.JPG"/>
                    <pic:cNvPicPr/>
                  </pic:nvPicPr>
                  <pic:blipFill>
                    <a:blip r:embed="rId108">
                      <a:extLst>
                        <a:ext uri="{28A0092B-C50C-407E-A947-70E740481C1C}">
                          <a14:useLocalDpi xmlns:a14="http://schemas.microsoft.com/office/drawing/2010/main" val="0"/>
                        </a:ext>
                      </a:extLst>
                    </a:blip>
                    <a:stretch>
                      <a:fillRect/>
                    </a:stretch>
                  </pic:blipFill>
                  <pic:spPr>
                    <a:xfrm>
                      <a:off x="0" y="0"/>
                      <a:ext cx="5943600" cy="1211616"/>
                    </a:xfrm>
                    <a:prstGeom prst="rect">
                      <a:avLst/>
                    </a:prstGeom>
                  </pic:spPr>
                </pic:pic>
              </a:graphicData>
            </a:graphic>
          </wp:inline>
        </w:drawing>
      </w:r>
    </w:p>
    <w:p w14:paraId="0E284D69" w14:textId="77777777" w:rsidR="0089371C" w:rsidRDefault="0089371C" w:rsidP="002347F4">
      <w:pPr>
        <w:pStyle w:val="Heading2"/>
      </w:pPr>
      <w:bookmarkStart w:id="602" w:name="_Toc495066970"/>
      <w:bookmarkStart w:id="603" w:name="_Toc495067471"/>
      <w:bookmarkStart w:id="604" w:name="_Toc500337328"/>
      <w:bookmarkStart w:id="605" w:name="_Toc500340468"/>
      <w:bookmarkStart w:id="606" w:name="_Toc500340918"/>
      <w:bookmarkStart w:id="607" w:name="_Toc500348516"/>
      <w:bookmarkStart w:id="608" w:name="_Toc33781538"/>
      <w:r>
        <w:lastRenderedPageBreak/>
        <w:t>Secondary Transition Services</w:t>
      </w:r>
      <w:bookmarkEnd w:id="602"/>
      <w:bookmarkEnd w:id="603"/>
      <w:bookmarkEnd w:id="604"/>
      <w:bookmarkEnd w:id="605"/>
      <w:bookmarkEnd w:id="606"/>
      <w:bookmarkEnd w:id="607"/>
      <w:bookmarkEnd w:id="608"/>
    </w:p>
    <w:p w14:paraId="3B2E5F7B" w14:textId="3438E5E4" w:rsidR="0089371C" w:rsidRDefault="0089371C" w:rsidP="00823B5D">
      <w:pPr>
        <w:pStyle w:val="BodyText"/>
        <w:spacing w:after="120"/>
      </w:pPr>
      <w:r>
        <w:t>Secondary transition services for a student with a disability consist of a coordinated set of activities that are focused on improving the academic and functional achievement of the student to facilitate the student’s movement from school to post-school activities, including postsecondary education, vocational education, integrated employment (including supported employment); continuing and adult education</w:t>
      </w:r>
      <w:r w:rsidR="00D21EFC">
        <w:t>;</w:t>
      </w:r>
      <w:r>
        <w:t xml:space="preserve"> adult services</w:t>
      </w:r>
      <w:r w:rsidR="00D21EFC">
        <w:t>;</w:t>
      </w:r>
      <w:r>
        <w:t xml:space="preserve"> independent living</w:t>
      </w:r>
      <w:r w:rsidR="00D21EFC">
        <w:t>;</w:t>
      </w:r>
      <w:r>
        <w:t xml:space="preserve"> or community participation. Secondary transition services must be designed to support the student’s achievement of their individual postsecondary goals based on the student’s individual needs, strengths, preferences, and interests.</w:t>
      </w:r>
      <w:r w:rsidR="00D21EFC">
        <w:t xml:space="preserve"> </w:t>
      </w:r>
      <w:r>
        <w:t xml:space="preserve">Secondary transition services are grouped into </w:t>
      </w:r>
      <w:r w:rsidR="00EE42FF">
        <w:t>six</w:t>
      </w:r>
      <w:r>
        <w:t xml:space="preserve"> categories: (</w:t>
      </w:r>
      <w:r w:rsidR="00E11CCA">
        <w:t>a</w:t>
      </w:r>
      <w:r>
        <w:t>) instruction, (</w:t>
      </w:r>
      <w:r w:rsidR="00E11CCA">
        <w:t>b</w:t>
      </w:r>
      <w:r w:rsidR="00C425AC">
        <w:t>) related services, (</w:t>
      </w:r>
      <w:r w:rsidR="00E11CCA">
        <w:t>c</w:t>
      </w:r>
      <w:r>
        <w:t>) community experiences, (</w:t>
      </w:r>
      <w:r w:rsidR="00E11CCA">
        <w:t>d</w:t>
      </w:r>
      <w:r>
        <w:t>) development of employment and other post-school</w:t>
      </w:r>
      <w:r w:rsidR="00C425AC">
        <w:t xml:space="preserve"> adult living objectives, (</w:t>
      </w:r>
      <w:r w:rsidR="00E11CCA">
        <w:t>e</w:t>
      </w:r>
      <w:r>
        <w:t>) acquisition of daily living skills</w:t>
      </w:r>
      <w:r w:rsidR="00D21EFC">
        <w:t xml:space="preserve"> (when appropriate,</w:t>
      </w:r>
      <w:r>
        <w:t xml:space="preserve"> and </w:t>
      </w:r>
      <w:r w:rsidR="006F43C6">
        <w:t>(</w:t>
      </w:r>
      <w:r w:rsidR="00E11CCA">
        <w:t>f)</w:t>
      </w:r>
      <w:r w:rsidR="006F43C6">
        <w:t xml:space="preserve"> </w:t>
      </w:r>
      <w:r>
        <w:t>functional vocational evaluation</w:t>
      </w:r>
      <w:r w:rsidR="00D21EFC">
        <w:t xml:space="preserve"> (when </w:t>
      </w:r>
      <w:r>
        <w:t>appropriate</w:t>
      </w:r>
      <w:r w:rsidR="00D21EFC">
        <w:t>)</w:t>
      </w:r>
      <w:r>
        <w:t>.</w:t>
      </w:r>
    </w:p>
    <w:p w14:paraId="7D11BD35" w14:textId="6E022F5F" w:rsidR="0089371C" w:rsidRPr="0089371C" w:rsidRDefault="0089371C" w:rsidP="003E7A4D">
      <w:pPr>
        <w:pStyle w:val="ListParagraph"/>
        <w:numPr>
          <w:ilvl w:val="0"/>
          <w:numId w:val="84"/>
        </w:numPr>
        <w:ind w:left="450" w:hanging="450"/>
        <w:rPr>
          <w:rFonts w:cs="Times New Roman"/>
          <w:b/>
          <w:szCs w:val="24"/>
        </w:rPr>
      </w:pPr>
      <w:r>
        <w:rPr>
          <w:rFonts w:cs="Times New Roman"/>
          <w:b/>
          <w:szCs w:val="24"/>
        </w:rPr>
        <w:t>Instruction</w:t>
      </w:r>
      <w:r w:rsidR="00D955D3">
        <w:rPr>
          <w:rFonts w:cs="Times New Roman"/>
          <w:b/>
          <w:szCs w:val="24"/>
        </w:rPr>
        <w:t xml:space="preserve">: </w:t>
      </w:r>
      <w:r>
        <w:rPr>
          <w:rFonts w:cs="Times New Roman"/>
          <w:szCs w:val="24"/>
        </w:rPr>
        <w:t>Specifies instruction the student needs to complete needed courses and to be successful in the general education curriculum. For example:</w:t>
      </w:r>
    </w:p>
    <w:p w14:paraId="2C949E0E" w14:textId="77777777" w:rsidR="0089371C" w:rsidRPr="0089371C" w:rsidRDefault="0089371C" w:rsidP="005549CC">
      <w:pPr>
        <w:pStyle w:val="ListParagraph"/>
        <w:numPr>
          <w:ilvl w:val="0"/>
          <w:numId w:val="190"/>
        </w:numPr>
        <w:rPr>
          <w:rFonts w:cs="Times New Roman"/>
          <w:b/>
          <w:szCs w:val="24"/>
        </w:rPr>
      </w:pPr>
      <w:r>
        <w:rPr>
          <w:rFonts w:cs="Times New Roman"/>
          <w:i/>
          <w:szCs w:val="24"/>
        </w:rPr>
        <w:t>Tutoring</w:t>
      </w:r>
    </w:p>
    <w:p w14:paraId="5C80460B" w14:textId="77777777" w:rsidR="0089371C" w:rsidRPr="0089371C" w:rsidRDefault="0089371C" w:rsidP="005549CC">
      <w:pPr>
        <w:pStyle w:val="ListParagraph"/>
        <w:numPr>
          <w:ilvl w:val="0"/>
          <w:numId w:val="190"/>
        </w:numPr>
        <w:rPr>
          <w:rFonts w:cs="Times New Roman"/>
          <w:b/>
          <w:szCs w:val="24"/>
        </w:rPr>
      </w:pPr>
      <w:r>
        <w:rPr>
          <w:rFonts w:cs="Times New Roman"/>
          <w:i/>
          <w:szCs w:val="24"/>
        </w:rPr>
        <w:t>Self-advocacy training</w:t>
      </w:r>
    </w:p>
    <w:p w14:paraId="400BEE5C" w14:textId="77777777" w:rsidR="0089371C" w:rsidRPr="0089371C" w:rsidRDefault="0089371C" w:rsidP="005549CC">
      <w:pPr>
        <w:pStyle w:val="ListParagraph"/>
        <w:numPr>
          <w:ilvl w:val="0"/>
          <w:numId w:val="190"/>
        </w:numPr>
        <w:rPr>
          <w:rFonts w:cs="Times New Roman"/>
          <w:b/>
          <w:szCs w:val="24"/>
        </w:rPr>
      </w:pPr>
      <w:r>
        <w:rPr>
          <w:rFonts w:cs="Times New Roman"/>
          <w:i/>
          <w:szCs w:val="24"/>
        </w:rPr>
        <w:t>Instruction related to word processing</w:t>
      </w:r>
    </w:p>
    <w:p w14:paraId="24C41B83" w14:textId="68436FF2" w:rsidR="0089371C" w:rsidRPr="00C425AC" w:rsidRDefault="0089371C" w:rsidP="005549CC">
      <w:pPr>
        <w:pStyle w:val="ListParagraph"/>
        <w:numPr>
          <w:ilvl w:val="0"/>
          <w:numId w:val="190"/>
        </w:numPr>
        <w:spacing w:after="120"/>
        <w:rPr>
          <w:rFonts w:cs="Times New Roman"/>
          <w:b/>
          <w:szCs w:val="24"/>
        </w:rPr>
      </w:pPr>
      <w:r>
        <w:rPr>
          <w:rFonts w:cs="Times New Roman"/>
          <w:i/>
          <w:szCs w:val="24"/>
        </w:rPr>
        <w:t>Self-management instruction related to behavior</w:t>
      </w:r>
    </w:p>
    <w:p w14:paraId="12602D23" w14:textId="64E05123" w:rsidR="0089371C" w:rsidRPr="006064E9" w:rsidRDefault="0089371C" w:rsidP="003E7A4D">
      <w:pPr>
        <w:pStyle w:val="ListParagraph"/>
        <w:numPr>
          <w:ilvl w:val="0"/>
          <w:numId w:val="84"/>
        </w:numPr>
        <w:spacing w:before="120"/>
        <w:ind w:left="446" w:hanging="446"/>
        <w:rPr>
          <w:rFonts w:cs="Times New Roman"/>
          <w:b/>
          <w:szCs w:val="24"/>
        </w:rPr>
      </w:pPr>
      <w:r>
        <w:rPr>
          <w:rFonts w:cs="Times New Roman"/>
          <w:b/>
          <w:szCs w:val="24"/>
        </w:rPr>
        <w:t>Related services</w:t>
      </w:r>
      <w:r w:rsidR="00D955D3">
        <w:rPr>
          <w:rFonts w:cs="Times New Roman"/>
          <w:b/>
          <w:szCs w:val="24"/>
        </w:rPr>
        <w:t xml:space="preserve">: </w:t>
      </w:r>
      <w:r>
        <w:rPr>
          <w:rFonts w:cs="Times New Roman"/>
          <w:szCs w:val="24"/>
        </w:rPr>
        <w:t>Specifies</w:t>
      </w:r>
      <w:r w:rsidR="006064E9">
        <w:rPr>
          <w:rFonts w:cs="Times New Roman"/>
          <w:szCs w:val="24"/>
        </w:rPr>
        <w:t xml:space="preserve"> related services the student needs to continue post-high school.</w:t>
      </w:r>
      <w:r w:rsidR="00D21EFC">
        <w:rPr>
          <w:rFonts w:cs="Times New Roman"/>
          <w:szCs w:val="24"/>
        </w:rPr>
        <w:t xml:space="preserve"> </w:t>
      </w:r>
      <w:r w:rsidR="006064E9">
        <w:rPr>
          <w:rFonts w:cs="Times New Roman"/>
          <w:szCs w:val="24"/>
        </w:rPr>
        <w:t>For example:</w:t>
      </w:r>
    </w:p>
    <w:p w14:paraId="0EB04234" w14:textId="7F755E25" w:rsidR="006064E9" w:rsidRPr="00EE42FF" w:rsidRDefault="006064E9" w:rsidP="005549CC">
      <w:pPr>
        <w:pStyle w:val="ListParagraph"/>
        <w:numPr>
          <w:ilvl w:val="0"/>
          <w:numId w:val="190"/>
        </w:numPr>
        <w:rPr>
          <w:rFonts w:cs="Times New Roman"/>
          <w:i/>
          <w:szCs w:val="24"/>
        </w:rPr>
      </w:pPr>
      <w:r>
        <w:rPr>
          <w:rFonts w:cs="Times New Roman"/>
          <w:i/>
          <w:szCs w:val="24"/>
        </w:rPr>
        <w:t>Visiting community mental health agencies in the area</w:t>
      </w:r>
    </w:p>
    <w:p w14:paraId="1AE877FF" w14:textId="0C958ED9" w:rsidR="006064E9" w:rsidRPr="00EE42FF" w:rsidRDefault="006064E9" w:rsidP="005549CC">
      <w:pPr>
        <w:pStyle w:val="ListParagraph"/>
        <w:numPr>
          <w:ilvl w:val="0"/>
          <w:numId w:val="190"/>
        </w:numPr>
        <w:rPr>
          <w:rFonts w:cs="Times New Roman"/>
          <w:i/>
          <w:szCs w:val="24"/>
        </w:rPr>
      </w:pPr>
      <w:r>
        <w:rPr>
          <w:rFonts w:cs="Times New Roman"/>
          <w:i/>
          <w:szCs w:val="24"/>
        </w:rPr>
        <w:t>Identif</w:t>
      </w:r>
      <w:r w:rsidR="00D21EFC">
        <w:rPr>
          <w:rFonts w:cs="Times New Roman"/>
          <w:i/>
          <w:szCs w:val="24"/>
        </w:rPr>
        <w:t>ying</w:t>
      </w:r>
      <w:r>
        <w:rPr>
          <w:rFonts w:cs="Times New Roman"/>
          <w:i/>
          <w:szCs w:val="24"/>
        </w:rPr>
        <w:t xml:space="preserve"> potential post-school providers for recreation therapy, occupational therapy, speech therapy, or physical therapy</w:t>
      </w:r>
    </w:p>
    <w:p w14:paraId="63502077" w14:textId="7F17C578" w:rsidR="006064E9" w:rsidRPr="00EE42FF" w:rsidRDefault="006064E9" w:rsidP="005549CC">
      <w:pPr>
        <w:pStyle w:val="ListParagraph"/>
        <w:numPr>
          <w:ilvl w:val="0"/>
          <w:numId w:val="190"/>
        </w:numPr>
        <w:rPr>
          <w:rFonts w:cs="Times New Roman"/>
          <w:i/>
          <w:szCs w:val="24"/>
        </w:rPr>
      </w:pPr>
      <w:r>
        <w:rPr>
          <w:rFonts w:cs="Times New Roman"/>
          <w:i/>
          <w:szCs w:val="24"/>
        </w:rPr>
        <w:t>Exploring transportation options</w:t>
      </w:r>
    </w:p>
    <w:p w14:paraId="13FA633A" w14:textId="65536D26" w:rsidR="006064E9" w:rsidRPr="00EE42FF" w:rsidRDefault="006064E9" w:rsidP="005549CC">
      <w:pPr>
        <w:pStyle w:val="ListParagraph"/>
        <w:numPr>
          <w:ilvl w:val="0"/>
          <w:numId w:val="190"/>
        </w:numPr>
        <w:rPr>
          <w:rFonts w:cs="Times New Roman"/>
          <w:i/>
          <w:szCs w:val="24"/>
        </w:rPr>
      </w:pPr>
      <w:r>
        <w:rPr>
          <w:rFonts w:cs="Times New Roman"/>
          <w:i/>
          <w:szCs w:val="24"/>
        </w:rPr>
        <w:t>Applying for Supplemental Security Income (SSI)</w:t>
      </w:r>
    </w:p>
    <w:p w14:paraId="07BD746D" w14:textId="6095DA38" w:rsidR="006064E9" w:rsidRPr="006064E9" w:rsidRDefault="006064E9" w:rsidP="003E7A4D">
      <w:pPr>
        <w:pStyle w:val="ListParagraph"/>
        <w:numPr>
          <w:ilvl w:val="0"/>
          <w:numId w:val="84"/>
        </w:numPr>
        <w:spacing w:before="120"/>
        <w:ind w:left="446" w:hanging="446"/>
        <w:rPr>
          <w:rFonts w:cs="Times New Roman"/>
          <w:b/>
          <w:szCs w:val="24"/>
        </w:rPr>
      </w:pPr>
      <w:r>
        <w:rPr>
          <w:rFonts w:cs="Times New Roman"/>
          <w:b/>
          <w:szCs w:val="24"/>
        </w:rPr>
        <w:t>Community experiences</w:t>
      </w:r>
      <w:r w:rsidR="00D955D3">
        <w:rPr>
          <w:rFonts w:cs="Times New Roman"/>
          <w:b/>
          <w:szCs w:val="24"/>
        </w:rPr>
        <w:t xml:space="preserve">: </w:t>
      </w:r>
      <w:r>
        <w:rPr>
          <w:rFonts w:cs="Times New Roman"/>
          <w:szCs w:val="24"/>
        </w:rPr>
        <w:t>Specifies experiences the student needs to be provided outside the school campus.</w:t>
      </w:r>
      <w:r w:rsidR="00D21EFC">
        <w:rPr>
          <w:rFonts w:cs="Times New Roman"/>
          <w:szCs w:val="24"/>
        </w:rPr>
        <w:t xml:space="preserve"> </w:t>
      </w:r>
      <w:r>
        <w:rPr>
          <w:rFonts w:cs="Times New Roman"/>
          <w:szCs w:val="24"/>
        </w:rPr>
        <w:t>For example:</w:t>
      </w:r>
    </w:p>
    <w:p w14:paraId="0A283099" w14:textId="4231ECD6" w:rsidR="006064E9" w:rsidRDefault="006064E9" w:rsidP="005549CC">
      <w:pPr>
        <w:pStyle w:val="ListParagraph"/>
        <w:numPr>
          <w:ilvl w:val="0"/>
          <w:numId w:val="190"/>
        </w:numPr>
        <w:rPr>
          <w:rFonts w:cs="Times New Roman"/>
          <w:i/>
          <w:szCs w:val="24"/>
        </w:rPr>
      </w:pPr>
      <w:r>
        <w:rPr>
          <w:rFonts w:cs="Times New Roman"/>
          <w:i/>
          <w:szCs w:val="24"/>
        </w:rPr>
        <w:t>Supported employment</w:t>
      </w:r>
    </w:p>
    <w:p w14:paraId="42DD1D7F" w14:textId="0154C4CA" w:rsidR="006064E9" w:rsidRDefault="006064E9" w:rsidP="005549CC">
      <w:pPr>
        <w:pStyle w:val="ListParagraph"/>
        <w:numPr>
          <w:ilvl w:val="0"/>
          <w:numId w:val="190"/>
        </w:numPr>
        <w:rPr>
          <w:rFonts w:cs="Times New Roman"/>
          <w:i/>
          <w:szCs w:val="24"/>
        </w:rPr>
      </w:pPr>
      <w:r>
        <w:rPr>
          <w:rFonts w:cs="Times New Roman"/>
          <w:i/>
          <w:szCs w:val="24"/>
        </w:rPr>
        <w:t>Job shadowing</w:t>
      </w:r>
    </w:p>
    <w:p w14:paraId="37C168A7" w14:textId="68F975A6" w:rsidR="006064E9" w:rsidRDefault="006064E9" w:rsidP="005549CC">
      <w:pPr>
        <w:pStyle w:val="ListParagraph"/>
        <w:numPr>
          <w:ilvl w:val="0"/>
          <w:numId w:val="190"/>
        </w:numPr>
        <w:rPr>
          <w:rFonts w:cs="Times New Roman"/>
          <w:i/>
          <w:szCs w:val="24"/>
        </w:rPr>
      </w:pPr>
      <w:r>
        <w:rPr>
          <w:rFonts w:cs="Times New Roman"/>
          <w:i/>
          <w:szCs w:val="24"/>
        </w:rPr>
        <w:t>Tours of postsecondary institutions</w:t>
      </w:r>
    </w:p>
    <w:p w14:paraId="11D8AE81" w14:textId="6FE189CE" w:rsidR="006064E9" w:rsidRDefault="00D82F8A" w:rsidP="005549CC">
      <w:pPr>
        <w:pStyle w:val="ListParagraph"/>
        <w:numPr>
          <w:ilvl w:val="0"/>
          <w:numId w:val="190"/>
        </w:numPr>
        <w:rPr>
          <w:rFonts w:cs="Times New Roman"/>
          <w:i/>
          <w:szCs w:val="24"/>
        </w:rPr>
      </w:pPr>
      <w:r>
        <w:rPr>
          <w:rFonts w:cs="Times New Roman"/>
          <w:i/>
          <w:szCs w:val="24"/>
        </w:rPr>
        <w:t xml:space="preserve">Investigating </w:t>
      </w:r>
      <w:r w:rsidR="006064E9">
        <w:rPr>
          <w:rFonts w:cs="Times New Roman"/>
          <w:i/>
          <w:szCs w:val="24"/>
        </w:rPr>
        <w:t>opportunities for socialization training in the community</w:t>
      </w:r>
    </w:p>
    <w:p w14:paraId="40AB4A8D" w14:textId="3A70A084" w:rsidR="006064E9" w:rsidRDefault="006064E9" w:rsidP="005549CC">
      <w:pPr>
        <w:pStyle w:val="ListParagraph"/>
        <w:numPr>
          <w:ilvl w:val="0"/>
          <w:numId w:val="190"/>
        </w:numPr>
        <w:rPr>
          <w:rFonts w:cs="Times New Roman"/>
          <w:i/>
          <w:szCs w:val="24"/>
        </w:rPr>
      </w:pPr>
      <w:r>
        <w:rPr>
          <w:rFonts w:cs="Times New Roman"/>
          <w:i/>
          <w:szCs w:val="24"/>
        </w:rPr>
        <w:t>Investigat</w:t>
      </w:r>
      <w:r w:rsidR="00D82F8A">
        <w:rPr>
          <w:rFonts w:cs="Times New Roman"/>
          <w:i/>
          <w:szCs w:val="24"/>
        </w:rPr>
        <w:t>ing</w:t>
      </w:r>
      <w:r>
        <w:rPr>
          <w:rFonts w:cs="Times New Roman"/>
          <w:i/>
          <w:szCs w:val="24"/>
        </w:rPr>
        <w:t xml:space="preserve"> participation in community civic organizations or sports teams</w:t>
      </w:r>
    </w:p>
    <w:p w14:paraId="0657EC33" w14:textId="37E949DD" w:rsidR="006064E9" w:rsidRPr="006064E9" w:rsidRDefault="006064E9" w:rsidP="003E7A4D">
      <w:pPr>
        <w:pStyle w:val="ListParagraph"/>
        <w:numPr>
          <w:ilvl w:val="0"/>
          <w:numId w:val="84"/>
        </w:numPr>
        <w:spacing w:before="120"/>
        <w:ind w:left="446" w:hanging="446"/>
        <w:rPr>
          <w:rFonts w:cs="Times New Roman"/>
          <w:b/>
          <w:szCs w:val="24"/>
        </w:rPr>
      </w:pPr>
      <w:r>
        <w:rPr>
          <w:rFonts w:cs="Times New Roman"/>
          <w:b/>
          <w:szCs w:val="24"/>
        </w:rPr>
        <w:t>Development of employment and other post-school adult living objectives</w:t>
      </w:r>
      <w:r w:rsidR="00D955D3">
        <w:rPr>
          <w:rFonts w:cs="Times New Roman"/>
          <w:b/>
          <w:szCs w:val="24"/>
        </w:rPr>
        <w:t xml:space="preserve">: </w:t>
      </w:r>
      <w:r>
        <w:rPr>
          <w:rFonts w:cs="Times New Roman"/>
          <w:szCs w:val="24"/>
        </w:rPr>
        <w:t xml:space="preserve">Specifies additional knowledge, skills, and experiences the student needs to achieve </w:t>
      </w:r>
      <w:r w:rsidR="00473F03">
        <w:rPr>
          <w:rFonts w:cs="Times New Roman"/>
          <w:szCs w:val="24"/>
        </w:rPr>
        <w:t>his or her</w:t>
      </w:r>
      <w:r>
        <w:rPr>
          <w:rFonts w:cs="Times New Roman"/>
          <w:szCs w:val="24"/>
        </w:rPr>
        <w:t xml:space="preserve"> postsecondary goals. For example:</w:t>
      </w:r>
    </w:p>
    <w:p w14:paraId="760D265C" w14:textId="0BC38645" w:rsidR="006064E9" w:rsidRDefault="00D82F8A" w:rsidP="005549CC">
      <w:pPr>
        <w:pStyle w:val="ListParagraph"/>
        <w:numPr>
          <w:ilvl w:val="0"/>
          <w:numId w:val="190"/>
        </w:numPr>
        <w:rPr>
          <w:rFonts w:cs="Times New Roman"/>
          <w:i/>
          <w:szCs w:val="24"/>
        </w:rPr>
      </w:pPr>
      <w:r>
        <w:rPr>
          <w:rFonts w:cs="Times New Roman"/>
          <w:i/>
          <w:szCs w:val="24"/>
        </w:rPr>
        <w:t xml:space="preserve">Participating </w:t>
      </w:r>
      <w:r w:rsidR="006064E9">
        <w:rPr>
          <w:rFonts w:cs="Times New Roman"/>
          <w:i/>
          <w:szCs w:val="24"/>
        </w:rPr>
        <w:t>in career planning</w:t>
      </w:r>
    </w:p>
    <w:p w14:paraId="71857C59" w14:textId="64C83A5C" w:rsidR="006064E9" w:rsidRDefault="006064E9" w:rsidP="005549CC">
      <w:pPr>
        <w:pStyle w:val="ListParagraph"/>
        <w:numPr>
          <w:ilvl w:val="0"/>
          <w:numId w:val="190"/>
        </w:numPr>
        <w:rPr>
          <w:rFonts w:cs="Times New Roman"/>
          <w:i/>
          <w:szCs w:val="24"/>
        </w:rPr>
      </w:pPr>
      <w:r>
        <w:rPr>
          <w:rFonts w:cs="Times New Roman"/>
          <w:i/>
          <w:szCs w:val="24"/>
        </w:rPr>
        <w:t>Register</w:t>
      </w:r>
      <w:r w:rsidR="00D82F8A">
        <w:rPr>
          <w:rFonts w:cs="Times New Roman"/>
          <w:i/>
          <w:szCs w:val="24"/>
        </w:rPr>
        <w:t>ing</w:t>
      </w:r>
      <w:r>
        <w:rPr>
          <w:rFonts w:cs="Times New Roman"/>
          <w:i/>
          <w:szCs w:val="24"/>
        </w:rPr>
        <w:t xml:space="preserve"> to vote</w:t>
      </w:r>
    </w:p>
    <w:p w14:paraId="290055F3" w14:textId="6702B684" w:rsidR="006064E9" w:rsidRDefault="006064E9" w:rsidP="005549CC">
      <w:pPr>
        <w:pStyle w:val="ListParagraph"/>
        <w:numPr>
          <w:ilvl w:val="0"/>
          <w:numId w:val="190"/>
        </w:numPr>
        <w:rPr>
          <w:rFonts w:cs="Times New Roman"/>
          <w:i/>
          <w:szCs w:val="24"/>
        </w:rPr>
      </w:pPr>
      <w:r>
        <w:rPr>
          <w:rFonts w:cs="Times New Roman"/>
          <w:i/>
          <w:szCs w:val="24"/>
        </w:rPr>
        <w:t>Participat</w:t>
      </w:r>
      <w:r w:rsidR="00D82F8A">
        <w:rPr>
          <w:rFonts w:cs="Times New Roman"/>
          <w:i/>
          <w:szCs w:val="24"/>
        </w:rPr>
        <w:t>ing</w:t>
      </w:r>
      <w:r>
        <w:rPr>
          <w:rFonts w:cs="Times New Roman"/>
          <w:i/>
          <w:szCs w:val="24"/>
        </w:rPr>
        <w:t xml:space="preserve"> in </w:t>
      </w:r>
      <w:r w:rsidR="00D82F8A">
        <w:rPr>
          <w:rFonts w:cs="Times New Roman"/>
          <w:i/>
          <w:szCs w:val="24"/>
        </w:rPr>
        <w:t xml:space="preserve">a </w:t>
      </w:r>
      <w:r>
        <w:rPr>
          <w:rFonts w:cs="Times New Roman"/>
          <w:i/>
          <w:szCs w:val="24"/>
        </w:rPr>
        <w:t>community-based career exploration program</w:t>
      </w:r>
    </w:p>
    <w:p w14:paraId="0CEE093F" w14:textId="7E7DE5F6" w:rsidR="006064E9" w:rsidRDefault="006064E9" w:rsidP="005549CC">
      <w:pPr>
        <w:pStyle w:val="ListParagraph"/>
        <w:numPr>
          <w:ilvl w:val="0"/>
          <w:numId w:val="190"/>
        </w:numPr>
        <w:rPr>
          <w:rFonts w:cs="Times New Roman"/>
          <w:i/>
          <w:szCs w:val="24"/>
        </w:rPr>
      </w:pPr>
      <w:r>
        <w:rPr>
          <w:rFonts w:cs="Times New Roman"/>
          <w:i/>
          <w:szCs w:val="24"/>
        </w:rPr>
        <w:t>Meet</w:t>
      </w:r>
      <w:r w:rsidR="00D82F8A">
        <w:rPr>
          <w:rFonts w:cs="Times New Roman"/>
          <w:i/>
          <w:szCs w:val="24"/>
        </w:rPr>
        <w:t>ing</w:t>
      </w:r>
      <w:r>
        <w:rPr>
          <w:rFonts w:cs="Times New Roman"/>
          <w:i/>
          <w:szCs w:val="24"/>
        </w:rPr>
        <w:t xml:space="preserve"> with </w:t>
      </w:r>
      <w:r w:rsidR="00D82F8A">
        <w:rPr>
          <w:rFonts w:cs="Times New Roman"/>
          <w:i/>
          <w:szCs w:val="24"/>
        </w:rPr>
        <w:t>s</w:t>
      </w:r>
      <w:r>
        <w:rPr>
          <w:rFonts w:cs="Times New Roman"/>
          <w:i/>
          <w:szCs w:val="24"/>
        </w:rPr>
        <w:t xml:space="preserve">upported </w:t>
      </w:r>
      <w:r w:rsidR="00D82F8A">
        <w:rPr>
          <w:rFonts w:cs="Times New Roman"/>
          <w:i/>
          <w:szCs w:val="24"/>
        </w:rPr>
        <w:t>e</w:t>
      </w:r>
      <w:r>
        <w:rPr>
          <w:rFonts w:cs="Times New Roman"/>
          <w:i/>
          <w:szCs w:val="24"/>
        </w:rPr>
        <w:t>mployment agencies to evaluate their services</w:t>
      </w:r>
    </w:p>
    <w:p w14:paraId="22E571AE" w14:textId="09CB38F9" w:rsidR="006064E9" w:rsidRDefault="006064E9" w:rsidP="005549CC">
      <w:pPr>
        <w:pStyle w:val="ListParagraph"/>
        <w:numPr>
          <w:ilvl w:val="0"/>
          <w:numId w:val="190"/>
        </w:numPr>
        <w:rPr>
          <w:rFonts w:cs="Times New Roman"/>
          <w:i/>
          <w:szCs w:val="24"/>
        </w:rPr>
      </w:pPr>
      <w:r>
        <w:rPr>
          <w:rFonts w:cs="Times New Roman"/>
          <w:i/>
          <w:szCs w:val="24"/>
        </w:rPr>
        <w:lastRenderedPageBreak/>
        <w:t>Learning about legislation identifying the rights of adults with disabilities (i.e., the Americans with Disabilities Act and Section 504 of the Rehabilitation Act) to appropriately self-advocate</w:t>
      </w:r>
    </w:p>
    <w:p w14:paraId="5746F81A" w14:textId="3EEBF8FE" w:rsidR="006064E9" w:rsidRDefault="006064E9" w:rsidP="005549CC">
      <w:pPr>
        <w:pStyle w:val="ListParagraph"/>
        <w:numPr>
          <w:ilvl w:val="0"/>
          <w:numId w:val="190"/>
        </w:numPr>
        <w:rPr>
          <w:rFonts w:cs="Times New Roman"/>
          <w:i/>
          <w:szCs w:val="24"/>
        </w:rPr>
      </w:pPr>
      <w:r>
        <w:rPr>
          <w:rFonts w:cs="Times New Roman"/>
          <w:i/>
          <w:szCs w:val="24"/>
        </w:rPr>
        <w:t>Mee</w:t>
      </w:r>
      <w:r w:rsidR="00D82F8A">
        <w:rPr>
          <w:rFonts w:cs="Times New Roman"/>
          <w:i/>
          <w:szCs w:val="24"/>
        </w:rPr>
        <w:t>ting</w:t>
      </w:r>
      <w:r>
        <w:rPr>
          <w:rFonts w:cs="Times New Roman"/>
          <w:i/>
          <w:szCs w:val="24"/>
        </w:rPr>
        <w:t xml:space="preserve"> with </w:t>
      </w:r>
      <w:r w:rsidR="00D82F8A">
        <w:rPr>
          <w:rFonts w:cs="Times New Roman"/>
          <w:i/>
          <w:szCs w:val="24"/>
        </w:rPr>
        <w:t xml:space="preserve">a </w:t>
      </w:r>
      <w:r w:rsidR="00E948E9">
        <w:rPr>
          <w:rFonts w:cs="Times New Roman"/>
          <w:i/>
          <w:szCs w:val="24"/>
        </w:rPr>
        <w:t>Division of Vocational Rehabilitation Services (</w:t>
      </w:r>
      <w:r>
        <w:rPr>
          <w:rFonts w:cs="Times New Roman"/>
          <w:i/>
          <w:szCs w:val="24"/>
        </w:rPr>
        <w:t>DVRS</w:t>
      </w:r>
      <w:r w:rsidR="00E948E9">
        <w:rPr>
          <w:rFonts w:cs="Times New Roman"/>
          <w:i/>
          <w:szCs w:val="24"/>
        </w:rPr>
        <w:t>)</w:t>
      </w:r>
      <w:r>
        <w:rPr>
          <w:rFonts w:cs="Times New Roman"/>
          <w:i/>
          <w:szCs w:val="24"/>
        </w:rPr>
        <w:t xml:space="preserve"> counselor to develop an Individualized Plan for Employment (IPE) that will determine </w:t>
      </w:r>
      <w:r w:rsidR="00D82F8A">
        <w:rPr>
          <w:rFonts w:cs="Times New Roman"/>
          <w:i/>
          <w:szCs w:val="24"/>
        </w:rPr>
        <w:t xml:space="preserve">the </w:t>
      </w:r>
      <w:r>
        <w:rPr>
          <w:rFonts w:cs="Times New Roman"/>
          <w:i/>
          <w:szCs w:val="24"/>
        </w:rPr>
        <w:t>services to be provided after graduation</w:t>
      </w:r>
    </w:p>
    <w:p w14:paraId="58A8D9C1" w14:textId="7DBBEE07" w:rsidR="006064E9" w:rsidRPr="00E11CCA" w:rsidRDefault="006064E9" w:rsidP="003E7A4D">
      <w:pPr>
        <w:pStyle w:val="ListParagraph"/>
        <w:numPr>
          <w:ilvl w:val="0"/>
          <w:numId w:val="84"/>
        </w:numPr>
        <w:rPr>
          <w:rFonts w:cs="Times New Roman"/>
          <w:b/>
          <w:szCs w:val="24"/>
        </w:rPr>
      </w:pPr>
      <w:r w:rsidRPr="00E11CCA">
        <w:rPr>
          <w:rFonts w:cs="Times New Roman"/>
          <w:b/>
          <w:szCs w:val="24"/>
        </w:rPr>
        <w:t>Acquisition of daily living skills (when appropriate)</w:t>
      </w:r>
      <w:r w:rsidR="00D955D3" w:rsidRPr="00E11CCA">
        <w:rPr>
          <w:rFonts w:cs="Times New Roman"/>
          <w:b/>
          <w:szCs w:val="24"/>
        </w:rPr>
        <w:t xml:space="preserve">: </w:t>
      </w:r>
      <w:r w:rsidRPr="00E11CCA">
        <w:rPr>
          <w:rFonts w:cs="Times New Roman"/>
          <w:szCs w:val="24"/>
        </w:rPr>
        <w:t>Specifies daily living skills the student needs to function independently as an adult.</w:t>
      </w:r>
      <w:r w:rsidR="00D82F8A">
        <w:rPr>
          <w:rFonts w:cs="Times New Roman"/>
          <w:szCs w:val="24"/>
        </w:rPr>
        <w:t xml:space="preserve"> </w:t>
      </w:r>
      <w:r w:rsidRPr="00E11CCA">
        <w:rPr>
          <w:rFonts w:cs="Times New Roman"/>
          <w:szCs w:val="24"/>
        </w:rPr>
        <w:t>For example:</w:t>
      </w:r>
    </w:p>
    <w:p w14:paraId="60B6B8EC" w14:textId="5B28EF7B" w:rsidR="006064E9" w:rsidRDefault="006064E9" w:rsidP="005549CC">
      <w:pPr>
        <w:pStyle w:val="ListParagraph"/>
        <w:numPr>
          <w:ilvl w:val="0"/>
          <w:numId w:val="190"/>
        </w:numPr>
        <w:rPr>
          <w:rFonts w:cs="Times New Roman"/>
          <w:i/>
          <w:szCs w:val="24"/>
        </w:rPr>
      </w:pPr>
      <w:r>
        <w:rPr>
          <w:rFonts w:cs="Times New Roman"/>
          <w:i/>
          <w:szCs w:val="24"/>
        </w:rPr>
        <w:t>Learn</w:t>
      </w:r>
      <w:r w:rsidR="00D82F8A">
        <w:rPr>
          <w:rFonts w:cs="Times New Roman"/>
          <w:i/>
          <w:szCs w:val="24"/>
        </w:rPr>
        <w:t>ing</w:t>
      </w:r>
      <w:r>
        <w:rPr>
          <w:rFonts w:cs="Times New Roman"/>
          <w:i/>
          <w:szCs w:val="24"/>
        </w:rPr>
        <w:t xml:space="preserve"> about money management and banking</w:t>
      </w:r>
    </w:p>
    <w:p w14:paraId="5CE12095" w14:textId="2DA786DE" w:rsidR="006064E9" w:rsidRDefault="006064E9" w:rsidP="005549CC">
      <w:pPr>
        <w:pStyle w:val="ListParagraph"/>
        <w:numPr>
          <w:ilvl w:val="0"/>
          <w:numId w:val="190"/>
        </w:numPr>
        <w:rPr>
          <w:rFonts w:cs="Times New Roman"/>
          <w:i/>
          <w:szCs w:val="24"/>
        </w:rPr>
      </w:pPr>
      <w:r>
        <w:rPr>
          <w:rFonts w:cs="Times New Roman"/>
          <w:i/>
          <w:szCs w:val="24"/>
        </w:rPr>
        <w:t>Explor</w:t>
      </w:r>
      <w:r w:rsidR="00D82F8A">
        <w:rPr>
          <w:rFonts w:cs="Times New Roman"/>
          <w:i/>
          <w:szCs w:val="24"/>
        </w:rPr>
        <w:t>ing</w:t>
      </w:r>
      <w:r>
        <w:rPr>
          <w:rFonts w:cs="Times New Roman"/>
          <w:i/>
          <w:szCs w:val="24"/>
        </w:rPr>
        <w:t xml:space="preserve"> insurance issues/concerns</w:t>
      </w:r>
    </w:p>
    <w:p w14:paraId="43ABCEB8" w14:textId="4515C6F0" w:rsidR="006064E9" w:rsidRDefault="006064E9" w:rsidP="005549CC">
      <w:pPr>
        <w:pStyle w:val="ListParagraph"/>
        <w:numPr>
          <w:ilvl w:val="0"/>
          <w:numId w:val="190"/>
        </w:numPr>
        <w:rPr>
          <w:rFonts w:cs="Times New Roman"/>
          <w:i/>
          <w:szCs w:val="24"/>
        </w:rPr>
      </w:pPr>
      <w:r>
        <w:rPr>
          <w:rFonts w:cs="Times New Roman"/>
          <w:i/>
          <w:szCs w:val="24"/>
        </w:rPr>
        <w:t>Learn</w:t>
      </w:r>
      <w:r w:rsidR="00D82F8A">
        <w:rPr>
          <w:rFonts w:cs="Times New Roman"/>
          <w:i/>
          <w:szCs w:val="24"/>
        </w:rPr>
        <w:t>ing</w:t>
      </w:r>
      <w:r>
        <w:rPr>
          <w:rFonts w:cs="Times New Roman"/>
          <w:i/>
          <w:szCs w:val="24"/>
        </w:rPr>
        <w:t xml:space="preserve"> about managing/maintaining/performing simple repairs at home</w:t>
      </w:r>
    </w:p>
    <w:p w14:paraId="31263379" w14:textId="509882FB" w:rsidR="006064E9" w:rsidRDefault="006064E9" w:rsidP="005549CC">
      <w:pPr>
        <w:pStyle w:val="ListParagraph"/>
        <w:numPr>
          <w:ilvl w:val="0"/>
          <w:numId w:val="190"/>
        </w:numPr>
        <w:rPr>
          <w:rFonts w:cs="Times New Roman"/>
          <w:i/>
          <w:szCs w:val="24"/>
        </w:rPr>
      </w:pPr>
      <w:r>
        <w:rPr>
          <w:rFonts w:cs="Times New Roman"/>
          <w:i/>
          <w:szCs w:val="24"/>
        </w:rPr>
        <w:t>Learn</w:t>
      </w:r>
      <w:r w:rsidR="00D82F8A">
        <w:rPr>
          <w:rFonts w:cs="Times New Roman"/>
          <w:i/>
          <w:szCs w:val="24"/>
        </w:rPr>
        <w:t>ing</w:t>
      </w:r>
      <w:r>
        <w:rPr>
          <w:rFonts w:cs="Times New Roman"/>
          <w:i/>
          <w:szCs w:val="24"/>
        </w:rPr>
        <w:t xml:space="preserve"> about ways to purchase/lease a car and maintain a vehicle</w:t>
      </w:r>
    </w:p>
    <w:p w14:paraId="5800FDF3" w14:textId="2B090ED0" w:rsidR="00E11CCA" w:rsidRDefault="006064E9" w:rsidP="005549CC">
      <w:pPr>
        <w:pStyle w:val="ListParagraph"/>
        <w:numPr>
          <w:ilvl w:val="0"/>
          <w:numId w:val="190"/>
        </w:numPr>
        <w:rPr>
          <w:rFonts w:cs="Times New Roman"/>
          <w:i/>
          <w:szCs w:val="24"/>
        </w:rPr>
      </w:pPr>
      <w:r>
        <w:rPr>
          <w:rFonts w:cs="Times New Roman"/>
          <w:i/>
          <w:szCs w:val="24"/>
        </w:rPr>
        <w:t>Learn</w:t>
      </w:r>
      <w:r w:rsidR="00D82F8A">
        <w:rPr>
          <w:rFonts w:cs="Times New Roman"/>
          <w:i/>
          <w:szCs w:val="24"/>
        </w:rPr>
        <w:t>ing</w:t>
      </w:r>
      <w:r>
        <w:rPr>
          <w:rFonts w:cs="Times New Roman"/>
          <w:i/>
          <w:szCs w:val="24"/>
        </w:rPr>
        <w:t xml:space="preserve"> about expectations for eating in restaurants</w:t>
      </w:r>
    </w:p>
    <w:p w14:paraId="65D52378" w14:textId="391B44F2" w:rsidR="00993C83" w:rsidRPr="00E11CCA" w:rsidRDefault="00993C83" w:rsidP="003E7A4D">
      <w:pPr>
        <w:pStyle w:val="ListParagraph"/>
        <w:numPr>
          <w:ilvl w:val="0"/>
          <w:numId w:val="84"/>
        </w:numPr>
        <w:rPr>
          <w:rFonts w:cs="Times New Roman"/>
          <w:i/>
          <w:szCs w:val="24"/>
        </w:rPr>
      </w:pPr>
      <w:r w:rsidRPr="00E11CCA">
        <w:rPr>
          <w:rFonts w:cs="Times New Roman"/>
          <w:b/>
          <w:szCs w:val="24"/>
        </w:rPr>
        <w:t>Functional vocational evaluation (when appropriate)</w:t>
      </w:r>
      <w:r w:rsidR="00D955D3" w:rsidRPr="00E11CCA">
        <w:rPr>
          <w:rFonts w:cs="Times New Roman"/>
          <w:b/>
          <w:szCs w:val="24"/>
        </w:rPr>
        <w:t xml:space="preserve">: </w:t>
      </w:r>
      <w:r w:rsidRPr="00E11CCA">
        <w:rPr>
          <w:rFonts w:cs="Times New Roman"/>
          <w:szCs w:val="24"/>
        </w:rPr>
        <w:t>Specifies any assessments needed to provide information about career interests, aptitudes, and skills.</w:t>
      </w:r>
    </w:p>
    <w:p w14:paraId="3CBEA7DB" w14:textId="0E88A9DA" w:rsidR="0089371C" w:rsidRDefault="0089371C" w:rsidP="00980138">
      <w:pPr>
        <w:rPr>
          <w:rFonts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7825"/>
      </w:tblGrid>
      <w:tr w:rsidR="00C638E3" w14:paraId="47DFB370" w14:textId="77777777" w:rsidTr="00A0017A">
        <w:tc>
          <w:tcPr>
            <w:tcW w:w="1525" w:type="dxa"/>
          </w:tcPr>
          <w:p w14:paraId="793A60A9" w14:textId="55C6B0F9" w:rsidR="00C638E3" w:rsidRDefault="00C638E3" w:rsidP="0089371C">
            <w:pPr>
              <w:rPr>
                <w:rFonts w:cs="Times New Roman"/>
                <w:szCs w:val="24"/>
              </w:rPr>
            </w:pPr>
          </w:p>
          <w:p w14:paraId="4F9B2702" w14:textId="2A0521DD" w:rsidR="00C638E3" w:rsidRDefault="00980138" w:rsidP="0089371C">
            <w:pPr>
              <w:rPr>
                <w:rFonts w:cs="Times New Roman"/>
                <w:szCs w:val="24"/>
              </w:rPr>
            </w:pPr>
            <w:r>
              <w:rPr>
                <w:noProof/>
              </w:rPr>
              <w:drawing>
                <wp:anchor distT="0" distB="0" distL="114300" distR="114300" simplePos="0" relativeHeight="251971584" behindDoc="0" locked="0" layoutInCell="1" allowOverlap="1" wp14:anchorId="79486FE4" wp14:editId="591F95CE">
                  <wp:simplePos x="0" y="0"/>
                  <wp:positionH relativeFrom="column">
                    <wp:posOffset>4445</wp:posOffset>
                  </wp:positionH>
                  <wp:positionV relativeFrom="paragraph">
                    <wp:posOffset>1039495</wp:posOffset>
                  </wp:positionV>
                  <wp:extent cx="828040" cy="1137920"/>
                  <wp:effectExtent l="0" t="0" r="0" b="5080"/>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th?u=http%3a%2f%2fthivagraceparker.com%2fwp-content%2fuploads%2f2013%2f01%2fquestion-mark.png&amp;ehk=xgTj5dXyh7J%2bRmAB%2bx143A&amp;r=0&amp;pid=OfficeInsert"/>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828040" cy="1137920"/>
                          </a:xfrm>
                          <a:prstGeom prst="rect">
                            <a:avLst/>
                          </a:prstGeom>
                        </pic:spPr>
                      </pic:pic>
                    </a:graphicData>
                  </a:graphic>
                  <wp14:sizeRelH relativeFrom="margin">
                    <wp14:pctWidth>0</wp14:pctWidth>
                  </wp14:sizeRelH>
                </wp:anchor>
              </w:drawing>
            </w:r>
          </w:p>
        </w:tc>
        <w:tc>
          <w:tcPr>
            <w:tcW w:w="7825" w:type="dxa"/>
          </w:tcPr>
          <w:p w14:paraId="0E345C0F" w14:textId="77777777" w:rsidR="00C638E3" w:rsidRDefault="00C638E3" w:rsidP="00C638E3">
            <w:pPr>
              <w:rPr>
                <w:rFonts w:cs="Times New Roman"/>
                <w:b/>
                <w:szCs w:val="24"/>
              </w:rPr>
            </w:pPr>
            <w:r>
              <w:rPr>
                <w:rFonts w:cs="Times New Roman"/>
                <w:b/>
                <w:szCs w:val="24"/>
              </w:rPr>
              <w:t>When identifying appropriate transition services for the student, ask:</w:t>
            </w:r>
          </w:p>
          <w:p w14:paraId="09BC673F" w14:textId="0EEDC419" w:rsidR="00C638E3" w:rsidRDefault="00C638E3" w:rsidP="003E7A4D">
            <w:pPr>
              <w:pStyle w:val="ListParagraph"/>
              <w:numPr>
                <w:ilvl w:val="0"/>
                <w:numId w:val="85"/>
              </w:numPr>
              <w:rPr>
                <w:rFonts w:cs="Times New Roman"/>
                <w:szCs w:val="24"/>
              </w:rPr>
            </w:pPr>
            <w:r>
              <w:rPr>
                <w:rFonts w:cs="Times New Roman"/>
                <w:szCs w:val="24"/>
              </w:rPr>
              <w:t xml:space="preserve">What information and skills does/will the student need to learn to achieve </w:t>
            </w:r>
            <w:r w:rsidR="00D82F8A">
              <w:rPr>
                <w:rFonts w:cs="Times New Roman"/>
                <w:szCs w:val="24"/>
              </w:rPr>
              <w:t>his or her</w:t>
            </w:r>
            <w:r>
              <w:rPr>
                <w:rFonts w:cs="Times New Roman"/>
                <w:szCs w:val="24"/>
              </w:rPr>
              <w:t xml:space="preserve"> desired postsecondary outcomes?</w:t>
            </w:r>
          </w:p>
          <w:p w14:paraId="1BD18D6B" w14:textId="77777777" w:rsidR="00C638E3" w:rsidRDefault="00C638E3" w:rsidP="003E7A4D">
            <w:pPr>
              <w:pStyle w:val="ListParagraph"/>
              <w:numPr>
                <w:ilvl w:val="0"/>
                <w:numId w:val="85"/>
              </w:numPr>
              <w:rPr>
                <w:rFonts w:cs="Times New Roman"/>
                <w:szCs w:val="24"/>
              </w:rPr>
            </w:pPr>
            <w:r>
              <w:rPr>
                <w:rFonts w:cs="Times New Roman"/>
                <w:szCs w:val="24"/>
              </w:rPr>
              <w:t>What type and amount of educational supports does/will the student need?</w:t>
            </w:r>
          </w:p>
          <w:p w14:paraId="512AF7D2" w14:textId="77777777" w:rsidR="00C638E3" w:rsidRDefault="00C638E3" w:rsidP="003E7A4D">
            <w:pPr>
              <w:pStyle w:val="ListParagraph"/>
              <w:numPr>
                <w:ilvl w:val="0"/>
                <w:numId w:val="85"/>
              </w:numPr>
              <w:rPr>
                <w:rFonts w:cs="Times New Roman"/>
                <w:szCs w:val="24"/>
              </w:rPr>
            </w:pPr>
            <w:r>
              <w:rPr>
                <w:rFonts w:cs="Times New Roman"/>
                <w:szCs w:val="24"/>
              </w:rPr>
              <w:t>What type and amount of developmental, corrective, and other supported services does/will the student need?</w:t>
            </w:r>
          </w:p>
          <w:p w14:paraId="787204BC" w14:textId="3198F5B1" w:rsidR="00C638E3" w:rsidRDefault="00C638E3" w:rsidP="003E7A4D">
            <w:pPr>
              <w:pStyle w:val="ListParagraph"/>
              <w:numPr>
                <w:ilvl w:val="0"/>
                <w:numId w:val="85"/>
              </w:numPr>
              <w:rPr>
                <w:rFonts w:cs="Times New Roman"/>
                <w:szCs w:val="24"/>
              </w:rPr>
            </w:pPr>
            <w:r>
              <w:rPr>
                <w:rFonts w:cs="Times New Roman"/>
                <w:szCs w:val="24"/>
              </w:rPr>
              <w:t>What type and amount of community experiences does the student need?</w:t>
            </w:r>
          </w:p>
          <w:p w14:paraId="492C8B25" w14:textId="77B66F29" w:rsidR="00C638E3" w:rsidRDefault="00C638E3" w:rsidP="003E7A4D">
            <w:pPr>
              <w:pStyle w:val="ListParagraph"/>
              <w:numPr>
                <w:ilvl w:val="0"/>
                <w:numId w:val="85"/>
              </w:numPr>
              <w:rPr>
                <w:rFonts w:cs="Times New Roman"/>
                <w:szCs w:val="24"/>
              </w:rPr>
            </w:pPr>
            <w:r>
              <w:rPr>
                <w:rFonts w:cs="Times New Roman"/>
                <w:szCs w:val="24"/>
              </w:rPr>
              <w:t>What additional information or skills does/will the student need to learn to function independently as an adult?</w:t>
            </w:r>
          </w:p>
          <w:p w14:paraId="4CE2E52E" w14:textId="176AEFF0" w:rsidR="00C638E3" w:rsidRDefault="00C638E3" w:rsidP="003E7A4D">
            <w:pPr>
              <w:pStyle w:val="ListParagraph"/>
              <w:numPr>
                <w:ilvl w:val="0"/>
                <w:numId w:val="85"/>
              </w:numPr>
              <w:rPr>
                <w:rFonts w:cs="Times New Roman"/>
                <w:szCs w:val="24"/>
              </w:rPr>
            </w:pPr>
            <w:r>
              <w:rPr>
                <w:rFonts w:cs="Times New Roman"/>
                <w:szCs w:val="24"/>
              </w:rPr>
              <w:t>What additional assessments are needed to determine the student’s career interests, aptitudes, and skills?</w:t>
            </w:r>
          </w:p>
          <w:p w14:paraId="377EEE47" w14:textId="5288B791" w:rsidR="00C638E3" w:rsidRDefault="00C638E3" w:rsidP="003E7A4D">
            <w:pPr>
              <w:pStyle w:val="ListParagraph"/>
              <w:numPr>
                <w:ilvl w:val="0"/>
                <w:numId w:val="85"/>
              </w:numPr>
              <w:rPr>
                <w:rFonts w:cs="Times New Roman"/>
                <w:szCs w:val="24"/>
              </w:rPr>
            </w:pPr>
            <w:r>
              <w:rPr>
                <w:rFonts w:cs="Times New Roman"/>
                <w:szCs w:val="24"/>
              </w:rPr>
              <w:t>Who is currently providing transition services to the student? Are additional transition service providers needed?</w:t>
            </w:r>
          </w:p>
          <w:p w14:paraId="1B87E818" w14:textId="61F71043" w:rsidR="00C638E3" w:rsidRPr="00980138" w:rsidRDefault="00C638E3" w:rsidP="003E7A4D">
            <w:pPr>
              <w:pStyle w:val="ListParagraph"/>
              <w:numPr>
                <w:ilvl w:val="0"/>
                <w:numId w:val="85"/>
              </w:numPr>
              <w:rPr>
                <w:rFonts w:cs="Times New Roman"/>
                <w:szCs w:val="24"/>
              </w:rPr>
            </w:pPr>
            <w:r>
              <w:rPr>
                <w:rFonts w:cs="Times New Roman"/>
                <w:szCs w:val="24"/>
              </w:rPr>
              <w:t xml:space="preserve">Will the student be linked to the needed postsecondary services, supports, or programs before </w:t>
            </w:r>
            <w:r w:rsidR="0008171B">
              <w:rPr>
                <w:rFonts w:cs="Times New Roman"/>
                <w:szCs w:val="24"/>
              </w:rPr>
              <w:t>he</w:t>
            </w:r>
            <w:r w:rsidR="00D82F8A">
              <w:rPr>
                <w:rFonts w:cs="Times New Roman"/>
                <w:szCs w:val="24"/>
              </w:rPr>
              <w:t xml:space="preserve"> or </w:t>
            </w:r>
            <w:r w:rsidR="0008171B">
              <w:rPr>
                <w:rFonts w:cs="Times New Roman"/>
                <w:szCs w:val="24"/>
              </w:rPr>
              <w:t>she</w:t>
            </w:r>
            <w:r>
              <w:rPr>
                <w:rFonts w:cs="Times New Roman"/>
                <w:szCs w:val="24"/>
              </w:rPr>
              <w:t xml:space="preserve"> leaves the school setting?</w:t>
            </w:r>
          </w:p>
        </w:tc>
      </w:tr>
    </w:tbl>
    <w:p w14:paraId="6BF3BDE8" w14:textId="4347EC5E" w:rsidR="00C638E3" w:rsidRDefault="00C638E3" w:rsidP="0089371C">
      <w:pPr>
        <w:rPr>
          <w:rFonts w:cs="Times New Roman"/>
          <w:szCs w:val="24"/>
        </w:rPr>
      </w:pPr>
    </w:p>
    <w:p w14:paraId="00C94E8B" w14:textId="570E7F27" w:rsidR="00CA309E" w:rsidRDefault="002A6740" w:rsidP="00993C83">
      <w:pPr>
        <w:rPr>
          <w:rFonts w:cs="Times New Roman"/>
          <w:szCs w:val="24"/>
        </w:rPr>
      </w:pPr>
      <w:r w:rsidRPr="0096352B">
        <w:rPr>
          <w:rFonts w:cs="Times New Roman"/>
          <w:szCs w:val="24"/>
        </w:rPr>
        <w:t xml:space="preserve">Transition services must be linked to the student’s postsecondary goals and </w:t>
      </w:r>
      <w:r w:rsidR="00473F03">
        <w:rPr>
          <w:rFonts w:cs="Times New Roman"/>
          <w:szCs w:val="24"/>
        </w:rPr>
        <w:t>his or her</w:t>
      </w:r>
      <w:r w:rsidRPr="0096352B">
        <w:rPr>
          <w:rFonts w:cs="Times New Roman"/>
          <w:szCs w:val="24"/>
        </w:rPr>
        <w:t xml:space="preserve"> PLAAFP. </w:t>
      </w:r>
      <w:r w:rsidRPr="00657985">
        <w:rPr>
          <w:rFonts w:cs="Times New Roman"/>
          <w:b/>
          <w:szCs w:val="24"/>
        </w:rPr>
        <w:t>At least one transition service must be identified for each measurable postsecondary goal.</w:t>
      </w:r>
      <w:r>
        <w:rPr>
          <w:rFonts w:cs="Times New Roman"/>
          <w:b/>
          <w:szCs w:val="24"/>
        </w:rPr>
        <w:t xml:space="preserve"> </w:t>
      </w:r>
      <w:r w:rsidR="00D82F8A" w:rsidRPr="00D94BD2">
        <w:rPr>
          <w:rFonts w:cs="Times New Roman"/>
          <w:szCs w:val="24"/>
        </w:rPr>
        <w:t>(</w:t>
      </w:r>
      <w:r>
        <w:rPr>
          <w:rFonts w:cs="Times New Roman"/>
          <w:szCs w:val="24"/>
        </w:rPr>
        <w:t xml:space="preserve">See </w:t>
      </w:r>
      <w:r>
        <w:rPr>
          <w:rFonts w:cs="Times New Roman"/>
          <w:i/>
          <w:szCs w:val="24"/>
        </w:rPr>
        <w:t>Procedures Volume V</w:t>
      </w:r>
      <w:r w:rsidR="00D955D3">
        <w:rPr>
          <w:rFonts w:cs="Times New Roman"/>
          <w:i/>
          <w:szCs w:val="24"/>
        </w:rPr>
        <w:t xml:space="preserve">: </w:t>
      </w:r>
      <w:r>
        <w:rPr>
          <w:rFonts w:cs="Times New Roman"/>
          <w:i/>
          <w:szCs w:val="24"/>
        </w:rPr>
        <w:t xml:space="preserve">Secondary Transition </w:t>
      </w:r>
      <w:r>
        <w:rPr>
          <w:rFonts w:cs="Times New Roman"/>
          <w:szCs w:val="24"/>
        </w:rPr>
        <w:t>for additional information about transition</w:t>
      </w:r>
      <w:r w:rsidR="00D82F8A">
        <w:rPr>
          <w:rFonts w:cs="Times New Roman"/>
          <w:szCs w:val="24"/>
        </w:rPr>
        <w:t>)</w:t>
      </w:r>
    </w:p>
    <w:p w14:paraId="45D6D548" w14:textId="7C2673D9" w:rsidR="002347F4" w:rsidRPr="001C56AF" w:rsidRDefault="00084907" w:rsidP="001C56AF">
      <w:pPr>
        <w:pStyle w:val="Heading5"/>
      </w:pPr>
      <w:bookmarkStart w:id="609" w:name="_Toc494211447"/>
      <w:bookmarkStart w:id="610" w:name="_Toc494266328"/>
      <w:bookmarkStart w:id="611" w:name="_Toc494278337"/>
      <w:bookmarkStart w:id="612" w:name="_Toc494278884"/>
      <w:bookmarkStart w:id="613" w:name="_Toc494278961"/>
      <w:bookmarkStart w:id="614" w:name="_Toc494786086"/>
      <w:bookmarkStart w:id="615" w:name="_Toc494800301"/>
      <w:bookmarkStart w:id="616" w:name="_Toc494883749"/>
      <w:bookmarkStart w:id="617" w:name="_Toc495066971"/>
      <w:bookmarkStart w:id="618" w:name="_Toc495067472"/>
      <w:bookmarkStart w:id="619" w:name="_Toc500336537"/>
      <w:bookmarkStart w:id="620" w:name="_Toc500336877"/>
      <w:bookmarkStart w:id="621" w:name="_Toc500336989"/>
      <w:bookmarkStart w:id="622" w:name="_Toc500337123"/>
      <w:bookmarkStart w:id="623" w:name="_Toc500339036"/>
      <w:bookmarkStart w:id="624" w:name="_Toc500339173"/>
      <w:bookmarkStart w:id="625" w:name="_Toc500340469"/>
      <w:bookmarkStart w:id="626" w:name="_Toc500340919"/>
      <w:bookmarkStart w:id="627" w:name="_Toc508287611"/>
      <w:bookmarkStart w:id="628" w:name="_Toc508287738"/>
      <w:bookmarkStart w:id="629" w:name="_Toc750178"/>
      <w:r>
        <w:lastRenderedPageBreak/>
        <w:t>IEP Section:</w:t>
      </w:r>
      <w:r w:rsidR="00D955D3">
        <w:t xml:space="preserve"> </w:t>
      </w:r>
      <w:r w:rsidR="002A6740">
        <w:t>Transition Services</w:t>
      </w:r>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p w14:paraId="5DC0FA21" w14:textId="6F062920" w:rsidR="002A6740" w:rsidRPr="002A6740" w:rsidRDefault="002A6740" w:rsidP="003E7A4D">
      <w:pPr>
        <w:pStyle w:val="ListParagraph"/>
        <w:numPr>
          <w:ilvl w:val="0"/>
          <w:numId w:val="86"/>
        </w:numPr>
        <w:tabs>
          <w:tab w:val="left" w:pos="544"/>
          <w:tab w:val="left" w:pos="3616"/>
        </w:tabs>
        <w:spacing w:before="240" w:line="264" w:lineRule="auto"/>
        <w:ind w:left="446" w:hanging="446"/>
        <w:rPr>
          <w:rFonts w:cs="Times New Roman"/>
          <w:b/>
          <w:szCs w:val="24"/>
        </w:rPr>
      </w:pPr>
      <w:r>
        <w:rPr>
          <w:rFonts w:cs="Times New Roman"/>
          <w:b/>
          <w:szCs w:val="24"/>
        </w:rPr>
        <w:t>Instruction</w:t>
      </w:r>
      <w:r w:rsidR="00D955D3">
        <w:rPr>
          <w:rFonts w:cs="Times New Roman"/>
          <w:b/>
          <w:szCs w:val="24"/>
        </w:rPr>
        <w:t xml:space="preserve">: </w:t>
      </w:r>
      <w:r>
        <w:rPr>
          <w:rFonts w:cs="Times New Roman"/>
          <w:szCs w:val="24"/>
        </w:rPr>
        <w:t>List any instruction provided as a transition service by the school, student, parent, and/or outside agencies.</w:t>
      </w:r>
    </w:p>
    <w:p w14:paraId="4F48BA86" w14:textId="6230DF45" w:rsidR="002A6740" w:rsidRPr="002A6740" w:rsidRDefault="002A6740" w:rsidP="003E7A4D">
      <w:pPr>
        <w:pStyle w:val="ListParagraph"/>
        <w:numPr>
          <w:ilvl w:val="0"/>
          <w:numId w:val="86"/>
        </w:numPr>
        <w:tabs>
          <w:tab w:val="left" w:pos="544"/>
          <w:tab w:val="left" w:pos="3616"/>
        </w:tabs>
        <w:spacing w:line="264" w:lineRule="auto"/>
        <w:ind w:left="446" w:hanging="446"/>
        <w:rPr>
          <w:rFonts w:cs="Times New Roman"/>
          <w:b/>
          <w:szCs w:val="24"/>
        </w:rPr>
      </w:pPr>
      <w:r>
        <w:rPr>
          <w:rFonts w:cs="Times New Roman"/>
          <w:b/>
          <w:szCs w:val="24"/>
        </w:rPr>
        <w:t xml:space="preserve">Related </w:t>
      </w:r>
      <w:r w:rsidR="00D82F8A">
        <w:rPr>
          <w:rFonts w:cs="Times New Roman"/>
          <w:b/>
          <w:szCs w:val="24"/>
        </w:rPr>
        <w:t>S</w:t>
      </w:r>
      <w:r>
        <w:rPr>
          <w:rFonts w:cs="Times New Roman"/>
          <w:b/>
          <w:szCs w:val="24"/>
        </w:rPr>
        <w:t>ervices</w:t>
      </w:r>
      <w:r w:rsidR="00D955D3">
        <w:rPr>
          <w:rFonts w:cs="Times New Roman"/>
          <w:b/>
          <w:szCs w:val="24"/>
        </w:rPr>
        <w:t xml:space="preserve">: </w:t>
      </w:r>
      <w:r>
        <w:rPr>
          <w:rFonts w:cs="Times New Roman"/>
          <w:szCs w:val="24"/>
        </w:rPr>
        <w:t>List any related services provided as a transition service by the school, student, parent, and/or outside agencies.</w:t>
      </w:r>
    </w:p>
    <w:p w14:paraId="34288E28" w14:textId="07F24DAF" w:rsidR="002A6740" w:rsidRPr="002A6740" w:rsidRDefault="002A6740" w:rsidP="003E7A4D">
      <w:pPr>
        <w:pStyle w:val="ListParagraph"/>
        <w:numPr>
          <w:ilvl w:val="0"/>
          <w:numId w:val="86"/>
        </w:numPr>
        <w:tabs>
          <w:tab w:val="left" w:pos="544"/>
          <w:tab w:val="left" w:pos="3616"/>
        </w:tabs>
        <w:spacing w:line="264" w:lineRule="auto"/>
        <w:ind w:left="446" w:hanging="446"/>
        <w:rPr>
          <w:rFonts w:cs="Times New Roman"/>
          <w:b/>
          <w:szCs w:val="24"/>
        </w:rPr>
      </w:pPr>
      <w:r>
        <w:rPr>
          <w:rFonts w:cs="Times New Roman"/>
          <w:b/>
          <w:szCs w:val="24"/>
        </w:rPr>
        <w:t xml:space="preserve">Community </w:t>
      </w:r>
      <w:r w:rsidR="00D82F8A">
        <w:rPr>
          <w:rFonts w:cs="Times New Roman"/>
          <w:b/>
          <w:szCs w:val="24"/>
        </w:rPr>
        <w:t>E</w:t>
      </w:r>
      <w:r>
        <w:rPr>
          <w:rFonts w:cs="Times New Roman"/>
          <w:b/>
          <w:szCs w:val="24"/>
        </w:rPr>
        <w:t>xperiences</w:t>
      </w:r>
      <w:r w:rsidR="00D955D3">
        <w:rPr>
          <w:rFonts w:cs="Times New Roman"/>
          <w:b/>
          <w:szCs w:val="24"/>
        </w:rPr>
        <w:t xml:space="preserve">: </w:t>
      </w:r>
      <w:r>
        <w:rPr>
          <w:rFonts w:cs="Times New Roman"/>
          <w:szCs w:val="24"/>
        </w:rPr>
        <w:t>List any community experiences provided as a transition service by the school, student, parent, and/or outside agencies.</w:t>
      </w:r>
    </w:p>
    <w:p w14:paraId="12E26874" w14:textId="3E843C81" w:rsidR="002A6740" w:rsidRPr="002A6740" w:rsidRDefault="002A6740" w:rsidP="003E7A4D">
      <w:pPr>
        <w:pStyle w:val="ListParagraph"/>
        <w:numPr>
          <w:ilvl w:val="0"/>
          <w:numId w:val="86"/>
        </w:numPr>
        <w:tabs>
          <w:tab w:val="left" w:pos="544"/>
          <w:tab w:val="left" w:pos="3616"/>
        </w:tabs>
        <w:spacing w:line="264" w:lineRule="auto"/>
        <w:ind w:left="446" w:hanging="446"/>
        <w:rPr>
          <w:rFonts w:cs="Times New Roman"/>
          <w:b/>
          <w:szCs w:val="24"/>
        </w:rPr>
      </w:pPr>
      <w:r>
        <w:rPr>
          <w:rFonts w:cs="Times New Roman"/>
          <w:b/>
          <w:szCs w:val="24"/>
        </w:rPr>
        <w:t xml:space="preserve">Development of </w:t>
      </w:r>
      <w:r w:rsidR="00D82F8A">
        <w:rPr>
          <w:rFonts w:cs="Times New Roman"/>
          <w:b/>
          <w:szCs w:val="24"/>
        </w:rPr>
        <w:t>E</w:t>
      </w:r>
      <w:r>
        <w:rPr>
          <w:rFonts w:cs="Times New Roman"/>
          <w:b/>
          <w:szCs w:val="24"/>
        </w:rPr>
        <w:t xml:space="preserve">mployment </w:t>
      </w:r>
      <w:r w:rsidR="00E948E9">
        <w:rPr>
          <w:rFonts w:cs="Times New Roman"/>
          <w:b/>
          <w:szCs w:val="24"/>
        </w:rPr>
        <w:t xml:space="preserve">Objectives </w:t>
      </w:r>
      <w:r>
        <w:rPr>
          <w:rFonts w:cs="Times New Roman"/>
          <w:b/>
          <w:szCs w:val="24"/>
        </w:rPr>
        <w:t xml:space="preserve">and </w:t>
      </w:r>
      <w:r w:rsidR="00D82F8A">
        <w:rPr>
          <w:rFonts w:cs="Times New Roman"/>
          <w:b/>
          <w:szCs w:val="24"/>
        </w:rPr>
        <w:t>F</w:t>
      </w:r>
      <w:r>
        <w:rPr>
          <w:rFonts w:cs="Times New Roman"/>
          <w:b/>
          <w:szCs w:val="24"/>
        </w:rPr>
        <w:t xml:space="preserve">unctional </w:t>
      </w:r>
      <w:r w:rsidR="00D82F8A">
        <w:rPr>
          <w:rFonts w:cs="Times New Roman"/>
          <w:b/>
          <w:szCs w:val="24"/>
        </w:rPr>
        <w:t>V</w:t>
      </w:r>
      <w:r>
        <w:rPr>
          <w:rFonts w:cs="Times New Roman"/>
          <w:b/>
          <w:szCs w:val="24"/>
        </w:rPr>
        <w:t xml:space="preserve">ocational </w:t>
      </w:r>
      <w:r w:rsidR="00D82F8A">
        <w:rPr>
          <w:rFonts w:cs="Times New Roman"/>
          <w:b/>
          <w:szCs w:val="24"/>
        </w:rPr>
        <w:t>E</w:t>
      </w:r>
      <w:r>
        <w:rPr>
          <w:rFonts w:cs="Times New Roman"/>
          <w:b/>
          <w:szCs w:val="24"/>
        </w:rPr>
        <w:t>valuation (when appropriate)</w:t>
      </w:r>
      <w:r w:rsidR="00D955D3">
        <w:rPr>
          <w:rFonts w:cs="Times New Roman"/>
          <w:b/>
          <w:szCs w:val="24"/>
        </w:rPr>
        <w:t xml:space="preserve">: </w:t>
      </w:r>
      <w:r>
        <w:rPr>
          <w:rFonts w:cs="Times New Roman"/>
          <w:szCs w:val="24"/>
        </w:rPr>
        <w:t xml:space="preserve">List any additional instruction, services, experiences, or assessments provided as a transition service by the school, student, parent, and/or outside agencies to assist the student in achieving </w:t>
      </w:r>
      <w:r w:rsidR="00473F03">
        <w:rPr>
          <w:rFonts w:cs="Times New Roman"/>
          <w:szCs w:val="24"/>
        </w:rPr>
        <w:t>his or her</w:t>
      </w:r>
      <w:r>
        <w:rPr>
          <w:rFonts w:cs="Times New Roman"/>
          <w:szCs w:val="24"/>
        </w:rPr>
        <w:t xml:space="preserve"> postsecondary goals or determining career interests, aptitudes, and skills.</w:t>
      </w:r>
    </w:p>
    <w:p w14:paraId="12CDEE67" w14:textId="1CEE1E7A" w:rsidR="002A6740" w:rsidRPr="0037309C" w:rsidRDefault="002A6740" w:rsidP="003E7A4D">
      <w:pPr>
        <w:pStyle w:val="ListParagraph"/>
        <w:numPr>
          <w:ilvl w:val="0"/>
          <w:numId w:val="86"/>
        </w:numPr>
        <w:tabs>
          <w:tab w:val="left" w:pos="544"/>
          <w:tab w:val="left" w:pos="3616"/>
        </w:tabs>
        <w:spacing w:line="264" w:lineRule="auto"/>
        <w:ind w:left="446" w:hanging="446"/>
        <w:rPr>
          <w:rFonts w:cs="Times New Roman"/>
          <w:b/>
          <w:szCs w:val="24"/>
        </w:rPr>
      </w:pPr>
      <w:r>
        <w:rPr>
          <w:rFonts w:cs="Times New Roman"/>
          <w:b/>
          <w:szCs w:val="24"/>
        </w:rPr>
        <w:t xml:space="preserve">Acquisition of </w:t>
      </w:r>
      <w:r w:rsidR="00D82F8A">
        <w:rPr>
          <w:rFonts w:cs="Times New Roman"/>
          <w:b/>
          <w:szCs w:val="24"/>
        </w:rPr>
        <w:t>Daily L</w:t>
      </w:r>
      <w:r>
        <w:rPr>
          <w:rFonts w:cs="Times New Roman"/>
          <w:b/>
          <w:szCs w:val="24"/>
        </w:rPr>
        <w:t xml:space="preserve">iving </w:t>
      </w:r>
      <w:r w:rsidR="00D82F8A">
        <w:rPr>
          <w:rFonts w:cs="Times New Roman"/>
          <w:b/>
          <w:szCs w:val="24"/>
        </w:rPr>
        <w:t>S</w:t>
      </w:r>
      <w:r>
        <w:rPr>
          <w:rFonts w:cs="Times New Roman"/>
          <w:b/>
          <w:szCs w:val="24"/>
        </w:rPr>
        <w:t xml:space="preserve">kills </w:t>
      </w:r>
      <w:r w:rsidR="00E948E9">
        <w:rPr>
          <w:rFonts w:cs="Times New Roman"/>
          <w:b/>
          <w:szCs w:val="24"/>
        </w:rPr>
        <w:t xml:space="preserve">and Other Post-Adult Living Objectives </w:t>
      </w:r>
      <w:r>
        <w:rPr>
          <w:rFonts w:cs="Times New Roman"/>
          <w:b/>
          <w:szCs w:val="24"/>
        </w:rPr>
        <w:t>(when appropriate)</w:t>
      </w:r>
      <w:r w:rsidR="00D955D3">
        <w:rPr>
          <w:rFonts w:cs="Times New Roman"/>
          <w:b/>
          <w:szCs w:val="24"/>
        </w:rPr>
        <w:t xml:space="preserve">: </w:t>
      </w:r>
      <w:r>
        <w:rPr>
          <w:rFonts w:cs="Times New Roman"/>
          <w:szCs w:val="24"/>
        </w:rPr>
        <w:t>List any instruction or experiences provided as a transition service by the school, student, parent, and/or outside agencies to assist the student in functioning independently as an adult.</w:t>
      </w:r>
    </w:p>
    <w:p w14:paraId="67ACB4AC" w14:textId="77777777" w:rsidR="0037309C" w:rsidRPr="00823B5D" w:rsidRDefault="0037309C" w:rsidP="0037309C">
      <w:pPr>
        <w:pStyle w:val="ListParagraph"/>
        <w:tabs>
          <w:tab w:val="left" w:pos="544"/>
          <w:tab w:val="left" w:pos="3616"/>
        </w:tabs>
        <w:spacing w:line="264" w:lineRule="auto"/>
        <w:ind w:left="446"/>
        <w:rPr>
          <w:rFonts w:cs="Times New Roman"/>
          <w:b/>
          <w:szCs w:val="24"/>
        </w:rPr>
      </w:pPr>
    </w:p>
    <w:p w14:paraId="0BB64606" w14:textId="1C7C6F25" w:rsidR="00823B5D" w:rsidRDefault="00D82F8A" w:rsidP="00823B5D">
      <w:pPr>
        <w:tabs>
          <w:tab w:val="left" w:pos="544"/>
          <w:tab w:val="left" w:pos="3616"/>
        </w:tabs>
        <w:rPr>
          <w:rFonts w:cs="Times New Roman"/>
          <w:b/>
          <w:szCs w:val="24"/>
        </w:rPr>
      </w:pPr>
      <w:r w:rsidRPr="0032577A">
        <w:rPr>
          <w:rFonts w:cs="Times New Roman"/>
          <w:noProof/>
          <w:szCs w:val="24"/>
        </w:rPr>
        <mc:AlternateContent>
          <mc:Choice Requires="wps">
            <w:drawing>
              <wp:anchor distT="0" distB="0" distL="114300" distR="114300" simplePos="0" relativeHeight="252196864" behindDoc="0" locked="0" layoutInCell="1" allowOverlap="1" wp14:anchorId="1314DC98" wp14:editId="2BC2DAF3">
                <wp:simplePos x="0" y="0"/>
                <wp:positionH relativeFrom="column">
                  <wp:posOffset>473075</wp:posOffset>
                </wp:positionH>
                <wp:positionV relativeFrom="paragraph">
                  <wp:posOffset>3136589</wp:posOffset>
                </wp:positionV>
                <wp:extent cx="914400" cy="255905"/>
                <wp:effectExtent l="0" t="0" r="25400" b="10795"/>
                <wp:wrapNone/>
                <wp:docPr id="196" name="Text Box 196"/>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5E6C189B" w14:textId="6C519E83" w:rsidR="000E46D7" w:rsidRPr="005918CF" w:rsidRDefault="000E46D7" w:rsidP="006F43C6">
                            <w:pPr>
                              <w:rPr>
                                <w:rFonts w:asciiTheme="minorHAnsi" w:hAnsiTheme="minorHAnsi" w:cs="Arial"/>
                                <w:sz w:val="22"/>
                              </w:rPr>
                            </w:pPr>
                            <w:r>
                              <w:rPr>
                                <w:rFonts w:asciiTheme="minorHAnsi" w:hAnsiTheme="minorHAnsi" w:cs="Arial"/>
                                <w:sz w:val="22"/>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14DC98" id="Text Box 196" o:spid="_x0000_s1145" type="#_x0000_t202" style="position:absolute;margin-left:37.25pt;margin-top:247pt;width:1in;height:20.15pt;z-index:2521968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" fillcolor="white [3201]" strokeweight=".5pt">
                <v:textbox>
                  <w:txbxContent>
                    <w:p w14:paraId="5E6C189B" w14:textId="6C519E83" w:rsidR="000E46D7" w:rsidRPr="005918CF" w:rsidRDefault="000E46D7" w:rsidP="006F43C6">
                      <w:pPr>
                        <w:rPr>
                          <w:rFonts w:asciiTheme="minorHAnsi" w:hAnsiTheme="minorHAnsi" w:cs="Arial"/>
                          <w:sz w:val="22"/>
                        </w:rPr>
                      </w:pPr>
                      <w:r>
                        <w:rPr>
                          <w:rFonts w:asciiTheme="minorHAnsi" w:hAnsiTheme="minorHAnsi" w:cs="Arial"/>
                          <w:sz w:val="22"/>
                        </w:rPr>
                        <w:t>3</w:t>
                      </w:r>
                    </w:p>
                  </w:txbxContent>
                </v:textbox>
              </v:shape>
            </w:pict>
          </mc:Fallback>
        </mc:AlternateContent>
      </w:r>
      <w:r w:rsidRPr="0032577A">
        <w:rPr>
          <w:rFonts w:cs="Times New Roman"/>
          <w:noProof/>
          <w:szCs w:val="24"/>
        </w:rPr>
        <mc:AlternateContent>
          <mc:Choice Requires="wps">
            <w:drawing>
              <wp:anchor distT="0" distB="0" distL="114300" distR="114300" simplePos="0" relativeHeight="252203008" behindDoc="0" locked="0" layoutInCell="1" allowOverlap="1" wp14:anchorId="2128A7B8" wp14:editId="6D567152">
                <wp:simplePos x="0" y="0"/>
                <wp:positionH relativeFrom="column">
                  <wp:posOffset>473710</wp:posOffset>
                </wp:positionH>
                <wp:positionV relativeFrom="paragraph">
                  <wp:posOffset>2144395</wp:posOffset>
                </wp:positionV>
                <wp:extent cx="914400" cy="255905"/>
                <wp:effectExtent l="0" t="0" r="25400" b="10795"/>
                <wp:wrapNone/>
                <wp:docPr id="199" name="Text Box 199"/>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27C9738E" w14:textId="4FCFCD7B" w:rsidR="000E46D7" w:rsidRPr="005918CF" w:rsidRDefault="000E46D7" w:rsidP="006F43C6">
                            <w:pPr>
                              <w:rPr>
                                <w:rFonts w:asciiTheme="minorHAnsi" w:hAnsiTheme="minorHAnsi" w:cs="Arial"/>
                                <w:sz w:val="22"/>
                              </w:rPr>
                            </w:pPr>
                            <w:r>
                              <w:rPr>
                                <w:rFonts w:asciiTheme="minorHAnsi" w:hAnsiTheme="minorHAnsi" w:cs="Arial"/>
                                <w:sz w:val="22"/>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28A7B8" id="Text Box 199" o:spid="_x0000_s1146" type="#_x0000_t202" style="position:absolute;margin-left:37.3pt;margin-top:168.85pt;width:1in;height:20.15pt;z-index:252203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" fillcolor="white [3201]" strokeweight=".5pt">
                <v:textbox>
                  <w:txbxContent>
                    <w:p w14:paraId="27C9738E" w14:textId="4FCFCD7B" w:rsidR="000E46D7" w:rsidRPr="005918CF" w:rsidRDefault="000E46D7" w:rsidP="006F43C6">
                      <w:pPr>
                        <w:rPr>
                          <w:rFonts w:asciiTheme="minorHAnsi" w:hAnsiTheme="minorHAnsi" w:cs="Arial"/>
                          <w:sz w:val="22"/>
                        </w:rPr>
                      </w:pPr>
                      <w:r>
                        <w:rPr>
                          <w:rFonts w:asciiTheme="minorHAnsi" w:hAnsiTheme="minorHAnsi" w:cs="Arial"/>
                          <w:sz w:val="22"/>
                        </w:rPr>
                        <w:t>2</w:t>
                      </w:r>
                    </w:p>
                  </w:txbxContent>
                </v:textbox>
              </v:shape>
            </w:pict>
          </mc:Fallback>
        </mc:AlternateContent>
      </w:r>
      <w:r w:rsidRPr="0032577A">
        <w:rPr>
          <w:rFonts w:cs="Times New Roman"/>
          <w:noProof/>
          <w:szCs w:val="24"/>
        </w:rPr>
        <mc:AlternateContent>
          <mc:Choice Requires="wps">
            <w:drawing>
              <wp:anchor distT="0" distB="0" distL="114300" distR="114300" simplePos="0" relativeHeight="252194816" behindDoc="0" locked="0" layoutInCell="1" allowOverlap="1" wp14:anchorId="5F3DF113" wp14:editId="284636D9">
                <wp:simplePos x="0" y="0"/>
                <wp:positionH relativeFrom="column">
                  <wp:posOffset>474936</wp:posOffset>
                </wp:positionH>
                <wp:positionV relativeFrom="paragraph">
                  <wp:posOffset>1097941</wp:posOffset>
                </wp:positionV>
                <wp:extent cx="914400" cy="255905"/>
                <wp:effectExtent l="0" t="0" r="25400" b="10795"/>
                <wp:wrapNone/>
                <wp:docPr id="195" name="Text Box 195"/>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457448B3" w14:textId="77777777" w:rsidR="000E46D7" w:rsidRPr="005918CF" w:rsidRDefault="000E46D7" w:rsidP="006F43C6">
                            <w:pPr>
                              <w:rPr>
                                <w:rFonts w:asciiTheme="minorHAnsi" w:hAnsiTheme="minorHAnsi" w:cs="Arial"/>
                                <w:sz w:val="22"/>
                              </w:rPr>
                            </w:pPr>
                            <w:r w:rsidRPr="005918CF">
                              <w:rPr>
                                <w:rFonts w:asciiTheme="minorHAnsi" w:hAnsiTheme="minorHAnsi" w:cs="Arial"/>
                                <w:sz w:val="22"/>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3DF113" id="Text Box 195" o:spid="_x0000_s1147" type="#_x0000_t202" style="position:absolute;margin-left:37.4pt;margin-top:86.45pt;width:1in;height:20.15pt;z-index:252194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" fillcolor="white [3201]" strokeweight=".5pt">
                <v:textbox>
                  <w:txbxContent>
                    <w:p w14:paraId="457448B3" w14:textId="77777777" w:rsidR="000E46D7" w:rsidRPr="005918CF" w:rsidRDefault="000E46D7" w:rsidP="006F43C6">
                      <w:pPr>
                        <w:rPr>
                          <w:rFonts w:asciiTheme="minorHAnsi" w:hAnsiTheme="minorHAnsi" w:cs="Arial"/>
                          <w:sz w:val="22"/>
                        </w:rPr>
                      </w:pPr>
                      <w:r w:rsidRPr="005918CF">
                        <w:rPr>
                          <w:rFonts w:asciiTheme="minorHAnsi" w:hAnsiTheme="minorHAnsi" w:cs="Arial"/>
                          <w:sz w:val="22"/>
                        </w:rPr>
                        <w:t>1</w:t>
                      </w:r>
                    </w:p>
                  </w:txbxContent>
                </v:textbox>
              </v:shape>
            </w:pict>
          </mc:Fallback>
        </mc:AlternateContent>
      </w:r>
      <w:r w:rsidR="00823B5D">
        <w:rPr>
          <w:rFonts w:cs="Times New Roman"/>
          <w:b/>
          <w:noProof/>
          <w:szCs w:val="24"/>
        </w:rPr>
        <w:drawing>
          <wp:inline distT="0" distB="0" distL="0" distR="0" wp14:anchorId="156F12BF" wp14:editId="28B2F794">
            <wp:extent cx="5943600" cy="3493419"/>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Transition A.JPG"/>
                    <pic:cNvPicPr/>
                  </pic:nvPicPr>
                  <pic:blipFill>
                    <a:blip r:embed="rId110">
                      <a:extLst>
                        <a:ext uri="{28A0092B-C50C-407E-A947-70E740481C1C}">
                          <a14:useLocalDpi xmlns:a14="http://schemas.microsoft.com/office/drawing/2010/main" val="0"/>
                        </a:ext>
                      </a:extLst>
                    </a:blip>
                    <a:stretch>
                      <a:fillRect/>
                    </a:stretch>
                  </pic:blipFill>
                  <pic:spPr>
                    <a:xfrm>
                      <a:off x="0" y="0"/>
                      <a:ext cx="5943600" cy="3493419"/>
                    </a:xfrm>
                    <a:prstGeom prst="rect">
                      <a:avLst/>
                    </a:prstGeom>
                  </pic:spPr>
                </pic:pic>
              </a:graphicData>
            </a:graphic>
          </wp:inline>
        </w:drawing>
      </w:r>
    </w:p>
    <w:p w14:paraId="08D4260E" w14:textId="650EA916" w:rsidR="00823B5D" w:rsidRDefault="00823B5D" w:rsidP="00823B5D">
      <w:pPr>
        <w:tabs>
          <w:tab w:val="left" w:pos="544"/>
          <w:tab w:val="left" w:pos="3616"/>
        </w:tabs>
        <w:rPr>
          <w:rFonts w:cs="Times New Roman"/>
          <w:b/>
          <w:szCs w:val="24"/>
        </w:rPr>
      </w:pPr>
    </w:p>
    <w:p w14:paraId="74983796" w14:textId="4B9AC295" w:rsidR="00823B5D" w:rsidRDefault="00823B5D" w:rsidP="00823B5D">
      <w:pPr>
        <w:tabs>
          <w:tab w:val="left" w:pos="544"/>
          <w:tab w:val="left" w:pos="3616"/>
        </w:tabs>
        <w:rPr>
          <w:rFonts w:cs="Times New Roman"/>
          <w:b/>
          <w:szCs w:val="24"/>
        </w:rPr>
      </w:pPr>
    </w:p>
    <w:p w14:paraId="192E4FAF" w14:textId="28B11232" w:rsidR="00823B5D" w:rsidRPr="00823B5D" w:rsidRDefault="00823B5D" w:rsidP="00823B5D">
      <w:pPr>
        <w:tabs>
          <w:tab w:val="left" w:pos="544"/>
          <w:tab w:val="left" w:pos="3616"/>
        </w:tabs>
        <w:rPr>
          <w:rFonts w:cs="Times New Roman"/>
          <w:b/>
          <w:szCs w:val="24"/>
        </w:rPr>
      </w:pPr>
    </w:p>
    <w:p w14:paraId="24933674" w14:textId="19909196" w:rsidR="00066649" w:rsidRDefault="00D82F8A" w:rsidP="00A0017A">
      <w:pPr>
        <w:pStyle w:val="Heading5"/>
      </w:pPr>
      <w:bookmarkStart w:id="630" w:name="_Toc495066972"/>
      <w:bookmarkStart w:id="631" w:name="_Toc495067473"/>
      <w:bookmarkStart w:id="632" w:name="_Toc500336538"/>
      <w:bookmarkStart w:id="633" w:name="_Toc500336878"/>
      <w:bookmarkStart w:id="634" w:name="_Toc500336990"/>
      <w:bookmarkStart w:id="635" w:name="_Toc500337124"/>
      <w:bookmarkStart w:id="636" w:name="_Toc500339037"/>
      <w:bookmarkStart w:id="637" w:name="_Toc500339174"/>
      <w:bookmarkStart w:id="638" w:name="_Toc500340470"/>
      <w:bookmarkStart w:id="639" w:name="_Toc500340920"/>
      <w:bookmarkStart w:id="640" w:name="_Toc508287612"/>
      <w:bookmarkStart w:id="641" w:name="_Toc508287739"/>
      <w:bookmarkStart w:id="642" w:name="_Toc750179"/>
      <w:r w:rsidRPr="0032577A">
        <w:rPr>
          <w:noProof/>
        </w:rPr>
        <w:lastRenderedPageBreak/>
        <mc:AlternateContent>
          <mc:Choice Requires="wps">
            <w:drawing>
              <wp:anchor distT="0" distB="0" distL="114300" distR="114300" simplePos="0" relativeHeight="252205056" behindDoc="0" locked="0" layoutInCell="1" allowOverlap="1" wp14:anchorId="5A615147" wp14:editId="74D0ACF3">
                <wp:simplePos x="0" y="0"/>
                <wp:positionH relativeFrom="column">
                  <wp:posOffset>301421</wp:posOffset>
                </wp:positionH>
                <wp:positionV relativeFrom="paragraph">
                  <wp:posOffset>1638300</wp:posOffset>
                </wp:positionV>
                <wp:extent cx="914400" cy="255905"/>
                <wp:effectExtent l="0" t="0" r="25400" b="10795"/>
                <wp:wrapNone/>
                <wp:docPr id="200" name="Text Box 200"/>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641B8A31" w14:textId="7F37A59D" w:rsidR="000E46D7" w:rsidRPr="005918CF" w:rsidRDefault="000E46D7" w:rsidP="006F43C6">
                            <w:pPr>
                              <w:rPr>
                                <w:rFonts w:asciiTheme="minorHAnsi" w:hAnsiTheme="minorHAnsi" w:cs="Arial"/>
                                <w:sz w:val="22"/>
                              </w:rPr>
                            </w:pPr>
                            <w:r>
                              <w:rPr>
                                <w:rFonts w:asciiTheme="minorHAnsi" w:hAnsiTheme="minorHAnsi" w:cs="Arial"/>
                                <w:sz w:val="22"/>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615147" id="Text Box 200" o:spid="_x0000_s1148" type="#_x0000_t202" style="position:absolute;margin-left:23.75pt;margin-top:129pt;width:1in;height:20.15pt;z-index:252205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" fillcolor="white [3201]" strokeweight=".5pt">
                <v:textbox>
                  <w:txbxContent>
                    <w:p w14:paraId="641B8A31" w14:textId="7F37A59D" w:rsidR="000E46D7" w:rsidRPr="005918CF" w:rsidRDefault="000E46D7" w:rsidP="006F43C6">
                      <w:pPr>
                        <w:rPr>
                          <w:rFonts w:asciiTheme="minorHAnsi" w:hAnsiTheme="minorHAnsi" w:cs="Arial"/>
                          <w:sz w:val="22"/>
                        </w:rPr>
                      </w:pPr>
                      <w:r>
                        <w:rPr>
                          <w:rFonts w:asciiTheme="minorHAnsi" w:hAnsiTheme="minorHAnsi" w:cs="Arial"/>
                          <w:sz w:val="22"/>
                        </w:rPr>
                        <w:t>5</w:t>
                      </w:r>
                    </w:p>
                  </w:txbxContent>
                </v:textbox>
              </v:shape>
            </w:pict>
          </mc:Fallback>
        </mc:AlternateContent>
      </w:r>
      <w:r w:rsidRPr="0032577A">
        <w:rPr>
          <w:noProof/>
        </w:rPr>
        <mc:AlternateContent>
          <mc:Choice Requires="wps">
            <w:drawing>
              <wp:anchor distT="0" distB="0" distL="114300" distR="114300" simplePos="0" relativeHeight="252207104" behindDoc="0" locked="0" layoutInCell="1" allowOverlap="1" wp14:anchorId="73F2012B" wp14:editId="0487CB5C">
                <wp:simplePos x="0" y="0"/>
                <wp:positionH relativeFrom="column">
                  <wp:posOffset>302056</wp:posOffset>
                </wp:positionH>
                <wp:positionV relativeFrom="paragraph">
                  <wp:posOffset>706120</wp:posOffset>
                </wp:positionV>
                <wp:extent cx="914400" cy="255905"/>
                <wp:effectExtent l="0" t="0" r="25400" b="10795"/>
                <wp:wrapNone/>
                <wp:docPr id="201" name="Text Box 201"/>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2D76DA44" w14:textId="72A4F369" w:rsidR="000E46D7" w:rsidRPr="005918CF" w:rsidRDefault="000E46D7" w:rsidP="006F43C6">
                            <w:pPr>
                              <w:rPr>
                                <w:rFonts w:asciiTheme="minorHAnsi" w:hAnsiTheme="minorHAnsi" w:cs="Arial"/>
                                <w:sz w:val="22"/>
                              </w:rPr>
                            </w:pPr>
                            <w:r>
                              <w:rPr>
                                <w:rFonts w:asciiTheme="minorHAnsi" w:hAnsiTheme="minorHAnsi" w:cs="Arial"/>
                                <w:sz w:val="22"/>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F2012B" id="Text Box 201" o:spid="_x0000_s1149" type="#_x0000_t202" style="position:absolute;margin-left:23.8pt;margin-top:55.6pt;width:1in;height:20.15pt;z-index:2522071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" fillcolor="white [3201]" strokeweight=".5pt">
                <v:textbox>
                  <w:txbxContent>
                    <w:p w14:paraId="2D76DA44" w14:textId="72A4F369" w:rsidR="000E46D7" w:rsidRPr="005918CF" w:rsidRDefault="000E46D7" w:rsidP="006F43C6">
                      <w:pPr>
                        <w:rPr>
                          <w:rFonts w:asciiTheme="minorHAnsi" w:hAnsiTheme="minorHAnsi" w:cs="Arial"/>
                          <w:sz w:val="22"/>
                        </w:rPr>
                      </w:pPr>
                      <w:r>
                        <w:rPr>
                          <w:rFonts w:asciiTheme="minorHAnsi" w:hAnsiTheme="minorHAnsi" w:cs="Arial"/>
                          <w:sz w:val="22"/>
                        </w:rPr>
                        <w:t>4</w:t>
                      </w:r>
                    </w:p>
                  </w:txbxContent>
                </v:textbox>
              </v:shape>
            </w:pict>
          </mc:Fallback>
        </mc:AlternateContent>
      </w:r>
      <w:r w:rsidR="00823B5D">
        <w:rPr>
          <w:noProof/>
        </w:rPr>
        <w:drawing>
          <wp:inline distT="0" distB="0" distL="0" distR="0" wp14:anchorId="124EE893" wp14:editId="68913D3F">
            <wp:extent cx="5893345" cy="1973984"/>
            <wp:effectExtent l="19050" t="19050" r="12700" b="2667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ransition b.JPG"/>
                    <pic:cNvPicPr/>
                  </pic:nvPicPr>
                  <pic:blipFill>
                    <a:blip r:embed="rId111">
                      <a:extLst>
                        <a:ext uri="{28A0092B-C50C-407E-A947-70E740481C1C}">
                          <a14:useLocalDpi xmlns:a14="http://schemas.microsoft.com/office/drawing/2010/main" val="0"/>
                        </a:ext>
                      </a:extLst>
                    </a:blip>
                    <a:stretch>
                      <a:fillRect/>
                    </a:stretch>
                  </pic:blipFill>
                  <pic:spPr>
                    <a:xfrm>
                      <a:off x="0" y="0"/>
                      <a:ext cx="5893345" cy="1973984"/>
                    </a:xfrm>
                    <a:prstGeom prst="rect">
                      <a:avLst/>
                    </a:prstGeom>
                    <a:ln w="6350">
                      <a:solidFill>
                        <a:schemeClr val="tx1"/>
                      </a:solidFill>
                    </a:ln>
                  </pic:spPr>
                </pic:pic>
              </a:graphicData>
            </a:graphic>
          </wp:inline>
        </w:drawing>
      </w:r>
    </w:p>
    <w:p w14:paraId="6E7777F8" w14:textId="77777777" w:rsidR="00757485" w:rsidRDefault="00757485" w:rsidP="00757485"/>
    <w:p w14:paraId="233AE3E0" w14:textId="71502839" w:rsidR="00757485" w:rsidRDefault="00351291" w:rsidP="00757485">
      <w:pPr>
        <w:pStyle w:val="Heading5"/>
      </w:pPr>
      <w:r>
        <w:t>IEP Section</w:t>
      </w:r>
      <w:r w:rsidR="00757485">
        <w:t>: Course of Study</w:t>
      </w:r>
    </w:p>
    <w:p w14:paraId="5111F57C" w14:textId="3B8549DC" w:rsidR="00757485" w:rsidRPr="00757485" w:rsidRDefault="00DF0342" w:rsidP="00757485">
      <w:pPr>
        <w:pStyle w:val="BodyText"/>
      </w:pPr>
      <w:r>
        <w:t xml:space="preserve">The course of study guides the IEP </w:t>
      </w:r>
      <w:r w:rsidR="009E0E25">
        <w:t>C</w:t>
      </w:r>
      <w:r>
        <w:t xml:space="preserve">ommittee in choosing appropriate classes for the student to achieve </w:t>
      </w:r>
      <w:r w:rsidR="00473F03">
        <w:t>his or her</w:t>
      </w:r>
      <w:r>
        <w:t xml:space="preserve"> desired exit option.</w:t>
      </w:r>
      <w:r w:rsidR="00757485" w:rsidRPr="00757485">
        <w:t xml:space="preserve"> The student’s general education teacher and guidance counselor must be involved in the collaborative decision-making process for determining the student’s course of study. Like the student’s desired postsecondary goals, the student’s course of study must be determined </w:t>
      </w:r>
      <w:r w:rsidR="00900089">
        <w:t>b</w:t>
      </w:r>
      <w:r>
        <w:t>ased on</w:t>
      </w:r>
      <w:r w:rsidR="00757485" w:rsidRPr="00757485">
        <w:t xml:space="preserve"> the student’s strengths, preferences, and interests.</w:t>
      </w:r>
    </w:p>
    <w:p w14:paraId="390382B2" w14:textId="77777777" w:rsidR="00757485" w:rsidRPr="00757485" w:rsidRDefault="00757485" w:rsidP="00757485">
      <w:pPr>
        <w:rPr>
          <w:rFonts w:cs="Times New Roman"/>
          <w:szCs w:val="24"/>
        </w:rPr>
      </w:pPr>
    </w:p>
    <w:p w14:paraId="56B9A8AD" w14:textId="1977A0A7" w:rsidR="00757485" w:rsidRPr="00757485" w:rsidRDefault="00757485" w:rsidP="00757485">
      <w:pPr>
        <w:rPr>
          <w:rFonts w:cs="Times New Roman"/>
          <w:szCs w:val="24"/>
        </w:rPr>
      </w:pPr>
      <w:r w:rsidRPr="00757485">
        <w:rPr>
          <w:rFonts w:cs="Times New Roman"/>
          <w:szCs w:val="24"/>
        </w:rPr>
        <w:t xml:space="preserve">When selecting the course of study for the student, the IEP </w:t>
      </w:r>
      <w:r w:rsidR="009E0E25">
        <w:rPr>
          <w:rFonts w:cs="Times New Roman"/>
          <w:szCs w:val="24"/>
        </w:rPr>
        <w:t>C</w:t>
      </w:r>
      <w:r w:rsidRPr="00757485">
        <w:rPr>
          <w:rFonts w:cs="Times New Roman"/>
          <w:szCs w:val="24"/>
        </w:rPr>
        <w:t xml:space="preserve">ommittee must consider the specific requirements for each exit option and the specific entry requirements for the postsecondary college or career selected. For example, if a student’s postsecondary goal is to attend a college or university immediately after high school, </w:t>
      </w:r>
      <w:r w:rsidR="00900089">
        <w:rPr>
          <w:rFonts w:cs="Times New Roman"/>
          <w:szCs w:val="24"/>
        </w:rPr>
        <w:t>he or she</w:t>
      </w:r>
      <w:r w:rsidRPr="00757485">
        <w:rPr>
          <w:rFonts w:cs="Times New Roman"/>
          <w:szCs w:val="24"/>
        </w:rPr>
        <w:t xml:space="preserve"> must have a course of study leading to a standard high school diploma and/or complete a GED program. If a student’s postsecondary goal is to enlist in the military, </w:t>
      </w:r>
      <w:r w:rsidR="00900089">
        <w:rPr>
          <w:rFonts w:cs="Times New Roman"/>
          <w:szCs w:val="24"/>
        </w:rPr>
        <w:t>he or she</w:t>
      </w:r>
      <w:r w:rsidRPr="00757485">
        <w:rPr>
          <w:rFonts w:cs="Times New Roman"/>
          <w:szCs w:val="24"/>
        </w:rPr>
        <w:t xml:space="preserve"> should have a course of study leading to a standard high school diploma as the military rarely accepts applicants with a GED without additional college coursework and/or a high Armed Services Vocational Aptitude Battery (ASVAB) score. If a student’s postsecondary goal is to become a commercial driver, the student’s course of study will depend upon both the specific exit option selected and the postsecondary training program pursued. As some commercial driver training programs require a standard high school diploma or GED while others do not, the student may be able to exit with a standard high school diploma, GED, MOD, or </w:t>
      </w:r>
      <w:r w:rsidR="00900089">
        <w:rPr>
          <w:rFonts w:cs="Times New Roman"/>
          <w:szCs w:val="24"/>
        </w:rPr>
        <w:t>c</w:t>
      </w:r>
      <w:r w:rsidRPr="00757485">
        <w:rPr>
          <w:rFonts w:cs="Times New Roman"/>
          <w:szCs w:val="24"/>
        </w:rPr>
        <w:t xml:space="preserve">ertificate of </w:t>
      </w:r>
      <w:r w:rsidR="00900089">
        <w:rPr>
          <w:rFonts w:cs="Times New Roman"/>
          <w:szCs w:val="24"/>
        </w:rPr>
        <w:t>c</w:t>
      </w:r>
      <w:r w:rsidRPr="00757485">
        <w:rPr>
          <w:rFonts w:cs="Times New Roman"/>
          <w:szCs w:val="24"/>
        </w:rPr>
        <w:t xml:space="preserve">ompletion and still pursue </w:t>
      </w:r>
      <w:r w:rsidR="00473F03">
        <w:rPr>
          <w:rFonts w:cs="Times New Roman"/>
          <w:szCs w:val="24"/>
        </w:rPr>
        <w:t>his or her</w:t>
      </w:r>
      <w:r w:rsidRPr="00757485">
        <w:rPr>
          <w:rFonts w:cs="Times New Roman"/>
          <w:szCs w:val="24"/>
        </w:rPr>
        <w:t xml:space="preserve"> postsecondary goal depending upon the entry requirements of the commercial driver training program selected.</w:t>
      </w:r>
    </w:p>
    <w:p w14:paraId="2B88CFAA" w14:textId="4E9D636F" w:rsidR="00DF0342" w:rsidRDefault="00DF0342">
      <w:pPr>
        <w:rPr>
          <w:rFonts w:ascii="Times New Roman" w:hAnsi="Times New Roman" w:cs="Times New Roman"/>
          <w:szCs w:val="24"/>
        </w:rPr>
      </w:pPr>
      <w:r>
        <w:rPr>
          <w:rFonts w:ascii="Times New Roman" w:hAnsi="Times New Roman" w:cs="Times New Roman"/>
          <w:szCs w:val="24"/>
        </w:rPr>
        <w:br w:type="page"/>
      </w:r>
    </w:p>
    <w:tbl>
      <w:tblPr>
        <w:tblStyle w:val="TableGrid"/>
        <w:tblW w:w="0" w:type="auto"/>
        <w:tblLook w:val="04A0" w:firstRow="1" w:lastRow="0" w:firstColumn="1" w:lastColumn="0" w:noHBand="0" w:noVBand="1"/>
      </w:tblPr>
      <w:tblGrid>
        <w:gridCol w:w="1446"/>
        <w:gridCol w:w="7904"/>
      </w:tblGrid>
      <w:tr w:rsidR="00DF0342" w14:paraId="2371A213" w14:textId="77777777" w:rsidTr="00DF0342">
        <w:tc>
          <w:tcPr>
            <w:tcW w:w="1446" w:type="dxa"/>
          </w:tcPr>
          <w:p w14:paraId="7887ADDA" w14:textId="4C486C78" w:rsidR="00DF0342" w:rsidRDefault="00DF0342">
            <w:pPr>
              <w:rPr>
                <w:rFonts w:ascii="Times New Roman" w:hAnsi="Times New Roman" w:cs="Times New Roman"/>
                <w:szCs w:val="24"/>
              </w:rPr>
            </w:pPr>
            <w:r>
              <w:rPr>
                <w:noProof/>
              </w:rPr>
              <w:lastRenderedPageBreak/>
              <w:drawing>
                <wp:anchor distT="0" distB="0" distL="114300" distR="114300" simplePos="0" relativeHeight="252270592" behindDoc="0" locked="0" layoutInCell="1" allowOverlap="1" wp14:anchorId="1EFAF9B4" wp14:editId="26E775E7">
                  <wp:simplePos x="0" y="0"/>
                  <wp:positionH relativeFrom="column">
                    <wp:posOffset>14129</wp:posOffset>
                  </wp:positionH>
                  <wp:positionV relativeFrom="paragraph">
                    <wp:posOffset>1071880</wp:posOffset>
                  </wp:positionV>
                  <wp:extent cx="774891" cy="1145698"/>
                  <wp:effectExtent l="0" t="0" r="6350" b="0"/>
                  <wp:wrapSquare wrapText="bothSides"/>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th?u=http%3a%2f%2fthivagraceparker.com%2fwp-content%2fuploads%2f2013%2f01%2fquestion-mark.png&amp;ehk=xgTj5dXyh7J%2bRmAB%2bx143A&amp;r=0&amp;pid=OfficeInsert"/>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774891" cy="1145698"/>
                          </a:xfrm>
                          <a:prstGeom prst="rect">
                            <a:avLst/>
                          </a:prstGeom>
                        </pic:spPr>
                      </pic:pic>
                    </a:graphicData>
                  </a:graphic>
                </wp:anchor>
              </w:drawing>
            </w:r>
          </w:p>
        </w:tc>
        <w:tc>
          <w:tcPr>
            <w:tcW w:w="7904" w:type="dxa"/>
          </w:tcPr>
          <w:p w14:paraId="65817BDA" w14:textId="77777777" w:rsidR="00DF0342" w:rsidRDefault="00DF0342" w:rsidP="00DF0342">
            <w:pPr>
              <w:rPr>
                <w:rFonts w:ascii="Times New Roman" w:hAnsi="Times New Roman" w:cs="Times New Roman"/>
                <w:b/>
                <w:szCs w:val="24"/>
              </w:rPr>
            </w:pPr>
            <w:r>
              <w:rPr>
                <w:rFonts w:ascii="Times New Roman" w:hAnsi="Times New Roman" w:cs="Times New Roman"/>
                <w:b/>
                <w:szCs w:val="24"/>
              </w:rPr>
              <w:t>When selecting the student’s course of study, ask:</w:t>
            </w:r>
          </w:p>
          <w:p w14:paraId="33793F80" w14:textId="1D5ADDE4" w:rsidR="00DF0342" w:rsidRPr="000016BC" w:rsidRDefault="00DF0342" w:rsidP="005549CC">
            <w:pPr>
              <w:pStyle w:val="ListParagraph"/>
              <w:numPr>
                <w:ilvl w:val="0"/>
                <w:numId w:val="186"/>
              </w:numPr>
              <w:ind w:left="450"/>
              <w:rPr>
                <w:rFonts w:ascii="Times New Roman" w:hAnsi="Times New Roman" w:cs="Times New Roman"/>
                <w:b/>
                <w:szCs w:val="24"/>
              </w:rPr>
            </w:pPr>
            <w:r>
              <w:rPr>
                <w:rFonts w:ascii="Times New Roman" w:hAnsi="Times New Roman" w:cs="Times New Roman"/>
                <w:szCs w:val="24"/>
              </w:rPr>
              <w:t xml:space="preserve">What is the student’s postsecondary goal(s) in education and what course of study will appropriately prepare the student to succeed in </w:t>
            </w:r>
            <w:r w:rsidR="00473F03">
              <w:rPr>
                <w:rFonts w:ascii="Times New Roman" w:hAnsi="Times New Roman" w:cs="Times New Roman"/>
                <w:szCs w:val="24"/>
              </w:rPr>
              <w:t>his or her</w:t>
            </w:r>
            <w:r>
              <w:rPr>
                <w:rFonts w:ascii="Times New Roman" w:hAnsi="Times New Roman" w:cs="Times New Roman"/>
                <w:szCs w:val="24"/>
              </w:rPr>
              <w:t xml:space="preserve"> chosen postsecondary educational or training program?</w:t>
            </w:r>
          </w:p>
          <w:p w14:paraId="4D85DB27" w14:textId="77777777" w:rsidR="00DF0342" w:rsidRPr="000016BC" w:rsidRDefault="00DF0342" w:rsidP="005549CC">
            <w:pPr>
              <w:pStyle w:val="ListParagraph"/>
              <w:numPr>
                <w:ilvl w:val="0"/>
                <w:numId w:val="186"/>
              </w:numPr>
              <w:ind w:left="450"/>
              <w:rPr>
                <w:rFonts w:ascii="Times New Roman" w:hAnsi="Times New Roman" w:cs="Times New Roman"/>
                <w:b/>
                <w:szCs w:val="24"/>
              </w:rPr>
            </w:pPr>
            <w:r>
              <w:rPr>
                <w:rFonts w:ascii="Times New Roman" w:hAnsi="Times New Roman" w:cs="Times New Roman"/>
                <w:szCs w:val="24"/>
              </w:rPr>
              <w:t>What is the student’s postsecondary goal(s) in employment and in what career cluster is the student’s desired employment?</w:t>
            </w:r>
          </w:p>
          <w:p w14:paraId="23355637" w14:textId="7992D374" w:rsidR="00DF0342" w:rsidRPr="000016BC" w:rsidRDefault="00DF0342" w:rsidP="005549CC">
            <w:pPr>
              <w:pStyle w:val="ListParagraph"/>
              <w:numPr>
                <w:ilvl w:val="0"/>
                <w:numId w:val="186"/>
              </w:numPr>
              <w:ind w:left="450"/>
              <w:rPr>
                <w:rFonts w:ascii="Times New Roman" w:hAnsi="Times New Roman" w:cs="Times New Roman"/>
                <w:b/>
                <w:szCs w:val="24"/>
              </w:rPr>
            </w:pPr>
            <w:r>
              <w:rPr>
                <w:rFonts w:ascii="Times New Roman" w:hAnsi="Times New Roman" w:cs="Times New Roman"/>
                <w:szCs w:val="24"/>
              </w:rPr>
              <w:t xml:space="preserve">What course of study will appropriately prepare the student to succeed in </w:t>
            </w:r>
            <w:r w:rsidR="00473F03">
              <w:rPr>
                <w:rFonts w:ascii="Times New Roman" w:hAnsi="Times New Roman" w:cs="Times New Roman"/>
                <w:szCs w:val="24"/>
              </w:rPr>
              <w:t>his or her</w:t>
            </w:r>
            <w:r>
              <w:rPr>
                <w:rFonts w:ascii="Times New Roman" w:hAnsi="Times New Roman" w:cs="Times New Roman"/>
                <w:szCs w:val="24"/>
              </w:rPr>
              <w:t xml:space="preserve"> chosen postsecondary career or employment option and/or to complete any required degree, certification, or training program for </w:t>
            </w:r>
            <w:r w:rsidR="00900089">
              <w:rPr>
                <w:rFonts w:ascii="Times New Roman" w:hAnsi="Times New Roman" w:cs="Times New Roman"/>
                <w:szCs w:val="24"/>
              </w:rPr>
              <w:t>the</w:t>
            </w:r>
            <w:r>
              <w:rPr>
                <w:rFonts w:ascii="Times New Roman" w:hAnsi="Times New Roman" w:cs="Times New Roman"/>
                <w:szCs w:val="24"/>
              </w:rPr>
              <w:t xml:space="preserve"> desired career?</w:t>
            </w:r>
          </w:p>
          <w:p w14:paraId="503936CC" w14:textId="10C71077" w:rsidR="00DF0342" w:rsidRPr="000016BC" w:rsidRDefault="00DF0342" w:rsidP="005549CC">
            <w:pPr>
              <w:pStyle w:val="ListParagraph"/>
              <w:numPr>
                <w:ilvl w:val="0"/>
                <w:numId w:val="186"/>
              </w:numPr>
              <w:ind w:left="450"/>
              <w:rPr>
                <w:rFonts w:ascii="Times New Roman" w:hAnsi="Times New Roman" w:cs="Times New Roman"/>
                <w:b/>
                <w:szCs w:val="24"/>
              </w:rPr>
            </w:pPr>
            <w:r>
              <w:rPr>
                <w:rFonts w:ascii="Times New Roman" w:hAnsi="Times New Roman" w:cs="Times New Roman"/>
                <w:szCs w:val="24"/>
              </w:rPr>
              <w:t xml:space="preserve">What classes support the student in obtaining </w:t>
            </w:r>
            <w:r w:rsidR="00900089">
              <w:rPr>
                <w:rFonts w:ascii="Times New Roman" w:hAnsi="Times New Roman" w:cs="Times New Roman"/>
                <w:szCs w:val="24"/>
              </w:rPr>
              <w:t>his or her</w:t>
            </w:r>
            <w:r>
              <w:rPr>
                <w:rFonts w:ascii="Times New Roman" w:hAnsi="Times New Roman" w:cs="Times New Roman"/>
                <w:szCs w:val="24"/>
              </w:rPr>
              <w:t xml:space="preserve"> desired exit option?</w:t>
            </w:r>
          </w:p>
          <w:p w14:paraId="3DF82081" w14:textId="3FCF5A81" w:rsidR="00DF0342" w:rsidRPr="000016BC" w:rsidRDefault="00DF0342" w:rsidP="005549CC">
            <w:pPr>
              <w:pStyle w:val="ListParagraph"/>
              <w:numPr>
                <w:ilvl w:val="0"/>
                <w:numId w:val="186"/>
              </w:numPr>
              <w:ind w:left="450"/>
              <w:rPr>
                <w:rFonts w:ascii="Times New Roman" w:hAnsi="Times New Roman" w:cs="Times New Roman"/>
                <w:b/>
                <w:szCs w:val="24"/>
              </w:rPr>
            </w:pPr>
            <w:r>
              <w:rPr>
                <w:rFonts w:ascii="Times New Roman" w:hAnsi="Times New Roman" w:cs="Times New Roman"/>
                <w:szCs w:val="24"/>
              </w:rPr>
              <w:t xml:space="preserve">What classes are available that support the student’s efforts to achieve </w:t>
            </w:r>
            <w:r w:rsidR="00473F03">
              <w:rPr>
                <w:rFonts w:ascii="Times New Roman" w:hAnsi="Times New Roman" w:cs="Times New Roman"/>
                <w:szCs w:val="24"/>
              </w:rPr>
              <w:t>his or her</w:t>
            </w:r>
            <w:r>
              <w:rPr>
                <w:rFonts w:ascii="Times New Roman" w:hAnsi="Times New Roman" w:cs="Times New Roman"/>
                <w:szCs w:val="24"/>
              </w:rPr>
              <w:t xml:space="preserve"> desired postsecondary goals in education, employment, and, if applicable, independent living?</w:t>
            </w:r>
          </w:p>
          <w:p w14:paraId="08258BD2" w14:textId="68E7B190" w:rsidR="00DF0342" w:rsidRPr="00DF0342" w:rsidRDefault="00DF0342" w:rsidP="005549CC">
            <w:pPr>
              <w:pStyle w:val="ListParagraph"/>
              <w:numPr>
                <w:ilvl w:val="0"/>
                <w:numId w:val="186"/>
              </w:numPr>
              <w:ind w:left="450"/>
              <w:rPr>
                <w:rFonts w:ascii="Times New Roman" w:hAnsi="Times New Roman" w:cs="Times New Roman"/>
                <w:b/>
                <w:szCs w:val="24"/>
              </w:rPr>
            </w:pPr>
            <w:r>
              <w:rPr>
                <w:rFonts w:ascii="Times New Roman" w:hAnsi="Times New Roman" w:cs="Times New Roman"/>
                <w:szCs w:val="24"/>
              </w:rPr>
              <w:t>Do the student’s projected classes for the course of study have prerequisite classes that will need to be sequenced?</w:t>
            </w:r>
          </w:p>
        </w:tc>
      </w:tr>
    </w:tbl>
    <w:p w14:paraId="166A307D" w14:textId="77777777" w:rsidR="00DF0342" w:rsidRDefault="00DF0342">
      <w:pPr>
        <w:rPr>
          <w:rFonts w:ascii="Times New Roman" w:hAnsi="Times New Roman" w:cs="Times New Roman"/>
          <w:szCs w:val="24"/>
        </w:rPr>
      </w:pPr>
    </w:p>
    <w:p w14:paraId="4C10B888" w14:textId="2528A8D9" w:rsidR="00DF0342" w:rsidRDefault="005412BA">
      <w:pPr>
        <w:rPr>
          <w:rFonts w:ascii="Times New Roman" w:hAnsi="Times New Roman" w:cs="Times New Roman"/>
          <w:szCs w:val="24"/>
        </w:rPr>
      </w:pPr>
      <w:r>
        <w:rPr>
          <w:rFonts w:ascii="Times New Roman" w:hAnsi="Times New Roman" w:cs="Times New Roman"/>
          <w:noProof/>
          <w:szCs w:val="24"/>
        </w:rPr>
        <w:drawing>
          <wp:inline distT="0" distB="0" distL="0" distR="0" wp14:anchorId="23E248DA" wp14:editId="18A2D47F">
            <wp:extent cx="6010928" cy="1546860"/>
            <wp:effectExtent l="0" t="0" r="889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CourseofStudy.JPG"/>
                    <pic:cNvPicPr/>
                  </pic:nvPicPr>
                  <pic:blipFill rotWithShape="1">
                    <a:blip r:embed="rId113">
                      <a:extLst>
                        <a:ext uri="{28A0092B-C50C-407E-A947-70E740481C1C}">
                          <a14:useLocalDpi xmlns:a14="http://schemas.microsoft.com/office/drawing/2010/main" val="0"/>
                        </a:ext>
                      </a:extLst>
                    </a:blip>
                    <a:srcRect b="45915"/>
                    <a:stretch/>
                  </pic:blipFill>
                  <pic:spPr bwMode="auto">
                    <a:xfrm>
                      <a:off x="0" y="0"/>
                      <a:ext cx="6059071" cy="1559249"/>
                    </a:xfrm>
                    <a:prstGeom prst="rect">
                      <a:avLst/>
                    </a:prstGeom>
                    <a:ln>
                      <a:noFill/>
                    </a:ln>
                    <a:extLst>
                      <a:ext uri="{53640926-AAD7-44D8-BBD7-CCE9431645EC}">
                        <a14:shadowObscured xmlns:a14="http://schemas.microsoft.com/office/drawing/2010/main"/>
                      </a:ext>
                    </a:extLst>
                  </pic:spPr>
                </pic:pic>
              </a:graphicData>
            </a:graphic>
          </wp:inline>
        </w:drawing>
      </w:r>
      <w:r w:rsidR="00DF0342">
        <w:rPr>
          <w:rFonts w:ascii="Times New Roman" w:hAnsi="Times New Roman" w:cs="Times New Roman"/>
          <w:szCs w:val="24"/>
        </w:rPr>
        <w:br w:type="page"/>
      </w:r>
    </w:p>
    <w:p w14:paraId="013FAB1B" w14:textId="77777777" w:rsidR="002A6740" w:rsidRDefault="00084907" w:rsidP="00A0017A">
      <w:pPr>
        <w:pStyle w:val="Heading5"/>
      </w:pPr>
      <w:r>
        <w:lastRenderedPageBreak/>
        <w:t>IEP Section:</w:t>
      </w:r>
      <w:r w:rsidR="00D955D3">
        <w:t xml:space="preserve"> </w:t>
      </w:r>
      <w:r w:rsidR="002A6740">
        <w:t>Exit Options</w:t>
      </w:r>
      <w:bookmarkEnd w:id="630"/>
      <w:bookmarkEnd w:id="631"/>
      <w:bookmarkEnd w:id="632"/>
      <w:bookmarkEnd w:id="633"/>
      <w:bookmarkEnd w:id="634"/>
      <w:bookmarkEnd w:id="635"/>
      <w:bookmarkEnd w:id="636"/>
      <w:bookmarkEnd w:id="637"/>
      <w:bookmarkEnd w:id="638"/>
      <w:bookmarkEnd w:id="639"/>
      <w:bookmarkEnd w:id="640"/>
      <w:bookmarkEnd w:id="641"/>
      <w:bookmarkEnd w:id="642"/>
    </w:p>
    <w:p w14:paraId="45292DFC" w14:textId="62826679" w:rsidR="00823B5D" w:rsidRDefault="001947DE" w:rsidP="0037309C">
      <w:pPr>
        <w:pStyle w:val="BodyText"/>
        <w:tabs>
          <w:tab w:val="left" w:pos="544"/>
          <w:tab w:val="left" w:pos="3616"/>
        </w:tabs>
      </w:pPr>
      <w:r>
        <w:t xml:space="preserve">One of the most important decisions the IEP </w:t>
      </w:r>
      <w:r w:rsidR="009E0E25">
        <w:t>C</w:t>
      </w:r>
      <w:r>
        <w:t xml:space="preserve">ommittee will make for a student with a disability is identifying </w:t>
      </w:r>
      <w:r w:rsidR="00473F03">
        <w:t>his or her</w:t>
      </w:r>
      <w:r>
        <w:t xml:space="preserve"> exit option. The range of postsecondary education, training, and employment opportunities to which the student will be able to gain access will be greatly impacted by the exit option selected. This decision will have lifelong implications for the student as well as </w:t>
      </w:r>
      <w:r w:rsidR="00473F03">
        <w:t>his or her</w:t>
      </w:r>
      <w:r>
        <w:t xml:space="preserve"> family and community.</w:t>
      </w:r>
    </w:p>
    <w:p w14:paraId="1F03A535" w14:textId="77777777" w:rsidR="001947DE" w:rsidRPr="00E05BE1" w:rsidRDefault="001947DE" w:rsidP="00823B5D">
      <w:pPr>
        <w:tabs>
          <w:tab w:val="left" w:pos="544"/>
          <w:tab w:val="left" w:pos="3616"/>
        </w:tabs>
        <w:spacing w:before="240" w:after="120"/>
        <w:rPr>
          <w:rFonts w:cs="Times New Roman"/>
          <w:b/>
          <w:szCs w:val="24"/>
        </w:rPr>
      </w:pPr>
      <w:r w:rsidRPr="00E05BE1">
        <w:rPr>
          <w:rFonts w:cs="Times New Roman"/>
          <w:b/>
          <w:szCs w:val="24"/>
        </w:rPr>
        <w:t>Mississippi currently offers the following exit options:</w:t>
      </w:r>
    </w:p>
    <w:p w14:paraId="69E59BA6" w14:textId="12BACA50" w:rsidR="001947DE" w:rsidRPr="00E948E9" w:rsidRDefault="00496734" w:rsidP="005549CC">
      <w:pPr>
        <w:pStyle w:val="ListParagraph"/>
        <w:numPr>
          <w:ilvl w:val="0"/>
          <w:numId w:val="188"/>
        </w:numPr>
        <w:tabs>
          <w:tab w:val="left" w:pos="720"/>
          <w:tab w:val="left" w:pos="3616"/>
        </w:tabs>
        <w:rPr>
          <w:rFonts w:cs="Times New Roman"/>
          <w:szCs w:val="24"/>
        </w:rPr>
      </w:pPr>
      <w:r w:rsidRPr="00E948E9">
        <w:rPr>
          <w:rFonts w:cs="Times New Roman"/>
          <w:b/>
          <w:szCs w:val="24"/>
        </w:rPr>
        <w:t>Traditional</w:t>
      </w:r>
      <w:r w:rsidR="001947DE" w:rsidRPr="00E948E9">
        <w:rPr>
          <w:rFonts w:cs="Times New Roman"/>
          <w:b/>
          <w:szCs w:val="24"/>
        </w:rPr>
        <w:t xml:space="preserve"> High School Diploma</w:t>
      </w:r>
      <w:r w:rsidR="00D955D3" w:rsidRPr="00E948E9">
        <w:rPr>
          <w:rFonts w:cs="Times New Roman"/>
          <w:b/>
          <w:szCs w:val="24"/>
        </w:rPr>
        <w:t xml:space="preserve">: </w:t>
      </w:r>
      <w:r w:rsidR="001947DE" w:rsidRPr="00E948E9">
        <w:rPr>
          <w:rFonts w:cs="Times New Roman"/>
          <w:szCs w:val="24"/>
        </w:rPr>
        <w:t xml:space="preserve">The </w:t>
      </w:r>
      <w:r w:rsidRPr="00E948E9">
        <w:rPr>
          <w:rFonts w:cs="Times New Roman"/>
          <w:szCs w:val="24"/>
        </w:rPr>
        <w:t>traditional</w:t>
      </w:r>
      <w:r w:rsidR="001947DE" w:rsidRPr="00E948E9">
        <w:rPr>
          <w:rFonts w:cs="Times New Roman"/>
          <w:szCs w:val="24"/>
        </w:rPr>
        <w:t xml:space="preserve"> high school diploma is the only option leading to </w:t>
      </w:r>
      <w:r w:rsidR="001947DE" w:rsidRPr="00E948E9">
        <w:rPr>
          <w:rFonts w:cs="Times New Roman"/>
          <w:i/>
          <w:szCs w:val="24"/>
        </w:rPr>
        <w:t>graduation</w:t>
      </w:r>
      <w:r w:rsidR="001947DE" w:rsidRPr="00E948E9">
        <w:rPr>
          <w:rFonts w:cs="Times New Roman"/>
          <w:szCs w:val="24"/>
        </w:rPr>
        <w:t xml:space="preserve">. </w:t>
      </w:r>
      <w:r w:rsidRPr="00E948E9">
        <w:rPr>
          <w:rFonts w:cs="Times New Roman"/>
          <w:szCs w:val="24"/>
        </w:rPr>
        <w:t xml:space="preserve">Students pursuing a </w:t>
      </w:r>
      <w:r w:rsidR="00740E14" w:rsidRPr="00E948E9">
        <w:rPr>
          <w:rFonts w:cs="Times New Roman"/>
          <w:szCs w:val="24"/>
        </w:rPr>
        <w:t>t</w:t>
      </w:r>
      <w:r w:rsidRPr="00E948E9">
        <w:rPr>
          <w:rFonts w:cs="Times New Roman"/>
          <w:szCs w:val="24"/>
        </w:rPr>
        <w:t xml:space="preserve">raditional </w:t>
      </w:r>
      <w:r w:rsidR="00740E14" w:rsidRPr="00E948E9">
        <w:rPr>
          <w:rFonts w:cs="Times New Roman"/>
          <w:szCs w:val="24"/>
        </w:rPr>
        <w:t>d</w:t>
      </w:r>
      <w:r w:rsidRPr="00E948E9">
        <w:rPr>
          <w:rFonts w:cs="Times New Roman"/>
          <w:szCs w:val="24"/>
        </w:rPr>
        <w:t xml:space="preserve">iploma must identify an endorsement prior to entering </w:t>
      </w:r>
      <w:r w:rsidR="00740E14" w:rsidRPr="00E948E9">
        <w:rPr>
          <w:rFonts w:cs="Times New Roman"/>
          <w:szCs w:val="24"/>
        </w:rPr>
        <w:t xml:space="preserve">ninth </w:t>
      </w:r>
      <w:r w:rsidRPr="00E948E9">
        <w:rPr>
          <w:rFonts w:cs="Times New Roman"/>
          <w:szCs w:val="24"/>
        </w:rPr>
        <w:t xml:space="preserve">grade. </w:t>
      </w:r>
      <w:r w:rsidR="001947DE" w:rsidRPr="00E948E9">
        <w:rPr>
          <w:rFonts w:cs="Times New Roman"/>
          <w:szCs w:val="24"/>
        </w:rPr>
        <w:t xml:space="preserve">There are three </w:t>
      </w:r>
      <w:r w:rsidRPr="00E948E9">
        <w:rPr>
          <w:rFonts w:cs="Times New Roman"/>
          <w:szCs w:val="24"/>
        </w:rPr>
        <w:t>endorsement options</w:t>
      </w:r>
      <w:r w:rsidR="00D955D3" w:rsidRPr="00E948E9">
        <w:rPr>
          <w:rFonts w:cs="Times New Roman"/>
          <w:szCs w:val="24"/>
        </w:rPr>
        <w:t xml:space="preserve">: </w:t>
      </w:r>
      <w:r w:rsidR="00740E14" w:rsidRPr="00E948E9">
        <w:rPr>
          <w:rFonts w:cs="Times New Roman"/>
          <w:szCs w:val="24"/>
        </w:rPr>
        <w:t>c</w:t>
      </w:r>
      <w:r w:rsidRPr="00E948E9">
        <w:rPr>
          <w:rFonts w:cs="Times New Roman"/>
          <w:szCs w:val="24"/>
        </w:rPr>
        <w:t xml:space="preserve">areer and </w:t>
      </w:r>
      <w:r w:rsidR="00740E14" w:rsidRPr="00E948E9">
        <w:rPr>
          <w:rFonts w:cs="Times New Roman"/>
          <w:szCs w:val="24"/>
        </w:rPr>
        <w:t>t</w:t>
      </w:r>
      <w:r w:rsidRPr="00E948E9">
        <w:rPr>
          <w:rFonts w:cs="Times New Roman"/>
          <w:szCs w:val="24"/>
        </w:rPr>
        <w:t xml:space="preserve">echnical, </w:t>
      </w:r>
      <w:r w:rsidR="00740E14" w:rsidRPr="00E948E9">
        <w:rPr>
          <w:rFonts w:cs="Times New Roman"/>
          <w:szCs w:val="24"/>
        </w:rPr>
        <w:t>a</w:t>
      </w:r>
      <w:r w:rsidRPr="00E948E9">
        <w:rPr>
          <w:rFonts w:cs="Times New Roman"/>
          <w:szCs w:val="24"/>
        </w:rPr>
        <w:t xml:space="preserve">cademic, and </w:t>
      </w:r>
      <w:r w:rsidR="00740E14" w:rsidRPr="00E948E9">
        <w:rPr>
          <w:rFonts w:cs="Times New Roman"/>
          <w:szCs w:val="24"/>
        </w:rPr>
        <w:t>d</w:t>
      </w:r>
      <w:r w:rsidRPr="00E948E9">
        <w:rPr>
          <w:rFonts w:cs="Times New Roman"/>
          <w:szCs w:val="24"/>
        </w:rPr>
        <w:t xml:space="preserve">istinguished </w:t>
      </w:r>
      <w:r w:rsidR="00740E14" w:rsidRPr="00E948E9">
        <w:rPr>
          <w:rFonts w:cs="Times New Roman"/>
          <w:szCs w:val="24"/>
        </w:rPr>
        <w:t>a</w:t>
      </w:r>
      <w:r w:rsidRPr="00E948E9">
        <w:rPr>
          <w:rFonts w:cs="Times New Roman"/>
          <w:szCs w:val="24"/>
        </w:rPr>
        <w:t xml:space="preserve">cademic </w:t>
      </w:r>
      <w:r w:rsidR="00740E14" w:rsidRPr="00E948E9">
        <w:rPr>
          <w:rFonts w:cs="Times New Roman"/>
          <w:szCs w:val="24"/>
        </w:rPr>
        <w:t>e</w:t>
      </w:r>
      <w:r w:rsidRPr="00E948E9">
        <w:rPr>
          <w:rFonts w:cs="Times New Roman"/>
          <w:szCs w:val="24"/>
        </w:rPr>
        <w:t xml:space="preserve">ndorsement. </w:t>
      </w:r>
      <w:r w:rsidR="001947DE" w:rsidRPr="00E948E9">
        <w:rPr>
          <w:rFonts w:cs="Times New Roman"/>
          <w:szCs w:val="24"/>
        </w:rPr>
        <w:t xml:space="preserve">See the </w:t>
      </w:r>
      <w:r w:rsidR="001947DE" w:rsidRPr="00E948E9">
        <w:rPr>
          <w:rFonts w:cs="Times New Roman"/>
          <w:i/>
          <w:szCs w:val="24"/>
        </w:rPr>
        <w:t xml:space="preserve">Mississippi Public Schools Accountability Standards </w:t>
      </w:r>
      <w:r w:rsidR="001947DE" w:rsidRPr="00E948E9">
        <w:rPr>
          <w:rFonts w:cs="Times New Roman"/>
          <w:szCs w:val="24"/>
        </w:rPr>
        <w:t>for more information.</w:t>
      </w:r>
    </w:p>
    <w:p w14:paraId="19317BDA" w14:textId="77777777" w:rsidR="0037309C" w:rsidRDefault="0037309C" w:rsidP="0037309C">
      <w:pPr>
        <w:pStyle w:val="ListParagraph"/>
        <w:tabs>
          <w:tab w:val="left" w:pos="720"/>
          <w:tab w:val="left" w:pos="3616"/>
        </w:tabs>
        <w:rPr>
          <w:rFonts w:cs="Times New Roman"/>
          <w:szCs w:val="24"/>
        </w:rPr>
      </w:pPr>
    </w:p>
    <w:p w14:paraId="4F12850E" w14:textId="727F2D36" w:rsidR="0037309C" w:rsidRPr="0037309C" w:rsidRDefault="00496734" w:rsidP="005549CC">
      <w:pPr>
        <w:pStyle w:val="ListParagraph"/>
        <w:numPr>
          <w:ilvl w:val="0"/>
          <w:numId w:val="188"/>
        </w:numPr>
        <w:tabs>
          <w:tab w:val="left" w:pos="720"/>
          <w:tab w:val="left" w:pos="3616"/>
        </w:tabs>
        <w:rPr>
          <w:rFonts w:cs="Times New Roman"/>
          <w:szCs w:val="24"/>
        </w:rPr>
      </w:pPr>
      <w:r>
        <w:rPr>
          <w:rFonts w:cs="Times New Roman"/>
          <w:b/>
          <w:szCs w:val="24"/>
        </w:rPr>
        <w:t>High School Equivalency (</w:t>
      </w:r>
      <w:r w:rsidR="001947DE">
        <w:rPr>
          <w:rFonts w:cs="Times New Roman"/>
          <w:b/>
          <w:szCs w:val="24"/>
        </w:rPr>
        <w:t>GED)</w:t>
      </w:r>
      <w:r w:rsidR="00D955D3">
        <w:rPr>
          <w:rFonts w:cs="Times New Roman"/>
          <w:b/>
          <w:szCs w:val="24"/>
        </w:rPr>
        <w:t xml:space="preserve">: </w:t>
      </w:r>
      <w:r w:rsidR="001947DE">
        <w:rPr>
          <w:rFonts w:cs="Times New Roman"/>
          <w:szCs w:val="24"/>
        </w:rPr>
        <w:t xml:space="preserve">The </w:t>
      </w:r>
      <w:r>
        <w:rPr>
          <w:rFonts w:cs="Times New Roman"/>
          <w:szCs w:val="24"/>
        </w:rPr>
        <w:t>General Educational Development (</w:t>
      </w:r>
      <w:r w:rsidR="001947DE">
        <w:rPr>
          <w:rFonts w:cs="Times New Roman"/>
          <w:szCs w:val="24"/>
        </w:rPr>
        <w:t>GED</w:t>
      </w:r>
      <w:r>
        <w:rPr>
          <w:rFonts w:cs="Times New Roman"/>
          <w:szCs w:val="24"/>
        </w:rPr>
        <w:t>)</w:t>
      </w:r>
      <w:r w:rsidR="001947DE">
        <w:rPr>
          <w:rFonts w:cs="Times New Roman"/>
          <w:szCs w:val="24"/>
        </w:rPr>
        <w:t xml:space="preserve"> is a high school equivalency credential earned through successful completion of a group of subject area assessments that measure high school</w:t>
      </w:r>
      <w:r w:rsidR="00740E14">
        <w:rPr>
          <w:rFonts w:cs="Times New Roman"/>
          <w:szCs w:val="24"/>
        </w:rPr>
        <w:t>-</w:t>
      </w:r>
      <w:r w:rsidR="001947DE">
        <w:rPr>
          <w:rFonts w:cs="Times New Roman"/>
          <w:szCs w:val="24"/>
        </w:rPr>
        <w:t>level college- and career-readiness skills. Some school districts offer GED preparatory programs.</w:t>
      </w:r>
    </w:p>
    <w:p w14:paraId="1A692739" w14:textId="77777777" w:rsidR="0037309C" w:rsidRDefault="0037309C" w:rsidP="0037309C">
      <w:pPr>
        <w:pStyle w:val="ListParagraph"/>
        <w:tabs>
          <w:tab w:val="left" w:pos="720"/>
          <w:tab w:val="left" w:pos="3616"/>
        </w:tabs>
        <w:rPr>
          <w:rFonts w:cs="Times New Roman"/>
          <w:szCs w:val="24"/>
        </w:rPr>
      </w:pPr>
    </w:p>
    <w:p w14:paraId="5307E348" w14:textId="71B63DBC" w:rsidR="00541879" w:rsidRPr="00541879" w:rsidRDefault="00541879" w:rsidP="005549CC">
      <w:pPr>
        <w:pStyle w:val="ListParagraph"/>
        <w:numPr>
          <w:ilvl w:val="0"/>
          <w:numId w:val="188"/>
        </w:numPr>
        <w:rPr>
          <w:rFonts w:cs="Times New Roman"/>
          <w:b/>
          <w:szCs w:val="24"/>
        </w:rPr>
      </w:pPr>
      <w:r w:rsidRPr="00541879">
        <w:rPr>
          <w:rFonts w:cs="Times New Roman"/>
          <w:b/>
          <w:szCs w:val="24"/>
        </w:rPr>
        <w:t>Mississippi Occupational Diploma</w:t>
      </w:r>
      <w:r w:rsidR="00740E14">
        <w:rPr>
          <w:rFonts w:cs="Times New Roman"/>
          <w:b/>
          <w:szCs w:val="24"/>
        </w:rPr>
        <w:t xml:space="preserve"> (MOD)</w:t>
      </w:r>
      <w:r w:rsidRPr="00541879">
        <w:rPr>
          <w:rFonts w:cs="Times New Roman"/>
          <w:b/>
          <w:szCs w:val="24"/>
        </w:rPr>
        <w:t xml:space="preserve">: </w:t>
      </w:r>
      <w:r w:rsidRPr="00541879">
        <w:rPr>
          <w:rFonts w:cs="Times New Roman"/>
          <w:szCs w:val="24"/>
        </w:rPr>
        <w:t xml:space="preserve">This option is only available to students that entered </w:t>
      </w:r>
      <w:r w:rsidR="00740E14">
        <w:rPr>
          <w:rFonts w:cs="Times New Roman"/>
          <w:szCs w:val="24"/>
        </w:rPr>
        <w:t>ninth</w:t>
      </w:r>
      <w:r w:rsidR="00740E14" w:rsidRPr="00541879">
        <w:rPr>
          <w:rFonts w:cs="Times New Roman"/>
          <w:szCs w:val="24"/>
        </w:rPr>
        <w:t xml:space="preserve"> </w:t>
      </w:r>
      <w:r w:rsidRPr="00541879">
        <w:rPr>
          <w:rFonts w:cs="Times New Roman"/>
          <w:szCs w:val="24"/>
        </w:rPr>
        <w:t xml:space="preserve">grade prior to the 2017-2018 SY. </w:t>
      </w:r>
      <w:r w:rsidRPr="00541879">
        <w:rPr>
          <w:rFonts w:cs="Times New Roman"/>
          <w:szCs w:val="24"/>
          <w:u w:val="single"/>
        </w:rPr>
        <w:t xml:space="preserve">The MOD is not the equivalent of a </w:t>
      </w:r>
      <w:r w:rsidR="00740E14">
        <w:rPr>
          <w:rFonts w:cs="Times New Roman"/>
          <w:szCs w:val="24"/>
          <w:u w:val="single"/>
        </w:rPr>
        <w:t>t</w:t>
      </w:r>
      <w:r w:rsidRPr="00541879">
        <w:rPr>
          <w:rFonts w:cs="Times New Roman"/>
          <w:szCs w:val="24"/>
          <w:u w:val="single"/>
        </w:rPr>
        <w:t xml:space="preserve">raditional </w:t>
      </w:r>
      <w:r w:rsidR="00740E14">
        <w:rPr>
          <w:rFonts w:cs="Times New Roman"/>
          <w:szCs w:val="24"/>
          <w:u w:val="single"/>
        </w:rPr>
        <w:t>d</w:t>
      </w:r>
      <w:r w:rsidRPr="00541879">
        <w:rPr>
          <w:rFonts w:cs="Times New Roman"/>
          <w:szCs w:val="24"/>
          <w:u w:val="single"/>
        </w:rPr>
        <w:t>iploma. Students that exit with a MOD will have limited access to postsecondary training opportunities, will not be allowed to enroll in the military, and may have limited employment opportunities.</w:t>
      </w:r>
    </w:p>
    <w:p w14:paraId="08B9F9EA" w14:textId="77777777" w:rsidR="0037309C" w:rsidRPr="0037309C" w:rsidRDefault="0037309C" w:rsidP="0037309C">
      <w:pPr>
        <w:pStyle w:val="ListParagraph"/>
        <w:tabs>
          <w:tab w:val="left" w:pos="720"/>
          <w:tab w:val="left" w:pos="3616"/>
        </w:tabs>
        <w:rPr>
          <w:rFonts w:cs="Times New Roman"/>
          <w:szCs w:val="24"/>
        </w:rPr>
      </w:pPr>
    </w:p>
    <w:p w14:paraId="76510045" w14:textId="1154CE96" w:rsidR="000C5B64" w:rsidRPr="00541879" w:rsidRDefault="000C5B64" w:rsidP="005549CC">
      <w:pPr>
        <w:pStyle w:val="ListParagraph"/>
        <w:numPr>
          <w:ilvl w:val="0"/>
          <w:numId w:val="188"/>
        </w:numPr>
        <w:tabs>
          <w:tab w:val="left" w:pos="720"/>
          <w:tab w:val="left" w:pos="3616"/>
        </w:tabs>
        <w:rPr>
          <w:rFonts w:cs="Times New Roman"/>
          <w:szCs w:val="24"/>
        </w:rPr>
      </w:pPr>
      <w:r w:rsidRPr="00541879">
        <w:rPr>
          <w:rFonts w:cs="Times New Roman"/>
          <w:b/>
          <w:szCs w:val="24"/>
        </w:rPr>
        <w:t>Mississippi Alternate Diploma:</w:t>
      </w:r>
      <w:r w:rsidRPr="00541879">
        <w:rPr>
          <w:rFonts w:cs="Times New Roman"/>
          <w:szCs w:val="24"/>
        </w:rPr>
        <w:t xml:space="preserve"> Mississippi public schools offer an alternate course of study for students with </w:t>
      </w:r>
      <w:r w:rsidR="00740E14">
        <w:rPr>
          <w:rFonts w:cs="Times New Roman"/>
          <w:szCs w:val="24"/>
        </w:rPr>
        <w:t>SCDs</w:t>
      </w:r>
      <w:r w:rsidRPr="00541879">
        <w:rPr>
          <w:rFonts w:cs="Times New Roman"/>
          <w:szCs w:val="24"/>
        </w:rPr>
        <w:t xml:space="preserve">. This course of study leads to the </w:t>
      </w:r>
      <w:r w:rsidR="00740E14">
        <w:rPr>
          <w:rFonts w:cs="Times New Roman"/>
          <w:szCs w:val="24"/>
        </w:rPr>
        <w:t>a</w:t>
      </w:r>
      <w:r w:rsidRPr="00541879">
        <w:rPr>
          <w:rFonts w:cs="Times New Roman"/>
          <w:szCs w:val="24"/>
        </w:rPr>
        <w:t xml:space="preserve">lternate </w:t>
      </w:r>
      <w:r w:rsidR="00740E14">
        <w:rPr>
          <w:rFonts w:cs="Times New Roman"/>
          <w:szCs w:val="24"/>
        </w:rPr>
        <w:t>d</w:t>
      </w:r>
      <w:r w:rsidRPr="00541879">
        <w:rPr>
          <w:rFonts w:cs="Times New Roman"/>
          <w:szCs w:val="24"/>
        </w:rPr>
        <w:t xml:space="preserve">iploma, which recognizes that a student has completed high school. The </w:t>
      </w:r>
      <w:r w:rsidR="00740E14">
        <w:rPr>
          <w:rFonts w:cs="Times New Roman"/>
          <w:szCs w:val="24"/>
        </w:rPr>
        <w:t>a</w:t>
      </w:r>
      <w:r w:rsidRPr="00541879">
        <w:rPr>
          <w:rFonts w:cs="Times New Roman"/>
          <w:szCs w:val="24"/>
        </w:rPr>
        <w:t xml:space="preserve">lternate </w:t>
      </w:r>
      <w:r w:rsidR="00740E14">
        <w:rPr>
          <w:rFonts w:cs="Times New Roman"/>
          <w:szCs w:val="24"/>
        </w:rPr>
        <w:t>d</w:t>
      </w:r>
      <w:r w:rsidRPr="00541879">
        <w:rPr>
          <w:rFonts w:cs="Times New Roman"/>
          <w:szCs w:val="24"/>
        </w:rPr>
        <w:t xml:space="preserve">iploma is not equivalent to a </w:t>
      </w:r>
      <w:r w:rsidR="00740E14">
        <w:rPr>
          <w:rFonts w:cs="Times New Roman"/>
          <w:szCs w:val="24"/>
        </w:rPr>
        <w:t>t</w:t>
      </w:r>
      <w:r w:rsidRPr="00541879">
        <w:rPr>
          <w:rFonts w:cs="Times New Roman"/>
          <w:szCs w:val="24"/>
        </w:rPr>
        <w:t xml:space="preserve">raditional </w:t>
      </w:r>
      <w:r w:rsidR="00740E14">
        <w:rPr>
          <w:rFonts w:cs="Times New Roman"/>
          <w:szCs w:val="24"/>
        </w:rPr>
        <w:t>d</w:t>
      </w:r>
      <w:r w:rsidRPr="00541879">
        <w:rPr>
          <w:rFonts w:cs="Times New Roman"/>
          <w:szCs w:val="24"/>
        </w:rPr>
        <w:t>iploma and is not recognized by postsecondary entities that require a standard high school diploma.</w:t>
      </w:r>
    </w:p>
    <w:p w14:paraId="61B52A45" w14:textId="77777777" w:rsidR="0037309C" w:rsidRPr="0037309C" w:rsidRDefault="0037309C" w:rsidP="0037309C">
      <w:pPr>
        <w:pStyle w:val="ListParagraph"/>
        <w:tabs>
          <w:tab w:val="left" w:pos="720"/>
          <w:tab w:val="left" w:pos="3616"/>
        </w:tabs>
        <w:rPr>
          <w:rFonts w:cs="Times New Roman"/>
          <w:szCs w:val="24"/>
        </w:rPr>
      </w:pPr>
    </w:p>
    <w:p w14:paraId="1C843F85" w14:textId="70216808" w:rsidR="00E9650C" w:rsidRPr="000C5B64" w:rsidRDefault="001947DE" w:rsidP="005549CC">
      <w:pPr>
        <w:pStyle w:val="ListParagraph"/>
        <w:numPr>
          <w:ilvl w:val="0"/>
          <w:numId w:val="188"/>
        </w:numPr>
        <w:tabs>
          <w:tab w:val="left" w:pos="720"/>
          <w:tab w:val="left" w:pos="3616"/>
        </w:tabs>
        <w:rPr>
          <w:rFonts w:cs="Times New Roman"/>
          <w:szCs w:val="24"/>
        </w:rPr>
      </w:pPr>
      <w:r>
        <w:rPr>
          <w:rFonts w:cs="Times New Roman"/>
          <w:b/>
          <w:szCs w:val="24"/>
        </w:rPr>
        <w:t>Certificate</w:t>
      </w:r>
      <w:r w:rsidR="00D955D3">
        <w:rPr>
          <w:rFonts w:cs="Times New Roman"/>
          <w:b/>
          <w:szCs w:val="24"/>
        </w:rPr>
        <w:t xml:space="preserve">: </w:t>
      </w:r>
      <w:r>
        <w:rPr>
          <w:rFonts w:cs="Times New Roman"/>
          <w:szCs w:val="24"/>
        </w:rPr>
        <w:t xml:space="preserve">A </w:t>
      </w:r>
      <w:r w:rsidR="00740E14">
        <w:rPr>
          <w:rFonts w:cs="Times New Roman"/>
          <w:szCs w:val="24"/>
        </w:rPr>
        <w:t>c</w:t>
      </w:r>
      <w:r>
        <w:rPr>
          <w:rFonts w:cs="Times New Roman"/>
          <w:szCs w:val="24"/>
        </w:rPr>
        <w:t xml:space="preserve">ertificate of </w:t>
      </w:r>
      <w:r w:rsidR="00740E14">
        <w:rPr>
          <w:rFonts w:cs="Times New Roman"/>
          <w:szCs w:val="24"/>
        </w:rPr>
        <w:t>c</w:t>
      </w:r>
      <w:r>
        <w:rPr>
          <w:rFonts w:cs="Times New Roman"/>
          <w:szCs w:val="24"/>
        </w:rPr>
        <w:t xml:space="preserve">ompletion is not a high school equivalency credential but rather an acknowledgement of the student’s participation in and completion of </w:t>
      </w:r>
      <w:r w:rsidR="00473F03">
        <w:rPr>
          <w:rFonts w:cs="Times New Roman"/>
          <w:szCs w:val="24"/>
        </w:rPr>
        <w:t>his or her</w:t>
      </w:r>
      <w:r>
        <w:rPr>
          <w:rFonts w:cs="Times New Roman"/>
          <w:szCs w:val="24"/>
        </w:rPr>
        <w:t xml:space="preserve"> IEP.</w:t>
      </w:r>
      <w:r w:rsidR="00AF757F">
        <w:rPr>
          <w:rFonts w:cs="Times New Roman"/>
          <w:szCs w:val="24"/>
        </w:rPr>
        <w:t xml:space="preserve"> </w:t>
      </w:r>
      <w:r w:rsidR="00AF757F" w:rsidRPr="00AF757F">
        <w:rPr>
          <w:rFonts w:cs="Times New Roman"/>
          <w:szCs w:val="24"/>
        </w:rPr>
        <w:t>(See</w:t>
      </w:r>
      <w:r w:rsidR="004F79A7">
        <w:rPr>
          <w:rFonts w:cs="Times New Roman"/>
          <w:szCs w:val="24"/>
        </w:rPr>
        <w:t xml:space="preserve"> the</w:t>
      </w:r>
      <w:r w:rsidR="00AF757F" w:rsidRPr="00AF757F">
        <w:rPr>
          <w:rFonts w:cs="Times New Roman"/>
          <w:szCs w:val="24"/>
        </w:rPr>
        <w:t xml:space="preserve"> </w:t>
      </w:r>
      <w:hyperlink r:id="rId114" w:history="1">
        <w:r w:rsidR="00AF757F" w:rsidRPr="00D94BD2">
          <w:rPr>
            <w:rStyle w:val="Hyperlink"/>
            <w:rFonts w:cs="Times New Roman"/>
            <w:i/>
            <w:szCs w:val="24"/>
          </w:rPr>
          <w:t>Mississippi Public School Accountability Standards: Appendix A-11: Graduation Requirements Standard 14 – Certificate of Completion</w:t>
        </w:r>
      </w:hyperlink>
      <w:r w:rsidR="00AF757F" w:rsidRPr="00AF757F">
        <w:rPr>
          <w:rFonts w:cs="Times New Roman"/>
          <w:szCs w:val="24"/>
        </w:rPr>
        <w:t>)</w:t>
      </w:r>
      <w:r w:rsidR="00E9650C" w:rsidRPr="000C5B64">
        <w:rPr>
          <w:rFonts w:cs="Times New Roman"/>
          <w:b/>
          <w:szCs w:val="24"/>
        </w:rPr>
        <w:t xml:space="preserve"> </w:t>
      </w:r>
    </w:p>
    <w:p w14:paraId="066CE638" w14:textId="77777777" w:rsidR="0037309C" w:rsidRDefault="0037309C" w:rsidP="0037309C">
      <w:pPr>
        <w:tabs>
          <w:tab w:val="left" w:pos="544"/>
          <w:tab w:val="left" w:pos="3616"/>
        </w:tabs>
        <w:spacing w:before="120"/>
        <w:rPr>
          <w:rFonts w:cs="Times New Roman"/>
          <w:szCs w:val="24"/>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8190"/>
      </w:tblGrid>
      <w:tr w:rsidR="0037309C" w14:paraId="06181B94" w14:textId="77777777" w:rsidTr="0068120F">
        <w:tc>
          <w:tcPr>
            <w:tcW w:w="1525" w:type="dxa"/>
          </w:tcPr>
          <w:p w14:paraId="1AC8AC6A" w14:textId="77777777" w:rsidR="0037309C" w:rsidRDefault="0037309C" w:rsidP="0068120F">
            <w:pPr>
              <w:tabs>
                <w:tab w:val="left" w:pos="1072"/>
              </w:tabs>
              <w:rPr>
                <w:rFonts w:cs="Times New Roman"/>
                <w:b/>
                <w:szCs w:val="24"/>
              </w:rPr>
            </w:pPr>
            <w:r>
              <w:rPr>
                <w:noProof/>
              </w:rPr>
              <w:lastRenderedPageBreak/>
              <w:drawing>
                <wp:anchor distT="0" distB="0" distL="114300" distR="114300" simplePos="0" relativeHeight="252267520" behindDoc="0" locked="0" layoutInCell="1" allowOverlap="1" wp14:anchorId="233B0BFE" wp14:editId="39BEBABE">
                  <wp:simplePos x="0" y="0"/>
                  <wp:positionH relativeFrom="column">
                    <wp:posOffset>4445</wp:posOffset>
                  </wp:positionH>
                  <wp:positionV relativeFrom="paragraph">
                    <wp:posOffset>899795</wp:posOffset>
                  </wp:positionV>
                  <wp:extent cx="838200" cy="959485"/>
                  <wp:effectExtent l="0" t="0" r="0" b="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th?u=http%3a%2f%2fthivagraceparker.com%2fwp-content%2fuploads%2f2013%2f01%2fquestion-mark.png&amp;ehk=xgTj5dXyh7J%2bRmAB%2bx143A&amp;r=0&amp;pid=OfficeInsert"/>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838200" cy="959485"/>
                          </a:xfrm>
                          <a:prstGeom prst="rect">
                            <a:avLst/>
                          </a:prstGeom>
                        </pic:spPr>
                      </pic:pic>
                    </a:graphicData>
                  </a:graphic>
                  <wp14:sizeRelH relativeFrom="margin">
                    <wp14:pctWidth>0</wp14:pctWidth>
                  </wp14:sizeRelH>
                  <wp14:sizeRelV relativeFrom="margin">
                    <wp14:pctHeight>0</wp14:pctHeight>
                  </wp14:sizeRelV>
                </wp:anchor>
              </w:drawing>
            </w:r>
          </w:p>
        </w:tc>
        <w:tc>
          <w:tcPr>
            <w:tcW w:w="8190" w:type="dxa"/>
          </w:tcPr>
          <w:p w14:paraId="1F8B2F95" w14:textId="77777777" w:rsidR="0037309C" w:rsidRDefault="0037309C" w:rsidP="0068120F">
            <w:pPr>
              <w:rPr>
                <w:rFonts w:cs="Times New Roman"/>
                <w:b/>
                <w:szCs w:val="24"/>
              </w:rPr>
            </w:pPr>
            <w:r>
              <w:rPr>
                <w:rFonts w:cs="Times New Roman"/>
                <w:b/>
                <w:szCs w:val="24"/>
              </w:rPr>
              <w:t>When selecting the student’s exit option, ask:</w:t>
            </w:r>
          </w:p>
          <w:p w14:paraId="39AD2F23" w14:textId="77777777" w:rsidR="0037309C" w:rsidRPr="00B7100D" w:rsidRDefault="0037309C" w:rsidP="0068120F">
            <w:pPr>
              <w:pStyle w:val="ListParagraph"/>
              <w:numPr>
                <w:ilvl w:val="0"/>
                <w:numId w:val="87"/>
              </w:numPr>
              <w:rPr>
                <w:rFonts w:cs="Times New Roman"/>
                <w:b/>
                <w:szCs w:val="24"/>
              </w:rPr>
            </w:pPr>
            <w:r>
              <w:rPr>
                <w:rFonts w:cs="Times New Roman"/>
                <w:szCs w:val="24"/>
              </w:rPr>
              <w:t>What is the student’s postsecondary goal(s) for education and what exit option is required for the student to gain entry into that type of educational program?</w:t>
            </w:r>
          </w:p>
          <w:p w14:paraId="43F61A8C" w14:textId="77777777" w:rsidR="0037309C" w:rsidRPr="00B7100D" w:rsidRDefault="0037309C" w:rsidP="0068120F">
            <w:pPr>
              <w:pStyle w:val="ListParagraph"/>
              <w:numPr>
                <w:ilvl w:val="0"/>
                <w:numId w:val="87"/>
              </w:numPr>
              <w:rPr>
                <w:rFonts w:cs="Times New Roman"/>
                <w:b/>
                <w:szCs w:val="24"/>
              </w:rPr>
            </w:pPr>
            <w:r>
              <w:rPr>
                <w:rFonts w:cs="Times New Roman"/>
                <w:szCs w:val="24"/>
              </w:rPr>
              <w:t>What is the student’s postsecondary goal(s) for employment and what preparation and/or certification is required to gain entry into the career field?</w:t>
            </w:r>
          </w:p>
          <w:p w14:paraId="5365359D" w14:textId="77777777" w:rsidR="0037309C" w:rsidRPr="00B7100D" w:rsidRDefault="0037309C" w:rsidP="0068120F">
            <w:pPr>
              <w:pStyle w:val="ListParagraph"/>
              <w:numPr>
                <w:ilvl w:val="0"/>
                <w:numId w:val="87"/>
              </w:numPr>
              <w:rPr>
                <w:rFonts w:cs="Times New Roman"/>
                <w:b/>
                <w:szCs w:val="24"/>
              </w:rPr>
            </w:pPr>
            <w:r>
              <w:rPr>
                <w:rFonts w:cs="Times New Roman"/>
                <w:szCs w:val="24"/>
              </w:rPr>
              <w:t>Is a particular exit option required to gain entry into the career field?</w:t>
            </w:r>
          </w:p>
          <w:p w14:paraId="6CC6B02F" w14:textId="77777777" w:rsidR="0037309C" w:rsidRPr="00B7100D" w:rsidRDefault="0037309C" w:rsidP="0068120F">
            <w:pPr>
              <w:pStyle w:val="ListParagraph"/>
              <w:numPr>
                <w:ilvl w:val="0"/>
                <w:numId w:val="87"/>
              </w:numPr>
              <w:rPr>
                <w:rFonts w:cs="Times New Roman"/>
                <w:b/>
                <w:szCs w:val="24"/>
              </w:rPr>
            </w:pPr>
            <w:r>
              <w:rPr>
                <w:rFonts w:cs="Times New Roman"/>
                <w:szCs w:val="24"/>
              </w:rPr>
              <w:t>Is completion of a degree, certification, or training program required for the student’s desired career or employment option?</w:t>
            </w:r>
          </w:p>
          <w:p w14:paraId="1D61E759" w14:textId="77777777" w:rsidR="0037309C" w:rsidRPr="001C56AF" w:rsidRDefault="0037309C" w:rsidP="0068120F">
            <w:pPr>
              <w:pStyle w:val="ListParagraph"/>
              <w:numPr>
                <w:ilvl w:val="0"/>
                <w:numId w:val="87"/>
              </w:numPr>
              <w:rPr>
                <w:rFonts w:cs="Times New Roman"/>
                <w:b/>
                <w:szCs w:val="24"/>
              </w:rPr>
            </w:pPr>
            <w:r>
              <w:rPr>
                <w:rFonts w:cs="Times New Roman"/>
                <w:szCs w:val="24"/>
              </w:rPr>
              <w:t>How many requirements for each exit option has the student currently met?</w:t>
            </w:r>
          </w:p>
          <w:p w14:paraId="4FF506F1" w14:textId="71E02D0E" w:rsidR="0037309C" w:rsidRPr="00EC7EB2" w:rsidRDefault="0037309C" w:rsidP="0068120F">
            <w:pPr>
              <w:pStyle w:val="ListParagraph"/>
              <w:numPr>
                <w:ilvl w:val="0"/>
                <w:numId w:val="87"/>
              </w:numPr>
              <w:rPr>
                <w:rFonts w:cs="Times New Roman"/>
                <w:b/>
                <w:szCs w:val="24"/>
              </w:rPr>
            </w:pPr>
            <w:r>
              <w:rPr>
                <w:rFonts w:cs="Times New Roman"/>
                <w:szCs w:val="24"/>
              </w:rPr>
              <w:t xml:space="preserve">How much time does the student have to meet the remaining requirements before turning </w:t>
            </w:r>
            <w:r w:rsidR="00000C62">
              <w:rPr>
                <w:rFonts w:cs="Times New Roman"/>
                <w:szCs w:val="24"/>
              </w:rPr>
              <w:t xml:space="preserve">age </w:t>
            </w:r>
            <w:r>
              <w:rPr>
                <w:rFonts w:cs="Times New Roman"/>
                <w:szCs w:val="24"/>
              </w:rPr>
              <w:t>and aging out of eligibility for special education services?</w:t>
            </w:r>
          </w:p>
        </w:tc>
      </w:tr>
    </w:tbl>
    <w:p w14:paraId="65E6AFF1" w14:textId="77777777" w:rsidR="0037309C" w:rsidRDefault="0037309C" w:rsidP="0037309C">
      <w:bookmarkStart w:id="643" w:name="_Toc494211448"/>
      <w:bookmarkStart w:id="644" w:name="_Toc494266329"/>
      <w:bookmarkStart w:id="645" w:name="_Toc494278338"/>
      <w:bookmarkStart w:id="646" w:name="_Toc494278885"/>
      <w:bookmarkStart w:id="647" w:name="_Toc494278962"/>
      <w:bookmarkStart w:id="648" w:name="_Toc494786087"/>
      <w:bookmarkStart w:id="649" w:name="_Toc494800302"/>
      <w:bookmarkStart w:id="650" w:name="_Toc494883750"/>
      <w:bookmarkStart w:id="651" w:name="_Toc495066973"/>
      <w:bookmarkStart w:id="652" w:name="_Toc495067474"/>
      <w:bookmarkStart w:id="653" w:name="_Toc500336539"/>
      <w:bookmarkStart w:id="654" w:name="_Toc500336879"/>
      <w:bookmarkStart w:id="655" w:name="_Toc500336991"/>
      <w:bookmarkStart w:id="656" w:name="_Toc500337125"/>
      <w:bookmarkStart w:id="657" w:name="_Toc500339038"/>
      <w:bookmarkStart w:id="658" w:name="_Toc500339175"/>
      <w:bookmarkStart w:id="659" w:name="_Toc500340471"/>
      <w:bookmarkStart w:id="660" w:name="_Toc500340921"/>
      <w:bookmarkStart w:id="661" w:name="_Toc508287613"/>
      <w:bookmarkStart w:id="662" w:name="_Toc508287740"/>
    </w:p>
    <w:p w14:paraId="5DF88CB6" w14:textId="58621E20" w:rsidR="0037309C" w:rsidRDefault="0037309C" w:rsidP="0037309C">
      <w:pPr>
        <w:tabs>
          <w:tab w:val="left" w:pos="544"/>
          <w:tab w:val="left" w:pos="3616"/>
        </w:tabs>
        <w:spacing w:before="120"/>
        <w:rPr>
          <w:rFonts w:cs="Times New Roman"/>
          <w:szCs w:val="24"/>
        </w:rPr>
      </w:pPr>
      <w:r>
        <w:rPr>
          <w:rFonts w:cs="Times New Roman"/>
          <w:szCs w:val="24"/>
        </w:rPr>
        <w:t xml:space="preserve">When selecting the exit option for a student, the IEP </w:t>
      </w:r>
      <w:r w:rsidR="009E0E25">
        <w:rPr>
          <w:rFonts w:cs="Times New Roman"/>
          <w:szCs w:val="24"/>
        </w:rPr>
        <w:t>C</w:t>
      </w:r>
      <w:r>
        <w:rPr>
          <w:rFonts w:cs="Times New Roman"/>
          <w:szCs w:val="24"/>
        </w:rPr>
        <w:t>ommittee must consider the student’s postsecondary goals and the progress in the educational environment. For example, for a student who can meet high school college</w:t>
      </w:r>
      <w:r w:rsidR="00740E14">
        <w:rPr>
          <w:rFonts w:cs="Times New Roman"/>
          <w:szCs w:val="24"/>
        </w:rPr>
        <w:t>-</w:t>
      </w:r>
      <w:r>
        <w:rPr>
          <w:rFonts w:cs="Times New Roman"/>
          <w:szCs w:val="24"/>
        </w:rPr>
        <w:t xml:space="preserve"> and career</w:t>
      </w:r>
      <w:r w:rsidR="00740E14">
        <w:rPr>
          <w:rFonts w:cs="Times New Roman"/>
          <w:szCs w:val="24"/>
        </w:rPr>
        <w:t>-</w:t>
      </w:r>
      <w:r>
        <w:rPr>
          <w:rFonts w:cs="Times New Roman"/>
          <w:szCs w:val="24"/>
        </w:rPr>
        <w:t xml:space="preserve">readiness standards but lacks sufficient credits, will soon age out of eligibility, and is at-risk of dropping out of school, a district GED option may be a viable option. For a student with a SCD, a </w:t>
      </w:r>
      <w:r w:rsidR="00FA25AF">
        <w:rPr>
          <w:rFonts w:cs="Times New Roman"/>
          <w:szCs w:val="24"/>
        </w:rPr>
        <w:t>c</w:t>
      </w:r>
      <w:r>
        <w:rPr>
          <w:rFonts w:cs="Times New Roman"/>
          <w:szCs w:val="24"/>
        </w:rPr>
        <w:t xml:space="preserve">ertificate of </w:t>
      </w:r>
      <w:r w:rsidR="00FA25AF">
        <w:rPr>
          <w:rFonts w:cs="Times New Roman"/>
          <w:szCs w:val="24"/>
        </w:rPr>
        <w:t>c</w:t>
      </w:r>
      <w:r>
        <w:rPr>
          <w:rFonts w:cs="Times New Roman"/>
          <w:szCs w:val="24"/>
        </w:rPr>
        <w:t xml:space="preserve">ompletion is a viable option. </w:t>
      </w:r>
      <w:r w:rsidRPr="00AF757F">
        <w:rPr>
          <w:rFonts w:cs="Times New Roman"/>
          <w:szCs w:val="24"/>
        </w:rPr>
        <w:t>(See</w:t>
      </w:r>
      <w:r w:rsidR="004F79A7">
        <w:rPr>
          <w:rFonts w:cs="Times New Roman"/>
          <w:szCs w:val="24"/>
        </w:rPr>
        <w:t xml:space="preserve"> the</w:t>
      </w:r>
      <w:r w:rsidRPr="00AF757F">
        <w:rPr>
          <w:rFonts w:cs="Times New Roman"/>
          <w:szCs w:val="24"/>
        </w:rPr>
        <w:t xml:space="preserve"> </w:t>
      </w:r>
      <w:hyperlink r:id="rId116" w:history="1">
        <w:r w:rsidRPr="00D94BD2">
          <w:rPr>
            <w:rStyle w:val="Hyperlink"/>
            <w:rFonts w:cs="Times New Roman"/>
            <w:i/>
            <w:szCs w:val="24"/>
          </w:rPr>
          <w:t>Mississippi Public School Accountability Standards: Appendix A-11: Graduation Requirements Standard 14 – Certificate of Completion</w:t>
        </w:r>
      </w:hyperlink>
      <w:r w:rsidRPr="00AF757F">
        <w:rPr>
          <w:rFonts w:cs="Times New Roman"/>
          <w:szCs w:val="24"/>
        </w:rPr>
        <w:t>)</w:t>
      </w:r>
    </w:p>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p w14:paraId="7ECFC5D6" w14:textId="77777777" w:rsidR="0037309C" w:rsidRDefault="0037309C" w:rsidP="0037309C">
      <w:pPr>
        <w:pStyle w:val="BodyText"/>
        <w:tabs>
          <w:tab w:val="left" w:pos="544"/>
          <w:tab w:val="left" w:pos="3616"/>
        </w:tabs>
      </w:pPr>
    </w:p>
    <w:p w14:paraId="3BEC11CA" w14:textId="77777777" w:rsidR="0037309C" w:rsidRDefault="0037309C" w:rsidP="005549CC">
      <w:pPr>
        <w:pStyle w:val="ListParagraph"/>
        <w:numPr>
          <w:ilvl w:val="6"/>
          <w:numId w:val="154"/>
        </w:numPr>
        <w:tabs>
          <w:tab w:val="left" w:pos="1072"/>
        </w:tabs>
        <w:spacing w:before="120"/>
        <w:ind w:left="450" w:hanging="450"/>
        <w:rPr>
          <w:rFonts w:cs="Times New Roman"/>
          <w:szCs w:val="24"/>
        </w:rPr>
      </w:pPr>
      <w:r w:rsidRPr="00EC7EB2">
        <w:rPr>
          <w:rFonts w:cs="Times New Roman"/>
          <w:b/>
          <w:szCs w:val="24"/>
        </w:rPr>
        <w:t>Exit Option</w:t>
      </w:r>
      <w:r>
        <w:rPr>
          <w:rFonts w:cs="Times New Roman"/>
          <w:b/>
          <w:szCs w:val="24"/>
        </w:rPr>
        <w:t xml:space="preserve">: </w:t>
      </w:r>
      <w:r w:rsidRPr="00EC7EB2">
        <w:rPr>
          <w:rFonts w:cs="Times New Roman"/>
          <w:szCs w:val="24"/>
        </w:rPr>
        <w:t>Check the box to indicate the exit option selected.</w:t>
      </w:r>
    </w:p>
    <w:p w14:paraId="7CE73CAA" w14:textId="77777777" w:rsidR="0037309C" w:rsidRDefault="0037309C" w:rsidP="0037309C">
      <w:pPr>
        <w:pStyle w:val="ListParagraph"/>
        <w:tabs>
          <w:tab w:val="left" w:pos="1072"/>
        </w:tabs>
        <w:spacing w:before="120"/>
        <w:ind w:left="450"/>
        <w:rPr>
          <w:rFonts w:cs="Times New Roman"/>
          <w:szCs w:val="24"/>
        </w:rPr>
      </w:pPr>
    </w:p>
    <w:p w14:paraId="6168B919" w14:textId="77777777" w:rsidR="0037309C" w:rsidRDefault="0037309C" w:rsidP="0037309C">
      <w:pPr>
        <w:tabs>
          <w:tab w:val="left" w:pos="544"/>
          <w:tab w:val="left" w:pos="3616"/>
        </w:tabs>
        <w:rPr>
          <w:rFonts w:cs="Times New Roman"/>
          <w:szCs w:val="24"/>
        </w:rPr>
      </w:pPr>
      <w:r>
        <w:rPr>
          <w:rFonts w:cs="Times New Roman"/>
          <w:noProof/>
          <w:szCs w:val="24"/>
        </w:rPr>
        <w:drawing>
          <wp:inline distT="0" distB="0" distL="0" distR="0" wp14:anchorId="0991D44B" wp14:editId="650EE41C">
            <wp:extent cx="5918799" cy="1307863"/>
            <wp:effectExtent l="0" t="0" r="6350" b="698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Exit option.JPG"/>
                    <pic:cNvPicPr/>
                  </pic:nvPicPr>
                  <pic:blipFill>
                    <a:blip r:embed="rId117">
                      <a:extLst>
                        <a:ext uri="{28A0092B-C50C-407E-A947-70E740481C1C}">
                          <a14:useLocalDpi xmlns:a14="http://schemas.microsoft.com/office/drawing/2010/main" val="0"/>
                        </a:ext>
                      </a:extLst>
                    </a:blip>
                    <a:stretch>
                      <a:fillRect/>
                    </a:stretch>
                  </pic:blipFill>
                  <pic:spPr>
                    <a:xfrm>
                      <a:off x="0" y="0"/>
                      <a:ext cx="5918799" cy="1307863"/>
                    </a:xfrm>
                    <a:prstGeom prst="rect">
                      <a:avLst/>
                    </a:prstGeom>
                  </pic:spPr>
                </pic:pic>
              </a:graphicData>
            </a:graphic>
          </wp:inline>
        </w:drawing>
      </w:r>
    </w:p>
    <w:p w14:paraId="1AD00277" w14:textId="77777777" w:rsidR="009237CE" w:rsidRPr="009237CE" w:rsidRDefault="009237CE" w:rsidP="009237CE">
      <w:pPr>
        <w:tabs>
          <w:tab w:val="left" w:pos="1072"/>
        </w:tabs>
        <w:spacing w:before="120" w:after="120"/>
        <w:rPr>
          <w:rFonts w:cs="Times New Roman"/>
          <w:szCs w:val="24"/>
        </w:rPr>
      </w:pPr>
    </w:p>
    <w:p w14:paraId="26A332F4" w14:textId="0DF89D8C" w:rsidR="0037309C" w:rsidRPr="00823B5D" w:rsidRDefault="0037309C" w:rsidP="005549CC">
      <w:pPr>
        <w:pStyle w:val="ListParagraph"/>
        <w:numPr>
          <w:ilvl w:val="6"/>
          <w:numId w:val="154"/>
        </w:numPr>
        <w:tabs>
          <w:tab w:val="left" w:pos="1072"/>
        </w:tabs>
        <w:spacing w:before="120" w:after="120"/>
        <w:ind w:left="446" w:hanging="446"/>
        <w:rPr>
          <w:rFonts w:cs="Times New Roman"/>
          <w:szCs w:val="24"/>
        </w:rPr>
      </w:pPr>
      <w:r w:rsidRPr="00541879">
        <w:rPr>
          <w:rFonts w:cs="Times New Roman"/>
          <w:b/>
          <w:szCs w:val="24"/>
        </w:rPr>
        <w:t>Parent/Guardian Signature:</w:t>
      </w:r>
      <w:r w:rsidRPr="00541879">
        <w:rPr>
          <w:rFonts w:cs="Times New Roman"/>
          <w:szCs w:val="24"/>
        </w:rPr>
        <w:t xml:space="preserve"> The parent must sign the statement. </w:t>
      </w:r>
      <w:r w:rsidRPr="00D94BD2">
        <w:rPr>
          <w:rFonts w:cs="Times New Roman"/>
          <w:szCs w:val="24"/>
          <w:u w:val="single"/>
        </w:rPr>
        <w:t>A signature is required</w:t>
      </w:r>
      <w:r w:rsidRPr="00541879">
        <w:rPr>
          <w:rFonts w:cs="Times New Roman"/>
          <w:szCs w:val="24"/>
        </w:rPr>
        <w:t xml:space="preserve">. </w:t>
      </w:r>
      <w:r w:rsidRPr="00541879">
        <w:rPr>
          <w:b/>
          <w:i/>
        </w:rPr>
        <w:t>This signature</w:t>
      </w:r>
      <w:r w:rsidR="00E948E9">
        <w:rPr>
          <w:b/>
          <w:i/>
        </w:rPr>
        <w:t xml:space="preserve"> section </w:t>
      </w:r>
      <w:r w:rsidRPr="00541879">
        <w:rPr>
          <w:b/>
          <w:i/>
        </w:rPr>
        <w:t xml:space="preserve">is </w:t>
      </w:r>
      <w:r>
        <w:rPr>
          <w:b/>
          <w:i/>
        </w:rPr>
        <w:t>located</w:t>
      </w:r>
      <w:r w:rsidRPr="00541879">
        <w:rPr>
          <w:b/>
          <w:i/>
        </w:rPr>
        <w:t xml:space="preserve"> at the end of the document on </w:t>
      </w:r>
      <w:r w:rsidR="00E948E9">
        <w:rPr>
          <w:b/>
          <w:i/>
        </w:rPr>
        <w:t xml:space="preserve">the </w:t>
      </w:r>
      <w:r w:rsidRPr="00541879">
        <w:rPr>
          <w:b/>
          <w:i/>
        </w:rPr>
        <w:t>IEP signature page.</w:t>
      </w:r>
    </w:p>
    <w:p w14:paraId="3E87EAF4" w14:textId="71D264BE" w:rsidR="0037309C" w:rsidRDefault="0037309C" w:rsidP="00496734">
      <w:pPr>
        <w:tabs>
          <w:tab w:val="left" w:pos="544"/>
          <w:tab w:val="left" w:pos="3616"/>
        </w:tabs>
        <w:spacing w:before="120"/>
        <w:rPr>
          <w:rFonts w:cs="Times New Roman"/>
          <w:szCs w:val="24"/>
        </w:rPr>
      </w:pPr>
      <w:r>
        <w:rPr>
          <w:rFonts w:cs="Times New Roman"/>
          <w:noProof/>
          <w:szCs w:val="24"/>
        </w:rPr>
        <w:lastRenderedPageBreak/>
        <w:drawing>
          <wp:inline distT="0" distB="0" distL="0" distR="0" wp14:anchorId="2F6FB2C7" wp14:editId="07520541">
            <wp:extent cx="5924199" cy="4783455"/>
            <wp:effectExtent l="0" t="0" r="63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Capture51.JPG"/>
                    <pic:cNvPicPr/>
                  </pic:nvPicPr>
                  <pic:blipFill>
                    <a:blip r:embed="rId118">
                      <a:extLst>
                        <a:ext uri="{28A0092B-C50C-407E-A947-70E740481C1C}">
                          <a14:useLocalDpi xmlns:a14="http://schemas.microsoft.com/office/drawing/2010/main" val="0"/>
                        </a:ext>
                      </a:extLst>
                    </a:blip>
                    <a:stretch>
                      <a:fillRect/>
                    </a:stretch>
                  </pic:blipFill>
                  <pic:spPr>
                    <a:xfrm>
                      <a:off x="0" y="0"/>
                      <a:ext cx="5924199" cy="4783455"/>
                    </a:xfrm>
                    <a:prstGeom prst="rect">
                      <a:avLst/>
                    </a:prstGeom>
                  </pic:spPr>
                </pic:pic>
              </a:graphicData>
            </a:graphic>
          </wp:inline>
        </w:drawing>
      </w:r>
    </w:p>
    <w:p w14:paraId="4584BBAB" w14:textId="77777777" w:rsidR="004E5F24" w:rsidRDefault="00084907" w:rsidP="00A0017A">
      <w:pPr>
        <w:pStyle w:val="Heading5"/>
      </w:pPr>
      <w:bookmarkStart w:id="663" w:name="_Toc495066974"/>
      <w:bookmarkStart w:id="664" w:name="_Toc495067475"/>
      <w:bookmarkStart w:id="665" w:name="_Toc500336540"/>
      <w:bookmarkStart w:id="666" w:name="_Toc500336880"/>
      <w:bookmarkStart w:id="667" w:name="_Toc500336992"/>
      <w:bookmarkStart w:id="668" w:name="_Toc500337126"/>
      <w:bookmarkStart w:id="669" w:name="_Toc500339039"/>
      <w:bookmarkStart w:id="670" w:name="_Toc500339176"/>
      <w:bookmarkStart w:id="671" w:name="_Toc500340472"/>
      <w:bookmarkStart w:id="672" w:name="_Toc500340922"/>
      <w:bookmarkStart w:id="673" w:name="_Toc508287614"/>
      <w:bookmarkStart w:id="674" w:name="_Toc508287741"/>
      <w:bookmarkStart w:id="675" w:name="_Toc750181"/>
      <w:r>
        <w:t>IEP Section:</w:t>
      </w:r>
      <w:r w:rsidR="00D955D3">
        <w:t xml:space="preserve"> </w:t>
      </w:r>
      <w:r w:rsidR="004E5F24">
        <w:t>Student’s Invitation to the IEP Committee Meeting</w:t>
      </w:r>
      <w:bookmarkEnd w:id="663"/>
      <w:bookmarkEnd w:id="664"/>
      <w:bookmarkEnd w:id="665"/>
      <w:bookmarkEnd w:id="666"/>
      <w:bookmarkEnd w:id="667"/>
      <w:bookmarkEnd w:id="668"/>
      <w:bookmarkEnd w:id="669"/>
      <w:bookmarkEnd w:id="670"/>
      <w:bookmarkEnd w:id="671"/>
      <w:bookmarkEnd w:id="672"/>
      <w:bookmarkEnd w:id="673"/>
      <w:bookmarkEnd w:id="674"/>
      <w:bookmarkEnd w:id="675"/>
    </w:p>
    <w:p w14:paraId="10206AFD" w14:textId="07F739C7" w:rsidR="004E5F24" w:rsidRDefault="004E5F24" w:rsidP="007A338A">
      <w:pPr>
        <w:pStyle w:val="BodyText"/>
        <w:tabs>
          <w:tab w:val="left" w:pos="1112"/>
        </w:tabs>
      </w:pPr>
      <w:r>
        <w:t xml:space="preserve">The secondary transition plan should be developed based on the student’s strengths, preferences, and interests. Students with disabilities, whenever appropriate and at the discretion of their parents, should be invited to attend the </w:t>
      </w:r>
      <w:r w:rsidR="009E0E25">
        <w:t>IEP Committee</w:t>
      </w:r>
      <w:r>
        <w:t xml:space="preserve"> meeting, especially when the student’s transition goals, services, exit options, and cours</w:t>
      </w:r>
      <w:r w:rsidR="007A338A">
        <w:t>e of study are to be discussed.</w:t>
      </w:r>
    </w:p>
    <w:p w14:paraId="46B5138C" w14:textId="77777777" w:rsidR="004E5F24" w:rsidRDefault="004E5F24" w:rsidP="004E5F24">
      <w:pPr>
        <w:tabs>
          <w:tab w:val="left" w:pos="1112"/>
        </w:tabs>
        <w:rPr>
          <w:rFonts w:cs="Times New Roman"/>
          <w:szCs w:val="24"/>
        </w:rPr>
      </w:pPr>
    </w:p>
    <w:p w14:paraId="2BBBBF12" w14:textId="4A497E80" w:rsidR="004E5F24" w:rsidRDefault="00EF64F5" w:rsidP="00914CC9">
      <w:pPr>
        <w:tabs>
          <w:tab w:val="left" w:pos="1112"/>
        </w:tabs>
        <w:rPr>
          <w:rFonts w:cs="Times New Roman"/>
          <w:szCs w:val="24"/>
        </w:rPr>
      </w:pPr>
      <w:r>
        <w:rPr>
          <w:noProof/>
        </w:rPr>
        <w:drawing>
          <wp:anchor distT="0" distB="0" distL="114300" distR="114300" simplePos="0" relativeHeight="252264448" behindDoc="0" locked="0" layoutInCell="1" allowOverlap="1" wp14:anchorId="12ED1D2D" wp14:editId="70A0447C">
            <wp:simplePos x="0" y="0"/>
            <wp:positionH relativeFrom="margin">
              <wp:align>left</wp:align>
            </wp:positionH>
            <wp:positionV relativeFrom="paragraph">
              <wp:posOffset>391795</wp:posOffset>
            </wp:positionV>
            <wp:extent cx="5895340" cy="342900"/>
            <wp:effectExtent l="0" t="0" r="0" b="0"/>
            <wp:wrapSquare wrapText="bothSides"/>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Screen Shot 2019-04-14 at 5.55.01 PM.png"/>
                    <pic:cNvPicPr/>
                  </pic:nvPicPr>
                  <pic:blipFill>
                    <a:blip r:embed="rId119">
                      <a:extLst>
                        <a:ext uri="{28A0092B-C50C-407E-A947-70E740481C1C}">
                          <a14:useLocalDpi xmlns:a14="http://schemas.microsoft.com/office/drawing/2010/main" val="0"/>
                        </a:ext>
                      </a:extLst>
                    </a:blip>
                    <a:stretch>
                      <a:fillRect/>
                    </a:stretch>
                  </pic:blipFill>
                  <pic:spPr>
                    <a:xfrm>
                      <a:off x="0" y="0"/>
                      <a:ext cx="5898968" cy="343097"/>
                    </a:xfrm>
                    <a:prstGeom prst="rect">
                      <a:avLst/>
                    </a:prstGeom>
                  </pic:spPr>
                </pic:pic>
              </a:graphicData>
            </a:graphic>
            <wp14:sizeRelH relativeFrom="page">
              <wp14:pctWidth>0</wp14:pctWidth>
            </wp14:sizeRelH>
            <wp14:sizeRelV relativeFrom="page">
              <wp14:pctHeight>0</wp14:pctHeight>
            </wp14:sizeRelV>
          </wp:anchor>
        </w:drawing>
      </w:r>
      <w:r w:rsidR="004E5F24">
        <w:rPr>
          <w:rFonts w:cs="Times New Roman"/>
          <w:b/>
          <w:szCs w:val="24"/>
        </w:rPr>
        <w:t>Student’s Invitation</w:t>
      </w:r>
      <w:r w:rsidR="00D955D3">
        <w:rPr>
          <w:rFonts w:cs="Times New Roman"/>
          <w:b/>
          <w:szCs w:val="24"/>
        </w:rPr>
        <w:t xml:space="preserve">: </w:t>
      </w:r>
      <w:r w:rsidR="004E5F24">
        <w:rPr>
          <w:rFonts w:cs="Times New Roman"/>
          <w:szCs w:val="24"/>
        </w:rPr>
        <w:t xml:space="preserve">Check the box to indicate if the student was invited to attend </w:t>
      </w:r>
      <w:r w:rsidR="00E076EA">
        <w:rPr>
          <w:rFonts w:cs="Times New Roman"/>
          <w:szCs w:val="24"/>
        </w:rPr>
        <w:t xml:space="preserve">the </w:t>
      </w:r>
      <w:r w:rsidR="009E0E25">
        <w:rPr>
          <w:rFonts w:cs="Times New Roman"/>
          <w:szCs w:val="24"/>
        </w:rPr>
        <w:t>IEP Committee</w:t>
      </w:r>
      <w:r w:rsidR="00E076EA">
        <w:rPr>
          <w:rFonts w:cs="Times New Roman"/>
          <w:szCs w:val="24"/>
        </w:rPr>
        <w:t xml:space="preserve"> meeting when secondary transition plans were discussed.</w:t>
      </w:r>
    </w:p>
    <w:p w14:paraId="5C9DEDE1" w14:textId="77777777" w:rsidR="00E076EA" w:rsidRDefault="00084907" w:rsidP="00351291">
      <w:pPr>
        <w:pStyle w:val="Heading5"/>
        <w:spacing w:before="360"/>
      </w:pPr>
      <w:bookmarkStart w:id="676" w:name="_Toc494211449"/>
      <w:bookmarkStart w:id="677" w:name="_Toc494266330"/>
      <w:bookmarkStart w:id="678" w:name="_Toc494278339"/>
      <w:bookmarkStart w:id="679" w:name="_Toc494278886"/>
      <w:bookmarkStart w:id="680" w:name="_Toc494278963"/>
      <w:bookmarkStart w:id="681" w:name="_Toc494786088"/>
      <w:bookmarkStart w:id="682" w:name="_Toc494800303"/>
      <w:bookmarkStart w:id="683" w:name="_Toc494883751"/>
      <w:bookmarkStart w:id="684" w:name="_Toc495066975"/>
      <w:bookmarkStart w:id="685" w:name="_Toc495067476"/>
      <w:bookmarkStart w:id="686" w:name="_Toc500336541"/>
      <w:bookmarkStart w:id="687" w:name="_Toc500336881"/>
      <w:bookmarkStart w:id="688" w:name="_Toc500336993"/>
      <w:bookmarkStart w:id="689" w:name="_Toc500337127"/>
      <w:bookmarkStart w:id="690" w:name="_Toc500339040"/>
      <w:bookmarkStart w:id="691" w:name="_Toc500339177"/>
      <w:bookmarkStart w:id="692" w:name="_Toc500340473"/>
      <w:bookmarkStart w:id="693" w:name="_Toc500340923"/>
      <w:bookmarkStart w:id="694" w:name="_Toc508287615"/>
      <w:bookmarkStart w:id="695" w:name="_Toc508287742"/>
      <w:bookmarkStart w:id="696" w:name="_Toc750182"/>
      <w:r>
        <w:t>IEP Section:</w:t>
      </w:r>
      <w:r w:rsidR="00D955D3">
        <w:t xml:space="preserve"> </w:t>
      </w:r>
      <w:r w:rsidR="00E076EA">
        <w:t>Interagency Linkages</w:t>
      </w:r>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 w14:paraId="6FF2CE13" w14:textId="0C8192E5" w:rsidR="00AC1ABD" w:rsidRPr="00773515" w:rsidRDefault="00AC1ABD" w:rsidP="005549CC">
      <w:pPr>
        <w:pStyle w:val="ListParagraph"/>
        <w:numPr>
          <w:ilvl w:val="0"/>
          <w:numId w:val="155"/>
        </w:numPr>
        <w:rPr>
          <w:rFonts w:cs="Times New Roman"/>
          <w:b/>
          <w:szCs w:val="24"/>
        </w:rPr>
      </w:pPr>
      <w:r>
        <w:rPr>
          <w:rFonts w:cs="Times New Roman"/>
          <w:b/>
          <w:szCs w:val="24"/>
        </w:rPr>
        <w:t xml:space="preserve">Education/Training: </w:t>
      </w:r>
      <w:r>
        <w:rPr>
          <w:rFonts w:cs="Times New Roman"/>
          <w:szCs w:val="24"/>
        </w:rPr>
        <w:t xml:space="preserve">List any agencies currently involved or that are likely to become involved with the student/family who can provide information or services </w:t>
      </w:r>
      <w:r>
        <w:rPr>
          <w:rFonts w:cs="Times New Roman"/>
          <w:szCs w:val="24"/>
        </w:rPr>
        <w:lastRenderedPageBreak/>
        <w:t xml:space="preserve">related to education or training. Check the box if written parental consent has been obtained to invite an agency representative to the </w:t>
      </w:r>
      <w:r w:rsidR="009E0E25">
        <w:rPr>
          <w:rFonts w:cs="Times New Roman"/>
          <w:szCs w:val="24"/>
        </w:rPr>
        <w:t>IEP Committee</w:t>
      </w:r>
      <w:r>
        <w:rPr>
          <w:rFonts w:cs="Times New Roman"/>
          <w:szCs w:val="24"/>
        </w:rPr>
        <w:t xml:space="preserve"> meeting.</w:t>
      </w:r>
    </w:p>
    <w:p w14:paraId="50D8A5AA" w14:textId="534C7889" w:rsidR="00AC1ABD" w:rsidRPr="00773515" w:rsidRDefault="00AC1ABD" w:rsidP="005549CC">
      <w:pPr>
        <w:pStyle w:val="ListParagraph"/>
        <w:numPr>
          <w:ilvl w:val="0"/>
          <w:numId w:val="155"/>
        </w:numPr>
        <w:rPr>
          <w:rFonts w:cs="Times New Roman"/>
          <w:b/>
          <w:szCs w:val="24"/>
        </w:rPr>
      </w:pPr>
      <w:r>
        <w:rPr>
          <w:rFonts w:cs="Times New Roman"/>
          <w:b/>
          <w:szCs w:val="24"/>
        </w:rPr>
        <w:t xml:space="preserve">Employment: </w:t>
      </w:r>
      <w:r>
        <w:rPr>
          <w:rFonts w:cs="Times New Roman"/>
          <w:szCs w:val="24"/>
        </w:rPr>
        <w:t xml:space="preserve">List any agencies currently involved or that are likely to become involved with the student/family who can provide information or services related to employment. Check the box if written parental consent has been obtained to invite an agency representative to the </w:t>
      </w:r>
      <w:r w:rsidR="009E0E25">
        <w:rPr>
          <w:rFonts w:cs="Times New Roman"/>
          <w:szCs w:val="24"/>
        </w:rPr>
        <w:t>IEP Committee</w:t>
      </w:r>
      <w:r>
        <w:rPr>
          <w:rFonts w:cs="Times New Roman"/>
          <w:szCs w:val="24"/>
        </w:rPr>
        <w:t xml:space="preserve"> meeting.</w:t>
      </w:r>
    </w:p>
    <w:p w14:paraId="5EBF6782" w14:textId="4C9360E6" w:rsidR="00AC1ABD" w:rsidRPr="0096352B" w:rsidRDefault="00AC1ABD" w:rsidP="005549CC">
      <w:pPr>
        <w:pStyle w:val="ListParagraph"/>
        <w:numPr>
          <w:ilvl w:val="0"/>
          <w:numId w:val="155"/>
        </w:numPr>
        <w:rPr>
          <w:b/>
        </w:rPr>
      </w:pPr>
      <w:r>
        <w:rPr>
          <w:rFonts w:cs="Times New Roman"/>
          <w:b/>
          <w:szCs w:val="24"/>
        </w:rPr>
        <w:t xml:space="preserve">Independent Living: </w:t>
      </w:r>
      <w:r>
        <w:rPr>
          <w:rFonts w:cs="Times New Roman"/>
          <w:szCs w:val="24"/>
        </w:rPr>
        <w:t xml:space="preserve">List any agencies currently involved or that are likely to become involved with the student/family who can provide information or services related to independent living, if applicable. Check the box if written parental consent has been obtained to invite an agency representative to the </w:t>
      </w:r>
      <w:r w:rsidR="009E0E25">
        <w:rPr>
          <w:rFonts w:cs="Times New Roman"/>
          <w:szCs w:val="24"/>
        </w:rPr>
        <w:t>IEP Committee</w:t>
      </w:r>
      <w:r>
        <w:rPr>
          <w:rFonts w:cs="Times New Roman"/>
          <w:szCs w:val="24"/>
        </w:rPr>
        <w:t xml:space="preserve"> meeting</w:t>
      </w:r>
      <w:r w:rsidR="007E3D77">
        <w:rPr>
          <w:rFonts w:cs="Times New Roman"/>
          <w:szCs w:val="24"/>
        </w:rPr>
        <w:t>.</w:t>
      </w:r>
    </w:p>
    <w:p w14:paraId="15B91385" w14:textId="77777777" w:rsidR="00066649" w:rsidRDefault="00066649" w:rsidP="00E076EA">
      <w:pPr>
        <w:pStyle w:val="BodyText"/>
        <w:tabs>
          <w:tab w:val="left" w:pos="1112"/>
        </w:tabs>
      </w:pPr>
    </w:p>
    <w:p w14:paraId="1AADB813" w14:textId="01EAE4D8" w:rsidR="008269E1" w:rsidRDefault="00773DA1" w:rsidP="00E076EA">
      <w:pPr>
        <w:pStyle w:val="BodyText"/>
        <w:tabs>
          <w:tab w:val="left" w:pos="1112"/>
        </w:tabs>
      </w:pPr>
      <w:r w:rsidRPr="008269E1">
        <w:rPr>
          <w:noProof/>
        </w:rPr>
        <mc:AlternateContent>
          <mc:Choice Requires="wps">
            <w:drawing>
              <wp:anchor distT="0" distB="0" distL="114300" distR="114300" simplePos="0" relativeHeight="252211200" behindDoc="0" locked="0" layoutInCell="1" allowOverlap="1" wp14:anchorId="1F30761A" wp14:editId="4F7039E3">
                <wp:simplePos x="0" y="0"/>
                <wp:positionH relativeFrom="column">
                  <wp:posOffset>2889250</wp:posOffset>
                </wp:positionH>
                <wp:positionV relativeFrom="paragraph">
                  <wp:posOffset>867410</wp:posOffset>
                </wp:positionV>
                <wp:extent cx="914400" cy="255905"/>
                <wp:effectExtent l="0" t="0" r="25400" b="10795"/>
                <wp:wrapNone/>
                <wp:docPr id="243" name="Text Box 243"/>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558F6CEA" w14:textId="77777777" w:rsidR="000E46D7" w:rsidRPr="005918CF" w:rsidRDefault="000E46D7" w:rsidP="008269E1">
                            <w:pPr>
                              <w:rPr>
                                <w:rFonts w:asciiTheme="minorHAnsi" w:hAnsiTheme="minorHAnsi" w:cs="Arial"/>
                                <w:sz w:val="22"/>
                              </w:rPr>
                            </w:pPr>
                            <w:r>
                              <w:rPr>
                                <w:rFonts w:asciiTheme="minorHAnsi" w:hAnsiTheme="minorHAnsi" w:cs="Arial"/>
                                <w:sz w:val="22"/>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30761A" id="Text Box 243" o:spid="_x0000_s1150" type="#_x0000_t202" style="position:absolute;margin-left:227.5pt;margin-top:68.3pt;width:1in;height:20.15pt;z-index:252211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" fillcolor="white [3201]" strokeweight=".5pt">
                <v:textbox>
                  <w:txbxContent>
                    <w:p w14:paraId="558F6CEA" w14:textId="77777777" w:rsidR="000E46D7" w:rsidRPr="005918CF" w:rsidRDefault="000E46D7" w:rsidP="008269E1">
                      <w:pPr>
                        <w:rPr>
                          <w:rFonts w:asciiTheme="minorHAnsi" w:hAnsiTheme="minorHAnsi" w:cs="Arial"/>
                          <w:sz w:val="22"/>
                        </w:rPr>
                      </w:pPr>
                      <w:r>
                        <w:rPr>
                          <w:rFonts w:asciiTheme="minorHAnsi" w:hAnsiTheme="minorHAnsi" w:cs="Arial"/>
                          <w:sz w:val="22"/>
                        </w:rPr>
                        <w:t>2</w:t>
                      </w:r>
                    </w:p>
                  </w:txbxContent>
                </v:textbox>
              </v:shape>
            </w:pict>
          </mc:Fallback>
        </mc:AlternateContent>
      </w:r>
      <w:r w:rsidRPr="008269E1">
        <w:rPr>
          <w:noProof/>
        </w:rPr>
        <mc:AlternateContent>
          <mc:Choice Requires="wps">
            <w:drawing>
              <wp:anchor distT="0" distB="0" distL="114300" distR="114300" simplePos="0" relativeHeight="252209152" behindDoc="0" locked="0" layoutInCell="1" allowOverlap="1" wp14:anchorId="3442AFA8" wp14:editId="1F69A896">
                <wp:simplePos x="0" y="0"/>
                <wp:positionH relativeFrom="column">
                  <wp:posOffset>876935</wp:posOffset>
                </wp:positionH>
                <wp:positionV relativeFrom="paragraph">
                  <wp:posOffset>885825</wp:posOffset>
                </wp:positionV>
                <wp:extent cx="914400" cy="255905"/>
                <wp:effectExtent l="0" t="0" r="25400" b="10795"/>
                <wp:wrapNone/>
                <wp:docPr id="233" name="Text Box 233"/>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53D3C643" w14:textId="77777777" w:rsidR="000E46D7" w:rsidRPr="005918CF" w:rsidRDefault="000E46D7" w:rsidP="008269E1">
                            <w:pPr>
                              <w:rPr>
                                <w:rFonts w:asciiTheme="minorHAnsi" w:hAnsiTheme="minorHAnsi" w:cs="Arial"/>
                                <w:sz w:val="22"/>
                              </w:rPr>
                            </w:pPr>
                            <w:r w:rsidRPr="005918CF">
                              <w:rPr>
                                <w:rFonts w:asciiTheme="minorHAnsi" w:hAnsiTheme="minorHAnsi" w:cs="Arial"/>
                                <w:sz w:val="22"/>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42AFA8" id="Text Box 233" o:spid="_x0000_s1151" type="#_x0000_t202" style="position:absolute;margin-left:69.05pt;margin-top:69.75pt;width:1in;height:20.15pt;z-index:252209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" fillcolor="white [3201]" strokeweight=".5pt">
                <v:textbox>
                  <w:txbxContent>
                    <w:p w14:paraId="53D3C643" w14:textId="77777777" w:rsidR="000E46D7" w:rsidRPr="005918CF" w:rsidRDefault="000E46D7" w:rsidP="008269E1">
                      <w:pPr>
                        <w:rPr>
                          <w:rFonts w:asciiTheme="minorHAnsi" w:hAnsiTheme="minorHAnsi" w:cs="Arial"/>
                          <w:sz w:val="22"/>
                        </w:rPr>
                      </w:pPr>
                      <w:r w:rsidRPr="005918CF">
                        <w:rPr>
                          <w:rFonts w:asciiTheme="minorHAnsi" w:hAnsiTheme="minorHAnsi" w:cs="Arial"/>
                          <w:sz w:val="22"/>
                        </w:rPr>
                        <w:t>1</w:t>
                      </w:r>
                    </w:p>
                  </w:txbxContent>
                </v:textbox>
              </v:shape>
            </w:pict>
          </mc:Fallback>
        </mc:AlternateContent>
      </w:r>
      <w:r w:rsidRPr="008269E1">
        <w:rPr>
          <w:noProof/>
        </w:rPr>
        <mc:AlternateContent>
          <mc:Choice Requires="wps">
            <w:drawing>
              <wp:anchor distT="0" distB="0" distL="114300" distR="114300" simplePos="0" relativeHeight="252210176" behindDoc="0" locked="0" layoutInCell="1" allowOverlap="1" wp14:anchorId="709EFB1F" wp14:editId="33754448">
                <wp:simplePos x="0" y="0"/>
                <wp:positionH relativeFrom="column">
                  <wp:posOffset>4810125</wp:posOffset>
                </wp:positionH>
                <wp:positionV relativeFrom="paragraph">
                  <wp:posOffset>875665</wp:posOffset>
                </wp:positionV>
                <wp:extent cx="914400" cy="255905"/>
                <wp:effectExtent l="0" t="0" r="25400" b="10795"/>
                <wp:wrapNone/>
                <wp:docPr id="236" name="Text Box 236"/>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3FB63D98" w14:textId="77777777" w:rsidR="000E46D7" w:rsidRPr="005918CF" w:rsidRDefault="000E46D7" w:rsidP="008269E1">
                            <w:pPr>
                              <w:rPr>
                                <w:rFonts w:asciiTheme="minorHAnsi" w:hAnsiTheme="minorHAnsi" w:cs="Arial"/>
                                <w:sz w:val="22"/>
                              </w:rPr>
                            </w:pPr>
                            <w:r>
                              <w:rPr>
                                <w:rFonts w:asciiTheme="minorHAnsi" w:hAnsiTheme="minorHAnsi" w:cs="Arial"/>
                                <w:sz w:val="22"/>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9EFB1F" id="Text Box 236" o:spid="_x0000_s1152" type="#_x0000_t202" style="position:absolute;margin-left:378.75pt;margin-top:68.95pt;width:1in;height:20.15pt;z-index:252210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" fillcolor="white [3201]" strokeweight=".5pt">
                <v:textbox>
                  <w:txbxContent>
                    <w:p w14:paraId="3FB63D98" w14:textId="77777777" w:rsidR="000E46D7" w:rsidRPr="005918CF" w:rsidRDefault="000E46D7" w:rsidP="008269E1">
                      <w:pPr>
                        <w:rPr>
                          <w:rFonts w:asciiTheme="minorHAnsi" w:hAnsiTheme="minorHAnsi" w:cs="Arial"/>
                          <w:sz w:val="22"/>
                        </w:rPr>
                      </w:pPr>
                      <w:r>
                        <w:rPr>
                          <w:rFonts w:asciiTheme="minorHAnsi" w:hAnsiTheme="minorHAnsi" w:cs="Arial"/>
                          <w:sz w:val="22"/>
                        </w:rPr>
                        <w:t>3</w:t>
                      </w:r>
                    </w:p>
                  </w:txbxContent>
                </v:textbox>
              </v:shape>
            </w:pict>
          </mc:Fallback>
        </mc:AlternateContent>
      </w:r>
      <w:r w:rsidR="008269E1">
        <w:rPr>
          <w:noProof/>
        </w:rPr>
        <w:drawing>
          <wp:inline distT="0" distB="0" distL="0" distR="0" wp14:anchorId="177C4C91" wp14:editId="34C94411">
            <wp:extent cx="5943065" cy="1515745"/>
            <wp:effectExtent l="0" t="0" r="63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nteragency.JPG"/>
                    <pic:cNvPicPr/>
                  </pic:nvPicPr>
                  <pic:blipFill rotWithShape="1">
                    <a:blip r:embed="rId120">
                      <a:extLst>
                        <a:ext uri="{28A0092B-C50C-407E-A947-70E740481C1C}">
                          <a14:useLocalDpi xmlns:a14="http://schemas.microsoft.com/office/drawing/2010/main" val="0"/>
                        </a:ext>
                      </a:extLst>
                    </a:blip>
                    <a:srcRect t="17775"/>
                    <a:stretch/>
                  </pic:blipFill>
                  <pic:spPr bwMode="auto">
                    <a:xfrm>
                      <a:off x="0" y="0"/>
                      <a:ext cx="5943600" cy="1515881"/>
                    </a:xfrm>
                    <a:prstGeom prst="rect">
                      <a:avLst/>
                    </a:prstGeom>
                    <a:ln>
                      <a:noFill/>
                    </a:ln>
                    <a:extLst>
                      <a:ext uri="{53640926-AAD7-44D8-BBD7-CCE9431645EC}">
                        <a14:shadowObscured xmlns:a14="http://schemas.microsoft.com/office/drawing/2010/main"/>
                      </a:ext>
                    </a:extLst>
                  </pic:spPr>
                </pic:pic>
              </a:graphicData>
            </a:graphic>
          </wp:inline>
        </w:drawing>
      </w:r>
    </w:p>
    <w:p w14:paraId="09169D8E" w14:textId="0E0E8017" w:rsidR="008269E1" w:rsidRDefault="008269E1" w:rsidP="00E076EA">
      <w:pPr>
        <w:pStyle w:val="BodyText"/>
        <w:tabs>
          <w:tab w:val="left" w:pos="1112"/>
        </w:tabs>
      </w:pPr>
    </w:p>
    <w:p w14:paraId="31BBB07F" w14:textId="2200E5DB" w:rsidR="00E076EA" w:rsidRDefault="00E076EA" w:rsidP="00E076EA">
      <w:pPr>
        <w:pStyle w:val="BodyText"/>
        <w:tabs>
          <w:tab w:val="left" w:pos="1112"/>
        </w:tabs>
      </w:pPr>
      <w:r>
        <w:t xml:space="preserve">Interagency linkages are developed with agencies and/or their representative(s) who are currently involved with the student or family or are likely to become involved in providing support or services once the student exits high school and transitions into postsecondary education/training, employment, and the community. Representatives of these agencies may be able to provide critical information to assist the </w:t>
      </w:r>
      <w:r w:rsidR="009E0E25">
        <w:t>IEP Committee</w:t>
      </w:r>
      <w:r>
        <w:t xml:space="preserve"> in planning for secondary transition and/or to provide transition services. Written parental consent must be obtained prior to inviting an agency representative to attend an </w:t>
      </w:r>
      <w:r w:rsidR="009E0E25">
        <w:t>IEP Committee</w:t>
      </w:r>
      <w:r>
        <w:t xml:space="preserve"> meeting or to become an </w:t>
      </w:r>
      <w:r w:rsidR="009E0E25">
        <w:t>IEP Committee</w:t>
      </w:r>
      <w:r>
        <w:t xml:space="preserve"> member.</w:t>
      </w:r>
    </w:p>
    <w:p w14:paraId="086ED739" w14:textId="77777777" w:rsidR="00E076EA" w:rsidRDefault="00E076EA" w:rsidP="00E076EA">
      <w:pPr>
        <w:pStyle w:val="BodyText"/>
        <w:tabs>
          <w:tab w:val="left" w:pos="1112"/>
        </w:tabs>
      </w:pPr>
    </w:p>
    <w:p w14:paraId="1F436C71" w14:textId="77777777" w:rsidR="00E076EA" w:rsidRDefault="00E076EA" w:rsidP="0014637E">
      <w:pPr>
        <w:pStyle w:val="BodyText"/>
        <w:keepNext/>
        <w:tabs>
          <w:tab w:val="left" w:pos="1112"/>
        </w:tabs>
        <w:rPr>
          <w:b/>
        </w:rPr>
      </w:pPr>
      <w:r w:rsidRPr="00914CC9">
        <w:rPr>
          <w:b/>
        </w:rPr>
        <w:t>In Mississippi, agencies commonly involved in transition planning or services include:</w:t>
      </w:r>
    </w:p>
    <w:p w14:paraId="0AF3D3F8" w14:textId="77777777" w:rsidR="008269E1" w:rsidRPr="00914CC9" w:rsidRDefault="008269E1" w:rsidP="0014637E">
      <w:pPr>
        <w:pStyle w:val="BodyText"/>
        <w:keepNext/>
        <w:tabs>
          <w:tab w:val="left" w:pos="1112"/>
        </w:tabs>
        <w:rPr>
          <w:b/>
        </w:rPr>
      </w:pPr>
    </w:p>
    <w:p w14:paraId="78A3F082" w14:textId="73DA49FC" w:rsidR="00DD1E6A" w:rsidRPr="008269E1" w:rsidRDefault="00E076EA" w:rsidP="005549CC">
      <w:pPr>
        <w:pStyle w:val="BodyText"/>
        <w:keepNext/>
        <w:numPr>
          <w:ilvl w:val="0"/>
          <w:numId w:val="179"/>
        </w:numPr>
        <w:tabs>
          <w:tab w:val="left" w:pos="1112"/>
        </w:tabs>
        <w:spacing w:line="240" w:lineRule="auto"/>
        <w:rPr>
          <w:b/>
          <w:sz w:val="22"/>
          <w:szCs w:val="22"/>
        </w:rPr>
      </w:pPr>
      <w:r w:rsidRPr="008269E1">
        <w:rPr>
          <w:b/>
          <w:sz w:val="22"/>
          <w:szCs w:val="22"/>
        </w:rPr>
        <w:t>Vocational Rehabilitation Agency (VR)</w:t>
      </w:r>
      <w:r w:rsidR="00D955D3" w:rsidRPr="008269E1">
        <w:rPr>
          <w:b/>
          <w:sz w:val="22"/>
          <w:szCs w:val="22"/>
        </w:rPr>
        <w:t xml:space="preserve">: </w:t>
      </w:r>
      <w:r w:rsidR="00DD1E6A" w:rsidRPr="008269E1">
        <w:rPr>
          <w:sz w:val="22"/>
          <w:szCs w:val="22"/>
        </w:rPr>
        <w:t xml:space="preserve">Funded by </w:t>
      </w:r>
      <w:r w:rsidR="007E3D77">
        <w:rPr>
          <w:sz w:val="22"/>
          <w:szCs w:val="22"/>
        </w:rPr>
        <w:t>f</w:t>
      </w:r>
      <w:r w:rsidR="00DD1E6A" w:rsidRPr="008269E1">
        <w:rPr>
          <w:sz w:val="22"/>
          <w:szCs w:val="22"/>
        </w:rPr>
        <w:t xml:space="preserve">ederal and </w:t>
      </w:r>
      <w:r w:rsidR="007E3D77">
        <w:rPr>
          <w:sz w:val="22"/>
          <w:szCs w:val="22"/>
        </w:rPr>
        <w:t>s</w:t>
      </w:r>
      <w:r w:rsidR="00DD1E6A" w:rsidRPr="008269E1">
        <w:rPr>
          <w:sz w:val="22"/>
          <w:szCs w:val="22"/>
        </w:rPr>
        <w:t>tate monies, VR agencies typically operate regional and local offices and provide assistance to people with cognitive, sensory, physical, or emotional disabilities to attain employment and increased independence. VR services are available for a limited period of time based on an individual’s rehabilitation plan.</w:t>
      </w:r>
    </w:p>
    <w:p w14:paraId="444E93AD" w14:textId="133DCD30" w:rsidR="00DD1E6A" w:rsidRPr="008269E1" w:rsidRDefault="00DD1E6A" w:rsidP="005549CC">
      <w:pPr>
        <w:pStyle w:val="BodyText"/>
        <w:numPr>
          <w:ilvl w:val="0"/>
          <w:numId w:val="179"/>
        </w:numPr>
        <w:tabs>
          <w:tab w:val="left" w:pos="1112"/>
        </w:tabs>
        <w:spacing w:line="240" w:lineRule="auto"/>
        <w:rPr>
          <w:b/>
          <w:sz w:val="22"/>
          <w:szCs w:val="22"/>
        </w:rPr>
      </w:pPr>
      <w:r w:rsidRPr="008269E1">
        <w:rPr>
          <w:b/>
          <w:sz w:val="22"/>
          <w:szCs w:val="22"/>
        </w:rPr>
        <w:t>Mental Health Agencies</w:t>
      </w:r>
      <w:r w:rsidR="00D955D3" w:rsidRPr="008269E1">
        <w:rPr>
          <w:b/>
          <w:sz w:val="22"/>
          <w:szCs w:val="22"/>
        </w:rPr>
        <w:t xml:space="preserve">: </w:t>
      </w:r>
      <w:r w:rsidRPr="008269E1">
        <w:rPr>
          <w:sz w:val="22"/>
          <w:szCs w:val="22"/>
        </w:rPr>
        <w:t xml:space="preserve">Funded by </w:t>
      </w:r>
      <w:r w:rsidR="007E3D77">
        <w:rPr>
          <w:sz w:val="22"/>
          <w:szCs w:val="22"/>
        </w:rPr>
        <w:t>f</w:t>
      </w:r>
      <w:r w:rsidRPr="008269E1">
        <w:rPr>
          <w:sz w:val="22"/>
          <w:szCs w:val="22"/>
        </w:rPr>
        <w:t xml:space="preserve">ederal, </w:t>
      </w:r>
      <w:r w:rsidR="007E3D77">
        <w:rPr>
          <w:sz w:val="22"/>
          <w:szCs w:val="22"/>
        </w:rPr>
        <w:t>s</w:t>
      </w:r>
      <w:r w:rsidRPr="008269E1">
        <w:rPr>
          <w:sz w:val="22"/>
          <w:szCs w:val="22"/>
        </w:rPr>
        <w:t xml:space="preserve">tate, and (primarily) local monies, mental health agencies, operated out of regional offices, provide a comprehensive system of services responsive to the needs of individuals with mental illness or </w:t>
      </w:r>
      <w:r w:rsidR="007E3D77">
        <w:rPr>
          <w:sz w:val="22"/>
          <w:szCs w:val="22"/>
        </w:rPr>
        <w:t>i</w:t>
      </w:r>
      <w:r w:rsidRPr="008269E1">
        <w:rPr>
          <w:sz w:val="22"/>
          <w:szCs w:val="22"/>
        </w:rPr>
        <w:t xml:space="preserve">ntellectual </w:t>
      </w:r>
      <w:r w:rsidR="007E3D77">
        <w:rPr>
          <w:sz w:val="22"/>
          <w:szCs w:val="22"/>
        </w:rPr>
        <w:t>d</w:t>
      </w:r>
      <w:r w:rsidRPr="008269E1">
        <w:rPr>
          <w:sz w:val="22"/>
          <w:szCs w:val="22"/>
        </w:rPr>
        <w:t>isabilities on a sliding payment scale.</w:t>
      </w:r>
    </w:p>
    <w:p w14:paraId="158435C8" w14:textId="44F57045" w:rsidR="00DD1E6A" w:rsidRPr="008269E1" w:rsidRDefault="00DD1E6A" w:rsidP="005549CC">
      <w:pPr>
        <w:pStyle w:val="BodyText"/>
        <w:numPr>
          <w:ilvl w:val="0"/>
          <w:numId w:val="179"/>
        </w:numPr>
        <w:tabs>
          <w:tab w:val="left" w:pos="1112"/>
        </w:tabs>
        <w:spacing w:line="240" w:lineRule="auto"/>
        <w:rPr>
          <w:b/>
          <w:sz w:val="22"/>
          <w:szCs w:val="22"/>
        </w:rPr>
      </w:pPr>
      <w:r w:rsidRPr="008269E1">
        <w:rPr>
          <w:b/>
          <w:sz w:val="22"/>
          <w:szCs w:val="22"/>
        </w:rPr>
        <w:t>Independent Living Centers (ILC)</w:t>
      </w:r>
      <w:r w:rsidR="00D955D3" w:rsidRPr="008269E1">
        <w:rPr>
          <w:b/>
          <w:sz w:val="22"/>
          <w:szCs w:val="22"/>
        </w:rPr>
        <w:t xml:space="preserve">: </w:t>
      </w:r>
      <w:r w:rsidRPr="008269E1">
        <w:rPr>
          <w:sz w:val="22"/>
          <w:szCs w:val="22"/>
        </w:rPr>
        <w:t>Operated locally, ILCs help people with disabilities achieve and maintain self-sufficient lives within the community. Some services, such as classes, may require fees; however, other services, such as advocacy services, are typically available at no cost.</w:t>
      </w:r>
    </w:p>
    <w:p w14:paraId="0C0FFCA5" w14:textId="16E0EBFF" w:rsidR="00DD1E6A" w:rsidRPr="008269E1" w:rsidRDefault="00773515" w:rsidP="005549CC">
      <w:pPr>
        <w:pStyle w:val="BodyText"/>
        <w:numPr>
          <w:ilvl w:val="0"/>
          <w:numId w:val="179"/>
        </w:numPr>
        <w:tabs>
          <w:tab w:val="left" w:pos="1112"/>
        </w:tabs>
        <w:spacing w:line="240" w:lineRule="auto"/>
        <w:rPr>
          <w:b/>
          <w:sz w:val="22"/>
          <w:szCs w:val="22"/>
        </w:rPr>
      </w:pPr>
      <w:r w:rsidRPr="008269E1">
        <w:rPr>
          <w:b/>
          <w:sz w:val="22"/>
          <w:szCs w:val="22"/>
        </w:rPr>
        <w:lastRenderedPageBreak/>
        <w:t>Social Security Administration (SSA)</w:t>
      </w:r>
      <w:r w:rsidR="00D955D3" w:rsidRPr="008269E1">
        <w:rPr>
          <w:b/>
          <w:sz w:val="22"/>
          <w:szCs w:val="22"/>
        </w:rPr>
        <w:t xml:space="preserve">: </w:t>
      </w:r>
      <w:r w:rsidRPr="008269E1">
        <w:rPr>
          <w:sz w:val="22"/>
          <w:szCs w:val="22"/>
        </w:rPr>
        <w:t xml:space="preserve">Funded by </w:t>
      </w:r>
      <w:r w:rsidR="007E3D77">
        <w:rPr>
          <w:sz w:val="22"/>
          <w:szCs w:val="22"/>
        </w:rPr>
        <w:t>f</w:t>
      </w:r>
      <w:r w:rsidRPr="008269E1">
        <w:rPr>
          <w:sz w:val="22"/>
          <w:szCs w:val="22"/>
        </w:rPr>
        <w:t xml:space="preserve">ederal monies, the SSA operates several programs that provide benefits for people of any age who are unable to do substantial work and have severe mental or physical disabilities, including Social Security Disability Insurance (SSDI), Supplemental Security Income (SSI), </w:t>
      </w:r>
      <w:r w:rsidR="005D1483" w:rsidRPr="008269E1">
        <w:rPr>
          <w:sz w:val="22"/>
          <w:szCs w:val="22"/>
        </w:rPr>
        <w:t>P</w:t>
      </w:r>
      <w:r w:rsidRPr="008269E1">
        <w:rPr>
          <w:sz w:val="22"/>
          <w:szCs w:val="22"/>
        </w:rPr>
        <w:t>lans to Achieve Self-Support (PASS), Medicaid, and Medicare.</w:t>
      </w:r>
    </w:p>
    <w:p w14:paraId="5C5C0840" w14:textId="683DA2D9" w:rsidR="00773515" w:rsidRPr="008269E1" w:rsidRDefault="00773515" w:rsidP="005549CC">
      <w:pPr>
        <w:pStyle w:val="BodyText"/>
        <w:numPr>
          <w:ilvl w:val="0"/>
          <w:numId w:val="179"/>
        </w:numPr>
        <w:tabs>
          <w:tab w:val="left" w:pos="1112"/>
        </w:tabs>
        <w:spacing w:line="240" w:lineRule="auto"/>
        <w:rPr>
          <w:b/>
          <w:sz w:val="22"/>
          <w:szCs w:val="22"/>
        </w:rPr>
      </w:pPr>
      <w:r w:rsidRPr="008269E1">
        <w:rPr>
          <w:b/>
          <w:sz w:val="22"/>
          <w:szCs w:val="22"/>
        </w:rPr>
        <w:t>Department of Health</w:t>
      </w:r>
      <w:r w:rsidR="00D955D3" w:rsidRPr="008269E1">
        <w:rPr>
          <w:b/>
          <w:sz w:val="22"/>
          <w:szCs w:val="22"/>
        </w:rPr>
        <w:t xml:space="preserve">: </w:t>
      </w:r>
      <w:r w:rsidRPr="008269E1">
        <w:rPr>
          <w:sz w:val="22"/>
          <w:szCs w:val="22"/>
        </w:rPr>
        <w:t xml:space="preserve">Funded by </w:t>
      </w:r>
      <w:r w:rsidR="007E3D77">
        <w:rPr>
          <w:sz w:val="22"/>
          <w:szCs w:val="22"/>
        </w:rPr>
        <w:t>f</w:t>
      </w:r>
      <w:r w:rsidRPr="008269E1">
        <w:rPr>
          <w:sz w:val="22"/>
          <w:szCs w:val="22"/>
        </w:rPr>
        <w:t xml:space="preserve">ederal and </w:t>
      </w:r>
      <w:r w:rsidR="007E3D77">
        <w:rPr>
          <w:sz w:val="22"/>
          <w:szCs w:val="22"/>
        </w:rPr>
        <w:t>s</w:t>
      </w:r>
      <w:r w:rsidRPr="008269E1">
        <w:rPr>
          <w:sz w:val="22"/>
          <w:szCs w:val="22"/>
        </w:rPr>
        <w:t>tate monies, health departments assist individuals with physical or mental disabilities obtain employment and live more independently through provision of counseling, medical, and psychological services, job training, and other individualized services.</w:t>
      </w:r>
    </w:p>
    <w:p w14:paraId="51B575F0" w14:textId="74F61D54" w:rsidR="00773515" w:rsidRPr="008269E1" w:rsidRDefault="00773515" w:rsidP="005549CC">
      <w:pPr>
        <w:pStyle w:val="BodyText"/>
        <w:numPr>
          <w:ilvl w:val="0"/>
          <w:numId w:val="179"/>
        </w:numPr>
        <w:tabs>
          <w:tab w:val="left" w:pos="1112"/>
        </w:tabs>
        <w:spacing w:line="240" w:lineRule="auto"/>
        <w:rPr>
          <w:b/>
        </w:rPr>
      </w:pPr>
      <w:r w:rsidRPr="008269E1">
        <w:rPr>
          <w:b/>
          <w:sz w:val="22"/>
          <w:szCs w:val="22"/>
        </w:rPr>
        <w:t>The Mississippi Council on Developmental Disabilities</w:t>
      </w:r>
      <w:r w:rsidR="00D955D3" w:rsidRPr="008269E1">
        <w:rPr>
          <w:b/>
          <w:sz w:val="22"/>
          <w:szCs w:val="22"/>
        </w:rPr>
        <w:t xml:space="preserve">: </w:t>
      </w:r>
      <w:r w:rsidRPr="008269E1">
        <w:rPr>
          <w:sz w:val="22"/>
          <w:szCs w:val="22"/>
        </w:rPr>
        <w:t xml:space="preserve">Funded by the Federal Administration on Developmental Disabilities, the MSCDD supports nine area programs for </w:t>
      </w:r>
      <w:r w:rsidR="00080E22" w:rsidRPr="008269E1">
        <w:rPr>
          <w:sz w:val="22"/>
          <w:szCs w:val="22"/>
        </w:rPr>
        <w:t>students</w:t>
      </w:r>
      <w:r w:rsidRPr="008269E1">
        <w:rPr>
          <w:sz w:val="22"/>
          <w:szCs w:val="22"/>
        </w:rPr>
        <w:t xml:space="preserve"> and parents of </w:t>
      </w:r>
      <w:r w:rsidR="00080E22" w:rsidRPr="008269E1">
        <w:rPr>
          <w:sz w:val="22"/>
          <w:szCs w:val="22"/>
        </w:rPr>
        <w:t>students</w:t>
      </w:r>
      <w:r w:rsidRPr="008269E1">
        <w:rPr>
          <w:sz w:val="22"/>
          <w:szCs w:val="22"/>
        </w:rPr>
        <w:t xml:space="preserve"> with disabilities</w:t>
      </w:r>
      <w:r w:rsidR="00D955D3" w:rsidRPr="008269E1">
        <w:rPr>
          <w:sz w:val="22"/>
          <w:szCs w:val="22"/>
        </w:rPr>
        <w:t xml:space="preserve">: </w:t>
      </w:r>
      <w:r w:rsidR="007E3D77">
        <w:rPr>
          <w:sz w:val="22"/>
          <w:szCs w:val="22"/>
        </w:rPr>
        <w:t>c</w:t>
      </w:r>
      <w:r w:rsidRPr="008269E1">
        <w:rPr>
          <w:sz w:val="22"/>
          <w:szCs w:val="22"/>
        </w:rPr>
        <w:t xml:space="preserve">hild </w:t>
      </w:r>
      <w:r w:rsidR="007E3D77">
        <w:rPr>
          <w:sz w:val="22"/>
          <w:szCs w:val="22"/>
        </w:rPr>
        <w:t>c</w:t>
      </w:r>
      <w:r w:rsidRPr="008269E1">
        <w:rPr>
          <w:sz w:val="22"/>
          <w:szCs w:val="22"/>
        </w:rPr>
        <w:t xml:space="preserve">are, </w:t>
      </w:r>
      <w:r w:rsidR="007E3D77">
        <w:rPr>
          <w:sz w:val="22"/>
          <w:szCs w:val="22"/>
        </w:rPr>
        <w:t>c</w:t>
      </w:r>
      <w:r w:rsidRPr="008269E1">
        <w:rPr>
          <w:sz w:val="22"/>
          <w:szCs w:val="22"/>
        </w:rPr>
        <w:t xml:space="preserve">ommunity </w:t>
      </w:r>
      <w:r w:rsidR="007E3D77">
        <w:rPr>
          <w:sz w:val="22"/>
          <w:szCs w:val="22"/>
        </w:rPr>
        <w:t>s</w:t>
      </w:r>
      <w:r w:rsidRPr="008269E1">
        <w:rPr>
          <w:sz w:val="22"/>
          <w:szCs w:val="22"/>
        </w:rPr>
        <w:t xml:space="preserve">upports, </w:t>
      </w:r>
      <w:r w:rsidR="007E3D77">
        <w:rPr>
          <w:sz w:val="22"/>
          <w:szCs w:val="22"/>
        </w:rPr>
        <w:t>e</w:t>
      </w:r>
      <w:r w:rsidRPr="008269E1">
        <w:rPr>
          <w:sz w:val="22"/>
          <w:szCs w:val="22"/>
        </w:rPr>
        <w:t xml:space="preserve">ducation and </w:t>
      </w:r>
      <w:r w:rsidR="007E3D77">
        <w:rPr>
          <w:sz w:val="22"/>
          <w:szCs w:val="22"/>
        </w:rPr>
        <w:t>e</w:t>
      </w:r>
      <w:r w:rsidRPr="008269E1">
        <w:rPr>
          <w:sz w:val="22"/>
          <w:szCs w:val="22"/>
        </w:rPr>
        <w:t xml:space="preserve">arly </w:t>
      </w:r>
      <w:r w:rsidR="007E3D77">
        <w:rPr>
          <w:sz w:val="22"/>
          <w:szCs w:val="22"/>
        </w:rPr>
        <w:t>i</w:t>
      </w:r>
      <w:r w:rsidRPr="008269E1">
        <w:rPr>
          <w:sz w:val="22"/>
          <w:szCs w:val="22"/>
        </w:rPr>
        <w:t xml:space="preserve">ntervention, </w:t>
      </w:r>
      <w:r w:rsidR="007E3D77">
        <w:rPr>
          <w:sz w:val="22"/>
          <w:szCs w:val="22"/>
        </w:rPr>
        <w:t>e</w:t>
      </w:r>
      <w:r w:rsidRPr="008269E1">
        <w:rPr>
          <w:sz w:val="22"/>
          <w:szCs w:val="22"/>
        </w:rPr>
        <w:t xml:space="preserve">mployment, </w:t>
      </w:r>
      <w:r w:rsidR="007E3D77">
        <w:rPr>
          <w:sz w:val="22"/>
          <w:szCs w:val="22"/>
        </w:rPr>
        <w:t>h</w:t>
      </w:r>
      <w:r w:rsidRPr="008269E1">
        <w:rPr>
          <w:sz w:val="22"/>
          <w:szCs w:val="22"/>
        </w:rPr>
        <w:t xml:space="preserve">ealth, </w:t>
      </w:r>
      <w:r w:rsidR="007E3D77">
        <w:rPr>
          <w:sz w:val="22"/>
          <w:szCs w:val="22"/>
        </w:rPr>
        <w:t>h</w:t>
      </w:r>
      <w:r w:rsidRPr="008269E1">
        <w:rPr>
          <w:sz w:val="22"/>
          <w:szCs w:val="22"/>
        </w:rPr>
        <w:t xml:space="preserve">ousing, </w:t>
      </w:r>
      <w:r w:rsidR="007E3D77">
        <w:rPr>
          <w:sz w:val="22"/>
          <w:szCs w:val="22"/>
        </w:rPr>
        <w:t>t</w:t>
      </w:r>
      <w:r w:rsidRPr="008269E1">
        <w:rPr>
          <w:sz w:val="22"/>
          <w:szCs w:val="22"/>
        </w:rPr>
        <w:t xml:space="preserve">ransportation, </w:t>
      </w:r>
      <w:r w:rsidR="007E3D77">
        <w:rPr>
          <w:sz w:val="22"/>
          <w:szCs w:val="22"/>
        </w:rPr>
        <w:t>q</w:t>
      </w:r>
      <w:r w:rsidRPr="008269E1">
        <w:rPr>
          <w:sz w:val="22"/>
          <w:szCs w:val="22"/>
        </w:rPr>
        <w:t xml:space="preserve">uality </w:t>
      </w:r>
      <w:r w:rsidR="007E3D77">
        <w:rPr>
          <w:sz w:val="22"/>
          <w:szCs w:val="22"/>
        </w:rPr>
        <w:t>a</w:t>
      </w:r>
      <w:r w:rsidRPr="008269E1">
        <w:rPr>
          <w:sz w:val="22"/>
          <w:szCs w:val="22"/>
        </w:rPr>
        <w:t xml:space="preserve">ssurance, and </w:t>
      </w:r>
      <w:r w:rsidR="007E3D77">
        <w:rPr>
          <w:sz w:val="22"/>
          <w:szCs w:val="22"/>
        </w:rPr>
        <w:t>r</w:t>
      </w:r>
      <w:r w:rsidRPr="008269E1">
        <w:rPr>
          <w:sz w:val="22"/>
          <w:szCs w:val="22"/>
        </w:rPr>
        <w:t>ecreation.</w:t>
      </w:r>
    </w:p>
    <w:p w14:paraId="397A473D" w14:textId="77777777" w:rsidR="00773515" w:rsidRPr="00773515" w:rsidRDefault="00773515" w:rsidP="007A338A">
      <w:pPr>
        <w:pStyle w:val="BodyText"/>
        <w:tabs>
          <w:tab w:val="left" w:pos="1112"/>
        </w:tabs>
      </w:pPr>
    </w:p>
    <w:p w14:paraId="7618F246" w14:textId="77777777" w:rsidR="007B6BCD" w:rsidRDefault="00084907" w:rsidP="00A0017A">
      <w:pPr>
        <w:pStyle w:val="Heading5"/>
      </w:pPr>
      <w:bookmarkStart w:id="697" w:name="_Toc495066976"/>
      <w:bookmarkStart w:id="698" w:name="_Toc495067477"/>
      <w:bookmarkStart w:id="699" w:name="_Toc500336542"/>
      <w:bookmarkStart w:id="700" w:name="_Toc500336882"/>
      <w:bookmarkStart w:id="701" w:name="_Toc500336994"/>
      <w:bookmarkStart w:id="702" w:name="_Toc500337128"/>
      <w:bookmarkStart w:id="703" w:name="_Toc500339041"/>
      <w:bookmarkStart w:id="704" w:name="_Toc500339178"/>
      <w:bookmarkStart w:id="705" w:name="_Toc500340474"/>
      <w:bookmarkStart w:id="706" w:name="_Toc500340924"/>
      <w:bookmarkStart w:id="707" w:name="_Toc508287616"/>
      <w:bookmarkStart w:id="708" w:name="_Toc508287743"/>
      <w:bookmarkStart w:id="709" w:name="_Toc750183"/>
      <w:r>
        <w:t>IEP Section:</w:t>
      </w:r>
      <w:r w:rsidR="00D955D3">
        <w:t xml:space="preserve"> </w:t>
      </w:r>
      <w:r w:rsidR="007B6BCD">
        <w:t>Transfer of Rights</w:t>
      </w:r>
      <w:bookmarkEnd w:id="697"/>
      <w:bookmarkEnd w:id="698"/>
      <w:bookmarkEnd w:id="699"/>
      <w:bookmarkEnd w:id="700"/>
      <w:bookmarkEnd w:id="701"/>
      <w:bookmarkEnd w:id="702"/>
      <w:bookmarkEnd w:id="703"/>
      <w:bookmarkEnd w:id="704"/>
      <w:bookmarkEnd w:id="705"/>
      <w:bookmarkEnd w:id="706"/>
      <w:bookmarkEnd w:id="707"/>
      <w:bookmarkEnd w:id="708"/>
      <w:bookmarkEnd w:id="709"/>
    </w:p>
    <w:p w14:paraId="2161A4D7" w14:textId="27190BAE" w:rsidR="0072077D" w:rsidRDefault="00541879" w:rsidP="007B6BCD">
      <w:pPr>
        <w:rPr>
          <w:rFonts w:cs="Times New Roman"/>
          <w:szCs w:val="24"/>
        </w:rPr>
      </w:pPr>
      <w:r w:rsidRPr="00541879">
        <w:rPr>
          <w:rFonts w:cs="Times New Roman"/>
          <w:szCs w:val="24"/>
        </w:rPr>
        <w:t xml:space="preserve">Beginning at least one year before the student reaches the age of majority under </w:t>
      </w:r>
      <w:r w:rsidR="007E3D77">
        <w:rPr>
          <w:rFonts w:cs="Times New Roman"/>
          <w:szCs w:val="24"/>
        </w:rPr>
        <w:t>s</w:t>
      </w:r>
      <w:r w:rsidRPr="00541879">
        <w:rPr>
          <w:rFonts w:cs="Times New Roman"/>
          <w:szCs w:val="24"/>
        </w:rPr>
        <w:t xml:space="preserve">tate law at </w:t>
      </w:r>
      <w:r w:rsidR="00000C62">
        <w:rPr>
          <w:rFonts w:cs="Times New Roman"/>
          <w:szCs w:val="24"/>
        </w:rPr>
        <w:t xml:space="preserve">age </w:t>
      </w:r>
      <w:r w:rsidRPr="00541879">
        <w:rPr>
          <w:rFonts w:cs="Times New Roman"/>
          <w:szCs w:val="24"/>
        </w:rPr>
        <w:t xml:space="preserve">21, the student’s IEP must include a statement that the student has been informed that </w:t>
      </w:r>
      <w:r w:rsidR="00473F03">
        <w:rPr>
          <w:rFonts w:cs="Times New Roman"/>
          <w:szCs w:val="24"/>
        </w:rPr>
        <w:t>his or her</w:t>
      </w:r>
      <w:r w:rsidRPr="00541879">
        <w:rPr>
          <w:rFonts w:cs="Times New Roman"/>
          <w:szCs w:val="24"/>
        </w:rPr>
        <w:t xml:space="preserve"> rights under </w:t>
      </w:r>
      <w:r w:rsidR="007E3D77">
        <w:rPr>
          <w:rFonts w:cs="Times New Roman"/>
          <w:szCs w:val="24"/>
        </w:rPr>
        <w:t xml:space="preserve">the </w:t>
      </w:r>
      <w:r w:rsidRPr="00541879">
        <w:rPr>
          <w:rFonts w:cs="Times New Roman"/>
          <w:szCs w:val="24"/>
        </w:rPr>
        <w:t>IDEA will transfer to the student on reaching the age of majority.</w:t>
      </w:r>
      <w:r w:rsidR="008269E1">
        <w:rPr>
          <w:rFonts w:cs="Times New Roman"/>
          <w:szCs w:val="24"/>
        </w:rPr>
        <w:t xml:space="preserve"> (</w:t>
      </w:r>
      <w:r w:rsidR="008269E1" w:rsidRPr="008269E1">
        <w:rPr>
          <w:rFonts w:cs="Times New Roman"/>
          <w:b/>
          <w:i/>
          <w:szCs w:val="24"/>
        </w:rPr>
        <w:t xml:space="preserve">Note: </w:t>
      </w:r>
      <w:r w:rsidR="008269E1">
        <w:rPr>
          <w:b/>
          <w:i/>
        </w:rPr>
        <w:t>This signature</w:t>
      </w:r>
      <w:r w:rsidR="00E948E9">
        <w:rPr>
          <w:b/>
          <w:i/>
        </w:rPr>
        <w:t xml:space="preserve"> section</w:t>
      </w:r>
      <w:r w:rsidR="008269E1">
        <w:rPr>
          <w:b/>
          <w:i/>
        </w:rPr>
        <w:t xml:space="preserve"> is</w:t>
      </w:r>
      <w:r w:rsidR="008269E1" w:rsidRPr="00C620B2">
        <w:rPr>
          <w:b/>
          <w:i/>
        </w:rPr>
        <w:t xml:space="preserve"> </w:t>
      </w:r>
      <w:r w:rsidR="008269E1">
        <w:rPr>
          <w:b/>
          <w:i/>
        </w:rPr>
        <w:t xml:space="preserve">located at the end of the </w:t>
      </w:r>
      <w:r w:rsidR="00E948E9">
        <w:rPr>
          <w:b/>
          <w:i/>
        </w:rPr>
        <w:t xml:space="preserve">document </w:t>
      </w:r>
      <w:r w:rsidR="003E3D12">
        <w:rPr>
          <w:b/>
          <w:i/>
        </w:rPr>
        <w:t xml:space="preserve">on </w:t>
      </w:r>
      <w:r w:rsidR="00FA25AF">
        <w:rPr>
          <w:b/>
          <w:i/>
        </w:rPr>
        <w:t xml:space="preserve">the </w:t>
      </w:r>
      <w:r w:rsidR="008269E1" w:rsidRPr="00C620B2">
        <w:rPr>
          <w:b/>
          <w:i/>
        </w:rPr>
        <w:t>IEP signature page.</w:t>
      </w:r>
      <w:r w:rsidR="008269E1">
        <w:rPr>
          <w:b/>
          <w:i/>
        </w:rPr>
        <w:t>)</w:t>
      </w:r>
    </w:p>
    <w:p w14:paraId="1A44DD6A" w14:textId="77777777" w:rsidR="00541879" w:rsidRDefault="00541879" w:rsidP="007B6BCD">
      <w:pPr>
        <w:rPr>
          <w:rFonts w:cs="Times New Roman"/>
          <w:szCs w:val="24"/>
        </w:rPr>
      </w:pPr>
    </w:p>
    <w:p w14:paraId="6519B8FD" w14:textId="21A87D3D" w:rsidR="00541879" w:rsidRDefault="00541879" w:rsidP="00541879">
      <w:pPr>
        <w:jc w:val="both"/>
        <w:rPr>
          <w:rFonts w:cs="Times New Roman"/>
          <w:i/>
          <w:szCs w:val="24"/>
        </w:rPr>
      </w:pPr>
      <w:bookmarkStart w:id="710" w:name="_Toc495066977"/>
      <w:bookmarkStart w:id="711" w:name="_Toc495067478"/>
      <w:bookmarkStart w:id="712" w:name="_Toc500336543"/>
      <w:bookmarkStart w:id="713" w:name="_Toc500336564"/>
      <w:bookmarkStart w:id="714" w:name="_Toc500336883"/>
      <w:bookmarkStart w:id="715" w:name="_Toc500337329"/>
      <w:bookmarkStart w:id="716" w:name="_Toc500348517"/>
      <w:r w:rsidRPr="00F34A03">
        <w:rPr>
          <w:rFonts w:cs="Times New Roman"/>
          <w:b/>
          <w:szCs w:val="24"/>
        </w:rPr>
        <w:t xml:space="preserve">Signature and Date: </w:t>
      </w:r>
      <w:r w:rsidRPr="00F34A03">
        <w:rPr>
          <w:rFonts w:cs="Times New Roman"/>
          <w:szCs w:val="24"/>
        </w:rPr>
        <w:t xml:space="preserve">Have the student sign and date the statement at least one year before the student reaches the age of majority under </w:t>
      </w:r>
      <w:r w:rsidR="00FA25AF">
        <w:rPr>
          <w:rFonts w:cs="Times New Roman"/>
          <w:szCs w:val="24"/>
        </w:rPr>
        <w:t>s</w:t>
      </w:r>
      <w:r w:rsidRPr="00F34A03">
        <w:rPr>
          <w:rFonts w:cs="Times New Roman"/>
          <w:szCs w:val="24"/>
        </w:rPr>
        <w:t xml:space="preserve">tate law. </w:t>
      </w:r>
      <w:r w:rsidRPr="00F34A03">
        <w:rPr>
          <w:rFonts w:cs="Times New Roman"/>
          <w:szCs w:val="24"/>
          <w:u w:val="single"/>
        </w:rPr>
        <w:t>A signature is required</w:t>
      </w:r>
      <w:r w:rsidRPr="00F34A03">
        <w:rPr>
          <w:rFonts w:cs="Times New Roman"/>
          <w:szCs w:val="24"/>
        </w:rPr>
        <w:t xml:space="preserve">. </w:t>
      </w:r>
      <w:r>
        <w:rPr>
          <w:rFonts w:cs="Times New Roman"/>
          <w:i/>
          <w:szCs w:val="24"/>
        </w:rPr>
        <w:t>If the public agency receives notice of the student’s legal incompetency, no transfer of rights will occur and this section of the IEP may be left blank.</w:t>
      </w:r>
    </w:p>
    <w:p w14:paraId="691436C6" w14:textId="77777777" w:rsidR="009237CE" w:rsidRDefault="009237CE" w:rsidP="00541879">
      <w:pPr>
        <w:jc w:val="both"/>
        <w:rPr>
          <w:rFonts w:cs="Times New Roman"/>
          <w:i/>
          <w:szCs w:val="24"/>
        </w:rPr>
      </w:pPr>
    </w:p>
    <w:p w14:paraId="43DF4BF2" w14:textId="1AE97671" w:rsidR="00657985" w:rsidRDefault="00D826D2" w:rsidP="00541879">
      <w:pPr>
        <w:jc w:val="both"/>
        <w:rPr>
          <w:rFonts w:cs="Times New Roman"/>
          <w:i/>
          <w:szCs w:val="24"/>
        </w:rPr>
      </w:pPr>
      <w:r>
        <w:rPr>
          <w:rFonts w:cs="Times New Roman"/>
          <w:i/>
          <w:noProof/>
          <w:szCs w:val="24"/>
        </w:rPr>
        <w:drawing>
          <wp:inline distT="0" distB="0" distL="0" distR="0" wp14:anchorId="09718BD8" wp14:editId="284505B6">
            <wp:extent cx="5943600" cy="1375298"/>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Transfer.JPG"/>
                    <pic:cNvPicPr/>
                  </pic:nvPicPr>
                  <pic:blipFill>
                    <a:blip r:embed="rId121">
                      <a:extLst>
                        <a:ext uri="{28A0092B-C50C-407E-A947-70E740481C1C}">
                          <a14:useLocalDpi xmlns:a14="http://schemas.microsoft.com/office/drawing/2010/main" val="0"/>
                        </a:ext>
                      </a:extLst>
                    </a:blip>
                    <a:stretch>
                      <a:fillRect/>
                    </a:stretch>
                  </pic:blipFill>
                  <pic:spPr>
                    <a:xfrm>
                      <a:off x="0" y="0"/>
                      <a:ext cx="5943600" cy="1375298"/>
                    </a:xfrm>
                    <a:prstGeom prst="rect">
                      <a:avLst/>
                    </a:prstGeom>
                  </pic:spPr>
                </pic:pic>
              </a:graphicData>
            </a:graphic>
          </wp:inline>
        </w:drawing>
      </w:r>
    </w:p>
    <w:p w14:paraId="68715E53" w14:textId="11ABCD9B" w:rsidR="00657985" w:rsidRDefault="00657985" w:rsidP="00541879">
      <w:pPr>
        <w:jc w:val="both"/>
        <w:rPr>
          <w:rFonts w:cs="Times New Roman"/>
          <w:b/>
          <w:i/>
          <w:szCs w:val="24"/>
        </w:rPr>
      </w:pPr>
    </w:p>
    <w:p w14:paraId="4EE8D3B8" w14:textId="77777777" w:rsidR="002E172C" w:rsidRPr="00BE1758" w:rsidRDefault="002E172C" w:rsidP="00D955D3">
      <w:pPr>
        <w:pStyle w:val="Heading2"/>
      </w:pPr>
      <w:bookmarkStart w:id="717" w:name="_Toc33781539"/>
      <w:r w:rsidRPr="00BE1758">
        <w:t xml:space="preserve">Placement Considerations and Least </w:t>
      </w:r>
      <w:r w:rsidR="00BE1758" w:rsidRPr="00BE1758">
        <w:t>R</w:t>
      </w:r>
      <w:r w:rsidRPr="00BE1758">
        <w:t>estrictive Environment (LRE) Determination</w:t>
      </w:r>
      <w:bookmarkEnd w:id="710"/>
      <w:bookmarkEnd w:id="711"/>
      <w:bookmarkEnd w:id="712"/>
      <w:bookmarkEnd w:id="713"/>
      <w:bookmarkEnd w:id="714"/>
      <w:bookmarkEnd w:id="715"/>
      <w:bookmarkEnd w:id="716"/>
      <w:bookmarkEnd w:id="717"/>
    </w:p>
    <w:p w14:paraId="550F260A" w14:textId="27278FBA" w:rsidR="0072077D" w:rsidRDefault="0072077D" w:rsidP="00773515">
      <w:pPr>
        <w:tabs>
          <w:tab w:val="left" w:pos="1025"/>
        </w:tabs>
        <w:rPr>
          <w:rFonts w:cs="Times New Roman"/>
          <w:szCs w:val="24"/>
        </w:rPr>
      </w:pPr>
      <w:r>
        <w:rPr>
          <w:rFonts w:cs="Times New Roman"/>
          <w:szCs w:val="24"/>
        </w:rPr>
        <w:t xml:space="preserve">Districts are required to provide a continuum of services with different placement options depending upon the needs of the students they serve. A student’s LRE is the one that allows the student to the maximum extent appropriate to be educated with students who are not disabled. Special classes, separate schooling, or other removals of students </w:t>
      </w:r>
      <w:r>
        <w:rPr>
          <w:rFonts w:cs="Times New Roman"/>
          <w:szCs w:val="24"/>
        </w:rPr>
        <w:lastRenderedPageBreak/>
        <w:t xml:space="preserve">with disabilities from the regular educational environment may occur only when the nature or severity of a student’s disability is such that education in regular classes with the use of </w:t>
      </w:r>
      <w:r w:rsidR="003E3D12">
        <w:rPr>
          <w:rFonts w:cs="Times New Roman"/>
          <w:szCs w:val="24"/>
        </w:rPr>
        <w:t xml:space="preserve">supplementary aids and services cannot be achieved satisfactory. LRE requirements apply to </w:t>
      </w:r>
      <w:r>
        <w:rPr>
          <w:rFonts w:cs="Times New Roman"/>
          <w:szCs w:val="24"/>
        </w:rPr>
        <w:t>all students eligible for special education services, including preschool students.</w:t>
      </w:r>
    </w:p>
    <w:p w14:paraId="41333290" w14:textId="77777777" w:rsidR="0072077D" w:rsidRDefault="0072077D" w:rsidP="00773515">
      <w:pPr>
        <w:tabs>
          <w:tab w:val="left" w:pos="1025"/>
        </w:tabs>
        <w:rPr>
          <w:rFonts w:cs="Times New Roman"/>
          <w:szCs w:val="24"/>
        </w:rPr>
      </w:pPr>
    </w:p>
    <w:p w14:paraId="2FDCE6F9" w14:textId="7BDA0C54" w:rsidR="00434834" w:rsidRPr="00434834" w:rsidRDefault="00434834" w:rsidP="009F48C5">
      <w:pPr>
        <w:tabs>
          <w:tab w:val="left" w:pos="1025"/>
        </w:tabs>
        <w:spacing w:line="264" w:lineRule="auto"/>
        <w:rPr>
          <w:rFonts w:cs="Times New Roman"/>
          <w:szCs w:val="24"/>
        </w:rPr>
      </w:pPr>
      <w:r>
        <w:rPr>
          <w:rFonts w:cs="Times New Roman"/>
          <w:szCs w:val="24"/>
        </w:rPr>
        <w:t>At least on</w:t>
      </w:r>
      <w:r w:rsidR="00AC1ABD">
        <w:rPr>
          <w:rFonts w:cs="Times New Roman"/>
          <w:szCs w:val="24"/>
        </w:rPr>
        <w:t>ce</w:t>
      </w:r>
      <w:r>
        <w:rPr>
          <w:rFonts w:cs="Times New Roman"/>
          <w:szCs w:val="24"/>
        </w:rPr>
        <w:t xml:space="preserve"> each year, the </w:t>
      </w:r>
      <w:r w:rsidR="009E0E25">
        <w:rPr>
          <w:rFonts w:cs="Times New Roman"/>
          <w:szCs w:val="24"/>
        </w:rPr>
        <w:t>IEP Committee</w:t>
      </w:r>
      <w:r>
        <w:rPr>
          <w:rFonts w:cs="Times New Roman"/>
          <w:szCs w:val="24"/>
        </w:rPr>
        <w:t xml:space="preserve"> must consider the placement of the student based on: </w:t>
      </w:r>
    </w:p>
    <w:p w14:paraId="4895BA18" w14:textId="1AC15FB3" w:rsidR="00773515" w:rsidRPr="00040E84" w:rsidRDefault="00040E84" w:rsidP="003E7A4D">
      <w:pPr>
        <w:pStyle w:val="ListParagraph"/>
        <w:numPr>
          <w:ilvl w:val="0"/>
          <w:numId w:val="88"/>
        </w:numPr>
        <w:tabs>
          <w:tab w:val="left" w:pos="1025"/>
        </w:tabs>
        <w:spacing w:line="264" w:lineRule="auto"/>
      </w:pPr>
      <w:r>
        <w:rPr>
          <w:rFonts w:cs="Times New Roman"/>
          <w:b/>
          <w:szCs w:val="24"/>
        </w:rPr>
        <w:t>The student’s IEP</w:t>
      </w:r>
      <w:r w:rsidR="00D955D3">
        <w:rPr>
          <w:rFonts w:cs="Times New Roman"/>
          <w:b/>
          <w:szCs w:val="24"/>
        </w:rPr>
        <w:t xml:space="preserve">: </w:t>
      </w:r>
      <w:r>
        <w:rPr>
          <w:rFonts w:cs="Times New Roman"/>
          <w:szCs w:val="24"/>
        </w:rPr>
        <w:t>All decisions made during the development of the IEP (e.g., selection of standards, goals, services, accommodations, modifications, other supports, and, if applicable, transition plans) are used to help determine the student’s LRE.</w:t>
      </w:r>
    </w:p>
    <w:p w14:paraId="33110A2E" w14:textId="6D7C6684" w:rsidR="00040E84" w:rsidRPr="00040E84" w:rsidRDefault="00040E84" w:rsidP="003E7A4D">
      <w:pPr>
        <w:pStyle w:val="ListParagraph"/>
        <w:numPr>
          <w:ilvl w:val="0"/>
          <w:numId w:val="88"/>
        </w:numPr>
        <w:tabs>
          <w:tab w:val="left" w:pos="1025"/>
        </w:tabs>
        <w:spacing w:line="264" w:lineRule="auto"/>
      </w:pPr>
      <w:r>
        <w:rPr>
          <w:rFonts w:cs="Times New Roman"/>
          <w:b/>
          <w:szCs w:val="24"/>
        </w:rPr>
        <w:t xml:space="preserve">The location of the school the student would attend if </w:t>
      </w:r>
      <w:r w:rsidR="0008171B">
        <w:rPr>
          <w:rFonts w:cs="Times New Roman"/>
          <w:b/>
          <w:szCs w:val="24"/>
        </w:rPr>
        <w:t>he</w:t>
      </w:r>
      <w:r w:rsidR="00965B94">
        <w:rPr>
          <w:rFonts w:cs="Times New Roman"/>
          <w:b/>
          <w:szCs w:val="24"/>
        </w:rPr>
        <w:t xml:space="preserve"> or </w:t>
      </w:r>
      <w:r w:rsidR="0008171B">
        <w:rPr>
          <w:rFonts w:cs="Times New Roman"/>
          <w:b/>
          <w:szCs w:val="24"/>
        </w:rPr>
        <w:t>she</w:t>
      </w:r>
      <w:r>
        <w:rPr>
          <w:rFonts w:cs="Times New Roman"/>
          <w:b/>
          <w:szCs w:val="24"/>
        </w:rPr>
        <w:t xml:space="preserve"> were not disabled</w:t>
      </w:r>
      <w:r w:rsidR="00D955D3">
        <w:rPr>
          <w:rFonts w:cs="Times New Roman"/>
          <w:b/>
          <w:szCs w:val="24"/>
        </w:rPr>
        <w:t xml:space="preserve">: </w:t>
      </w:r>
      <w:r>
        <w:rPr>
          <w:rFonts w:cs="Times New Roman"/>
          <w:szCs w:val="24"/>
        </w:rPr>
        <w:t xml:space="preserve">The student’s placement must be as close as possible to the student’s home and, unless the student requires other arrangements, in the school that </w:t>
      </w:r>
      <w:r w:rsidR="0008171B">
        <w:rPr>
          <w:rFonts w:cs="Times New Roman"/>
          <w:szCs w:val="24"/>
        </w:rPr>
        <w:t>he</w:t>
      </w:r>
      <w:r w:rsidR="00965B94">
        <w:rPr>
          <w:rFonts w:cs="Times New Roman"/>
          <w:szCs w:val="24"/>
        </w:rPr>
        <w:t xml:space="preserve"> or </w:t>
      </w:r>
      <w:r w:rsidR="0008171B">
        <w:rPr>
          <w:rFonts w:cs="Times New Roman"/>
          <w:szCs w:val="24"/>
        </w:rPr>
        <w:t>she</w:t>
      </w:r>
      <w:r>
        <w:rPr>
          <w:rFonts w:cs="Times New Roman"/>
          <w:szCs w:val="24"/>
        </w:rPr>
        <w:t xml:space="preserve"> would attend if </w:t>
      </w:r>
      <w:r w:rsidR="003B25CE">
        <w:rPr>
          <w:rFonts w:cs="Times New Roman"/>
          <w:szCs w:val="24"/>
        </w:rPr>
        <w:t>the student were not disabled.</w:t>
      </w:r>
    </w:p>
    <w:p w14:paraId="2FC049EC" w14:textId="35D5A949" w:rsidR="00040E84" w:rsidRPr="004748C4" w:rsidRDefault="00040E84" w:rsidP="003E7A4D">
      <w:pPr>
        <w:pStyle w:val="ListParagraph"/>
        <w:numPr>
          <w:ilvl w:val="0"/>
          <w:numId w:val="88"/>
        </w:numPr>
        <w:tabs>
          <w:tab w:val="left" w:pos="1025"/>
        </w:tabs>
        <w:spacing w:line="264" w:lineRule="auto"/>
        <w:rPr>
          <w:rFonts w:cs="Times New Roman"/>
          <w:szCs w:val="24"/>
        </w:rPr>
      </w:pPr>
      <w:r w:rsidRPr="004748C4">
        <w:rPr>
          <w:rFonts w:cs="Times New Roman"/>
          <w:b/>
          <w:szCs w:val="24"/>
        </w:rPr>
        <w:t>Any potential current or long-term harmful effects on the student</w:t>
      </w:r>
      <w:r w:rsidR="00D955D3">
        <w:rPr>
          <w:rFonts w:cs="Times New Roman"/>
          <w:b/>
          <w:szCs w:val="24"/>
        </w:rPr>
        <w:t xml:space="preserve">: </w:t>
      </w:r>
      <w:r w:rsidRPr="004748C4">
        <w:rPr>
          <w:rFonts w:cs="Times New Roman"/>
          <w:szCs w:val="24"/>
        </w:rPr>
        <w:t>Harmful effects can include, but are not limited to</w:t>
      </w:r>
      <w:r w:rsidR="00965B94">
        <w:rPr>
          <w:rFonts w:cs="Times New Roman"/>
          <w:szCs w:val="24"/>
        </w:rPr>
        <w:t>,</w:t>
      </w:r>
      <w:r w:rsidRPr="004748C4">
        <w:rPr>
          <w:rFonts w:cs="Times New Roman"/>
          <w:szCs w:val="24"/>
        </w:rPr>
        <w:t xml:space="preserve"> lack of opportunity for appropriate role models, stigmatization, isolation from peers, diminished access to </w:t>
      </w:r>
      <w:r w:rsidR="00965B94">
        <w:rPr>
          <w:rFonts w:cs="Times New Roman"/>
          <w:szCs w:val="24"/>
        </w:rPr>
        <w:t xml:space="preserve">the </w:t>
      </w:r>
      <w:r w:rsidRPr="004748C4">
        <w:rPr>
          <w:rFonts w:cs="Times New Roman"/>
          <w:szCs w:val="24"/>
        </w:rPr>
        <w:t>full range of the curriculum, decreased self-esteem, and decreased access to the instructional opportunities available in an integrated setting. For example, for a student who has been on a modified curriculum in all subject</w:t>
      </w:r>
      <w:r w:rsidR="004748C4" w:rsidRPr="004748C4">
        <w:rPr>
          <w:rFonts w:cs="Times New Roman"/>
          <w:szCs w:val="24"/>
        </w:rPr>
        <w:t>s</w:t>
      </w:r>
      <w:r w:rsidR="009237CE">
        <w:rPr>
          <w:rFonts w:cs="Times New Roman"/>
          <w:szCs w:val="24"/>
        </w:rPr>
        <w:t>,</w:t>
      </w:r>
      <w:r w:rsidR="0062215E" w:rsidRPr="004748C4">
        <w:rPr>
          <w:rFonts w:cs="Times New Roman"/>
          <w:szCs w:val="24"/>
        </w:rPr>
        <w:t xml:space="preserve"> </w:t>
      </w:r>
      <w:r w:rsidRPr="004748C4">
        <w:rPr>
          <w:rFonts w:cs="Times New Roman"/>
          <w:szCs w:val="24"/>
        </w:rPr>
        <w:t xml:space="preserve">continue with the modified curriculum even though </w:t>
      </w:r>
      <w:r w:rsidR="0008171B" w:rsidRPr="004748C4">
        <w:rPr>
          <w:rFonts w:cs="Times New Roman"/>
          <w:szCs w:val="24"/>
        </w:rPr>
        <w:t>he</w:t>
      </w:r>
      <w:r w:rsidR="00965B94">
        <w:rPr>
          <w:rFonts w:cs="Times New Roman"/>
          <w:szCs w:val="24"/>
        </w:rPr>
        <w:t xml:space="preserve"> or </w:t>
      </w:r>
      <w:r w:rsidR="0008171B" w:rsidRPr="004748C4">
        <w:rPr>
          <w:rFonts w:cs="Times New Roman"/>
          <w:szCs w:val="24"/>
        </w:rPr>
        <w:t>she</w:t>
      </w:r>
      <w:r w:rsidRPr="004748C4">
        <w:rPr>
          <w:rFonts w:cs="Times New Roman"/>
          <w:szCs w:val="24"/>
        </w:rPr>
        <w:t xml:space="preserve"> will be unable to meet the requirements for a standard high school diploma at </w:t>
      </w:r>
      <w:r w:rsidR="00473F03">
        <w:rPr>
          <w:rFonts w:cs="Times New Roman"/>
          <w:szCs w:val="24"/>
        </w:rPr>
        <w:t>his or her</w:t>
      </w:r>
      <w:r w:rsidRPr="004748C4">
        <w:rPr>
          <w:rFonts w:cs="Times New Roman"/>
          <w:szCs w:val="24"/>
        </w:rPr>
        <w:t xml:space="preserve"> current rate of progress.</w:t>
      </w:r>
      <w:r w:rsidR="004748C4" w:rsidRPr="004748C4">
        <w:rPr>
          <w:rFonts w:cs="Times New Roman"/>
          <w:szCs w:val="24"/>
        </w:rPr>
        <w:t xml:space="preserve"> For a student who has been on a modified curriculum in all subjects, continue with the modified curriculum because the student requires small-group or one-to-one instruction using flexible repetitive teaching strategies to facilitate </w:t>
      </w:r>
      <w:r w:rsidR="00965B94">
        <w:rPr>
          <w:rFonts w:cs="Times New Roman"/>
          <w:szCs w:val="24"/>
        </w:rPr>
        <w:t xml:space="preserve">the </w:t>
      </w:r>
      <w:r w:rsidR="004748C4" w:rsidRPr="004748C4">
        <w:rPr>
          <w:rFonts w:cs="Times New Roman"/>
          <w:szCs w:val="24"/>
        </w:rPr>
        <w:t xml:space="preserve">development of academic skills. Due to self-esteem issues, a quiet environment away from peers is needed to allow for answering questions with confidence and provide immediate feedback during academic instruction. </w:t>
      </w:r>
    </w:p>
    <w:p w14:paraId="7EE0B9F3" w14:textId="66E1935D" w:rsidR="00040E84" w:rsidRPr="00D24C29" w:rsidRDefault="00D24C29" w:rsidP="003E7A4D">
      <w:pPr>
        <w:pStyle w:val="ListParagraph"/>
        <w:numPr>
          <w:ilvl w:val="0"/>
          <w:numId w:val="88"/>
        </w:numPr>
        <w:tabs>
          <w:tab w:val="left" w:pos="1025"/>
        </w:tabs>
        <w:spacing w:line="264" w:lineRule="auto"/>
      </w:pPr>
      <w:r>
        <w:rPr>
          <w:rFonts w:cs="Times New Roman"/>
          <w:b/>
          <w:szCs w:val="24"/>
        </w:rPr>
        <w:t>Access to age-appropriate peers</w:t>
      </w:r>
      <w:r w:rsidR="001F0B95">
        <w:rPr>
          <w:rFonts w:cs="Times New Roman"/>
          <w:b/>
          <w:szCs w:val="24"/>
        </w:rPr>
        <w:t xml:space="preserve"> who are not disabled</w:t>
      </w:r>
      <w:r w:rsidR="00D955D3">
        <w:rPr>
          <w:rFonts w:cs="Times New Roman"/>
          <w:b/>
          <w:szCs w:val="24"/>
        </w:rPr>
        <w:t xml:space="preserve">: </w:t>
      </w:r>
      <w:r>
        <w:rPr>
          <w:rFonts w:cs="Times New Roman"/>
          <w:szCs w:val="24"/>
        </w:rPr>
        <w:t xml:space="preserve">Students with disabilities must be educated with age-appropriate peers to the maximum extent appropriate. For every placement considered, the </w:t>
      </w:r>
      <w:r w:rsidR="009E0E25">
        <w:rPr>
          <w:rFonts w:cs="Times New Roman"/>
          <w:szCs w:val="24"/>
        </w:rPr>
        <w:t>IEP Committee</w:t>
      </w:r>
      <w:r>
        <w:rPr>
          <w:rFonts w:cs="Times New Roman"/>
          <w:szCs w:val="24"/>
        </w:rPr>
        <w:t xml:space="preserve"> should look for ways to include students with disabilities to provide access to age-appropriate peers </w:t>
      </w:r>
      <w:r w:rsidR="001F0B95">
        <w:rPr>
          <w:rFonts w:cs="Times New Roman"/>
          <w:szCs w:val="24"/>
        </w:rPr>
        <w:t xml:space="preserve">who are not disabled </w:t>
      </w:r>
      <w:r>
        <w:rPr>
          <w:rFonts w:cs="Times New Roman"/>
          <w:szCs w:val="24"/>
        </w:rPr>
        <w:t xml:space="preserve">throughout the school day and across the school week. For example, a student may be placed in a self-contained class for all academic courses but participate with his peers </w:t>
      </w:r>
      <w:r w:rsidR="001F0B95">
        <w:rPr>
          <w:rFonts w:cs="Times New Roman"/>
          <w:szCs w:val="24"/>
        </w:rPr>
        <w:t xml:space="preserve">who are not disabled </w:t>
      </w:r>
      <w:r>
        <w:rPr>
          <w:rFonts w:cs="Times New Roman"/>
          <w:szCs w:val="24"/>
        </w:rPr>
        <w:t>in related arts classes</w:t>
      </w:r>
      <w:r w:rsidR="00965B94">
        <w:rPr>
          <w:rFonts w:cs="Times New Roman"/>
          <w:szCs w:val="24"/>
        </w:rPr>
        <w:t>,</w:t>
      </w:r>
      <w:r>
        <w:rPr>
          <w:rFonts w:cs="Times New Roman"/>
          <w:szCs w:val="24"/>
        </w:rPr>
        <w:t xml:space="preserve"> including physical education, music, and art.</w:t>
      </w:r>
    </w:p>
    <w:p w14:paraId="0E4A899B" w14:textId="00F51D73" w:rsidR="00D24C29" w:rsidRPr="00BA6B49" w:rsidRDefault="00D24C29" w:rsidP="003E7A4D">
      <w:pPr>
        <w:pStyle w:val="ListParagraph"/>
        <w:numPr>
          <w:ilvl w:val="0"/>
          <w:numId w:val="88"/>
        </w:numPr>
        <w:tabs>
          <w:tab w:val="left" w:pos="1025"/>
        </w:tabs>
        <w:spacing w:line="264" w:lineRule="auto"/>
      </w:pPr>
      <w:r>
        <w:rPr>
          <w:rFonts w:cs="Times New Roman"/>
          <w:b/>
          <w:szCs w:val="24"/>
        </w:rPr>
        <w:t>The provision of supplementary aids and services</w:t>
      </w:r>
      <w:r w:rsidR="00D955D3">
        <w:rPr>
          <w:rFonts w:cs="Times New Roman"/>
          <w:b/>
          <w:szCs w:val="24"/>
        </w:rPr>
        <w:t xml:space="preserve">: </w:t>
      </w:r>
      <w:r>
        <w:rPr>
          <w:rFonts w:cs="Times New Roman"/>
          <w:szCs w:val="24"/>
        </w:rPr>
        <w:t xml:space="preserve">Students with disabilities cannot be removed from general education settings solely because they require accommodations and/or modifications. Public agencies must demonstrate their efforts to provide supplementary aids and services to enable students with disabilities to participate in the general education setting </w:t>
      </w:r>
      <w:r w:rsidR="004748C4">
        <w:rPr>
          <w:rFonts w:cs="Times New Roman"/>
          <w:szCs w:val="24"/>
        </w:rPr>
        <w:t xml:space="preserve">the maximum extent in </w:t>
      </w:r>
      <w:r w:rsidR="004748C4">
        <w:rPr>
          <w:rFonts w:cs="Times New Roman"/>
          <w:szCs w:val="24"/>
        </w:rPr>
        <w:lastRenderedPageBreak/>
        <w:t>light of the student’s circumstances.</w:t>
      </w:r>
      <w:r>
        <w:rPr>
          <w:rFonts w:cs="Times New Roman"/>
          <w:szCs w:val="24"/>
        </w:rPr>
        <w:t xml:space="preserve"> In addition, the </w:t>
      </w:r>
      <w:r w:rsidR="009E0E25">
        <w:rPr>
          <w:rFonts w:cs="Times New Roman"/>
          <w:szCs w:val="24"/>
        </w:rPr>
        <w:t>IEP Committee</w:t>
      </w:r>
      <w:r>
        <w:rPr>
          <w:rFonts w:cs="Times New Roman"/>
          <w:szCs w:val="24"/>
        </w:rPr>
        <w:t xml:space="preserve"> must determine if special transportation is a related service for the student. For example, a student may require special transportation and personnel to ensure that </w:t>
      </w:r>
      <w:r w:rsidR="00965B94">
        <w:rPr>
          <w:rFonts w:cs="Times New Roman"/>
          <w:szCs w:val="24"/>
        </w:rPr>
        <w:t xml:space="preserve">he or </w:t>
      </w:r>
      <w:r>
        <w:rPr>
          <w:rFonts w:cs="Times New Roman"/>
          <w:szCs w:val="24"/>
        </w:rPr>
        <w:t xml:space="preserve">she remains seated while on the bus and is provided support if </w:t>
      </w:r>
      <w:r w:rsidR="00965B94">
        <w:rPr>
          <w:rFonts w:cs="Times New Roman"/>
          <w:szCs w:val="24"/>
        </w:rPr>
        <w:t xml:space="preserve">he or </w:t>
      </w:r>
      <w:r>
        <w:rPr>
          <w:rFonts w:cs="Times New Roman"/>
          <w:szCs w:val="24"/>
        </w:rPr>
        <w:t>she becomes over stimulated in that environment.</w:t>
      </w:r>
    </w:p>
    <w:p w14:paraId="3016272A" w14:textId="77777777" w:rsidR="00BA6B49" w:rsidRPr="0062215E" w:rsidRDefault="00BA6B49" w:rsidP="00BA6B49">
      <w:pPr>
        <w:pStyle w:val="ListParagraph"/>
        <w:tabs>
          <w:tab w:val="left" w:pos="1025"/>
        </w:tabs>
        <w:spacing w:line="264" w:lineRule="auto"/>
        <w:ind w:left="360"/>
      </w:pPr>
    </w:p>
    <w:p w14:paraId="41A0AB3F" w14:textId="7C0E22B2" w:rsidR="00584DF1" w:rsidRDefault="00D826D2" w:rsidP="009F48C5">
      <w:pPr>
        <w:tabs>
          <w:tab w:val="left" w:pos="1025"/>
        </w:tabs>
        <w:rPr>
          <w:rFonts w:cs="Times New Roman"/>
          <w:szCs w:val="24"/>
        </w:rPr>
      </w:pPr>
      <w:r>
        <w:rPr>
          <w:rFonts w:cs="Times New Roman"/>
          <w:szCs w:val="24"/>
        </w:rPr>
        <w:t xml:space="preserve">NOTE: </w:t>
      </w:r>
      <w:r w:rsidR="0062215E">
        <w:rPr>
          <w:rFonts w:cs="Times New Roman"/>
          <w:szCs w:val="24"/>
        </w:rPr>
        <w:t xml:space="preserve">See </w:t>
      </w:r>
      <w:r w:rsidR="0062215E">
        <w:rPr>
          <w:rFonts w:cs="Times New Roman"/>
          <w:i/>
          <w:szCs w:val="24"/>
        </w:rPr>
        <w:t>Procedures Volume II</w:t>
      </w:r>
      <w:r w:rsidR="00D955D3">
        <w:rPr>
          <w:rFonts w:cs="Times New Roman"/>
          <w:i/>
          <w:szCs w:val="24"/>
        </w:rPr>
        <w:t xml:space="preserve">: </w:t>
      </w:r>
      <w:r w:rsidR="0062215E">
        <w:rPr>
          <w:rFonts w:cs="Times New Roman"/>
          <w:i/>
          <w:szCs w:val="24"/>
        </w:rPr>
        <w:t xml:space="preserve">FAPE, IEP, LRE, and ESY </w:t>
      </w:r>
      <w:r w:rsidR="0062215E">
        <w:rPr>
          <w:rFonts w:cs="Times New Roman"/>
          <w:szCs w:val="24"/>
        </w:rPr>
        <w:t>for more information</w:t>
      </w:r>
      <w:r w:rsidR="00584DF1">
        <w:rPr>
          <w:rFonts w:cs="Times New Roman"/>
          <w:szCs w:val="24"/>
        </w:rPr>
        <w:t xml:space="preserve"> on making placement decisions.</w:t>
      </w:r>
    </w:p>
    <w:p w14:paraId="23452E83" w14:textId="77777777" w:rsidR="00BA6B49" w:rsidRDefault="00BA6B49" w:rsidP="009F48C5">
      <w:pPr>
        <w:tabs>
          <w:tab w:val="left" w:pos="1025"/>
        </w:tabs>
        <w:rPr>
          <w:rFonts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7825"/>
      </w:tblGrid>
      <w:tr w:rsidR="00584DF1" w14:paraId="3250B92E" w14:textId="77777777" w:rsidTr="00EE780B">
        <w:tc>
          <w:tcPr>
            <w:tcW w:w="1525" w:type="dxa"/>
          </w:tcPr>
          <w:p w14:paraId="7A21A792" w14:textId="77777777" w:rsidR="00584DF1" w:rsidRDefault="00584DF1" w:rsidP="00BD5256">
            <w:pPr>
              <w:rPr>
                <w:rFonts w:cs="Times New Roman"/>
                <w:szCs w:val="24"/>
              </w:rPr>
            </w:pPr>
          </w:p>
          <w:p w14:paraId="78267490" w14:textId="77777777" w:rsidR="00584DF1" w:rsidRDefault="00EE780B" w:rsidP="00BD5256">
            <w:pPr>
              <w:rPr>
                <w:rFonts w:cs="Times New Roman"/>
                <w:szCs w:val="24"/>
              </w:rPr>
            </w:pPr>
            <w:r>
              <w:rPr>
                <w:noProof/>
              </w:rPr>
              <w:drawing>
                <wp:anchor distT="0" distB="0" distL="114300" distR="114300" simplePos="0" relativeHeight="251974656" behindDoc="0" locked="0" layoutInCell="1" allowOverlap="1" wp14:anchorId="37412160" wp14:editId="7AF8E02B">
                  <wp:simplePos x="0" y="0"/>
                  <wp:positionH relativeFrom="column">
                    <wp:posOffset>-65405</wp:posOffset>
                  </wp:positionH>
                  <wp:positionV relativeFrom="paragraph">
                    <wp:posOffset>361950</wp:posOffset>
                  </wp:positionV>
                  <wp:extent cx="929640" cy="975360"/>
                  <wp:effectExtent l="0" t="0" r="3810" b="0"/>
                  <wp:wrapSquare wrapText="bothSides"/>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th?u=http%3a%2f%2fthivagraceparker.com%2fwp-content%2fuploads%2f2013%2f01%2fquestion-mark.png&amp;ehk=xgTj5dXyh7J%2bRmAB%2bx143A&amp;r=0&amp;pid=OfficeInsert"/>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929640" cy="975360"/>
                          </a:xfrm>
                          <a:prstGeom prst="rect">
                            <a:avLst/>
                          </a:prstGeom>
                        </pic:spPr>
                      </pic:pic>
                    </a:graphicData>
                  </a:graphic>
                </wp:anchor>
              </w:drawing>
            </w:r>
          </w:p>
          <w:p w14:paraId="7652A122" w14:textId="77777777" w:rsidR="00584DF1" w:rsidRDefault="00584DF1" w:rsidP="00BD5256">
            <w:pPr>
              <w:rPr>
                <w:rFonts w:cs="Times New Roman"/>
                <w:szCs w:val="24"/>
              </w:rPr>
            </w:pPr>
          </w:p>
        </w:tc>
        <w:tc>
          <w:tcPr>
            <w:tcW w:w="7825" w:type="dxa"/>
          </w:tcPr>
          <w:p w14:paraId="5AFC9A0C" w14:textId="41F0D468" w:rsidR="00584DF1" w:rsidRDefault="00584DF1" w:rsidP="00584DF1">
            <w:pPr>
              <w:rPr>
                <w:rFonts w:cs="Times New Roman"/>
                <w:b/>
                <w:szCs w:val="24"/>
              </w:rPr>
            </w:pPr>
            <w:r>
              <w:rPr>
                <w:rFonts w:cs="Times New Roman"/>
                <w:b/>
                <w:szCs w:val="24"/>
              </w:rPr>
              <w:t>When considering the student’s LRE, ask:</w:t>
            </w:r>
          </w:p>
          <w:p w14:paraId="27AEB293" w14:textId="4F116469" w:rsidR="00584DF1" w:rsidRPr="0062215E" w:rsidRDefault="00584DF1" w:rsidP="003E7A4D">
            <w:pPr>
              <w:pStyle w:val="ListParagraph"/>
              <w:numPr>
                <w:ilvl w:val="0"/>
                <w:numId w:val="89"/>
              </w:numPr>
              <w:ind w:left="360"/>
              <w:rPr>
                <w:rFonts w:cs="Times New Roman"/>
                <w:b/>
                <w:szCs w:val="24"/>
              </w:rPr>
            </w:pPr>
            <w:r>
              <w:rPr>
                <w:rFonts w:cs="Times New Roman"/>
                <w:szCs w:val="24"/>
              </w:rPr>
              <w:t xml:space="preserve">What school would the student attend if </w:t>
            </w:r>
            <w:r w:rsidR="0008171B">
              <w:rPr>
                <w:rFonts w:cs="Times New Roman"/>
                <w:szCs w:val="24"/>
              </w:rPr>
              <w:t>he</w:t>
            </w:r>
            <w:r w:rsidR="00965B94">
              <w:rPr>
                <w:rFonts w:cs="Times New Roman"/>
                <w:szCs w:val="24"/>
              </w:rPr>
              <w:t xml:space="preserve"> or </w:t>
            </w:r>
            <w:r w:rsidR="0008171B">
              <w:rPr>
                <w:rFonts w:cs="Times New Roman"/>
                <w:szCs w:val="24"/>
              </w:rPr>
              <w:t>she</w:t>
            </w:r>
            <w:r>
              <w:rPr>
                <w:rFonts w:cs="Times New Roman"/>
                <w:szCs w:val="24"/>
              </w:rPr>
              <w:t xml:space="preserve"> were not disabled?</w:t>
            </w:r>
          </w:p>
          <w:p w14:paraId="740580AC" w14:textId="20D5A59F" w:rsidR="00584DF1" w:rsidRPr="00BD5256" w:rsidRDefault="00584DF1" w:rsidP="003E7A4D">
            <w:pPr>
              <w:pStyle w:val="ListParagraph"/>
              <w:numPr>
                <w:ilvl w:val="0"/>
                <w:numId w:val="89"/>
              </w:numPr>
              <w:ind w:left="360"/>
              <w:rPr>
                <w:rFonts w:cs="Times New Roman"/>
                <w:b/>
                <w:szCs w:val="24"/>
              </w:rPr>
            </w:pPr>
            <w:r>
              <w:rPr>
                <w:rFonts w:cs="Times New Roman"/>
                <w:szCs w:val="24"/>
              </w:rPr>
              <w:t>Has the student had significant difficulties (e.g., increasing academic or behavioral difficulties</w:t>
            </w:r>
            <w:r w:rsidR="00965B94">
              <w:rPr>
                <w:rFonts w:cs="Times New Roman"/>
                <w:szCs w:val="24"/>
              </w:rPr>
              <w:t>, etc.</w:t>
            </w:r>
            <w:r>
              <w:rPr>
                <w:rFonts w:cs="Times New Roman"/>
                <w:szCs w:val="24"/>
              </w:rPr>
              <w:t>) in the current placement?</w:t>
            </w:r>
          </w:p>
          <w:p w14:paraId="12264D6F" w14:textId="2F53AF82" w:rsidR="00584DF1" w:rsidRPr="00BD5256" w:rsidRDefault="00584DF1" w:rsidP="005549CC">
            <w:pPr>
              <w:pStyle w:val="ListParagraph"/>
              <w:numPr>
                <w:ilvl w:val="0"/>
                <w:numId w:val="191"/>
              </w:numPr>
              <w:rPr>
                <w:rFonts w:cs="Times New Roman"/>
                <w:b/>
                <w:szCs w:val="24"/>
              </w:rPr>
            </w:pPr>
            <w:r>
              <w:rPr>
                <w:rFonts w:cs="Times New Roman"/>
                <w:szCs w:val="24"/>
              </w:rPr>
              <w:t>If so, can the environment be changed without changing placement?</w:t>
            </w:r>
          </w:p>
          <w:p w14:paraId="6275540B" w14:textId="77777777" w:rsidR="00584DF1" w:rsidRPr="00BD5256" w:rsidRDefault="00584DF1" w:rsidP="005549CC">
            <w:pPr>
              <w:pStyle w:val="ListParagraph"/>
              <w:numPr>
                <w:ilvl w:val="0"/>
                <w:numId w:val="191"/>
              </w:numPr>
              <w:rPr>
                <w:rFonts w:cs="Times New Roman"/>
                <w:b/>
                <w:szCs w:val="24"/>
              </w:rPr>
            </w:pPr>
            <w:r>
              <w:rPr>
                <w:rFonts w:cs="Times New Roman"/>
                <w:szCs w:val="24"/>
              </w:rPr>
              <w:t>If not, can additional supports be provided to help the student cope with the environment and be more successful?</w:t>
            </w:r>
          </w:p>
          <w:p w14:paraId="4A261717" w14:textId="6945E6AF" w:rsidR="00584DF1" w:rsidRDefault="00584DF1" w:rsidP="003E7A4D">
            <w:pPr>
              <w:pStyle w:val="ListParagraph"/>
              <w:numPr>
                <w:ilvl w:val="0"/>
                <w:numId w:val="89"/>
              </w:numPr>
              <w:ind w:left="360"/>
              <w:rPr>
                <w:rFonts w:cs="Times New Roman"/>
                <w:szCs w:val="24"/>
              </w:rPr>
            </w:pPr>
            <w:r>
              <w:rPr>
                <w:rFonts w:cs="Times New Roman"/>
                <w:szCs w:val="24"/>
              </w:rPr>
              <w:t xml:space="preserve">Has the student demonstrated significant improvement in current placement such that </w:t>
            </w:r>
            <w:r w:rsidR="0008171B">
              <w:rPr>
                <w:rFonts w:cs="Times New Roman"/>
                <w:szCs w:val="24"/>
              </w:rPr>
              <w:t>he</w:t>
            </w:r>
            <w:r w:rsidR="00D21EFC">
              <w:rPr>
                <w:rFonts w:cs="Times New Roman"/>
                <w:szCs w:val="24"/>
              </w:rPr>
              <w:t xml:space="preserve"> or </w:t>
            </w:r>
            <w:r w:rsidR="0008171B">
              <w:rPr>
                <w:rFonts w:cs="Times New Roman"/>
                <w:szCs w:val="24"/>
              </w:rPr>
              <w:t>she</w:t>
            </w:r>
            <w:r>
              <w:rPr>
                <w:rFonts w:cs="Times New Roman"/>
                <w:szCs w:val="24"/>
              </w:rPr>
              <w:t xml:space="preserve"> may be placed in a less restrictive environment with supports?</w:t>
            </w:r>
          </w:p>
        </w:tc>
      </w:tr>
    </w:tbl>
    <w:p w14:paraId="7CE902E3" w14:textId="77777777" w:rsidR="00BD5256" w:rsidRDefault="00084907" w:rsidP="009F48C5">
      <w:pPr>
        <w:pStyle w:val="Heading5"/>
      </w:pPr>
      <w:bookmarkStart w:id="718" w:name="_Toc494211450"/>
      <w:bookmarkStart w:id="719" w:name="_Toc494266331"/>
      <w:bookmarkStart w:id="720" w:name="_Toc494278340"/>
      <w:bookmarkStart w:id="721" w:name="_Toc494278887"/>
      <w:bookmarkStart w:id="722" w:name="_Toc494278964"/>
      <w:bookmarkStart w:id="723" w:name="_Toc494786089"/>
      <w:bookmarkStart w:id="724" w:name="_Toc494800304"/>
      <w:bookmarkStart w:id="725" w:name="_Toc494883752"/>
      <w:bookmarkStart w:id="726" w:name="_Toc495066978"/>
      <w:bookmarkStart w:id="727" w:name="_Toc495067479"/>
      <w:bookmarkStart w:id="728" w:name="_Toc500336544"/>
      <w:bookmarkStart w:id="729" w:name="_Toc500336884"/>
      <w:bookmarkStart w:id="730" w:name="_Toc500336995"/>
      <w:bookmarkStart w:id="731" w:name="_Toc500337129"/>
      <w:bookmarkStart w:id="732" w:name="_Toc500339042"/>
      <w:bookmarkStart w:id="733" w:name="_Toc500339179"/>
      <w:bookmarkStart w:id="734" w:name="_Toc500340476"/>
      <w:bookmarkStart w:id="735" w:name="_Toc500340926"/>
      <w:bookmarkStart w:id="736" w:name="_Toc508287617"/>
      <w:bookmarkStart w:id="737" w:name="_Toc508287744"/>
      <w:bookmarkStart w:id="738" w:name="_Toc750184"/>
      <w:r w:rsidRPr="00BA6877">
        <w:t>IEP Section:</w:t>
      </w:r>
      <w:r w:rsidR="00D955D3" w:rsidRPr="00BA6877">
        <w:t xml:space="preserve"> </w:t>
      </w:r>
      <w:r w:rsidR="00BD5256" w:rsidRPr="00BA6877">
        <w:t>Placement Considerations and LRE Determinations</w:t>
      </w:r>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r w:rsidR="00434834" w:rsidRPr="00BA6877">
        <w:t xml:space="preserve"> Checklist</w:t>
      </w:r>
    </w:p>
    <w:p w14:paraId="1220C03E" w14:textId="1CEDE49A" w:rsidR="003F6ACE" w:rsidRPr="00B2065B" w:rsidRDefault="003326BA" w:rsidP="00C42A49">
      <w:pPr>
        <w:rPr>
          <w:rFonts w:eastAsia="Arial" w:cs="Arial"/>
          <w:szCs w:val="24"/>
        </w:rPr>
      </w:pPr>
      <w:r w:rsidRPr="00B2065B">
        <w:rPr>
          <w:rFonts w:eastAsia="Arial" w:cs="Arial"/>
          <w:szCs w:val="24"/>
        </w:rPr>
        <w:t xml:space="preserve">Answer the questions to determine the appropriate LRE </w:t>
      </w:r>
      <w:r w:rsidR="00F251AB">
        <w:rPr>
          <w:rFonts w:eastAsia="Arial" w:cs="Arial"/>
          <w:szCs w:val="24"/>
        </w:rPr>
        <w:t>D</w:t>
      </w:r>
      <w:r w:rsidRPr="00B2065B">
        <w:rPr>
          <w:rFonts w:eastAsia="Arial" w:cs="Arial"/>
          <w:szCs w:val="24"/>
        </w:rPr>
        <w:t xml:space="preserve">etermination </w:t>
      </w:r>
      <w:r w:rsidR="00F251AB">
        <w:rPr>
          <w:rFonts w:eastAsia="Arial" w:cs="Arial"/>
          <w:szCs w:val="24"/>
        </w:rPr>
        <w:t>O</w:t>
      </w:r>
      <w:r w:rsidRPr="00B2065B">
        <w:rPr>
          <w:rFonts w:eastAsia="Arial" w:cs="Arial"/>
          <w:szCs w:val="24"/>
        </w:rPr>
        <w:t>ption</w:t>
      </w:r>
      <w:r w:rsidR="00B63B5A">
        <w:rPr>
          <w:rFonts w:eastAsia="Arial" w:cs="Arial"/>
          <w:szCs w:val="24"/>
        </w:rPr>
        <w:t>,</w:t>
      </w:r>
      <w:r w:rsidRPr="00B2065B">
        <w:rPr>
          <w:rFonts w:eastAsia="Arial" w:cs="Arial"/>
          <w:szCs w:val="24"/>
        </w:rPr>
        <w:t xml:space="preserve"> considering all placements and discussing any needs</w:t>
      </w:r>
      <w:r w:rsidR="00B63B5A">
        <w:rPr>
          <w:rFonts w:eastAsia="Arial" w:cs="Arial"/>
          <w:szCs w:val="24"/>
        </w:rPr>
        <w:t>,</w:t>
      </w:r>
      <w:r w:rsidRPr="00B2065B">
        <w:rPr>
          <w:rFonts w:eastAsia="Arial" w:cs="Arial"/>
          <w:szCs w:val="24"/>
        </w:rPr>
        <w:t xml:space="preserve"> supplementary aids and services, accommodations/modifications, assistive technology</w:t>
      </w:r>
      <w:r w:rsidR="00B63B5A">
        <w:rPr>
          <w:rFonts w:eastAsia="Arial" w:cs="Arial"/>
          <w:szCs w:val="24"/>
        </w:rPr>
        <w:t>/</w:t>
      </w:r>
      <w:r w:rsidRPr="00B2065B">
        <w:rPr>
          <w:rFonts w:eastAsia="Arial" w:cs="Arial"/>
          <w:szCs w:val="24"/>
        </w:rPr>
        <w:t xml:space="preserve">accessible materials, </w:t>
      </w:r>
      <w:r w:rsidR="00B63B5A">
        <w:rPr>
          <w:rFonts w:eastAsia="Arial" w:cs="Arial"/>
          <w:szCs w:val="24"/>
        </w:rPr>
        <w:t xml:space="preserve">and </w:t>
      </w:r>
      <w:r w:rsidRPr="00B2065B">
        <w:rPr>
          <w:rFonts w:eastAsia="Arial" w:cs="Arial"/>
          <w:szCs w:val="24"/>
        </w:rPr>
        <w:t xml:space="preserve">supports for school personnel. </w:t>
      </w:r>
      <w:r w:rsidR="00541879" w:rsidRPr="00B2065B">
        <w:rPr>
          <w:rFonts w:eastAsia="Arial" w:cs="Arial"/>
          <w:szCs w:val="24"/>
          <w:u w:val="single"/>
        </w:rPr>
        <w:t>If “No” is selected</w:t>
      </w:r>
      <w:r w:rsidR="00B63B5A">
        <w:rPr>
          <w:rFonts w:eastAsia="Arial" w:cs="Arial"/>
          <w:szCs w:val="24"/>
          <w:u w:val="single"/>
        </w:rPr>
        <w:t>,</w:t>
      </w:r>
      <w:r w:rsidR="00541879" w:rsidRPr="00B2065B">
        <w:rPr>
          <w:rFonts w:eastAsia="Arial" w:cs="Arial"/>
          <w:szCs w:val="24"/>
          <w:u w:val="single"/>
        </w:rPr>
        <w:t xml:space="preserve"> explain the </w:t>
      </w:r>
      <w:r w:rsidR="009E0E25">
        <w:rPr>
          <w:rFonts w:eastAsia="Arial" w:cs="Arial"/>
          <w:szCs w:val="24"/>
          <w:u w:val="single"/>
        </w:rPr>
        <w:t>IEP Committee</w:t>
      </w:r>
      <w:r w:rsidR="00AC1ABD">
        <w:rPr>
          <w:rFonts w:eastAsia="Arial" w:cs="Arial"/>
          <w:szCs w:val="24"/>
          <w:u w:val="single"/>
        </w:rPr>
        <w:t>’s</w:t>
      </w:r>
      <w:r w:rsidR="00541879" w:rsidRPr="00B2065B">
        <w:rPr>
          <w:rFonts w:eastAsia="Arial" w:cs="Arial"/>
          <w:szCs w:val="24"/>
          <w:u w:val="single"/>
        </w:rPr>
        <w:t xml:space="preserve"> decision</w:t>
      </w:r>
      <w:r w:rsidR="00541879" w:rsidRPr="00D94BD2">
        <w:rPr>
          <w:rFonts w:eastAsia="Arial" w:cs="Arial"/>
          <w:szCs w:val="24"/>
        </w:rPr>
        <w:t>.</w:t>
      </w:r>
    </w:p>
    <w:p w14:paraId="7EC514C5" w14:textId="50E81553" w:rsidR="00B2065B" w:rsidRPr="00B2065B" w:rsidRDefault="00541879" w:rsidP="005549CC">
      <w:pPr>
        <w:pStyle w:val="ListParagraph"/>
        <w:numPr>
          <w:ilvl w:val="0"/>
          <w:numId w:val="180"/>
        </w:numPr>
        <w:ind w:left="900" w:hanging="540"/>
        <w:rPr>
          <w:rFonts w:eastAsia="Arial" w:cs="Arial"/>
          <w:szCs w:val="24"/>
        </w:rPr>
      </w:pPr>
      <w:r w:rsidRPr="00B2065B">
        <w:rPr>
          <w:rFonts w:eastAsia="Arial" w:cs="Arial"/>
          <w:szCs w:val="24"/>
        </w:rPr>
        <w:t>Is this placement based on the student’s educational needs documented in this IEP?</w:t>
      </w:r>
      <w:r w:rsidR="00B2065B" w:rsidRPr="00B2065B">
        <w:rPr>
          <w:rFonts w:eastAsia="Arial" w:cs="Arial"/>
          <w:szCs w:val="24"/>
        </w:rPr>
        <w:t xml:space="preserve"> </w:t>
      </w:r>
      <w:r w:rsidRPr="00B2065B">
        <w:rPr>
          <w:rFonts w:eastAsia="Arial" w:cs="Arial"/>
          <w:sz w:val="16"/>
          <w:szCs w:val="16"/>
        </w:rPr>
        <w:t>3</w:t>
      </w:r>
      <w:r w:rsidR="00EE42FF">
        <w:rPr>
          <w:rFonts w:eastAsia="Arial" w:cs="Arial"/>
          <w:sz w:val="16"/>
          <w:szCs w:val="16"/>
        </w:rPr>
        <w:t>4</w:t>
      </w:r>
      <w:r w:rsidRPr="00B2065B">
        <w:rPr>
          <w:rFonts w:eastAsia="Arial" w:cs="Arial"/>
          <w:sz w:val="16"/>
          <w:szCs w:val="16"/>
        </w:rPr>
        <w:t>CFR300.11</w:t>
      </w:r>
      <w:r w:rsidR="00F251AB">
        <w:rPr>
          <w:rFonts w:eastAsia="Arial" w:cs="Arial"/>
          <w:sz w:val="16"/>
          <w:szCs w:val="16"/>
        </w:rPr>
        <w:t>4</w:t>
      </w:r>
    </w:p>
    <w:p w14:paraId="7C1A0825" w14:textId="77777777" w:rsidR="00B2065B" w:rsidRPr="00B2065B" w:rsidRDefault="00B2065B" w:rsidP="005549CC">
      <w:pPr>
        <w:pStyle w:val="ListParagraph"/>
        <w:numPr>
          <w:ilvl w:val="0"/>
          <w:numId w:val="180"/>
        </w:numPr>
        <w:ind w:left="900" w:hanging="540"/>
        <w:rPr>
          <w:rFonts w:eastAsia="Arial" w:cs="Arial"/>
          <w:szCs w:val="24"/>
        </w:rPr>
      </w:pPr>
      <w:r w:rsidRPr="00B2065B">
        <w:rPr>
          <w:rFonts w:eastAsia="Arial" w:cs="Arial"/>
          <w:szCs w:val="24"/>
        </w:rPr>
        <w:t>Is t</w:t>
      </w:r>
      <w:r w:rsidR="00541879" w:rsidRPr="00B2065B">
        <w:rPr>
          <w:rFonts w:eastAsia="Arial" w:cs="Arial"/>
          <w:szCs w:val="24"/>
        </w:rPr>
        <w:t xml:space="preserve">he student able to be satisfactorily educated in the general education environment for the entire school day? </w:t>
      </w:r>
      <w:r w:rsidR="00541879" w:rsidRPr="00B2065B">
        <w:rPr>
          <w:rFonts w:eastAsia="Arial" w:cs="Arial"/>
          <w:sz w:val="16"/>
          <w:szCs w:val="16"/>
        </w:rPr>
        <w:t>34CFR300.114</w:t>
      </w:r>
    </w:p>
    <w:p w14:paraId="7168D335" w14:textId="2EEF8FD3" w:rsidR="00B2065B" w:rsidRDefault="00541879" w:rsidP="005549CC">
      <w:pPr>
        <w:pStyle w:val="ListParagraph"/>
        <w:numPr>
          <w:ilvl w:val="0"/>
          <w:numId w:val="180"/>
        </w:numPr>
        <w:ind w:left="900" w:hanging="540"/>
        <w:rPr>
          <w:rFonts w:eastAsia="Arial" w:cs="Arial"/>
          <w:szCs w:val="24"/>
        </w:rPr>
      </w:pPr>
      <w:r w:rsidRPr="00B2065B">
        <w:rPr>
          <w:rFonts w:eastAsia="Arial" w:cs="Arial"/>
          <w:szCs w:val="24"/>
        </w:rPr>
        <w:t>If removal from the regular environment is necessary</w:t>
      </w:r>
      <w:r w:rsidR="00B63B5A">
        <w:rPr>
          <w:rFonts w:eastAsia="Arial" w:cs="Arial"/>
          <w:szCs w:val="24"/>
        </w:rPr>
        <w:t>,</w:t>
      </w:r>
      <w:r w:rsidRPr="00B2065B">
        <w:rPr>
          <w:rFonts w:eastAsia="Arial" w:cs="Arial"/>
          <w:szCs w:val="24"/>
        </w:rPr>
        <w:t xml:space="preserve"> is it based on the nature and severity of the student’s disability and not the need for modifications in the general curriculum? </w:t>
      </w:r>
      <w:r w:rsidRPr="00B2065B">
        <w:rPr>
          <w:rFonts w:eastAsia="Arial" w:cs="Arial"/>
          <w:sz w:val="16"/>
          <w:szCs w:val="16"/>
        </w:rPr>
        <w:t>34CFR300.114</w:t>
      </w:r>
      <w:r w:rsidRPr="00B2065B">
        <w:rPr>
          <w:rFonts w:eastAsia="Arial" w:cs="Arial"/>
          <w:szCs w:val="24"/>
        </w:rPr>
        <w:t xml:space="preserve"> </w:t>
      </w:r>
    </w:p>
    <w:p w14:paraId="46589B20" w14:textId="77777777" w:rsidR="00B2065B" w:rsidRPr="00B2065B" w:rsidRDefault="00541879" w:rsidP="005549CC">
      <w:pPr>
        <w:pStyle w:val="ListParagraph"/>
        <w:numPr>
          <w:ilvl w:val="0"/>
          <w:numId w:val="180"/>
        </w:numPr>
        <w:ind w:left="900" w:hanging="540"/>
        <w:rPr>
          <w:rFonts w:eastAsia="Arial" w:cs="Arial"/>
          <w:szCs w:val="24"/>
        </w:rPr>
      </w:pPr>
      <w:r w:rsidRPr="00B2065B">
        <w:rPr>
          <w:rFonts w:eastAsia="Arial" w:cs="Arial"/>
          <w:szCs w:val="24"/>
        </w:rPr>
        <w:t>Is the educational placement as close as possible to the student’s home?</w:t>
      </w:r>
      <w:r w:rsidR="00B2065B">
        <w:rPr>
          <w:rFonts w:eastAsia="Arial" w:cs="Arial"/>
          <w:szCs w:val="24"/>
        </w:rPr>
        <w:t xml:space="preserve"> </w:t>
      </w:r>
      <w:r w:rsidRPr="00B2065B">
        <w:rPr>
          <w:rFonts w:eastAsia="Arial" w:cs="Arial"/>
          <w:sz w:val="16"/>
          <w:szCs w:val="16"/>
        </w:rPr>
        <w:t>34CFR200.116(b)(3)</w:t>
      </w:r>
    </w:p>
    <w:p w14:paraId="26EC9483" w14:textId="77777777" w:rsidR="00D826D2" w:rsidRPr="00D826D2" w:rsidRDefault="00541879" w:rsidP="005549CC">
      <w:pPr>
        <w:pStyle w:val="ListParagraph"/>
        <w:numPr>
          <w:ilvl w:val="0"/>
          <w:numId w:val="180"/>
        </w:numPr>
        <w:ind w:left="900" w:hanging="540"/>
        <w:rPr>
          <w:rFonts w:eastAsia="Arial" w:cs="Arial"/>
          <w:szCs w:val="24"/>
        </w:rPr>
      </w:pPr>
      <w:r w:rsidRPr="00B2065B">
        <w:rPr>
          <w:rFonts w:eastAsia="Arial" w:cs="Arial"/>
          <w:szCs w:val="24"/>
        </w:rPr>
        <w:t>Is the educational placement in the school the student would attend if the student did not have a disability?</w:t>
      </w:r>
      <w:r w:rsidRPr="00B2065B">
        <w:rPr>
          <w:rFonts w:eastAsia="Arial" w:cs="Arial"/>
          <w:sz w:val="16"/>
          <w:szCs w:val="16"/>
        </w:rPr>
        <w:t xml:space="preserve"> 34CFR300.116(c)</w:t>
      </w:r>
    </w:p>
    <w:p w14:paraId="53EBA4AE" w14:textId="29A0E0BD" w:rsidR="00D826D2" w:rsidRPr="009237CE" w:rsidRDefault="00B63B5A" w:rsidP="005549CC">
      <w:pPr>
        <w:pStyle w:val="ListParagraph"/>
        <w:numPr>
          <w:ilvl w:val="0"/>
          <w:numId w:val="180"/>
        </w:numPr>
        <w:ind w:left="900" w:hanging="540"/>
        <w:rPr>
          <w:rFonts w:eastAsia="Arial" w:cs="Arial"/>
          <w:szCs w:val="24"/>
        </w:rPr>
      </w:pPr>
      <w:r>
        <w:rPr>
          <w:rFonts w:eastAsia="Arial" w:cs="Arial"/>
          <w:szCs w:val="24"/>
        </w:rPr>
        <w:t xml:space="preserve">The </w:t>
      </w:r>
      <w:r w:rsidR="00B2065B" w:rsidRPr="009237CE">
        <w:rPr>
          <w:rFonts w:eastAsia="Arial" w:cs="Arial"/>
          <w:szCs w:val="24"/>
        </w:rPr>
        <w:t>IEP team considered all placement options and related services in conjunction with discussing any needed supplementary aids and services, accommodations/</w:t>
      </w:r>
      <w:r w:rsidR="00D826D2" w:rsidRPr="009237CE">
        <w:rPr>
          <w:rFonts w:eastAsia="Arial" w:cs="Arial"/>
          <w:szCs w:val="24"/>
        </w:rPr>
        <w:t xml:space="preserve"> </w:t>
      </w:r>
      <w:r w:rsidR="00B2065B" w:rsidRPr="009237CE">
        <w:rPr>
          <w:rFonts w:eastAsia="Arial" w:cs="Arial"/>
          <w:szCs w:val="24"/>
        </w:rPr>
        <w:t xml:space="preserve">modifications, assistive technology and/or accessible materials, and supports for school personnel as well as potential harmful effects </w:t>
      </w:r>
      <w:r w:rsidR="00B2065B" w:rsidRPr="009237CE">
        <w:rPr>
          <w:rFonts w:eastAsia="Arial" w:cs="Arial"/>
          <w:szCs w:val="24"/>
        </w:rPr>
        <w:lastRenderedPageBreak/>
        <w:t>on the student</w:t>
      </w:r>
      <w:r>
        <w:rPr>
          <w:rFonts w:eastAsia="Arial" w:cs="Arial"/>
          <w:szCs w:val="24"/>
        </w:rPr>
        <w:t>.</w:t>
      </w:r>
      <w:r w:rsidR="00B2065B" w:rsidRPr="009237CE">
        <w:rPr>
          <w:rFonts w:eastAsia="Arial" w:cs="Arial"/>
          <w:szCs w:val="24"/>
        </w:rPr>
        <w:t xml:space="preserve"> </w:t>
      </w:r>
      <w:r w:rsidR="00B2065B" w:rsidRPr="009237CE">
        <w:rPr>
          <w:rFonts w:eastAsia="Arial" w:cs="Arial"/>
          <w:sz w:val="16"/>
          <w:szCs w:val="16"/>
        </w:rPr>
        <w:t>(300.116(d))</w:t>
      </w:r>
      <w:r w:rsidR="00B2065B" w:rsidRPr="009237CE">
        <w:rPr>
          <w:rFonts w:eastAsia="Arial" w:cs="Arial"/>
          <w:szCs w:val="24"/>
        </w:rPr>
        <w:t xml:space="preserve"> </w:t>
      </w:r>
      <w:r>
        <w:rPr>
          <w:rFonts w:eastAsia="Arial" w:cs="Arial"/>
          <w:szCs w:val="24"/>
        </w:rPr>
        <w:t>T</w:t>
      </w:r>
      <w:r w:rsidRPr="009237CE">
        <w:rPr>
          <w:rFonts w:eastAsia="Arial" w:cs="Arial"/>
          <w:szCs w:val="24"/>
        </w:rPr>
        <w:t xml:space="preserve">he </w:t>
      </w:r>
      <w:r w:rsidR="00B2065B" w:rsidRPr="009237CE">
        <w:rPr>
          <w:rFonts w:eastAsia="Arial" w:cs="Arial"/>
          <w:szCs w:val="24"/>
        </w:rPr>
        <w:t xml:space="preserve">IEP team also considered the potential harmful effects of the placement of the child and whether it would impede the </w:t>
      </w:r>
      <w:r>
        <w:rPr>
          <w:rFonts w:eastAsia="Arial" w:cs="Arial"/>
          <w:szCs w:val="24"/>
        </w:rPr>
        <w:t xml:space="preserve">ability of the </w:t>
      </w:r>
      <w:r w:rsidR="00B2065B" w:rsidRPr="009237CE">
        <w:rPr>
          <w:rFonts w:eastAsia="Arial" w:cs="Arial"/>
          <w:szCs w:val="24"/>
        </w:rPr>
        <w:t>child or other children to learn</w:t>
      </w:r>
      <w:r>
        <w:rPr>
          <w:rFonts w:eastAsia="Arial" w:cs="Arial"/>
          <w:szCs w:val="24"/>
        </w:rPr>
        <w:t>.</w:t>
      </w:r>
      <w:r w:rsidR="00AC1ABD" w:rsidRPr="009237CE">
        <w:rPr>
          <w:rFonts w:ascii="Arial" w:hAnsi="Arial" w:cs="Arial"/>
          <w:i/>
          <w:sz w:val="20"/>
          <w:szCs w:val="20"/>
        </w:rPr>
        <w:t xml:space="preserve"> </w:t>
      </w:r>
      <w:r w:rsidR="00BA6877" w:rsidRPr="00D826D2">
        <w:rPr>
          <w:rFonts w:ascii="Arial" w:hAnsi="Arial" w:cs="Arial"/>
          <w:i/>
          <w:noProof/>
          <w:szCs w:val="24"/>
        </w:rPr>
        <mc:AlternateContent>
          <mc:Choice Requires="wps">
            <w:drawing>
              <wp:anchor distT="0" distB="0" distL="114300" distR="114300" simplePos="0" relativeHeight="252214272" behindDoc="0" locked="0" layoutInCell="1" allowOverlap="1" wp14:anchorId="677AA4CF" wp14:editId="0D5F99E9">
                <wp:simplePos x="0" y="0"/>
                <wp:positionH relativeFrom="column">
                  <wp:posOffset>233045</wp:posOffset>
                </wp:positionH>
                <wp:positionV relativeFrom="paragraph">
                  <wp:posOffset>1845945</wp:posOffset>
                </wp:positionV>
                <wp:extent cx="914400" cy="255905"/>
                <wp:effectExtent l="0" t="0" r="25400" b="10795"/>
                <wp:wrapNone/>
                <wp:docPr id="246" name="Text Box 246"/>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193F1A4B" w14:textId="77777777" w:rsidR="000E46D7" w:rsidRPr="005918CF" w:rsidRDefault="000E46D7" w:rsidP="00D826D2">
                            <w:pPr>
                              <w:rPr>
                                <w:rFonts w:asciiTheme="minorHAnsi" w:hAnsiTheme="minorHAnsi" w:cs="Arial"/>
                                <w:sz w:val="22"/>
                              </w:rPr>
                            </w:pPr>
                            <w:r>
                              <w:rPr>
                                <w:rFonts w:asciiTheme="minorHAnsi" w:hAnsiTheme="minorHAnsi" w:cs="Arial"/>
                                <w:sz w:val="22"/>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7AA4CF" id="Text Box 246" o:spid="_x0000_s1153" type="#_x0000_t202" style="position:absolute;left:0;text-align:left;margin-left:18.35pt;margin-top:145.35pt;width:1in;height:20.15pt;z-index:252214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" fillcolor="white [3201]" strokeweight=".5pt">
                <v:textbox>
                  <w:txbxContent>
                    <w:p w14:paraId="193F1A4B" w14:textId="77777777" w:rsidR="000E46D7" w:rsidRPr="005918CF" w:rsidRDefault="000E46D7" w:rsidP="00D826D2">
                      <w:pPr>
                        <w:rPr>
                          <w:rFonts w:asciiTheme="minorHAnsi" w:hAnsiTheme="minorHAnsi" w:cs="Arial"/>
                          <w:sz w:val="22"/>
                        </w:rPr>
                      </w:pPr>
                      <w:r>
                        <w:rPr>
                          <w:rFonts w:asciiTheme="minorHAnsi" w:hAnsiTheme="minorHAnsi" w:cs="Arial"/>
                          <w:sz w:val="22"/>
                        </w:rPr>
                        <w:t>3</w:t>
                      </w:r>
                    </w:p>
                  </w:txbxContent>
                </v:textbox>
              </v:shape>
            </w:pict>
          </mc:Fallback>
        </mc:AlternateContent>
      </w:r>
      <w:r w:rsidR="00BA6877" w:rsidRPr="00D826D2">
        <w:rPr>
          <w:rFonts w:ascii="Arial" w:hAnsi="Arial" w:cs="Arial"/>
          <w:i/>
          <w:noProof/>
          <w:szCs w:val="24"/>
        </w:rPr>
        <mc:AlternateContent>
          <mc:Choice Requires="wps">
            <w:drawing>
              <wp:anchor distT="0" distB="0" distL="114300" distR="114300" simplePos="0" relativeHeight="252213248" behindDoc="0" locked="0" layoutInCell="1" allowOverlap="1" wp14:anchorId="35E4C13D" wp14:editId="7AF1127F">
                <wp:simplePos x="0" y="0"/>
                <wp:positionH relativeFrom="column">
                  <wp:posOffset>222250</wp:posOffset>
                </wp:positionH>
                <wp:positionV relativeFrom="paragraph">
                  <wp:posOffset>732790</wp:posOffset>
                </wp:positionV>
                <wp:extent cx="914400" cy="255905"/>
                <wp:effectExtent l="0" t="0" r="25400" b="10795"/>
                <wp:wrapNone/>
                <wp:docPr id="245" name="Text Box 245"/>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14282C9A" w14:textId="77777777" w:rsidR="000E46D7" w:rsidRPr="005918CF" w:rsidRDefault="000E46D7" w:rsidP="00D826D2">
                            <w:pPr>
                              <w:rPr>
                                <w:rFonts w:asciiTheme="minorHAnsi" w:hAnsiTheme="minorHAnsi" w:cs="Arial"/>
                                <w:sz w:val="22"/>
                              </w:rPr>
                            </w:pPr>
                            <w:r w:rsidRPr="005918CF">
                              <w:rPr>
                                <w:rFonts w:asciiTheme="minorHAnsi" w:hAnsiTheme="minorHAnsi" w:cs="Arial"/>
                                <w:sz w:val="22"/>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E4C13D" id="Text Box 245" o:spid="_x0000_s1154" type="#_x0000_t202" style="position:absolute;left:0;text-align:left;margin-left:17.5pt;margin-top:57.7pt;width:1in;height:20.15pt;z-index:252213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" fillcolor="white [3201]" strokeweight=".5pt">
                <v:textbox>
                  <w:txbxContent>
                    <w:p w14:paraId="14282C9A" w14:textId="77777777" w:rsidR="000E46D7" w:rsidRPr="005918CF" w:rsidRDefault="000E46D7" w:rsidP="00D826D2">
                      <w:pPr>
                        <w:rPr>
                          <w:rFonts w:asciiTheme="minorHAnsi" w:hAnsiTheme="minorHAnsi" w:cs="Arial"/>
                          <w:sz w:val="22"/>
                        </w:rPr>
                      </w:pPr>
                      <w:r w:rsidRPr="005918CF">
                        <w:rPr>
                          <w:rFonts w:asciiTheme="minorHAnsi" w:hAnsiTheme="minorHAnsi" w:cs="Arial"/>
                          <w:sz w:val="22"/>
                        </w:rPr>
                        <w:t>1</w:t>
                      </w:r>
                    </w:p>
                  </w:txbxContent>
                </v:textbox>
              </v:shape>
            </w:pict>
          </mc:Fallback>
        </mc:AlternateContent>
      </w:r>
      <w:r w:rsidR="00BA6877" w:rsidRPr="00D826D2">
        <w:rPr>
          <w:rFonts w:ascii="Arial" w:hAnsi="Arial" w:cs="Arial"/>
          <w:i/>
          <w:noProof/>
          <w:szCs w:val="24"/>
        </w:rPr>
        <mc:AlternateContent>
          <mc:Choice Requires="wps">
            <w:drawing>
              <wp:anchor distT="0" distB="0" distL="114300" distR="114300" simplePos="0" relativeHeight="252215296" behindDoc="0" locked="0" layoutInCell="1" allowOverlap="1" wp14:anchorId="25E9BC1D" wp14:editId="3A44C2C7">
                <wp:simplePos x="0" y="0"/>
                <wp:positionH relativeFrom="column">
                  <wp:posOffset>224790</wp:posOffset>
                </wp:positionH>
                <wp:positionV relativeFrom="paragraph">
                  <wp:posOffset>1276350</wp:posOffset>
                </wp:positionV>
                <wp:extent cx="914400" cy="255905"/>
                <wp:effectExtent l="0" t="0" r="25400" b="10795"/>
                <wp:wrapNone/>
                <wp:docPr id="247" name="Text Box 247"/>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51742B24" w14:textId="77777777" w:rsidR="000E46D7" w:rsidRPr="005918CF" w:rsidRDefault="000E46D7" w:rsidP="00D826D2">
                            <w:pPr>
                              <w:rPr>
                                <w:rFonts w:asciiTheme="minorHAnsi" w:hAnsiTheme="minorHAnsi" w:cs="Arial"/>
                                <w:sz w:val="22"/>
                              </w:rPr>
                            </w:pPr>
                            <w:r>
                              <w:rPr>
                                <w:rFonts w:asciiTheme="minorHAnsi" w:hAnsiTheme="minorHAnsi" w:cs="Arial"/>
                                <w:sz w:val="22"/>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E9BC1D" id="Text Box 247" o:spid="_x0000_s1155" type="#_x0000_t202" style="position:absolute;left:0;text-align:left;margin-left:17.7pt;margin-top:100.5pt;width:1in;height:20.15pt;z-index:2522152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" fillcolor="white [3201]" strokeweight=".5pt">
                <v:textbox>
                  <w:txbxContent>
                    <w:p w14:paraId="51742B24" w14:textId="77777777" w:rsidR="000E46D7" w:rsidRPr="005918CF" w:rsidRDefault="000E46D7" w:rsidP="00D826D2">
                      <w:pPr>
                        <w:rPr>
                          <w:rFonts w:asciiTheme="minorHAnsi" w:hAnsiTheme="minorHAnsi" w:cs="Arial"/>
                          <w:sz w:val="22"/>
                        </w:rPr>
                      </w:pPr>
                      <w:r>
                        <w:rPr>
                          <w:rFonts w:asciiTheme="minorHAnsi" w:hAnsiTheme="minorHAnsi" w:cs="Arial"/>
                          <w:sz w:val="22"/>
                        </w:rPr>
                        <w:t>2</w:t>
                      </w:r>
                    </w:p>
                  </w:txbxContent>
                </v:textbox>
              </v:shape>
            </w:pict>
          </mc:Fallback>
        </mc:AlternateContent>
      </w:r>
      <w:r w:rsidR="00BA6877" w:rsidRPr="00D826D2">
        <w:rPr>
          <w:rFonts w:ascii="Arial" w:hAnsi="Arial" w:cs="Arial"/>
          <w:i/>
          <w:noProof/>
          <w:szCs w:val="24"/>
        </w:rPr>
        <mc:AlternateContent>
          <mc:Choice Requires="wps">
            <w:drawing>
              <wp:anchor distT="0" distB="0" distL="114300" distR="114300" simplePos="0" relativeHeight="252219392" behindDoc="0" locked="0" layoutInCell="1" allowOverlap="1" wp14:anchorId="0AF2E450" wp14:editId="2B781EDD">
                <wp:simplePos x="0" y="0"/>
                <wp:positionH relativeFrom="column">
                  <wp:posOffset>212725</wp:posOffset>
                </wp:positionH>
                <wp:positionV relativeFrom="paragraph">
                  <wp:posOffset>2846705</wp:posOffset>
                </wp:positionV>
                <wp:extent cx="914400" cy="255905"/>
                <wp:effectExtent l="0" t="0" r="25400" b="10795"/>
                <wp:wrapNone/>
                <wp:docPr id="318" name="Text Box 318"/>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5B1D54A5" w14:textId="0C6F11CD" w:rsidR="000E46D7" w:rsidRPr="005918CF" w:rsidRDefault="000E46D7" w:rsidP="00C42A49">
                            <w:pPr>
                              <w:rPr>
                                <w:rFonts w:asciiTheme="minorHAnsi" w:hAnsiTheme="minorHAnsi" w:cs="Arial"/>
                                <w:sz w:val="22"/>
                              </w:rPr>
                            </w:pPr>
                            <w:r>
                              <w:rPr>
                                <w:rFonts w:asciiTheme="minorHAnsi" w:hAnsiTheme="minorHAnsi" w:cs="Arial"/>
                                <w:sz w:val="22"/>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F2E450" id="Text Box 318" o:spid="_x0000_s1156" type="#_x0000_t202" style="position:absolute;left:0;text-align:left;margin-left:16.75pt;margin-top:224.15pt;width:1in;height:20.15pt;z-index:2522193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" fillcolor="white [3201]" strokeweight=".5pt">
                <v:textbox>
                  <w:txbxContent>
                    <w:p w14:paraId="5B1D54A5" w14:textId="0C6F11CD" w:rsidR="000E46D7" w:rsidRPr="005918CF" w:rsidRDefault="000E46D7" w:rsidP="00C42A49">
                      <w:pPr>
                        <w:rPr>
                          <w:rFonts w:asciiTheme="minorHAnsi" w:hAnsiTheme="minorHAnsi" w:cs="Arial"/>
                          <w:sz w:val="22"/>
                        </w:rPr>
                      </w:pPr>
                      <w:r>
                        <w:rPr>
                          <w:rFonts w:asciiTheme="minorHAnsi" w:hAnsiTheme="minorHAnsi" w:cs="Arial"/>
                          <w:sz w:val="22"/>
                        </w:rPr>
                        <w:t>5</w:t>
                      </w:r>
                    </w:p>
                  </w:txbxContent>
                </v:textbox>
              </v:shape>
            </w:pict>
          </mc:Fallback>
        </mc:AlternateContent>
      </w:r>
      <w:r w:rsidR="00BA6877" w:rsidRPr="00D826D2">
        <w:rPr>
          <w:rFonts w:ascii="Arial" w:hAnsi="Arial" w:cs="Arial"/>
          <w:i/>
          <w:noProof/>
          <w:szCs w:val="24"/>
        </w:rPr>
        <mc:AlternateContent>
          <mc:Choice Requires="wps">
            <w:drawing>
              <wp:anchor distT="0" distB="0" distL="114300" distR="114300" simplePos="0" relativeHeight="252217344" behindDoc="0" locked="0" layoutInCell="1" allowOverlap="1" wp14:anchorId="6A1EBEBC" wp14:editId="43944DC4">
                <wp:simplePos x="0" y="0"/>
                <wp:positionH relativeFrom="column">
                  <wp:posOffset>234950</wp:posOffset>
                </wp:positionH>
                <wp:positionV relativeFrom="paragraph">
                  <wp:posOffset>3435985</wp:posOffset>
                </wp:positionV>
                <wp:extent cx="914400" cy="255905"/>
                <wp:effectExtent l="0" t="0" r="25400" b="10795"/>
                <wp:wrapNone/>
                <wp:docPr id="451" name="Text Box 451"/>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63378DA7" w14:textId="5C27A4A1" w:rsidR="000E46D7" w:rsidRPr="005918CF" w:rsidRDefault="000E46D7" w:rsidP="00C42A49">
                            <w:pPr>
                              <w:rPr>
                                <w:rFonts w:asciiTheme="minorHAnsi" w:hAnsiTheme="minorHAnsi" w:cs="Arial"/>
                                <w:sz w:val="22"/>
                              </w:rPr>
                            </w:pPr>
                            <w:r>
                              <w:rPr>
                                <w:rFonts w:asciiTheme="minorHAnsi" w:hAnsiTheme="minorHAnsi" w:cs="Arial"/>
                                <w:sz w:val="22"/>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1EBEBC" id="Text Box 451" o:spid="_x0000_s1157" type="#_x0000_t202" style="position:absolute;left:0;text-align:left;margin-left:18.5pt;margin-top:270.55pt;width:1in;height:20.15pt;z-index:2522173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" fillcolor="white [3201]" strokeweight=".5pt">
                <v:textbox>
                  <w:txbxContent>
                    <w:p w14:paraId="63378DA7" w14:textId="5C27A4A1" w:rsidR="000E46D7" w:rsidRPr="005918CF" w:rsidRDefault="000E46D7" w:rsidP="00C42A49">
                      <w:pPr>
                        <w:rPr>
                          <w:rFonts w:asciiTheme="minorHAnsi" w:hAnsiTheme="minorHAnsi" w:cs="Arial"/>
                          <w:sz w:val="22"/>
                        </w:rPr>
                      </w:pPr>
                      <w:r>
                        <w:rPr>
                          <w:rFonts w:asciiTheme="minorHAnsi" w:hAnsiTheme="minorHAnsi" w:cs="Arial"/>
                          <w:sz w:val="22"/>
                        </w:rPr>
                        <w:t>6</w:t>
                      </w:r>
                    </w:p>
                  </w:txbxContent>
                </v:textbox>
              </v:shape>
            </w:pict>
          </mc:Fallback>
        </mc:AlternateContent>
      </w:r>
      <w:r w:rsidR="00BA6877" w:rsidRPr="00D826D2">
        <w:rPr>
          <w:rFonts w:ascii="Arial" w:hAnsi="Arial" w:cs="Arial"/>
          <w:i/>
          <w:noProof/>
          <w:szCs w:val="24"/>
        </w:rPr>
        <mc:AlternateContent>
          <mc:Choice Requires="wps">
            <w:drawing>
              <wp:anchor distT="0" distB="0" distL="114300" distR="114300" simplePos="0" relativeHeight="252221440" behindDoc="0" locked="0" layoutInCell="1" allowOverlap="1" wp14:anchorId="66D0F967" wp14:editId="4AFEB5BA">
                <wp:simplePos x="0" y="0"/>
                <wp:positionH relativeFrom="column">
                  <wp:posOffset>225536</wp:posOffset>
                </wp:positionH>
                <wp:positionV relativeFrom="paragraph">
                  <wp:posOffset>2402108</wp:posOffset>
                </wp:positionV>
                <wp:extent cx="914400" cy="255905"/>
                <wp:effectExtent l="0" t="0" r="10795" b="10795"/>
                <wp:wrapNone/>
                <wp:docPr id="330" name="Text Box 330"/>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251CE9FA" w14:textId="2FA6C18E" w:rsidR="000E46D7" w:rsidRPr="005918CF" w:rsidRDefault="000E46D7" w:rsidP="00C42A49">
                            <w:pPr>
                              <w:rPr>
                                <w:rFonts w:asciiTheme="minorHAnsi" w:hAnsiTheme="minorHAnsi" w:cs="Arial"/>
                                <w:sz w:val="22"/>
                              </w:rPr>
                            </w:pPr>
                            <w:r>
                              <w:rPr>
                                <w:rFonts w:asciiTheme="minorHAnsi" w:hAnsiTheme="minorHAnsi" w:cs="Arial"/>
                                <w:sz w:val="22"/>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D0F967" id="Text Box 330" o:spid="_x0000_s1158" type="#_x0000_t202" style="position:absolute;left:0;text-align:left;margin-left:17.75pt;margin-top:189.15pt;width:1in;height:20.15pt;z-index:2522214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" fillcolor="white [3201]" strokeweight=".5pt">
                <v:textbox>
                  <w:txbxContent>
                    <w:p w14:paraId="251CE9FA" w14:textId="2FA6C18E" w:rsidR="000E46D7" w:rsidRPr="005918CF" w:rsidRDefault="000E46D7" w:rsidP="00C42A49">
                      <w:pPr>
                        <w:rPr>
                          <w:rFonts w:asciiTheme="minorHAnsi" w:hAnsiTheme="minorHAnsi" w:cs="Arial"/>
                          <w:sz w:val="22"/>
                        </w:rPr>
                      </w:pPr>
                      <w:r>
                        <w:rPr>
                          <w:rFonts w:asciiTheme="minorHAnsi" w:hAnsiTheme="minorHAnsi" w:cs="Arial"/>
                          <w:sz w:val="22"/>
                        </w:rPr>
                        <w:t>4</w:t>
                      </w:r>
                    </w:p>
                  </w:txbxContent>
                </v:textbox>
              </v:shape>
            </w:pict>
          </mc:Fallback>
        </mc:AlternateContent>
      </w:r>
      <w:r w:rsidR="00D826D2">
        <w:rPr>
          <w:rFonts w:eastAsia="Arial" w:cs="Arial"/>
          <w:noProof/>
          <w:szCs w:val="24"/>
        </w:rPr>
        <w:drawing>
          <wp:inline distT="0" distB="0" distL="0" distR="0" wp14:anchorId="0C5E8F9A" wp14:editId="33EF3E20">
            <wp:extent cx="5943600" cy="4074242"/>
            <wp:effectExtent l="0" t="0" r="0" b="254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lacement.JPG"/>
                    <pic:cNvPicPr/>
                  </pic:nvPicPr>
                  <pic:blipFill>
                    <a:blip r:embed="rId123">
                      <a:extLst>
                        <a:ext uri="{28A0092B-C50C-407E-A947-70E740481C1C}">
                          <a14:useLocalDpi xmlns:a14="http://schemas.microsoft.com/office/drawing/2010/main" val="0"/>
                        </a:ext>
                      </a:extLst>
                    </a:blip>
                    <a:stretch>
                      <a:fillRect/>
                    </a:stretch>
                  </pic:blipFill>
                  <pic:spPr>
                    <a:xfrm>
                      <a:off x="0" y="0"/>
                      <a:ext cx="5943600" cy="4074242"/>
                    </a:xfrm>
                    <a:prstGeom prst="rect">
                      <a:avLst/>
                    </a:prstGeom>
                  </pic:spPr>
                </pic:pic>
              </a:graphicData>
            </a:graphic>
          </wp:inline>
        </w:drawing>
      </w:r>
    </w:p>
    <w:p w14:paraId="6EA4C704" w14:textId="364C065D" w:rsidR="00541879" w:rsidRDefault="00E431B5" w:rsidP="00541879">
      <w:pPr>
        <w:rPr>
          <w:rFonts w:eastAsia="Arial" w:cs="Arial"/>
          <w:szCs w:val="24"/>
        </w:rPr>
      </w:pPr>
      <w:r>
        <w:rPr>
          <w:rFonts w:eastAsia="Arial" w:cs="Arial"/>
          <w:szCs w:val="24"/>
        </w:rPr>
        <w:t>Select</w:t>
      </w:r>
      <w:r w:rsidR="00541879" w:rsidRPr="00C42A49">
        <w:rPr>
          <w:rFonts w:eastAsia="Arial" w:cs="Arial"/>
          <w:szCs w:val="24"/>
        </w:rPr>
        <w:t xml:space="preserve"> the correct LRE Environment to record the decision of the IEP. </w:t>
      </w:r>
    </w:p>
    <w:p w14:paraId="729678AB" w14:textId="3702D6AE" w:rsidR="00541879" w:rsidRPr="00C42A49" w:rsidRDefault="00541879" w:rsidP="005549CC">
      <w:pPr>
        <w:pStyle w:val="ListParagraph"/>
        <w:numPr>
          <w:ilvl w:val="0"/>
          <w:numId w:val="180"/>
        </w:numPr>
        <w:ind w:hanging="540"/>
        <w:rPr>
          <w:rFonts w:eastAsia="Arial" w:cs="Arial"/>
          <w:szCs w:val="24"/>
        </w:rPr>
      </w:pPr>
      <w:r w:rsidRPr="00C42A49">
        <w:rPr>
          <w:rFonts w:eastAsia="Arial" w:cs="Arial"/>
          <w:szCs w:val="24"/>
        </w:rPr>
        <w:t>Preschool Age LRE Environment (Least restrictive to most restrictive)</w:t>
      </w:r>
    </w:p>
    <w:p w14:paraId="11A03F72" w14:textId="68C45A71" w:rsidR="00541879" w:rsidRPr="005E215C" w:rsidRDefault="00541879" w:rsidP="00351291">
      <w:pPr>
        <w:ind w:left="720"/>
        <w:rPr>
          <w:rFonts w:eastAsia="Arial" w:cs="Arial"/>
          <w:szCs w:val="24"/>
        </w:rPr>
      </w:pPr>
      <w:r w:rsidRPr="005E215C">
        <w:rPr>
          <w:rFonts w:eastAsia="Arial" w:cs="Arial"/>
          <w:szCs w:val="24"/>
        </w:rPr>
        <w:t>(</w:t>
      </w:r>
      <w:r w:rsidR="00E431B5">
        <w:rPr>
          <w:rFonts w:eastAsia="Arial" w:cs="Arial"/>
          <w:szCs w:val="24"/>
        </w:rPr>
        <w:t xml:space="preserve">Select </w:t>
      </w:r>
      <w:r w:rsidRPr="005E215C">
        <w:rPr>
          <w:rFonts w:eastAsia="Arial" w:cs="Arial"/>
          <w:szCs w:val="24"/>
        </w:rPr>
        <w:t>one for students ages 3-5)</w:t>
      </w:r>
    </w:p>
    <w:p w14:paraId="4BAEADB0" w14:textId="1BDA6FF5" w:rsidR="00541879" w:rsidRPr="00C42A49" w:rsidRDefault="00541879" w:rsidP="005549CC">
      <w:pPr>
        <w:pStyle w:val="ListParagraph"/>
        <w:numPr>
          <w:ilvl w:val="0"/>
          <w:numId w:val="181"/>
        </w:numPr>
        <w:rPr>
          <w:rFonts w:eastAsia="Arial" w:cs="Arial"/>
          <w:szCs w:val="24"/>
        </w:rPr>
      </w:pPr>
      <w:r w:rsidRPr="00C42A49">
        <w:rPr>
          <w:rFonts w:eastAsia="Arial" w:cs="Arial"/>
          <w:szCs w:val="24"/>
        </w:rPr>
        <w:t xml:space="preserve">Early </w:t>
      </w:r>
      <w:r w:rsidR="00BA6877">
        <w:rPr>
          <w:rFonts w:eastAsia="Arial" w:cs="Arial"/>
          <w:szCs w:val="24"/>
        </w:rPr>
        <w:t>c</w:t>
      </w:r>
      <w:r w:rsidRPr="00C42A49">
        <w:rPr>
          <w:rFonts w:eastAsia="Arial" w:cs="Arial"/>
          <w:szCs w:val="24"/>
        </w:rPr>
        <w:t>hildhood setting</w:t>
      </w:r>
    </w:p>
    <w:p w14:paraId="074A1866" w14:textId="2605C473" w:rsidR="00541879" w:rsidRPr="00C42A49" w:rsidRDefault="00541879" w:rsidP="005549CC">
      <w:pPr>
        <w:pStyle w:val="ListParagraph"/>
        <w:numPr>
          <w:ilvl w:val="0"/>
          <w:numId w:val="181"/>
        </w:numPr>
        <w:rPr>
          <w:rFonts w:eastAsia="Arial" w:cs="Arial"/>
          <w:szCs w:val="24"/>
        </w:rPr>
      </w:pPr>
      <w:r w:rsidRPr="00C42A49">
        <w:rPr>
          <w:rFonts w:eastAsia="Arial" w:cs="Arial"/>
          <w:szCs w:val="24"/>
        </w:rPr>
        <w:t xml:space="preserve">Early </w:t>
      </w:r>
      <w:r w:rsidR="00BA6877">
        <w:rPr>
          <w:rFonts w:eastAsia="Arial" w:cs="Arial"/>
          <w:szCs w:val="24"/>
        </w:rPr>
        <w:t>c</w:t>
      </w:r>
      <w:r w:rsidRPr="00C42A49">
        <w:rPr>
          <w:rFonts w:eastAsia="Arial" w:cs="Arial"/>
          <w:szCs w:val="24"/>
        </w:rPr>
        <w:t>hildhood special education</w:t>
      </w:r>
    </w:p>
    <w:p w14:paraId="4096C444" w14:textId="21AB02B3" w:rsidR="00541879" w:rsidRPr="00C42A49" w:rsidRDefault="00541879" w:rsidP="005549CC">
      <w:pPr>
        <w:pStyle w:val="ListParagraph"/>
        <w:numPr>
          <w:ilvl w:val="0"/>
          <w:numId w:val="181"/>
        </w:numPr>
        <w:rPr>
          <w:rFonts w:eastAsia="Arial" w:cs="Arial"/>
          <w:szCs w:val="24"/>
        </w:rPr>
      </w:pPr>
      <w:r w:rsidRPr="00C42A49">
        <w:rPr>
          <w:rFonts w:eastAsia="Arial" w:cs="Arial"/>
          <w:szCs w:val="24"/>
        </w:rPr>
        <w:t>Part-time early childhood/Part-time early childhood special education</w:t>
      </w:r>
    </w:p>
    <w:p w14:paraId="72F43BEB" w14:textId="071B0423" w:rsidR="00541879" w:rsidRPr="00C42A49" w:rsidRDefault="00541879" w:rsidP="005549CC">
      <w:pPr>
        <w:pStyle w:val="ListParagraph"/>
        <w:numPr>
          <w:ilvl w:val="0"/>
          <w:numId w:val="181"/>
        </w:numPr>
        <w:rPr>
          <w:rFonts w:eastAsia="Arial" w:cs="Arial"/>
          <w:szCs w:val="24"/>
        </w:rPr>
      </w:pPr>
      <w:r w:rsidRPr="00C42A49">
        <w:rPr>
          <w:rFonts w:eastAsia="Arial" w:cs="Arial"/>
          <w:szCs w:val="24"/>
        </w:rPr>
        <w:t>Home</w:t>
      </w:r>
    </w:p>
    <w:p w14:paraId="3D09668D" w14:textId="58AFC3E9" w:rsidR="00773DA1" w:rsidRDefault="00773DA1" w:rsidP="005549CC">
      <w:pPr>
        <w:pStyle w:val="ListParagraph"/>
        <w:numPr>
          <w:ilvl w:val="0"/>
          <w:numId w:val="181"/>
        </w:numPr>
        <w:rPr>
          <w:rFonts w:eastAsia="Arial" w:cs="Arial"/>
          <w:szCs w:val="24"/>
        </w:rPr>
      </w:pPr>
      <w:r w:rsidRPr="00C42A49">
        <w:rPr>
          <w:rFonts w:eastAsia="Arial" w:cs="Arial"/>
          <w:szCs w:val="24"/>
        </w:rPr>
        <w:t>Itinerant service</w:t>
      </w:r>
      <w:r w:rsidR="00BA6877">
        <w:rPr>
          <w:rFonts w:eastAsia="Arial" w:cs="Arial"/>
          <w:szCs w:val="24"/>
        </w:rPr>
        <w:t>s</w:t>
      </w:r>
      <w:r w:rsidRPr="00C42A49">
        <w:rPr>
          <w:rFonts w:eastAsia="Arial" w:cs="Arial"/>
          <w:szCs w:val="24"/>
        </w:rPr>
        <w:t xml:space="preserve"> outside the home</w:t>
      </w:r>
    </w:p>
    <w:p w14:paraId="1EAB90B2" w14:textId="54F0F891" w:rsidR="00541879" w:rsidRPr="00C42A49" w:rsidRDefault="00541879" w:rsidP="005549CC">
      <w:pPr>
        <w:pStyle w:val="ListParagraph"/>
        <w:numPr>
          <w:ilvl w:val="0"/>
          <w:numId w:val="181"/>
        </w:numPr>
        <w:rPr>
          <w:rFonts w:eastAsia="Arial" w:cs="Arial"/>
          <w:szCs w:val="24"/>
        </w:rPr>
      </w:pPr>
      <w:r w:rsidRPr="00C42A49">
        <w:rPr>
          <w:rFonts w:eastAsia="Arial" w:cs="Arial"/>
          <w:szCs w:val="24"/>
        </w:rPr>
        <w:t>Residential facility</w:t>
      </w:r>
    </w:p>
    <w:p w14:paraId="36DACCEA" w14:textId="33FCED8B" w:rsidR="00541879" w:rsidRPr="00C42A49" w:rsidRDefault="00541879" w:rsidP="005549CC">
      <w:pPr>
        <w:pStyle w:val="ListParagraph"/>
        <w:numPr>
          <w:ilvl w:val="0"/>
          <w:numId w:val="181"/>
        </w:numPr>
        <w:rPr>
          <w:rFonts w:eastAsia="Arial" w:cs="Arial"/>
          <w:szCs w:val="24"/>
        </w:rPr>
      </w:pPr>
      <w:r w:rsidRPr="00C42A49">
        <w:rPr>
          <w:rFonts w:eastAsia="Arial" w:cs="Arial"/>
          <w:szCs w:val="24"/>
        </w:rPr>
        <w:t>Separate school</w:t>
      </w:r>
    </w:p>
    <w:p w14:paraId="50446D2D" w14:textId="546AE058" w:rsidR="00C42A49" w:rsidRPr="00C42A49" w:rsidRDefault="00C42A49" w:rsidP="005549CC">
      <w:pPr>
        <w:pStyle w:val="ListParagraph"/>
        <w:numPr>
          <w:ilvl w:val="0"/>
          <w:numId w:val="180"/>
        </w:numPr>
        <w:ind w:hanging="540"/>
        <w:rPr>
          <w:rFonts w:eastAsia="Arial" w:cs="Arial"/>
          <w:szCs w:val="24"/>
        </w:rPr>
      </w:pPr>
      <w:r w:rsidRPr="00C42A49">
        <w:rPr>
          <w:rFonts w:eastAsia="Arial" w:cs="Arial"/>
          <w:szCs w:val="24"/>
        </w:rPr>
        <w:t>School Age LRE Environment (Least restrictive to most restrictive)</w:t>
      </w:r>
    </w:p>
    <w:p w14:paraId="6C1D444B" w14:textId="408F4004" w:rsidR="00C42A49" w:rsidRPr="00C42A49" w:rsidRDefault="00C42A49" w:rsidP="00351291">
      <w:pPr>
        <w:ind w:left="720"/>
        <w:rPr>
          <w:rFonts w:eastAsia="Arial" w:cs="Arial"/>
          <w:szCs w:val="24"/>
        </w:rPr>
      </w:pPr>
      <w:r w:rsidRPr="00C42A49">
        <w:rPr>
          <w:rFonts w:eastAsia="Arial" w:cs="Arial"/>
          <w:szCs w:val="24"/>
        </w:rPr>
        <w:t>(</w:t>
      </w:r>
      <w:r w:rsidR="00E431B5">
        <w:rPr>
          <w:rFonts w:eastAsia="Arial" w:cs="Arial"/>
          <w:szCs w:val="24"/>
        </w:rPr>
        <w:t xml:space="preserve">Select </w:t>
      </w:r>
      <w:r w:rsidRPr="00C42A49">
        <w:rPr>
          <w:rFonts w:eastAsia="Arial" w:cs="Arial"/>
          <w:szCs w:val="24"/>
        </w:rPr>
        <w:t>one for students ages 6-20)</w:t>
      </w:r>
    </w:p>
    <w:p w14:paraId="39D1CF22" w14:textId="6258DA78" w:rsidR="00C42A49" w:rsidRPr="00C42A49" w:rsidRDefault="00C42A49" w:rsidP="005549CC">
      <w:pPr>
        <w:pStyle w:val="ListParagraph"/>
        <w:numPr>
          <w:ilvl w:val="0"/>
          <w:numId w:val="182"/>
        </w:numPr>
        <w:ind w:left="1080"/>
        <w:rPr>
          <w:rFonts w:eastAsia="Arial" w:cs="Arial"/>
          <w:szCs w:val="24"/>
        </w:rPr>
      </w:pPr>
      <w:r w:rsidRPr="00C42A49">
        <w:rPr>
          <w:rFonts w:eastAsia="Arial" w:cs="Arial"/>
          <w:szCs w:val="24"/>
        </w:rPr>
        <w:t>Inside general education with no supplementary aids and services</w:t>
      </w:r>
    </w:p>
    <w:p w14:paraId="410415C1" w14:textId="464E3D54" w:rsidR="00C42A49" w:rsidRPr="00C42A49" w:rsidRDefault="00C42A49" w:rsidP="005549CC">
      <w:pPr>
        <w:pStyle w:val="ListParagraph"/>
        <w:numPr>
          <w:ilvl w:val="0"/>
          <w:numId w:val="182"/>
        </w:numPr>
        <w:ind w:left="1080"/>
        <w:rPr>
          <w:rFonts w:eastAsia="Arial" w:cs="Arial"/>
          <w:szCs w:val="24"/>
        </w:rPr>
      </w:pPr>
      <w:r w:rsidRPr="00C42A49">
        <w:rPr>
          <w:rFonts w:eastAsia="Arial" w:cs="Arial"/>
          <w:szCs w:val="24"/>
        </w:rPr>
        <w:t>Inside general education with supplementary aids and service</w:t>
      </w:r>
      <w:r w:rsidR="00773DA1">
        <w:rPr>
          <w:rFonts w:eastAsia="Arial" w:cs="Arial"/>
          <w:szCs w:val="24"/>
        </w:rPr>
        <w:t>s</w:t>
      </w:r>
      <w:r w:rsidR="00BA6877">
        <w:rPr>
          <w:rFonts w:eastAsia="Arial" w:cs="Arial"/>
          <w:szCs w:val="24"/>
        </w:rPr>
        <w:t>—</w:t>
      </w:r>
      <w:r w:rsidRPr="00C42A49">
        <w:rPr>
          <w:rFonts w:eastAsia="Arial" w:cs="Arial"/>
          <w:szCs w:val="24"/>
        </w:rPr>
        <w:t>includes itinerant instruction and resource room instructional support</w:t>
      </w:r>
    </w:p>
    <w:p w14:paraId="54C3751D" w14:textId="42939948" w:rsidR="00C42A49" w:rsidRPr="00C42A49" w:rsidRDefault="00C42A49" w:rsidP="005549CC">
      <w:pPr>
        <w:pStyle w:val="ListParagraph"/>
        <w:numPr>
          <w:ilvl w:val="0"/>
          <w:numId w:val="182"/>
        </w:numPr>
        <w:ind w:left="1080"/>
        <w:rPr>
          <w:rFonts w:eastAsia="Arial" w:cs="Arial"/>
          <w:szCs w:val="24"/>
        </w:rPr>
      </w:pPr>
      <w:r w:rsidRPr="00C42A49">
        <w:rPr>
          <w:rFonts w:eastAsia="Arial" w:cs="Arial"/>
          <w:szCs w:val="24"/>
        </w:rPr>
        <w:t>Special Classes</w:t>
      </w:r>
      <w:r w:rsidR="00BA6877">
        <w:rPr>
          <w:rFonts w:eastAsia="Arial" w:cs="Arial"/>
          <w:szCs w:val="24"/>
        </w:rPr>
        <w:t>—</w:t>
      </w:r>
      <w:r w:rsidRPr="00C42A49">
        <w:rPr>
          <w:rFonts w:eastAsia="Arial" w:cs="Arial"/>
          <w:szCs w:val="24"/>
        </w:rPr>
        <w:t>full</w:t>
      </w:r>
      <w:r w:rsidR="00BA6877">
        <w:rPr>
          <w:rFonts w:eastAsia="Arial" w:cs="Arial"/>
          <w:szCs w:val="24"/>
        </w:rPr>
        <w:t>-</w:t>
      </w:r>
      <w:r w:rsidRPr="00C42A49">
        <w:rPr>
          <w:rFonts w:eastAsia="Arial" w:cs="Arial"/>
          <w:szCs w:val="24"/>
        </w:rPr>
        <w:t xml:space="preserve"> or part-time self-contained</w:t>
      </w:r>
    </w:p>
    <w:p w14:paraId="6970B7DE" w14:textId="336C29DC" w:rsidR="00C42A49" w:rsidRPr="00C42A49" w:rsidRDefault="00C42A49" w:rsidP="005549CC">
      <w:pPr>
        <w:pStyle w:val="ListParagraph"/>
        <w:numPr>
          <w:ilvl w:val="0"/>
          <w:numId w:val="182"/>
        </w:numPr>
        <w:ind w:left="1080"/>
        <w:rPr>
          <w:rFonts w:eastAsia="Arial" w:cs="Arial"/>
          <w:szCs w:val="24"/>
        </w:rPr>
      </w:pPr>
      <w:r w:rsidRPr="00C42A49">
        <w:rPr>
          <w:rFonts w:eastAsia="Arial" w:cs="Arial"/>
          <w:szCs w:val="24"/>
        </w:rPr>
        <w:lastRenderedPageBreak/>
        <w:t>Separate School</w:t>
      </w:r>
      <w:r w:rsidR="00BA6877">
        <w:rPr>
          <w:rFonts w:eastAsia="Arial" w:cs="Arial"/>
          <w:szCs w:val="24"/>
        </w:rPr>
        <w:t>—</w:t>
      </w:r>
      <w:r w:rsidRPr="00C42A49">
        <w:rPr>
          <w:rFonts w:eastAsia="Arial" w:cs="Arial"/>
          <w:szCs w:val="24"/>
        </w:rPr>
        <w:t>residential or day treatment</w:t>
      </w:r>
    </w:p>
    <w:p w14:paraId="31572EC9" w14:textId="578EBA6E" w:rsidR="00C42A49" w:rsidRDefault="00C42A49" w:rsidP="005549CC">
      <w:pPr>
        <w:pStyle w:val="ListParagraph"/>
        <w:numPr>
          <w:ilvl w:val="0"/>
          <w:numId w:val="183"/>
        </w:numPr>
        <w:ind w:left="1080"/>
        <w:rPr>
          <w:rFonts w:eastAsia="Arial" w:cs="Arial"/>
          <w:szCs w:val="24"/>
        </w:rPr>
      </w:pPr>
      <w:r w:rsidRPr="00C42A49">
        <w:rPr>
          <w:rFonts w:eastAsia="Arial" w:cs="Arial"/>
          <w:szCs w:val="24"/>
        </w:rPr>
        <w:t xml:space="preserve">Home </w:t>
      </w:r>
      <w:r w:rsidR="00BA6877">
        <w:rPr>
          <w:rFonts w:eastAsia="Arial" w:cs="Arial"/>
          <w:szCs w:val="24"/>
        </w:rPr>
        <w:t>i</w:t>
      </w:r>
      <w:r w:rsidRPr="00C42A49">
        <w:rPr>
          <w:rFonts w:eastAsia="Arial" w:cs="Arial"/>
          <w:szCs w:val="24"/>
        </w:rPr>
        <w:t>nstruction</w:t>
      </w:r>
    </w:p>
    <w:p w14:paraId="07CC7039" w14:textId="1993022D" w:rsidR="00C42A49" w:rsidRDefault="00C42A49" w:rsidP="005549CC">
      <w:pPr>
        <w:pStyle w:val="ListParagraph"/>
        <w:numPr>
          <w:ilvl w:val="0"/>
          <w:numId w:val="183"/>
        </w:numPr>
        <w:ind w:left="1080"/>
        <w:rPr>
          <w:rFonts w:eastAsia="Arial" w:cs="Arial"/>
          <w:szCs w:val="24"/>
        </w:rPr>
      </w:pPr>
      <w:r w:rsidRPr="00C42A49">
        <w:rPr>
          <w:rFonts w:eastAsia="Arial" w:cs="Arial"/>
          <w:szCs w:val="24"/>
        </w:rPr>
        <w:t xml:space="preserve">Correctional </w:t>
      </w:r>
      <w:r w:rsidR="00BA6877">
        <w:rPr>
          <w:rFonts w:eastAsia="Arial" w:cs="Arial"/>
          <w:szCs w:val="24"/>
        </w:rPr>
        <w:t>f</w:t>
      </w:r>
      <w:r w:rsidRPr="00C42A49">
        <w:rPr>
          <w:rFonts w:eastAsia="Arial" w:cs="Arial"/>
          <w:szCs w:val="24"/>
        </w:rPr>
        <w:t>acilities</w:t>
      </w:r>
    </w:p>
    <w:p w14:paraId="0F8688A5" w14:textId="4E0931FA" w:rsidR="00C42A49" w:rsidRPr="00C42A49" w:rsidRDefault="00C42A49" w:rsidP="005549CC">
      <w:pPr>
        <w:pStyle w:val="ListParagraph"/>
        <w:numPr>
          <w:ilvl w:val="0"/>
          <w:numId w:val="183"/>
        </w:numPr>
        <w:ind w:left="1080"/>
        <w:rPr>
          <w:rFonts w:eastAsia="Arial" w:cs="Arial"/>
          <w:szCs w:val="24"/>
        </w:rPr>
      </w:pPr>
      <w:r w:rsidRPr="00C42A49">
        <w:rPr>
          <w:rFonts w:eastAsia="Arial" w:cs="Arial"/>
          <w:szCs w:val="24"/>
        </w:rPr>
        <w:t xml:space="preserve">Parentally </w:t>
      </w:r>
      <w:r w:rsidR="00BA6877">
        <w:rPr>
          <w:rFonts w:eastAsia="Arial" w:cs="Arial"/>
          <w:szCs w:val="24"/>
        </w:rPr>
        <w:t>p</w:t>
      </w:r>
      <w:r w:rsidRPr="00C42A49">
        <w:rPr>
          <w:rFonts w:eastAsia="Arial" w:cs="Arial"/>
          <w:szCs w:val="24"/>
        </w:rPr>
        <w:t xml:space="preserve">laced in </w:t>
      </w:r>
      <w:r w:rsidR="00BA6877">
        <w:rPr>
          <w:rFonts w:eastAsia="Arial" w:cs="Arial"/>
          <w:szCs w:val="24"/>
        </w:rPr>
        <w:t>p</w:t>
      </w:r>
      <w:r w:rsidRPr="00C42A49">
        <w:rPr>
          <w:rFonts w:eastAsia="Arial" w:cs="Arial"/>
          <w:szCs w:val="24"/>
        </w:rPr>
        <w:t xml:space="preserve">rivate </w:t>
      </w:r>
      <w:r w:rsidR="00BA6877">
        <w:rPr>
          <w:rFonts w:eastAsia="Arial" w:cs="Arial"/>
          <w:szCs w:val="24"/>
        </w:rPr>
        <w:t>s</w:t>
      </w:r>
      <w:r w:rsidRPr="00C42A49">
        <w:rPr>
          <w:rFonts w:eastAsia="Arial" w:cs="Arial"/>
          <w:szCs w:val="24"/>
        </w:rPr>
        <w:t xml:space="preserve">chools </w:t>
      </w:r>
    </w:p>
    <w:p w14:paraId="0979066A" w14:textId="388606B0" w:rsidR="00796505" w:rsidRDefault="00C42A49" w:rsidP="00541879">
      <w:pPr>
        <w:rPr>
          <w:rFonts w:eastAsia="Arial" w:cs="Arial"/>
          <w:szCs w:val="24"/>
        </w:rPr>
      </w:pPr>
      <w:r w:rsidRPr="00D826D2">
        <w:rPr>
          <w:rFonts w:ascii="Arial" w:hAnsi="Arial" w:cs="Arial"/>
          <w:i/>
          <w:noProof/>
          <w:szCs w:val="24"/>
        </w:rPr>
        <mc:AlternateContent>
          <mc:Choice Requires="wps">
            <w:drawing>
              <wp:anchor distT="0" distB="0" distL="114300" distR="114300" simplePos="0" relativeHeight="252223488" behindDoc="0" locked="0" layoutInCell="1" allowOverlap="1" wp14:anchorId="14EAB372" wp14:editId="38E3A580">
                <wp:simplePos x="0" y="0"/>
                <wp:positionH relativeFrom="column">
                  <wp:posOffset>-257175</wp:posOffset>
                </wp:positionH>
                <wp:positionV relativeFrom="paragraph">
                  <wp:posOffset>1632585</wp:posOffset>
                </wp:positionV>
                <wp:extent cx="914400" cy="255905"/>
                <wp:effectExtent l="0" t="0" r="25400" b="10795"/>
                <wp:wrapNone/>
                <wp:docPr id="332" name="Text Box 332"/>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30D7260C" w14:textId="594686BA" w:rsidR="000E46D7" w:rsidRPr="005918CF" w:rsidRDefault="000E46D7" w:rsidP="00C42A49">
                            <w:pPr>
                              <w:rPr>
                                <w:rFonts w:asciiTheme="minorHAnsi" w:hAnsiTheme="minorHAnsi" w:cs="Arial"/>
                                <w:sz w:val="22"/>
                              </w:rPr>
                            </w:pPr>
                            <w:r>
                              <w:rPr>
                                <w:rFonts w:asciiTheme="minorHAnsi" w:hAnsiTheme="minorHAnsi" w:cs="Arial"/>
                                <w:sz w:val="22"/>
                              </w:rP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EAB372" id="Text Box 332" o:spid="_x0000_s1159" type="#_x0000_t202" style="position:absolute;margin-left:-20.25pt;margin-top:128.55pt;width:1in;height:20.15pt;z-index:2522234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" fillcolor="white [3201]" strokeweight=".5pt">
                <v:textbox>
                  <w:txbxContent>
                    <w:p w14:paraId="30D7260C" w14:textId="594686BA" w:rsidR="000E46D7" w:rsidRPr="005918CF" w:rsidRDefault="000E46D7" w:rsidP="00C42A49">
                      <w:pPr>
                        <w:rPr>
                          <w:rFonts w:asciiTheme="minorHAnsi" w:hAnsiTheme="minorHAnsi" w:cs="Arial"/>
                          <w:sz w:val="22"/>
                        </w:rPr>
                      </w:pPr>
                      <w:r>
                        <w:rPr>
                          <w:rFonts w:asciiTheme="minorHAnsi" w:hAnsiTheme="minorHAnsi" w:cs="Arial"/>
                          <w:sz w:val="22"/>
                        </w:rPr>
                        <w:t>8</w:t>
                      </w:r>
                    </w:p>
                  </w:txbxContent>
                </v:textbox>
              </v:shape>
            </w:pict>
          </mc:Fallback>
        </mc:AlternateContent>
      </w:r>
      <w:r w:rsidRPr="00D826D2">
        <w:rPr>
          <w:rFonts w:ascii="Arial" w:hAnsi="Arial" w:cs="Arial"/>
          <w:i/>
          <w:noProof/>
          <w:szCs w:val="24"/>
        </w:rPr>
        <mc:AlternateContent>
          <mc:Choice Requires="wps">
            <w:drawing>
              <wp:anchor distT="0" distB="0" distL="114300" distR="114300" simplePos="0" relativeHeight="252225536" behindDoc="0" locked="0" layoutInCell="1" allowOverlap="1" wp14:anchorId="2E9A8783" wp14:editId="2C1642C3">
                <wp:simplePos x="0" y="0"/>
                <wp:positionH relativeFrom="column">
                  <wp:posOffset>-260350</wp:posOffset>
                </wp:positionH>
                <wp:positionV relativeFrom="paragraph">
                  <wp:posOffset>345440</wp:posOffset>
                </wp:positionV>
                <wp:extent cx="914400" cy="255905"/>
                <wp:effectExtent l="0" t="0" r="25400" b="10795"/>
                <wp:wrapNone/>
                <wp:docPr id="333" name="Text Box 333"/>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21E73AF0" w14:textId="06F31EBB" w:rsidR="000E46D7" w:rsidRPr="005918CF" w:rsidRDefault="000E46D7" w:rsidP="00C42A49">
                            <w:pPr>
                              <w:rPr>
                                <w:rFonts w:asciiTheme="minorHAnsi" w:hAnsiTheme="minorHAnsi" w:cs="Arial"/>
                                <w:sz w:val="22"/>
                              </w:rPr>
                            </w:pPr>
                            <w:r>
                              <w:rPr>
                                <w:rFonts w:asciiTheme="minorHAnsi" w:hAnsiTheme="minorHAnsi" w:cs="Arial"/>
                                <w:sz w:val="22"/>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A8783" id="Text Box 333" o:spid="_x0000_s1160" type="#_x0000_t202" style="position:absolute;margin-left:-20.5pt;margin-top:27.2pt;width:1in;height:20.15pt;z-index:2522255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" fillcolor="white [3201]" strokeweight=".5pt">
                <v:textbox>
                  <w:txbxContent>
                    <w:p w14:paraId="21E73AF0" w14:textId="06F31EBB" w:rsidR="000E46D7" w:rsidRPr="005918CF" w:rsidRDefault="000E46D7" w:rsidP="00C42A49">
                      <w:pPr>
                        <w:rPr>
                          <w:rFonts w:asciiTheme="minorHAnsi" w:hAnsiTheme="minorHAnsi" w:cs="Arial"/>
                          <w:sz w:val="22"/>
                        </w:rPr>
                      </w:pPr>
                      <w:r>
                        <w:rPr>
                          <w:rFonts w:asciiTheme="minorHAnsi" w:hAnsiTheme="minorHAnsi" w:cs="Arial"/>
                          <w:sz w:val="22"/>
                        </w:rPr>
                        <w:t>7</w:t>
                      </w:r>
                    </w:p>
                  </w:txbxContent>
                </v:textbox>
              </v:shape>
            </w:pict>
          </mc:Fallback>
        </mc:AlternateContent>
      </w:r>
      <w:r>
        <w:rPr>
          <w:rFonts w:eastAsia="Arial" w:cs="Arial"/>
          <w:noProof/>
          <w:szCs w:val="24"/>
        </w:rPr>
        <w:drawing>
          <wp:inline distT="0" distB="0" distL="0" distR="0" wp14:anchorId="4B115C46" wp14:editId="29AB3516">
            <wp:extent cx="5913006" cy="2966040"/>
            <wp:effectExtent l="0" t="0" r="0" b="635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lacement Deci.JPG"/>
                    <pic:cNvPicPr/>
                  </pic:nvPicPr>
                  <pic:blipFill>
                    <a:blip r:embed="rId124">
                      <a:extLst>
                        <a:ext uri="{28A0092B-C50C-407E-A947-70E740481C1C}">
                          <a14:useLocalDpi xmlns:a14="http://schemas.microsoft.com/office/drawing/2010/main" val="0"/>
                        </a:ext>
                      </a:extLst>
                    </a:blip>
                    <a:stretch>
                      <a:fillRect/>
                    </a:stretch>
                  </pic:blipFill>
                  <pic:spPr>
                    <a:xfrm>
                      <a:off x="0" y="0"/>
                      <a:ext cx="5913006" cy="2966040"/>
                    </a:xfrm>
                    <a:prstGeom prst="rect">
                      <a:avLst/>
                    </a:prstGeom>
                  </pic:spPr>
                </pic:pic>
              </a:graphicData>
            </a:graphic>
          </wp:inline>
        </w:drawing>
      </w:r>
    </w:p>
    <w:p w14:paraId="5486BD35" w14:textId="77777777" w:rsidR="00796505" w:rsidRDefault="00796505" w:rsidP="00541879">
      <w:pPr>
        <w:rPr>
          <w:rFonts w:eastAsia="Arial" w:cs="Arial"/>
          <w:szCs w:val="24"/>
        </w:rPr>
      </w:pPr>
    </w:p>
    <w:p w14:paraId="2E6B7B8D" w14:textId="268A6DEC" w:rsidR="00541879" w:rsidRDefault="00541879" w:rsidP="00541879">
      <w:pPr>
        <w:rPr>
          <w:color w:val="000000"/>
          <w:szCs w:val="24"/>
        </w:rPr>
      </w:pPr>
      <w:r w:rsidRPr="003F6ACE">
        <w:rPr>
          <w:color w:val="000000"/>
          <w:szCs w:val="24"/>
        </w:rPr>
        <w:t>If a student’s placement changes within the year, this section should document the record of the student’s movement from one placement to another</w:t>
      </w:r>
      <w:r w:rsidR="00BA6877">
        <w:rPr>
          <w:color w:val="000000"/>
          <w:szCs w:val="24"/>
        </w:rPr>
        <w:t>.</w:t>
      </w:r>
    </w:p>
    <w:p w14:paraId="33210329" w14:textId="77777777" w:rsidR="004C4210" w:rsidRDefault="004C4210" w:rsidP="00541879">
      <w:pPr>
        <w:rPr>
          <w:color w:val="000000"/>
          <w:szCs w:val="24"/>
        </w:rPr>
      </w:pPr>
    </w:p>
    <w:p w14:paraId="13D67D9B" w14:textId="77777777" w:rsidR="008C2C21" w:rsidRDefault="00BD5256" w:rsidP="00D54BF6">
      <w:pPr>
        <w:ind w:right="144"/>
        <w:rPr>
          <w:rFonts w:cs="Times New Roman"/>
          <w:b/>
          <w:szCs w:val="24"/>
        </w:rPr>
      </w:pPr>
      <w:r w:rsidRPr="00D21169">
        <w:rPr>
          <w:rFonts w:cs="Times New Roman"/>
          <w:b/>
          <w:szCs w:val="24"/>
        </w:rPr>
        <w:t>Special Transportation</w:t>
      </w:r>
    </w:p>
    <w:p w14:paraId="57D8700D" w14:textId="5F76DD0D" w:rsidR="00BD5256" w:rsidRPr="003B4E34" w:rsidRDefault="00BD5256" w:rsidP="00D54BF6">
      <w:pPr>
        <w:spacing w:after="120"/>
        <w:rPr>
          <w:rFonts w:cs="Times New Roman"/>
          <w:b/>
          <w:i/>
          <w:szCs w:val="24"/>
        </w:rPr>
      </w:pPr>
      <w:r w:rsidRPr="008C2C21">
        <w:rPr>
          <w:rFonts w:cs="Times New Roman"/>
          <w:szCs w:val="24"/>
        </w:rPr>
        <w:t>Check the box to indicate if special transportation is required for the selected placement.</w:t>
      </w:r>
      <w:r w:rsidR="00D21169">
        <w:rPr>
          <w:rFonts w:cs="Times New Roman"/>
          <w:szCs w:val="24"/>
        </w:rPr>
        <w:t xml:space="preserve"> </w:t>
      </w:r>
      <w:r w:rsidRPr="008C2C21">
        <w:rPr>
          <w:rFonts w:cs="Times New Roman"/>
          <w:szCs w:val="24"/>
        </w:rPr>
        <w:t xml:space="preserve">Record the sources of information used to support this decision. </w:t>
      </w:r>
      <w:r w:rsidR="003B4E34" w:rsidRPr="003B4E34">
        <w:rPr>
          <w:rFonts w:cs="Times New Roman"/>
          <w:b/>
          <w:i/>
          <w:szCs w:val="24"/>
        </w:rPr>
        <w:t>NOTE:</w:t>
      </w:r>
      <w:r w:rsidR="003B4E34" w:rsidRPr="003B4E34">
        <w:rPr>
          <w:rFonts w:cs="Times New Roman"/>
          <w:b/>
          <w:szCs w:val="24"/>
        </w:rPr>
        <w:t xml:space="preserve"> </w:t>
      </w:r>
      <w:r w:rsidRPr="003B4E34">
        <w:rPr>
          <w:rFonts w:cs="Times New Roman"/>
          <w:b/>
          <w:i/>
          <w:szCs w:val="24"/>
        </w:rPr>
        <w:t>If special transportation is required in the LRE selected, add this related service to the Special Education and Related Services page of the IEP</w:t>
      </w:r>
      <w:r w:rsidR="007A1A42">
        <w:rPr>
          <w:rFonts w:cs="Times New Roman"/>
          <w:b/>
          <w:i/>
          <w:szCs w:val="24"/>
        </w:rPr>
        <w:t xml:space="preserve"> form</w:t>
      </w:r>
      <w:r w:rsidRPr="003B4E34">
        <w:rPr>
          <w:rFonts w:cs="Times New Roman"/>
          <w:b/>
          <w:i/>
          <w:szCs w:val="24"/>
        </w:rPr>
        <w:t>.</w:t>
      </w:r>
    </w:p>
    <w:p w14:paraId="43A4ECD9" w14:textId="67E10BFB" w:rsidR="00066649" w:rsidRPr="00C4737D" w:rsidRDefault="00C4737D" w:rsidP="008C2C21">
      <w:pPr>
        <w:rPr>
          <w:rFonts w:cs="Times New Roman"/>
          <w:szCs w:val="24"/>
        </w:rPr>
      </w:pPr>
      <w:r>
        <w:rPr>
          <w:rFonts w:cs="Times New Roman"/>
          <w:noProof/>
          <w:szCs w:val="24"/>
        </w:rPr>
        <w:drawing>
          <wp:inline distT="0" distB="0" distL="0" distR="0" wp14:anchorId="3F959053" wp14:editId="778CD5BF">
            <wp:extent cx="5844973" cy="804268"/>
            <wp:effectExtent l="0" t="0" r="381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Transportation.JPG"/>
                    <pic:cNvPicPr/>
                  </pic:nvPicPr>
                  <pic:blipFill>
                    <a:blip r:embed="rId125">
                      <a:extLst>
                        <a:ext uri="{28A0092B-C50C-407E-A947-70E740481C1C}">
                          <a14:useLocalDpi xmlns:a14="http://schemas.microsoft.com/office/drawing/2010/main" val="0"/>
                        </a:ext>
                      </a:extLst>
                    </a:blip>
                    <a:stretch>
                      <a:fillRect/>
                    </a:stretch>
                  </pic:blipFill>
                  <pic:spPr>
                    <a:xfrm>
                      <a:off x="0" y="0"/>
                      <a:ext cx="5844973" cy="804268"/>
                    </a:xfrm>
                    <a:prstGeom prst="rect">
                      <a:avLst/>
                    </a:prstGeom>
                  </pic:spPr>
                </pic:pic>
              </a:graphicData>
            </a:graphic>
          </wp:inline>
        </w:drawing>
      </w:r>
    </w:p>
    <w:p w14:paraId="5238EEB0" w14:textId="77777777" w:rsidR="008C2C21" w:rsidRDefault="008C2C21" w:rsidP="008C2C21">
      <w:pPr>
        <w:rPr>
          <w:rFonts w:cs="Times New Roman"/>
          <w:i/>
          <w:szCs w:val="24"/>
        </w:rPr>
      </w:pPr>
    </w:p>
    <w:p w14:paraId="727DCDC4" w14:textId="39933928" w:rsidR="008C2C21" w:rsidRPr="0096352B" w:rsidRDefault="008C2C21" w:rsidP="008C2C21">
      <w:pPr>
        <w:rPr>
          <w:b/>
          <w:sz w:val="28"/>
          <w:szCs w:val="28"/>
        </w:rPr>
      </w:pPr>
      <w:r w:rsidRPr="0096352B">
        <w:rPr>
          <w:b/>
          <w:sz w:val="28"/>
          <w:szCs w:val="28"/>
        </w:rPr>
        <w:t xml:space="preserve">MSIS Classification for </w:t>
      </w:r>
      <w:r w:rsidR="00D21169">
        <w:rPr>
          <w:b/>
          <w:sz w:val="28"/>
          <w:szCs w:val="28"/>
        </w:rPr>
        <w:t xml:space="preserve">a </w:t>
      </w:r>
      <w:r w:rsidRPr="0096352B">
        <w:rPr>
          <w:b/>
          <w:sz w:val="28"/>
          <w:szCs w:val="28"/>
        </w:rPr>
        <w:t>LRE</w:t>
      </w:r>
    </w:p>
    <w:p w14:paraId="22F92665" w14:textId="77777777" w:rsidR="008C2C21" w:rsidRDefault="008C2C21" w:rsidP="008C2C21">
      <w:pPr>
        <w:rPr>
          <w:b/>
        </w:rPr>
      </w:pPr>
    </w:p>
    <w:p w14:paraId="5B55411B" w14:textId="1F2D9D62" w:rsidR="008C2C21" w:rsidRDefault="008C2C21" w:rsidP="008C2C21">
      <w:pPr>
        <w:rPr>
          <w:rFonts w:cs="Times New Roman"/>
          <w:szCs w:val="24"/>
        </w:rPr>
      </w:pPr>
      <w:r w:rsidRPr="003F6ACE">
        <w:rPr>
          <w:rFonts w:cs="Times New Roman"/>
          <w:szCs w:val="24"/>
        </w:rPr>
        <w:t xml:space="preserve">After determining a student’s LRE, the </w:t>
      </w:r>
      <w:r w:rsidR="009E0E25">
        <w:rPr>
          <w:rFonts w:cs="Times New Roman"/>
          <w:szCs w:val="24"/>
        </w:rPr>
        <w:t>IEP Committee</w:t>
      </w:r>
      <w:r w:rsidRPr="003F6ACE">
        <w:rPr>
          <w:rFonts w:cs="Times New Roman"/>
          <w:szCs w:val="24"/>
        </w:rPr>
        <w:t xml:space="preserve"> must indicate the category of this placement. This information is used to assist the school and the MDE in reporting to the Office of Special Education Programs (OSEP) for Indicator 5 </w:t>
      </w:r>
      <w:r w:rsidR="00D21169">
        <w:rPr>
          <w:rFonts w:cs="Times New Roman"/>
          <w:szCs w:val="24"/>
        </w:rPr>
        <w:t>(</w:t>
      </w:r>
      <w:r w:rsidRPr="003F6ACE">
        <w:rPr>
          <w:rFonts w:cs="Times New Roman"/>
          <w:i/>
          <w:szCs w:val="24"/>
        </w:rPr>
        <w:t>LRE for 6-21</w:t>
      </w:r>
      <w:r w:rsidR="00D21169">
        <w:rPr>
          <w:rFonts w:cs="Times New Roman"/>
          <w:i/>
          <w:szCs w:val="24"/>
        </w:rPr>
        <w:t>-</w:t>
      </w:r>
      <w:r w:rsidRPr="003F6ACE">
        <w:rPr>
          <w:rFonts w:cs="Times New Roman"/>
          <w:i/>
          <w:szCs w:val="24"/>
        </w:rPr>
        <w:t>year</w:t>
      </w:r>
      <w:r w:rsidR="00D21169">
        <w:rPr>
          <w:rFonts w:cs="Times New Roman"/>
          <w:i/>
          <w:szCs w:val="24"/>
        </w:rPr>
        <w:t>-</w:t>
      </w:r>
      <w:r w:rsidRPr="003F6ACE">
        <w:rPr>
          <w:rFonts w:cs="Times New Roman"/>
          <w:i/>
          <w:szCs w:val="24"/>
        </w:rPr>
        <w:t>olds</w:t>
      </w:r>
      <w:r w:rsidR="00D21169">
        <w:rPr>
          <w:rFonts w:cs="Times New Roman"/>
          <w:szCs w:val="24"/>
        </w:rPr>
        <w:t>)</w:t>
      </w:r>
      <w:r w:rsidRPr="003F6ACE">
        <w:rPr>
          <w:rFonts w:cs="Times New Roman"/>
          <w:i/>
          <w:szCs w:val="24"/>
        </w:rPr>
        <w:t xml:space="preserve"> </w:t>
      </w:r>
      <w:r w:rsidRPr="003F6ACE">
        <w:rPr>
          <w:rFonts w:cs="Times New Roman"/>
          <w:szCs w:val="24"/>
        </w:rPr>
        <w:t xml:space="preserve">and Indicator 6 </w:t>
      </w:r>
      <w:r w:rsidR="00D21169">
        <w:rPr>
          <w:rFonts w:cs="Times New Roman"/>
          <w:szCs w:val="24"/>
        </w:rPr>
        <w:t>(</w:t>
      </w:r>
      <w:r w:rsidRPr="003F6ACE">
        <w:rPr>
          <w:rFonts w:cs="Times New Roman"/>
          <w:i/>
          <w:szCs w:val="24"/>
        </w:rPr>
        <w:t>LRE for 3-5</w:t>
      </w:r>
      <w:r w:rsidR="00D21169">
        <w:rPr>
          <w:rFonts w:cs="Times New Roman"/>
          <w:i/>
          <w:szCs w:val="24"/>
        </w:rPr>
        <w:t>-</w:t>
      </w:r>
      <w:r w:rsidRPr="003F6ACE">
        <w:rPr>
          <w:rFonts w:cs="Times New Roman"/>
          <w:i/>
          <w:szCs w:val="24"/>
        </w:rPr>
        <w:t>year</w:t>
      </w:r>
      <w:r w:rsidR="00D21169">
        <w:rPr>
          <w:rFonts w:cs="Times New Roman"/>
          <w:i/>
          <w:szCs w:val="24"/>
        </w:rPr>
        <w:t>-</w:t>
      </w:r>
      <w:r w:rsidRPr="003F6ACE">
        <w:rPr>
          <w:rFonts w:cs="Times New Roman"/>
          <w:i/>
          <w:szCs w:val="24"/>
        </w:rPr>
        <w:t>olds</w:t>
      </w:r>
      <w:r w:rsidR="00D21169">
        <w:rPr>
          <w:rFonts w:cs="Times New Roman"/>
          <w:szCs w:val="24"/>
        </w:rPr>
        <w:t>)</w:t>
      </w:r>
      <w:r w:rsidRPr="003F6ACE">
        <w:rPr>
          <w:rFonts w:cs="Times New Roman"/>
          <w:i/>
          <w:szCs w:val="24"/>
        </w:rPr>
        <w:t xml:space="preserve"> </w:t>
      </w:r>
      <w:r w:rsidRPr="003F6ACE">
        <w:rPr>
          <w:rFonts w:cs="Times New Roman"/>
          <w:szCs w:val="24"/>
        </w:rPr>
        <w:t>of the Annual Performance Report (APR).</w:t>
      </w:r>
    </w:p>
    <w:p w14:paraId="18144D67" w14:textId="52D225E1" w:rsidR="008C2C21" w:rsidRPr="0096352B" w:rsidRDefault="008C2C21" w:rsidP="008C2C21">
      <w:pPr>
        <w:pStyle w:val="Heading5"/>
        <w:rPr>
          <w:sz w:val="24"/>
        </w:rPr>
      </w:pPr>
      <w:r w:rsidRPr="0096352B">
        <w:rPr>
          <w:sz w:val="24"/>
        </w:rPr>
        <w:lastRenderedPageBreak/>
        <w:t>IEP Section: MSIS Classification for LRE</w:t>
      </w:r>
      <w:r w:rsidR="00D21169">
        <w:rPr>
          <w:sz w:val="24"/>
        </w:rPr>
        <w:t>—</w:t>
      </w:r>
      <w:r w:rsidRPr="0096352B">
        <w:rPr>
          <w:sz w:val="24"/>
        </w:rPr>
        <w:t>Time Student Receives Special Education Outside the General Education Classroom</w:t>
      </w:r>
    </w:p>
    <w:p w14:paraId="46576607" w14:textId="2F08953A" w:rsidR="008C2C21" w:rsidRPr="00181679" w:rsidRDefault="008C2C21" w:rsidP="005549CC">
      <w:pPr>
        <w:pStyle w:val="ListParagraph"/>
        <w:numPr>
          <w:ilvl w:val="0"/>
          <w:numId w:val="156"/>
        </w:numPr>
        <w:ind w:left="540" w:hanging="540"/>
        <w:rPr>
          <w:rFonts w:cs="Times New Roman"/>
          <w:b/>
          <w:szCs w:val="24"/>
        </w:rPr>
      </w:pPr>
      <w:r>
        <w:rPr>
          <w:rFonts w:cs="Times New Roman"/>
          <w:b/>
          <w:szCs w:val="24"/>
        </w:rPr>
        <w:t xml:space="preserve">Preschool LRE Classification (ages 3-5): </w:t>
      </w:r>
      <w:r>
        <w:rPr>
          <w:rFonts w:cs="Times New Roman"/>
          <w:szCs w:val="24"/>
        </w:rPr>
        <w:t xml:space="preserve">Check the box that indicates the appropriate placement of the student. </w:t>
      </w:r>
      <w:r>
        <w:rPr>
          <w:rFonts w:cs="Times New Roman"/>
          <w:i/>
          <w:szCs w:val="24"/>
        </w:rPr>
        <w:t>See</w:t>
      </w:r>
      <w:r w:rsidR="00D21169">
        <w:rPr>
          <w:rFonts w:cs="Times New Roman"/>
          <w:i/>
          <w:szCs w:val="24"/>
        </w:rPr>
        <w:t xml:space="preserve"> the</w:t>
      </w:r>
      <w:r>
        <w:rPr>
          <w:rFonts w:cs="Times New Roman"/>
          <w:i/>
          <w:szCs w:val="24"/>
        </w:rPr>
        <w:t xml:space="preserve"> Indicator 6 Decision Tree for more information (online at </w:t>
      </w:r>
      <w:hyperlink r:id="rId126" w:history="1">
        <w:r w:rsidRPr="00A774A7">
          <w:rPr>
            <w:rStyle w:val="Hyperlink"/>
            <w:rFonts w:cs="Times New Roman"/>
            <w:szCs w:val="24"/>
          </w:rPr>
          <w:t>https://www.mdek12.org/sites/default/files/Offices/MDE/OAE/OSE/Early-Childhood/PreS-Settings/web-indicator-6-decision-tree.pdf</w:t>
        </w:r>
      </w:hyperlink>
      <w:r>
        <w:rPr>
          <w:rFonts w:cs="Times New Roman"/>
          <w:szCs w:val="24"/>
        </w:rPr>
        <w:t>)</w:t>
      </w:r>
    </w:p>
    <w:p w14:paraId="45E560A9" w14:textId="7751A876" w:rsidR="00D54BF6" w:rsidRPr="00D54BF6" w:rsidRDefault="008C2C21" w:rsidP="005549CC">
      <w:pPr>
        <w:pStyle w:val="ListParagraph"/>
        <w:numPr>
          <w:ilvl w:val="0"/>
          <w:numId w:val="156"/>
        </w:numPr>
        <w:spacing w:after="120"/>
        <w:ind w:left="547" w:hanging="547"/>
        <w:rPr>
          <w:rFonts w:cs="Times New Roman"/>
          <w:b/>
          <w:szCs w:val="24"/>
        </w:rPr>
      </w:pPr>
      <w:r>
        <w:rPr>
          <w:rFonts w:cs="Times New Roman"/>
          <w:b/>
          <w:szCs w:val="24"/>
        </w:rPr>
        <w:t>School</w:t>
      </w:r>
      <w:r w:rsidR="00D21169">
        <w:rPr>
          <w:rFonts w:cs="Times New Roman"/>
          <w:b/>
          <w:szCs w:val="24"/>
        </w:rPr>
        <w:t>-</w:t>
      </w:r>
      <w:r>
        <w:rPr>
          <w:rFonts w:cs="Times New Roman"/>
          <w:b/>
          <w:szCs w:val="24"/>
        </w:rPr>
        <w:t xml:space="preserve">age LRE Classification (ages 6-20): </w:t>
      </w:r>
      <w:r>
        <w:rPr>
          <w:rFonts w:cs="Times New Roman"/>
          <w:szCs w:val="24"/>
        </w:rPr>
        <w:t>Check the box that indicates the appropriate placement of the student.</w:t>
      </w:r>
    </w:p>
    <w:p w14:paraId="09C8065B" w14:textId="654E06A2" w:rsidR="00066649" w:rsidRPr="0096352B" w:rsidRDefault="003B4E34" w:rsidP="0096352B">
      <w:pPr>
        <w:rPr>
          <w:rFonts w:cs="Times New Roman"/>
          <w:b/>
          <w:szCs w:val="24"/>
        </w:rPr>
      </w:pPr>
      <w:r w:rsidRPr="00D826D2">
        <w:rPr>
          <w:rFonts w:ascii="Arial" w:hAnsi="Arial" w:cs="Arial"/>
          <w:i/>
          <w:noProof/>
          <w:szCs w:val="24"/>
        </w:rPr>
        <mc:AlternateContent>
          <mc:Choice Requires="wps">
            <w:drawing>
              <wp:anchor distT="0" distB="0" distL="114300" distR="114300" simplePos="0" relativeHeight="252227584" behindDoc="0" locked="0" layoutInCell="1" allowOverlap="1" wp14:anchorId="6D06E726" wp14:editId="1D4D7D59">
                <wp:simplePos x="0" y="0"/>
                <wp:positionH relativeFrom="column">
                  <wp:posOffset>-260350</wp:posOffset>
                </wp:positionH>
                <wp:positionV relativeFrom="paragraph">
                  <wp:posOffset>598805</wp:posOffset>
                </wp:positionV>
                <wp:extent cx="914400" cy="255905"/>
                <wp:effectExtent l="0" t="0" r="25400" b="10795"/>
                <wp:wrapNone/>
                <wp:docPr id="342" name="Text Box 342"/>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7EDE2847" w14:textId="5FA62579" w:rsidR="000E46D7" w:rsidRPr="005918CF" w:rsidRDefault="000E46D7" w:rsidP="003B4E34">
                            <w:pPr>
                              <w:rPr>
                                <w:rFonts w:asciiTheme="minorHAnsi" w:hAnsiTheme="minorHAnsi" w:cs="Arial"/>
                                <w:sz w:val="22"/>
                              </w:rPr>
                            </w:pPr>
                            <w:r>
                              <w:rPr>
                                <w:rFonts w:asciiTheme="minorHAnsi" w:hAnsiTheme="minorHAnsi" w:cs="Arial"/>
                                <w:sz w:val="22"/>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06E726" id="Text Box 342" o:spid="_x0000_s1161" type="#_x0000_t202" style="position:absolute;margin-left:-20.5pt;margin-top:47.15pt;width:1in;height:20.15pt;z-index:2522275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" fillcolor="white [3201]" strokeweight=".5pt">
                <v:textbox>
                  <w:txbxContent>
                    <w:p w14:paraId="7EDE2847" w14:textId="5FA62579" w:rsidR="000E46D7" w:rsidRPr="005918CF" w:rsidRDefault="000E46D7" w:rsidP="003B4E34">
                      <w:pPr>
                        <w:rPr>
                          <w:rFonts w:asciiTheme="minorHAnsi" w:hAnsiTheme="minorHAnsi" w:cs="Arial"/>
                          <w:sz w:val="22"/>
                        </w:rPr>
                      </w:pPr>
                      <w:r>
                        <w:rPr>
                          <w:rFonts w:asciiTheme="minorHAnsi" w:hAnsiTheme="minorHAnsi" w:cs="Arial"/>
                          <w:sz w:val="22"/>
                        </w:rPr>
                        <w:t>1</w:t>
                      </w:r>
                    </w:p>
                  </w:txbxContent>
                </v:textbox>
              </v:shape>
            </w:pict>
          </mc:Fallback>
        </mc:AlternateContent>
      </w:r>
      <w:r w:rsidRPr="00D826D2">
        <w:rPr>
          <w:rFonts w:ascii="Arial" w:hAnsi="Arial" w:cs="Arial"/>
          <w:i/>
          <w:noProof/>
          <w:szCs w:val="24"/>
        </w:rPr>
        <mc:AlternateContent>
          <mc:Choice Requires="wps">
            <w:drawing>
              <wp:anchor distT="0" distB="0" distL="114300" distR="114300" simplePos="0" relativeHeight="252229632" behindDoc="0" locked="0" layoutInCell="1" allowOverlap="1" wp14:anchorId="16BC4B0B" wp14:editId="63C17A5B">
                <wp:simplePos x="0" y="0"/>
                <wp:positionH relativeFrom="column">
                  <wp:posOffset>-260350</wp:posOffset>
                </wp:positionH>
                <wp:positionV relativeFrom="paragraph">
                  <wp:posOffset>1662430</wp:posOffset>
                </wp:positionV>
                <wp:extent cx="914400" cy="255905"/>
                <wp:effectExtent l="0" t="0" r="25400" b="10795"/>
                <wp:wrapNone/>
                <wp:docPr id="343" name="Text Box 343"/>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44CCD2F1" w14:textId="6EB745A8" w:rsidR="000E46D7" w:rsidRPr="005918CF" w:rsidRDefault="000E46D7" w:rsidP="003B4E34">
                            <w:pPr>
                              <w:rPr>
                                <w:rFonts w:asciiTheme="minorHAnsi" w:hAnsiTheme="minorHAnsi" w:cs="Arial"/>
                                <w:sz w:val="22"/>
                              </w:rPr>
                            </w:pPr>
                            <w:r>
                              <w:rPr>
                                <w:rFonts w:asciiTheme="minorHAnsi" w:hAnsiTheme="minorHAnsi" w:cs="Arial"/>
                                <w:sz w:val="22"/>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BC4B0B" id="Text Box 343" o:spid="_x0000_s1162" type="#_x0000_t202" style="position:absolute;margin-left:-20.5pt;margin-top:130.9pt;width:1in;height:20.15pt;z-index:252229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" fillcolor="white [3201]" strokeweight=".5pt">
                <v:textbox>
                  <w:txbxContent>
                    <w:p w14:paraId="44CCD2F1" w14:textId="6EB745A8" w:rsidR="000E46D7" w:rsidRPr="005918CF" w:rsidRDefault="000E46D7" w:rsidP="003B4E34">
                      <w:pPr>
                        <w:rPr>
                          <w:rFonts w:asciiTheme="minorHAnsi" w:hAnsiTheme="minorHAnsi" w:cs="Arial"/>
                          <w:sz w:val="22"/>
                        </w:rPr>
                      </w:pPr>
                      <w:r>
                        <w:rPr>
                          <w:rFonts w:asciiTheme="minorHAnsi" w:hAnsiTheme="minorHAnsi" w:cs="Arial"/>
                          <w:sz w:val="22"/>
                        </w:rPr>
                        <w:t>2</w:t>
                      </w:r>
                    </w:p>
                  </w:txbxContent>
                </v:textbox>
              </v:shape>
            </w:pict>
          </mc:Fallback>
        </mc:AlternateContent>
      </w:r>
      <w:r>
        <w:rPr>
          <w:rFonts w:cs="Times New Roman"/>
          <w:b/>
          <w:noProof/>
          <w:szCs w:val="24"/>
        </w:rPr>
        <w:drawing>
          <wp:inline distT="0" distB="0" distL="0" distR="0" wp14:anchorId="1DD4F760" wp14:editId="68D2F10C">
            <wp:extent cx="5872709" cy="2823779"/>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MSIS Class.JPG"/>
                    <pic:cNvPicPr/>
                  </pic:nvPicPr>
                  <pic:blipFill>
                    <a:blip r:embed="rId127">
                      <a:extLst>
                        <a:ext uri="{28A0092B-C50C-407E-A947-70E740481C1C}">
                          <a14:useLocalDpi xmlns:a14="http://schemas.microsoft.com/office/drawing/2010/main" val="0"/>
                        </a:ext>
                      </a:extLst>
                    </a:blip>
                    <a:stretch>
                      <a:fillRect/>
                    </a:stretch>
                  </pic:blipFill>
                  <pic:spPr>
                    <a:xfrm>
                      <a:off x="0" y="0"/>
                      <a:ext cx="5872709" cy="2823779"/>
                    </a:xfrm>
                    <a:prstGeom prst="rect">
                      <a:avLst/>
                    </a:prstGeom>
                  </pic:spPr>
                </pic:pic>
              </a:graphicData>
            </a:graphic>
          </wp:inline>
        </w:drawing>
      </w:r>
    </w:p>
    <w:p w14:paraId="2EF49C07" w14:textId="500F84D8" w:rsidR="00BD5256" w:rsidRDefault="008C2C21" w:rsidP="00D955D3">
      <w:pPr>
        <w:pStyle w:val="Heading2"/>
      </w:pPr>
      <w:bookmarkStart w:id="739" w:name="_Toc495066980"/>
      <w:bookmarkStart w:id="740" w:name="_Toc495067481"/>
      <w:bookmarkStart w:id="741" w:name="_Toc500337331"/>
      <w:bookmarkStart w:id="742" w:name="_Toc500340478"/>
      <w:bookmarkStart w:id="743" w:name="_Toc500340928"/>
      <w:bookmarkStart w:id="744" w:name="_Toc500348519"/>
      <w:bookmarkStart w:id="745" w:name="_Toc33781540"/>
      <w:r>
        <w:t>Pl</w:t>
      </w:r>
      <w:r w:rsidR="002540DA">
        <w:t xml:space="preserve">acement Considerations for </w:t>
      </w:r>
      <w:r w:rsidR="00D01536">
        <w:t>ESY</w:t>
      </w:r>
      <w:bookmarkEnd w:id="739"/>
      <w:bookmarkEnd w:id="740"/>
      <w:bookmarkEnd w:id="741"/>
      <w:bookmarkEnd w:id="742"/>
      <w:bookmarkEnd w:id="743"/>
      <w:bookmarkEnd w:id="744"/>
      <w:bookmarkEnd w:id="745"/>
    </w:p>
    <w:p w14:paraId="791286FD" w14:textId="176F1E61" w:rsidR="00D01536" w:rsidRDefault="00D01536" w:rsidP="00D01536">
      <w:pPr>
        <w:pStyle w:val="BodyText"/>
        <w:tabs>
          <w:tab w:val="left" w:pos="5520"/>
        </w:tabs>
      </w:pPr>
      <w:r>
        <w:t>ESY services are special education and related services provided to the student beyond the normal school year, in accordance with the student’s IEP in order to provide a FAPE, and at no cost to the parent.</w:t>
      </w:r>
    </w:p>
    <w:p w14:paraId="56D19EEE" w14:textId="5C2840A1" w:rsidR="00D01536" w:rsidRDefault="00084907" w:rsidP="00A0017A">
      <w:pPr>
        <w:pStyle w:val="Heading5"/>
      </w:pPr>
      <w:bookmarkStart w:id="746" w:name="_Toc494211451"/>
      <w:bookmarkStart w:id="747" w:name="_Toc494266332"/>
      <w:bookmarkStart w:id="748" w:name="_Toc494278341"/>
      <w:bookmarkStart w:id="749" w:name="_Toc494278888"/>
      <w:bookmarkStart w:id="750" w:name="_Toc494278965"/>
      <w:bookmarkStart w:id="751" w:name="_Toc494786090"/>
      <w:bookmarkStart w:id="752" w:name="_Toc494800305"/>
      <w:bookmarkStart w:id="753" w:name="_Toc494883753"/>
      <w:bookmarkStart w:id="754" w:name="_Toc495066981"/>
      <w:bookmarkStart w:id="755" w:name="_Toc495067482"/>
      <w:bookmarkStart w:id="756" w:name="_Toc500336546"/>
      <w:bookmarkStart w:id="757" w:name="_Toc500336886"/>
      <w:bookmarkStart w:id="758" w:name="_Toc500336997"/>
      <w:bookmarkStart w:id="759" w:name="_Toc500337131"/>
      <w:bookmarkStart w:id="760" w:name="_Toc500339044"/>
      <w:bookmarkStart w:id="761" w:name="_Toc500339181"/>
      <w:bookmarkStart w:id="762" w:name="_Toc500340479"/>
      <w:bookmarkStart w:id="763" w:name="_Toc500340929"/>
      <w:bookmarkStart w:id="764" w:name="_Toc508287619"/>
      <w:bookmarkStart w:id="765" w:name="_Toc508287746"/>
      <w:bookmarkStart w:id="766" w:name="_Toc750186"/>
      <w:r>
        <w:t>IEP Section:</w:t>
      </w:r>
      <w:r w:rsidR="00D955D3">
        <w:t xml:space="preserve"> </w:t>
      </w:r>
      <w:r w:rsidR="00D01536">
        <w:t>Exemption for Considering ESY Services</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p>
    <w:p w14:paraId="42CAF697" w14:textId="3D7B4FD7" w:rsidR="00D01536" w:rsidRDefault="00D01536" w:rsidP="007D2590">
      <w:pPr>
        <w:pStyle w:val="BodyText"/>
        <w:tabs>
          <w:tab w:val="left" w:pos="900"/>
        </w:tabs>
      </w:pPr>
      <w:r>
        <w:t xml:space="preserve">The </w:t>
      </w:r>
      <w:r w:rsidR="009E0E25">
        <w:t>IEP Committee</w:t>
      </w:r>
      <w:r>
        <w:t xml:space="preserve"> does not need to address ESY </w:t>
      </w:r>
      <w:r w:rsidR="00D21169">
        <w:t>s</w:t>
      </w:r>
      <w:r>
        <w:t xml:space="preserve">ervices for students who are in 12-month programs that continue to provide </w:t>
      </w:r>
      <w:r w:rsidR="009F48C5">
        <w:t>services over the summer break.</w:t>
      </w:r>
    </w:p>
    <w:p w14:paraId="2C8A2598" w14:textId="77777777" w:rsidR="000C2297" w:rsidRDefault="000C2297" w:rsidP="007D2590">
      <w:pPr>
        <w:pStyle w:val="BodyText"/>
        <w:tabs>
          <w:tab w:val="left" w:pos="900"/>
        </w:tabs>
      </w:pPr>
    </w:p>
    <w:p w14:paraId="7F62C86E" w14:textId="3EB2B669" w:rsidR="00914CC9" w:rsidRDefault="00F1406E" w:rsidP="005549CC">
      <w:pPr>
        <w:pStyle w:val="ListParagraph"/>
        <w:numPr>
          <w:ilvl w:val="0"/>
          <w:numId w:val="184"/>
        </w:numPr>
        <w:ind w:left="540" w:hanging="540"/>
        <w:rPr>
          <w:rFonts w:cs="Times New Roman"/>
          <w:szCs w:val="24"/>
        </w:rPr>
      </w:pPr>
      <w:r w:rsidRPr="007D2590">
        <w:rPr>
          <w:rFonts w:cs="Times New Roman"/>
          <w:b/>
          <w:szCs w:val="24"/>
        </w:rPr>
        <w:t>Question</w:t>
      </w:r>
      <w:r w:rsidR="00D955D3" w:rsidRPr="007D2590">
        <w:rPr>
          <w:rFonts w:cs="Times New Roman"/>
          <w:b/>
          <w:szCs w:val="24"/>
        </w:rPr>
        <w:t xml:space="preserve">: </w:t>
      </w:r>
      <w:r w:rsidRPr="007D2590">
        <w:rPr>
          <w:rFonts w:cs="Times New Roman"/>
          <w:szCs w:val="24"/>
        </w:rPr>
        <w:t xml:space="preserve">Check the box if the student attends a </w:t>
      </w:r>
      <w:r w:rsidR="00D21169">
        <w:rPr>
          <w:rFonts w:cs="Times New Roman"/>
          <w:szCs w:val="24"/>
        </w:rPr>
        <w:t>12</w:t>
      </w:r>
      <w:r w:rsidRPr="007D2590">
        <w:rPr>
          <w:rFonts w:cs="Times New Roman"/>
          <w:szCs w:val="24"/>
        </w:rPr>
        <w:t>-month program.</w:t>
      </w:r>
    </w:p>
    <w:p w14:paraId="410191B5" w14:textId="6AAE3652" w:rsidR="007D2590" w:rsidRDefault="0039689F" w:rsidP="007D2590">
      <w:pPr>
        <w:rPr>
          <w:rFonts w:cs="Times New Roman"/>
          <w:szCs w:val="24"/>
        </w:rPr>
      </w:pPr>
      <w:r w:rsidRPr="00D826D2">
        <w:rPr>
          <w:rFonts w:ascii="Arial" w:hAnsi="Arial" w:cs="Arial"/>
          <w:i/>
          <w:noProof/>
          <w:szCs w:val="24"/>
        </w:rPr>
        <mc:AlternateContent>
          <mc:Choice Requires="wps">
            <w:drawing>
              <wp:anchor distT="0" distB="0" distL="114300" distR="114300" simplePos="0" relativeHeight="252233728" behindDoc="0" locked="0" layoutInCell="1" allowOverlap="1" wp14:anchorId="380BC26B" wp14:editId="53C8F914">
                <wp:simplePos x="0" y="0"/>
                <wp:positionH relativeFrom="column">
                  <wp:posOffset>-260350</wp:posOffset>
                </wp:positionH>
                <wp:positionV relativeFrom="paragraph">
                  <wp:posOffset>231140</wp:posOffset>
                </wp:positionV>
                <wp:extent cx="914400" cy="255905"/>
                <wp:effectExtent l="0" t="0" r="25400" b="10795"/>
                <wp:wrapNone/>
                <wp:docPr id="355" name="Text Box 355"/>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585EEF66" w14:textId="77777777" w:rsidR="000E46D7" w:rsidRPr="005918CF" w:rsidRDefault="000E46D7" w:rsidP="007D2590">
                            <w:pPr>
                              <w:rPr>
                                <w:rFonts w:asciiTheme="minorHAnsi" w:hAnsiTheme="minorHAnsi" w:cs="Arial"/>
                                <w:sz w:val="22"/>
                              </w:rPr>
                            </w:pPr>
                            <w:r>
                              <w:rPr>
                                <w:rFonts w:asciiTheme="minorHAnsi" w:hAnsiTheme="minorHAnsi" w:cs="Arial"/>
                                <w:sz w:val="22"/>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0BC26B" id="Text Box 355" o:spid="_x0000_s1163" type="#_x0000_t202" style="position:absolute;margin-left:-20.5pt;margin-top:18.2pt;width:1in;height:20.15pt;z-index:2522337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" fillcolor="white [3201]" strokeweight=".5pt">
                <v:textbox>
                  <w:txbxContent>
                    <w:p w14:paraId="585EEF66" w14:textId="77777777" w:rsidR="000E46D7" w:rsidRPr="005918CF" w:rsidRDefault="000E46D7" w:rsidP="007D2590">
                      <w:pPr>
                        <w:rPr>
                          <w:rFonts w:asciiTheme="minorHAnsi" w:hAnsiTheme="minorHAnsi" w:cs="Arial"/>
                          <w:sz w:val="22"/>
                        </w:rPr>
                      </w:pPr>
                      <w:r>
                        <w:rPr>
                          <w:rFonts w:asciiTheme="minorHAnsi" w:hAnsiTheme="minorHAnsi" w:cs="Arial"/>
                          <w:sz w:val="22"/>
                        </w:rPr>
                        <w:t>1</w:t>
                      </w:r>
                    </w:p>
                  </w:txbxContent>
                </v:textbox>
              </v:shape>
            </w:pict>
          </mc:Fallback>
        </mc:AlternateContent>
      </w:r>
    </w:p>
    <w:p w14:paraId="2599AE49" w14:textId="2C739F2C" w:rsidR="007D2590" w:rsidRPr="007D2590" w:rsidRDefault="007D2590" w:rsidP="007D2590">
      <w:pPr>
        <w:rPr>
          <w:rFonts w:cs="Times New Roman"/>
          <w:szCs w:val="24"/>
        </w:rPr>
      </w:pPr>
      <w:r>
        <w:rPr>
          <w:rFonts w:cs="Times New Roman"/>
          <w:noProof/>
          <w:szCs w:val="24"/>
        </w:rPr>
        <w:drawing>
          <wp:inline distT="0" distB="0" distL="0" distR="0" wp14:anchorId="7FBB7C69" wp14:editId="13CF5DA6">
            <wp:extent cx="5943600" cy="309856"/>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ESY.JPG"/>
                    <pic:cNvPicPr/>
                  </pic:nvPicPr>
                  <pic:blipFill>
                    <a:blip r:embed="rId128">
                      <a:extLst>
                        <a:ext uri="{28A0092B-C50C-407E-A947-70E740481C1C}">
                          <a14:useLocalDpi xmlns:a14="http://schemas.microsoft.com/office/drawing/2010/main" val="0"/>
                        </a:ext>
                      </a:extLst>
                    </a:blip>
                    <a:stretch>
                      <a:fillRect/>
                    </a:stretch>
                  </pic:blipFill>
                  <pic:spPr>
                    <a:xfrm>
                      <a:off x="0" y="0"/>
                      <a:ext cx="5943600" cy="309856"/>
                    </a:xfrm>
                    <a:prstGeom prst="rect">
                      <a:avLst/>
                    </a:prstGeom>
                  </pic:spPr>
                </pic:pic>
              </a:graphicData>
            </a:graphic>
          </wp:inline>
        </w:drawing>
      </w:r>
    </w:p>
    <w:p w14:paraId="0BB03267" w14:textId="77777777" w:rsidR="00A0017A" w:rsidRPr="00E52757" w:rsidRDefault="00084907" w:rsidP="00E52757">
      <w:pPr>
        <w:pStyle w:val="Heading5"/>
      </w:pPr>
      <w:bookmarkStart w:id="767" w:name="_Toc500336547"/>
      <w:bookmarkStart w:id="768" w:name="_Toc500336887"/>
      <w:bookmarkStart w:id="769" w:name="_Toc500336998"/>
      <w:bookmarkStart w:id="770" w:name="_Toc500337132"/>
      <w:bookmarkStart w:id="771" w:name="_Toc500339045"/>
      <w:bookmarkStart w:id="772" w:name="_Toc500339182"/>
      <w:bookmarkStart w:id="773" w:name="_Toc500340480"/>
      <w:bookmarkStart w:id="774" w:name="_Toc500340930"/>
      <w:bookmarkStart w:id="775" w:name="_Toc508287620"/>
      <w:bookmarkStart w:id="776" w:name="_Toc508287747"/>
      <w:bookmarkStart w:id="777" w:name="_Toc750187"/>
      <w:r>
        <w:lastRenderedPageBreak/>
        <w:t>IEP Section:</w:t>
      </w:r>
      <w:r w:rsidR="00D955D3">
        <w:t xml:space="preserve"> </w:t>
      </w:r>
      <w:r w:rsidR="00A0017A" w:rsidRPr="00E52757">
        <w:t>Determination of Need for ESY Services</w:t>
      </w:r>
      <w:bookmarkEnd w:id="767"/>
      <w:bookmarkEnd w:id="768"/>
      <w:bookmarkEnd w:id="769"/>
      <w:bookmarkEnd w:id="770"/>
      <w:bookmarkEnd w:id="771"/>
      <w:bookmarkEnd w:id="772"/>
      <w:bookmarkEnd w:id="773"/>
      <w:bookmarkEnd w:id="774"/>
      <w:bookmarkEnd w:id="775"/>
      <w:bookmarkEnd w:id="776"/>
      <w:bookmarkEnd w:id="777"/>
    </w:p>
    <w:p w14:paraId="018A5870" w14:textId="65295CFD" w:rsidR="00F1406E" w:rsidRDefault="00F1406E" w:rsidP="000C2297">
      <w:pPr>
        <w:pStyle w:val="BodyText"/>
        <w:spacing w:line="264" w:lineRule="auto"/>
      </w:pPr>
      <w:r>
        <w:t xml:space="preserve">The </w:t>
      </w:r>
      <w:r w:rsidR="009E0E25">
        <w:t>IEP Committee</w:t>
      </w:r>
      <w:r>
        <w:t xml:space="preserve"> must determine on an individual basis each student’s need for ESY services considering all qualifying criteria:</w:t>
      </w:r>
    </w:p>
    <w:p w14:paraId="336F6AF3" w14:textId="77777777" w:rsidR="00F1406E" w:rsidRDefault="00F1406E" w:rsidP="000C2297">
      <w:pPr>
        <w:pStyle w:val="BodyText"/>
        <w:numPr>
          <w:ilvl w:val="0"/>
          <w:numId w:val="90"/>
        </w:numPr>
        <w:spacing w:line="264" w:lineRule="auto"/>
      </w:pPr>
      <w:r>
        <w:rPr>
          <w:b/>
        </w:rPr>
        <w:t>Regression-Recoupment</w:t>
      </w:r>
      <w:r w:rsidR="00D955D3">
        <w:rPr>
          <w:b/>
        </w:rPr>
        <w:t xml:space="preserve">: </w:t>
      </w:r>
      <w:r>
        <w:t>Refers to a student’s loss of skills addressed on the student’s IEP after at least two (2) breaks in instruction without regaining the documented level of skills within a period of time equal to the amount of time of the breaks up to a maximum of four (4) weeks.</w:t>
      </w:r>
    </w:p>
    <w:p w14:paraId="5466B0D6" w14:textId="77777777" w:rsidR="00F1406E" w:rsidRDefault="00F1406E" w:rsidP="000C2297">
      <w:pPr>
        <w:pStyle w:val="BodyText"/>
        <w:numPr>
          <w:ilvl w:val="0"/>
          <w:numId w:val="90"/>
        </w:numPr>
        <w:spacing w:line="264" w:lineRule="auto"/>
      </w:pPr>
      <w:r>
        <w:rPr>
          <w:b/>
        </w:rPr>
        <w:t>Critical Point of Instruction 1</w:t>
      </w:r>
      <w:r w:rsidR="00D955D3">
        <w:rPr>
          <w:b/>
        </w:rPr>
        <w:t xml:space="preserve">: </w:t>
      </w:r>
      <w:r>
        <w:t>Refers to a need to maintain a student’s skills to prevent a loss of general education class time or an increase in special education service time.</w:t>
      </w:r>
    </w:p>
    <w:p w14:paraId="029AEECE" w14:textId="77777777" w:rsidR="00F1406E" w:rsidRDefault="00F1406E" w:rsidP="000C2297">
      <w:pPr>
        <w:pStyle w:val="BodyText"/>
        <w:numPr>
          <w:ilvl w:val="0"/>
          <w:numId w:val="90"/>
        </w:numPr>
        <w:spacing w:line="264" w:lineRule="auto"/>
      </w:pPr>
      <w:r>
        <w:rPr>
          <w:b/>
        </w:rPr>
        <w:t>Critical Point of Instruction 2</w:t>
      </w:r>
      <w:r w:rsidR="00D955D3">
        <w:rPr>
          <w:b/>
        </w:rPr>
        <w:t xml:space="preserve">: </w:t>
      </w:r>
      <w:r>
        <w:t>Refers to a point in the acquisition or maintenance of a critical skill during which a lengthy break in instruction would lead to a significant loss of progress.</w:t>
      </w:r>
    </w:p>
    <w:p w14:paraId="0CC80398" w14:textId="77777777" w:rsidR="00584DF1" w:rsidRDefault="00F1406E" w:rsidP="000C2297">
      <w:pPr>
        <w:pStyle w:val="BodyText"/>
        <w:numPr>
          <w:ilvl w:val="0"/>
          <w:numId w:val="90"/>
        </w:numPr>
        <w:spacing w:after="240" w:line="264" w:lineRule="auto"/>
      </w:pPr>
      <w:r>
        <w:rPr>
          <w:b/>
        </w:rPr>
        <w:t>Extenuating Circumstances</w:t>
      </w:r>
      <w:r w:rsidR="00D955D3">
        <w:rPr>
          <w:b/>
        </w:rPr>
        <w:t xml:space="preserve">: </w:t>
      </w:r>
      <w:r>
        <w:t>Refers to special situations that jeopardize the student’s receipt of a FAPE unless ESY services are provided.</w:t>
      </w:r>
    </w:p>
    <w:tbl>
      <w:tblPr>
        <w:tblpPr w:leftFromText="180" w:rightFromText="180" w:vertAnchor="text" w:horzAnchor="margin" w:tblpY="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7825"/>
      </w:tblGrid>
      <w:tr w:rsidR="000C2297" w14:paraId="75A633B9" w14:textId="77777777" w:rsidTr="00757485">
        <w:tc>
          <w:tcPr>
            <w:tcW w:w="1525" w:type="dxa"/>
          </w:tcPr>
          <w:p w14:paraId="07B189E1" w14:textId="77777777" w:rsidR="000C2297" w:rsidRDefault="000C2297" w:rsidP="00757485">
            <w:pPr>
              <w:pStyle w:val="BodyText"/>
            </w:pPr>
            <w:r>
              <w:rPr>
                <w:noProof/>
              </w:rPr>
              <w:drawing>
                <wp:anchor distT="0" distB="0" distL="114300" distR="114300" simplePos="0" relativeHeight="252241920" behindDoc="0" locked="0" layoutInCell="1" allowOverlap="1" wp14:anchorId="041B3E3E" wp14:editId="242F71B8">
                  <wp:simplePos x="0" y="0"/>
                  <wp:positionH relativeFrom="column">
                    <wp:posOffset>4445</wp:posOffset>
                  </wp:positionH>
                  <wp:positionV relativeFrom="paragraph">
                    <wp:posOffset>790575</wp:posOffset>
                  </wp:positionV>
                  <wp:extent cx="809625" cy="946150"/>
                  <wp:effectExtent l="0" t="0" r="9525" b="6350"/>
                  <wp:wrapSquare wrapText="bothSides"/>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th?u=http%3a%2f%2fthivagraceparker.com%2fwp-content%2fuploads%2f2013%2f01%2fquestion-mark.png&amp;ehk=xgTj5dXyh7J%2bRmAB%2bx143A&amp;r=0&amp;pid=OfficeInsert"/>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809625" cy="946150"/>
                          </a:xfrm>
                          <a:prstGeom prst="rect">
                            <a:avLst/>
                          </a:prstGeom>
                        </pic:spPr>
                      </pic:pic>
                    </a:graphicData>
                  </a:graphic>
                  <wp14:sizeRelH relativeFrom="margin">
                    <wp14:pctWidth>0</wp14:pctWidth>
                  </wp14:sizeRelH>
                  <wp14:sizeRelV relativeFrom="margin">
                    <wp14:pctHeight>0</wp14:pctHeight>
                  </wp14:sizeRelV>
                </wp:anchor>
              </w:drawing>
            </w:r>
          </w:p>
        </w:tc>
        <w:tc>
          <w:tcPr>
            <w:tcW w:w="7825" w:type="dxa"/>
          </w:tcPr>
          <w:p w14:paraId="41032D84" w14:textId="6F4D45E9" w:rsidR="000C2297" w:rsidRDefault="000C2297" w:rsidP="00757485">
            <w:pPr>
              <w:pStyle w:val="BodyTextIndent2"/>
              <w:ind w:left="0"/>
            </w:pPr>
            <w:r>
              <w:t xml:space="preserve">When considering the student’s need for ESY </w:t>
            </w:r>
            <w:r w:rsidR="008705E0">
              <w:t>s</w:t>
            </w:r>
            <w:r>
              <w:t>ervices, ask:</w:t>
            </w:r>
          </w:p>
          <w:p w14:paraId="31F6044F" w14:textId="77777777" w:rsidR="000C2297" w:rsidRDefault="000C2297" w:rsidP="000C2297">
            <w:pPr>
              <w:pStyle w:val="ListParagraph"/>
              <w:numPr>
                <w:ilvl w:val="0"/>
                <w:numId w:val="91"/>
              </w:numPr>
              <w:spacing w:line="264" w:lineRule="auto"/>
              <w:ind w:left="360"/>
              <w:rPr>
                <w:rFonts w:cs="Times New Roman"/>
                <w:szCs w:val="24"/>
              </w:rPr>
            </w:pPr>
            <w:r>
              <w:rPr>
                <w:rFonts w:cs="Times New Roman"/>
                <w:szCs w:val="24"/>
              </w:rPr>
              <w:t>Has the student had two or more breaks in instruction?</w:t>
            </w:r>
          </w:p>
          <w:p w14:paraId="46101EFE" w14:textId="027FF82E" w:rsidR="000C2297" w:rsidRDefault="000C2297" w:rsidP="005549CC">
            <w:pPr>
              <w:pStyle w:val="ListParagraph"/>
              <w:numPr>
                <w:ilvl w:val="0"/>
                <w:numId w:val="192"/>
              </w:numPr>
              <w:spacing w:line="264" w:lineRule="auto"/>
              <w:rPr>
                <w:rFonts w:cs="Times New Roman"/>
                <w:szCs w:val="24"/>
              </w:rPr>
            </w:pPr>
            <w:r>
              <w:rPr>
                <w:rFonts w:cs="Times New Roman"/>
                <w:szCs w:val="24"/>
              </w:rPr>
              <w:t>If so, did the student have a loss of skills when he</w:t>
            </w:r>
            <w:r w:rsidR="008705E0">
              <w:rPr>
                <w:rFonts w:cs="Times New Roman"/>
                <w:szCs w:val="24"/>
              </w:rPr>
              <w:t xml:space="preserve"> or </w:t>
            </w:r>
            <w:r>
              <w:rPr>
                <w:rFonts w:cs="Times New Roman"/>
                <w:szCs w:val="24"/>
              </w:rPr>
              <w:t>she returned to school?</w:t>
            </w:r>
          </w:p>
          <w:p w14:paraId="7381DD5F" w14:textId="60455F2E" w:rsidR="000C2297" w:rsidRPr="00F251AB" w:rsidRDefault="000C2297" w:rsidP="005549CC">
            <w:pPr>
              <w:pStyle w:val="ListParagraph"/>
              <w:numPr>
                <w:ilvl w:val="0"/>
                <w:numId w:val="192"/>
              </w:numPr>
              <w:spacing w:line="264" w:lineRule="auto"/>
              <w:rPr>
                <w:rFonts w:cs="Times New Roman"/>
                <w:szCs w:val="24"/>
              </w:rPr>
            </w:pPr>
            <w:r w:rsidRPr="00F251AB">
              <w:rPr>
                <w:rFonts w:cs="Times New Roman"/>
                <w:szCs w:val="24"/>
              </w:rPr>
              <w:t>How long did it take the student to regain the lost skills?</w:t>
            </w:r>
          </w:p>
          <w:p w14:paraId="58168351" w14:textId="77777777" w:rsidR="000C2297" w:rsidRDefault="000C2297" w:rsidP="000C2297">
            <w:pPr>
              <w:pStyle w:val="ListParagraph"/>
              <w:numPr>
                <w:ilvl w:val="0"/>
                <w:numId w:val="91"/>
              </w:numPr>
              <w:spacing w:line="264" w:lineRule="auto"/>
              <w:ind w:left="360"/>
              <w:rPr>
                <w:rFonts w:cs="Times New Roman"/>
                <w:szCs w:val="24"/>
              </w:rPr>
            </w:pPr>
            <w:r>
              <w:rPr>
                <w:rFonts w:cs="Times New Roman"/>
                <w:szCs w:val="24"/>
              </w:rPr>
              <w:t>Is a break in instruction likely to cause the student to lose skills required across a number of environments, settings, or situations?</w:t>
            </w:r>
          </w:p>
          <w:p w14:paraId="72B8935D" w14:textId="77777777" w:rsidR="000C2297" w:rsidRDefault="000C2297" w:rsidP="000C2297">
            <w:pPr>
              <w:pStyle w:val="ListParagraph"/>
              <w:numPr>
                <w:ilvl w:val="0"/>
                <w:numId w:val="91"/>
              </w:numPr>
              <w:spacing w:line="264" w:lineRule="auto"/>
              <w:ind w:left="360"/>
              <w:rPr>
                <w:rFonts w:cs="Times New Roman"/>
                <w:szCs w:val="24"/>
              </w:rPr>
            </w:pPr>
            <w:r>
              <w:rPr>
                <w:rFonts w:cs="Times New Roman"/>
                <w:szCs w:val="24"/>
              </w:rPr>
              <w:t>Is a break in instruction likely to cause the student’s development to slow?</w:t>
            </w:r>
          </w:p>
          <w:p w14:paraId="2DFA47EE" w14:textId="51B2FA5A" w:rsidR="000C2297" w:rsidRPr="00584DF1" w:rsidRDefault="000C2297" w:rsidP="000C2297">
            <w:pPr>
              <w:pStyle w:val="ListParagraph"/>
              <w:numPr>
                <w:ilvl w:val="0"/>
                <w:numId w:val="91"/>
              </w:numPr>
              <w:spacing w:line="264" w:lineRule="auto"/>
              <w:ind w:left="360"/>
              <w:rPr>
                <w:rFonts w:cs="Times New Roman"/>
                <w:szCs w:val="24"/>
              </w:rPr>
            </w:pPr>
            <w:r>
              <w:rPr>
                <w:rFonts w:cs="Times New Roman"/>
                <w:szCs w:val="24"/>
              </w:rPr>
              <w:t>Would ensuring the student</w:t>
            </w:r>
            <w:r>
              <w:t xml:space="preserve"> </w:t>
            </w:r>
            <w:r>
              <w:rPr>
                <w:rFonts w:cs="Times New Roman"/>
                <w:szCs w:val="24"/>
              </w:rPr>
              <w:t xml:space="preserve">maintained </w:t>
            </w:r>
            <w:r w:rsidR="00473F03">
              <w:rPr>
                <w:rFonts w:cs="Times New Roman"/>
                <w:szCs w:val="24"/>
              </w:rPr>
              <w:t>his or her</w:t>
            </w:r>
            <w:r>
              <w:rPr>
                <w:rFonts w:cs="Times New Roman"/>
                <w:szCs w:val="24"/>
              </w:rPr>
              <w:t xml:space="preserve"> skills enable him</w:t>
            </w:r>
            <w:r w:rsidR="008705E0">
              <w:rPr>
                <w:rFonts w:cs="Times New Roman"/>
                <w:szCs w:val="24"/>
              </w:rPr>
              <w:t xml:space="preserve"> or </w:t>
            </w:r>
            <w:r>
              <w:rPr>
                <w:rFonts w:cs="Times New Roman"/>
                <w:szCs w:val="24"/>
              </w:rPr>
              <w:t>her to function more independently and/or spend more time in integrated environments?</w:t>
            </w:r>
          </w:p>
        </w:tc>
      </w:tr>
    </w:tbl>
    <w:p w14:paraId="1D0A3B1A" w14:textId="77777777" w:rsidR="000C2297" w:rsidRDefault="000C2297" w:rsidP="000C2297">
      <w:pPr>
        <w:pStyle w:val="BodyText"/>
        <w:spacing w:after="240" w:line="240" w:lineRule="auto"/>
      </w:pPr>
    </w:p>
    <w:p w14:paraId="06BCFE4C" w14:textId="5A84650F" w:rsidR="00FB6BA9" w:rsidRDefault="00FB6BA9" w:rsidP="005549CC">
      <w:pPr>
        <w:pStyle w:val="BodyText"/>
        <w:numPr>
          <w:ilvl w:val="0"/>
          <w:numId w:val="185"/>
        </w:numPr>
        <w:spacing w:after="240" w:line="240" w:lineRule="auto"/>
        <w:ind w:left="540" w:hanging="540"/>
      </w:pPr>
      <w:r>
        <w:t xml:space="preserve">Check the “Consideration” box to indicate that the </w:t>
      </w:r>
      <w:r w:rsidR="009E0E25">
        <w:t>IEP Committee</w:t>
      </w:r>
      <w:r>
        <w:t xml:space="preserve"> </w:t>
      </w:r>
      <w:r w:rsidR="00A928D8">
        <w:t>considered</w:t>
      </w:r>
      <w:r>
        <w:t xml:space="preserve"> all criteria when determining the student’s eligibility for receiving ESY services.</w:t>
      </w:r>
    </w:p>
    <w:p w14:paraId="05C57031" w14:textId="2425E411" w:rsidR="00FB6BA9" w:rsidRDefault="00FB6BA9" w:rsidP="005549CC">
      <w:pPr>
        <w:pStyle w:val="BodyText"/>
        <w:numPr>
          <w:ilvl w:val="0"/>
          <w:numId w:val="185"/>
        </w:numPr>
        <w:spacing w:after="240" w:line="240" w:lineRule="auto"/>
        <w:ind w:left="540" w:hanging="540"/>
      </w:pPr>
      <w:r>
        <w:t xml:space="preserve">Check the box that corresponds to the decision for ESY </w:t>
      </w:r>
      <w:r w:rsidR="008705E0">
        <w:t>s</w:t>
      </w:r>
      <w:r>
        <w:t>ervices.</w:t>
      </w:r>
    </w:p>
    <w:p w14:paraId="77699F24" w14:textId="5CAB1E11" w:rsidR="00D54BF6" w:rsidRDefault="00D54BF6" w:rsidP="005549CC">
      <w:pPr>
        <w:pStyle w:val="BodyText"/>
        <w:numPr>
          <w:ilvl w:val="0"/>
          <w:numId w:val="185"/>
        </w:numPr>
        <w:spacing w:after="240" w:line="240" w:lineRule="auto"/>
        <w:ind w:left="540" w:hanging="540"/>
      </w:pPr>
      <w:r>
        <w:t xml:space="preserve">Indicate the criteria that qualified the student for ESY </w:t>
      </w:r>
      <w:r w:rsidR="008705E0">
        <w:t>s</w:t>
      </w:r>
      <w:r>
        <w:t>ervices</w:t>
      </w:r>
    </w:p>
    <w:p w14:paraId="6307C392" w14:textId="441787E3" w:rsidR="007D2590" w:rsidRPr="000C2297" w:rsidRDefault="0039689F" w:rsidP="000C2297">
      <w:pPr>
        <w:pStyle w:val="BodyText"/>
        <w:spacing w:after="240" w:line="240" w:lineRule="auto"/>
        <w:rPr>
          <w:b/>
        </w:rPr>
      </w:pPr>
      <w:r w:rsidRPr="00D826D2">
        <w:rPr>
          <w:rFonts w:ascii="Arial" w:hAnsi="Arial" w:cs="Arial"/>
          <w:i/>
          <w:noProof/>
        </w:rPr>
        <w:lastRenderedPageBreak/>
        <mc:AlternateContent>
          <mc:Choice Requires="wps">
            <w:drawing>
              <wp:anchor distT="0" distB="0" distL="114300" distR="114300" simplePos="0" relativeHeight="252269568" behindDoc="0" locked="0" layoutInCell="1" allowOverlap="1" wp14:anchorId="5636ED88" wp14:editId="7D7E48C0">
                <wp:simplePos x="0" y="0"/>
                <wp:positionH relativeFrom="column">
                  <wp:posOffset>5749290</wp:posOffset>
                </wp:positionH>
                <wp:positionV relativeFrom="paragraph">
                  <wp:posOffset>2061210</wp:posOffset>
                </wp:positionV>
                <wp:extent cx="914400" cy="255905"/>
                <wp:effectExtent l="0" t="0" r="25400" b="10795"/>
                <wp:wrapNone/>
                <wp:docPr id="450" name="Text Box 450"/>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3270DD08" w14:textId="36994B67" w:rsidR="000E46D7" w:rsidRPr="005918CF" w:rsidRDefault="000E46D7" w:rsidP="00D54BF6">
                            <w:pPr>
                              <w:rPr>
                                <w:rFonts w:asciiTheme="minorHAnsi" w:hAnsiTheme="minorHAnsi" w:cs="Arial"/>
                                <w:sz w:val="22"/>
                              </w:rPr>
                            </w:pPr>
                            <w:r>
                              <w:rPr>
                                <w:rFonts w:asciiTheme="minorHAnsi" w:hAnsiTheme="minorHAnsi" w:cs="Arial"/>
                                <w:sz w:val="22"/>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36ED88" id="Text Box 450" o:spid="_x0000_s1164" type="#_x0000_t202" style="position:absolute;margin-left:452.7pt;margin-top:162.3pt;width:1in;height:20.15pt;z-index:2522695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" fillcolor="white [3201]" strokeweight=".5pt">
                <v:textbox>
                  <w:txbxContent>
                    <w:p w14:paraId="3270DD08" w14:textId="36994B67" w:rsidR="000E46D7" w:rsidRPr="005918CF" w:rsidRDefault="000E46D7" w:rsidP="00D54BF6">
                      <w:pPr>
                        <w:rPr>
                          <w:rFonts w:asciiTheme="minorHAnsi" w:hAnsiTheme="minorHAnsi" w:cs="Arial"/>
                          <w:sz w:val="22"/>
                        </w:rPr>
                      </w:pPr>
                      <w:r>
                        <w:rPr>
                          <w:rFonts w:asciiTheme="minorHAnsi" w:hAnsiTheme="minorHAnsi" w:cs="Arial"/>
                          <w:sz w:val="22"/>
                        </w:rPr>
                        <w:t>3</w:t>
                      </w:r>
                    </w:p>
                  </w:txbxContent>
                </v:textbox>
              </v:shape>
            </w:pict>
          </mc:Fallback>
        </mc:AlternateContent>
      </w:r>
      <w:r w:rsidRPr="00D826D2">
        <w:rPr>
          <w:rFonts w:ascii="Arial" w:hAnsi="Arial" w:cs="Arial"/>
          <w:i/>
          <w:noProof/>
        </w:rPr>
        <mc:AlternateContent>
          <mc:Choice Requires="wps">
            <w:drawing>
              <wp:anchor distT="0" distB="0" distL="114300" distR="114300" simplePos="0" relativeHeight="252237824" behindDoc="0" locked="0" layoutInCell="1" allowOverlap="1" wp14:anchorId="06E2DC56" wp14:editId="55C4F956">
                <wp:simplePos x="0" y="0"/>
                <wp:positionH relativeFrom="column">
                  <wp:posOffset>-260350</wp:posOffset>
                </wp:positionH>
                <wp:positionV relativeFrom="paragraph">
                  <wp:posOffset>1318260</wp:posOffset>
                </wp:positionV>
                <wp:extent cx="914400" cy="255905"/>
                <wp:effectExtent l="0" t="0" r="25400" b="10795"/>
                <wp:wrapNone/>
                <wp:docPr id="356" name="Text Box 356"/>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07FE5854" w14:textId="77777777" w:rsidR="000E46D7" w:rsidRPr="005918CF" w:rsidRDefault="000E46D7" w:rsidP="00FB6BA9">
                            <w:pPr>
                              <w:rPr>
                                <w:rFonts w:asciiTheme="minorHAnsi" w:hAnsiTheme="minorHAnsi" w:cs="Arial"/>
                                <w:sz w:val="22"/>
                              </w:rPr>
                            </w:pPr>
                            <w:r>
                              <w:rPr>
                                <w:rFonts w:asciiTheme="minorHAnsi" w:hAnsiTheme="minorHAnsi" w:cs="Arial"/>
                                <w:sz w:val="22"/>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E2DC56" id="Text Box 356" o:spid="_x0000_s1165" type="#_x0000_t202" style="position:absolute;margin-left:-20.5pt;margin-top:103.8pt;width:1in;height:20.15pt;z-index:252237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" fillcolor="white [3201]" strokeweight=".5pt">
                <v:textbox>
                  <w:txbxContent>
                    <w:p w14:paraId="07FE5854" w14:textId="77777777" w:rsidR="000E46D7" w:rsidRPr="005918CF" w:rsidRDefault="000E46D7" w:rsidP="00FB6BA9">
                      <w:pPr>
                        <w:rPr>
                          <w:rFonts w:asciiTheme="minorHAnsi" w:hAnsiTheme="minorHAnsi" w:cs="Arial"/>
                          <w:sz w:val="22"/>
                        </w:rPr>
                      </w:pPr>
                      <w:r>
                        <w:rPr>
                          <w:rFonts w:asciiTheme="minorHAnsi" w:hAnsiTheme="minorHAnsi" w:cs="Arial"/>
                          <w:sz w:val="22"/>
                        </w:rPr>
                        <w:t>1</w:t>
                      </w:r>
                    </w:p>
                  </w:txbxContent>
                </v:textbox>
              </v:shape>
            </w:pict>
          </mc:Fallback>
        </mc:AlternateContent>
      </w:r>
      <w:r w:rsidR="00FB6BA9" w:rsidRPr="00D826D2">
        <w:rPr>
          <w:rFonts w:ascii="Arial" w:hAnsi="Arial" w:cs="Arial"/>
          <w:i/>
          <w:noProof/>
        </w:rPr>
        <mc:AlternateContent>
          <mc:Choice Requires="wps">
            <w:drawing>
              <wp:anchor distT="0" distB="0" distL="114300" distR="114300" simplePos="0" relativeHeight="252239872" behindDoc="0" locked="0" layoutInCell="1" allowOverlap="1" wp14:anchorId="06F95E84" wp14:editId="73916949">
                <wp:simplePos x="0" y="0"/>
                <wp:positionH relativeFrom="column">
                  <wp:posOffset>-260350</wp:posOffset>
                </wp:positionH>
                <wp:positionV relativeFrom="paragraph">
                  <wp:posOffset>2288540</wp:posOffset>
                </wp:positionV>
                <wp:extent cx="914400" cy="255905"/>
                <wp:effectExtent l="0" t="0" r="25400" b="10795"/>
                <wp:wrapNone/>
                <wp:docPr id="381" name="Text Box 381"/>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005CB5BB" w14:textId="6C962989" w:rsidR="000E46D7" w:rsidRPr="005918CF" w:rsidRDefault="000E46D7" w:rsidP="00FB6BA9">
                            <w:pPr>
                              <w:rPr>
                                <w:rFonts w:asciiTheme="minorHAnsi" w:hAnsiTheme="minorHAnsi" w:cs="Arial"/>
                                <w:sz w:val="22"/>
                              </w:rPr>
                            </w:pPr>
                            <w:r>
                              <w:rPr>
                                <w:rFonts w:asciiTheme="minorHAnsi" w:hAnsiTheme="minorHAnsi" w:cs="Arial"/>
                                <w:sz w:val="22"/>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F95E84" id="Text Box 381" o:spid="_x0000_s1166" type="#_x0000_t202" style="position:absolute;margin-left:-20.5pt;margin-top:180.2pt;width:1in;height:20.15pt;z-index:252239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" fillcolor="white [3201]" strokeweight=".5pt">
                <v:textbox>
                  <w:txbxContent>
                    <w:p w14:paraId="005CB5BB" w14:textId="6C962989" w:rsidR="000E46D7" w:rsidRPr="005918CF" w:rsidRDefault="000E46D7" w:rsidP="00FB6BA9">
                      <w:pPr>
                        <w:rPr>
                          <w:rFonts w:asciiTheme="minorHAnsi" w:hAnsiTheme="minorHAnsi" w:cs="Arial"/>
                          <w:sz w:val="22"/>
                        </w:rPr>
                      </w:pPr>
                      <w:r>
                        <w:rPr>
                          <w:rFonts w:asciiTheme="minorHAnsi" w:hAnsiTheme="minorHAnsi" w:cs="Arial"/>
                          <w:sz w:val="22"/>
                        </w:rPr>
                        <w:t>2</w:t>
                      </w:r>
                    </w:p>
                  </w:txbxContent>
                </v:textbox>
              </v:shape>
            </w:pict>
          </mc:Fallback>
        </mc:AlternateContent>
      </w:r>
      <w:r w:rsidR="00FB6BA9">
        <w:rPr>
          <w:noProof/>
        </w:rPr>
        <w:drawing>
          <wp:inline distT="0" distB="0" distL="0" distR="0" wp14:anchorId="23067ED7" wp14:editId="7192B315">
            <wp:extent cx="5943600" cy="2750445"/>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ESY.JPG"/>
                    <pic:cNvPicPr/>
                  </pic:nvPicPr>
                  <pic:blipFill>
                    <a:blip r:embed="rId130">
                      <a:extLst>
                        <a:ext uri="{28A0092B-C50C-407E-A947-70E740481C1C}">
                          <a14:useLocalDpi xmlns:a14="http://schemas.microsoft.com/office/drawing/2010/main" val="0"/>
                        </a:ext>
                      </a:extLst>
                    </a:blip>
                    <a:stretch>
                      <a:fillRect/>
                    </a:stretch>
                  </pic:blipFill>
                  <pic:spPr>
                    <a:xfrm>
                      <a:off x="0" y="0"/>
                      <a:ext cx="5943600" cy="2750445"/>
                    </a:xfrm>
                    <a:prstGeom prst="rect">
                      <a:avLst/>
                    </a:prstGeom>
                  </pic:spPr>
                </pic:pic>
              </a:graphicData>
            </a:graphic>
          </wp:inline>
        </w:drawing>
      </w:r>
      <w:bookmarkStart w:id="778" w:name="_Toc494211453"/>
      <w:bookmarkStart w:id="779" w:name="_Toc494266334"/>
      <w:bookmarkStart w:id="780" w:name="_Toc494278343"/>
      <w:bookmarkStart w:id="781" w:name="_Toc494278890"/>
      <w:bookmarkStart w:id="782" w:name="_Toc494278967"/>
      <w:bookmarkStart w:id="783" w:name="_Toc494786092"/>
      <w:bookmarkStart w:id="784" w:name="_Toc494800307"/>
      <w:bookmarkStart w:id="785" w:name="_Toc494883755"/>
      <w:bookmarkStart w:id="786" w:name="_Toc495066983"/>
      <w:bookmarkStart w:id="787" w:name="_Toc495067484"/>
      <w:bookmarkStart w:id="788" w:name="_Toc500336548"/>
      <w:bookmarkStart w:id="789" w:name="_Toc500336888"/>
      <w:bookmarkStart w:id="790" w:name="_Toc500336999"/>
      <w:bookmarkStart w:id="791" w:name="_Toc500337133"/>
      <w:bookmarkStart w:id="792" w:name="_Toc500339046"/>
      <w:bookmarkStart w:id="793" w:name="_Toc500339183"/>
      <w:bookmarkStart w:id="794" w:name="_Toc500340481"/>
      <w:bookmarkStart w:id="795" w:name="_Toc500340931"/>
      <w:bookmarkStart w:id="796" w:name="_Toc508287621"/>
      <w:bookmarkStart w:id="797" w:name="_Toc508287748"/>
      <w:bookmarkStart w:id="798" w:name="_Toc750188"/>
    </w:p>
    <w:p w14:paraId="67B57F9F" w14:textId="77777777" w:rsidR="00EC2FB8" w:rsidRPr="00E52757" w:rsidRDefault="00084907" w:rsidP="000C2297">
      <w:pPr>
        <w:pStyle w:val="Heading5"/>
        <w:spacing w:before="360"/>
      </w:pPr>
      <w:r>
        <w:t>IEP Section:</w:t>
      </w:r>
      <w:r w:rsidR="00D955D3">
        <w:t xml:space="preserve"> </w:t>
      </w:r>
      <w:r w:rsidR="00EC2FB8" w:rsidRPr="00E52757">
        <w:t>ESY Goals, STIO/Bs, and Report of Progress</w:t>
      </w:r>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p>
    <w:p w14:paraId="38EDDFD0" w14:textId="3E171B4D" w:rsidR="00EC2FB8" w:rsidRDefault="002D141B" w:rsidP="00EC2FB8">
      <w:pPr>
        <w:rPr>
          <w:rFonts w:cs="Times New Roman"/>
          <w:szCs w:val="24"/>
        </w:rPr>
      </w:pPr>
      <w:r>
        <w:rPr>
          <w:rFonts w:cs="Times New Roman"/>
          <w:szCs w:val="24"/>
        </w:rPr>
        <w:t>Typically,</w:t>
      </w:r>
      <w:r w:rsidR="00EC2FB8">
        <w:rPr>
          <w:rFonts w:cs="Times New Roman"/>
          <w:szCs w:val="24"/>
        </w:rPr>
        <w:t xml:space="preserve"> existing goals or STIO/Bs will be the focus of ESY services; however, the </w:t>
      </w:r>
      <w:r w:rsidR="009E0E25">
        <w:rPr>
          <w:rFonts w:cs="Times New Roman"/>
          <w:szCs w:val="24"/>
        </w:rPr>
        <w:t>IEP Committee</w:t>
      </w:r>
      <w:r w:rsidR="00EC2FB8">
        <w:rPr>
          <w:rFonts w:cs="Times New Roman"/>
          <w:szCs w:val="24"/>
        </w:rPr>
        <w:t xml:space="preserve"> may determine the student needs to master a new goal or objective to be able to master</w:t>
      </w:r>
      <w:r>
        <w:rPr>
          <w:rFonts w:cs="Times New Roman"/>
          <w:szCs w:val="24"/>
        </w:rPr>
        <w:t xml:space="preserve"> or maintain the critical skill identified </w:t>
      </w:r>
      <w:r w:rsidR="007B6396">
        <w:rPr>
          <w:rFonts w:cs="Times New Roman"/>
          <w:szCs w:val="24"/>
        </w:rPr>
        <w:t>a</w:t>
      </w:r>
      <w:r>
        <w:rPr>
          <w:rFonts w:cs="Times New Roman"/>
          <w:szCs w:val="24"/>
        </w:rPr>
        <w:t>s the basis for the ESY determination.</w:t>
      </w:r>
      <w:r w:rsidR="008705E0">
        <w:rPr>
          <w:rFonts w:cs="Times New Roman"/>
          <w:szCs w:val="24"/>
        </w:rPr>
        <w:t xml:space="preserve"> </w:t>
      </w:r>
      <w:r>
        <w:rPr>
          <w:rFonts w:cs="Times New Roman"/>
          <w:szCs w:val="24"/>
        </w:rPr>
        <w:t xml:space="preserve">Only in these instances may the </w:t>
      </w:r>
      <w:r w:rsidR="009E0E25">
        <w:rPr>
          <w:rFonts w:cs="Times New Roman"/>
          <w:szCs w:val="24"/>
        </w:rPr>
        <w:t>IEP Committee</w:t>
      </w:r>
      <w:r>
        <w:rPr>
          <w:rFonts w:cs="Times New Roman"/>
          <w:szCs w:val="24"/>
        </w:rPr>
        <w:t xml:space="preserve"> write a new goal and/or objective to address this skill. </w:t>
      </w:r>
      <w:r w:rsidR="008705E0">
        <w:rPr>
          <w:rFonts w:cs="Times New Roman"/>
          <w:szCs w:val="24"/>
        </w:rPr>
        <w:t>(</w:t>
      </w:r>
      <w:r>
        <w:rPr>
          <w:rFonts w:cs="Times New Roman"/>
          <w:szCs w:val="24"/>
        </w:rPr>
        <w:t xml:space="preserve">See the </w:t>
      </w:r>
      <w:r>
        <w:rPr>
          <w:rFonts w:cs="Times New Roman"/>
          <w:i/>
          <w:szCs w:val="24"/>
        </w:rPr>
        <w:t>Procedures Volume II</w:t>
      </w:r>
      <w:r w:rsidR="00D955D3">
        <w:rPr>
          <w:rFonts w:cs="Times New Roman"/>
          <w:i/>
          <w:szCs w:val="24"/>
        </w:rPr>
        <w:t xml:space="preserve">: </w:t>
      </w:r>
      <w:r>
        <w:rPr>
          <w:rFonts w:cs="Times New Roman"/>
          <w:i/>
          <w:szCs w:val="24"/>
        </w:rPr>
        <w:t>Chapter 6</w:t>
      </w:r>
      <w:r w:rsidR="00D955D3">
        <w:rPr>
          <w:rFonts w:cs="Times New Roman"/>
          <w:i/>
          <w:szCs w:val="24"/>
        </w:rPr>
        <w:t xml:space="preserve">: </w:t>
      </w:r>
      <w:r>
        <w:rPr>
          <w:rFonts w:cs="Times New Roman"/>
          <w:i/>
          <w:szCs w:val="24"/>
        </w:rPr>
        <w:t xml:space="preserve">Extended School Year Services </w:t>
      </w:r>
      <w:r>
        <w:rPr>
          <w:rFonts w:cs="Times New Roman"/>
          <w:szCs w:val="24"/>
        </w:rPr>
        <w:t>for more information</w:t>
      </w:r>
      <w:r w:rsidR="008705E0">
        <w:rPr>
          <w:rFonts w:cs="Times New Roman"/>
          <w:szCs w:val="24"/>
        </w:rPr>
        <w:t>)</w:t>
      </w:r>
    </w:p>
    <w:p w14:paraId="18AFFB5E" w14:textId="77777777" w:rsidR="002D141B" w:rsidRPr="002D141B" w:rsidRDefault="002D141B" w:rsidP="002D141B">
      <w:pPr>
        <w:rPr>
          <w:rFonts w:cs="Times New Roman"/>
          <w:szCs w:val="24"/>
        </w:rPr>
      </w:pPr>
    </w:p>
    <w:p w14:paraId="324AFF98" w14:textId="570C206F" w:rsidR="002D141B" w:rsidRPr="002D141B" w:rsidRDefault="002D141B" w:rsidP="005549CC">
      <w:pPr>
        <w:pStyle w:val="ListParagraph"/>
        <w:numPr>
          <w:ilvl w:val="0"/>
          <w:numId w:val="157"/>
        </w:numPr>
        <w:ind w:left="540" w:hanging="540"/>
        <w:rPr>
          <w:rFonts w:cs="Times New Roman"/>
          <w:b/>
          <w:szCs w:val="24"/>
        </w:rPr>
      </w:pPr>
      <w:r>
        <w:rPr>
          <w:rFonts w:cs="Times New Roman"/>
          <w:b/>
          <w:szCs w:val="24"/>
        </w:rPr>
        <w:t>Measurable Annual Goals or Short-Term Instructional Objectives/Benchmarks (STIO/Bs)</w:t>
      </w:r>
      <w:r w:rsidR="00D955D3">
        <w:rPr>
          <w:rFonts w:cs="Times New Roman"/>
          <w:b/>
          <w:szCs w:val="24"/>
        </w:rPr>
        <w:t xml:space="preserve">: </w:t>
      </w:r>
      <w:r>
        <w:rPr>
          <w:rFonts w:cs="Times New Roman"/>
          <w:szCs w:val="24"/>
        </w:rPr>
        <w:t xml:space="preserve">Write the existing measurable annual goal(s) or STIO/Bs for which the student needs ESY services and/or write a new measurable annual goal or STIO/Bs for the student to be able to master or maintain the critical skill for which the student needs ESY services. </w:t>
      </w:r>
      <w:r>
        <w:rPr>
          <w:rFonts w:cs="Times New Roman"/>
          <w:i/>
          <w:szCs w:val="24"/>
        </w:rPr>
        <w:t>Each goal or objective must be linked to a specific service to be provided.</w:t>
      </w:r>
    </w:p>
    <w:p w14:paraId="023C37C6" w14:textId="5C09B639" w:rsidR="002D141B" w:rsidRPr="002D141B" w:rsidRDefault="002D141B" w:rsidP="005549CC">
      <w:pPr>
        <w:pStyle w:val="ListParagraph"/>
        <w:numPr>
          <w:ilvl w:val="0"/>
          <w:numId w:val="157"/>
        </w:numPr>
        <w:ind w:left="540" w:hanging="540"/>
        <w:rPr>
          <w:rFonts w:cs="Times New Roman"/>
          <w:b/>
          <w:szCs w:val="24"/>
        </w:rPr>
      </w:pPr>
      <w:r>
        <w:rPr>
          <w:rFonts w:cs="Times New Roman"/>
          <w:b/>
          <w:szCs w:val="24"/>
        </w:rPr>
        <w:t>Transition Activity (TA)</w:t>
      </w:r>
      <w:r w:rsidR="00D955D3">
        <w:rPr>
          <w:rFonts w:cs="Times New Roman"/>
          <w:b/>
          <w:szCs w:val="24"/>
        </w:rPr>
        <w:t xml:space="preserve">: </w:t>
      </w:r>
      <w:r>
        <w:rPr>
          <w:rFonts w:cs="Times New Roman"/>
          <w:szCs w:val="24"/>
        </w:rPr>
        <w:t>For a student with a secondary transition plan, record a “Y” for yes or “N” for no to indicate if the measurable annual goal is a transition activity. For any student where a secondary transition plan is not appropriate, record “N</w:t>
      </w:r>
      <w:r w:rsidR="008705E0">
        <w:rPr>
          <w:rFonts w:cs="Times New Roman"/>
          <w:szCs w:val="24"/>
        </w:rPr>
        <w:t>/</w:t>
      </w:r>
      <w:r>
        <w:rPr>
          <w:rFonts w:cs="Times New Roman"/>
          <w:szCs w:val="24"/>
        </w:rPr>
        <w:t xml:space="preserve">A” for not applicable. </w:t>
      </w:r>
      <w:r>
        <w:rPr>
          <w:rFonts w:cs="Times New Roman"/>
          <w:i/>
          <w:szCs w:val="24"/>
        </w:rPr>
        <w:t xml:space="preserve">A secondary transition plan is required for every student </w:t>
      </w:r>
      <w:r w:rsidR="00000C62">
        <w:rPr>
          <w:rFonts w:cs="Times New Roman"/>
          <w:i/>
          <w:szCs w:val="24"/>
        </w:rPr>
        <w:t xml:space="preserve">age </w:t>
      </w:r>
      <w:r>
        <w:rPr>
          <w:rFonts w:cs="Times New Roman"/>
          <w:i/>
          <w:szCs w:val="24"/>
        </w:rPr>
        <w:t xml:space="preserve">14 and may be appropriate for younger students as determined by their </w:t>
      </w:r>
      <w:r w:rsidR="009E0E25">
        <w:rPr>
          <w:rFonts w:cs="Times New Roman"/>
          <w:i/>
          <w:szCs w:val="24"/>
        </w:rPr>
        <w:t>IEP Committee</w:t>
      </w:r>
      <w:r>
        <w:rPr>
          <w:rFonts w:cs="Times New Roman"/>
          <w:i/>
          <w:szCs w:val="24"/>
        </w:rPr>
        <w:t>.</w:t>
      </w:r>
    </w:p>
    <w:p w14:paraId="5B345A54" w14:textId="534CFEDC" w:rsidR="002D141B" w:rsidRPr="002D141B" w:rsidRDefault="002D141B" w:rsidP="005549CC">
      <w:pPr>
        <w:pStyle w:val="ListParagraph"/>
        <w:numPr>
          <w:ilvl w:val="0"/>
          <w:numId w:val="157"/>
        </w:numPr>
        <w:ind w:left="540" w:hanging="540"/>
        <w:rPr>
          <w:rFonts w:cs="Times New Roman"/>
          <w:b/>
          <w:szCs w:val="24"/>
        </w:rPr>
      </w:pPr>
      <w:r>
        <w:rPr>
          <w:rFonts w:cs="Times New Roman"/>
          <w:b/>
          <w:szCs w:val="24"/>
        </w:rPr>
        <w:t>Method of Measurement (MOM)</w:t>
      </w:r>
      <w:r w:rsidR="00D955D3">
        <w:rPr>
          <w:rFonts w:cs="Times New Roman"/>
          <w:b/>
          <w:szCs w:val="24"/>
        </w:rPr>
        <w:t xml:space="preserve">: </w:t>
      </w:r>
      <w:r>
        <w:rPr>
          <w:rFonts w:cs="Times New Roman"/>
          <w:szCs w:val="24"/>
        </w:rPr>
        <w:t xml:space="preserve">Write the code in </w:t>
      </w:r>
      <w:r w:rsidR="004279E2">
        <w:rPr>
          <w:rFonts w:cs="Times New Roman"/>
          <w:szCs w:val="24"/>
        </w:rPr>
        <w:t>(</w:t>
      </w:r>
      <w:r>
        <w:rPr>
          <w:rFonts w:cs="Times New Roman"/>
          <w:szCs w:val="24"/>
        </w:rPr>
        <w:t>3a</w:t>
      </w:r>
      <w:r w:rsidR="004279E2">
        <w:rPr>
          <w:rFonts w:cs="Times New Roman"/>
          <w:szCs w:val="24"/>
        </w:rPr>
        <w:t>)</w:t>
      </w:r>
      <w:r>
        <w:rPr>
          <w:rFonts w:cs="Times New Roman"/>
          <w:szCs w:val="24"/>
        </w:rPr>
        <w:t xml:space="preserve"> for the method to be used to measure the student’s progress using the key provided in </w:t>
      </w:r>
      <w:r w:rsidR="004279E2">
        <w:rPr>
          <w:rFonts w:cs="Times New Roman"/>
          <w:szCs w:val="24"/>
        </w:rPr>
        <w:t>(</w:t>
      </w:r>
      <w:r>
        <w:rPr>
          <w:rFonts w:cs="Times New Roman"/>
          <w:szCs w:val="24"/>
        </w:rPr>
        <w:t>3b</w:t>
      </w:r>
      <w:r w:rsidR="004279E2">
        <w:rPr>
          <w:rFonts w:cs="Times New Roman"/>
          <w:szCs w:val="24"/>
        </w:rPr>
        <w:t>)</w:t>
      </w:r>
      <w:r>
        <w:rPr>
          <w:rFonts w:cs="Times New Roman"/>
          <w:szCs w:val="24"/>
        </w:rPr>
        <w:t>.</w:t>
      </w:r>
    </w:p>
    <w:p w14:paraId="027A3997" w14:textId="77777777" w:rsidR="002D141B" w:rsidRPr="002D141B" w:rsidRDefault="002D141B" w:rsidP="005549CC">
      <w:pPr>
        <w:pStyle w:val="ListParagraph"/>
        <w:numPr>
          <w:ilvl w:val="0"/>
          <w:numId w:val="157"/>
        </w:numPr>
        <w:ind w:left="540" w:hanging="540"/>
        <w:rPr>
          <w:rFonts w:cs="Times New Roman"/>
          <w:b/>
          <w:szCs w:val="24"/>
        </w:rPr>
      </w:pPr>
      <w:r>
        <w:rPr>
          <w:rFonts w:cs="Times New Roman"/>
          <w:b/>
          <w:szCs w:val="24"/>
        </w:rPr>
        <w:t>Current Level of Progress (CLP)</w:t>
      </w:r>
      <w:r w:rsidR="00D955D3">
        <w:rPr>
          <w:rFonts w:cs="Times New Roman"/>
          <w:b/>
          <w:szCs w:val="24"/>
        </w:rPr>
        <w:t xml:space="preserve">: </w:t>
      </w:r>
      <w:r>
        <w:rPr>
          <w:rFonts w:cs="Times New Roman"/>
          <w:szCs w:val="24"/>
        </w:rPr>
        <w:t>Write a statement describing the student’s current level of performance on the annual goal based on progress on the STIO/Bs using the identified method of measurement.</w:t>
      </w:r>
    </w:p>
    <w:p w14:paraId="737DED5D" w14:textId="19DDC58D" w:rsidR="003E5CA9" w:rsidRPr="003E5CA9" w:rsidRDefault="002D141B" w:rsidP="005549CC">
      <w:pPr>
        <w:pStyle w:val="ListParagraph"/>
        <w:numPr>
          <w:ilvl w:val="0"/>
          <w:numId w:val="157"/>
        </w:numPr>
        <w:spacing w:after="240"/>
        <w:ind w:left="540" w:hanging="540"/>
        <w:rPr>
          <w:rFonts w:cs="Times New Roman"/>
          <w:b/>
          <w:szCs w:val="24"/>
        </w:rPr>
      </w:pPr>
      <w:r>
        <w:rPr>
          <w:rFonts w:cs="Times New Roman"/>
          <w:b/>
          <w:szCs w:val="24"/>
        </w:rPr>
        <w:lastRenderedPageBreak/>
        <w:t>Progress on Annual Goal (PAG)</w:t>
      </w:r>
      <w:r w:rsidR="00D955D3">
        <w:rPr>
          <w:rFonts w:cs="Times New Roman"/>
          <w:b/>
          <w:szCs w:val="24"/>
        </w:rPr>
        <w:t xml:space="preserve">: </w:t>
      </w:r>
      <w:r w:rsidR="00E102EF">
        <w:rPr>
          <w:rFonts w:cs="Times New Roman"/>
          <w:szCs w:val="24"/>
        </w:rPr>
        <w:t xml:space="preserve">Record the letter corresponding to the statement listed on the </w:t>
      </w:r>
      <w:r w:rsidR="00E102EF">
        <w:rPr>
          <w:rFonts w:cs="Times New Roman"/>
          <w:i/>
          <w:szCs w:val="24"/>
        </w:rPr>
        <w:t xml:space="preserve">Measurable Annual Goal </w:t>
      </w:r>
      <w:r w:rsidR="00E102EF">
        <w:rPr>
          <w:rFonts w:cs="Times New Roman"/>
          <w:szCs w:val="24"/>
        </w:rPr>
        <w:t>page that best describes the studen</w:t>
      </w:r>
      <w:r w:rsidR="00584DF1">
        <w:rPr>
          <w:rFonts w:cs="Times New Roman"/>
          <w:szCs w:val="24"/>
        </w:rPr>
        <w:t>t’s progress on the annual goal</w:t>
      </w:r>
      <w:r w:rsidR="007B6396">
        <w:rPr>
          <w:rFonts w:cs="Times New Roman"/>
          <w:szCs w:val="24"/>
        </w:rPr>
        <w:t>.</w:t>
      </w:r>
    </w:p>
    <w:p w14:paraId="68B267BA" w14:textId="2448B041" w:rsidR="00E102EF" w:rsidRPr="003E5CA9" w:rsidRDefault="00E102EF" w:rsidP="005549CC">
      <w:pPr>
        <w:pStyle w:val="ListParagraph"/>
        <w:numPr>
          <w:ilvl w:val="0"/>
          <w:numId w:val="157"/>
        </w:numPr>
        <w:spacing w:after="240"/>
        <w:ind w:left="540" w:hanging="540"/>
        <w:rPr>
          <w:rFonts w:cs="Times New Roman"/>
          <w:b/>
          <w:szCs w:val="24"/>
        </w:rPr>
      </w:pPr>
      <w:r w:rsidRPr="003E5CA9">
        <w:rPr>
          <w:rFonts w:cs="Times New Roman"/>
          <w:b/>
          <w:szCs w:val="24"/>
        </w:rPr>
        <w:t>Progress Report</w:t>
      </w:r>
      <w:r w:rsidR="00D955D3" w:rsidRPr="003E5CA9">
        <w:rPr>
          <w:rFonts w:cs="Times New Roman"/>
          <w:b/>
          <w:szCs w:val="24"/>
        </w:rPr>
        <w:t xml:space="preserve">: </w:t>
      </w:r>
      <w:r w:rsidR="007E3D77">
        <w:rPr>
          <w:rFonts w:cs="Times New Roman"/>
          <w:bCs/>
          <w:szCs w:val="24"/>
        </w:rPr>
        <w:t>[</w:t>
      </w:r>
      <w:r w:rsidR="004279E2" w:rsidRPr="00D94BD2">
        <w:rPr>
          <w:rFonts w:cs="Times New Roman"/>
          <w:bCs/>
          <w:szCs w:val="24"/>
        </w:rPr>
        <w:t>6</w:t>
      </w:r>
      <w:r w:rsidR="003E5CA9" w:rsidRPr="00D94BD2">
        <w:rPr>
          <w:rFonts w:cs="Times New Roman"/>
          <w:bCs/>
          <w:szCs w:val="24"/>
        </w:rPr>
        <w:t>a</w:t>
      </w:r>
      <w:r w:rsidR="007E3D77">
        <w:rPr>
          <w:rFonts w:cs="Times New Roman"/>
          <w:bCs/>
          <w:szCs w:val="24"/>
        </w:rPr>
        <w:t>]</w:t>
      </w:r>
      <w:r w:rsidR="003E5CA9">
        <w:rPr>
          <w:rFonts w:cs="Times New Roman"/>
          <w:b/>
          <w:szCs w:val="24"/>
        </w:rPr>
        <w:t xml:space="preserve"> </w:t>
      </w:r>
      <w:r w:rsidRPr="003E5CA9">
        <w:rPr>
          <w:rFonts w:cs="Times New Roman"/>
          <w:szCs w:val="24"/>
        </w:rPr>
        <w:t xml:space="preserve">Record the frequency or the date after which a progress report for the student will be provided to the parent/guardian. </w:t>
      </w:r>
      <w:r w:rsidR="007E3D77">
        <w:rPr>
          <w:rFonts w:cs="Times New Roman"/>
          <w:szCs w:val="24"/>
        </w:rPr>
        <w:t>[</w:t>
      </w:r>
      <w:r w:rsidR="004279E2" w:rsidRPr="00D94BD2">
        <w:rPr>
          <w:rFonts w:cs="Times New Roman"/>
          <w:szCs w:val="24"/>
        </w:rPr>
        <w:t>6</w:t>
      </w:r>
      <w:r w:rsidR="003E5CA9" w:rsidRPr="00D94BD2">
        <w:rPr>
          <w:rFonts w:cs="Times New Roman"/>
          <w:szCs w:val="24"/>
        </w:rPr>
        <w:t>b</w:t>
      </w:r>
      <w:r w:rsidR="007E3D77">
        <w:rPr>
          <w:rFonts w:cs="Times New Roman"/>
          <w:szCs w:val="24"/>
        </w:rPr>
        <w:t>]</w:t>
      </w:r>
      <w:r w:rsidR="003E5CA9">
        <w:rPr>
          <w:rFonts w:cs="Times New Roman"/>
          <w:szCs w:val="24"/>
        </w:rPr>
        <w:t xml:space="preserve"> </w:t>
      </w:r>
      <w:r w:rsidRPr="003E5CA9">
        <w:rPr>
          <w:rFonts w:cs="Times New Roman"/>
          <w:szCs w:val="24"/>
        </w:rPr>
        <w:t>After the progress report(s) has been provided to the parent/guardian, record the date(s).</w:t>
      </w:r>
    </w:p>
    <w:p w14:paraId="3B64BB29" w14:textId="4A13FBDA" w:rsidR="00066649" w:rsidRDefault="007A1A42" w:rsidP="007B6396">
      <w:pPr>
        <w:tabs>
          <w:tab w:val="left" w:pos="3168"/>
        </w:tabs>
        <w:spacing w:before="240"/>
        <w:rPr>
          <w:rFonts w:cs="Times New Roman"/>
          <w:szCs w:val="24"/>
        </w:rPr>
      </w:pPr>
      <w:r w:rsidRPr="00D826D2">
        <w:rPr>
          <w:rFonts w:ascii="Arial" w:hAnsi="Arial" w:cs="Arial"/>
          <w:i/>
          <w:noProof/>
          <w:szCs w:val="24"/>
        </w:rPr>
        <mc:AlternateContent>
          <mc:Choice Requires="wps">
            <w:drawing>
              <wp:anchor distT="0" distB="0" distL="114300" distR="114300" simplePos="0" relativeHeight="252254208" behindDoc="0" locked="0" layoutInCell="1" allowOverlap="1" wp14:anchorId="468CFA59" wp14:editId="5D4E975D">
                <wp:simplePos x="0" y="0"/>
                <wp:positionH relativeFrom="column">
                  <wp:posOffset>3628339</wp:posOffset>
                </wp:positionH>
                <wp:positionV relativeFrom="paragraph">
                  <wp:posOffset>523265</wp:posOffset>
                </wp:positionV>
                <wp:extent cx="329184" cy="255905"/>
                <wp:effectExtent l="0" t="0" r="13970" b="10795"/>
                <wp:wrapNone/>
                <wp:docPr id="197" name="Text Box 197"/>
                <wp:cNvGraphicFramePr/>
                <a:graphic xmlns:a="http://schemas.openxmlformats.org/drawingml/2006/main">
                  <a:graphicData uri="http://schemas.microsoft.com/office/word/2010/wordprocessingShape">
                    <wps:wsp>
                      <wps:cNvSpPr txBox="1"/>
                      <wps:spPr>
                        <a:xfrm>
                          <a:off x="0" y="0"/>
                          <a:ext cx="329184" cy="255905"/>
                        </a:xfrm>
                        <a:prstGeom prst="rect">
                          <a:avLst/>
                        </a:prstGeom>
                        <a:solidFill>
                          <a:schemeClr val="lt1"/>
                        </a:solidFill>
                        <a:ln w="6350">
                          <a:solidFill>
                            <a:prstClr val="black"/>
                          </a:solidFill>
                        </a:ln>
                      </wps:spPr>
                      <wps:txbx>
                        <w:txbxContent>
                          <w:p w14:paraId="4424247F" w14:textId="61F52B4C" w:rsidR="000E46D7" w:rsidRPr="005918CF" w:rsidRDefault="000E46D7" w:rsidP="003E5CA9">
                            <w:pPr>
                              <w:rPr>
                                <w:rFonts w:asciiTheme="minorHAnsi" w:hAnsiTheme="minorHAnsi" w:cs="Arial"/>
                                <w:sz w:val="22"/>
                              </w:rPr>
                            </w:pPr>
                            <w:r>
                              <w:rPr>
                                <w:rFonts w:asciiTheme="minorHAnsi" w:hAnsiTheme="minorHAnsi" w:cs="Arial"/>
                                <w:sz w:val="22"/>
                              </w:rPr>
                              <w:t>3a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CFA59" id="Text Box 197" o:spid="_x0000_s1167" type="#_x0000_t202" style="position:absolute;margin-left:285.7pt;margin-top:41.2pt;width:25.9pt;height:20.1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" fillcolor="white [3201]" strokeweight=".5pt">
                <v:textbox>
                  <w:txbxContent>
                    <w:p w14:paraId="4424247F" w14:textId="61F52B4C" w:rsidR="000E46D7" w:rsidRPr="005918CF" w:rsidRDefault="000E46D7" w:rsidP="003E5CA9">
                      <w:pPr>
                        <w:rPr>
                          <w:rFonts w:asciiTheme="minorHAnsi" w:hAnsiTheme="minorHAnsi" w:cs="Arial"/>
                          <w:sz w:val="22"/>
                        </w:rPr>
                      </w:pPr>
                      <w:r>
                        <w:rPr>
                          <w:rFonts w:asciiTheme="minorHAnsi" w:hAnsiTheme="minorHAnsi" w:cs="Arial"/>
                          <w:sz w:val="22"/>
                        </w:rPr>
                        <w:t>3a</w:t>
                      </w:r>
                    </w:p>
                  </w:txbxContent>
                </v:textbox>
              </v:shape>
            </w:pict>
          </mc:Fallback>
        </mc:AlternateContent>
      </w:r>
      <w:r w:rsidRPr="00D826D2">
        <w:rPr>
          <w:rFonts w:ascii="Arial" w:hAnsi="Arial" w:cs="Arial"/>
          <w:i/>
          <w:noProof/>
          <w:szCs w:val="24"/>
        </w:rPr>
        <mc:AlternateContent>
          <mc:Choice Requires="wps">
            <w:drawing>
              <wp:anchor distT="0" distB="0" distL="114300" distR="114300" simplePos="0" relativeHeight="252275712" behindDoc="0" locked="0" layoutInCell="1" allowOverlap="1" wp14:anchorId="023E8639" wp14:editId="269BCB47">
                <wp:simplePos x="0" y="0"/>
                <wp:positionH relativeFrom="column">
                  <wp:posOffset>943661</wp:posOffset>
                </wp:positionH>
                <wp:positionV relativeFrom="paragraph">
                  <wp:posOffset>1240409</wp:posOffset>
                </wp:positionV>
                <wp:extent cx="914400" cy="255905"/>
                <wp:effectExtent l="0" t="0" r="25400" b="10795"/>
                <wp:wrapNone/>
                <wp:docPr id="35" name="Text Box 35"/>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037222C2" w14:textId="38C90BE5" w:rsidR="000E46D7" w:rsidRPr="005918CF" w:rsidRDefault="000E46D7" w:rsidP="007A1A42">
                            <w:pPr>
                              <w:rPr>
                                <w:rFonts w:asciiTheme="minorHAnsi" w:hAnsiTheme="minorHAnsi" w:cs="Arial"/>
                                <w:sz w:val="22"/>
                              </w:rPr>
                            </w:pPr>
                            <w:r>
                              <w:rPr>
                                <w:rFonts w:asciiTheme="minorHAnsi" w:hAnsiTheme="minorHAnsi" w:cs="Arial"/>
                                <w:sz w:val="22"/>
                              </w:rPr>
                              <w:t>3b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E8639" id="Text Box 35" o:spid="_x0000_s1168" type="#_x0000_t202" style="position:absolute;margin-left:74.3pt;margin-top:97.65pt;width:1in;height:20.15pt;z-index:25227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" fillcolor="white [3201]" strokeweight=".5pt">
                <v:textbox>
                  <w:txbxContent>
                    <w:p w14:paraId="037222C2" w14:textId="38C90BE5" w:rsidR="000E46D7" w:rsidRPr="005918CF" w:rsidRDefault="000E46D7" w:rsidP="007A1A42">
                      <w:pPr>
                        <w:rPr>
                          <w:rFonts w:asciiTheme="minorHAnsi" w:hAnsiTheme="minorHAnsi" w:cs="Arial"/>
                          <w:sz w:val="22"/>
                        </w:rPr>
                      </w:pPr>
                      <w:r>
                        <w:rPr>
                          <w:rFonts w:asciiTheme="minorHAnsi" w:hAnsiTheme="minorHAnsi" w:cs="Arial"/>
                          <w:sz w:val="22"/>
                        </w:rPr>
                        <w:t>3b</w:t>
                      </w:r>
                    </w:p>
                  </w:txbxContent>
                </v:textbox>
              </v:shape>
            </w:pict>
          </mc:Fallback>
        </mc:AlternateContent>
      </w:r>
      <w:r w:rsidR="0039689F" w:rsidRPr="00D826D2">
        <w:rPr>
          <w:rFonts w:ascii="Arial" w:hAnsi="Arial" w:cs="Arial"/>
          <w:i/>
          <w:noProof/>
          <w:szCs w:val="24"/>
        </w:rPr>
        <mc:AlternateContent>
          <mc:Choice Requires="wps">
            <w:drawing>
              <wp:anchor distT="0" distB="0" distL="114300" distR="114300" simplePos="0" relativeHeight="252256256" behindDoc="0" locked="0" layoutInCell="1" allowOverlap="1" wp14:anchorId="712AFE73" wp14:editId="7F2D1E01">
                <wp:simplePos x="0" y="0"/>
                <wp:positionH relativeFrom="column">
                  <wp:posOffset>3297555</wp:posOffset>
                </wp:positionH>
                <wp:positionV relativeFrom="paragraph">
                  <wp:posOffset>523875</wp:posOffset>
                </wp:positionV>
                <wp:extent cx="914400" cy="255905"/>
                <wp:effectExtent l="0" t="0" r="25400" b="10795"/>
                <wp:wrapNone/>
                <wp:docPr id="198" name="Text Box 198"/>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58DBE26B" w14:textId="469DDF93" w:rsidR="000E46D7" w:rsidRPr="005918CF" w:rsidRDefault="000E46D7" w:rsidP="003E5CA9">
                            <w:pPr>
                              <w:rPr>
                                <w:rFonts w:asciiTheme="minorHAnsi" w:hAnsiTheme="minorHAnsi" w:cs="Arial"/>
                                <w:sz w:val="22"/>
                              </w:rPr>
                            </w:pPr>
                            <w:r>
                              <w:rPr>
                                <w:rFonts w:asciiTheme="minorHAnsi" w:hAnsiTheme="minorHAnsi" w:cs="Arial"/>
                                <w:sz w:val="22"/>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2AFE73" id="Text Box 198" o:spid="_x0000_s1169" type="#_x0000_t202" style="position:absolute;margin-left:259.65pt;margin-top:41.25pt;width:1in;height:20.15pt;z-index:252256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" fillcolor="white [3201]" strokeweight=".5pt">
                <v:textbox>
                  <w:txbxContent>
                    <w:p w14:paraId="58DBE26B" w14:textId="469DDF93" w:rsidR="000E46D7" w:rsidRPr="005918CF" w:rsidRDefault="000E46D7" w:rsidP="003E5CA9">
                      <w:pPr>
                        <w:rPr>
                          <w:rFonts w:asciiTheme="minorHAnsi" w:hAnsiTheme="minorHAnsi" w:cs="Arial"/>
                          <w:sz w:val="22"/>
                        </w:rPr>
                      </w:pPr>
                      <w:r>
                        <w:rPr>
                          <w:rFonts w:asciiTheme="minorHAnsi" w:hAnsiTheme="minorHAnsi" w:cs="Arial"/>
                          <w:sz w:val="22"/>
                        </w:rPr>
                        <w:t>2</w:t>
                      </w:r>
                    </w:p>
                  </w:txbxContent>
                </v:textbox>
              </v:shape>
            </w:pict>
          </mc:Fallback>
        </mc:AlternateContent>
      </w:r>
      <w:r w:rsidR="0039689F" w:rsidRPr="00D826D2">
        <w:rPr>
          <w:rFonts w:ascii="Arial" w:hAnsi="Arial" w:cs="Arial"/>
          <w:i/>
          <w:noProof/>
          <w:szCs w:val="24"/>
        </w:rPr>
        <mc:AlternateContent>
          <mc:Choice Requires="wps">
            <w:drawing>
              <wp:anchor distT="0" distB="0" distL="114300" distR="114300" simplePos="0" relativeHeight="252246016" behindDoc="0" locked="0" layoutInCell="1" allowOverlap="1" wp14:anchorId="56BBCBC4" wp14:editId="738B6D48">
                <wp:simplePos x="0" y="0"/>
                <wp:positionH relativeFrom="column">
                  <wp:posOffset>-298450</wp:posOffset>
                </wp:positionH>
                <wp:positionV relativeFrom="paragraph">
                  <wp:posOffset>1937385</wp:posOffset>
                </wp:positionV>
                <wp:extent cx="914400" cy="255905"/>
                <wp:effectExtent l="0" t="0" r="15875" b="10795"/>
                <wp:wrapNone/>
                <wp:docPr id="383" name="Text Box 383"/>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1678B43D" w14:textId="5771E216" w:rsidR="000E46D7" w:rsidRPr="005918CF" w:rsidRDefault="000E46D7" w:rsidP="003E5CA9">
                            <w:pPr>
                              <w:rPr>
                                <w:rFonts w:asciiTheme="minorHAnsi" w:hAnsiTheme="minorHAnsi" w:cs="Arial"/>
                                <w:sz w:val="22"/>
                              </w:rPr>
                            </w:pPr>
                            <w:r>
                              <w:rPr>
                                <w:rFonts w:asciiTheme="minorHAnsi" w:hAnsiTheme="minorHAnsi" w:cs="Arial"/>
                                <w:sz w:val="22"/>
                              </w:rPr>
                              <w:t>6a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BBCBC4" id="Text Box 383" o:spid="_x0000_s1170" type="#_x0000_t202" style="position:absolute;margin-left:-23.5pt;margin-top:152.55pt;width:1in;height:20.15pt;z-index:2522460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" fillcolor="white [3201]" strokeweight=".5pt">
                <v:textbox>
                  <w:txbxContent>
                    <w:p w14:paraId="1678B43D" w14:textId="5771E216" w:rsidR="000E46D7" w:rsidRPr="005918CF" w:rsidRDefault="000E46D7" w:rsidP="003E5CA9">
                      <w:pPr>
                        <w:rPr>
                          <w:rFonts w:asciiTheme="minorHAnsi" w:hAnsiTheme="minorHAnsi" w:cs="Arial"/>
                          <w:sz w:val="22"/>
                        </w:rPr>
                      </w:pPr>
                      <w:r>
                        <w:rPr>
                          <w:rFonts w:asciiTheme="minorHAnsi" w:hAnsiTheme="minorHAnsi" w:cs="Arial"/>
                          <w:sz w:val="22"/>
                        </w:rPr>
                        <w:t>6a</w:t>
                      </w:r>
                    </w:p>
                  </w:txbxContent>
                </v:textbox>
              </v:shape>
            </w:pict>
          </mc:Fallback>
        </mc:AlternateContent>
      </w:r>
      <w:r w:rsidR="003E5CA9" w:rsidRPr="00D826D2">
        <w:rPr>
          <w:rFonts w:ascii="Arial" w:hAnsi="Arial" w:cs="Arial"/>
          <w:i/>
          <w:noProof/>
          <w:szCs w:val="24"/>
        </w:rPr>
        <mc:AlternateContent>
          <mc:Choice Requires="wps">
            <w:drawing>
              <wp:anchor distT="0" distB="0" distL="114300" distR="114300" simplePos="0" relativeHeight="252258304" behindDoc="0" locked="0" layoutInCell="1" allowOverlap="1" wp14:anchorId="53519EC0" wp14:editId="46EC5B57">
                <wp:simplePos x="0" y="0"/>
                <wp:positionH relativeFrom="column">
                  <wp:posOffset>4619625</wp:posOffset>
                </wp:positionH>
                <wp:positionV relativeFrom="paragraph">
                  <wp:posOffset>2042160</wp:posOffset>
                </wp:positionV>
                <wp:extent cx="914400" cy="255905"/>
                <wp:effectExtent l="0" t="0" r="27940" b="10795"/>
                <wp:wrapNone/>
                <wp:docPr id="202" name="Text Box 202"/>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4A7A0440" w14:textId="69FE02E7" w:rsidR="000E46D7" w:rsidRPr="005918CF" w:rsidRDefault="000E46D7" w:rsidP="003E5CA9">
                            <w:pPr>
                              <w:rPr>
                                <w:rFonts w:asciiTheme="minorHAnsi" w:hAnsiTheme="minorHAnsi" w:cs="Arial"/>
                                <w:sz w:val="22"/>
                              </w:rPr>
                            </w:pPr>
                            <w:r>
                              <w:rPr>
                                <w:rFonts w:asciiTheme="minorHAnsi" w:hAnsiTheme="minorHAnsi" w:cs="Arial"/>
                                <w:sz w:val="22"/>
                              </w:rPr>
                              <w:t>6b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519EC0" id="Text Box 202" o:spid="_x0000_s1171" type="#_x0000_t202" style="position:absolute;margin-left:363.75pt;margin-top:160.8pt;width:1in;height:20.15pt;z-index:2522583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" fillcolor="white [3201]" strokeweight=".5pt">
                <v:textbox>
                  <w:txbxContent>
                    <w:p w14:paraId="4A7A0440" w14:textId="69FE02E7" w:rsidR="000E46D7" w:rsidRPr="005918CF" w:rsidRDefault="000E46D7" w:rsidP="003E5CA9">
                      <w:pPr>
                        <w:rPr>
                          <w:rFonts w:asciiTheme="minorHAnsi" w:hAnsiTheme="minorHAnsi" w:cs="Arial"/>
                          <w:sz w:val="22"/>
                        </w:rPr>
                      </w:pPr>
                      <w:r>
                        <w:rPr>
                          <w:rFonts w:asciiTheme="minorHAnsi" w:hAnsiTheme="minorHAnsi" w:cs="Arial"/>
                          <w:sz w:val="22"/>
                        </w:rPr>
                        <w:t>6b</w:t>
                      </w:r>
                    </w:p>
                  </w:txbxContent>
                </v:textbox>
              </v:shape>
            </w:pict>
          </mc:Fallback>
        </mc:AlternateContent>
      </w:r>
      <w:r w:rsidR="003E5CA9" w:rsidRPr="00D826D2">
        <w:rPr>
          <w:rFonts w:ascii="Arial" w:hAnsi="Arial" w:cs="Arial"/>
          <w:i/>
          <w:noProof/>
          <w:szCs w:val="24"/>
        </w:rPr>
        <mc:AlternateContent>
          <mc:Choice Requires="wps">
            <w:drawing>
              <wp:anchor distT="0" distB="0" distL="114300" distR="114300" simplePos="0" relativeHeight="252248064" behindDoc="0" locked="0" layoutInCell="1" allowOverlap="1" wp14:anchorId="2F4BDFEE" wp14:editId="7478FFEE">
                <wp:simplePos x="0" y="0"/>
                <wp:positionH relativeFrom="column">
                  <wp:posOffset>104775</wp:posOffset>
                </wp:positionH>
                <wp:positionV relativeFrom="paragraph">
                  <wp:posOffset>516890</wp:posOffset>
                </wp:positionV>
                <wp:extent cx="914400" cy="255905"/>
                <wp:effectExtent l="0" t="0" r="25400" b="10795"/>
                <wp:wrapNone/>
                <wp:docPr id="192" name="Text Box 192"/>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716EACB1" w14:textId="77777777" w:rsidR="000E46D7" w:rsidRPr="005918CF" w:rsidRDefault="000E46D7" w:rsidP="003E5CA9">
                            <w:pPr>
                              <w:rPr>
                                <w:rFonts w:asciiTheme="minorHAnsi" w:hAnsiTheme="minorHAnsi" w:cs="Arial"/>
                                <w:sz w:val="22"/>
                              </w:rPr>
                            </w:pPr>
                            <w:r>
                              <w:rPr>
                                <w:rFonts w:asciiTheme="minorHAnsi" w:hAnsiTheme="minorHAnsi" w:cs="Arial"/>
                                <w:sz w:val="22"/>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4BDFEE" id="Text Box 192" o:spid="_x0000_s1172" type="#_x0000_t202" style="position:absolute;margin-left:8.25pt;margin-top:40.7pt;width:1in;height:20.15pt;z-index:2522480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" fillcolor="white [3201]" strokeweight=".5pt">
                <v:textbox>
                  <w:txbxContent>
                    <w:p w14:paraId="716EACB1" w14:textId="77777777" w:rsidR="000E46D7" w:rsidRPr="005918CF" w:rsidRDefault="000E46D7" w:rsidP="003E5CA9">
                      <w:pPr>
                        <w:rPr>
                          <w:rFonts w:asciiTheme="minorHAnsi" w:hAnsiTheme="minorHAnsi" w:cs="Arial"/>
                          <w:sz w:val="22"/>
                        </w:rPr>
                      </w:pPr>
                      <w:r>
                        <w:rPr>
                          <w:rFonts w:asciiTheme="minorHAnsi" w:hAnsiTheme="minorHAnsi" w:cs="Arial"/>
                          <w:sz w:val="22"/>
                        </w:rPr>
                        <w:t>1</w:t>
                      </w:r>
                    </w:p>
                  </w:txbxContent>
                </v:textbox>
              </v:shape>
            </w:pict>
          </mc:Fallback>
        </mc:AlternateContent>
      </w:r>
      <w:r w:rsidR="003E5CA9" w:rsidRPr="00D826D2">
        <w:rPr>
          <w:rFonts w:ascii="Arial" w:hAnsi="Arial" w:cs="Arial"/>
          <w:i/>
          <w:noProof/>
          <w:szCs w:val="24"/>
        </w:rPr>
        <mc:AlternateContent>
          <mc:Choice Requires="wps">
            <w:drawing>
              <wp:anchor distT="0" distB="0" distL="114300" distR="114300" simplePos="0" relativeHeight="252250112" behindDoc="0" locked="0" layoutInCell="1" allowOverlap="1" wp14:anchorId="0DEEC610" wp14:editId="60FF39CE">
                <wp:simplePos x="0" y="0"/>
                <wp:positionH relativeFrom="column">
                  <wp:posOffset>5457825</wp:posOffset>
                </wp:positionH>
                <wp:positionV relativeFrom="paragraph">
                  <wp:posOffset>527685</wp:posOffset>
                </wp:positionV>
                <wp:extent cx="914400" cy="255905"/>
                <wp:effectExtent l="0" t="0" r="25400" b="10795"/>
                <wp:wrapNone/>
                <wp:docPr id="193" name="Text Box 193"/>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31D99C72" w14:textId="5F59F8AC" w:rsidR="000E46D7" w:rsidRPr="005918CF" w:rsidRDefault="000E46D7" w:rsidP="003E5CA9">
                            <w:pPr>
                              <w:rPr>
                                <w:rFonts w:asciiTheme="minorHAnsi" w:hAnsiTheme="minorHAnsi" w:cs="Arial"/>
                                <w:sz w:val="22"/>
                              </w:rPr>
                            </w:pPr>
                            <w:r>
                              <w:rPr>
                                <w:rFonts w:asciiTheme="minorHAnsi" w:hAnsiTheme="minorHAnsi" w:cs="Arial"/>
                                <w:sz w:val="22"/>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EEC610" id="Text Box 193" o:spid="_x0000_s1173" type="#_x0000_t202" style="position:absolute;margin-left:429.75pt;margin-top:41.55pt;width:1in;height:20.15pt;z-index:2522501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" fillcolor="white [3201]" strokeweight=".5pt">
                <v:textbox>
                  <w:txbxContent>
                    <w:p w14:paraId="31D99C72" w14:textId="5F59F8AC" w:rsidR="000E46D7" w:rsidRPr="005918CF" w:rsidRDefault="000E46D7" w:rsidP="003E5CA9">
                      <w:pPr>
                        <w:rPr>
                          <w:rFonts w:asciiTheme="minorHAnsi" w:hAnsiTheme="minorHAnsi" w:cs="Arial"/>
                          <w:sz w:val="22"/>
                        </w:rPr>
                      </w:pPr>
                      <w:r>
                        <w:rPr>
                          <w:rFonts w:asciiTheme="minorHAnsi" w:hAnsiTheme="minorHAnsi" w:cs="Arial"/>
                          <w:sz w:val="22"/>
                        </w:rPr>
                        <w:t>5</w:t>
                      </w:r>
                    </w:p>
                  </w:txbxContent>
                </v:textbox>
              </v:shape>
            </w:pict>
          </mc:Fallback>
        </mc:AlternateContent>
      </w:r>
      <w:r w:rsidR="003E5CA9" w:rsidRPr="00D826D2">
        <w:rPr>
          <w:rFonts w:ascii="Arial" w:hAnsi="Arial" w:cs="Arial"/>
          <w:i/>
          <w:noProof/>
          <w:szCs w:val="24"/>
        </w:rPr>
        <mc:AlternateContent>
          <mc:Choice Requires="wps">
            <w:drawing>
              <wp:anchor distT="0" distB="0" distL="114300" distR="114300" simplePos="0" relativeHeight="252252160" behindDoc="0" locked="0" layoutInCell="1" allowOverlap="1" wp14:anchorId="5F0AD780" wp14:editId="3A5986DA">
                <wp:simplePos x="0" y="0"/>
                <wp:positionH relativeFrom="column">
                  <wp:posOffset>4562475</wp:posOffset>
                </wp:positionH>
                <wp:positionV relativeFrom="paragraph">
                  <wp:posOffset>527685</wp:posOffset>
                </wp:positionV>
                <wp:extent cx="914400" cy="255905"/>
                <wp:effectExtent l="0" t="0" r="25400" b="10795"/>
                <wp:wrapNone/>
                <wp:docPr id="194" name="Text Box 194"/>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20618E83" w14:textId="05E9E2C0" w:rsidR="000E46D7" w:rsidRPr="005918CF" w:rsidRDefault="000E46D7" w:rsidP="003E5CA9">
                            <w:pPr>
                              <w:rPr>
                                <w:rFonts w:asciiTheme="minorHAnsi" w:hAnsiTheme="minorHAnsi" w:cs="Arial"/>
                                <w:sz w:val="22"/>
                              </w:rPr>
                            </w:pPr>
                            <w:r>
                              <w:rPr>
                                <w:rFonts w:asciiTheme="minorHAnsi" w:hAnsiTheme="minorHAnsi" w:cs="Arial"/>
                                <w:sz w:val="22"/>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0AD780" id="Text Box 194" o:spid="_x0000_s1174" type="#_x0000_t202" style="position:absolute;margin-left:359.25pt;margin-top:41.55pt;width:1in;height:20.15pt;z-index:2522521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" fillcolor="white [3201]" strokeweight=".5pt">
                <v:textbox>
                  <w:txbxContent>
                    <w:p w14:paraId="20618E83" w14:textId="05E9E2C0" w:rsidR="000E46D7" w:rsidRPr="005918CF" w:rsidRDefault="000E46D7" w:rsidP="003E5CA9">
                      <w:pPr>
                        <w:rPr>
                          <w:rFonts w:asciiTheme="minorHAnsi" w:hAnsiTheme="minorHAnsi" w:cs="Arial"/>
                          <w:sz w:val="22"/>
                        </w:rPr>
                      </w:pPr>
                      <w:r>
                        <w:rPr>
                          <w:rFonts w:asciiTheme="minorHAnsi" w:hAnsiTheme="minorHAnsi" w:cs="Arial"/>
                          <w:sz w:val="22"/>
                        </w:rPr>
                        <w:t>4</w:t>
                      </w:r>
                    </w:p>
                  </w:txbxContent>
                </v:textbox>
              </v:shape>
            </w:pict>
          </mc:Fallback>
        </mc:AlternateContent>
      </w:r>
      <w:r w:rsidR="003E5CA9" w:rsidRPr="00D826D2">
        <w:rPr>
          <w:rFonts w:ascii="Arial" w:hAnsi="Arial" w:cs="Arial"/>
          <w:i/>
          <w:noProof/>
          <w:szCs w:val="24"/>
        </w:rPr>
        <mc:AlternateContent>
          <mc:Choice Requires="wps">
            <w:drawing>
              <wp:anchor distT="0" distB="0" distL="114300" distR="114300" simplePos="0" relativeHeight="252243968" behindDoc="0" locked="0" layoutInCell="1" allowOverlap="1" wp14:anchorId="295A22F0" wp14:editId="58FDAA3C">
                <wp:simplePos x="0" y="0"/>
                <wp:positionH relativeFrom="column">
                  <wp:posOffset>-260350</wp:posOffset>
                </wp:positionH>
                <wp:positionV relativeFrom="paragraph">
                  <wp:posOffset>102235</wp:posOffset>
                </wp:positionV>
                <wp:extent cx="914400" cy="255905"/>
                <wp:effectExtent l="0" t="0" r="25400" b="10795"/>
                <wp:wrapNone/>
                <wp:docPr id="382" name="Text Box 382"/>
                <wp:cNvGraphicFramePr/>
                <a:graphic xmlns:a="http://schemas.openxmlformats.org/drawingml/2006/main">
                  <a:graphicData uri="http://schemas.microsoft.com/office/word/2010/wordprocessingShape">
                    <wps:wsp>
                      <wps:cNvSpPr txBox="1"/>
                      <wps:spPr>
                        <a:xfrm>
                          <a:off x="0" y="0"/>
                          <a:ext cx="914400" cy="255905"/>
                        </a:xfrm>
                        <a:prstGeom prst="rect">
                          <a:avLst/>
                        </a:prstGeom>
                        <a:solidFill>
                          <a:schemeClr val="lt1"/>
                        </a:solidFill>
                        <a:ln w="6350">
                          <a:solidFill>
                            <a:prstClr val="black"/>
                          </a:solidFill>
                        </a:ln>
                      </wps:spPr>
                      <wps:txbx>
                        <w:txbxContent>
                          <w:p w14:paraId="38C371C0" w14:textId="77777777" w:rsidR="000E46D7" w:rsidRPr="005918CF" w:rsidRDefault="000E46D7" w:rsidP="003E5CA9">
                            <w:pPr>
                              <w:rPr>
                                <w:rFonts w:asciiTheme="minorHAnsi" w:hAnsiTheme="minorHAnsi" w:cs="Arial"/>
                                <w:sz w:val="22"/>
                              </w:rPr>
                            </w:pPr>
                            <w:r>
                              <w:rPr>
                                <w:rFonts w:asciiTheme="minorHAnsi" w:hAnsiTheme="minorHAnsi" w:cs="Arial"/>
                                <w:sz w:val="22"/>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5A22F0" id="Text Box 382" o:spid="_x0000_s1175" type="#_x0000_t202" style="position:absolute;margin-left:-20.5pt;margin-top:8.05pt;width:1in;height:20.15pt;z-index:2522439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" fillcolor="white [3201]" strokeweight=".5pt">
                <v:textbox>
                  <w:txbxContent>
                    <w:p w14:paraId="38C371C0" w14:textId="77777777" w:rsidR="000E46D7" w:rsidRPr="005918CF" w:rsidRDefault="000E46D7" w:rsidP="003E5CA9">
                      <w:pPr>
                        <w:rPr>
                          <w:rFonts w:asciiTheme="minorHAnsi" w:hAnsiTheme="minorHAnsi" w:cs="Arial"/>
                          <w:sz w:val="22"/>
                        </w:rPr>
                      </w:pPr>
                      <w:r>
                        <w:rPr>
                          <w:rFonts w:asciiTheme="minorHAnsi" w:hAnsiTheme="minorHAnsi" w:cs="Arial"/>
                          <w:sz w:val="22"/>
                        </w:rPr>
                        <w:t>1</w:t>
                      </w:r>
                    </w:p>
                  </w:txbxContent>
                </v:textbox>
              </v:shape>
            </w:pict>
          </mc:Fallback>
        </mc:AlternateContent>
      </w:r>
      <w:r w:rsidR="00066649">
        <w:rPr>
          <w:rFonts w:cs="Times New Roman"/>
          <w:noProof/>
          <w:szCs w:val="24"/>
        </w:rPr>
        <w:drawing>
          <wp:inline distT="0" distB="0" distL="0" distR="0" wp14:anchorId="235F98D2" wp14:editId="53C9ACD1">
            <wp:extent cx="5751890" cy="2300756"/>
            <wp:effectExtent l="0" t="0" r="1270" b="444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Screen Shot 2019-04-14 at 6.00.01 PM.png"/>
                    <pic:cNvPicPr/>
                  </pic:nvPicPr>
                  <pic:blipFill>
                    <a:blip r:embed="rId131">
                      <a:extLst>
                        <a:ext uri="{28A0092B-C50C-407E-A947-70E740481C1C}">
                          <a14:useLocalDpi xmlns:a14="http://schemas.microsoft.com/office/drawing/2010/main" val="0"/>
                        </a:ext>
                      </a:extLst>
                    </a:blip>
                    <a:stretch>
                      <a:fillRect/>
                    </a:stretch>
                  </pic:blipFill>
                  <pic:spPr>
                    <a:xfrm>
                      <a:off x="0" y="0"/>
                      <a:ext cx="5751890" cy="2300756"/>
                    </a:xfrm>
                    <a:prstGeom prst="rect">
                      <a:avLst/>
                    </a:prstGeom>
                  </pic:spPr>
                </pic:pic>
              </a:graphicData>
            </a:graphic>
          </wp:inline>
        </w:drawing>
      </w:r>
    </w:p>
    <w:p w14:paraId="1F4231AD" w14:textId="005B8F4A" w:rsidR="00E102EF" w:rsidRDefault="00084907" w:rsidP="003E5CA9">
      <w:pPr>
        <w:pStyle w:val="Heading5"/>
        <w:spacing w:before="360"/>
      </w:pPr>
      <w:bookmarkStart w:id="799" w:name="_Toc495066984"/>
      <w:bookmarkStart w:id="800" w:name="_Toc495067485"/>
      <w:bookmarkStart w:id="801" w:name="_Toc500336549"/>
      <w:bookmarkStart w:id="802" w:name="_Toc500336889"/>
      <w:bookmarkStart w:id="803" w:name="_Toc500337000"/>
      <w:bookmarkStart w:id="804" w:name="_Toc500337134"/>
      <w:bookmarkStart w:id="805" w:name="_Toc500339047"/>
      <w:bookmarkStart w:id="806" w:name="_Toc500339184"/>
      <w:bookmarkStart w:id="807" w:name="_Toc500340482"/>
      <w:bookmarkStart w:id="808" w:name="_Toc500340932"/>
      <w:bookmarkStart w:id="809" w:name="_Toc508287622"/>
      <w:bookmarkStart w:id="810" w:name="_Toc508287749"/>
      <w:bookmarkStart w:id="811" w:name="_Toc750189"/>
      <w:r w:rsidRPr="00297D8C">
        <w:t>IEP Section:</w:t>
      </w:r>
      <w:r w:rsidR="00D955D3" w:rsidRPr="001B3B85">
        <w:t xml:space="preserve"> </w:t>
      </w:r>
      <w:r w:rsidR="00E102EF" w:rsidRPr="001B3B85">
        <w:t>ESY Services</w:t>
      </w:r>
      <w:bookmarkEnd w:id="799"/>
      <w:bookmarkEnd w:id="800"/>
      <w:bookmarkEnd w:id="801"/>
      <w:bookmarkEnd w:id="802"/>
      <w:bookmarkEnd w:id="803"/>
      <w:bookmarkEnd w:id="804"/>
      <w:bookmarkEnd w:id="805"/>
      <w:bookmarkEnd w:id="806"/>
      <w:bookmarkEnd w:id="807"/>
      <w:bookmarkEnd w:id="808"/>
      <w:bookmarkEnd w:id="809"/>
      <w:bookmarkEnd w:id="810"/>
      <w:bookmarkEnd w:id="811"/>
    </w:p>
    <w:p w14:paraId="49786AED" w14:textId="139E685C" w:rsidR="008D766E" w:rsidRPr="009E1C28" w:rsidRDefault="00E102EF" w:rsidP="009E1C28">
      <w:pPr>
        <w:tabs>
          <w:tab w:val="left" w:pos="3168"/>
        </w:tabs>
        <w:spacing w:after="240"/>
        <w:rPr>
          <w:rFonts w:cs="Times New Roman"/>
          <w:i/>
          <w:szCs w:val="24"/>
        </w:rPr>
      </w:pPr>
      <w:r>
        <w:rPr>
          <w:rFonts w:cs="Times New Roman"/>
          <w:szCs w:val="24"/>
        </w:rPr>
        <w:t xml:space="preserve">Complete the rest of the documentation as </w:t>
      </w:r>
      <w:r w:rsidR="00342CBD">
        <w:rPr>
          <w:rFonts w:cs="Times New Roman"/>
          <w:szCs w:val="24"/>
        </w:rPr>
        <w:t xml:space="preserve">you would the IEP. Refer to sections on </w:t>
      </w:r>
      <w:r w:rsidR="00342CBD">
        <w:rPr>
          <w:rFonts w:cs="Times New Roman"/>
          <w:i/>
          <w:szCs w:val="24"/>
        </w:rPr>
        <w:t xml:space="preserve">Assessing and Reporting Student Progress </w:t>
      </w:r>
      <w:r w:rsidR="00342CBD" w:rsidRPr="00D94BD2">
        <w:rPr>
          <w:rFonts w:cs="Times New Roman"/>
          <w:iCs/>
          <w:szCs w:val="24"/>
        </w:rPr>
        <w:t>and</w:t>
      </w:r>
      <w:r w:rsidR="00342CBD">
        <w:rPr>
          <w:rFonts w:cs="Times New Roman"/>
          <w:i/>
          <w:szCs w:val="24"/>
        </w:rPr>
        <w:t xml:space="preserve"> Special </w:t>
      </w:r>
      <w:r w:rsidR="007B6396">
        <w:rPr>
          <w:rFonts w:cs="Times New Roman"/>
          <w:i/>
          <w:szCs w:val="24"/>
        </w:rPr>
        <w:t>Education and Related Services.</w:t>
      </w:r>
    </w:p>
    <w:p w14:paraId="2BAADEF7" w14:textId="77777777" w:rsidR="008D766E" w:rsidRDefault="008D766E" w:rsidP="003E5CA9">
      <w:pPr>
        <w:pStyle w:val="BodyText"/>
        <w:numPr>
          <w:ilvl w:val="0"/>
          <w:numId w:val="92"/>
        </w:numPr>
        <w:tabs>
          <w:tab w:val="left" w:pos="3168"/>
        </w:tabs>
        <w:ind w:left="540" w:hanging="540"/>
      </w:pPr>
      <w:r>
        <w:rPr>
          <w:b/>
        </w:rPr>
        <w:t xml:space="preserve"> Educational Services</w:t>
      </w:r>
      <w:r w:rsidR="00D955D3">
        <w:rPr>
          <w:b/>
        </w:rPr>
        <w:t xml:space="preserve">: </w:t>
      </w:r>
      <w:r>
        <w:t>List the special education services to be provided.</w:t>
      </w:r>
    </w:p>
    <w:p w14:paraId="55386D8A" w14:textId="3F16547C" w:rsidR="008D766E" w:rsidRDefault="008D766E" w:rsidP="005549CC">
      <w:pPr>
        <w:pStyle w:val="BodyText"/>
        <w:numPr>
          <w:ilvl w:val="0"/>
          <w:numId w:val="158"/>
        </w:numPr>
        <w:tabs>
          <w:tab w:val="left" w:pos="3168"/>
        </w:tabs>
      </w:pPr>
      <w:r>
        <w:rPr>
          <w:b/>
        </w:rPr>
        <w:t>Number (#) of Weeks</w:t>
      </w:r>
      <w:r w:rsidR="00D955D3">
        <w:rPr>
          <w:b/>
        </w:rPr>
        <w:t xml:space="preserve">: </w:t>
      </w:r>
      <w:r>
        <w:t>Record the total number of weeks the service will be provided.</w:t>
      </w:r>
    </w:p>
    <w:p w14:paraId="70CF2FBB" w14:textId="74D193DD" w:rsidR="008D766E" w:rsidRDefault="008D766E" w:rsidP="005549CC">
      <w:pPr>
        <w:pStyle w:val="BodyText"/>
        <w:numPr>
          <w:ilvl w:val="0"/>
          <w:numId w:val="158"/>
        </w:numPr>
        <w:tabs>
          <w:tab w:val="left" w:pos="3168"/>
        </w:tabs>
      </w:pPr>
      <w:r>
        <w:rPr>
          <w:b/>
        </w:rPr>
        <w:t>Duration/Frequency</w:t>
      </w:r>
      <w:r w:rsidR="00D955D3">
        <w:rPr>
          <w:b/>
        </w:rPr>
        <w:t xml:space="preserve">: </w:t>
      </w:r>
      <w:r>
        <w:t>Record the amount of time per day and the number of days per week the services will be provided (e.g., 30 minutes/3 times a week</w:t>
      </w:r>
      <w:r w:rsidR="009335BB">
        <w:t>, etc.</w:t>
      </w:r>
      <w:r>
        <w:t>).</w:t>
      </w:r>
    </w:p>
    <w:p w14:paraId="576708A7" w14:textId="77777777" w:rsidR="008D766E" w:rsidRDefault="008D766E" w:rsidP="005549CC">
      <w:pPr>
        <w:pStyle w:val="BodyText"/>
        <w:numPr>
          <w:ilvl w:val="0"/>
          <w:numId w:val="158"/>
        </w:numPr>
        <w:tabs>
          <w:tab w:val="left" w:pos="3168"/>
        </w:tabs>
      </w:pPr>
      <w:r>
        <w:rPr>
          <w:b/>
        </w:rPr>
        <w:t>Area</w:t>
      </w:r>
      <w:r w:rsidR="00D955D3">
        <w:rPr>
          <w:b/>
        </w:rPr>
        <w:t xml:space="preserve">: </w:t>
      </w:r>
      <w:r>
        <w:t xml:space="preserve">Record the area where the student will receive the services using the letter codes listed at the bottom of the </w:t>
      </w:r>
      <w:r>
        <w:rPr>
          <w:i/>
        </w:rPr>
        <w:t xml:space="preserve">Special Education and Related Services </w:t>
      </w:r>
      <w:r>
        <w:t>page of the IEP.</w:t>
      </w:r>
    </w:p>
    <w:p w14:paraId="26C3C1EA" w14:textId="4DFE7CB8" w:rsidR="008D766E" w:rsidRPr="008D766E" w:rsidRDefault="008D766E" w:rsidP="005549CC">
      <w:pPr>
        <w:pStyle w:val="BodyText"/>
        <w:numPr>
          <w:ilvl w:val="0"/>
          <w:numId w:val="158"/>
        </w:numPr>
        <w:tabs>
          <w:tab w:val="left" w:pos="3168"/>
        </w:tabs>
      </w:pPr>
      <w:r>
        <w:rPr>
          <w:b/>
        </w:rPr>
        <w:t>Location</w:t>
      </w:r>
      <w:r w:rsidR="00D955D3">
        <w:rPr>
          <w:b/>
        </w:rPr>
        <w:t xml:space="preserve">: </w:t>
      </w:r>
      <w:r>
        <w:t xml:space="preserve">Record if the service will be located in special education or in general education classes. </w:t>
      </w:r>
      <w:r>
        <w:rPr>
          <w:i/>
        </w:rPr>
        <w:t>Any class with 50% or more students receiving special education service is considered a special education classroom.</w:t>
      </w:r>
    </w:p>
    <w:p w14:paraId="3EF30048" w14:textId="77777777" w:rsidR="008D766E" w:rsidRDefault="008D766E" w:rsidP="005549CC">
      <w:pPr>
        <w:pStyle w:val="BodyText"/>
        <w:numPr>
          <w:ilvl w:val="0"/>
          <w:numId w:val="158"/>
        </w:numPr>
        <w:tabs>
          <w:tab w:val="left" w:pos="3168"/>
        </w:tabs>
      </w:pPr>
      <w:r>
        <w:rPr>
          <w:b/>
        </w:rPr>
        <w:t>Start Date</w:t>
      </w:r>
      <w:r w:rsidR="00D955D3">
        <w:rPr>
          <w:b/>
        </w:rPr>
        <w:t xml:space="preserve">: </w:t>
      </w:r>
      <w:r>
        <w:t>Record the date on which the services will begin.</w:t>
      </w:r>
    </w:p>
    <w:p w14:paraId="0B5E8E92" w14:textId="77777777" w:rsidR="008D766E" w:rsidRDefault="008D766E" w:rsidP="005549CC">
      <w:pPr>
        <w:pStyle w:val="BodyText"/>
        <w:numPr>
          <w:ilvl w:val="0"/>
          <w:numId w:val="158"/>
        </w:numPr>
        <w:tabs>
          <w:tab w:val="left" w:pos="3168"/>
        </w:tabs>
      </w:pPr>
      <w:r>
        <w:rPr>
          <w:b/>
        </w:rPr>
        <w:t>End Date</w:t>
      </w:r>
      <w:r w:rsidR="00D955D3">
        <w:rPr>
          <w:b/>
        </w:rPr>
        <w:t xml:space="preserve">: </w:t>
      </w:r>
      <w:r>
        <w:t>Record the date on which the services will end.</w:t>
      </w:r>
    </w:p>
    <w:p w14:paraId="4590244C" w14:textId="19AA153A" w:rsidR="009B0B2A" w:rsidRPr="009B0B2A" w:rsidRDefault="008D766E" w:rsidP="003E5CA9">
      <w:pPr>
        <w:pStyle w:val="BodyText"/>
        <w:numPr>
          <w:ilvl w:val="0"/>
          <w:numId w:val="92"/>
        </w:numPr>
        <w:tabs>
          <w:tab w:val="left" w:pos="3168"/>
        </w:tabs>
        <w:ind w:left="540" w:hanging="540"/>
      </w:pPr>
      <w:r>
        <w:rPr>
          <w:b/>
        </w:rPr>
        <w:t>Related Services</w:t>
      </w:r>
      <w:r w:rsidR="00D955D3">
        <w:rPr>
          <w:b/>
        </w:rPr>
        <w:t xml:space="preserve">: </w:t>
      </w:r>
      <w:r>
        <w:t>List any related services to be provided. Record the number of weeks, duration/frequency, start date, an</w:t>
      </w:r>
      <w:r w:rsidR="009B0B2A">
        <w:t>d</w:t>
      </w:r>
      <w:r>
        <w:t xml:space="preserve"> end date for the services as well as the area and location in which they will be provided. </w:t>
      </w:r>
      <w:r>
        <w:rPr>
          <w:i/>
        </w:rPr>
        <w:t xml:space="preserve">Any related services provided </w:t>
      </w:r>
      <w:r>
        <w:rPr>
          <w:i/>
        </w:rPr>
        <w:lastRenderedPageBreak/>
        <w:t>(except transportation) must have a corresponding measurable annual goal or STIO/B</w:t>
      </w:r>
      <w:r w:rsidR="0047660E">
        <w:rPr>
          <w:i/>
        </w:rPr>
        <w:t>s</w:t>
      </w:r>
      <w:r>
        <w:rPr>
          <w:i/>
        </w:rPr>
        <w:t>.</w:t>
      </w:r>
    </w:p>
    <w:p w14:paraId="45CD465C" w14:textId="2CFD027A" w:rsidR="009B0B2A" w:rsidRDefault="009B0B2A" w:rsidP="003E5CA9">
      <w:pPr>
        <w:pStyle w:val="BodyText"/>
        <w:numPr>
          <w:ilvl w:val="0"/>
          <w:numId w:val="92"/>
        </w:numPr>
        <w:tabs>
          <w:tab w:val="left" w:pos="3168"/>
        </w:tabs>
        <w:ind w:left="540" w:hanging="540"/>
      </w:pPr>
      <w:r>
        <w:rPr>
          <w:b/>
        </w:rPr>
        <w:t>Transportation</w:t>
      </w:r>
      <w:r w:rsidR="00D955D3">
        <w:rPr>
          <w:b/>
        </w:rPr>
        <w:t xml:space="preserve">: </w:t>
      </w:r>
      <w:r>
        <w:t>List any transportation services to be provided. Record the number of weeks, duration/frequency, start date, and end date for the services as well as the location in which they will be provided.</w:t>
      </w:r>
    </w:p>
    <w:p w14:paraId="656D3C4F" w14:textId="0154C2D6" w:rsidR="008C2C21" w:rsidRDefault="009B0B2A" w:rsidP="003E5CA9">
      <w:pPr>
        <w:pStyle w:val="BodyText"/>
        <w:numPr>
          <w:ilvl w:val="0"/>
          <w:numId w:val="92"/>
        </w:numPr>
        <w:tabs>
          <w:tab w:val="left" w:pos="3168"/>
        </w:tabs>
        <w:ind w:left="540" w:hanging="540"/>
      </w:pPr>
      <w:r>
        <w:rPr>
          <w:b/>
        </w:rPr>
        <w:t>Other</w:t>
      </w:r>
      <w:r w:rsidR="00D955D3">
        <w:rPr>
          <w:b/>
        </w:rPr>
        <w:t xml:space="preserve">: </w:t>
      </w:r>
      <w:r>
        <w:t>List any additional services to be provided. Record the number of weeks, duration/frequency, start date, and end date for the services as well as the area and location in which they will be provided.</w:t>
      </w:r>
    </w:p>
    <w:p w14:paraId="76EDD30D" w14:textId="77777777" w:rsidR="00066649" w:rsidRDefault="00066649" w:rsidP="0096352B">
      <w:pPr>
        <w:pStyle w:val="BodyText"/>
        <w:tabs>
          <w:tab w:val="left" w:pos="3168"/>
        </w:tabs>
      </w:pPr>
    </w:p>
    <w:p w14:paraId="24783548" w14:textId="03FD3AD1" w:rsidR="00066649" w:rsidRDefault="003E5CA9" w:rsidP="0096352B">
      <w:pPr>
        <w:pStyle w:val="BodyText"/>
        <w:tabs>
          <w:tab w:val="left" w:pos="3168"/>
        </w:tabs>
      </w:pPr>
      <w:r>
        <w:rPr>
          <w:noProof/>
        </w:rPr>
        <w:drawing>
          <wp:inline distT="0" distB="0" distL="0" distR="0" wp14:anchorId="24C6263D" wp14:editId="5292F9E3">
            <wp:extent cx="5924704" cy="1471802"/>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ESY Services.JPG"/>
                    <pic:cNvPicPr/>
                  </pic:nvPicPr>
                  <pic:blipFill>
                    <a:blip r:embed="rId132">
                      <a:extLst>
                        <a:ext uri="{28A0092B-C50C-407E-A947-70E740481C1C}">
                          <a14:useLocalDpi xmlns:a14="http://schemas.microsoft.com/office/drawing/2010/main" val="0"/>
                        </a:ext>
                      </a:extLst>
                    </a:blip>
                    <a:stretch>
                      <a:fillRect/>
                    </a:stretch>
                  </pic:blipFill>
                  <pic:spPr>
                    <a:xfrm>
                      <a:off x="0" y="0"/>
                      <a:ext cx="5924704" cy="1471802"/>
                    </a:xfrm>
                    <a:prstGeom prst="rect">
                      <a:avLst/>
                    </a:prstGeom>
                  </pic:spPr>
                </pic:pic>
              </a:graphicData>
            </a:graphic>
          </wp:inline>
        </w:drawing>
      </w:r>
    </w:p>
    <w:p w14:paraId="6F110D96" w14:textId="2AAF9E55" w:rsidR="002D141B" w:rsidRDefault="002D141B" w:rsidP="008C2C21">
      <w:pPr>
        <w:pStyle w:val="BodyText"/>
        <w:tabs>
          <w:tab w:val="left" w:pos="3168"/>
        </w:tabs>
        <w:ind w:left="360"/>
      </w:pPr>
      <w:r>
        <w:tab/>
      </w:r>
    </w:p>
    <w:p w14:paraId="1BDF6157" w14:textId="77777777" w:rsidR="003E5CA9" w:rsidRDefault="003E5CA9" w:rsidP="00FE64A1">
      <w:pPr>
        <w:pStyle w:val="Heading1"/>
        <w:sectPr w:rsidR="003E5CA9" w:rsidSect="004A68D0">
          <w:headerReference w:type="even" r:id="rId133"/>
          <w:headerReference w:type="default" r:id="rId134"/>
          <w:footerReference w:type="default" r:id="rId135"/>
          <w:headerReference w:type="first" r:id="rId136"/>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bookmarkStart w:id="812" w:name="_Toc500336550"/>
      <w:bookmarkStart w:id="813" w:name="_Toc500336565"/>
      <w:bookmarkStart w:id="814" w:name="_Toc500336890"/>
      <w:bookmarkStart w:id="815" w:name="_Toc500337332"/>
      <w:bookmarkStart w:id="816" w:name="_Toc500348520"/>
    </w:p>
    <w:p w14:paraId="139F6FEC" w14:textId="04B04535" w:rsidR="00FE64A1" w:rsidRDefault="00FE64A1" w:rsidP="00FE64A1">
      <w:pPr>
        <w:pStyle w:val="Heading1"/>
      </w:pPr>
      <w:bookmarkStart w:id="817" w:name="_Toc33781541"/>
      <w:r>
        <w:lastRenderedPageBreak/>
        <w:t xml:space="preserve">Chapter </w:t>
      </w:r>
      <w:r w:rsidR="00D955D3">
        <w:t>4</w:t>
      </w:r>
      <w:r>
        <w:t>: Itinera</w:t>
      </w:r>
      <w:r w:rsidR="006A4A32">
        <w:t>n</w:t>
      </w:r>
      <w:r>
        <w:t>t Services</w:t>
      </w:r>
      <w:bookmarkEnd w:id="812"/>
      <w:bookmarkEnd w:id="813"/>
      <w:bookmarkEnd w:id="814"/>
      <w:bookmarkEnd w:id="815"/>
      <w:bookmarkEnd w:id="816"/>
      <w:bookmarkEnd w:id="817"/>
    </w:p>
    <w:p w14:paraId="66956C13" w14:textId="6BBBDF13" w:rsidR="00FE64A1" w:rsidRDefault="00FE64A1" w:rsidP="00FE64A1">
      <w:r w:rsidRPr="00FE64A1">
        <w:t xml:space="preserve">Itinerant services are services provided by intervention specialists or related services personnel which occur in the setting where the </w:t>
      </w:r>
      <w:r w:rsidR="00080E22">
        <w:t>student</w:t>
      </w:r>
      <w:r w:rsidRPr="00FE64A1">
        <w:t xml:space="preserve">, the </w:t>
      </w:r>
      <w:r w:rsidR="00080E22">
        <w:t>student</w:t>
      </w:r>
      <w:r w:rsidRPr="00FE64A1">
        <w:t xml:space="preserve"> and parent(s), or the </w:t>
      </w:r>
      <w:r w:rsidR="00080E22">
        <w:t>student</w:t>
      </w:r>
      <w:r w:rsidRPr="00FE64A1">
        <w:t xml:space="preserve"> and caregiver</w:t>
      </w:r>
      <w:r w:rsidR="006A4A32">
        <w:t>(s)</w:t>
      </w:r>
      <w:r w:rsidRPr="00FE64A1">
        <w:t xml:space="preserve"> are located as opposed to services provided at a centralized location. Every district must offer itinerant services as part of the </w:t>
      </w:r>
      <w:r w:rsidR="0047660E">
        <w:t>LRE</w:t>
      </w:r>
      <w:r w:rsidRPr="00FE64A1">
        <w:t xml:space="preserve"> continuum for preschool.</w:t>
      </w:r>
      <w:r>
        <w:t xml:space="preserve"> Itinerant services may be provided by full</w:t>
      </w:r>
      <w:r w:rsidR="0047660E">
        <w:t>-</w:t>
      </w:r>
      <w:r>
        <w:t xml:space="preserve"> or part-time intervention specialists or related services personnel employed by school districts or educational service centers. Itinerant services may be provided directly to the </w:t>
      </w:r>
      <w:r w:rsidR="00080E22">
        <w:t>student</w:t>
      </w:r>
      <w:r>
        <w:t xml:space="preserve"> or provided to the </w:t>
      </w:r>
      <w:r w:rsidR="00080E22">
        <w:t>student</w:t>
      </w:r>
      <w:r>
        <w:t xml:space="preserve"> using a consultative model. Consultative services may include all staff involved with the preschool </w:t>
      </w:r>
      <w:r w:rsidR="00080E22">
        <w:t>student</w:t>
      </w:r>
      <w:r>
        <w:t xml:space="preserve"> with a disability. All staff involved in service delivery must contribute to planning instruction and monitoring progress. Service delivery may be done through a team teaching or transdisciplinary model in conjunction with “Head Start”, public preschools, community preschools, or childcare.</w:t>
      </w:r>
    </w:p>
    <w:p w14:paraId="0D600FB7" w14:textId="77777777" w:rsidR="003D58EA" w:rsidRDefault="003D58EA" w:rsidP="003D58EA">
      <w:pPr>
        <w:pStyle w:val="Heading2"/>
      </w:pPr>
      <w:bookmarkStart w:id="818" w:name="_Toc500337333"/>
      <w:bookmarkStart w:id="819" w:name="_Toc500340483"/>
      <w:bookmarkStart w:id="820" w:name="_Toc500340933"/>
      <w:bookmarkStart w:id="821" w:name="_Toc500348521"/>
      <w:bookmarkStart w:id="822" w:name="_Toc33781542"/>
      <w:r>
        <w:t>Early Childhood Special Education Services</w:t>
      </w:r>
      <w:bookmarkEnd w:id="818"/>
      <w:bookmarkEnd w:id="819"/>
      <w:bookmarkEnd w:id="820"/>
      <w:bookmarkEnd w:id="821"/>
      <w:bookmarkEnd w:id="822"/>
    </w:p>
    <w:p w14:paraId="394787CB" w14:textId="73FFF735" w:rsidR="00D37582" w:rsidRDefault="00D37582" w:rsidP="003D58EA">
      <w:r w:rsidRPr="00D37582">
        <w:t xml:space="preserve">Eligibility for special education through local education agencies can begin as early as </w:t>
      </w:r>
      <w:r w:rsidR="0047660E">
        <w:t>3</w:t>
      </w:r>
      <w:r w:rsidR="0047660E" w:rsidRPr="00D37582">
        <w:t xml:space="preserve"> </w:t>
      </w:r>
      <w:r w:rsidRPr="00D37582">
        <w:t xml:space="preserve">years of age. State law mandates free appropriate public educational services and equipment for exceptional </w:t>
      </w:r>
      <w:r w:rsidR="00080E22">
        <w:t>students</w:t>
      </w:r>
      <w:r w:rsidRPr="00D37582">
        <w:t xml:space="preserve"> </w:t>
      </w:r>
      <w:r w:rsidR="0047660E">
        <w:t>ages 3-20</w:t>
      </w:r>
      <w:r w:rsidRPr="00D37582">
        <w:t xml:space="preserve"> for whom the regular school programs are not adequate.</w:t>
      </w:r>
      <w:r>
        <w:rPr>
          <w:rStyle w:val="FootnoteReference"/>
        </w:rPr>
        <w:footnoteReference w:id="10"/>
      </w:r>
    </w:p>
    <w:p w14:paraId="083145F3" w14:textId="77777777" w:rsidR="00D37582" w:rsidRDefault="00D37582" w:rsidP="003D58EA"/>
    <w:p w14:paraId="65552E87" w14:textId="3B3A7360" w:rsidR="00D37582" w:rsidRDefault="00D37582" w:rsidP="00D37582">
      <w:r>
        <w:t xml:space="preserve">Services for </w:t>
      </w:r>
      <w:r w:rsidR="00080E22">
        <w:t>students</w:t>
      </w:r>
      <w:r>
        <w:t xml:space="preserve"> </w:t>
      </w:r>
      <w:r w:rsidR="006D2CDA">
        <w:t>ages 3-5</w:t>
      </w:r>
      <w:r>
        <w:t xml:space="preserve"> are referred to formally as 619 services</w:t>
      </w:r>
      <w:r w:rsidR="006D2CDA">
        <w:t>,</w:t>
      </w:r>
      <w:r>
        <w:t xml:space="preserve"> as this is the section in </w:t>
      </w:r>
      <w:r w:rsidR="006D2CDA">
        <w:t xml:space="preserve">the </w:t>
      </w:r>
      <w:r>
        <w:t>IDEA where these services are described. In the research literature</w:t>
      </w:r>
      <w:r w:rsidR="006D2CDA">
        <w:t>,</w:t>
      </w:r>
      <w:r>
        <w:t xml:space="preserve"> </w:t>
      </w:r>
      <w:r w:rsidR="006D2CDA">
        <w:t xml:space="preserve">one </w:t>
      </w:r>
      <w:r>
        <w:t>may see the terms 619 services, early childhood special education (ECSE) services, or preschool services. In Mississippi</w:t>
      </w:r>
      <w:r w:rsidR="006D2CDA">
        <w:t>,</w:t>
      </w:r>
      <w:r>
        <w:t xml:space="preserve"> the term </w:t>
      </w:r>
      <w:r w:rsidR="00EA051B">
        <w:t>“</w:t>
      </w:r>
      <w:r>
        <w:t>preschool services</w:t>
      </w:r>
      <w:r w:rsidR="00EA051B">
        <w:t>”</w:t>
      </w:r>
      <w:r w:rsidR="006D2CDA">
        <w:t xml:space="preserve"> is used most often</w:t>
      </w:r>
      <w:r>
        <w:t>.</w:t>
      </w:r>
    </w:p>
    <w:p w14:paraId="0FE6D42D" w14:textId="77777777" w:rsidR="00D37582" w:rsidRDefault="00D37582" w:rsidP="003D58EA"/>
    <w:p w14:paraId="256681BD" w14:textId="0897CFC4" w:rsidR="00D37582" w:rsidRDefault="00080E22" w:rsidP="00D37582">
      <w:pPr>
        <w:sectPr w:rsidR="00D37582" w:rsidSect="004A68D0">
          <w:footerReference w:type="default" r:id="rId137"/>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t>Children</w:t>
      </w:r>
      <w:r w:rsidR="00D37582">
        <w:t xml:space="preserve"> in Mississippi receiving ECSE services may fall in any of the </w:t>
      </w:r>
      <w:r w:rsidR="006D2CDA">
        <w:t xml:space="preserve">following </w:t>
      </w:r>
      <w:r w:rsidR="00D37582">
        <w:t>disability categories:</w:t>
      </w:r>
    </w:p>
    <w:p w14:paraId="688BFCC2" w14:textId="5D08D2BE" w:rsidR="00D37582" w:rsidRDefault="00D37582" w:rsidP="003E7A4D">
      <w:pPr>
        <w:pStyle w:val="ListParagraph"/>
        <w:numPr>
          <w:ilvl w:val="0"/>
          <w:numId w:val="125"/>
        </w:numPr>
      </w:pPr>
      <w:r>
        <w:t xml:space="preserve">Orthopedic </w:t>
      </w:r>
      <w:r w:rsidR="006A4A32">
        <w:t>I</w:t>
      </w:r>
      <w:r>
        <w:t>mpairment</w:t>
      </w:r>
    </w:p>
    <w:p w14:paraId="5D6C9B28" w14:textId="57A723B7" w:rsidR="00D37582" w:rsidRDefault="00D37582" w:rsidP="003E7A4D">
      <w:pPr>
        <w:pStyle w:val="ListParagraph"/>
        <w:numPr>
          <w:ilvl w:val="0"/>
          <w:numId w:val="125"/>
        </w:numPr>
      </w:pPr>
      <w:r>
        <w:t xml:space="preserve">Other </w:t>
      </w:r>
      <w:r w:rsidR="006A4A32">
        <w:t>H</w:t>
      </w:r>
      <w:r>
        <w:t xml:space="preserve">ealth </w:t>
      </w:r>
      <w:r w:rsidR="006A4A32">
        <w:t>I</w:t>
      </w:r>
      <w:r>
        <w:t>mpairment</w:t>
      </w:r>
    </w:p>
    <w:p w14:paraId="2A8930F6" w14:textId="42120DF4" w:rsidR="00D37582" w:rsidRDefault="00D37582" w:rsidP="003E7A4D">
      <w:pPr>
        <w:pStyle w:val="ListParagraph"/>
        <w:numPr>
          <w:ilvl w:val="0"/>
          <w:numId w:val="125"/>
        </w:numPr>
      </w:pPr>
      <w:r>
        <w:t xml:space="preserve">Developmentally </w:t>
      </w:r>
      <w:r w:rsidR="006A4A32">
        <w:t>D</w:t>
      </w:r>
      <w:r>
        <w:t>elayed</w:t>
      </w:r>
    </w:p>
    <w:p w14:paraId="6C2828A1" w14:textId="3937CFFC" w:rsidR="00D37582" w:rsidRDefault="00D37582" w:rsidP="003E7A4D">
      <w:pPr>
        <w:pStyle w:val="ListParagraph"/>
        <w:numPr>
          <w:ilvl w:val="0"/>
          <w:numId w:val="125"/>
        </w:numPr>
      </w:pPr>
      <w:r>
        <w:t xml:space="preserve">Traumatic </w:t>
      </w:r>
      <w:r w:rsidR="006A4A32">
        <w:t>B</w:t>
      </w:r>
      <w:r>
        <w:t xml:space="preserve">rain </w:t>
      </w:r>
      <w:r w:rsidR="006A4A32">
        <w:t>I</w:t>
      </w:r>
      <w:r>
        <w:t>njury</w:t>
      </w:r>
    </w:p>
    <w:p w14:paraId="5BAB8B78" w14:textId="2D32CB38" w:rsidR="00D37582" w:rsidRDefault="00D37582" w:rsidP="003E7A4D">
      <w:pPr>
        <w:pStyle w:val="ListParagraph"/>
        <w:numPr>
          <w:ilvl w:val="0"/>
          <w:numId w:val="125"/>
        </w:numPr>
      </w:pPr>
      <w:r>
        <w:t xml:space="preserve">Intellectual </w:t>
      </w:r>
      <w:r w:rsidR="006A4A32">
        <w:t>D</w:t>
      </w:r>
      <w:r>
        <w:t>isability</w:t>
      </w:r>
    </w:p>
    <w:p w14:paraId="5F12527C" w14:textId="0675B727" w:rsidR="00D37582" w:rsidRDefault="00D37582" w:rsidP="003E7A4D">
      <w:pPr>
        <w:pStyle w:val="ListParagraph"/>
        <w:numPr>
          <w:ilvl w:val="0"/>
          <w:numId w:val="125"/>
        </w:numPr>
      </w:pPr>
      <w:r>
        <w:t xml:space="preserve">Specific </w:t>
      </w:r>
      <w:r w:rsidR="006A4A32">
        <w:t>L</w:t>
      </w:r>
      <w:r>
        <w:t xml:space="preserve">earning </w:t>
      </w:r>
      <w:r w:rsidR="006A4A32">
        <w:t>D</w:t>
      </w:r>
      <w:r>
        <w:t>isability</w:t>
      </w:r>
    </w:p>
    <w:p w14:paraId="5CF33B5B" w14:textId="6D00078A" w:rsidR="00D37582" w:rsidRDefault="00D37582" w:rsidP="003E7A4D">
      <w:pPr>
        <w:pStyle w:val="ListParagraph"/>
        <w:numPr>
          <w:ilvl w:val="0"/>
          <w:numId w:val="125"/>
        </w:numPr>
      </w:pPr>
      <w:r>
        <w:t>Language/</w:t>
      </w:r>
      <w:r w:rsidR="006A4A32">
        <w:t>S</w:t>
      </w:r>
      <w:r>
        <w:t>peech</w:t>
      </w:r>
    </w:p>
    <w:p w14:paraId="7A3909DE" w14:textId="352E3810" w:rsidR="00D37582" w:rsidRDefault="006D2CDA" w:rsidP="003E7A4D">
      <w:pPr>
        <w:pStyle w:val="ListParagraph"/>
        <w:numPr>
          <w:ilvl w:val="0"/>
          <w:numId w:val="125"/>
        </w:numPr>
      </w:pPr>
      <w:r>
        <w:t>A</w:t>
      </w:r>
      <w:r w:rsidR="00D37582">
        <w:t>utism</w:t>
      </w:r>
    </w:p>
    <w:p w14:paraId="793C747E" w14:textId="49298C43" w:rsidR="00D37582" w:rsidRDefault="00D37582" w:rsidP="003E7A4D">
      <w:pPr>
        <w:pStyle w:val="ListParagraph"/>
        <w:numPr>
          <w:ilvl w:val="0"/>
          <w:numId w:val="125"/>
        </w:numPr>
      </w:pPr>
      <w:r>
        <w:t>Deaf-</w:t>
      </w:r>
      <w:r w:rsidR="006A4A32">
        <w:t>B</w:t>
      </w:r>
      <w:r w:rsidR="006D2CDA">
        <w:t>lind</w:t>
      </w:r>
    </w:p>
    <w:p w14:paraId="1F4E06E1" w14:textId="59F6C6FF" w:rsidR="00D37582" w:rsidRDefault="00D37582" w:rsidP="003E7A4D">
      <w:pPr>
        <w:pStyle w:val="ListParagraph"/>
        <w:numPr>
          <w:ilvl w:val="0"/>
          <w:numId w:val="125"/>
        </w:numPr>
      </w:pPr>
      <w:r>
        <w:t xml:space="preserve">Hearing </w:t>
      </w:r>
      <w:r w:rsidR="006A4A32">
        <w:t>I</w:t>
      </w:r>
      <w:r>
        <w:t>mpairment</w:t>
      </w:r>
    </w:p>
    <w:p w14:paraId="0F6A9805" w14:textId="6B3D0A9D" w:rsidR="00D37582" w:rsidRDefault="00D37582" w:rsidP="003E7A4D">
      <w:pPr>
        <w:pStyle w:val="ListParagraph"/>
        <w:numPr>
          <w:ilvl w:val="0"/>
          <w:numId w:val="125"/>
        </w:numPr>
      </w:pPr>
      <w:r>
        <w:t xml:space="preserve">Visually </w:t>
      </w:r>
      <w:r w:rsidR="006A4A32">
        <w:t>I</w:t>
      </w:r>
      <w:r>
        <w:t>mpaired</w:t>
      </w:r>
    </w:p>
    <w:p w14:paraId="0756A6BA" w14:textId="1FCD0B0B" w:rsidR="00D37582" w:rsidRDefault="00D37582" w:rsidP="003E7A4D">
      <w:pPr>
        <w:pStyle w:val="ListParagraph"/>
        <w:numPr>
          <w:ilvl w:val="0"/>
          <w:numId w:val="125"/>
        </w:numPr>
      </w:pPr>
      <w:r>
        <w:t xml:space="preserve">Multiple </w:t>
      </w:r>
      <w:r w:rsidR="006A4A32">
        <w:t>D</w:t>
      </w:r>
      <w:r>
        <w:t>isabilities</w:t>
      </w:r>
    </w:p>
    <w:p w14:paraId="2246D5CF" w14:textId="182D6EF4" w:rsidR="00D37582" w:rsidRDefault="00D37582" w:rsidP="003E7A4D">
      <w:pPr>
        <w:pStyle w:val="ListParagraph"/>
        <w:numPr>
          <w:ilvl w:val="0"/>
          <w:numId w:val="125"/>
        </w:numPr>
      </w:pPr>
      <w:r>
        <w:t xml:space="preserve">Emotional </w:t>
      </w:r>
      <w:r w:rsidR="006A4A32">
        <w:t>D</w:t>
      </w:r>
      <w:r>
        <w:t>isability</w:t>
      </w:r>
    </w:p>
    <w:p w14:paraId="12852E6F" w14:textId="77777777" w:rsidR="00D37582" w:rsidRDefault="00D37582" w:rsidP="00D37582">
      <w:pPr>
        <w:sectPr w:rsidR="00D37582" w:rsidSect="00D3758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14:paraId="1A530FB3" w14:textId="77777777" w:rsidR="00D37582" w:rsidRDefault="00D37582" w:rsidP="00D37582"/>
    <w:p w14:paraId="7F8E026A" w14:textId="77777777" w:rsidR="00FE64A1" w:rsidRDefault="00FE64A1" w:rsidP="00D37582">
      <w:r w:rsidRPr="00FE64A1">
        <w:t xml:space="preserve">The goal of ECSE services is to enable young children to be active and successful participants in developmentally appropriate activities now and in the future in a variety </w:t>
      </w:r>
      <w:r w:rsidRPr="00FE64A1">
        <w:lastRenderedPageBreak/>
        <w:t>of settings – in their homes, schools, and communities – resulting in positive outcomes for children and their families.</w:t>
      </w:r>
      <w:r>
        <w:rPr>
          <w:rStyle w:val="FootnoteReference"/>
        </w:rPr>
        <w:footnoteReference w:id="11"/>
      </w:r>
    </w:p>
    <w:p w14:paraId="05FFAC26" w14:textId="77777777" w:rsidR="00FE64A1" w:rsidRDefault="00FE64A1" w:rsidP="00D37582"/>
    <w:p w14:paraId="3C7BE939" w14:textId="3F6420F5" w:rsidR="00862A42" w:rsidRDefault="003D58EA" w:rsidP="003D58EA">
      <w:r>
        <w:t>The LR</w:t>
      </w:r>
      <w:r w:rsidR="007B6396">
        <w:t>E</w:t>
      </w:r>
      <w:r w:rsidR="0014637E">
        <w:t xml:space="preserve"> requirements in section 612(a)(</w:t>
      </w:r>
      <w:r>
        <w:t>5) of the IDEA apply to the placement of preschool children with disabilities. S</w:t>
      </w:r>
      <w:r w:rsidRPr="003D58EA">
        <w:t xml:space="preserve">pecial classes, separate schooling, or other removal of </w:t>
      </w:r>
      <w:r w:rsidR="00080E22">
        <w:t>students</w:t>
      </w:r>
      <w:r w:rsidRPr="003D58EA">
        <w:t xml:space="preserve"> with disabilities from the regular educational environment may occur only when the nature or severity of the disability of the </w:t>
      </w:r>
      <w:r w:rsidR="00080E22">
        <w:t>student</w:t>
      </w:r>
      <w:r w:rsidRPr="003D58EA">
        <w:t xml:space="preserve"> is such that education in regular classes with the use of supplementary aids and services can</w:t>
      </w:r>
      <w:r>
        <w:t>not be achieved satisfactorily.</w:t>
      </w:r>
      <w:r>
        <w:rPr>
          <w:rStyle w:val="FootnoteReference"/>
        </w:rPr>
        <w:footnoteReference w:id="12"/>
      </w:r>
    </w:p>
    <w:p w14:paraId="78AF0B1E" w14:textId="22AA37DD" w:rsidR="003D58EA" w:rsidRDefault="003D58EA" w:rsidP="003D58EA">
      <w:pPr>
        <w:pStyle w:val="Heading2"/>
      </w:pPr>
      <w:bookmarkStart w:id="823" w:name="_Toc500337334"/>
      <w:bookmarkStart w:id="824" w:name="_Toc500340484"/>
      <w:bookmarkStart w:id="825" w:name="_Toc500340934"/>
      <w:bookmarkStart w:id="826" w:name="_Toc500348522"/>
      <w:bookmarkStart w:id="827" w:name="_Toc33781543"/>
      <w:r w:rsidRPr="003D58EA">
        <w:t>Regular Early Childhood Program</w:t>
      </w:r>
      <w:bookmarkEnd w:id="823"/>
      <w:bookmarkEnd w:id="824"/>
      <w:bookmarkEnd w:id="825"/>
      <w:bookmarkEnd w:id="826"/>
      <w:r w:rsidR="006A4A32">
        <w:t xml:space="preserve"> Services</w:t>
      </w:r>
      <w:bookmarkEnd w:id="827"/>
    </w:p>
    <w:p w14:paraId="6E4A6ED0" w14:textId="2B11B2DD" w:rsidR="003D58EA" w:rsidRDefault="00297D8C" w:rsidP="003D58EA">
      <w:r>
        <w:t>P</w:t>
      </w:r>
      <w:r w:rsidR="003D58EA">
        <w:t>rogram</w:t>
      </w:r>
      <w:r>
        <w:t>s</w:t>
      </w:r>
      <w:r w:rsidR="003D58EA">
        <w:t xml:space="preserve"> that include a majority (at least 50%) of children </w:t>
      </w:r>
      <w:r w:rsidR="001F0B95">
        <w:t xml:space="preserve">who are not disabled </w:t>
      </w:r>
      <w:r w:rsidR="003D58EA">
        <w:t xml:space="preserve">may include, but </w:t>
      </w:r>
      <w:r>
        <w:t xml:space="preserve">are </w:t>
      </w:r>
      <w:r w:rsidR="003D58EA">
        <w:t>not limited to:</w:t>
      </w:r>
    </w:p>
    <w:p w14:paraId="388A1793" w14:textId="0750FE62" w:rsidR="003D58EA" w:rsidRDefault="003D58EA" w:rsidP="003E7A4D">
      <w:pPr>
        <w:pStyle w:val="ListParagraph"/>
        <w:numPr>
          <w:ilvl w:val="0"/>
          <w:numId w:val="115"/>
        </w:numPr>
        <w:ind w:left="360"/>
      </w:pPr>
      <w:r>
        <w:t>Head Start</w:t>
      </w:r>
    </w:p>
    <w:p w14:paraId="24B73F8A" w14:textId="493BBD4F" w:rsidR="003D58EA" w:rsidRDefault="003D58EA" w:rsidP="003E7A4D">
      <w:pPr>
        <w:pStyle w:val="ListParagraph"/>
        <w:numPr>
          <w:ilvl w:val="0"/>
          <w:numId w:val="115"/>
        </w:numPr>
        <w:ind w:left="360"/>
      </w:pPr>
      <w:r>
        <w:t>Kindergartens</w:t>
      </w:r>
    </w:p>
    <w:p w14:paraId="250D6282" w14:textId="13DA5306" w:rsidR="003D58EA" w:rsidRDefault="003D58EA" w:rsidP="003E7A4D">
      <w:pPr>
        <w:pStyle w:val="ListParagraph"/>
        <w:numPr>
          <w:ilvl w:val="0"/>
          <w:numId w:val="115"/>
        </w:numPr>
        <w:ind w:left="360"/>
      </w:pPr>
      <w:r>
        <w:t>Preschool classes in the public school system</w:t>
      </w:r>
    </w:p>
    <w:p w14:paraId="0D88D2BF" w14:textId="2667BFBD" w:rsidR="003D58EA" w:rsidRDefault="003D58EA" w:rsidP="003E7A4D">
      <w:pPr>
        <w:pStyle w:val="ListParagraph"/>
        <w:numPr>
          <w:ilvl w:val="0"/>
          <w:numId w:val="115"/>
        </w:numPr>
        <w:ind w:left="360"/>
      </w:pPr>
      <w:r>
        <w:t xml:space="preserve">Private </w:t>
      </w:r>
      <w:r w:rsidR="00615276">
        <w:t>k</w:t>
      </w:r>
      <w:r>
        <w:t>indergartens or preschools</w:t>
      </w:r>
    </w:p>
    <w:p w14:paraId="5509A1BB" w14:textId="5534BD42" w:rsidR="003D58EA" w:rsidRDefault="003D58EA" w:rsidP="003E7A4D">
      <w:pPr>
        <w:pStyle w:val="ListParagraph"/>
        <w:numPr>
          <w:ilvl w:val="0"/>
          <w:numId w:val="115"/>
        </w:numPr>
        <w:ind w:left="360"/>
      </w:pPr>
      <w:r>
        <w:t>Group child development centers or childcare</w:t>
      </w:r>
      <w:r w:rsidR="00297D8C">
        <w:t>s</w:t>
      </w:r>
    </w:p>
    <w:p w14:paraId="6D8E738C" w14:textId="77777777" w:rsidR="003D58EA" w:rsidRDefault="003D58EA" w:rsidP="003D58EA"/>
    <w:p w14:paraId="0CF3C24A" w14:textId="584F4CB2" w:rsidR="003D58EA" w:rsidRDefault="003D58EA" w:rsidP="003D58EA">
      <w:r>
        <w:t>Districts without public preschool programs that can provide all the appropriate services and supports must explore alternative methods</w:t>
      </w:r>
      <w:r w:rsidR="00615276">
        <w:t xml:space="preserve"> such as the following</w:t>
      </w:r>
      <w:r>
        <w:t xml:space="preserve"> to ensure LRE:</w:t>
      </w:r>
    </w:p>
    <w:p w14:paraId="7E71513E" w14:textId="634D74E6" w:rsidR="003D58EA" w:rsidRDefault="003D58EA" w:rsidP="003E7A4D">
      <w:pPr>
        <w:pStyle w:val="ListParagraph"/>
        <w:numPr>
          <w:ilvl w:val="0"/>
          <w:numId w:val="116"/>
        </w:numPr>
        <w:ind w:left="360"/>
      </w:pPr>
      <w:r>
        <w:t>Provide opportunities for participation in other public preschool programs</w:t>
      </w:r>
    </w:p>
    <w:p w14:paraId="5C46B8D9" w14:textId="2D8A9949" w:rsidR="003D58EA" w:rsidRDefault="003D58EA" w:rsidP="003E7A4D">
      <w:pPr>
        <w:pStyle w:val="ListParagraph"/>
        <w:numPr>
          <w:ilvl w:val="0"/>
          <w:numId w:val="116"/>
        </w:numPr>
        <w:ind w:left="360"/>
      </w:pPr>
      <w:r>
        <w:t>Enroll preschool children with disabilities in private preschool programs for children</w:t>
      </w:r>
      <w:r w:rsidR="001F0B95">
        <w:t xml:space="preserve"> who are not disabled</w:t>
      </w:r>
    </w:p>
    <w:p w14:paraId="202E4A74" w14:textId="3927576B" w:rsidR="003D58EA" w:rsidRDefault="003D58EA" w:rsidP="003E7A4D">
      <w:pPr>
        <w:pStyle w:val="ListParagraph"/>
        <w:numPr>
          <w:ilvl w:val="0"/>
          <w:numId w:val="116"/>
        </w:numPr>
        <w:ind w:left="360"/>
      </w:pPr>
      <w:r>
        <w:t>Locate classes for preschool children with disabilities in regular elementary schools</w:t>
      </w:r>
    </w:p>
    <w:p w14:paraId="2AEB1404" w14:textId="35516BCE" w:rsidR="003D58EA" w:rsidRDefault="003D58EA" w:rsidP="003E7A4D">
      <w:pPr>
        <w:pStyle w:val="ListParagraph"/>
        <w:numPr>
          <w:ilvl w:val="0"/>
          <w:numId w:val="116"/>
        </w:numPr>
        <w:ind w:left="360"/>
      </w:pPr>
      <w:r>
        <w:t>Provide home-based services</w:t>
      </w:r>
    </w:p>
    <w:p w14:paraId="176BA90F" w14:textId="77777777" w:rsidR="003D58EA" w:rsidRDefault="00FE64A1" w:rsidP="003D58EA">
      <w:pPr>
        <w:pStyle w:val="Heading2"/>
      </w:pPr>
      <w:bookmarkStart w:id="828" w:name="_Toc500337335"/>
      <w:bookmarkStart w:id="829" w:name="_Toc500340485"/>
      <w:bookmarkStart w:id="830" w:name="_Toc500340935"/>
      <w:bookmarkStart w:id="831" w:name="_Toc500348523"/>
      <w:bookmarkStart w:id="832" w:name="_Toc33781544"/>
      <w:r>
        <w:t xml:space="preserve">Preschool </w:t>
      </w:r>
      <w:r w:rsidR="003D58EA">
        <w:t>Itinerant Services</w:t>
      </w:r>
      <w:bookmarkEnd w:id="828"/>
      <w:bookmarkEnd w:id="829"/>
      <w:bookmarkEnd w:id="830"/>
      <w:bookmarkEnd w:id="831"/>
      <w:bookmarkEnd w:id="832"/>
      <w:r w:rsidR="003D58EA">
        <w:t xml:space="preserve"> </w:t>
      </w:r>
    </w:p>
    <w:p w14:paraId="1841627E" w14:textId="1BBDFFB2" w:rsidR="003D58EA" w:rsidRDefault="00BC3E49" w:rsidP="003D58EA">
      <w:r>
        <w:t>Itinerant services can be provided in the home</w:t>
      </w:r>
      <w:r w:rsidR="00615276">
        <w:t xml:space="preserve">, </w:t>
      </w:r>
      <w:r>
        <w:t xml:space="preserve">in a public preschool program, </w:t>
      </w:r>
      <w:r w:rsidR="00615276">
        <w:t xml:space="preserve">or in a </w:t>
      </w:r>
      <w:r>
        <w:t xml:space="preserve">community-based preschool or licensed childcare program. Unless otherwise specified in the IEP, a minimum of four hours of services per month must be provided for each child by an itinerant teacher. </w:t>
      </w:r>
    </w:p>
    <w:p w14:paraId="16A7E18B" w14:textId="77777777" w:rsidR="00EE780B" w:rsidRPr="006A0841" w:rsidRDefault="00EE780B" w:rsidP="006A0841">
      <w:pPr>
        <w:rPr>
          <w:b/>
        </w:rPr>
      </w:pPr>
    </w:p>
    <w:p w14:paraId="418447D2" w14:textId="63071918" w:rsidR="003D58EA" w:rsidRPr="006A0841" w:rsidRDefault="003D58EA" w:rsidP="006A0841">
      <w:pPr>
        <w:rPr>
          <w:b/>
        </w:rPr>
      </w:pPr>
      <w:bookmarkStart w:id="833" w:name="_Toc500337336"/>
      <w:bookmarkStart w:id="834" w:name="_Toc500340936"/>
      <w:bookmarkStart w:id="835" w:name="_Toc500348524"/>
      <w:r w:rsidRPr="006A0841">
        <w:rPr>
          <w:b/>
        </w:rPr>
        <w:t>Itinerant special educators</w:t>
      </w:r>
      <w:bookmarkEnd w:id="833"/>
      <w:bookmarkEnd w:id="834"/>
      <w:bookmarkEnd w:id="835"/>
    </w:p>
    <w:p w14:paraId="0AC41138" w14:textId="391D2DD6" w:rsidR="003D58EA" w:rsidRDefault="003D58EA" w:rsidP="003E7A4D">
      <w:pPr>
        <w:pStyle w:val="ListParagraph"/>
        <w:numPr>
          <w:ilvl w:val="0"/>
          <w:numId w:val="117"/>
        </w:numPr>
      </w:pPr>
      <w:r>
        <w:t>Implement their children’s IEP</w:t>
      </w:r>
      <w:r w:rsidR="00615276">
        <w:t>s</w:t>
      </w:r>
    </w:p>
    <w:p w14:paraId="1ED5413A" w14:textId="1AA5D7BC" w:rsidR="003D58EA" w:rsidRDefault="003D58EA" w:rsidP="003E7A4D">
      <w:pPr>
        <w:pStyle w:val="ListParagraph"/>
        <w:numPr>
          <w:ilvl w:val="0"/>
          <w:numId w:val="117"/>
        </w:numPr>
      </w:pPr>
      <w:r>
        <w:t>Collaborate with caregivers (e.g., parents, preschool teachers, and childcare providers) to meet the child's needs</w:t>
      </w:r>
    </w:p>
    <w:p w14:paraId="7634042A" w14:textId="6752051C" w:rsidR="003D58EA" w:rsidRDefault="003D58EA" w:rsidP="003E7A4D">
      <w:pPr>
        <w:pStyle w:val="ListParagraph"/>
        <w:numPr>
          <w:ilvl w:val="0"/>
          <w:numId w:val="117"/>
        </w:numPr>
      </w:pPr>
      <w:r>
        <w:lastRenderedPageBreak/>
        <w:t>Coordinate their children's educational goals with other providers and therapists</w:t>
      </w:r>
    </w:p>
    <w:p w14:paraId="4490C501" w14:textId="77777777" w:rsidR="006A0841" w:rsidRDefault="006A0841" w:rsidP="006A0841">
      <w:pPr>
        <w:rPr>
          <w:b/>
        </w:rPr>
      </w:pPr>
      <w:bookmarkStart w:id="836" w:name="_Toc500337337"/>
      <w:bookmarkStart w:id="837" w:name="_Toc500340937"/>
      <w:bookmarkStart w:id="838" w:name="_Toc500348525"/>
    </w:p>
    <w:p w14:paraId="00E29A0C" w14:textId="77777777" w:rsidR="00BC3E49" w:rsidRPr="006A0841" w:rsidRDefault="00BC3E49" w:rsidP="006A0841">
      <w:pPr>
        <w:rPr>
          <w:b/>
        </w:rPr>
      </w:pPr>
      <w:r w:rsidRPr="006A0841">
        <w:rPr>
          <w:b/>
        </w:rPr>
        <w:t>Direct Service Delivery Model</w:t>
      </w:r>
      <w:bookmarkEnd w:id="836"/>
      <w:bookmarkEnd w:id="837"/>
      <w:bookmarkEnd w:id="838"/>
    </w:p>
    <w:p w14:paraId="103C7A4E" w14:textId="509AFDC1" w:rsidR="00BC3E49" w:rsidRDefault="00BC3E49" w:rsidP="003E7A4D">
      <w:pPr>
        <w:pStyle w:val="ListParagraph"/>
        <w:numPr>
          <w:ilvl w:val="0"/>
          <w:numId w:val="126"/>
        </w:numPr>
      </w:pPr>
      <w:r>
        <w:t>Work</w:t>
      </w:r>
      <w:r w:rsidR="00297D8C">
        <w:t>s</w:t>
      </w:r>
      <w:r>
        <w:t xml:space="preserve"> with the child focused on IEP goals within the context of ongoing activities or outside of the child’s typical day</w:t>
      </w:r>
    </w:p>
    <w:p w14:paraId="7B2CC1CC" w14:textId="549BCD44" w:rsidR="00BC3E49" w:rsidRDefault="00305B58" w:rsidP="003E7A4D">
      <w:pPr>
        <w:pStyle w:val="ListParagraph"/>
        <w:numPr>
          <w:ilvl w:val="0"/>
          <w:numId w:val="126"/>
        </w:numPr>
      </w:pPr>
      <w:r>
        <w:t xml:space="preserve">Limits </w:t>
      </w:r>
      <w:r w:rsidR="00BC3E49">
        <w:t xml:space="preserve">IEP-based instruction to the </w:t>
      </w:r>
      <w:r w:rsidR="00CA00A7">
        <w:t>i</w:t>
      </w:r>
      <w:r w:rsidR="00BC3E49">
        <w:t xml:space="preserve">tinerant </w:t>
      </w:r>
      <w:r w:rsidR="00CA00A7">
        <w:t>t</w:t>
      </w:r>
      <w:r w:rsidR="00BC3E49">
        <w:t>eacher’s visit</w:t>
      </w:r>
    </w:p>
    <w:p w14:paraId="7F13B50A" w14:textId="77777777" w:rsidR="006A0841" w:rsidRDefault="006A0841" w:rsidP="006A0841">
      <w:pPr>
        <w:rPr>
          <w:b/>
        </w:rPr>
      </w:pPr>
      <w:bookmarkStart w:id="839" w:name="_Toc500337338"/>
      <w:bookmarkStart w:id="840" w:name="_Toc500340938"/>
      <w:bookmarkStart w:id="841" w:name="_Toc500348526"/>
    </w:p>
    <w:p w14:paraId="321547E1" w14:textId="77777777" w:rsidR="00BC3E49" w:rsidRPr="006A0841" w:rsidRDefault="00BC3E49" w:rsidP="006A0841">
      <w:pPr>
        <w:rPr>
          <w:b/>
        </w:rPr>
      </w:pPr>
      <w:r w:rsidRPr="006A0841">
        <w:rPr>
          <w:b/>
        </w:rPr>
        <w:t>Indirect Service Delivery Model</w:t>
      </w:r>
      <w:bookmarkEnd w:id="839"/>
      <w:bookmarkEnd w:id="840"/>
      <w:bookmarkEnd w:id="841"/>
    </w:p>
    <w:p w14:paraId="75735754" w14:textId="4E0B18ED" w:rsidR="00BC3E49" w:rsidRDefault="00BC3E49" w:rsidP="005549CC">
      <w:pPr>
        <w:pStyle w:val="ListParagraph"/>
        <w:numPr>
          <w:ilvl w:val="0"/>
          <w:numId w:val="189"/>
        </w:numPr>
      </w:pPr>
      <w:r>
        <w:t>Assist</w:t>
      </w:r>
      <w:r w:rsidR="00DE286C">
        <w:t>s</w:t>
      </w:r>
      <w:r>
        <w:t xml:space="preserve"> educators and primary caregivers to provide specialized instruction and plan</w:t>
      </w:r>
      <w:r w:rsidR="00DE286C">
        <w:t>s</w:t>
      </w:r>
      <w:r>
        <w:t xml:space="preserve"> ways to address IEP goals within the course of the child’s typical day and routine activities</w:t>
      </w:r>
    </w:p>
    <w:p w14:paraId="64EA347D" w14:textId="77777777" w:rsidR="00BC3E49" w:rsidRDefault="00BC3E49" w:rsidP="001B134B"/>
    <w:p w14:paraId="36B931C6" w14:textId="285A5B3E" w:rsidR="001B134B" w:rsidRPr="001B134B" w:rsidRDefault="001B134B" w:rsidP="001B134B">
      <w:pPr>
        <w:rPr>
          <w:b/>
          <w:szCs w:val="24"/>
        </w:rPr>
      </w:pPr>
      <w:r w:rsidRPr="001B134B">
        <w:rPr>
          <w:b/>
          <w:szCs w:val="24"/>
        </w:rPr>
        <w:t>What happens between itinerant visits is most critical for learning.</w:t>
      </w:r>
    </w:p>
    <w:p w14:paraId="18DFBC4D" w14:textId="781E9765" w:rsidR="00BC3E49" w:rsidRDefault="00BC3E49" w:rsidP="003E7A4D">
      <w:pPr>
        <w:pStyle w:val="ListParagraph"/>
        <w:numPr>
          <w:ilvl w:val="0"/>
          <w:numId w:val="118"/>
        </w:numPr>
      </w:pPr>
      <w:r>
        <w:t xml:space="preserve">The consistent adults in a child’s life have the greatest influence on the child’s learning and development </w:t>
      </w:r>
      <w:r w:rsidR="00CA00A7">
        <w:t xml:space="preserve">— </w:t>
      </w:r>
      <w:r>
        <w:t>not service providers or teachers.</w:t>
      </w:r>
    </w:p>
    <w:p w14:paraId="5A478BB2" w14:textId="77777777" w:rsidR="00BC3E49" w:rsidRDefault="00BC3E49" w:rsidP="003E7A4D">
      <w:pPr>
        <w:pStyle w:val="ListParagraph"/>
        <w:numPr>
          <w:ilvl w:val="0"/>
          <w:numId w:val="118"/>
        </w:numPr>
      </w:pPr>
      <w:r>
        <w:t>All families/caregivers have strengths and capabilities that can be used to help their child develop and learn.</w:t>
      </w:r>
    </w:p>
    <w:p w14:paraId="05C70E93" w14:textId="77777777" w:rsidR="003C2B9B" w:rsidRDefault="003C2B9B" w:rsidP="003D58EA">
      <w:pPr>
        <w:pStyle w:val="Heading3"/>
      </w:pPr>
      <w:bookmarkStart w:id="842" w:name="_Toc500337340"/>
      <w:bookmarkStart w:id="843" w:name="_Toc500340940"/>
      <w:bookmarkStart w:id="844" w:name="_Toc500348528"/>
      <w:bookmarkStart w:id="845" w:name="_Toc33781545"/>
      <w:r>
        <w:t xml:space="preserve">ECSE </w:t>
      </w:r>
      <w:r w:rsidR="003D58EA">
        <w:t>IEP</w:t>
      </w:r>
      <w:r>
        <w:t>’s</w:t>
      </w:r>
      <w:r w:rsidR="003D58EA">
        <w:t xml:space="preserve"> </w:t>
      </w:r>
      <w:r>
        <w:t xml:space="preserve">IDEA </w:t>
      </w:r>
      <w:r w:rsidR="003D58EA">
        <w:t>Requ</w:t>
      </w:r>
      <w:r>
        <w:t>irements</w:t>
      </w:r>
      <w:r>
        <w:rPr>
          <w:rStyle w:val="FootnoteReference"/>
        </w:rPr>
        <w:footnoteReference w:id="13"/>
      </w:r>
      <w:bookmarkEnd w:id="842"/>
      <w:bookmarkEnd w:id="843"/>
      <w:bookmarkEnd w:id="844"/>
      <w:bookmarkEnd w:id="845"/>
    </w:p>
    <w:p w14:paraId="4086C7E3" w14:textId="77777777" w:rsidR="003D58EA" w:rsidRDefault="003D58EA" w:rsidP="003E7A4D">
      <w:pPr>
        <w:pStyle w:val="ListParagraph"/>
        <w:numPr>
          <w:ilvl w:val="0"/>
          <w:numId w:val="122"/>
        </w:numPr>
      </w:pPr>
      <w:r>
        <w:t>PLAAF</w:t>
      </w:r>
    </w:p>
    <w:p w14:paraId="0DAF28EF" w14:textId="48A2FAE5" w:rsidR="003D58EA" w:rsidRDefault="00305B58" w:rsidP="00DE286C">
      <w:pPr>
        <w:pStyle w:val="ListParagraph"/>
        <w:numPr>
          <w:ilvl w:val="0"/>
          <w:numId w:val="119"/>
        </w:numPr>
      </w:pPr>
      <w:r>
        <w:t>Indicates h</w:t>
      </w:r>
      <w:r w:rsidR="003D58EA">
        <w:t>ow the child's disability affects the child's involvement and progress in the general education curriculum (i.e., the same curriculum as for children</w:t>
      </w:r>
      <w:r w:rsidR="001F0B95">
        <w:t xml:space="preserve"> who are not disabled</w:t>
      </w:r>
      <w:r w:rsidR="003D58EA">
        <w:t>)</w:t>
      </w:r>
      <w:r w:rsidR="00DE286C">
        <w:t>, or</w:t>
      </w:r>
    </w:p>
    <w:p w14:paraId="13C207A8" w14:textId="2F80111D" w:rsidR="003D58EA" w:rsidRDefault="003D58EA" w:rsidP="003E7A4D">
      <w:pPr>
        <w:pStyle w:val="ListParagraph"/>
        <w:numPr>
          <w:ilvl w:val="0"/>
          <w:numId w:val="119"/>
        </w:numPr>
      </w:pPr>
      <w:r>
        <w:t xml:space="preserve">For preschool children, as appropriate, </w:t>
      </w:r>
      <w:r w:rsidR="00305B58">
        <w:t xml:space="preserve">indicates </w:t>
      </w:r>
      <w:r>
        <w:t>how the disability affects the child's participation in appropriate activities</w:t>
      </w:r>
    </w:p>
    <w:p w14:paraId="15AC7FAA" w14:textId="77777777" w:rsidR="003C2B9B" w:rsidRDefault="003C2B9B" w:rsidP="003E7A4D">
      <w:pPr>
        <w:pStyle w:val="ListParagraph"/>
        <w:numPr>
          <w:ilvl w:val="0"/>
          <w:numId w:val="122"/>
        </w:numPr>
      </w:pPr>
      <w:r w:rsidRPr="003C2B9B">
        <w:t>Measurabl</w:t>
      </w:r>
      <w:r>
        <w:t>e Annual Goals</w:t>
      </w:r>
    </w:p>
    <w:p w14:paraId="15AA691D" w14:textId="01CFFADB" w:rsidR="003C2B9B" w:rsidRDefault="003C2B9B" w:rsidP="003E7A4D">
      <w:pPr>
        <w:pStyle w:val="ListParagraph"/>
        <w:numPr>
          <w:ilvl w:val="0"/>
          <w:numId w:val="120"/>
        </w:numPr>
      </w:pPr>
      <w:r>
        <w:t>Relate to the child's needs that result from the disability to enable the child to be involved in and make progress in the general education curriculum</w:t>
      </w:r>
    </w:p>
    <w:p w14:paraId="458F3488" w14:textId="22D7631A" w:rsidR="003C2B9B" w:rsidRDefault="003C2B9B" w:rsidP="003E7A4D">
      <w:pPr>
        <w:pStyle w:val="ListParagraph"/>
        <w:numPr>
          <w:ilvl w:val="0"/>
          <w:numId w:val="120"/>
        </w:numPr>
      </w:pPr>
      <w:r>
        <w:t>Meet each of the child's other educational needs that result from the child's disability</w:t>
      </w:r>
    </w:p>
    <w:p w14:paraId="21DF2BAF" w14:textId="5D5F6AE3" w:rsidR="003C2B9B" w:rsidRDefault="00632DE4" w:rsidP="003E7A4D">
      <w:pPr>
        <w:pStyle w:val="ListParagraph"/>
        <w:numPr>
          <w:ilvl w:val="0"/>
          <w:numId w:val="120"/>
        </w:numPr>
      </w:pPr>
      <w:r>
        <w:t xml:space="preserve">Include </w:t>
      </w:r>
      <w:r w:rsidR="003C2B9B">
        <w:t>benchmarks or short-term</w:t>
      </w:r>
      <w:r w:rsidR="00DE286C">
        <w:t xml:space="preserve"> objectives</w:t>
      </w:r>
      <w:r w:rsidR="003C2B9B">
        <w:t xml:space="preserve"> </w:t>
      </w:r>
      <w:r>
        <w:t>where required</w:t>
      </w:r>
    </w:p>
    <w:p w14:paraId="099BB018" w14:textId="77777777" w:rsidR="003C2B9B" w:rsidRDefault="003C2B9B" w:rsidP="003E7A4D">
      <w:pPr>
        <w:pStyle w:val="ListParagraph"/>
        <w:numPr>
          <w:ilvl w:val="0"/>
          <w:numId w:val="122"/>
        </w:numPr>
      </w:pPr>
      <w:r>
        <w:t xml:space="preserve">Reporting Progress: </w:t>
      </w:r>
      <w:r w:rsidRPr="003C2B9B">
        <w:t>A description of how progress will be measured and when progress reports will be provided</w:t>
      </w:r>
    </w:p>
    <w:p w14:paraId="34BF4231" w14:textId="77777777" w:rsidR="003C2B9B" w:rsidRDefault="003C2B9B" w:rsidP="003E7A4D">
      <w:pPr>
        <w:pStyle w:val="ListParagraph"/>
        <w:numPr>
          <w:ilvl w:val="0"/>
          <w:numId w:val="122"/>
        </w:numPr>
      </w:pPr>
      <w:r>
        <w:t>Must include statements of:</w:t>
      </w:r>
    </w:p>
    <w:p w14:paraId="285B117E" w14:textId="77777777" w:rsidR="003C2B9B" w:rsidRDefault="003C2B9B" w:rsidP="003E7A4D">
      <w:pPr>
        <w:pStyle w:val="ListParagraph"/>
        <w:numPr>
          <w:ilvl w:val="0"/>
          <w:numId w:val="121"/>
        </w:numPr>
      </w:pPr>
      <w:r>
        <w:t>Special education and related services</w:t>
      </w:r>
    </w:p>
    <w:p w14:paraId="48BAD162" w14:textId="77777777" w:rsidR="003C2B9B" w:rsidRDefault="003C2B9B" w:rsidP="003E7A4D">
      <w:pPr>
        <w:pStyle w:val="ListParagraph"/>
        <w:numPr>
          <w:ilvl w:val="0"/>
          <w:numId w:val="121"/>
        </w:numPr>
      </w:pPr>
      <w:r>
        <w:t>Supplementary aids and services</w:t>
      </w:r>
    </w:p>
    <w:p w14:paraId="41FF88CC" w14:textId="77777777" w:rsidR="003C2B9B" w:rsidRDefault="003C2B9B" w:rsidP="003E7A4D">
      <w:pPr>
        <w:pStyle w:val="ListParagraph"/>
        <w:numPr>
          <w:ilvl w:val="0"/>
          <w:numId w:val="121"/>
        </w:numPr>
      </w:pPr>
      <w:r>
        <w:t>Program modifications and supports for school personnel</w:t>
      </w:r>
    </w:p>
    <w:p w14:paraId="032FDF0B" w14:textId="30946699" w:rsidR="003C2B9B" w:rsidRDefault="003C2B9B" w:rsidP="003E7A4D">
      <w:pPr>
        <w:pStyle w:val="ListParagraph"/>
        <w:numPr>
          <w:ilvl w:val="0"/>
          <w:numId w:val="122"/>
        </w:numPr>
      </w:pPr>
      <w:r>
        <w:t>Must include t</w:t>
      </w:r>
      <w:r w:rsidRPr="003C2B9B">
        <w:t>he projected beginning service date</w:t>
      </w:r>
      <w:r w:rsidR="00632DE4">
        <w:t>,</w:t>
      </w:r>
      <w:r w:rsidRPr="003C2B9B">
        <w:t xml:space="preserve"> including the anticipated frequency, location, and duration</w:t>
      </w:r>
    </w:p>
    <w:p w14:paraId="5E8C4FCF" w14:textId="4830D725" w:rsidR="003C2B9B" w:rsidRDefault="003C2B9B" w:rsidP="003E7A4D">
      <w:pPr>
        <w:pStyle w:val="ListParagraph"/>
        <w:numPr>
          <w:ilvl w:val="0"/>
          <w:numId w:val="122"/>
        </w:numPr>
      </w:pPr>
      <w:r>
        <w:lastRenderedPageBreak/>
        <w:t>Must include a</w:t>
      </w:r>
      <w:r w:rsidRPr="003C2B9B">
        <w:t xml:space="preserve">n explanation of the extent, if any, to which the child will not participate with children </w:t>
      </w:r>
      <w:r w:rsidR="001F0B95">
        <w:t xml:space="preserve">who are not disabled </w:t>
      </w:r>
      <w:r w:rsidRPr="003C2B9B">
        <w:t>in the regular class and activities</w:t>
      </w:r>
    </w:p>
    <w:p w14:paraId="47DE957D" w14:textId="29BCFB60" w:rsidR="003C2B9B" w:rsidRDefault="00305B58" w:rsidP="003E7A4D">
      <w:pPr>
        <w:pStyle w:val="ListParagraph"/>
        <w:numPr>
          <w:ilvl w:val="0"/>
          <w:numId w:val="122"/>
        </w:numPr>
      </w:pPr>
      <w:r>
        <w:t>Must include i</w:t>
      </w:r>
      <w:r w:rsidR="003C2B9B" w:rsidRPr="003C2B9B">
        <w:t xml:space="preserve">ndividually appropriate accommodations necessary to measure the academic achievement and functional performance of the child on </w:t>
      </w:r>
      <w:r w:rsidR="00632DE4">
        <w:t>s</w:t>
      </w:r>
      <w:r w:rsidR="003C2B9B" w:rsidRPr="003C2B9B">
        <w:t xml:space="preserve">tate and </w:t>
      </w:r>
      <w:r w:rsidR="00632DE4">
        <w:t>d</w:t>
      </w:r>
      <w:r w:rsidR="003C2B9B" w:rsidRPr="003C2B9B">
        <w:t>istrict</w:t>
      </w:r>
      <w:r w:rsidR="00CB2F43">
        <w:t>w</w:t>
      </w:r>
      <w:r w:rsidR="003C2B9B" w:rsidRPr="003C2B9B">
        <w:t>ide assessments</w:t>
      </w:r>
    </w:p>
    <w:p w14:paraId="4119AC5C" w14:textId="77777777" w:rsidR="00D37582" w:rsidRDefault="00D37582" w:rsidP="00D37582">
      <w:pPr>
        <w:pStyle w:val="Heading3"/>
      </w:pPr>
      <w:bookmarkStart w:id="846" w:name="_Toc500337341"/>
      <w:bookmarkStart w:id="847" w:name="_Toc500340941"/>
      <w:bookmarkStart w:id="848" w:name="_Toc500348529"/>
      <w:bookmarkStart w:id="849" w:name="_Toc33781546"/>
      <w:r>
        <w:t>ECSE IEP Goals</w:t>
      </w:r>
      <w:bookmarkEnd w:id="846"/>
      <w:bookmarkEnd w:id="847"/>
      <w:bookmarkEnd w:id="848"/>
      <w:bookmarkEnd w:id="849"/>
    </w:p>
    <w:p w14:paraId="10F617FF" w14:textId="5204595B" w:rsidR="00D37582" w:rsidRDefault="00AA4302" w:rsidP="00D37582">
      <w:r>
        <w:t>Measurable annual goals indicate what the child needs in order to participate, access</w:t>
      </w:r>
      <w:r w:rsidR="00632DE4">
        <w:t>,</w:t>
      </w:r>
      <w:r>
        <w:t xml:space="preserve"> and make progress in the general education curriculum. </w:t>
      </w:r>
      <w:r w:rsidR="00D37582">
        <w:t xml:space="preserve">High quality, </w:t>
      </w:r>
      <w:r>
        <w:t>f</w:t>
      </w:r>
      <w:r w:rsidR="00D37582">
        <w:t xml:space="preserve">unctional ECSE IEP </w:t>
      </w:r>
      <w:r>
        <w:t>g</w:t>
      </w:r>
      <w:r w:rsidR="00D37582">
        <w:t>oals:</w:t>
      </w:r>
    </w:p>
    <w:p w14:paraId="4C034B8E" w14:textId="65F8E358" w:rsidR="00D37582" w:rsidRDefault="00D37582" w:rsidP="003E7A4D">
      <w:pPr>
        <w:pStyle w:val="ListParagraph"/>
        <w:numPr>
          <w:ilvl w:val="0"/>
          <w:numId w:val="123"/>
        </w:numPr>
        <w:ind w:left="360"/>
      </w:pPr>
      <w:r>
        <w:t xml:space="preserve">Describe how the child will demonstrate what </w:t>
      </w:r>
      <w:r w:rsidR="0008171B">
        <w:t>he</w:t>
      </w:r>
      <w:r w:rsidR="00632DE4">
        <w:t xml:space="preserve"> or </w:t>
      </w:r>
      <w:r w:rsidR="0008171B">
        <w:t>she</w:t>
      </w:r>
      <w:r>
        <w:t xml:space="preserve"> knows</w:t>
      </w:r>
    </w:p>
    <w:p w14:paraId="35767016" w14:textId="006B0668" w:rsidR="00D37582" w:rsidRDefault="00D37582" w:rsidP="003E7A4D">
      <w:pPr>
        <w:pStyle w:val="ListParagraph"/>
        <w:numPr>
          <w:ilvl w:val="0"/>
          <w:numId w:val="123"/>
        </w:numPr>
        <w:ind w:left="360"/>
      </w:pPr>
      <w:r>
        <w:t>Are written in plain language</w:t>
      </w:r>
      <w:r w:rsidR="007A1A42">
        <w:t xml:space="preserve"> and</w:t>
      </w:r>
      <w:r>
        <w:t xml:space="preserve"> are jargon free</w:t>
      </w:r>
    </w:p>
    <w:p w14:paraId="1BB6CC3E" w14:textId="460CDE34" w:rsidR="00D37582" w:rsidRDefault="00D37582" w:rsidP="003E7A4D">
      <w:pPr>
        <w:pStyle w:val="ListParagraph"/>
        <w:numPr>
          <w:ilvl w:val="0"/>
          <w:numId w:val="123"/>
        </w:numPr>
        <w:ind w:left="360"/>
      </w:pPr>
      <w:r>
        <w:t xml:space="preserve">Describe the child’s involvement in age-appropriate activities to address </w:t>
      </w:r>
      <w:r w:rsidR="00E9258E">
        <w:t>“</w:t>
      </w:r>
      <w:r>
        <w:t>academic and functional</w:t>
      </w:r>
      <w:r w:rsidR="00E9258E">
        <w:t xml:space="preserve">” </w:t>
      </w:r>
      <w:r>
        <w:t>areas</w:t>
      </w:r>
    </w:p>
    <w:p w14:paraId="4EC62E9B" w14:textId="76B547CE" w:rsidR="00D37582" w:rsidRDefault="00D37582" w:rsidP="003E7A4D">
      <w:pPr>
        <w:pStyle w:val="ListParagraph"/>
        <w:numPr>
          <w:ilvl w:val="0"/>
          <w:numId w:val="123"/>
        </w:numPr>
        <w:ind w:left="360"/>
      </w:pPr>
      <w:r>
        <w:t>Emphasize the positive</w:t>
      </w:r>
    </w:p>
    <w:p w14:paraId="23F6C01C" w14:textId="23909EA7" w:rsidR="00D37582" w:rsidRDefault="00D37582" w:rsidP="003E7A4D">
      <w:pPr>
        <w:pStyle w:val="ListParagraph"/>
        <w:numPr>
          <w:ilvl w:val="0"/>
          <w:numId w:val="123"/>
        </w:numPr>
        <w:ind w:left="360"/>
      </w:pPr>
      <w:r>
        <w:t>Describe conditions in which the child will demonstrate progress</w:t>
      </w:r>
    </w:p>
    <w:p w14:paraId="4C34B6CE" w14:textId="7E232709" w:rsidR="003D58EA" w:rsidRDefault="00D37582" w:rsidP="003E7A4D">
      <w:pPr>
        <w:pStyle w:val="ListParagraph"/>
        <w:numPr>
          <w:ilvl w:val="0"/>
          <w:numId w:val="123"/>
        </w:numPr>
        <w:ind w:left="360"/>
      </w:pPr>
      <w:r>
        <w:t>Are measurable and observable</w:t>
      </w:r>
    </w:p>
    <w:p w14:paraId="1D55E55D" w14:textId="77777777" w:rsidR="00D37582" w:rsidRDefault="00D37582" w:rsidP="00D37582"/>
    <w:p w14:paraId="034CE32D" w14:textId="1D4134F5" w:rsidR="00D37582" w:rsidRDefault="00D37582" w:rsidP="00D37582">
      <w:r>
        <w:t>The Office of Curriculum and Instruction (OCI) has new Early Learning Standards for</w:t>
      </w:r>
      <w:r w:rsidR="00437337">
        <w:t xml:space="preserve"> Classrooms Serving</w:t>
      </w:r>
      <w:r>
        <w:t xml:space="preserve"> 3 </w:t>
      </w:r>
      <w:r w:rsidR="00E9258E">
        <w:t xml:space="preserve">and </w:t>
      </w:r>
      <w:r>
        <w:t>4</w:t>
      </w:r>
      <w:r w:rsidR="00E9258E">
        <w:t>-</w:t>
      </w:r>
      <w:r>
        <w:t>year</w:t>
      </w:r>
      <w:r w:rsidR="00E9258E">
        <w:t>-</w:t>
      </w:r>
      <w:r>
        <w:t xml:space="preserve">olds for English language arts and mathematics that are aligned to the MS </w:t>
      </w:r>
      <w:r w:rsidR="00E9258E">
        <w:t>CCRS,</w:t>
      </w:r>
      <w:r>
        <w:t xml:space="preserve"> physical development</w:t>
      </w:r>
      <w:r w:rsidR="00E9258E">
        <w:t>,</w:t>
      </w:r>
      <w:r>
        <w:t xml:space="preserve"> social/emotional development</w:t>
      </w:r>
      <w:r w:rsidR="00E9258E">
        <w:t>,</w:t>
      </w:r>
      <w:r>
        <w:t xml:space="preserve"> approaches to learning</w:t>
      </w:r>
      <w:r w:rsidR="00E9258E">
        <w:t>,</w:t>
      </w:r>
      <w:r>
        <w:t xml:space="preserve"> social studies</w:t>
      </w:r>
      <w:r w:rsidR="00E9258E">
        <w:t>,</w:t>
      </w:r>
      <w:r>
        <w:t xml:space="preserve"> science</w:t>
      </w:r>
      <w:r w:rsidR="00E9258E">
        <w:t>,</w:t>
      </w:r>
      <w:r>
        <w:t xml:space="preserve"> and creative expression.</w:t>
      </w:r>
    </w:p>
    <w:p w14:paraId="37B3E647" w14:textId="69995A3E" w:rsidR="000C5B64" w:rsidRPr="000C5B64" w:rsidRDefault="000E46D7" w:rsidP="003E7A4D">
      <w:pPr>
        <w:pStyle w:val="ListParagraph"/>
        <w:numPr>
          <w:ilvl w:val="0"/>
          <w:numId w:val="124"/>
        </w:numPr>
        <w:ind w:left="360"/>
        <w:rPr>
          <w:rStyle w:val="Hyperlink"/>
          <w:color w:val="auto"/>
          <w:u w:val="none"/>
        </w:rPr>
      </w:pPr>
      <w:hyperlink r:id="rId138" w:history="1">
        <w:r w:rsidR="00D37582" w:rsidRPr="00C278FC">
          <w:rPr>
            <w:rStyle w:val="Hyperlink"/>
          </w:rPr>
          <w:t>districtaccess.mde.k12.ms.us/curriculumandInstruction/EarlyChildhood/3-year-old-standards.pdf</w:t>
        </w:r>
      </w:hyperlink>
    </w:p>
    <w:p w14:paraId="0B95FCBA" w14:textId="3B27E20D" w:rsidR="00D37582" w:rsidRDefault="000E46D7" w:rsidP="003E7A4D">
      <w:pPr>
        <w:pStyle w:val="ListParagraph"/>
        <w:numPr>
          <w:ilvl w:val="0"/>
          <w:numId w:val="124"/>
        </w:numPr>
        <w:ind w:left="360"/>
      </w:pPr>
      <w:hyperlink r:id="rId139" w:history="1">
        <w:r w:rsidR="000C5B64" w:rsidRPr="00E02AAF">
          <w:rPr>
            <w:rStyle w:val="Hyperlink"/>
          </w:rPr>
          <w:t>districtaccess.mde.k12.ms.us/curriculumandInstruction/EarlyChildhood/4-year-old-standards.pdf</w:t>
        </w:r>
      </w:hyperlink>
    </w:p>
    <w:p w14:paraId="140D2844" w14:textId="77777777" w:rsidR="00D37582" w:rsidRDefault="00D37582" w:rsidP="00862A42">
      <w:pPr>
        <w:pStyle w:val="BodyText"/>
        <w:tabs>
          <w:tab w:val="left" w:pos="3168"/>
        </w:tabs>
        <w:ind w:left="360"/>
        <w:rPr>
          <w:b/>
        </w:rPr>
      </w:pPr>
    </w:p>
    <w:p w14:paraId="57CE711F" w14:textId="77777777" w:rsidR="00862A42" w:rsidRDefault="00862A42" w:rsidP="00862A42">
      <w:pPr>
        <w:pStyle w:val="BodyText"/>
        <w:tabs>
          <w:tab w:val="left" w:pos="3168"/>
        </w:tabs>
        <w:ind w:left="360"/>
        <w:sectPr w:rsidR="00862A42" w:rsidSect="00D37582">
          <w:headerReference w:type="even" r:id="rId140"/>
          <w:headerReference w:type="default" r:id="rId141"/>
          <w:footerReference w:type="default" r:id="rId142"/>
          <w:headerReference w:type="first" r:id="rId143"/>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25D6A9D9" w14:textId="77777777" w:rsidR="009A52CA" w:rsidRDefault="009A52CA" w:rsidP="009A52CA">
      <w:pPr>
        <w:jc w:val="center"/>
        <w:rPr>
          <w:b/>
          <w:sz w:val="32"/>
          <w:szCs w:val="32"/>
        </w:rPr>
      </w:pPr>
    </w:p>
    <w:p w14:paraId="373EBFC7" w14:textId="77777777" w:rsidR="00584DF1" w:rsidRDefault="00584DF1" w:rsidP="009A52CA">
      <w:pPr>
        <w:pStyle w:val="Heading1"/>
      </w:pPr>
      <w:bookmarkStart w:id="850" w:name="_Toc494786093"/>
      <w:bookmarkStart w:id="851" w:name="_Toc494800308"/>
      <w:bookmarkStart w:id="852" w:name="_Toc494883756"/>
      <w:bookmarkStart w:id="853" w:name="_Toc495066985"/>
      <w:bookmarkStart w:id="854" w:name="_Toc495067486"/>
    </w:p>
    <w:p w14:paraId="7D4FF5E1" w14:textId="77777777" w:rsidR="00584DF1" w:rsidRDefault="00584DF1" w:rsidP="009A52CA">
      <w:pPr>
        <w:pStyle w:val="Heading1"/>
      </w:pPr>
    </w:p>
    <w:p w14:paraId="7F98A89A" w14:textId="77777777" w:rsidR="00584DF1" w:rsidRDefault="00584DF1" w:rsidP="009A52CA">
      <w:pPr>
        <w:pStyle w:val="Heading1"/>
      </w:pPr>
    </w:p>
    <w:p w14:paraId="1E89237E" w14:textId="77777777" w:rsidR="00584DF1" w:rsidRDefault="00584DF1" w:rsidP="009A52CA">
      <w:pPr>
        <w:pStyle w:val="Heading1"/>
      </w:pPr>
    </w:p>
    <w:p w14:paraId="0E2362E2" w14:textId="77777777" w:rsidR="00584DF1" w:rsidRDefault="00584DF1" w:rsidP="009A52CA">
      <w:pPr>
        <w:pStyle w:val="Heading1"/>
      </w:pPr>
    </w:p>
    <w:p w14:paraId="7E951DDD" w14:textId="77777777" w:rsidR="00584DF1" w:rsidRDefault="00584DF1" w:rsidP="009A52CA">
      <w:pPr>
        <w:pStyle w:val="Heading1"/>
      </w:pPr>
    </w:p>
    <w:p w14:paraId="39A7961B" w14:textId="77777777" w:rsidR="00584DF1" w:rsidRDefault="00584DF1" w:rsidP="009A52CA">
      <w:pPr>
        <w:pStyle w:val="Heading1"/>
      </w:pPr>
    </w:p>
    <w:p w14:paraId="6D365628" w14:textId="77777777" w:rsidR="00584DF1" w:rsidRDefault="00584DF1" w:rsidP="009A52CA">
      <w:pPr>
        <w:pStyle w:val="Heading1"/>
      </w:pPr>
    </w:p>
    <w:p w14:paraId="58944041" w14:textId="77777777" w:rsidR="009A52CA" w:rsidRDefault="009A52CA" w:rsidP="009A52CA">
      <w:pPr>
        <w:pStyle w:val="Heading1"/>
      </w:pPr>
      <w:bookmarkStart w:id="855" w:name="_Toc500333972"/>
      <w:bookmarkStart w:id="856" w:name="_Toc500336551"/>
      <w:bookmarkStart w:id="857" w:name="_Toc500336566"/>
      <w:bookmarkStart w:id="858" w:name="_Toc500336891"/>
      <w:bookmarkStart w:id="859" w:name="_Toc500337342"/>
      <w:bookmarkStart w:id="860" w:name="_Toc500348530"/>
      <w:bookmarkStart w:id="861" w:name="_Toc33781547"/>
      <w:r>
        <w:t xml:space="preserve">Appendix A: </w:t>
      </w:r>
      <w:bookmarkStart w:id="862" w:name="_Toc494278345"/>
      <w:r w:rsidR="00862A42" w:rsidRPr="00AB43D6">
        <w:t>Guided Questions for Areas of Academic Achievement and Functional Performance</w:t>
      </w:r>
      <w:bookmarkEnd w:id="850"/>
      <w:bookmarkEnd w:id="851"/>
      <w:bookmarkEnd w:id="852"/>
      <w:bookmarkEnd w:id="853"/>
      <w:bookmarkEnd w:id="854"/>
      <w:bookmarkEnd w:id="855"/>
      <w:bookmarkEnd w:id="856"/>
      <w:bookmarkEnd w:id="857"/>
      <w:bookmarkEnd w:id="858"/>
      <w:bookmarkEnd w:id="859"/>
      <w:bookmarkEnd w:id="860"/>
      <w:bookmarkEnd w:id="861"/>
      <w:bookmarkEnd w:id="862"/>
    </w:p>
    <w:p w14:paraId="4A71E40A" w14:textId="77777777" w:rsidR="009A52CA" w:rsidRDefault="009A52CA" w:rsidP="00584DF1">
      <w:pPr>
        <w:jc w:val="center"/>
        <w:rPr>
          <w:b/>
          <w:sz w:val="32"/>
          <w:szCs w:val="32"/>
        </w:rPr>
      </w:pPr>
    </w:p>
    <w:p w14:paraId="0E463917" w14:textId="77777777" w:rsidR="009A52CA" w:rsidRDefault="009A52CA" w:rsidP="009A52CA">
      <w:pPr>
        <w:jc w:val="center"/>
        <w:rPr>
          <w:b/>
          <w:sz w:val="32"/>
          <w:szCs w:val="32"/>
        </w:rPr>
        <w:sectPr w:rsidR="009A52CA" w:rsidSect="004A68D0">
          <w:headerReference w:type="even" r:id="rId144"/>
          <w:headerReference w:type="default" r:id="rId145"/>
          <w:footerReference w:type="default" r:id="rId146"/>
          <w:headerReference w:type="first" r:id="rId147"/>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tbl>
      <w:tblPr>
        <w:tblW w:w="9360"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360"/>
      </w:tblGrid>
      <w:tr w:rsidR="00862A42" w14:paraId="17023665" w14:textId="77777777" w:rsidTr="00E52757">
        <w:tc>
          <w:tcPr>
            <w:tcW w:w="9360" w:type="dxa"/>
            <w:shd w:val="clear" w:color="auto" w:fill="AEAAAA" w:themeFill="background2" w:themeFillShade="BF"/>
          </w:tcPr>
          <w:p w14:paraId="3708D896" w14:textId="77777777" w:rsidR="00F0789F" w:rsidRDefault="00F0789F" w:rsidP="00F0789F">
            <w:pPr>
              <w:pStyle w:val="BodyText"/>
              <w:jc w:val="center"/>
              <w:rPr>
                <w:b/>
              </w:rPr>
            </w:pPr>
            <w:r>
              <w:rPr>
                <w:b/>
              </w:rPr>
              <w:lastRenderedPageBreak/>
              <w:t>Guided Questions for Areas of Academic Achievement and Functional Performance</w:t>
            </w:r>
          </w:p>
          <w:p w14:paraId="6969B2EE" w14:textId="77777777" w:rsidR="00862A42" w:rsidRPr="000E4600" w:rsidRDefault="00862A42" w:rsidP="00234488">
            <w:pPr>
              <w:pStyle w:val="Heading2"/>
              <w:spacing w:before="120" w:after="0"/>
              <w:jc w:val="center"/>
              <w:rPr>
                <w:sz w:val="28"/>
              </w:rPr>
            </w:pPr>
            <w:bookmarkStart w:id="863" w:name="_Toc495066986"/>
            <w:bookmarkStart w:id="864" w:name="_Toc495067487"/>
            <w:bookmarkStart w:id="865" w:name="_Toc500337343"/>
            <w:bookmarkStart w:id="866" w:name="_Toc500340486"/>
            <w:bookmarkStart w:id="867" w:name="_Toc500340942"/>
            <w:bookmarkStart w:id="868" w:name="_Toc500348531"/>
            <w:bookmarkStart w:id="869" w:name="_Toc33781548"/>
            <w:r w:rsidRPr="000E4600">
              <w:rPr>
                <w:sz w:val="28"/>
              </w:rPr>
              <w:t>HEALTH, VISION, HEARING, AND MOTOR ABILITIES</w:t>
            </w:r>
            <w:bookmarkEnd w:id="863"/>
            <w:bookmarkEnd w:id="864"/>
            <w:bookmarkEnd w:id="865"/>
            <w:bookmarkEnd w:id="866"/>
            <w:bookmarkEnd w:id="867"/>
            <w:bookmarkEnd w:id="868"/>
            <w:bookmarkEnd w:id="869"/>
          </w:p>
        </w:tc>
      </w:tr>
      <w:tr w:rsidR="00862A42" w14:paraId="1FF05926" w14:textId="77777777" w:rsidTr="00E52757">
        <w:trPr>
          <w:trHeight w:val="10718"/>
        </w:trPr>
        <w:tc>
          <w:tcPr>
            <w:tcW w:w="9360" w:type="dxa"/>
          </w:tcPr>
          <w:p w14:paraId="4AED83AD" w14:textId="0417EB49" w:rsidR="00862A42" w:rsidRPr="00970E18" w:rsidRDefault="00862A42" w:rsidP="00862A42">
            <w:pPr>
              <w:pStyle w:val="BodyText"/>
              <w:spacing w:line="240" w:lineRule="exact"/>
              <w:rPr>
                <w:i/>
                <w:sz w:val="22"/>
                <w:szCs w:val="22"/>
              </w:rPr>
            </w:pPr>
            <w:r w:rsidRPr="00970E18">
              <w:rPr>
                <w:i/>
                <w:sz w:val="22"/>
                <w:szCs w:val="22"/>
              </w:rPr>
              <w:t>Health, Vision, Hearing, and Motor Abilities include information regarding the student’s relevant health or physical needs, sensory abilities</w:t>
            </w:r>
            <w:r w:rsidR="00E9258E">
              <w:rPr>
                <w:i/>
                <w:sz w:val="22"/>
                <w:szCs w:val="22"/>
              </w:rPr>
              <w:t>,</w:t>
            </w:r>
            <w:r w:rsidRPr="00970E18">
              <w:rPr>
                <w:i/>
                <w:sz w:val="22"/>
                <w:szCs w:val="22"/>
              </w:rPr>
              <w:t xml:space="preserve"> and environmental access/mobility skills. This information is provided through screening information and by health care providers, including physical and occupational therapists.</w:t>
            </w:r>
          </w:p>
          <w:p w14:paraId="14E16C87" w14:textId="77777777" w:rsidR="00862A42" w:rsidRPr="00970E18" w:rsidRDefault="00862A42" w:rsidP="00862A42">
            <w:pPr>
              <w:pStyle w:val="BodyText"/>
              <w:spacing w:line="240" w:lineRule="exact"/>
              <w:rPr>
                <w:i/>
                <w:sz w:val="22"/>
                <w:szCs w:val="22"/>
              </w:rPr>
            </w:pPr>
          </w:p>
          <w:p w14:paraId="270D2101" w14:textId="77777777" w:rsidR="00862A42" w:rsidRPr="00970E18" w:rsidRDefault="00862A42" w:rsidP="00862A42">
            <w:pPr>
              <w:pStyle w:val="BodyText"/>
              <w:spacing w:line="240" w:lineRule="exact"/>
              <w:rPr>
                <w:b/>
                <w:sz w:val="22"/>
                <w:szCs w:val="22"/>
              </w:rPr>
            </w:pPr>
            <w:r w:rsidRPr="00970E18">
              <w:rPr>
                <w:b/>
                <w:sz w:val="22"/>
                <w:szCs w:val="22"/>
              </w:rPr>
              <w:t>Health or Medical Issues</w:t>
            </w:r>
          </w:p>
          <w:p w14:paraId="3DB7F26A" w14:textId="77777777" w:rsidR="00862A42" w:rsidRPr="00970E18" w:rsidRDefault="00862A42" w:rsidP="008C3F08">
            <w:pPr>
              <w:pStyle w:val="BodyText"/>
              <w:numPr>
                <w:ilvl w:val="0"/>
                <w:numId w:val="16"/>
              </w:numPr>
              <w:spacing w:line="240" w:lineRule="exact"/>
              <w:rPr>
                <w:b/>
                <w:sz w:val="22"/>
                <w:szCs w:val="22"/>
              </w:rPr>
            </w:pPr>
            <w:r w:rsidRPr="00970E18">
              <w:rPr>
                <w:sz w:val="22"/>
                <w:szCs w:val="22"/>
              </w:rPr>
              <w:t>Does the student have a health or medical condition? If yes, describe.</w:t>
            </w:r>
          </w:p>
          <w:p w14:paraId="54DB982F" w14:textId="77777777" w:rsidR="00862A42" w:rsidRPr="00970E18" w:rsidRDefault="00862A42" w:rsidP="008C3F08">
            <w:pPr>
              <w:pStyle w:val="BodyText"/>
              <w:numPr>
                <w:ilvl w:val="0"/>
                <w:numId w:val="16"/>
              </w:numPr>
              <w:spacing w:line="240" w:lineRule="exact"/>
              <w:rPr>
                <w:b/>
                <w:sz w:val="22"/>
                <w:szCs w:val="22"/>
              </w:rPr>
            </w:pPr>
            <w:r w:rsidRPr="00970E18">
              <w:rPr>
                <w:sz w:val="22"/>
                <w:szCs w:val="22"/>
              </w:rPr>
              <w:t>Based on available documentation, what is the student’s medical diagnosis?</w:t>
            </w:r>
          </w:p>
          <w:p w14:paraId="076A2E73" w14:textId="77777777" w:rsidR="00862A42" w:rsidRPr="00970E18" w:rsidRDefault="00862A42" w:rsidP="008C3F08">
            <w:pPr>
              <w:pStyle w:val="BodyText"/>
              <w:numPr>
                <w:ilvl w:val="0"/>
                <w:numId w:val="16"/>
              </w:numPr>
              <w:spacing w:line="240" w:lineRule="exact"/>
              <w:rPr>
                <w:b/>
                <w:sz w:val="22"/>
                <w:szCs w:val="22"/>
              </w:rPr>
            </w:pPr>
            <w:r w:rsidRPr="00970E18">
              <w:rPr>
                <w:sz w:val="22"/>
                <w:szCs w:val="22"/>
              </w:rPr>
              <w:t>Does the student currently take medications? If so, list.</w:t>
            </w:r>
          </w:p>
          <w:p w14:paraId="0F84B06C" w14:textId="77777777" w:rsidR="00862A42" w:rsidRPr="00970E18" w:rsidRDefault="00862A42" w:rsidP="008C3F08">
            <w:pPr>
              <w:pStyle w:val="BodyText"/>
              <w:numPr>
                <w:ilvl w:val="1"/>
                <w:numId w:val="16"/>
              </w:numPr>
              <w:spacing w:line="240" w:lineRule="exact"/>
              <w:ind w:left="702"/>
              <w:rPr>
                <w:b/>
                <w:sz w:val="22"/>
                <w:szCs w:val="22"/>
              </w:rPr>
            </w:pPr>
            <w:r w:rsidRPr="00970E18">
              <w:rPr>
                <w:sz w:val="22"/>
                <w:szCs w:val="22"/>
              </w:rPr>
              <w:t>What is the purpose of each medication?</w:t>
            </w:r>
          </w:p>
          <w:p w14:paraId="7070CD03" w14:textId="77777777" w:rsidR="00862A42" w:rsidRPr="00970E18" w:rsidRDefault="00862A42" w:rsidP="008C3F08">
            <w:pPr>
              <w:pStyle w:val="BodyText"/>
              <w:numPr>
                <w:ilvl w:val="1"/>
                <w:numId w:val="16"/>
              </w:numPr>
              <w:spacing w:line="240" w:lineRule="exact"/>
              <w:ind w:left="702"/>
              <w:rPr>
                <w:b/>
                <w:sz w:val="22"/>
                <w:szCs w:val="22"/>
              </w:rPr>
            </w:pPr>
            <w:r w:rsidRPr="00970E18">
              <w:rPr>
                <w:sz w:val="22"/>
                <w:szCs w:val="22"/>
              </w:rPr>
              <w:t>Does the medication cause side effects or adverse reactions?</w:t>
            </w:r>
          </w:p>
          <w:p w14:paraId="3275EB9E" w14:textId="77777777" w:rsidR="00862A42" w:rsidRPr="00970E18" w:rsidRDefault="00862A42" w:rsidP="008C3F08">
            <w:pPr>
              <w:pStyle w:val="BodyText"/>
              <w:numPr>
                <w:ilvl w:val="1"/>
                <w:numId w:val="16"/>
              </w:numPr>
              <w:spacing w:line="240" w:lineRule="exact"/>
              <w:ind w:left="702"/>
              <w:rPr>
                <w:b/>
                <w:sz w:val="22"/>
                <w:szCs w:val="22"/>
              </w:rPr>
            </w:pPr>
            <w:r w:rsidRPr="00970E18">
              <w:rPr>
                <w:sz w:val="22"/>
                <w:szCs w:val="22"/>
              </w:rPr>
              <w:t>What are the effects of the medication on the student’s educational performance?</w:t>
            </w:r>
          </w:p>
          <w:p w14:paraId="70DCEC3B" w14:textId="77777777" w:rsidR="00862A42" w:rsidRPr="00E52757" w:rsidRDefault="00862A42" w:rsidP="00862A42">
            <w:pPr>
              <w:pStyle w:val="BodyText"/>
              <w:spacing w:line="240" w:lineRule="exact"/>
              <w:rPr>
                <w:sz w:val="16"/>
                <w:szCs w:val="16"/>
              </w:rPr>
            </w:pPr>
          </w:p>
          <w:p w14:paraId="665F797C" w14:textId="77777777" w:rsidR="00862A42" w:rsidRPr="00970E18" w:rsidRDefault="00862A42" w:rsidP="00862A42">
            <w:pPr>
              <w:pStyle w:val="BodyText"/>
              <w:spacing w:line="240" w:lineRule="exact"/>
              <w:rPr>
                <w:b/>
                <w:sz w:val="22"/>
                <w:szCs w:val="22"/>
              </w:rPr>
            </w:pPr>
            <w:r w:rsidRPr="00970E18">
              <w:rPr>
                <w:b/>
                <w:sz w:val="22"/>
                <w:szCs w:val="22"/>
              </w:rPr>
              <w:t>Vision Conditions</w:t>
            </w:r>
          </w:p>
          <w:p w14:paraId="77C4732B" w14:textId="77777777" w:rsidR="00862A42" w:rsidRPr="00970E18" w:rsidRDefault="00862A42" w:rsidP="008C3F08">
            <w:pPr>
              <w:pStyle w:val="ListParagraph"/>
              <w:numPr>
                <w:ilvl w:val="0"/>
                <w:numId w:val="17"/>
              </w:numPr>
              <w:spacing w:line="240" w:lineRule="exact"/>
              <w:ind w:left="342"/>
            </w:pPr>
            <w:r w:rsidRPr="00970E18">
              <w:rPr>
                <w:rFonts w:cs="Times New Roman"/>
              </w:rPr>
              <w:t>Does the student have a vision/eye condition? If so, describe the student’s eye condition.</w:t>
            </w:r>
          </w:p>
          <w:p w14:paraId="468332C1" w14:textId="24AA0BD7" w:rsidR="00862A42" w:rsidRPr="00970E18" w:rsidRDefault="00862A42" w:rsidP="008C3F08">
            <w:pPr>
              <w:pStyle w:val="ListParagraph"/>
              <w:numPr>
                <w:ilvl w:val="0"/>
                <w:numId w:val="17"/>
              </w:numPr>
              <w:spacing w:line="240" w:lineRule="exact"/>
              <w:ind w:left="342"/>
            </w:pPr>
            <w:r w:rsidRPr="00970E18">
              <w:rPr>
                <w:rFonts w:cs="Times New Roman"/>
              </w:rPr>
              <w:t>What is the student’s near and distance best</w:t>
            </w:r>
            <w:r w:rsidR="00E9258E">
              <w:rPr>
                <w:rFonts w:cs="Times New Roman"/>
              </w:rPr>
              <w:t>-</w:t>
            </w:r>
            <w:r w:rsidRPr="00970E18">
              <w:rPr>
                <w:rFonts w:cs="Times New Roman"/>
              </w:rPr>
              <w:t>corrected acuity?</w:t>
            </w:r>
          </w:p>
          <w:p w14:paraId="323EF2F3" w14:textId="77777777" w:rsidR="00862A42" w:rsidRPr="00970E18" w:rsidRDefault="00862A42" w:rsidP="008C3F08">
            <w:pPr>
              <w:pStyle w:val="ListParagraph"/>
              <w:numPr>
                <w:ilvl w:val="0"/>
                <w:numId w:val="17"/>
              </w:numPr>
              <w:spacing w:line="240" w:lineRule="exact"/>
              <w:ind w:left="342"/>
            </w:pPr>
            <w:r w:rsidRPr="00970E18">
              <w:rPr>
                <w:rFonts w:cs="Times New Roman"/>
              </w:rPr>
              <w:t>Does the student have a color vision deficiency?</w:t>
            </w:r>
          </w:p>
          <w:p w14:paraId="33FB3024" w14:textId="77777777" w:rsidR="00862A42" w:rsidRPr="00970E18" w:rsidRDefault="00862A42" w:rsidP="008C3F08">
            <w:pPr>
              <w:pStyle w:val="ListParagraph"/>
              <w:numPr>
                <w:ilvl w:val="0"/>
                <w:numId w:val="17"/>
              </w:numPr>
              <w:spacing w:line="240" w:lineRule="exact"/>
              <w:ind w:left="342"/>
            </w:pPr>
            <w:r w:rsidRPr="00970E18">
              <w:rPr>
                <w:rFonts w:cs="Times New Roman"/>
              </w:rPr>
              <w:t>Does the student have a visual field defect or loss?</w:t>
            </w:r>
          </w:p>
          <w:p w14:paraId="4672A314" w14:textId="77777777" w:rsidR="00862A42" w:rsidRPr="00E52757" w:rsidRDefault="00862A42" w:rsidP="00862A42">
            <w:pPr>
              <w:spacing w:line="240" w:lineRule="exact"/>
              <w:rPr>
                <w:sz w:val="16"/>
                <w:szCs w:val="16"/>
              </w:rPr>
            </w:pPr>
          </w:p>
          <w:p w14:paraId="36E7137A" w14:textId="77777777" w:rsidR="00862A42" w:rsidRPr="00F0789F" w:rsidRDefault="00862A42" w:rsidP="00F0789F">
            <w:pPr>
              <w:rPr>
                <w:b/>
              </w:rPr>
            </w:pPr>
            <w:bookmarkStart w:id="870" w:name="_Toc494211454"/>
            <w:bookmarkStart w:id="871" w:name="_Toc494266335"/>
            <w:bookmarkStart w:id="872" w:name="_Toc494278346"/>
            <w:bookmarkStart w:id="873" w:name="_Toc494278893"/>
            <w:bookmarkStart w:id="874" w:name="_Toc494278969"/>
            <w:bookmarkStart w:id="875" w:name="_Toc494786094"/>
            <w:bookmarkStart w:id="876" w:name="_Toc494800309"/>
            <w:bookmarkStart w:id="877" w:name="_Toc494883757"/>
            <w:r w:rsidRPr="00F0789F">
              <w:rPr>
                <w:b/>
              </w:rPr>
              <w:t>Hearing Issues</w:t>
            </w:r>
            <w:bookmarkEnd w:id="870"/>
            <w:bookmarkEnd w:id="871"/>
            <w:bookmarkEnd w:id="872"/>
            <w:bookmarkEnd w:id="873"/>
            <w:bookmarkEnd w:id="874"/>
            <w:bookmarkEnd w:id="875"/>
            <w:bookmarkEnd w:id="876"/>
            <w:bookmarkEnd w:id="877"/>
          </w:p>
          <w:p w14:paraId="59E307A9" w14:textId="2A94F30D" w:rsidR="00862A42" w:rsidRPr="00970E18" w:rsidRDefault="00862A42" w:rsidP="008C3F08">
            <w:pPr>
              <w:pStyle w:val="ListParagraph"/>
              <w:numPr>
                <w:ilvl w:val="0"/>
                <w:numId w:val="18"/>
              </w:numPr>
              <w:spacing w:line="240" w:lineRule="exact"/>
              <w:ind w:left="342"/>
              <w:rPr>
                <w:rFonts w:cs="Times New Roman"/>
              </w:rPr>
            </w:pPr>
            <w:r w:rsidRPr="00970E18">
              <w:rPr>
                <w:rFonts w:cs="Times New Roman"/>
              </w:rPr>
              <w:t xml:space="preserve">Does the student have a hearing defect or loss? If so, describe the nature/degree of </w:t>
            </w:r>
            <w:r w:rsidR="000051D5">
              <w:rPr>
                <w:rFonts w:cs="Times New Roman"/>
              </w:rPr>
              <w:t>the</w:t>
            </w:r>
            <w:r w:rsidR="000051D5" w:rsidRPr="00970E18">
              <w:rPr>
                <w:rFonts w:cs="Times New Roman"/>
              </w:rPr>
              <w:t xml:space="preserve"> </w:t>
            </w:r>
            <w:r w:rsidRPr="00970E18">
              <w:rPr>
                <w:rFonts w:cs="Times New Roman"/>
              </w:rPr>
              <w:t>impairment.</w:t>
            </w:r>
          </w:p>
          <w:p w14:paraId="75A9BE26" w14:textId="77777777" w:rsidR="00862A42" w:rsidRPr="00970E18" w:rsidRDefault="00862A42" w:rsidP="008C3F08">
            <w:pPr>
              <w:pStyle w:val="ListParagraph"/>
              <w:numPr>
                <w:ilvl w:val="0"/>
                <w:numId w:val="18"/>
              </w:numPr>
              <w:spacing w:line="240" w:lineRule="exact"/>
              <w:ind w:left="342"/>
              <w:rPr>
                <w:rFonts w:cs="Times New Roman"/>
              </w:rPr>
            </w:pPr>
            <w:r w:rsidRPr="00970E18">
              <w:rPr>
                <w:rFonts w:cs="Times New Roman"/>
              </w:rPr>
              <w:t>If appropriate, describe the speech awareness thresholds (SATs), speech reception thresholds (SRTs), or speech discrimination scores (if applicable).</w:t>
            </w:r>
          </w:p>
          <w:p w14:paraId="0BF0BD41" w14:textId="2F3CF930" w:rsidR="00862A42" w:rsidRPr="00970E18" w:rsidRDefault="00862A42" w:rsidP="008C3F08">
            <w:pPr>
              <w:pStyle w:val="ListParagraph"/>
              <w:numPr>
                <w:ilvl w:val="0"/>
                <w:numId w:val="18"/>
              </w:numPr>
              <w:spacing w:line="240" w:lineRule="exact"/>
              <w:ind w:left="342"/>
              <w:rPr>
                <w:rFonts w:cs="Times New Roman"/>
                <w:szCs w:val="24"/>
              </w:rPr>
            </w:pPr>
            <w:r w:rsidRPr="00970E18">
              <w:rPr>
                <w:rFonts w:cs="Times New Roman"/>
              </w:rPr>
              <w:t>Does the student have a personal amplification (e.g., cochlear implant or hearing aids)?</w:t>
            </w:r>
            <w:r w:rsidR="00A257E1">
              <w:rPr>
                <w:rFonts w:cs="Times New Roman"/>
              </w:rPr>
              <w:t xml:space="preserve"> </w:t>
            </w:r>
            <w:r w:rsidRPr="00970E18">
              <w:rPr>
                <w:rFonts w:cs="Times New Roman"/>
              </w:rPr>
              <w:t>If so, describe.</w:t>
            </w:r>
          </w:p>
          <w:p w14:paraId="2D992D6C" w14:textId="51307A82" w:rsidR="00862A42" w:rsidRPr="00970E18" w:rsidRDefault="00862A42" w:rsidP="008C3F08">
            <w:pPr>
              <w:pStyle w:val="ListParagraph"/>
              <w:numPr>
                <w:ilvl w:val="1"/>
                <w:numId w:val="18"/>
              </w:numPr>
              <w:spacing w:line="240" w:lineRule="exact"/>
              <w:ind w:left="702"/>
              <w:rPr>
                <w:rFonts w:cs="Times New Roman"/>
                <w:szCs w:val="24"/>
              </w:rPr>
            </w:pPr>
            <w:r>
              <w:rPr>
                <w:rFonts w:cs="Times New Roman"/>
              </w:rPr>
              <w:t xml:space="preserve">Is the student a consistent wearer of </w:t>
            </w:r>
            <w:r w:rsidR="00473F03">
              <w:rPr>
                <w:rFonts w:cs="Times New Roman"/>
              </w:rPr>
              <w:t>his or her</w:t>
            </w:r>
            <w:r>
              <w:rPr>
                <w:rFonts w:cs="Times New Roman"/>
              </w:rPr>
              <w:t xml:space="preserve"> amplification system?</w:t>
            </w:r>
          </w:p>
          <w:p w14:paraId="687054A9" w14:textId="4BD89F6C" w:rsidR="00862A42" w:rsidRPr="00970E18" w:rsidRDefault="00862A42" w:rsidP="008C3F08">
            <w:pPr>
              <w:pStyle w:val="ListParagraph"/>
              <w:numPr>
                <w:ilvl w:val="1"/>
                <w:numId w:val="18"/>
              </w:numPr>
              <w:spacing w:line="240" w:lineRule="exact"/>
              <w:ind w:left="702"/>
              <w:rPr>
                <w:rFonts w:cs="Times New Roman"/>
                <w:szCs w:val="24"/>
              </w:rPr>
            </w:pPr>
            <w:r>
              <w:rPr>
                <w:rFonts w:cs="Times New Roman"/>
              </w:rPr>
              <w:t xml:space="preserve">Does the student report dysfunction of </w:t>
            </w:r>
            <w:r w:rsidR="00473F03">
              <w:rPr>
                <w:rFonts w:cs="Times New Roman"/>
              </w:rPr>
              <w:t>his or her</w:t>
            </w:r>
            <w:r>
              <w:rPr>
                <w:rFonts w:cs="Times New Roman"/>
              </w:rPr>
              <w:t xml:space="preserve"> personal amplification system, when appropriate?</w:t>
            </w:r>
          </w:p>
          <w:p w14:paraId="386CBBB9" w14:textId="5068D60A" w:rsidR="00862A42" w:rsidRDefault="00862A42" w:rsidP="008C3F08">
            <w:pPr>
              <w:pStyle w:val="ListParagraph"/>
              <w:numPr>
                <w:ilvl w:val="0"/>
                <w:numId w:val="19"/>
              </w:numPr>
              <w:spacing w:line="240" w:lineRule="exact"/>
              <w:ind w:left="342"/>
              <w:rPr>
                <w:rFonts w:cs="Times New Roman"/>
              </w:rPr>
            </w:pPr>
            <w:r w:rsidRPr="00970E18">
              <w:rPr>
                <w:rFonts w:cs="Times New Roman"/>
              </w:rPr>
              <w:t>Describe how the student’s hearing loss impacts auditory function in the educational setting.</w:t>
            </w:r>
          </w:p>
          <w:p w14:paraId="3E6A8A5D" w14:textId="77777777" w:rsidR="00862A42" w:rsidRPr="00E52757" w:rsidRDefault="00862A42" w:rsidP="00862A42">
            <w:pPr>
              <w:spacing w:line="240" w:lineRule="exact"/>
              <w:rPr>
                <w:rFonts w:cs="Times New Roman"/>
                <w:sz w:val="16"/>
                <w:szCs w:val="16"/>
              </w:rPr>
            </w:pPr>
          </w:p>
          <w:p w14:paraId="184AE9AE" w14:textId="77777777" w:rsidR="00862A42" w:rsidRDefault="00862A42" w:rsidP="00862A42">
            <w:pPr>
              <w:pStyle w:val="Header"/>
              <w:tabs>
                <w:tab w:val="clear" w:pos="4680"/>
                <w:tab w:val="clear" w:pos="9360"/>
              </w:tabs>
              <w:spacing w:line="240" w:lineRule="exact"/>
              <w:rPr>
                <w:rFonts w:cs="Times New Roman"/>
                <w:b/>
              </w:rPr>
            </w:pPr>
            <w:r>
              <w:rPr>
                <w:rFonts w:cs="Times New Roman"/>
                <w:b/>
              </w:rPr>
              <w:t>Motor Issues</w:t>
            </w:r>
          </w:p>
          <w:p w14:paraId="0CF36E2A" w14:textId="6E688391" w:rsidR="00862A42" w:rsidRPr="00970E18" w:rsidRDefault="00862A42" w:rsidP="008C3F08">
            <w:pPr>
              <w:pStyle w:val="Header"/>
              <w:numPr>
                <w:ilvl w:val="0"/>
                <w:numId w:val="19"/>
              </w:numPr>
              <w:tabs>
                <w:tab w:val="clear" w:pos="4680"/>
                <w:tab w:val="clear" w:pos="9360"/>
              </w:tabs>
              <w:spacing w:line="220" w:lineRule="exact"/>
              <w:ind w:left="342"/>
              <w:rPr>
                <w:rFonts w:cs="Times New Roman"/>
                <w:b/>
              </w:rPr>
            </w:pPr>
            <w:r>
              <w:rPr>
                <w:rFonts w:cs="Times New Roman"/>
              </w:rPr>
              <w:t>Does the student require assistance with activities of daily living (e.g., dressing, toileting, feeding</w:t>
            </w:r>
            <w:r w:rsidR="000051D5">
              <w:rPr>
                <w:rFonts w:cs="Times New Roman"/>
              </w:rPr>
              <w:t>, etc.</w:t>
            </w:r>
            <w:r>
              <w:rPr>
                <w:rFonts w:cs="Times New Roman"/>
              </w:rPr>
              <w:t>)?</w:t>
            </w:r>
          </w:p>
          <w:p w14:paraId="71D5EC57" w14:textId="17BC98ED" w:rsidR="00862A42" w:rsidRPr="00DE0EF8" w:rsidRDefault="00862A42" w:rsidP="008C3F08">
            <w:pPr>
              <w:pStyle w:val="Header"/>
              <w:numPr>
                <w:ilvl w:val="0"/>
                <w:numId w:val="19"/>
              </w:numPr>
              <w:tabs>
                <w:tab w:val="clear" w:pos="4680"/>
                <w:tab w:val="clear" w:pos="9360"/>
              </w:tabs>
              <w:spacing w:line="220" w:lineRule="exact"/>
              <w:ind w:left="342"/>
              <w:rPr>
                <w:rFonts w:cs="Times New Roman"/>
                <w:b/>
              </w:rPr>
            </w:pPr>
            <w:r>
              <w:rPr>
                <w:rFonts w:cs="Times New Roman"/>
              </w:rPr>
              <w:t>Does the student have motor issues that impact educational performance</w:t>
            </w:r>
            <w:r w:rsidR="000051D5">
              <w:rPr>
                <w:rFonts w:cs="Times New Roman"/>
              </w:rPr>
              <w:t>,</w:t>
            </w:r>
            <w:r>
              <w:rPr>
                <w:rFonts w:cs="Times New Roman"/>
              </w:rPr>
              <w:t xml:space="preserve"> including the ability to sit, stand, and move within the classroom, in the building, or in outdoor settings?</w:t>
            </w:r>
          </w:p>
          <w:p w14:paraId="36D8B074" w14:textId="24E16953" w:rsidR="00862A42" w:rsidRPr="00DE0EF8" w:rsidRDefault="00862A42" w:rsidP="008C3F08">
            <w:pPr>
              <w:pStyle w:val="Header"/>
              <w:numPr>
                <w:ilvl w:val="0"/>
                <w:numId w:val="19"/>
              </w:numPr>
              <w:tabs>
                <w:tab w:val="clear" w:pos="4680"/>
                <w:tab w:val="clear" w:pos="9360"/>
              </w:tabs>
              <w:spacing w:line="220" w:lineRule="exact"/>
              <w:ind w:left="342"/>
              <w:rPr>
                <w:rFonts w:cs="Times New Roman"/>
                <w:b/>
              </w:rPr>
            </w:pPr>
            <w:r>
              <w:rPr>
                <w:rFonts w:cs="Times New Roman"/>
              </w:rPr>
              <w:t>Describe the student’s ability to make transfers (e.g., to and from the wheelchair, to desk chair, to toilet</w:t>
            </w:r>
            <w:r w:rsidR="000051D5">
              <w:rPr>
                <w:rFonts w:cs="Times New Roman"/>
              </w:rPr>
              <w:t>,</w:t>
            </w:r>
            <w:r w:rsidR="007A1A42">
              <w:rPr>
                <w:rFonts w:cs="Times New Roman"/>
              </w:rPr>
              <w:t xml:space="preserve"> </w:t>
            </w:r>
            <w:r w:rsidR="000051D5">
              <w:rPr>
                <w:rFonts w:cs="Times New Roman"/>
              </w:rPr>
              <w:t>etc.</w:t>
            </w:r>
            <w:r>
              <w:rPr>
                <w:rFonts w:cs="Times New Roman"/>
              </w:rPr>
              <w:t>).</w:t>
            </w:r>
          </w:p>
          <w:p w14:paraId="31F62CE1" w14:textId="77777777" w:rsidR="00862A42" w:rsidRPr="00DE0EF8" w:rsidRDefault="00862A42" w:rsidP="008C3F08">
            <w:pPr>
              <w:pStyle w:val="Header"/>
              <w:numPr>
                <w:ilvl w:val="0"/>
                <w:numId w:val="19"/>
              </w:numPr>
              <w:tabs>
                <w:tab w:val="clear" w:pos="4680"/>
                <w:tab w:val="clear" w:pos="9360"/>
              </w:tabs>
              <w:spacing w:line="220" w:lineRule="exact"/>
              <w:ind w:left="342"/>
              <w:rPr>
                <w:rFonts w:cs="Times New Roman"/>
                <w:b/>
              </w:rPr>
            </w:pPr>
            <w:r>
              <w:rPr>
                <w:rFonts w:cs="Times New Roman"/>
              </w:rPr>
              <w:t>Does the student have sensory motor challenges? If so, describe.</w:t>
            </w:r>
          </w:p>
          <w:p w14:paraId="4C248C4E" w14:textId="60E8155F" w:rsidR="00862A42" w:rsidRPr="00DE0EF8" w:rsidRDefault="00862A42" w:rsidP="008C3F08">
            <w:pPr>
              <w:pStyle w:val="Header"/>
              <w:numPr>
                <w:ilvl w:val="0"/>
                <w:numId w:val="19"/>
              </w:numPr>
              <w:tabs>
                <w:tab w:val="clear" w:pos="4680"/>
                <w:tab w:val="clear" w:pos="9360"/>
              </w:tabs>
              <w:spacing w:line="220" w:lineRule="exact"/>
              <w:ind w:left="342"/>
              <w:rPr>
                <w:rFonts w:cs="Times New Roman"/>
                <w:b/>
              </w:rPr>
            </w:pPr>
            <w:r>
              <w:rPr>
                <w:rFonts w:cs="Times New Roman"/>
              </w:rPr>
              <w:t>Does the student have fine motor deficits? If so, describe.</w:t>
            </w:r>
          </w:p>
          <w:p w14:paraId="31275AA3" w14:textId="5395BF6C" w:rsidR="00862A42" w:rsidRPr="00DE0EF8" w:rsidRDefault="00862A42" w:rsidP="008C3F08">
            <w:pPr>
              <w:pStyle w:val="Header"/>
              <w:numPr>
                <w:ilvl w:val="0"/>
                <w:numId w:val="19"/>
              </w:numPr>
              <w:tabs>
                <w:tab w:val="clear" w:pos="4680"/>
                <w:tab w:val="clear" w:pos="9360"/>
              </w:tabs>
              <w:spacing w:line="220" w:lineRule="exact"/>
              <w:ind w:left="342"/>
              <w:rPr>
                <w:rFonts w:cs="Times New Roman"/>
                <w:b/>
              </w:rPr>
            </w:pPr>
            <w:r>
              <w:rPr>
                <w:rFonts w:cs="Times New Roman"/>
              </w:rPr>
              <w:t>Do mobility issues require safety precautions (e.g., bus, playground, gym</w:t>
            </w:r>
            <w:r w:rsidR="000051D5">
              <w:rPr>
                <w:rFonts w:cs="Times New Roman"/>
              </w:rPr>
              <w:t>, etc.</w:t>
            </w:r>
            <w:r>
              <w:rPr>
                <w:rFonts w:cs="Times New Roman"/>
              </w:rPr>
              <w:t>)?</w:t>
            </w:r>
          </w:p>
          <w:p w14:paraId="4DCCF1EF" w14:textId="77777777" w:rsidR="00862A42" w:rsidRPr="00E52757" w:rsidRDefault="00862A42" w:rsidP="00862A42">
            <w:pPr>
              <w:pStyle w:val="Header"/>
              <w:tabs>
                <w:tab w:val="clear" w:pos="4680"/>
                <w:tab w:val="clear" w:pos="9360"/>
              </w:tabs>
              <w:spacing w:line="240" w:lineRule="exact"/>
              <w:rPr>
                <w:rFonts w:cs="Times New Roman"/>
                <w:sz w:val="16"/>
                <w:szCs w:val="16"/>
              </w:rPr>
            </w:pPr>
          </w:p>
          <w:p w14:paraId="4A6A4C0B" w14:textId="77777777" w:rsidR="00862A42" w:rsidRDefault="00862A42" w:rsidP="00862A42">
            <w:pPr>
              <w:pStyle w:val="Header"/>
              <w:tabs>
                <w:tab w:val="clear" w:pos="4680"/>
                <w:tab w:val="clear" w:pos="9360"/>
              </w:tabs>
              <w:spacing w:line="240" w:lineRule="exact"/>
              <w:rPr>
                <w:rFonts w:cs="Times New Roman"/>
                <w:b/>
              </w:rPr>
            </w:pPr>
            <w:r>
              <w:rPr>
                <w:rFonts w:cs="Times New Roman"/>
                <w:b/>
              </w:rPr>
              <w:t>Other</w:t>
            </w:r>
          </w:p>
          <w:p w14:paraId="6AF42340" w14:textId="77777777" w:rsidR="00862A42" w:rsidRDefault="00862A42" w:rsidP="008C3F08">
            <w:pPr>
              <w:pStyle w:val="Header"/>
              <w:numPr>
                <w:ilvl w:val="0"/>
                <w:numId w:val="20"/>
              </w:numPr>
              <w:tabs>
                <w:tab w:val="clear" w:pos="4680"/>
                <w:tab w:val="clear" w:pos="9360"/>
              </w:tabs>
              <w:spacing w:line="220" w:lineRule="exact"/>
              <w:ind w:left="342"/>
              <w:rPr>
                <w:rFonts w:cs="Times New Roman"/>
              </w:rPr>
            </w:pPr>
            <w:r>
              <w:rPr>
                <w:rFonts w:cs="Times New Roman"/>
              </w:rPr>
              <w:t>Does the student’s medical condition limit productivity due to limited strength, vitality, or alertness?</w:t>
            </w:r>
          </w:p>
          <w:p w14:paraId="32F9459D" w14:textId="77777777" w:rsidR="00862A42" w:rsidRPr="00DE0EF8" w:rsidRDefault="00862A42" w:rsidP="008C3F08">
            <w:pPr>
              <w:pStyle w:val="Header"/>
              <w:numPr>
                <w:ilvl w:val="0"/>
                <w:numId w:val="20"/>
              </w:numPr>
              <w:tabs>
                <w:tab w:val="clear" w:pos="4680"/>
                <w:tab w:val="clear" w:pos="9360"/>
              </w:tabs>
              <w:spacing w:line="220" w:lineRule="exact"/>
              <w:ind w:left="342"/>
              <w:rPr>
                <w:rFonts w:cs="Times New Roman"/>
              </w:rPr>
            </w:pPr>
            <w:r>
              <w:rPr>
                <w:rFonts w:cs="Times New Roman"/>
              </w:rPr>
              <w:t>Does the student’s medical condition restrict activity at school or other settings?</w:t>
            </w:r>
          </w:p>
        </w:tc>
      </w:tr>
      <w:tr w:rsidR="00862A42" w14:paraId="6A17120F" w14:textId="77777777" w:rsidTr="00E52757">
        <w:tc>
          <w:tcPr>
            <w:tcW w:w="9350" w:type="dxa"/>
            <w:shd w:val="clear" w:color="auto" w:fill="AEAAAA" w:themeFill="background2" w:themeFillShade="BF"/>
          </w:tcPr>
          <w:p w14:paraId="6298DAB9" w14:textId="77777777" w:rsidR="00F0789F" w:rsidRDefault="00F0789F" w:rsidP="00F0789F">
            <w:pPr>
              <w:pStyle w:val="BodyText"/>
              <w:jc w:val="center"/>
              <w:rPr>
                <w:b/>
              </w:rPr>
            </w:pPr>
            <w:r>
              <w:rPr>
                <w:b/>
              </w:rPr>
              <w:lastRenderedPageBreak/>
              <w:t>Guided Questions for Areas of Academic Achievement and Functional Performance</w:t>
            </w:r>
          </w:p>
          <w:p w14:paraId="1D0BD5D5" w14:textId="77777777" w:rsidR="00862A42" w:rsidRPr="000E4600" w:rsidRDefault="00862A42" w:rsidP="00234488">
            <w:pPr>
              <w:pStyle w:val="Heading2"/>
              <w:spacing w:before="120"/>
              <w:jc w:val="center"/>
              <w:rPr>
                <w:sz w:val="28"/>
              </w:rPr>
            </w:pPr>
            <w:bookmarkStart w:id="878" w:name="_Toc495066987"/>
            <w:bookmarkStart w:id="879" w:name="_Toc495067488"/>
            <w:bookmarkStart w:id="880" w:name="_Toc500337344"/>
            <w:bookmarkStart w:id="881" w:name="_Toc500340487"/>
            <w:bookmarkStart w:id="882" w:name="_Toc500340943"/>
            <w:bookmarkStart w:id="883" w:name="_Toc500348532"/>
            <w:bookmarkStart w:id="884" w:name="_Toc33781549"/>
            <w:r w:rsidRPr="000E4600">
              <w:rPr>
                <w:sz w:val="28"/>
              </w:rPr>
              <w:t>COMMUNICATION STATUS</w:t>
            </w:r>
            <w:bookmarkEnd w:id="878"/>
            <w:bookmarkEnd w:id="879"/>
            <w:bookmarkEnd w:id="880"/>
            <w:bookmarkEnd w:id="881"/>
            <w:bookmarkEnd w:id="882"/>
            <w:bookmarkEnd w:id="883"/>
            <w:bookmarkEnd w:id="884"/>
          </w:p>
        </w:tc>
      </w:tr>
      <w:tr w:rsidR="00862A42" w14:paraId="73DBC315" w14:textId="77777777" w:rsidTr="00E52757">
        <w:trPr>
          <w:trHeight w:val="9908"/>
        </w:trPr>
        <w:tc>
          <w:tcPr>
            <w:tcW w:w="9350" w:type="dxa"/>
          </w:tcPr>
          <w:p w14:paraId="7503A240" w14:textId="15F6BAF1" w:rsidR="00862A42" w:rsidRDefault="00862A42" w:rsidP="00862A42">
            <w:pPr>
              <w:pStyle w:val="BodyText"/>
              <w:rPr>
                <w:i/>
                <w:sz w:val="22"/>
                <w:szCs w:val="22"/>
              </w:rPr>
            </w:pPr>
            <w:r>
              <w:rPr>
                <w:i/>
                <w:sz w:val="22"/>
                <w:szCs w:val="22"/>
              </w:rPr>
              <w:t>Communication Status includes performance in the areas of voice, fluency, receptive and expressive language (</w:t>
            </w:r>
            <w:r w:rsidR="000051D5">
              <w:rPr>
                <w:i/>
                <w:sz w:val="22"/>
                <w:szCs w:val="22"/>
              </w:rPr>
              <w:t xml:space="preserve">including </w:t>
            </w:r>
            <w:r>
              <w:rPr>
                <w:i/>
                <w:sz w:val="22"/>
                <w:szCs w:val="22"/>
              </w:rPr>
              <w:t>pragmatics), and speech sound production and use. This includes any means (e.g., speech, sign language, augmentative communication</w:t>
            </w:r>
            <w:r w:rsidR="000051D5">
              <w:rPr>
                <w:i/>
                <w:sz w:val="22"/>
                <w:szCs w:val="22"/>
              </w:rPr>
              <w:t>, etc.</w:t>
            </w:r>
            <w:r>
              <w:rPr>
                <w:i/>
                <w:sz w:val="22"/>
                <w:szCs w:val="22"/>
              </w:rPr>
              <w:t>) by which a student relates experiences, ideas, knowledge, and feelings to others.</w:t>
            </w:r>
          </w:p>
          <w:p w14:paraId="27747427" w14:textId="77777777" w:rsidR="00862A42" w:rsidRDefault="00862A42" w:rsidP="00862A42">
            <w:pPr>
              <w:pStyle w:val="BodyText"/>
              <w:rPr>
                <w:i/>
                <w:sz w:val="22"/>
                <w:szCs w:val="22"/>
              </w:rPr>
            </w:pPr>
          </w:p>
          <w:p w14:paraId="3998BC3B" w14:textId="77777777" w:rsidR="00862A42" w:rsidRDefault="00862A42" w:rsidP="00862A42">
            <w:pPr>
              <w:pStyle w:val="BodyText"/>
              <w:rPr>
                <w:b/>
                <w:sz w:val="22"/>
                <w:szCs w:val="22"/>
              </w:rPr>
            </w:pPr>
            <w:r>
              <w:rPr>
                <w:b/>
                <w:sz w:val="22"/>
                <w:szCs w:val="22"/>
              </w:rPr>
              <w:t>Speech Sound Production and Use</w:t>
            </w:r>
          </w:p>
          <w:p w14:paraId="337A08E3" w14:textId="77777777" w:rsidR="00862A42" w:rsidRDefault="00862A42" w:rsidP="008C3F08">
            <w:pPr>
              <w:pStyle w:val="BodyText"/>
              <w:numPr>
                <w:ilvl w:val="0"/>
                <w:numId w:val="21"/>
              </w:numPr>
              <w:rPr>
                <w:sz w:val="22"/>
                <w:szCs w:val="22"/>
              </w:rPr>
            </w:pPr>
            <w:r>
              <w:rPr>
                <w:sz w:val="22"/>
                <w:szCs w:val="22"/>
              </w:rPr>
              <w:t>Is the student’s speech intelligible to adults and same-aged peers?</w:t>
            </w:r>
          </w:p>
          <w:p w14:paraId="6BB3C40E" w14:textId="77777777" w:rsidR="00862A42" w:rsidRDefault="00862A42" w:rsidP="008C3F08">
            <w:pPr>
              <w:pStyle w:val="BodyText"/>
              <w:numPr>
                <w:ilvl w:val="0"/>
                <w:numId w:val="21"/>
              </w:numPr>
              <w:rPr>
                <w:sz w:val="22"/>
                <w:szCs w:val="22"/>
              </w:rPr>
            </w:pPr>
            <w:r>
              <w:rPr>
                <w:sz w:val="22"/>
                <w:szCs w:val="22"/>
              </w:rPr>
              <w:t>Does the student participate effectively in a range of conversations with diverse partners?</w:t>
            </w:r>
          </w:p>
          <w:p w14:paraId="6A7533E3" w14:textId="77777777" w:rsidR="00862A42" w:rsidRDefault="00862A42" w:rsidP="008C3F08">
            <w:pPr>
              <w:pStyle w:val="BodyText"/>
              <w:numPr>
                <w:ilvl w:val="0"/>
                <w:numId w:val="21"/>
              </w:numPr>
              <w:rPr>
                <w:sz w:val="22"/>
                <w:szCs w:val="22"/>
              </w:rPr>
            </w:pPr>
            <w:r>
              <w:rPr>
                <w:sz w:val="22"/>
                <w:szCs w:val="22"/>
              </w:rPr>
              <w:t>Does the student pronounce phonemes in all positions of simple words/phrases?</w:t>
            </w:r>
          </w:p>
          <w:p w14:paraId="2D546D66" w14:textId="77777777" w:rsidR="00862A42" w:rsidRDefault="00862A42" w:rsidP="00862A42">
            <w:pPr>
              <w:pStyle w:val="BodyText"/>
              <w:rPr>
                <w:sz w:val="22"/>
                <w:szCs w:val="22"/>
              </w:rPr>
            </w:pPr>
          </w:p>
          <w:p w14:paraId="1AF5A50B" w14:textId="77777777" w:rsidR="00862A42" w:rsidRDefault="00862A42" w:rsidP="00862A42">
            <w:pPr>
              <w:pStyle w:val="BodyText"/>
              <w:rPr>
                <w:b/>
                <w:sz w:val="22"/>
                <w:szCs w:val="22"/>
              </w:rPr>
            </w:pPr>
            <w:r>
              <w:rPr>
                <w:b/>
                <w:sz w:val="22"/>
                <w:szCs w:val="22"/>
              </w:rPr>
              <w:t>Receptive and Expressive Language</w:t>
            </w:r>
          </w:p>
          <w:p w14:paraId="5CC9594E" w14:textId="356E7349" w:rsidR="00862A42" w:rsidRDefault="00862A42" w:rsidP="008C3F08">
            <w:pPr>
              <w:pStyle w:val="BodyText"/>
              <w:numPr>
                <w:ilvl w:val="0"/>
                <w:numId w:val="22"/>
              </w:numPr>
              <w:rPr>
                <w:sz w:val="22"/>
                <w:szCs w:val="22"/>
              </w:rPr>
            </w:pPr>
            <w:r>
              <w:rPr>
                <w:sz w:val="22"/>
                <w:szCs w:val="22"/>
              </w:rPr>
              <w:t xml:space="preserve">How does the student communicate </w:t>
            </w:r>
            <w:r w:rsidR="00473F03">
              <w:rPr>
                <w:sz w:val="22"/>
                <w:szCs w:val="22"/>
              </w:rPr>
              <w:t>his or her</w:t>
            </w:r>
            <w:r>
              <w:rPr>
                <w:sz w:val="22"/>
                <w:szCs w:val="22"/>
              </w:rPr>
              <w:t xml:space="preserve"> basic wants and needs?</w:t>
            </w:r>
          </w:p>
          <w:p w14:paraId="3373FC06" w14:textId="3F4F450B" w:rsidR="00862A42" w:rsidRDefault="00862A42" w:rsidP="008C3F08">
            <w:pPr>
              <w:pStyle w:val="BodyText"/>
              <w:numPr>
                <w:ilvl w:val="0"/>
                <w:numId w:val="22"/>
              </w:numPr>
              <w:rPr>
                <w:sz w:val="22"/>
                <w:szCs w:val="22"/>
              </w:rPr>
            </w:pPr>
            <w:r>
              <w:rPr>
                <w:sz w:val="22"/>
                <w:szCs w:val="22"/>
              </w:rPr>
              <w:t xml:space="preserve">What is the student’s primary mode of communication (e.g., signs, pictures, </w:t>
            </w:r>
            <w:r w:rsidR="000051D5">
              <w:rPr>
                <w:sz w:val="22"/>
                <w:szCs w:val="22"/>
              </w:rPr>
              <w:t xml:space="preserve">an </w:t>
            </w:r>
            <w:r>
              <w:rPr>
                <w:sz w:val="22"/>
                <w:szCs w:val="22"/>
              </w:rPr>
              <w:t>AAC device</w:t>
            </w:r>
            <w:r w:rsidR="000051D5">
              <w:rPr>
                <w:sz w:val="22"/>
                <w:szCs w:val="22"/>
              </w:rPr>
              <w:t>, etc.</w:t>
            </w:r>
            <w:r>
              <w:rPr>
                <w:sz w:val="22"/>
                <w:szCs w:val="22"/>
              </w:rPr>
              <w:t>)?</w:t>
            </w:r>
          </w:p>
          <w:p w14:paraId="0398413C" w14:textId="69499926" w:rsidR="00862A42" w:rsidRDefault="00862A42" w:rsidP="008C3F08">
            <w:pPr>
              <w:pStyle w:val="BodyText"/>
              <w:numPr>
                <w:ilvl w:val="0"/>
                <w:numId w:val="22"/>
              </w:numPr>
              <w:rPr>
                <w:sz w:val="22"/>
                <w:szCs w:val="22"/>
              </w:rPr>
            </w:pPr>
            <w:r>
              <w:rPr>
                <w:sz w:val="22"/>
                <w:szCs w:val="22"/>
              </w:rPr>
              <w:t>Does the student seem to understand what is said to him</w:t>
            </w:r>
            <w:r w:rsidR="000051D5">
              <w:rPr>
                <w:sz w:val="22"/>
                <w:szCs w:val="22"/>
              </w:rPr>
              <w:t xml:space="preserve"> or </w:t>
            </w:r>
            <w:r>
              <w:rPr>
                <w:sz w:val="22"/>
                <w:szCs w:val="22"/>
              </w:rPr>
              <w:t>her (</w:t>
            </w:r>
            <w:r w:rsidR="000051D5">
              <w:rPr>
                <w:sz w:val="22"/>
                <w:szCs w:val="22"/>
              </w:rPr>
              <w:t xml:space="preserve">e.g., </w:t>
            </w:r>
            <w:r>
              <w:rPr>
                <w:sz w:val="22"/>
                <w:szCs w:val="22"/>
              </w:rPr>
              <w:t>follow</w:t>
            </w:r>
            <w:r w:rsidR="000051D5">
              <w:rPr>
                <w:sz w:val="22"/>
                <w:szCs w:val="22"/>
              </w:rPr>
              <w:t>s</w:t>
            </w:r>
            <w:r>
              <w:rPr>
                <w:sz w:val="22"/>
                <w:szCs w:val="22"/>
              </w:rPr>
              <w:t xml:space="preserve"> directions, etc.)?</w:t>
            </w:r>
          </w:p>
          <w:p w14:paraId="030B401D" w14:textId="77777777" w:rsidR="00862A42" w:rsidRDefault="00862A42" w:rsidP="008C3F08">
            <w:pPr>
              <w:pStyle w:val="BodyText"/>
              <w:numPr>
                <w:ilvl w:val="0"/>
                <w:numId w:val="22"/>
              </w:numPr>
              <w:rPr>
                <w:sz w:val="22"/>
                <w:szCs w:val="22"/>
              </w:rPr>
            </w:pPr>
            <w:r>
              <w:rPr>
                <w:sz w:val="22"/>
                <w:szCs w:val="22"/>
              </w:rPr>
              <w:t>Does the student participate in conversational turn taking?</w:t>
            </w:r>
          </w:p>
          <w:p w14:paraId="61A75D8B" w14:textId="77777777" w:rsidR="00862A42" w:rsidRDefault="00862A42" w:rsidP="008C3F08">
            <w:pPr>
              <w:pStyle w:val="BodyText"/>
              <w:numPr>
                <w:ilvl w:val="0"/>
                <w:numId w:val="22"/>
              </w:numPr>
              <w:rPr>
                <w:sz w:val="22"/>
                <w:szCs w:val="22"/>
              </w:rPr>
            </w:pPr>
            <w:r>
              <w:rPr>
                <w:sz w:val="22"/>
                <w:szCs w:val="22"/>
              </w:rPr>
              <w:t>Does the student’s conversation seem socially appropriate for the context?</w:t>
            </w:r>
          </w:p>
          <w:p w14:paraId="6CBC8280" w14:textId="0EDF3921" w:rsidR="00862A42" w:rsidRDefault="00862A42" w:rsidP="008C3F08">
            <w:pPr>
              <w:pStyle w:val="BodyText"/>
              <w:numPr>
                <w:ilvl w:val="0"/>
                <w:numId w:val="22"/>
              </w:numPr>
              <w:rPr>
                <w:sz w:val="22"/>
                <w:szCs w:val="22"/>
              </w:rPr>
            </w:pPr>
            <w:r>
              <w:rPr>
                <w:sz w:val="22"/>
                <w:szCs w:val="22"/>
              </w:rPr>
              <w:t>Does the student have purposeful verbalizations (e.g., the student makes a sound to gain attention, express displeasure</w:t>
            </w:r>
            <w:r w:rsidR="000051D5">
              <w:rPr>
                <w:sz w:val="22"/>
                <w:szCs w:val="22"/>
              </w:rPr>
              <w:t>, etc.</w:t>
            </w:r>
            <w:r>
              <w:rPr>
                <w:sz w:val="22"/>
                <w:szCs w:val="22"/>
              </w:rPr>
              <w:t>)?</w:t>
            </w:r>
          </w:p>
          <w:p w14:paraId="16E753A6" w14:textId="77777777" w:rsidR="00862A42" w:rsidRDefault="00862A42" w:rsidP="00862A42">
            <w:pPr>
              <w:pStyle w:val="BodyText"/>
              <w:rPr>
                <w:sz w:val="22"/>
                <w:szCs w:val="22"/>
              </w:rPr>
            </w:pPr>
          </w:p>
          <w:p w14:paraId="4380D78E" w14:textId="5B6238F8" w:rsidR="00862A42" w:rsidRDefault="00862A42" w:rsidP="00862A42">
            <w:pPr>
              <w:pStyle w:val="BodyText"/>
              <w:rPr>
                <w:b/>
                <w:sz w:val="22"/>
                <w:szCs w:val="22"/>
              </w:rPr>
            </w:pPr>
            <w:r>
              <w:rPr>
                <w:b/>
                <w:sz w:val="22"/>
                <w:szCs w:val="22"/>
              </w:rPr>
              <w:t xml:space="preserve">Voice (requires </w:t>
            </w:r>
            <w:r w:rsidR="000051D5">
              <w:rPr>
                <w:b/>
                <w:sz w:val="22"/>
                <w:szCs w:val="22"/>
              </w:rPr>
              <w:t xml:space="preserve">a </w:t>
            </w:r>
            <w:r>
              <w:rPr>
                <w:b/>
                <w:sz w:val="22"/>
                <w:szCs w:val="22"/>
              </w:rPr>
              <w:t>medical diagnosis)</w:t>
            </w:r>
          </w:p>
          <w:p w14:paraId="40DA2AAB" w14:textId="77777777" w:rsidR="00862A42" w:rsidRDefault="00862A42" w:rsidP="008C3F08">
            <w:pPr>
              <w:pStyle w:val="BodyText"/>
              <w:numPr>
                <w:ilvl w:val="0"/>
                <w:numId w:val="23"/>
              </w:numPr>
              <w:rPr>
                <w:sz w:val="22"/>
                <w:szCs w:val="22"/>
              </w:rPr>
            </w:pPr>
            <w:r>
              <w:rPr>
                <w:sz w:val="22"/>
                <w:szCs w:val="22"/>
              </w:rPr>
              <w:t>Does the student have a hoarse or breathy vocal quality?</w:t>
            </w:r>
          </w:p>
          <w:p w14:paraId="0CA3B1EC" w14:textId="77777777" w:rsidR="00862A42" w:rsidRDefault="00862A42" w:rsidP="008C3F08">
            <w:pPr>
              <w:pStyle w:val="BodyText"/>
              <w:numPr>
                <w:ilvl w:val="0"/>
                <w:numId w:val="23"/>
              </w:numPr>
              <w:rPr>
                <w:sz w:val="22"/>
                <w:szCs w:val="22"/>
              </w:rPr>
            </w:pPr>
            <w:r>
              <w:rPr>
                <w:sz w:val="22"/>
                <w:szCs w:val="22"/>
              </w:rPr>
              <w:t>Does the student have a hyper/hyponasal vocal quality?</w:t>
            </w:r>
          </w:p>
          <w:p w14:paraId="7EED6F5D" w14:textId="47853AA5" w:rsidR="00862A42" w:rsidRDefault="00862A42" w:rsidP="008C3F08">
            <w:pPr>
              <w:pStyle w:val="BodyText"/>
              <w:numPr>
                <w:ilvl w:val="0"/>
                <w:numId w:val="23"/>
              </w:numPr>
              <w:rPr>
                <w:sz w:val="22"/>
                <w:szCs w:val="22"/>
              </w:rPr>
            </w:pPr>
            <w:r>
              <w:rPr>
                <w:sz w:val="22"/>
                <w:szCs w:val="22"/>
              </w:rPr>
              <w:t xml:space="preserve">Does the student have an appropriate vocal pitch for </w:t>
            </w:r>
            <w:r w:rsidR="00473F03">
              <w:rPr>
                <w:sz w:val="22"/>
                <w:szCs w:val="22"/>
              </w:rPr>
              <w:t>his or her</w:t>
            </w:r>
            <w:r>
              <w:rPr>
                <w:sz w:val="22"/>
                <w:szCs w:val="22"/>
              </w:rPr>
              <w:t xml:space="preserve"> age and gender?</w:t>
            </w:r>
          </w:p>
          <w:p w14:paraId="75D651AC" w14:textId="1B0C5EFC" w:rsidR="00862A42" w:rsidRDefault="00862A42" w:rsidP="008C3F08">
            <w:pPr>
              <w:pStyle w:val="BodyText"/>
              <w:numPr>
                <w:ilvl w:val="0"/>
                <w:numId w:val="23"/>
              </w:numPr>
              <w:rPr>
                <w:sz w:val="22"/>
                <w:szCs w:val="22"/>
              </w:rPr>
            </w:pPr>
            <w:r>
              <w:rPr>
                <w:sz w:val="22"/>
                <w:szCs w:val="22"/>
              </w:rPr>
              <w:t>Does the student exhibit vocal abuse behaviors (e.g., yelling, screaming, or speaking loudly</w:t>
            </w:r>
            <w:r w:rsidR="00305B58">
              <w:rPr>
                <w:sz w:val="22"/>
                <w:szCs w:val="22"/>
              </w:rPr>
              <w:t>, etc.</w:t>
            </w:r>
            <w:r>
              <w:rPr>
                <w:sz w:val="22"/>
                <w:szCs w:val="22"/>
              </w:rPr>
              <w:t>)?</w:t>
            </w:r>
          </w:p>
          <w:p w14:paraId="3A081C4F" w14:textId="77777777" w:rsidR="00862A42" w:rsidRDefault="00862A42" w:rsidP="00862A42">
            <w:pPr>
              <w:pStyle w:val="BodyText"/>
              <w:rPr>
                <w:sz w:val="22"/>
                <w:szCs w:val="22"/>
              </w:rPr>
            </w:pPr>
          </w:p>
          <w:p w14:paraId="6432E108" w14:textId="77777777" w:rsidR="00862A42" w:rsidRDefault="00862A42" w:rsidP="00862A42">
            <w:pPr>
              <w:pStyle w:val="BodyText"/>
              <w:rPr>
                <w:b/>
                <w:sz w:val="22"/>
                <w:szCs w:val="22"/>
              </w:rPr>
            </w:pPr>
            <w:r>
              <w:rPr>
                <w:b/>
                <w:sz w:val="22"/>
                <w:szCs w:val="22"/>
              </w:rPr>
              <w:t>Fluency</w:t>
            </w:r>
          </w:p>
          <w:p w14:paraId="0EEFE40C" w14:textId="77777777" w:rsidR="00862A42" w:rsidRDefault="00862A42" w:rsidP="008C3F08">
            <w:pPr>
              <w:pStyle w:val="BodyText"/>
              <w:numPr>
                <w:ilvl w:val="0"/>
                <w:numId w:val="24"/>
              </w:numPr>
              <w:rPr>
                <w:sz w:val="22"/>
                <w:szCs w:val="22"/>
              </w:rPr>
            </w:pPr>
            <w:r>
              <w:rPr>
                <w:sz w:val="22"/>
                <w:szCs w:val="22"/>
              </w:rPr>
              <w:t>Does the student’s conversational speech have a normal rate and rhythm, absent of frequent dysfluencies, prolongations, blocks, etc.?</w:t>
            </w:r>
          </w:p>
          <w:p w14:paraId="240C68AB" w14:textId="5D279EBC" w:rsidR="00862A42" w:rsidRDefault="00862A42" w:rsidP="008C3F08">
            <w:pPr>
              <w:pStyle w:val="BodyText"/>
              <w:numPr>
                <w:ilvl w:val="0"/>
                <w:numId w:val="24"/>
              </w:numPr>
              <w:rPr>
                <w:sz w:val="22"/>
                <w:szCs w:val="22"/>
              </w:rPr>
            </w:pPr>
            <w:r>
              <w:rPr>
                <w:sz w:val="22"/>
                <w:szCs w:val="22"/>
              </w:rPr>
              <w:t>Does the student exhibit any secondary characteristics when speaking (e.g., eye blinks, articulatory, posturing, squeezing fists</w:t>
            </w:r>
            <w:r w:rsidR="00D32D1A">
              <w:rPr>
                <w:sz w:val="22"/>
                <w:szCs w:val="22"/>
              </w:rPr>
              <w:t>, etc.</w:t>
            </w:r>
            <w:r>
              <w:rPr>
                <w:sz w:val="22"/>
                <w:szCs w:val="22"/>
              </w:rPr>
              <w:t>)?</w:t>
            </w:r>
          </w:p>
          <w:p w14:paraId="0B182677" w14:textId="5401877C" w:rsidR="00862A42" w:rsidRDefault="00862A42" w:rsidP="008C3F08">
            <w:pPr>
              <w:pStyle w:val="BodyText"/>
              <w:numPr>
                <w:ilvl w:val="0"/>
                <w:numId w:val="24"/>
              </w:numPr>
              <w:rPr>
                <w:sz w:val="22"/>
                <w:szCs w:val="22"/>
              </w:rPr>
            </w:pPr>
            <w:r>
              <w:rPr>
                <w:sz w:val="22"/>
                <w:szCs w:val="22"/>
              </w:rPr>
              <w:t>Do</w:t>
            </w:r>
            <w:r w:rsidR="00D32D1A">
              <w:rPr>
                <w:sz w:val="22"/>
                <w:szCs w:val="22"/>
              </w:rPr>
              <w:t>e</w:t>
            </w:r>
            <w:r>
              <w:rPr>
                <w:sz w:val="22"/>
                <w:szCs w:val="22"/>
              </w:rPr>
              <w:t xml:space="preserve">s the student seem aware of </w:t>
            </w:r>
            <w:r w:rsidR="00473F03">
              <w:rPr>
                <w:sz w:val="22"/>
                <w:szCs w:val="22"/>
              </w:rPr>
              <w:t>his or her</w:t>
            </w:r>
            <w:r>
              <w:rPr>
                <w:sz w:val="22"/>
                <w:szCs w:val="22"/>
              </w:rPr>
              <w:t xml:space="preserve"> dysfluencies?</w:t>
            </w:r>
          </w:p>
          <w:p w14:paraId="38885B81" w14:textId="77777777" w:rsidR="00862A42" w:rsidRDefault="00862A42" w:rsidP="00862A42">
            <w:pPr>
              <w:pStyle w:val="BodyText"/>
              <w:rPr>
                <w:sz w:val="22"/>
                <w:szCs w:val="22"/>
              </w:rPr>
            </w:pPr>
          </w:p>
          <w:p w14:paraId="622B2726" w14:textId="77777777" w:rsidR="00862A42" w:rsidRDefault="00862A42" w:rsidP="00862A42">
            <w:pPr>
              <w:pStyle w:val="BodyText"/>
              <w:rPr>
                <w:b/>
                <w:sz w:val="22"/>
                <w:szCs w:val="22"/>
              </w:rPr>
            </w:pPr>
            <w:r>
              <w:rPr>
                <w:b/>
                <w:sz w:val="22"/>
                <w:szCs w:val="22"/>
              </w:rPr>
              <w:t>Other</w:t>
            </w:r>
          </w:p>
          <w:p w14:paraId="2C89BAFE" w14:textId="77777777" w:rsidR="00862A42" w:rsidRDefault="00862A42" w:rsidP="008C3F08">
            <w:pPr>
              <w:pStyle w:val="BodyText"/>
              <w:numPr>
                <w:ilvl w:val="0"/>
                <w:numId w:val="25"/>
              </w:numPr>
              <w:rPr>
                <w:sz w:val="22"/>
                <w:szCs w:val="22"/>
              </w:rPr>
            </w:pPr>
            <w:r>
              <w:rPr>
                <w:sz w:val="22"/>
                <w:szCs w:val="22"/>
              </w:rPr>
              <w:t>Are there concerns related to feeding and swallowing?</w:t>
            </w:r>
          </w:p>
          <w:p w14:paraId="3AD7621D" w14:textId="77777777" w:rsidR="00862A42" w:rsidRPr="00985DCA" w:rsidRDefault="00862A42" w:rsidP="008C3F08">
            <w:pPr>
              <w:pStyle w:val="BodyText"/>
              <w:numPr>
                <w:ilvl w:val="0"/>
                <w:numId w:val="25"/>
              </w:numPr>
              <w:rPr>
                <w:sz w:val="22"/>
                <w:szCs w:val="22"/>
              </w:rPr>
            </w:pPr>
            <w:r>
              <w:rPr>
                <w:sz w:val="22"/>
                <w:szCs w:val="22"/>
              </w:rPr>
              <w:t>Does the student currently require or use assistive technology or special equipment (e.g., augmentative device or picture exchange communication system)?</w:t>
            </w:r>
          </w:p>
        </w:tc>
      </w:tr>
    </w:tbl>
    <w:p w14:paraId="50D7E095" w14:textId="77777777" w:rsidR="00862A42" w:rsidRDefault="00862A42" w:rsidP="00862A42">
      <w:pPr>
        <w:pStyle w:val="BodyText"/>
        <w:jc w:val="center"/>
        <w:rPr>
          <w:b/>
        </w:rPr>
      </w:pPr>
    </w:p>
    <w:p w14:paraId="04CF99F6" w14:textId="77777777" w:rsidR="00862A42" w:rsidRDefault="00862A42" w:rsidP="00862A42">
      <w:pPr>
        <w:pStyle w:val="BodyText"/>
        <w:jc w:val="center"/>
        <w:rPr>
          <w:b/>
        </w:rPr>
      </w:pPr>
    </w:p>
    <w:p w14:paraId="2B522013" w14:textId="77777777" w:rsidR="00862A42" w:rsidRDefault="00862A42" w:rsidP="009E1C28">
      <w:pPr>
        <w:pStyle w:val="BodyText"/>
        <w:rPr>
          <w:b/>
        </w:rPr>
      </w:pP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350"/>
      </w:tblGrid>
      <w:tr w:rsidR="00862A42" w14:paraId="2F6C9935" w14:textId="77777777" w:rsidTr="00E52757">
        <w:tc>
          <w:tcPr>
            <w:tcW w:w="9350" w:type="dxa"/>
            <w:shd w:val="clear" w:color="auto" w:fill="AEAAAA" w:themeFill="background2" w:themeFillShade="BF"/>
          </w:tcPr>
          <w:p w14:paraId="08A54B1A" w14:textId="77777777" w:rsidR="00F0789F" w:rsidRDefault="00F0789F" w:rsidP="00F0789F">
            <w:pPr>
              <w:pStyle w:val="BodyText"/>
              <w:jc w:val="center"/>
              <w:rPr>
                <w:b/>
              </w:rPr>
            </w:pPr>
            <w:r>
              <w:rPr>
                <w:b/>
              </w:rPr>
              <w:t>Guided Questions for Areas of Academic Achievement and Functional Performance</w:t>
            </w:r>
          </w:p>
          <w:p w14:paraId="483EE1E3" w14:textId="77777777" w:rsidR="00862A42" w:rsidRPr="00F0789F" w:rsidRDefault="00862A42" w:rsidP="00234488">
            <w:pPr>
              <w:pStyle w:val="Heading2"/>
              <w:spacing w:before="120"/>
              <w:jc w:val="center"/>
              <w:rPr>
                <w:sz w:val="28"/>
              </w:rPr>
            </w:pPr>
            <w:bookmarkStart w:id="885" w:name="_Toc495066988"/>
            <w:bookmarkStart w:id="886" w:name="_Toc495067489"/>
            <w:bookmarkStart w:id="887" w:name="_Toc500337345"/>
            <w:bookmarkStart w:id="888" w:name="_Toc500340488"/>
            <w:bookmarkStart w:id="889" w:name="_Toc500340944"/>
            <w:bookmarkStart w:id="890" w:name="_Toc500348533"/>
            <w:bookmarkStart w:id="891" w:name="_Toc33781550"/>
            <w:r w:rsidRPr="00F0789F">
              <w:rPr>
                <w:sz w:val="28"/>
              </w:rPr>
              <w:t>ACADEMIC PERFORMANCE</w:t>
            </w:r>
            <w:bookmarkEnd w:id="885"/>
            <w:bookmarkEnd w:id="886"/>
            <w:bookmarkEnd w:id="887"/>
            <w:bookmarkEnd w:id="888"/>
            <w:bookmarkEnd w:id="889"/>
            <w:bookmarkEnd w:id="890"/>
            <w:bookmarkEnd w:id="891"/>
          </w:p>
        </w:tc>
      </w:tr>
      <w:tr w:rsidR="00862A42" w14:paraId="31933747" w14:textId="77777777" w:rsidTr="00E52757">
        <w:trPr>
          <w:trHeight w:val="9458"/>
        </w:trPr>
        <w:tc>
          <w:tcPr>
            <w:tcW w:w="9350" w:type="dxa"/>
            <w:tcBorders>
              <w:bottom w:val="single" w:sz="6" w:space="0" w:color="auto"/>
            </w:tcBorders>
          </w:tcPr>
          <w:p w14:paraId="16417E2E" w14:textId="6F4A4572" w:rsidR="00862A42" w:rsidRDefault="00862A42" w:rsidP="00862A42">
            <w:pPr>
              <w:pStyle w:val="BodyText"/>
              <w:rPr>
                <w:i/>
                <w:sz w:val="22"/>
                <w:szCs w:val="22"/>
              </w:rPr>
            </w:pPr>
            <w:r w:rsidRPr="00985DCA">
              <w:rPr>
                <w:i/>
                <w:sz w:val="22"/>
                <w:szCs w:val="22"/>
              </w:rPr>
              <w:t>Academic Performance describes the level of development or achievement and how the student</w:t>
            </w:r>
            <w:r>
              <w:rPr>
                <w:i/>
                <w:sz w:val="22"/>
                <w:szCs w:val="22"/>
              </w:rPr>
              <w:t xml:space="preserve"> applies </w:t>
            </w:r>
            <w:r w:rsidR="00473F03">
              <w:rPr>
                <w:i/>
                <w:sz w:val="22"/>
                <w:szCs w:val="22"/>
              </w:rPr>
              <w:t>his or her</w:t>
            </w:r>
            <w:r>
              <w:rPr>
                <w:i/>
                <w:sz w:val="22"/>
                <w:szCs w:val="22"/>
              </w:rPr>
              <w:t xml:space="preserve"> learning in one or more of the following areas</w:t>
            </w:r>
            <w:r w:rsidR="00D955D3">
              <w:rPr>
                <w:i/>
                <w:sz w:val="22"/>
                <w:szCs w:val="22"/>
              </w:rPr>
              <w:t xml:space="preserve">: </w:t>
            </w:r>
            <w:r>
              <w:rPr>
                <w:i/>
                <w:sz w:val="22"/>
                <w:szCs w:val="22"/>
              </w:rPr>
              <w:t>oral expression, listening comprehension, basic reading skills, reading fluency, reading comprehension, written expression, math calculation, and math reasoning. The description may include strategies applied in learning and preferred learning styles.</w:t>
            </w:r>
          </w:p>
          <w:p w14:paraId="69926E85" w14:textId="77777777" w:rsidR="00862A42" w:rsidRDefault="00862A42" w:rsidP="00862A42">
            <w:pPr>
              <w:pStyle w:val="BodyText"/>
              <w:rPr>
                <w:i/>
                <w:sz w:val="22"/>
                <w:szCs w:val="22"/>
              </w:rPr>
            </w:pPr>
          </w:p>
          <w:p w14:paraId="31A6CCEB" w14:textId="0F570A4C" w:rsidR="00862A42" w:rsidRDefault="00862A42" w:rsidP="00862A42">
            <w:pPr>
              <w:pStyle w:val="BodyText"/>
              <w:rPr>
                <w:b/>
                <w:sz w:val="22"/>
                <w:szCs w:val="22"/>
              </w:rPr>
            </w:pPr>
            <w:r>
              <w:rPr>
                <w:b/>
                <w:sz w:val="22"/>
                <w:szCs w:val="22"/>
              </w:rPr>
              <w:t xml:space="preserve">Foundational </w:t>
            </w:r>
            <w:r w:rsidR="00D32D1A">
              <w:rPr>
                <w:b/>
                <w:sz w:val="22"/>
                <w:szCs w:val="22"/>
              </w:rPr>
              <w:t>Skills—</w:t>
            </w:r>
            <w:r>
              <w:rPr>
                <w:b/>
                <w:sz w:val="22"/>
                <w:szCs w:val="22"/>
              </w:rPr>
              <w:t>Phonological Awareness</w:t>
            </w:r>
          </w:p>
          <w:p w14:paraId="67101CB9" w14:textId="77777777" w:rsidR="00862A42" w:rsidRDefault="00862A42" w:rsidP="008C3F08">
            <w:pPr>
              <w:pStyle w:val="BodyText"/>
              <w:numPr>
                <w:ilvl w:val="0"/>
                <w:numId w:val="26"/>
              </w:numPr>
              <w:rPr>
                <w:sz w:val="22"/>
                <w:szCs w:val="22"/>
              </w:rPr>
            </w:pPr>
            <w:r>
              <w:rPr>
                <w:sz w:val="22"/>
                <w:szCs w:val="22"/>
              </w:rPr>
              <w:t>How well does the student:</w:t>
            </w:r>
          </w:p>
          <w:p w14:paraId="702ADEBD" w14:textId="77777777" w:rsidR="00862A42" w:rsidRDefault="00862A42" w:rsidP="008C3F08">
            <w:pPr>
              <w:pStyle w:val="BodyText"/>
              <w:numPr>
                <w:ilvl w:val="1"/>
                <w:numId w:val="26"/>
              </w:numPr>
              <w:ind w:left="697"/>
              <w:rPr>
                <w:sz w:val="22"/>
                <w:szCs w:val="22"/>
              </w:rPr>
            </w:pPr>
            <w:r>
              <w:rPr>
                <w:sz w:val="22"/>
                <w:szCs w:val="22"/>
              </w:rPr>
              <w:t>Recognize rhyming words?</w:t>
            </w:r>
          </w:p>
          <w:p w14:paraId="37AFEA54" w14:textId="4AB10A21" w:rsidR="00862A42" w:rsidRDefault="00862A42" w:rsidP="008C3F08">
            <w:pPr>
              <w:pStyle w:val="BodyText"/>
              <w:numPr>
                <w:ilvl w:val="1"/>
                <w:numId w:val="26"/>
              </w:numPr>
              <w:ind w:left="697"/>
              <w:rPr>
                <w:sz w:val="22"/>
                <w:szCs w:val="22"/>
              </w:rPr>
            </w:pPr>
            <w:r>
              <w:rPr>
                <w:sz w:val="22"/>
                <w:szCs w:val="22"/>
              </w:rPr>
              <w:t>Apply phonemic awareness skills</w:t>
            </w:r>
            <w:r w:rsidR="00D955D3">
              <w:rPr>
                <w:sz w:val="22"/>
                <w:szCs w:val="22"/>
              </w:rPr>
              <w:t xml:space="preserve">: </w:t>
            </w:r>
            <w:r>
              <w:rPr>
                <w:sz w:val="22"/>
                <w:szCs w:val="22"/>
              </w:rPr>
              <w:t>phoneme manipulation</w:t>
            </w:r>
            <w:r w:rsidR="00D32D1A">
              <w:rPr>
                <w:sz w:val="22"/>
                <w:szCs w:val="22"/>
              </w:rPr>
              <w:t>,</w:t>
            </w:r>
            <w:r>
              <w:rPr>
                <w:sz w:val="22"/>
                <w:szCs w:val="22"/>
              </w:rPr>
              <w:t xml:space="preserve"> blending</w:t>
            </w:r>
            <w:r w:rsidR="00D32D1A">
              <w:rPr>
                <w:sz w:val="22"/>
                <w:szCs w:val="22"/>
              </w:rPr>
              <w:t>,</w:t>
            </w:r>
            <w:r>
              <w:rPr>
                <w:sz w:val="22"/>
                <w:szCs w:val="22"/>
              </w:rPr>
              <w:t xml:space="preserve"> and segmenting?</w:t>
            </w:r>
          </w:p>
          <w:p w14:paraId="72BD611E" w14:textId="77777777" w:rsidR="00862A42" w:rsidRDefault="00862A42" w:rsidP="008C3F08">
            <w:pPr>
              <w:pStyle w:val="BodyText"/>
              <w:numPr>
                <w:ilvl w:val="1"/>
                <w:numId w:val="26"/>
              </w:numPr>
              <w:ind w:left="697"/>
              <w:rPr>
                <w:sz w:val="22"/>
                <w:szCs w:val="22"/>
              </w:rPr>
            </w:pPr>
            <w:r>
              <w:rPr>
                <w:sz w:val="22"/>
                <w:szCs w:val="22"/>
              </w:rPr>
              <w:t>Chunk longer words into syllables?</w:t>
            </w:r>
          </w:p>
          <w:p w14:paraId="6643BC79" w14:textId="77777777" w:rsidR="00862A42" w:rsidRDefault="00862A42" w:rsidP="008C3F08">
            <w:pPr>
              <w:pStyle w:val="BodyText"/>
              <w:numPr>
                <w:ilvl w:val="1"/>
                <w:numId w:val="26"/>
              </w:numPr>
              <w:ind w:left="697"/>
              <w:rPr>
                <w:sz w:val="22"/>
                <w:szCs w:val="22"/>
              </w:rPr>
            </w:pPr>
            <w:r>
              <w:rPr>
                <w:sz w:val="22"/>
                <w:szCs w:val="22"/>
              </w:rPr>
              <w:t>Use syllable patterns?</w:t>
            </w:r>
          </w:p>
          <w:p w14:paraId="4FA26278" w14:textId="77777777" w:rsidR="00862A42" w:rsidRDefault="00862A42" w:rsidP="00862A42">
            <w:pPr>
              <w:pStyle w:val="BodyText"/>
              <w:rPr>
                <w:sz w:val="22"/>
                <w:szCs w:val="22"/>
              </w:rPr>
            </w:pPr>
          </w:p>
          <w:p w14:paraId="23A880BE" w14:textId="04DE69EF" w:rsidR="00862A42" w:rsidRDefault="00862A42" w:rsidP="00862A42">
            <w:pPr>
              <w:pStyle w:val="BodyText"/>
              <w:rPr>
                <w:b/>
                <w:sz w:val="22"/>
                <w:szCs w:val="22"/>
              </w:rPr>
            </w:pPr>
            <w:r>
              <w:rPr>
                <w:b/>
                <w:sz w:val="22"/>
                <w:szCs w:val="22"/>
              </w:rPr>
              <w:t xml:space="preserve">Foundational </w:t>
            </w:r>
            <w:r w:rsidR="00D32D1A">
              <w:rPr>
                <w:b/>
                <w:sz w:val="22"/>
                <w:szCs w:val="22"/>
              </w:rPr>
              <w:t>Skills—</w:t>
            </w:r>
            <w:r>
              <w:rPr>
                <w:b/>
                <w:sz w:val="22"/>
                <w:szCs w:val="22"/>
              </w:rPr>
              <w:t>Phonics and Word Recognition</w:t>
            </w:r>
          </w:p>
          <w:p w14:paraId="125FC920" w14:textId="77777777" w:rsidR="00862A42" w:rsidRDefault="00862A42" w:rsidP="008C3F08">
            <w:pPr>
              <w:pStyle w:val="BodyText"/>
              <w:numPr>
                <w:ilvl w:val="0"/>
                <w:numId w:val="26"/>
              </w:numPr>
              <w:rPr>
                <w:sz w:val="22"/>
                <w:szCs w:val="22"/>
              </w:rPr>
            </w:pPr>
            <w:r>
              <w:rPr>
                <w:sz w:val="22"/>
                <w:szCs w:val="22"/>
              </w:rPr>
              <w:t>How well does the student:</w:t>
            </w:r>
          </w:p>
          <w:p w14:paraId="7FB38AC4" w14:textId="77777777" w:rsidR="00862A42" w:rsidRDefault="00862A42" w:rsidP="008C3F08">
            <w:pPr>
              <w:pStyle w:val="BodyText"/>
              <w:numPr>
                <w:ilvl w:val="1"/>
                <w:numId w:val="26"/>
              </w:numPr>
              <w:ind w:left="697"/>
              <w:rPr>
                <w:sz w:val="22"/>
                <w:szCs w:val="22"/>
              </w:rPr>
            </w:pPr>
            <w:r>
              <w:rPr>
                <w:sz w:val="22"/>
                <w:szCs w:val="22"/>
              </w:rPr>
              <w:t>Make words by writing letters for phoneme?</w:t>
            </w:r>
          </w:p>
          <w:p w14:paraId="25DF7F9C" w14:textId="77777777" w:rsidR="00862A42" w:rsidRDefault="00862A42" w:rsidP="008C3F08">
            <w:pPr>
              <w:pStyle w:val="BodyText"/>
              <w:numPr>
                <w:ilvl w:val="1"/>
                <w:numId w:val="26"/>
              </w:numPr>
              <w:ind w:left="697"/>
              <w:rPr>
                <w:sz w:val="22"/>
                <w:szCs w:val="22"/>
              </w:rPr>
            </w:pPr>
            <w:r>
              <w:rPr>
                <w:sz w:val="22"/>
                <w:szCs w:val="22"/>
              </w:rPr>
              <w:t>Convert letters or letter combinations (grapheme type) to spoken sounds (spelling)?</w:t>
            </w:r>
          </w:p>
          <w:p w14:paraId="0A2F47A3" w14:textId="77777777" w:rsidR="00862A42" w:rsidRDefault="00862A42" w:rsidP="008C3F08">
            <w:pPr>
              <w:pStyle w:val="BodyText"/>
              <w:numPr>
                <w:ilvl w:val="1"/>
                <w:numId w:val="26"/>
              </w:numPr>
              <w:ind w:left="697"/>
              <w:rPr>
                <w:sz w:val="22"/>
                <w:szCs w:val="22"/>
              </w:rPr>
            </w:pPr>
            <w:r>
              <w:rPr>
                <w:sz w:val="22"/>
                <w:szCs w:val="22"/>
              </w:rPr>
              <w:t>Blend sounds to form recognizable words (synthetic phonics)?</w:t>
            </w:r>
          </w:p>
          <w:p w14:paraId="52DBE206" w14:textId="77777777" w:rsidR="00862A42" w:rsidRDefault="00862A42" w:rsidP="008C3F08">
            <w:pPr>
              <w:pStyle w:val="BodyText"/>
              <w:numPr>
                <w:ilvl w:val="1"/>
                <w:numId w:val="26"/>
              </w:numPr>
              <w:ind w:left="697"/>
              <w:rPr>
                <w:sz w:val="22"/>
                <w:szCs w:val="22"/>
              </w:rPr>
            </w:pPr>
            <w:r>
              <w:rPr>
                <w:sz w:val="22"/>
                <w:szCs w:val="22"/>
              </w:rPr>
              <w:t>Use parts of word families to identify words that have similar parts to identify unfamiliar words?</w:t>
            </w:r>
          </w:p>
          <w:p w14:paraId="587AE7A8" w14:textId="77777777" w:rsidR="00862A42" w:rsidRDefault="00862A42" w:rsidP="008C3F08">
            <w:pPr>
              <w:pStyle w:val="BodyText"/>
              <w:numPr>
                <w:ilvl w:val="1"/>
                <w:numId w:val="26"/>
              </w:numPr>
              <w:ind w:left="697"/>
              <w:rPr>
                <w:sz w:val="22"/>
                <w:szCs w:val="22"/>
              </w:rPr>
            </w:pPr>
            <w:r>
              <w:rPr>
                <w:sz w:val="22"/>
                <w:szCs w:val="22"/>
              </w:rPr>
              <w:t>Recognize high frequency words?</w:t>
            </w:r>
          </w:p>
          <w:p w14:paraId="7E15EBF3" w14:textId="77777777" w:rsidR="00862A42" w:rsidRDefault="00862A42" w:rsidP="008C3F08">
            <w:pPr>
              <w:pStyle w:val="BodyText"/>
              <w:numPr>
                <w:ilvl w:val="0"/>
                <w:numId w:val="26"/>
              </w:numPr>
              <w:rPr>
                <w:sz w:val="22"/>
                <w:szCs w:val="22"/>
              </w:rPr>
            </w:pPr>
            <w:r>
              <w:rPr>
                <w:sz w:val="22"/>
                <w:szCs w:val="22"/>
              </w:rPr>
              <w:t>How does the student apply phonics and word analysis skills to decode unfamiliar words?</w:t>
            </w:r>
          </w:p>
          <w:p w14:paraId="2A09B3E7" w14:textId="77777777" w:rsidR="00862A42" w:rsidRDefault="00862A42" w:rsidP="008C3F08">
            <w:pPr>
              <w:pStyle w:val="BodyText"/>
              <w:numPr>
                <w:ilvl w:val="0"/>
                <w:numId w:val="26"/>
              </w:numPr>
              <w:rPr>
                <w:sz w:val="22"/>
                <w:szCs w:val="22"/>
              </w:rPr>
            </w:pPr>
            <w:r>
              <w:rPr>
                <w:sz w:val="22"/>
                <w:szCs w:val="22"/>
              </w:rPr>
              <w:t>How well does the student decode words with multiple syllables?</w:t>
            </w:r>
          </w:p>
          <w:p w14:paraId="51476AAD" w14:textId="77777777" w:rsidR="00862A42" w:rsidRDefault="00862A42" w:rsidP="00862A42">
            <w:pPr>
              <w:pStyle w:val="BodyText"/>
              <w:rPr>
                <w:sz w:val="22"/>
                <w:szCs w:val="22"/>
              </w:rPr>
            </w:pPr>
          </w:p>
          <w:p w14:paraId="3BD44CCF" w14:textId="77777777" w:rsidR="00862A42" w:rsidRDefault="00862A42" w:rsidP="00862A42">
            <w:pPr>
              <w:pStyle w:val="BodyText"/>
              <w:rPr>
                <w:b/>
                <w:sz w:val="22"/>
                <w:szCs w:val="22"/>
              </w:rPr>
            </w:pPr>
            <w:r>
              <w:rPr>
                <w:b/>
                <w:sz w:val="22"/>
                <w:szCs w:val="22"/>
              </w:rPr>
              <w:t>Vocabulary Acquisition and Use</w:t>
            </w:r>
          </w:p>
          <w:p w14:paraId="5A93727F" w14:textId="1CCC0982" w:rsidR="00862A42" w:rsidRDefault="00862A42" w:rsidP="008C3F08">
            <w:pPr>
              <w:pStyle w:val="BodyText"/>
              <w:numPr>
                <w:ilvl w:val="0"/>
                <w:numId w:val="27"/>
              </w:numPr>
              <w:rPr>
                <w:sz w:val="22"/>
                <w:szCs w:val="22"/>
              </w:rPr>
            </w:pPr>
            <w:r>
              <w:rPr>
                <w:sz w:val="22"/>
                <w:szCs w:val="22"/>
              </w:rPr>
              <w:t xml:space="preserve">How well does the student determine </w:t>
            </w:r>
            <w:r w:rsidR="00D32D1A">
              <w:rPr>
                <w:sz w:val="22"/>
                <w:szCs w:val="22"/>
              </w:rPr>
              <w:t xml:space="preserve">the </w:t>
            </w:r>
            <w:r>
              <w:rPr>
                <w:sz w:val="22"/>
                <w:szCs w:val="22"/>
              </w:rPr>
              <w:t>meaning of vocabulary</w:t>
            </w:r>
            <w:r w:rsidR="00D32D1A">
              <w:rPr>
                <w:sz w:val="22"/>
                <w:szCs w:val="22"/>
              </w:rPr>
              <w:t>,</w:t>
            </w:r>
            <w:r>
              <w:rPr>
                <w:sz w:val="22"/>
                <w:szCs w:val="22"/>
              </w:rPr>
              <w:t xml:space="preserve"> including figurative and technical language?</w:t>
            </w:r>
          </w:p>
          <w:p w14:paraId="659C4F0C" w14:textId="77777777" w:rsidR="00862A42" w:rsidRDefault="00862A42" w:rsidP="008C3F08">
            <w:pPr>
              <w:pStyle w:val="BodyText"/>
              <w:numPr>
                <w:ilvl w:val="0"/>
                <w:numId w:val="27"/>
              </w:numPr>
              <w:rPr>
                <w:sz w:val="22"/>
                <w:szCs w:val="22"/>
              </w:rPr>
            </w:pPr>
            <w:r>
              <w:rPr>
                <w:sz w:val="22"/>
                <w:szCs w:val="22"/>
              </w:rPr>
              <w:t>How well does the student:</w:t>
            </w:r>
          </w:p>
          <w:p w14:paraId="38916231" w14:textId="6F304B26" w:rsidR="00862A42" w:rsidRDefault="00862A42" w:rsidP="008C3F08">
            <w:pPr>
              <w:pStyle w:val="BodyText"/>
              <w:numPr>
                <w:ilvl w:val="1"/>
                <w:numId w:val="27"/>
              </w:numPr>
              <w:ind w:left="697"/>
              <w:rPr>
                <w:sz w:val="22"/>
                <w:szCs w:val="22"/>
              </w:rPr>
            </w:pPr>
            <w:r>
              <w:rPr>
                <w:sz w:val="22"/>
                <w:szCs w:val="22"/>
              </w:rPr>
              <w:t>Use context clues to clarify the meaning of unknown words, multiple meaning words</w:t>
            </w:r>
            <w:r w:rsidR="00D32D1A">
              <w:rPr>
                <w:sz w:val="22"/>
                <w:szCs w:val="22"/>
              </w:rPr>
              <w:t>,</w:t>
            </w:r>
            <w:r>
              <w:rPr>
                <w:sz w:val="22"/>
                <w:szCs w:val="22"/>
              </w:rPr>
              <w:t xml:space="preserve"> and phrases?</w:t>
            </w:r>
          </w:p>
          <w:p w14:paraId="3C70BBAE" w14:textId="77777777" w:rsidR="00862A42" w:rsidRDefault="00862A42" w:rsidP="008C3F08">
            <w:pPr>
              <w:pStyle w:val="BodyText"/>
              <w:numPr>
                <w:ilvl w:val="1"/>
                <w:numId w:val="27"/>
              </w:numPr>
              <w:ind w:left="697"/>
              <w:rPr>
                <w:sz w:val="22"/>
                <w:szCs w:val="22"/>
              </w:rPr>
            </w:pPr>
            <w:r>
              <w:rPr>
                <w:sz w:val="22"/>
                <w:szCs w:val="22"/>
              </w:rPr>
              <w:t>Recognize word relationships?</w:t>
            </w:r>
          </w:p>
          <w:p w14:paraId="4BDCDFCC" w14:textId="77777777" w:rsidR="00862A42" w:rsidRDefault="00862A42" w:rsidP="008C3F08">
            <w:pPr>
              <w:pStyle w:val="BodyText"/>
              <w:numPr>
                <w:ilvl w:val="1"/>
                <w:numId w:val="27"/>
              </w:numPr>
              <w:ind w:left="697"/>
              <w:rPr>
                <w:sz w:val="22"/>
                <w:szCs w:val="22"/>
              </w:rPr>
            </w:pPr>
            <w:r>
              <w:rPr>
                <w:sz w:val="22"/>
                <w:szCs w:val="22"/>
              </w:rPr>
              <w:t>Use common inflections and affixes?</w:t>
            </w:r>
          </w:p>
          <w:p w14:paraId="738269ED" w14:textId="77777777" w:rsidR="00862A42" w:rsidRDefault="00862A42" w:rsidP="008C3F08">
            <w:pPr>
              <w:pStyle w:val="BodyText"/>
              <w:numPr>
                <w:ilvl w:val="0"/>
                <w:numId w:val="27"/>
              </w:numPr>
              <w:rPr>
                <w:sz w:val="22"/>
                <w:szCs w:val="22"/>
              </w:rPr>
            </w:pPr>
            <w:r>
              <w:rPr>
                <w:sz w:val="22"/>
                <w:szCs w:val="22"/>
              </w:rPr>
              <w:t>How well does the student acquire and use:</w:t>
            </w:r>
          </w:p>
          <w:p w14:paraId="6D269A9D" w14:textId="77777777" w:rsidR="00862A42" w:rsidRDefault="00862A42" w:rsidP="008C3F08">
            <w:pPr>
              <w:pStyle w:val="BodyText"/>
              <w:numPr>
                <w:ilvl w:val="1"/>
                <w:numId w:val="27"/>
              </w:numPr>
              <w:ind w:left="697"/>
              <w:rPr>
                <w:sz w:val="22"/>
                <w:szCs w:val="22"/>
              </w:rPr>
            </w:pPr>
            <w:r>
              <w:rPr>
                <w:sz w:val="22"/>
                <w:szCs w:val="22"/>
              </w:rPr>
              <w:t>Academic words in informational and literary texts?</w:t>
            </w:r>
          </w:p>
          <w:p w14:paraId="7D065A10" w14:textId="77777777" w:rsidR="00862A42" w:rsidRPr="00DB5E8F" w:rsidRDefault="00862A42" w:rsidP="008C3F08">
            <w:pPr>
              <w:pStyle w:val="BodyText"/>
              <w:numPr>
                <w:ilvl w:val="1"/>
                <w:numId w:val="27"/>
              </w:numPr>
              <w:ind w:left="697"/>
              <w:rPr>
                <w:sz w:val="22"/>
                <w:szCs w:val="22"/>
              </w:rPr>
            </w:pPr>
            <w:r>
              <w:rPr>
                <w:sz w:val="22"/>
                <w:szCs w:val="22"/>
              </w:rPr>
              <w:t>Domain-specific words?</w:t>
            </w:r>
          </w:p>
          <w:p w14:paraId="77BA20B4" w14:textId="77777777" w:rsidR="00862A42" w:rsidRDefault="00862A42" w:rsidP="00862A42">
            <w:pPr>
              <w:pStyle w:val="BodyText"/>
              <w:rPr>
                <w:sz w:val="22"/>
                <w:szCs w:val="22"/>
              </w:rPr>
            </w:pPr>
          </w:p>
          <w:p w14:paraId="3A859433" w14:textId="77777777" w:rsidR="00862A42" w:rsidRPr="00DB5E8F" w:rsidRDefault="00862A42" w:rsidP="00862A42">
            <w:pPr>
              <w:pStyle w:val="BodyText"/>
              <w:rPr>
                <w:sz w:val="22"/>
                <w:szCs w:val="22"/>
              </w:rPr>
            </w:pPr>
          </w:p>
        </w:tc>
      </w:tr>
    </w:tbl>
    <w:p w14:paraId="77BC74F5" w14:textId="77777777" w:rsidR="009E1C28" w:rsidRDefault="009E1C28"/>
    <w:p w14:paraId="13DFD6DD" w14:textId="77777777" w:rsidR="009E1C28" w:rsidRDefault="009E1C28"/>
    <w:p w14:paraId="0D429981" w14:textId="77777777" w:rsidR="009E1C28" w:rsidRDefault="009E1C28"/>
    <w:p w14:paraId="4F07ACB3" w14:textId="77777777" w:rsidR="009E1C28" w:rsidRDefault="009E1C28"/>
    <w:p w14:paraId="747929C3" w14:textId="77777777" w:rsidR="009E1C28" w:rsidRDefault="009E1C28"/>
    <w:tbl>
      <w:tblPr>
        <w:tblW w:w="0" w:type="auto"/>
        <w:tblInd w:w="-8" w:type="dxa"/>
        <w:tblLook w:val="04A0" w:firstRow="1" w:lastRow="0" w:firstColumn="1" w:lastColumn="0" w:noHBand="0" w:noVBand="1"/>
      </w:tblPr>
      <w:tblGrid>
        <w:gridCol w:w="9350"/>
      </w:tblGrid>
      <w:tr w:rsidR="00862A42" w14:paraId="030BFA1D" w14:textId="77777777" w:rsidTr="009E1C28">
        <w:tc>
          <w:tcPr>
            <w:tcW w:w="9350" w:type="dxa"/>
            <w:tcBorders>
              <w:top w:val="single" w:sz="6" w:space="0" w:color="auto"/>
              <w:left w:val="single" w:sz="6" w:space="0" w:color="auto"/>
              <w:bottom w:val="single" w:sz="6" w:space="0" w:color="auto"/>
              <w:right w:val="single" w:sz="6" w:space="0" w:color="auto"/>
            </w:tcBorders>
            <w:shd w:val="clear" w:color="auto" w:fill="AEAAAA" w:themeFill="background2" w:themeFillShade="BF"/>
          </w:tcPr>
          <w:p w14:paraId="67441CC4" w14:textId="77777777" w:rsidR="00F0789F" w:rsidRDefault="00F0789F" w:rsidP="00F0789F">
            <w:pPr>
              <w:pStyle w:val="BodyText"/>
              <w:jc w:val="center"/>
              <w:rPr>
                <w:b/>
              </w:rPr>
            </w:pPr>
            <w:r>
              <w:rPr>
                <w:b/>
              </w:rPr>
              <w:t>Guided Questions for Areas of Academic Achievement and Functional Performance</w:t>
            </w:r>
          </w:p>
          <w:p w14:paraId="3B108004" w14:textId="77777777" w:rsidR="00862A42" w:rsidRPr="00F0789F" w:rsidRDefault="00862A42" w:rsidP="00F0789F">
            <w:pPr>
              <w:spacing w:before="120" w:after="240"/>
              <w:jc w:val="center"/>
              <w:rPr>
                <w:b/>
                <w:sz w:val="28"/>
                <w:szCs w:val="28"/>
              </w:rPr>
            </w:pPr>
            <w:r w:rsidRPr="000E4600">
              <w:rPr>
                <w:b/>
                <w:color w:val="2E74B5" w:themeColor="accent1" w:themeShade="BF"/>
                <w:sz w:val="28"/>
                <w:szCs w:val="28"/>
              </w:rPr>
              <w:t>ACADEMIC PERFORMANCE</w:t>
            </w:r>
          </w:p>
        </w:tc>
      </w:tr>
      <w:tr w:rsidR="00862A42" w14:paraId="36E1CAC7" w14:textId="77777777" w:rsidTr="009E1C28">
        <w:trPr>
          <w:trHeight w:val="5588"/>
        </w:trPr>
        <w:tc>
          <w:tcPr>
            <w:tcW w:w="9350" w:type="dxa"/>
            <w:tcBorders>
              <w:top w:val="single" w:sz="6" w:space="0" w:color="auto"/>
              <w:left w:val="single" w:sz="6" w:space="0" w:color="auto"/>
              <w:bottom w:val="single" w:sz="6" w:space="0" w:color="auto"/>
              <w:right w:val="single" w:sz="6" w:space="0" w:color="auto"/>
            </w:tcBorders>
          </w:tcPr>
          <w:p w14:paraId="3BD195D0" w14:textId="0E6CCA04" w:rsidR="00862A42" w:rsidRDefault="00862A42" w:rsidP="00E52757">
            <w:pPr>
              <w:pStyle w:val="BodyText"/>
              <w:spacing w:line="20" w:lineRule="atLeast"/>
              <w:rPr>
                <w:i/>
                <w:sz w:val="22"/>
                <w:szCs w:val="22"/>
              </w:rPr>
            </w:pPr>
            <w:r w:rsidRPr="005841CB">
              <w:rPr>
                <w:i/>
                <w:sz w:val="22"/>
                <w:szCs w:val="22"/>
              </w:rPr>
              <w:t xml:space="preserve">Academic Performance describes the level of development or achievement and how the student applies </w:t>
            </w:r>
            <w:r w:rsidR="00473F03">
              <w:rPr>
                <w:i/>
                <w:sz w:val="22"/>
                <w:szCs w:val="22"/>
              </w:rPr>
              <w:t>his or her</w:t>
            </w:r>
            <w:r w:rsidRPr="005841CB">
              <w:rPr>
                <w:i/>
                <w:sz w:val="22"/>
                <w:szCs w:val="22"/>
              </w:rPr>
              <w:t xml:space="preserve"> learning in one or more of the following areas</w:t>
            </w:r>
            <w:r w:rsidR="00D955D3">
              <w:rPr>
                <w:i/>
                <w:sz w:val="22"/>
                <w:szCs w:val="22"/>
              </w:rPr>
              <w:t xml:space="preserve">: </w:t>
            </w:r>
            <w:r w:rsidRPr="005841CB">
              <w:rPr>
                <w:i/>
                <w:sz w:val="22"/>
                <w:szCs w:val="22"/>
              </w:rPr>
              <w:t>oral expression, listening comprehension, basic reading skills, reading fluency, reading comprehension, written expression, math calculation, and math reasoning. The description may include strategies applied in learning and preferred learning styles.</w:t>
            </w:r>
          </w:p>
          <w:p w14:paraId="726D2D98" w14:textId="77777777" w:rsidR="00862A42" w:rsidRDefault="00862A42" w:rsidP="00E52757">
            <w:pPr>
              <w:pStyle w:val="BodyText"/>
              <w:spacing w:line="20" w:lineRule="atLeast"/>
              <w:rPr>
                <w:i/>
                <w:sz w:val="22"/>
                <w:szCs w:val="22"/>
              </w:rPr>
            </w:pPr>
          </w:p>
          <w:p w14:paraId="617B02AC" w14:textId="43F08597" w:rsidR="00862A42" w:rsidRDefault="00862A42" w:rsidP="00E52757">
            <w:pPr>
              <w:pStyle w:val="BodyText"/>
              <w:spacing w:line="20" w:lineRule="atLeast"/>
              <w:rPr>
                <w:b/>
                <w:sz w:val="22"/>
                <w:szCs w:val="22"/>
              </w:rPr>
            </w:pPr>
            <w:r>
              <w:rPr>
                <w:b/>
                <w:sz w:val="22"/>
                <w:szCs w:val="22"/>
              </w:rPr>
              <w:t>Comprehension</w:t>
            </w:r>
            <w:r w:rsidR="00D32D1A">
              <w:rPr>
                <w:b/>
                <w:sz w:val="22"/>
                <w:szCs w:val="22"/>
              </w:rPr>
              <w:t>—</w:t>
            </w:r>
            <w:r>
              <w:rPr>
                <w:b/>
                <w:sz w:val="22"/>
                <w:szCs w:val="22"/>
              </w:rPr>
              <w:t>Text Complexity</w:t>
            </w:r>
          </w:p>
          <w:p w14:paraId="47227466" w14:textId="77777777" w:rsidR="00862A42" w:rsidRPr="005841CB" w:rsidRDefault="00862A42" w:rsidP="008C3F08">
            <w:pPr>
              <w:pStyle w:val="BodyText"/>
              <w:numPr>
                <w:ilvl w:val="0"/>
                <w:numId w:val="28"/>
              </w:numPr>
              <w:spacing w:line="20" w:lineRule="atLeast"/>
            </w:pPr>
            <w:r>
              <w:rPr>
                <w:sz w:val="22"/>
                <w:szCs w:val="22"/>
              </w:rPr>
              <w:t>How well does the student demonstrate understanding of multiple levels of meaning of literary texts?</w:t>
            </w:r>
          </w:p>
          <w:p w14:paraId="0FD846D2" w14:textId="7D41BB35" w:rsidR="00862A42" w:rsidRPr="005841CB" w:rsidRDefault="00862A42" w:rsidP="008C3F08">
            <w:pPr>
              <w:pStyle w:val="BodyText"/>
              <w:numPr>
                <w:ilvl w:val="0"/>
                <w:numId w:val="28"/>
              </w:numPr>
              <w:spacing w:line="20" w:lineRule="atLeast"/>
            </w:pPr>
            <w:r>
              <w:rPr>
                <w:sz w:val="22"/>
                <w:szCs w:val="22"/>
              </w:rPr>
              <w:t>How well does the student demonstrate understanding of informational text where the purpose is explicitly or implicitly stated?</w:t>
            </w:r>
          </w:p>
          <w:p w14:paraId="7721B0FD" w14:textId="77777777" w:rsidR="00862A42" w:rsidRPr="005841CB" w:rsidRDefault="00862A42" w:rsidP="008C3F08">
            <w:pPr>
              <w:pStyle w:val="BodyText"/>
              <w:numPr>
                <w:ilvl w:val="0"/>
                <w:numId w:val="28"/>
              </w:numPr>
              <w:spacing w:line="20" w:lineRule="atLeast"/>
            </w:pPr>
            <w:r>
              <w:rPr>
                <w:sz w:val="22"/>
                <w:szCs w:val="22"/>
              </w:rPr>
              <w:t>How well does the student comprehend when the text is structured through ranges from low complexity to high complexity?</w:t>
            </w:r>
          </w:p>
          <w:p w14:paraId="628FDDC8" w14:textId="77777777" w:rsidR="00862A42" w:rsidRPr="005841CB" w:rsidRDefault="00862A42" w:rsidP="008C3F08">
            <w:pPr>
              <w:pStyle w:val="BodyText"/>
              <w:numPr>
                <w:ilvl w:val="0"/>
                <w:numId w:val="28"/>
              </w:numPr>
              <w:spacing w:line="20" w:lineRule="atLeast"/>
            </w:pPr>
            <w:r>
              <w:rPr>
                <w:sz w:val="22"/>
                <w:szCs w:val="22"/>
              </w:rPr>
              <w:t>How well does the student access and engage in grade-level texts?</w:t>
            </w:r>
          </w:p>
          <w:p w14:paraId="443C35DF" w14:textId="77777777" w:rsidR="00862A42" w:rsidRPr="005841CB" w:rsidRDefault="00862A42" w:rsidP="008C3F08">
            <w:pPr>
              <w:pStyle w:val="BodyText"/>
              <w:numPr>
                <w:ilvl w:val="0"/>
                <w:numId w:val="28"/>
              </w:numPr>
              <w:spacing w:line="20" w:lineRule="atLeast"/>
            </w:pPr>
            <w:r>
              <w:rPr>
                <w:sz w:val="22"/>
                <w:szCs w:val="22"/>
              </w:rPr>
              <w:t>How well does the student acquire and use words from grade-appropriate texts?</w:t>
            </w:r>
          </w:p>
          <w:p w14:paraId="54EB7B49" w14:textId="77777777" w:rsidR="00862A42" w:rsidRDefault="00862A42" w:rsidP="00E52757">
            <w:pPr>
              <w:pStyle w:val="BodyText"/>
              <w:spacing w:line="20" w:lineRule="atLeast"/>
              <w:rPr>
                <w:sz w:val="22"/>
                <w:szCs w:val="22"/>
              </w:rPr>
            </w:pPr>
          </w:p>
          <w:p w14:paraId="68E5801A" w14:textId="712AE5D5" w:rsidR="00862A42" w:rsidRDefault="00862A42" w:rsidP="00E52757">
            <w:pPr>
              <w:pStyle w:val="BodyText"/>
              <w:spacing w:line="20" w:lineRule="atLeast"/>
              <w:rPr>
                <w:b/>
                <w:sz w:val="22"/>
                <w:szCs w:val="22"/>
              </w:rPr>
            </w:pPr>
            <w:r>
              <w:rPr>
                <w:b/>
                <w:sz w:val="22"/>
                <w:szCs w:val="22"/>
              </w:rPr>
              <w:t>Comprehension</w:t>
            </w:r>
            <w:r w:rsidR="00D32D1A">
              <w:rPr>
                <w:b/>
                <w:sz w:val="22"/>
                <w:szCs w:val="22"/>
              </w:rPr>
              <w:t>—</w:t>
            </w:r>
            <w:r>
              <w:rPr>
                <w:b/>
                <w:sz w:val="22"/>
                <w:szCs w:val="22"/>
              </w:rPr>
              <w:t>Informational Text</w:t>
            </w:r>
          </w:p>
          <w:p w14:paraId="47704474" w14:textId="77777777" w:rsidR="00862A42" w:rsidRDefault="00862A42" w:rsidP="008C3F08">
            <w:pPr>
              <w:pStyle w:val="BodyText"/>
              <w:numPr>
                <w:ilvl w:val="0"/>
                <w:numId w:val="29"/>
              </w:numPr>
              <w:spacing w:line="20" w:lineRule="atLeast"/>
              <w:rPr>
                <w:sz w:val="22"/>
                <w:szCs w:val="22"/>
              </w:rPr>
            </w:pPr>
            <w:r w:rsidRPr="005841CB">
              <w:rPr>
                <w:sz w:val="22"/>
                <w:szCs w:val="22"/>
              </w:rPr>
              <w:t>How well does the student determine the general meaning of academic and domain-specific words</w:t>
            </w:r>
            <w:r>
              <w:rPr>
                <w:sz w:val="22"/>
                <w:szCs w:val="22"/>
              </w:rPr>
              <w:t xml:space="preserve"> within grade-level texts?</w:t>
            </w:r>
          </w:p>
          <w:p w14:paraId="38FEFC45" w14:textId="77777777" w:rsidR="00862A42" w:rsidRDefault="00862A42" w:rsidP="008C3F08">
            <w:pPr>
              <w:pStyle w:val="BodyText"/>
              <w:numPr>
                <w:ilvl w:val="0"/>
                <w:numId w:val="29"/>
              </w:numPr>
              <w:spacing w:line="20" w:lineRule="atLeast"/>
              <w:rPr>
                <w:sz w:val="22"/>
                <w:szCs w:val="22"/>
              </w:rPr>
            </w:pPr>
            <w:r>
              <w:rPr>
                <w:sz w:val="22"/>
                <w:szCs w:val="22"/>
              </w:rPr>
              <w:t>How does the student effectively engage in collaborative classroom discussions on grade-level topics?</w:t>
            </w:r>
          </w:p>
          <w:p w14:paraId="2920ACA6" w14:textId="77777777" w:rsidR="00862A42" w:rsidRDefault="00862A42" w:rsidP="008C3F08">
            <w:pPr>
              <w:pStyle w:val="BodyText"/>
              <w:numPr>
                <w:ilvl w:val="0"/>
                <w:numId w:val="29"/>
              </w:numPr>
              <w:spacing w:line="20" w:lineRule="atLeast"/>
              <w:rPr>
                <w:sz w:val="22"/>
                <w:szCs w:val="22"/>
              </w:rPr>
            </w:pPr>
            <w:r>
              <w:rPr>
                <w:sz w:val="22"/>
                <w:szCs w:val="22"/>
              </w:rPr>
              <w:t>Given a grade-level text, how does the student gain information from the text to knowledgably participate in classroom discussions about the subject?</w:t>
            </w:r>
          </w:p>
          <w:p w14:paraId="658C1E04" w14:textId="77777777" w:rsidR="00862A42" w:rsidRDefault="00862A42" w:rsidP="00E52757">
            <w:pPr>
              <w:pStyle w:val="BodyText"/>
              <w:spacing w:line="20" w:lineRule="atLeast"/>
              <w:rPr>
                <w:sz w:val="22"/>
                <w:szCs w:val="22"/>
              </w:rPr>
            </w:pPr>
          </w:p>
          <w:p w14:paraId="4B6864C1" w14:textId="0593F7C6" w:rsidR="00862A42" w:rsidRDefault="00862A42" w:rsidP="00E52757">
            <w:pPr>
              <w:pStyle w:val="BodyText"/>
              <w:spacing w:line="20" w:lineRule="atLeast"/>
              <w:rPr>
                <w:b/>
                <w:sz w:val="22"/>
                <w:szCs w:val="22"/>
              </w:rPr>
            </w:pPr>
            <w:r>
              <w:rPr>
                <w:b/>
                <w:sz w:val="22"/>
                <w:szCs w:val="22"/>
              </w:rPr>
              <w:t>Comprehension</w:t>
            </w:r>
            <w:r w:rsidR="00E450ED">
              <w:rPr>
                <w:b/>
                <w:sz w:val="22"/>
                <w:szCs w:val="22"/>
              </w:rPr>
              <w:t>—</w:t>
            </w:r>
            <w:r>
              <w:rPr>
                <w:b/>
                <w:sz w:val="22"/>
                <w:szCs w:val="22"/>
              </w:rPr>
              <w:t>Literary Text</w:t>
            </w:r>
          </w:p>
          <w:p w14:paraId="7EEE3021" w14:textId="18952187" w:rsidR="00862A42" w:rsidRDefault="00862A42" w:rsidP="008C3F08">
            <w:pPr>
              <w:pStyle w:val="BodyText"/>
              <w:numPr>
                <w:ilvl w:val="0"/>
                <w:numId w:val="30"/>
              </w:numPr>
              <w:spacing w:line="20" w:lineRule="atLeast"/>
              <w:rPr>
                <w:sz w:val="22"/>
                <w:szCs w:val="22"/>
              </w:rPr>
            </w:pPr>
            <w:r>
              <w:rPr>
                <w:sz w:val="22"/>
                <w:szCs w:val="22"/>
              </w:rPr>
              <w:t>How well does the student determine the meaning of words and phrases in a text</w:t>
            </w:r>
            <w:r w:rsidR="00E450ED">
              <w:rPr>
                <w:sz w:val="22"/>
                <w:szCs w:val="22"/>
              </w:rPr>
              <w:t xml:space="preserve">, </w:t>
            </w:r>
            <w:r>
              <w:rPr>
                <w:sz w:val="22"/>
                <w:szCs w:val="22"/>
              </w:rPr>
              <w:t>such as metaphors and similes?</w:t>
            </w:r>
          </w:p>
          <w:p w14:paraId="12B95109" w14:textId="77777777" w:rsidR="00862A42" w:rsidRDefault="00862A42" w:rsidP="008C3F08">
            <w:pPr>
              <w:pStyle w:val="BodyText"/>
              <w:numPr>
                <w:ilvl w:val="0"/>
                <w:numId w:val="30"/>
              </w:numPr>
              <w:spacing w:line="20" w:lineRule="atLeast"/>
              <w:rPr>
                <w:sz w:val="22"/>
                <w:szCs w:val="22"/>
              </w:rPr>
            </w:pPr>
            <w:r>
              <w:rPr>
                <w:sz w:val="22"/>
                <w:szCs w:val="22"/>
              </w:rPr>
              <w:t>How well does the student compare and contrast specific details within a text?</w:t>
            </w:r>
          </w:p>
          <w:p w14:paraId="6A66813C" w14:textId="20DB0D88" w:rsidR="00862A42" w:rsidRDefault="00862A42" w:rsidP="008C3F08">
            <w:pPr>
              <w:pStyle w:val="BodyText"/>
              <w:numPr>
                <w:ilvl w:val="0"/>
                <w:numId w:val="30"/>
              </w:numPr>
              <w:spacing w:line="20" w:lineRule="atLeast"/>
              <w:rPr>
                <w:sz w:val="22"/>
                <w:szCs w:val="22"/>
              </w:rPr>
            </w:pPr>
            <w:r>
              <w:rPr>
                <w:sz w:val="22"/>
                <w:szCs w:val="22"/>
              </w:rPr>
              <w:t>Does the student consistently provide textual evidence to support inferences from the text by quoting text, citing sources, and other</w:t>
            </w:r>
            <w:r w:rsidR="00305B58">
              <w:rPr>
                <w:sz w:val="22"/>
                <w:szCs w:val="22"/>
              </w:rPr>
              <w:t xml:space="preserve"> methods?</w:t>
            </w:r>
          </w:p>
          <w:p w14:paraId="7978D91F" w14:textId="77777777" w:rsidR="00862A42" w:rsidRDefault="00862A42" w:rsidP="00E52757">
            <w:pPr>
              <w:pStyle w:val="BodyText"/>
              <w:spacing w:line="20" w:lineRule="atLeast"/>
              <w:rPr>
                <w:sz w:val="22"/>
                <w:szCs w:val="22"/>
              </w:rPr>
            </w:pPr>
          </w:p>
          <w:p w14:paraId="2C2E83E8" w14:textId="5F1E5C24" w:rsidR="00862A42" w:rsidRDefault="00862A42" w:rsidP="00E52757">
            <w:pPr>
              <w:pStyle w:val="BodyText"/>
              <w:spacing w:line="20" w:lineRule="atLeast"/>
              <w:rPr>
                <w:b/>
                <w:sz w:val="22"/>
                <w:szCs w:val="22"/>
              </w:rPr>
            </w:pPr>
            <w:r>
              <w:rPr>
                <w:b/>
                <w:sz w:val="22"/>
                <w:szCs w:val="22"/>
              </w:rPr>
              <w:t>Foundational Skills</w:t>
            </w:r>
            <w:r w:rsidR="00E450ED">
              <w:rPr>
                <w:b/>
                <w:sz w:val="22"/>
                <w:szCs w:val="22"/>
              </w:rPr>
              <w:t>—</w:t>
            </w:r>
            <w:r>
              <w:rPr>
                <w:b/>
                <w:sz w:val="22"/>
                <w:szCs w:val="22"/>
              </w:rPr>
              <w:t>Fluency</w:t>
            </w:r>
          </w:p>
          <w:p w14:paraId="0F8728AF" w14:textId="77777777" w:rsidR="00862A42" w:rsidRDefault="00862A42" w:rsidP="008C3F08">
            <w:pPr>
              <w:pStyle w:val="BodyText"/>
              <w:numPr>
                <w:ilvl w:val="0"/>
                <w:numId w:val="31"/>
              </w:numPr>
              <w:spacing w:line="20" w:lineRule="atLeast"/>
              <w:rPr>
                <w:sz w:val="22"/>
                <w:szCs w:val="22"/>
              </w:rPr>
            </w:pPr>
            <w:r>
              <w:rPr>
                <w:sz w:val="22"/>
                <w:szCs w:val="22"/>
              </w:rPr>
              <w:t>Given a reading passage at the student’s instructional level, what is the student’s fluency rate during a timed reading assessment?</w:t>
            </w:r>
          </w:p>
          <w:p w14:paraId="4F308D67" w14:textId="77777777" w:rsidR="00862A42" w:rsidRDefault="00862A42" w:rsidP="008C3F08">
            <w:pPr>
              <w:pStyle w:val="BodyText"/>
              <w:numPr>
                <w:ilvl w:val="0"/>
                <w:numId w:val="31"/>
              </w:numPr>
              <w:spacing w:line="20" w:lineRule="atLeast"/>
              <w:rPr>
                <w:sz w:val="22"/>
                <w:szCs w:val="22"/>
              </w:rPr>
            </w:pPr>
            <w:r>
              <w:rPr>
                <w:sz w:val="22"/>
                <w:szCs w:val="22"/>
              </w:rPr>
              <w:t>What is the student’s independent level of reading?</w:t>
            </w:r>
          </w:p>
          <w:p w14:paraId="14AD7B5E" w14:textId="77777777" w:rsidR="00862A42" w:rsidRDefault="00862A42" w:rsidP="008C3F08">
            <w:pPr>
              <w:pStyle w:val="BodyText"/>
              <w:numPr>
                <w:ilvl w:val="0"/>
                <w:numId w:val="31"/>
              </w:numPr>
              <w:spacing w:line="20" w:lineRule="atLeast"/>
              <w:rPr>
                <w:sz w:val="22"/>
                <w:szCs w:val="22"/>
              </w:rPr>
            </w:pPr>
            <w:r>
              <w:rPr>
                <w:sz w:val="22"/>
                <w:szCs w:val="22"/>
              </w:rPr>
              <w:t>What is the student’s instructional level of reading?</w:t>
            </w:r>
          </w:p>
          <w:p w14:paraId="5E627B8B" w14:textId="77777777" w:rsidR="00862A42" w:rsidRDefault="00862A42" w:rsidP="008C3F08">
            <w:pPr>
              <w:pStyle w:val="BodyText"/>
              <w:numPr>
                <w:ilvl w:val="0"/>
                <w:numId w:val="31"/>
              </w:numPr>
              <w:spacing w:line="20" w:lineRule="atLeast"/>
              <w:rPr>
                <w:sz w:val="22"/>
                <w:szCs w:val="22"/>
              </w:rPr>
            </w:pPr>
            <w:r>
              <w:rPr>
                <w:sz w:val="22"/>
                <w:szCs w:val="22"/>
              </w:rPr>
              <w:t>What is the student’s frustration level of reading?</w:t>
            </w:r>
          </w:p>
          <w:p w14:paraId="032A7EC2" w14:textId="77777777" w:rsidR="00862A42" w:rsidRDefault="00862A42" w:rsidP="00E52757">
            <w:pPr>
              <w:pStyle w:val="BodyText"/>
              <w:spacing w:line="20" w:lineRule="atLeast"/>
              <w:rPr>
                <w:sz w:val="22"/>
                <w:szCs w:val="22"/>
              </w:rPr>
            </w:pPr>
          </w:p>
          <w:p w14:paraId="104D843D" w14:textId="77777777" w:rsidR="00862A42" w:rsidRDefault="00862A42" w:rsidP="00E52757">
            <w:pPr>
              <w:pStyle w:val="BodyText"/>
              <w:spacing w:line="20" w:lineRule="atLeast"/>
              <w:rPr>
                <w:b/>
                <w:sz w:val="22"/>
                <w:szCs w:val="22"/>
              </w:rPr>
            </w:pPr>
            <w:r>
              <w:rPr>
                <w:b/>
                <w:sz w:val="22"/>
                <w:szCs w:val="22"/>
              </w:rPr>
              <w:t>Other</w:t>
            </w:r>
          </w:p>
          <w:p w14:paraId="33C20FB8" w14:textId="2AC1C2E5" w:rsidR="00862A42" w:rsidRPr="00E450ED" w:rsidRDefault="00862A42" w:rsidP="00D94BD2">
            <w:pPr>
              <w:pStyle w:val="BodyText"/>
              <w:numPr>
                <w:ilvl w:val="0"/>
                <w:numId w:val="32"/>
              </w:numPr>
              <w:spacing w:line="20" w:lineRule="atLeast"/>
              <w:rPr>
                <w:sz w:val="22"/>
                <w:szCs w:val="22"/>
              </w:rPr>
            </w:pPr>
            <w:r>
              <w:rPr>
                <w:sz w:val="22"/>
                <w:szCs w:val="22"/>
              </w:rPr>
              <w:t>What does the data indicate about the student’s performance when using assistive technology (e.g., adapted passages, text readers, visual supports</w:t>
            </w:r>
            <w:r w:rsidR="00305B58">
              <w:rPr>
                <w:sz w:val="22"/>
                <w:szCs w:val="22"/>
              </w:rPr>
              <w:t>, etc.</w:t>
            </w:r>
            <w:r>
              <w:rPr>
                <w:sz w:val="22"/>
                <w:szCs w:val="22"/>
              </w:rPr>
              <w:t>)?</w:t>
            </w:r>
          </w:p>
        </w:tc>
      </w:tr>
    </w:tbl>
    <w:p w14:paraId="0F2D1255" w14:textId="77777777" w:rsidR="00F0789F" w:rsidRDefault="00F0789F" w:rsidP="00862A42">
      <w:pPr>
        <w:pStyle w:val="BodyText"/>
        <w:jc w:val="center"/>
        <w:rPr>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344"/>
      </w:tblGrid>
      <w:tr w:rsidR="00862A42" w14:paraId="4BD09D9E" w14:textId="77777777" w:rsidTr="00E52757">
        <w:tc>
          <w:tcPr>
            <w:tcW w:w="9350" w:type="dxa"/>
            <w:shd w:val="clear" w:color="auto" w:fill="AEAAAA" w:themeFill="background2" w:themeFillShade="BF"/>
          </w:tcPr>
          <w:p w14:paraId="4F24F8C8" w14:textId="77777777" w:rsidR="00862A42" w:rsidRDefault="00F0789F" w:rsidP="00F0789F">
            <w:pPr>
              <w:pStyle w:val="BodyText"/>
              <w:jc w:val="center"/>
              <w:rPr>
                <w:b/>
              </w:rPr>
            </w:pPr>
            <w:r>
              <w:rPr>
                <w:b/>
              </w:rPr>
              <w:lastRenderedPageBreak/>
              <w:t>Guided Questions for Areas of Academic Achievement and Functional Performance</w:t>
            </w:r>
          </w:p>
          <w:p w14:paraId="5868E972" w14:textId="77777777" w:rsidR="00F0789F" w:rsidRPr="00F0789F" w:rsidRDefault="00F0789F" w:rsidP="00F0789F">
            <w:pPr>
              <w:spacing w:before="120" w:after="240"/>
              <w:jc w:val="center"/>
              <w:rPr>
                <w:b/>
                <w:sz w:val="28"/>
                <w:szCs w:val="28"/>
              </w:rPr>
            </w:pPr>
            <w:r w:rsidRPr="000E4600">
              <w:rPr>
                <w:b/>
                <w:color w:val="2E74B5" w:themeColor="accent1" w:themeShade="BF"/>
                <w:sz w:val="28"/>
                <w:szCs w:val="28"/>
              </w:rPr>
              <w:t>ACADEMIC PERFORMANCE</w:t>
            </w:r>
          </w:p>
        </w:tc>
      </w:tr>
      <w:tr w:rsidR="00862A42" w14:paraId="386DA0F3" w14:textId="77777777" w:rsidTr="00E52757">
        <w:trPr>
          <w:trHeight w:val="1808"/>
        </w:trPr>
        <w:tc>
          <w:tcPr>
            <w:tcW w:w="9350" w:type="dxa"/>
          </w:tcPr>
          <w:p w14:paraId="13EDA53F" w14:textId="576C9B66" w:rsidR="00862A42" w:rsidRDefault="00862A42" w:rsidP="00862A42">
            <w:pPr>
              <w:pStyle w:val="BodyText"/>
              <w:rPr>
                <w:i/>
                <w:sz w:val="22"/>
                <w:szCs w:val="22"/>
              </w:rPr>
            </w:pPr>
            <w:r>
              <w:rPr>
                <w:i/>
                <w:sz w:val="22"/>
                <w:szCs w:val="22"/>
              </w:rPr>
              <w:t xml:space="preserve">Academic Performance describes the level of development or achievement and how the student applies </w:t>
            </w:r>
            <w:r w:rsidR="00473F03">
              <w:rPr>
                <w:i/>
                <w:sz w:val="22"/>
                <w:szCs w:val="22"/>
              </w:rPr>
              <w:t>his or her</w:t>
            </w:r>
            <w:r>
              <w:rPr>
                <w:i/>
                <w:sz w:val="22"/>
                <w:szCs w:val="22"/>
              </w:rPr>
              <w:t xml:space="preserve"> learning in one or more of the following areas</w:t>
            </w:r>
            <w:r w:rsidR="00D955D3">
              <w:rPr>
                <w:i/>
                <w:sz w:val="22"/>
                <w:szCs w:val="22"/>
              </w:rPr>
              <w:t xml:space="preserve">: </w:t>
            </w:r>
            <w:r>
              <w:rPr>
                <w:i/>
                <w:sz w:val="22"/>
                <w:szCs w:val="22"/>
              </w:rPr>
              <w:t>oral expression, listening comprehension, basic reading skills, reading fluency, reading comprehension, written expression, math calculation, and math reasoning. The description may include strategies applied in learning and preferred learning styles.</w:t>
            </w:r>
          </w:p>
          <w:p w14:paraId="1EE91238" w14:textId="77777777" w:rsidR="00862A42" w:rsidRDefault="00862A42" w:rsidP="00862A42">
            <w:pPr>
              <w:pStyle w:val="BodyText"/>
              <w:rPr>
                <w:i/>
                <w:sz w:val="22"/>
                <w:szCs w:val="22"/>
              </w:rPr>
            </w:pPr>
          </w:p>
          <w:p w14:paraId="6E6CA7E3" w14:textId="7C926B12" w:rsidR="00862A42" w:rsidRDefault="00862A42" w:rsidP="00862A42">
            <w:pPr>
              <w:pStyle w:val="BodyText"/>
              <w:rPr>
                <w:b/>
                <w:sz w:val="22"/>
                <w:szCs w:val="22"/>
              </w:rPr>
            </w:pPr>
            <w:r>
              <w:rPr>
                <w:b/>
                <w:sz w:val="22"/>
                <w:szCs w:val="22"/>
              </w:rPr>
              <w:t xml:space="preserve">Math </w:t>
            </w:r>
            <w:r w:rsidR="00E450ED">
              <w:rPr>
                <w:b/>
                <w:sz w:val="22"/>
                <w:szCs w:val="22"/>
              </w:rPr>
              <w:t>C</w:t>
            </w:r>
            <w:r>
              <w:rPr>
                <w:b/>
                <w:sz w:val="22"/>
                <w:szCs w:val="22"/>
              </w:rPr>
              <w:t>alculation and Math Reasoning</w:t>
            </w:r>
          </w:p>
          <w:p w14:paraId="59719C7C" w14:textId="18229BA2" w:rsidR="00862A42" w:rsidRPr="00A368E0" w:rsidRDefault="00862A42" w:rsidP="008C3F08">
            <w:pPr>
              <w:pStyle w:val="BodyText"/>
              <w:numPr>
                <w:ilvl w:val="0"/>
                <w:numId w:val="32"/>
              </w:numPr>
              <w:rPr>
                <w:b/>
                <w:sz w:val="22"/>
                <w:szCs w:val="22"/>
              </w:rPr>
            </w:pPr>
            <w:r>
              <w:rPr>
                <w:sz w:val="22"/>
                <w:szCs w:val="22"/>
              </w:rPr>
              <w:t>How well does the student demonstrate understanding of mathematical progressions compared to same-aged peers in:</w:t>
            </w:r>
          </w:p>
          <w:p w14:paraId="768D25F9" w14:textId="122C30BB" w:rsidR="00862A42" w:rsidRPr="00A368E0" w:rsidRDefault="00862A42" w:rsidP="008C3F08">
            <w:pPr>
              <w:pStyle w:val="BodyText"/>
              <w:numPr>
                <w:ilvl w:val="1"/>
                <w:numId w:val="32"/>
              </w:numPr>
              <w:ind w:left="697"/>
              <w:rPr>
                <w:b/>
                <w:sz w:val="22"/>
                <w:szCs w:val="22"/>
              </w:rPr>
            </w:pPr>
            <w:r>
              <w:rPr>
                <w:sz w:val="22"/>
                <w:szCs w:val="22"/>
              </w:rPr>
              <w:t xml:space="preserve">Counting and </w:t>
            </w:r>
            <w:r w:rsidR="00E450ED">
              <w:rPr>
                <w:sz w:val="22"/>
                <w:szCs w:val="22"/>
              </w:rPr>
              <w:t>c</w:t>
            </w:r>
            <w:r>
              <w:rPr>
                <w:sz w:val="22"/>
                <w:szCs w:val="22"/>
              </w:rPr>
              <w:t>ardinality (</w:t>
            </w:r>
            <w:r w:rsidR="00E450ED">
              <w:rPr>
                <w:sz w:val="22"/>
                <w:szCs w:val="22"/>
              </w:rPr>
              <w:t xml:space="preserve">e.g., </w:t>
            </w:r>
            <w:r>
              <w:rPr>
                <w:sz w:val="22"/>
                <w:szCs w:val="22"/>
              </w:rPr>
              <w:t>sequencing, one</w:t>
            </w:r>
            <w:r w:rsidR="00E450ED">
              <w:rPr>
                <w:sz w:val="22"/>
                <w:szCs w:val="22"/>
              </w:rPr>
              <w:t>-</w:t>
            </w:r>
            <w:r>
              <w:rPr>
                <w:sz w:val="22"/>
                <w:szCs w:val="22"/>
              </w:rPr>
              <w:t>to</w:t>
            </w:r>
            <w:r w:rsidR="00E450ED">
              <w:rPr>
                <w:sz w:val="22"/>
                <w:szCs w:val="22"/>
              </w:rPr>
              <w:t>-</w:t>
            </w:r>
            <w:r>
              <w:rPr>
                <w:sz w:val="22"/>
                <w:szCs w:val="22"/>
              </w:rPr>
              <w:t>one correspondence, extend</w:t>
            </w:r>
            <w:r w:rsidR="00E450ED">
              <w:rPr>
                <w:sz w:val="22"/>
                <w:szCs w:val="22"/>
              </w:rPr>
              <w:t>ing</w:t>
            </w:r>
            <w:r>
              <w:rPr>
                <w:sz w:val="22"/>
                <w:szCs w:val="22"/>
              </w:rPr>
              <w:t xml:space="preserve"> the </w:t>
            </w:r>
            <w:r w:rsidR="00E450ED">
              <w:rPr>
                <w:sz w:val="22"/>
                <w:szCs w:val="22"/>
              </w:rPr>
              <w:t>counting, etc.</w:t>
            </w:r>
            <w:r>
              <w:rPr>
                <w:sz w:val="22"/>
                <w:szCs w:val="22"/>
              </w:rPr>
              <w:t>)?</w:t>
            </w:r>
          </w:p>
          <w:p w14:paraId="1FF6B500" w14:textId="44F37DA3" w:rsidR="00862A42" w:rsidRPr="00A368E0" w:rsidRDefault="00862A42" w:rsidP="008C3F08">
            <w:pPr>
              <w:pStyle w:val="BodyText"/>
              <w:numPr>
                <w:ilvl w:val="1"/>
                <w:numId w:val="32"/>
              </w:numPr>
              <w:ind w:left="697"/>
              <w:rPr>
                <w:b/>
                <w:sz w:val="22"/>
                <w:szCs w:val="22"/>
              </w:rPr>
            </w:pPr>
            <w:r>
              <w:rPr>
                <w:sz w:val="22"/>
                <w:szCs w:val="22"/>
              </w:rPr>
              <w:t xml:space="preserve">Operations and </w:t>
            </w:r>
            <w:r w:rsidR="00E450ED">
              <w:rPr>
                <w:sz w:val="22"/>
                <w:szCs w:val="22"/>
              </w:rPr>
              <w:t>a</w:t>
            </w:r>
            <w:r>
              <w:rPr>
                <w:sz w:val="22"/>
                <w:szCs w:val="22"/>
              </w:rPr>
              <w:t xml:space="preserve">lgebraic </w:t>
            </w:r>
            <w:r w:rsidR="00E450ED">
              <w:rPr>
                <w:sz w:val="22"/>
                <w:szCs w:val="22"/>
              </w:rPr>
              <w:t>t</w:t>
            </w:r>
            <w:r>
              <w:rPr>
                <w:sz w:val="22"/>
                <w:szCs w:val="22"/>
              </w:rPr>
              <w:t>hinking</w:t>
            </w:r>
            <w:r w:rsidR="00E450ED">
              <w:rPr>
                <w:sz w:val="22"/>
                <w:szCs w:val="22"/>
              </w:rPr>
              <w:t xml:space="preserve"> (e.g.,</w:t>
            </w:r>
            <w:r>
              <w:rPr>
                <w:sz w:val="22"/>
                <w:szCs w:val="22"/>
              </w:rPr>
              <w:t xml:space="preserve"> ratios and proportional relationships, expressions, inequalities</w:t>
            </w:r>
            <w:r w:rsidR="00E450ED">
              <w:rPr>
                <w:sz w:val="22"/>
                <w:szCs w:val="22"/>
              </w:rPr>
              <w:t>, etc.)</w:t>
            </w:r>
            <w:r>
              <w:rPr>
                <w:sz w:val="22"/>
                <w:szCs w:val="22"/>
              </w:rPr>
              <w:t>?</w:t>
            </w:r>
          </w:p>
          <w:p w14:paraId="568A7812" w14:textId="3A442DB8" w:rsidR="00862A42" w:rsidRPr="00A368E0" w:rsidRDefault="00862A42" w:rsidP="008C3F08">
            <w:pPr>
              <w:pStyle w:val="BodyText"/>
              <w:numPr>
                <w:ilvl w:val="1"/>
                <w:numId w:val="32"/>
              </w:numPr>
              <w:ind w:left="697"/>
              <w:rPr>
                <w:b/>
                <w:sz w:val="22"/>
                <w:szCs w:val="22"/>
              </w:rPr>
            </w:pPr>
            <w:r>
              <w:rPr>
                <w:sz w:val="22"/>
                <w:szCs w:val="22"/>
              </w:rPr>
              <w:t xml:space="preserve">Number </w:t>
            </w:r>
            <w:r w:rsidR="00E450ED">
              <w:rPr>
                <w:sz w:val="22"/>
                <w:szCs w:val="22"/>
              </w:rPr>
              <w:t>o</w:t>
            </w:r>
            <w:r>
              <w:rPr>
                <w:sz w:val="22"/>
                <w:szCs w:val="22"/>
              </w:rPr>
              <w:t xml:space="preserve">perations in Base Ten </w:t>
            </w:r>
            <w:r w:rsidR="00E450ED">
              <w:rPr>
                <w:sz w:val="22"/>
                <w:szCs w:val="22"/>
              </w:rPr>
              <w:t xml:space="preserve">(e.g., </w:t>
            </w:r>
            <w:r>
              <w:rPr>
                <w:sz w:val="22"/>
                <w:szCs w:val="22"/>
              </w:rPr>
              <w:t xml:space="preserve">basic operations </w:t>
            </w:r>
            <w:r w:rsidR="00E450ED">
              <w:rPr>
                <w:sz w:val="22"/>
                <w:szCs w:val="22"/>
              </w:rPr>
              <w:t xml:space="preserve">such as </w:t>
            </w:r>
            <w:r>
              <w:rPr>
                <w:sz w:val="22"/>
                <w:szCs w:val="22"/>
              </w:rPr>
              <w:t xml:space="preserve">addition, subtraction, multiplication, </w:t>
            </w:r>
            <w:r w:rsidR="0014637E">
              <w:rPr>
                <w:sz w:val="22"/>
                <w:szCs w:val="22"/>
              </w:rPr>
              <w:t>and division</w:t>
            </w:r>
            <w:r>
              <w:rPr>
                <w:sz w:val="22"/>
                <w:szCs w:val="22"/>
              </w:rPr>
              <w:t>, decimals</w:t>
            </w:r>
            <w:r w:rsidR="00E450ED">
              <w:rPr>
                <w:sz w:val="22"/>
                <w:szCs w:val="22"/>
              </w:rPr>
              <w:t>, etc.)</w:t>
            </w:r>
            <w:r>
              <w:rPr>
                <w:sz w:val="22"/>
                <w:szCs w:val="22"/>
              </w:rPr>
              <w:t>?</w:t>
            </w:r>
          </w:p>
          <w:p w14:paraId="192D37CA" w14:textId="16594B71" w:rsidR="00862A42" w:rsidRPr="00A368E0" w:rsidRDefault="00862A42" w:rsidP="008C3F08">
            <w:pPr>
              <w:pStyle w:val="BodyText"/>
              <w:numPr>
                <w:ilvl w:val="1"/>
                <w:numId w:val="32"/>
              </w:numPr>
              <w:ind w:left="697"/>
              <w:rPr>
                <w:b/>
                <w:sz w:val="22"/>
                <w:szCs w:val="22"/>
              </w:rPr>
            </w:pPr>
            <w:r>
              <w:rPr>
                <w:sz w:val="22"/>
                <w:szCs w:val="22"/>
              </w:rPr>
              <w:t xml:space="preserve">Number </w:t>
            </w:r>
            <w:r w:rsidR="00E450ED">
              <w:rPr>
                <w:sz w:val="22"/>
                <w:szCs w:val="22"/>
              </w:rPr>
              <w:t>o</w:t>
            </w:r>
            <w:r>
              <w:rPr>
                <w:sz w:val="22"/>
                <w:szCs w:val="22"/>
              </w:rPr>
              <w:t xml:space="preserve">perations in </w:t>
            </w:r>
            <w:r w:rsidR="00E450ED">
              <w:rPr>
                <w:sz w:val="22"/>
                <w:szCs w:val="22"/>
              </w:rPr>
              <w:t>f</w:t>
            </w:r>
            <w:r>
              <w:rPr>
                <w:sz w:val="22"/>
                <w:szCs w:val="22"/>
              </w:rPr>
              <w:t xml:space="preserve">ractions </w:t>
            </w:r>
            <w:r w:rsidR="00E450ED">
              <w:rPr>
                <w:sz w:val="22"/>
                <w:szCs w:val="22"/>
              </w:rPr>
              <w:t xml:space="preserve">(e.g., </w:t>
            </w:r>
            <w:r>
              <w:rPr>
                <w:sz w:val="22"/>
                <w:szCs w:val="22"/>
              </w:rPr>
              <w:t xml:space="preserve">basic operations </w:t>
            </w:r>
            <w:r w:rsidR="00E450ED">
              <w:rPr>
                <w:sz w:val="22"/>
                <w:szCs w:val="22"/>
              </w:rPr>
              <w:t xml:space="preserve">such as </w:t>
            </w:r>
            <w:r>
              <w:rPr>
                <w:sz w:val="22"/>
                <w:szCs w:val="22"/>
              </w:rPr>
              <w:t xml:space="preserve">addition, subtraction, multiplication, </w:t>
            </w:r>
            <w:r w:rsidR="0014637E">
              <w:rPr>
                <w:sz w:val="22"/>
                <w:szCs w:val="22"/>
              </w:rPr>
              <w:t xml:space="preserve">and </w:t>
            </w:r>
            <w:r>
              <w:rPr>
                <w:sz w:val="22"/>
                <w:szCs w:val="22"/>
              </w:rPr>
              <w:t>division, conversion to decimals and percentages</w:t>
            </w:r>
            <w:r w:rsidR="00E450ED">
              <w:rPr>
                <w:sz w:val="22"/>
                <w:szCs w:val="22"/>
              </w:rPr>
              <w:t>, etc.)</w:t>
            </w:r>
            <w:r>
              <w:rPr>
                <w:sz w:val="22"/>
                <w:szCs w:val="22"/>
              </w:rPr>
              <w:t>?</w:t>
            </w:r>
          </w:p>
          <w:p w14:paraId="76C1ED69" w14:textId="490142FD" w:rsidR="00862A42" w:rsidRPr="00A368E0" w:rsidRDefault="00862A42" w:rsidP="008C3F08">
            <w:pPr>
              <w:pStyle w:val="BodyText"/>
              <w:numPr>
                <w:ilvl w:val="1"/>
                <w:numId w:val="32"/>
              </w:numPr>
              <w:ind w:left="697"/>
              <w:rPr>
                <w:b/>
                <w:sz w:val="22"/>
                <w:szCs w:val="22"/>
              </w:rPr>
            </w:pPr>
            <w:r>
              <w:rPr>
                <w:sz w:val="22"/>
                <w:szCs w:val="22"/>
              </w:rPr>
              <w:t>Measurement</w:t>
            </w:r>
            <w:r w:rsidR="00DE286C">
              <w:rPr>
                <w:sz w:val="22"/>
                <w:szCs w:val="22"/>
              </w:rPr>
              <w:t>s</w:t>
            </w:r>
            <w:r>
              <w:rPr>
                <w:sz w:val="22"/>
                <w:szCs w:val="22"/>
              </w:rPr>
              <w:t xml:space="preserve"> and </w:t>
            </w:r>
            <w:r w:rsidR="00E450ED">
              <w:rPr>
                <w:sz w:val="22"/>
                <w:szCs w:val="22"/>
              </w:rPr>
              <w:t>d</w:t>
            </w:r>
            <w:r>
              <w:rPr>
                <w:sz w:val="22"/>
                <w:szCs w:val="22"/>
              </w:rPr>
              <w:t xml:space="preserve">ata </w:t>
            </w:r>
            <w:r w:rsidR="00E450ED">
              <w:rPr>
                <w:sz w:val="22"/>
                <w:szCs w:val="22"/>
              </w:rPr>
              <w:t>(e.g., c</w:t>
            </w:r>
            <w:r>
              <w:rPr>
                <w:sz w:val="22"/>
                <w:szCs w:val="22"/>
              </w:rPr>
              <w:t>harts, graphs, tables</w:t>
            </w:r>
            <w:r w:rsidR="00E450ED">
              <w:rPr>
                <w:sz w:val="22"/>
                <w:szCs w:val="22"/>
              </w:rPr>
              <w:t>, etc.)</w:t>
            </w:r>
            <w:r>
              <w:rPr>
                <w:sz w:val="22"/>
                <w:szCs w:val="22"/>
              </w:rPr>
              <w:t>?</w:t>
            </w:r>
          </w:p>
          <w:p w14:paraId="08BDDBB8" w14:textId="6863C5C6" w:rsidR="00862A42" w:rsidRPr="00A368E0" w:rsidRDefault="00862A42" w:rsidP="008C3F08">
            <w:pPr>
              <w:pStyle w:val="BodyText"/>
              <w:numPr>
                <w:ilvl w:val="1"/>
                <w:numId w:val="32"/>
              </w:numPr>
              <w:ind w:left="697"/>
              <w:rPr>
                <w:b/>
                <w:sz w:val="22"/>
                <w:szCs w:val="22"/>
              </w:rPr>
            </w:pPr>
            <w:r>
              <w:rPr>
                <w:sz w:val="22"/>
                <w:szCs w:val="22"/>
              </w:rPr>
              <w:t xml:space="preserve">Geometry </w:t>
            </w:r>
            <w:r w:rsidR="00E450ED">
              <w:rPr>
                <w:sz w:val="22"/>
                <w:szCs w:val="22"/>
              </w:rPr>
              <w:t xml:space="preserve">(e.g., </w:t>
            </w:r>
            <w:r>
              <w:rPr>
                <w:sz w:val="22"/>
                <w:szCs w:val="22"/>
              </w:rPr>
              <w:t xml:space="preserve">graphing on </w:t>
            </w:r>
            <w:r w:rsidR="00E450ED">
              <w:rPr>
                <w:sz w:val="22"/>
                <w:szCs w:val="22"/>
              </w:rPr>
              <w:t xml:space="preserve">a </w:t>
            </w:r>
            <w:r>
              <w:rPr>
                <w:sz w:val="22"/>
                <w:szCs w:val="22"/>
              </w:rPr>
              <w:t>coordinate plane, properties of figures</w:t>
            </w:r>
            <w:r w:rsidR="00E450ED">
              <w:rPr>
                <w:sz w:val="22"/>
                <w:szCs w:val="22"/>
              </w:rPr>
              <w:t>—</w:t>
            </w:r>
            <w:r>
              <w:rPr>
                <w:sz w:val="22"/>
                <w:szCs w:val="22"/>
              </w:rPr>
              <w:t>two</w:t>
            </w:r>
            <w:r w:rsidR="00EA051B">
              <w:rPr>
                <w:sz w:val="22"/>
                <w:szCs w:val="22"/>
              </w:rPr>
              <w:t>-</w:t>
            </w:r>
            <w:r>
              <w:rPr>
                <w:sz w:val="22"/>
                <w:szCs w:val="22"/>
              </w:rPr>
              <w:t xml:space="preserve"> and </w:t>
            </w:r>
            <w:r w:rsidR="00EA051B">
              <w:rPr>
                <w:sz w:val="22"/>
                <w:szCs w:val="22"/>
              </w:rPr>
              <w:t>three-dimensional</w:t>
            </w:r>
            <w:r>
              <w:rPr>
                <w:sz w:val="22"/>
                <w:szCs w:val="22"/>
              </w:rPr>
              <w:t>, congruence, and similarity</w:t>
            </w:r>
            <w:r w:rsidR="00E450ED">
              <w:rPr>
                <w:sz w:val="22"/>
                <w:szCs w:val="22"/>
              </w:rPr>
              <w:t>)</w:t>
            </w:r>
            <w:r>
              <w:rPr>
                <w:sz w:val="22"/>
                <w:szCs w:val="22"/>
              </w:rPr>
              <w:t>?</w:t>
            </w:r>
          </w:p>
          <w:p w14:paraId="76A2DE02" w14:textId="5AD97533" w:rsidR="00862A42" w:rsidRPr="00A368E0" w:rsidRDefault="00862A42" w:rsidP="008C3F08">
            <w:pPr>
              <w:pStyle w:val="BodyText"/>
              <w:numPr>
                <w:ilvl w:val="1"/>
                <w:numId w:val="32"/>
              </w:numPr>
              <w:ind w:left="697"/>
              <w:rPr>
                <w:b/>
                <w:sz w:val="22"/>
                <w:szCs w:val="22"/>
              </w:rPr>
            </w:pPr>
            <w:r>
              <w:rPr>
                <w:sz w:val="22"/>
                <w:szCs w:val="22"/>
              </w:rPr>
              <w:t xml:space="preserve">Statistics and </w:t>
            </w:r>
            <w:r w:rsidR="00E450ED">
              <w:rPr>
                <w:sz w:val="22"/>
                <w:szCs w:val="22"/>
              </w:rPr>
              <w:t>p</w:t>
            </w:r>
            <w:r>
              <w:rPr>
                <w:sz w:val="22"/>
                <w:szCs w:val="22"/>
              </w:rPr>
              <w:t xml:space="preserve">robability </w:t>
            </w:r>
            <w:r w:rsidR="00E450ED">
              <w:rPr>
                <w:sz w:val="22"/>
                <w:szCs w:val="22"/>
              </w:rPr>
              <w:t xml:space="preserve">(e.g., </w:t>
            </w:r>
            <w:r>
              <w:rPr>
                <w:sz w:val="22"/>
                <w:szCs w:val="22"/>
              </w:rPr>
              <w:t>categorical and quantitative data</w:t>
            </w:r>
            <w:r w:rsidR="00E450ED">
              <w:rPr>
                <w:sz w:val="22"/>
                <w:szCs w:val="22"/>
              </w:rPr>
              <w:t>)</w:t>
            </w:r>
            <w:r>
              <w:rPr>
                <w:sz w:val="22"/>
                <w:szCs w:val="22"/>
              </w:rPr>
              <w:t>?</w:t>
            </w:r>
          </w:p>
          <w:p w14:paraId="612BED75" w14:textId="26E8B020" w:rsidR="00862A42" w:rsidRPr="00A368E0" w:rsidRDefault="00862A42" w:rsidP="008C3F08">
            <w:pPr>
              <w:pStyle w:val="BodyText"/>
              <w:numPr>
                <w:ilvl w:val="1"/>
                <w:numId w:val="32"/>
              </w:numPr>
              <w:ind w:left="697"/>
              <w:rPr>
                <w:b/>
                <w:sz w:val="22"/>
                <w:szCs w:val="22"/>
              </w:rPr>
            </w:pPr>
            <w:r>
              <w:rPr>
                <w:sz w:val="22"/>
                <w:szCs w:val="22"/>
              </w:rPr>
              <w:t xml:space="preserve">Ratios and </w:t>
            </w:r>
            <w:r w:rsidR="00E450ED">
              <w:rPr>
                <w:sz w:val="22"/>
                <w:szCs w:val="22"/>
              </w:rPr>
              <w:t>p</w:t>
            </w:r>
            <w:r>
              <w:rPr>
                <w:sz w:val="22"/>
                <w:szCs w:val="22"/>
              </w:rPr>
              <w:t xml:space="preserve">roportional </w:t>
            </w:r>
            <w:r w:rsidR="00E450ED">
              <w:rPr>
                <w:sz w:val="22"/>
                <w:szCs w:val="22"/>
              </w:rPr>
              <w:t>r</w:t>
            </w:r>
            <w:r>
              <w:rPr>
                <w:sz w:val="22"/>
                <w:szCs w:val="22"/>
              </w:rPr>
              <w:t>elationships?</w:t>
            </w:r>
          </w:p>
          <w:p w14:paraId="6D418FB9" w14:textId="47B97E29" w:rsidR="00862A42" w:rsidRPr="00A368E0" w:rsidRDefault="00862A42" w:rsidP="008C3F08">
            <w:pPr>
              <w:pStyle w:val="BodyText"/>
              <w:numPr>
                <w:ilvl w:val="1"/>
                <w:numId w:val="32"/>
              </w:numPr>
              <w:ind w:left="697"/>
              <w:rPr>
                <w:b/>
                <w:sz w:val="22"/>
                <w:szCs w:val="22"/>
              </w:rPr>
            </w:pPr>
            <w:r>
              <w:rPr>
                <w:sz w:val="22"/>
                <w:szCs w:val="22"/>
              </w:rPr>
              <w:t xml:space="preserve">Number </w:t>
            </w:r>
            <w:r w:rsidR="00E450ED">
              <w:rPr>
                <w:sz w:val="22"/>
                <w:szCs w:val="22"/>
              </w:rPr>
              <w:t>s</w:t>
            </w:r>
            <w:r>
              <w:rPr>
                <w:sz w:val="22"/>
                <w:szCs w:val="22"/>
              </w:rPr>
              <w:t>ystems?</w:t>
            </w:r>
          </w:p>
          <w:p w14:paraId="07338D78" w14:textId="3229D020" w:rsidR="00862A42" w:rsidRPr="00A368E0" w:rsidRDefault="00862A42" w:rsidP="008C3F08">
            <w:pPr>
              <w:pStyle w:val="BodyText"/>
              <w:numPr>
                <w:ilvl w:val="1"/>
                <w:numId w:val="32"/>
              </w:numPr>
              <w:ind w:left="697"/>
              <w:rPr>
                <w:b/>
                <w:sz w:val="22"/>
                <w:szCs w:val="22"/>
              </w:rPr>
            </w:pPr>
            <w:r>
              <w:rPr>
                <w:sz w:val="22"/>
                <w:szCs w:val="22"/>
              </w:rPr>
              <w:t xml:space="preserve">Expressions and </w:t>
            </w:r>
            <w:r w:rsidR="00E450ED">
              <w:rPr>
                <w:sz w:val="22"/>
                <w:szCs w:val="22"/>
              </w:rPr>
              <w:t>e</w:t>
            </w:r>
            <w:r>
              <w:rPr>
                <w:sz w:val="22"/>
                <w:szCs w:val="22"/>
              </w:rPr>
              <w:t>quations?</w:t>
            </w:r>
          </w:p>
          <w:p w14:paraId="5FC6DF60" w14:textId="77777777" w:rsidR="00862A42" w:rsidRPr="00A368E0" w:rsidRDefault="00862A42" w:rsidP="008C3F08">
            <w:pPr>
              <w:pStyle w:val="BodyText"/>
              <w:numPr>
                <w:ilvl w:val="1"/>
                <w:numId w:val="32"/>
              </w:numPr>
              <w:ind w:left="697"/>
              <w:rPr>
                <w:b/>
                <w:sz w:val="22"/>
                <w:szCs w:val="22"/>
              </w:rPr>
            </w:pPr>
            <w:r>
              <w:rPr>
                <w:sz w:val="22"/>
                <w:szCs w:val="22"/>
              </w:rPr>
              <w:t>Functions?</w:t>
            </w:r>
          </w:p>
          <w:p w14:paraId="6B745B36" w14:textId="09221E51" w:rsidR="00862A42" w:rsidRPr="00A368E0" w:rsidRDefault="00862A42" w:rsidP="008C3F08">
            <w:pPr>
              <w:pStyle w:val="BodyText"/>
              <w:numPr>
                <w:ilvl w:val="0"/>
                <w:numId w:val="32"/>
              </w:numPr>
              <w:rPr>
                <w:b/>
                <w:sz w:val="22"/>
                <w:szCs w:val="22"/>
              </w:rPr>
            </w:pPr>
            <w:r>
              <w:rPr>
                <w:sz w:val="22"/>
                <w:szCs w:val="22"/>
              </w:rPr>
              <w:t>How well is the student able to</w:t>
            </w:r>
            <w:r w:rsidR="00E450ED">
              <w:rPr>
                <w:sz w:val="22"/>
                <w:szCs w:val="22"/>
              </w:rPr>
              <w:t>:</w:t>
            </w:r>
          </w:p>
          <w:p w14:paraId="69DC11B0" w14:textId="77777777" w:rsidR="00862A42" w:rsidRPr="00305080" w:rsidRDefault="00862A42" w:rsidP="008C3F08">
            <w:pPr>
              <w:pStyle w:val="BodyText"/>
              <w:numPr>
                <w:ilvl w:val="1"/>
                <w:numId w:val="32"/>
              </w:numPr>
              <w:ind w:left="697"/>
              <w:rPr>
                <w:b/>
                <w:sz w:val="22"/>
                <w:szCs w:val="22"/>
              </w:rPr>
            </w:pPr>
            <w:r>
              <w:rPr>
                <w:sz w:val="22"/>
                <w:szCs w:val="22"/>
              </w:rPr>
              <w:t>Make sense of problems and persevere in solving them?</w:t>
            </w:r>
          </w:p>
          <w:p w14:paraId="3A9F7C82" w14:textId="77777777" w:rsidR="00862A42" w:rsidRPr="00305080" w:rsidRDefault="00862A42" w:rsidP="008C3F08">
            <w:pPr>
              <w:pStyle w:val="BodyText"/>
              <w:numPr>
                <w:ilvl w:val="1"/>
                <w:numId w:val="32"/>
              </w:numPr>
              <w:ind w:left="697"/>
              <w:rPr>
                <w:b/>
                <w:sz w:val="22"/>
                <w:szCs w:val="22"/>
              </w:rPr>
            </w:pPr>
            <w:r>
              <w:rPr>
                <w:sz w:val="22"/>
                <w:szCs w:val="22"/>
              </w:rPr>
              <w:t>Reason abstractly and quantitatively?</w:t>
            </w:r>
          </w:p>
          <w:p w14:paraId="13784C77" w14:textId="77777777" w:rsidR="00862A42" w:rsidRPr="00305080" w:rsidRDefault="00862A42" w:rsidP="008C3F08">
            <w:pPr>
              <w:pStyle w:val="BodyText"/>
              <w:numPr>
                <w:ilvl w:val="1"/>
                <w:numId w:val="32"/>
              </w:numPr>
              <w:ind w:left="697"/>
              <w:rPr>
                <w:b/>
                <w:sz w:val="22"/>
                <w:szCs w:val="22"/>
              </w:rPr>
            </w:pPr>
            <w:r>
              <w:rPr>
                <w:sz w:val="22"/>
                <w:szCs w:val="22"/>
              </w:rPr>
              <w:t>Construct viable arguments and critique the reasoning of others?</w:t>
            </w:r>
          </w:p>
          <w:p w14:paraId="091A1E6A" w14:textId="77777777" w:rsidR="00862A42" w:rsidRPr="00305080" w:rsidRDefault="00862A42" w:rsidP="008C3F08">
            <w:pPr>
              <w:pStyle w:val="BodyText"/>
              <w:numPr>
                <w:ilvl w:val="1"/>
                <w:numId w:val="32"/>
              </w:numPr>
              <w:ind w:left="697"/>
              <w:rPr>
                <w:b/>
                <w:sz w:val="22"/>
                <w:szCs w:val="22"/>
              </w:rPr>
            </w:pPr>
            <w:r>
              <w:rPr>
                <w:sz w:val="22"/>
                <w:szCs w:val="22"/>
              </w:rPr>
              <w:t>Model with mathematics?</w:t>
            </w:r>
          </w:p>
          <w:p w14:paraId="4A0D904A" w14:textId="77777777" w:rsidR="00862A42" w:rsidRPr="00305080" w:rsidRDefault="00862A42" w:rsidP="008C3F08">
            <w:pPr>
              <w:pStyle w:val="BodyText"/>
              <w:numPr>
                <w:ilvl w:val="1"/>
                <w:numId w:val="32"/>
              </w:numPr>
              <w:ind w:left="697"/>
              <w:rPr>
                <w:b/>
                <w:sz w:val="22"/>
                <w:szCs w:val="22"/>
              </w:rPr>
            </w:pPr>
            <w:r>
              <w:rPr>
                <w:sz w:val="22"/>
                <w:szCs w:val="22"/>
              </w:rPr>
              <w:t>Use appropriate tools strategically?</w:t>
            </w:r>
          </w:p>
          <w:p w14:paraId="0565412D" w14:textId="77777777" w:rsidR="00862A42" w:rsidRPr="00305080" w:rsidRDefault="00862A42" w:rsidP="008C3F08">
            <w:pPr>
              <w:pStyle w:val="BodyText"/>
              <w:numPr>
                <w:ilvl w:val="1"/>
                <w:numId w:val="32"/>
              </w:numPr>
              <w:ind w:left="697"/>
              <w:rPr>
                <w:b/>
                <w:sz w:val="22"/>
                <w:szCs w:val="22"/>
              </w:rPr>
            </w:pPr>
            <w:r>
              <w:rPr>
                <w:sz w:val="22"/>
                <w:szCs w:val="22"/>
              </w:rPr>
              <w:t>Attend to precision?</w:t>
            </w:r>
          </w:p>
          <w:p w14:paraId="18820A1B" w14:textId="77777777" w:rsidR="00862A42" w:rsidRPr="00305080" w:rsidRDefault="00862A42" w:rsidP="008C3F08">
            <w:pPr>
              <w:pStyle w:val="BodyText"/>
              <w:numPr>
                <w:ilvl w:val="1"/>
                <w:numId w:val="32"/>
              </w:numPr>
              <w:ind w:left="697"/>
              <w:rPr>
                <w:b/>
                <w:sz w:val="22"/>
                <w:szCs w:val="22"/>
              </w:rPr>
            </w:pPr>
            <w:r>
              <w:rPr>
                <w:sz w:val="22"/>
                <w:szCs w:val="22"/>
              </w:rPr>
              <w:t>Look for and make use of structure?</w:t>
            </w:r>
          </w:p>
          <w:p w14:paraId="4FCA6E79" w14:textId="77777777" w:rsidR="00862A42" w:rsidRPr="00862A42" w:rsidRDefault="00862A42" w:rsidP="008C3F08">
            <w:pPr>
              <w:pStyle w:val="BodyText"/>
              <w:numPr>
                <w:ilvl w:val="1"/>
                <w:numId w:val="32"/>
              </w:numPr>
              <w:ind w:left="697"/>
              <w:rPr>
                <w:b/>
                <w:sz w:val="22"/>
                <w:szCs w:val="22"/>
              </w:rPr>
            </w:pPr>
            <w:r>
              <w:rPr>
                <w:sz w:val="22"/>
                <w:szCs w:val="22"/>
              </w:rPr>
              <w:t>Look for and express regularity in repeated reasoning?</w:t>
            </w:r>
          </w:p>
          <w:p w14:paraId="23FCE86F" w14:textId="77777777" w:rsidR="00862A42" w:rsidRPr="00305080" w:rsidRDefault="00862A42" w:rsidP="00862A42">
            <w:pPr>
              <w:pStyle w:val="BodyText"/>
              <w:ind w:left="697"/>
              <w:rPr>
                <w:b/>
                <w:sz w:val="22"/>
                <w:szCs w:val="22"/>
              </w:rPr>
            </w:pPr>
          </w:p>
        </w:tc>
      </w:tr>
    </w:tbl>
    <w:p w14:paraId="60C44DB6" w14:textId="77777777" w:rsidR="00862A42" w:rsidRDefault="00862A42" w:rsidP="00862A42">
      <w:pPr>
        <w:pStyle w:val="BodyText"/>
        <w:jc w:val="center"/>
        <w:rPr>
          <w:b/>
        </w:rPr>
      </w:pPr>
    </w:p>
    <w:p w14:paraId="65E62B3D" w14:textId="77777777" w:rsidR="00862A42" w:rsidRDefault="00862A42" w:rsidP="00862A42">
      <w:pPr>
        <w:pStyle w:val="BodyText"/>
        <w:jc w:val="center"/>
        <w:rPr>
          <w:b/>
        </w:rPr>
      </w:pPr>
    </w:p>
    <w:p w14:paraId="4A15A11F" w14:textId="77777777" w:rsidR="00862A42" w:rsidRDefault="00862A42" w:rsidP="00862A42">
      <w:pPr>
        <w:pStyle w:val="BodyText"/>
        <w:jc w:val="center"/>
        <w:rPr>
          <w:b/>
        </w:rPr>
      </w:pPr>
    </w:p>
    <w:p w14:paraId="3AD2F38F" w14:textId="77777777" w:rsidR="00862A42" w:rsidRDefault="00862A42" w:rsidP="00862A42">
      <w:pPr>
        <w:pStyle w:val="BodyText"/>
        <w:jc w:val="center"/>
        <w:rPr>
          <w:b/>
        </w:rPr>
      </w:pPr>
    </w:p>
    <w:p w14:paraId="49D691DC" w14:textId="77777777" w:rsidR="009E1C28" w:rsidRDefault="009E1C28" w:rsidP="009E1C28">
      <w:pPr>
        <w:pStyle w:val="BodyText"/>
        <w:rPr>
          <w:b/>
        </w:rPr>
      </w:pPr>
    </w:p>
    <w:p w14:paraId="47A687C1" w14:textId="77777777" w:rsidR="009E1C28" w:rsidRDefault="009E1C28" w:rsidP="009E1C28">
      <w:pPr>
        <w:pStyle w:val="BodyText"/>
        <w:rPr>
          <w:b/>
        </w:rPr>
        <w:sectPr w:rsidR="009E1C28" w:rsidSect="004A68D0">
          <w:headerReference w:type="even" r:id="rId148"/>
          <w:headerReference w:type="default" r:id="rId149"/>
          <w:footerReference w:type="default" r:id="rId150"/>
          <w:headerReference w:type="first" r:id="rId151"/>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344"/>
      </w:tblGrid>
      <w:tr w:rsidR="00862A42" w14:paraId="79F4A5BD" w14:textId="77777777" w:rsidTr="00E52757">
        <w:tc>
          <w:tcPr>
            <w:tcW w:w="9350" w:type="dxa"/>
            <w:shd w:val="clear" w:color="auto" w:fill="AEAAAA" w:themeFill="background2" w:themeFillShade="BF"/>
          </w:tcPr>
          <w:p w14:paraId="5AB2C0FE" w14:textId="77777777" w:rsidR="00F0789F" w:rsidRDefault="00F0789F" w:rsidP="00F0789F">
            <w:pPr>
              <w:pStyle w:val="BodyText"/>
              <w:jc w:val="center"/>
              <w:rPr>
                <w:b/>
              </w:rPr>
            </w:pPr>
            <w:r>
              <w:rPr>
                <w:b/>
              </w:rPr>
              <w:lastRenderedPageBreak/>
              <w:t>Guided Questions for Areas of Academic Achievement and Functional Performance</w:t>
            </w:r>
          </w:p>
          <w:p w14:paraId="16A2ADDD" w14:textId="77777777" w:rsidR="00862A42" w:rsidRPr="00F0789F" w:rsidRDefault="00862A42" w:rsidP="0014637E">
            <w:pPr>
              <w:pStyle w:val="Heading2"/>
              <w:spacing w:before="120"/>
              <w:jc w:val="center"/>
              <w:rPr>
                <w:sz w:val="28"/>
              </w:rPr>
            </w:pPr>
            <w:bookmarkStart w:id="892" w:name="_Toc495066989"/>
            <w:bookmarkStart w:id="893" w:name="_Toc495067490"/>
            <w:bookmarkStart w:id="894" w:name="_Toc500337346"/>
            <w:bookmarkStart w:id="895" w:name="_Toc500340489"/>
            <w:bookmarkStart w:id="896" w:name="_Toc500340945"/>
            <w:bookmarkStart w:id="897" w:name="_Toc500348534"/>
            <w:bookmarkStart w:id="898" w:name="_Toc33781551"/>
            <w:r w:rsidRPr="00F0789F">
              <w:rPr>
                <w:sz w:val="28"/>
              </w:rPr>
              <w:t>SOCIAL, EMOTIONAL, AND BEHAVIORAL STATUS</w:t>
            </w:r>
            <w:bookmarkEnd w:id="892"/>
            <w:bookmarkEnd w:id="893"/>
            <w:bookmarkEnd w:id="894"/>
            <w:bookmarkEnd w:id="895"/>
            <w:bookmarkEnd w:id="896"/>
            <w:bookmarkEnd w:id="897"/>
            <w:bookmarkEnd w:id="898"/>
          </w:p>
        </w:tc>
      </w:tr>
      <w:tr w:rsidR="00862A42" w14:paraId="107A09A5" w14:textId="77777777" w:rsidTr="00E52757">
        <w:trPr>
          <w:trHeight w:val="4337"/>
        </w:trPr>
        <w:tc>
          <w:tcPr>
            <w:tcW w:w="9350" w:type="dxa"/>
          </w:tcPr>
          <w:p w14:paraId="130FE062" w14:textId="77777777" w:rsidR="00862A42" w:rsidRDefault="00862A42" w:rsidP="00862A42">
            <w:pPr>
              <w:pStyle w:val="BodyText"/>
              <w:rPr>
                <w:i/>
                <w:sz w:val="22"/>
                <w:szCs w:val="22"/>
              </w:rPr>
            </w:pPr>
            <w:r>
              <w:rPr>
                <w:i/>
                <w:sz w:val="22"/>
                <w:szCs w:val="22"/>
              </w:rPr>
              <w:t>Social and Emotional Status includes functional performance information about the student’s social skills, interpersonal behavior, personal skills, self-related behaviors, sensory self-regulation, emotional behavior, and organizational and executive skills.</w:t>
            </w:r>
          </w:p>
          <w:p w14:paraId="631FCBB1" w14:textId="77777777" w:rsidR="00862A42" w:rsidRDefault="00862A42" w:rsidP="00862A42">
            <w:pPr>
              <w:pStyle w:val="BodyText"/>
              <w:rPr>
                <w:i/>
                <w:sz w:val="22"/>
                <w:szCs w:val="22"/>
              </w:rPr>
            </w:pPr>
          </w:p>
          <w:p w14:paraId="55D63910" w14:textId="77777777" w:rsidR="00862A42" w:rsidRDefault="00862A42" w:rsidP="00862A42">
            <w:pPr>
              <w:pStyle w:val="BodyText"/>
              <w:rPr>
                <w:b/>
                <w:sz w:val="22"/>
                <w:szCs w:val="22"/>
              </w:rPr>
            </w:pPr>
            <w:r>
              <w:rPr>
                <w:b/>
                <w:sz w:val="22"/>
                <w:szCs w:val="22"/>
              </w:rPr>
              <w:t>Interpersonal Relationships</w:t>
            </w:r>
          </w:p>
          <w:p w14:paraId="16580D02" w14:textId="5F08F2B3" w:rsidR="00862A42" w:rsidRDefault="00862A42" w:rsidP="008C3F08">
            <w:pPr>
              <w:pStyle w:val="BodyText"/>
              <w:numPr>
                <w:ilvl w:val="0"/>
                <w:numId w:val="33"/>
              </w:numPr>
              <w:rPr>
                <w:sz w:val="22"/>
                <w:szCs w:val="22"/>
              </w:rPr>
            </w:pPr>
            <w:r>
              <w:rPr>
                <w:sz w:val="22"/>
                <w:szCs w:val="22"/>
              </w:rPr>
              <w:t xml:space="preserve">How does the student interact with </w:t>
            </w:r>
            <w:r w:rsidR="00305B58">
              <w:rPr>
                <w:sz w:val="22"/>
                <w:szCs w:val="22"/>
              </w:rPr>
              <w:t>same-</w:t>
            </w:r>
            <w:r>
              <w:rPr>
                <w:sz w:val="22"/>
                <w:szCs w:val="22"/>
              </w:rPr>
              <w:t>age</w:t>
            </w:r>
            <w:r w:rsidR="00305B58">
              <w:rPr>
                <w:sz w:val="22"/>
                <w:szCs w:val="22"/>
              </w:rPr>
              <w:t>d</w:t>
            </w:r>
            <w:r>
              <w:rPr>
                <w:sz w:val="22"/>
                <w:szCs w:val="22"/>
              </w:rPr>
              <w:t xml:space="preserve"> peers (e.g., social conversation, group activities</w:t>
            </w:r>
            <w:r w:rsidR="005535AF">
              <w:rPr>
                <w:sz w:val="22"/>
                <w:szCs w:val="22"/>
              </w:rPr>
              <w:t>, etc.</w:t>
            </w:r>
            <w:r>
              <w:rPr>
                <w:sz w:val="22"/>
                <w:szCs w:val="22"/>
              </w:rPr>
              <w:t>)?</w:t>
            </w:r>
          </w:p>
          <w:p w14:paraId="4AF7B24F" w14:textId="77777777" w:rsidR="00862A42" w:rsidRDefault="00862A42" w:rsidP="008C3F08">
            <w:pPr>
              <w:pStyle w:val="BodyText"/>
              <w:numPr>
                <w:ilvl w:val="0"/>
                <w:numId w:val="33"/>
              </w:numPr>
              <w:rPr>
                <w:sz w:val="22"/>
                <w:szCs w:val="22"/>
              </w:rPr>
            </w:pPr>
            <w:r>
              <w:rPr>
                <w:sz w:val="22"/>
                <w:szCs w:val="22"/>
              </w:rPr>
              <w:t>How does the student build and maintain friendships?</w:t>
            </w:r>
          </w:p>
          <w:p w14:paraId="1B805D77" w14:textId="57CA4D7D" w:rsidR="00862A42" w:rsidRDefault="00862A42" w:rsidP="008C3F08">
            <w:pPr>
              <w:pStyle w:val="BodyText"/>
              <w:numPr>
                <w:ilvl w:val="0"/>
                <w:numId w:val="33"/>
              </w:numPr>
              <w:rPr>
                <w:sz w:val="22"/>
                <w:szCs w:val="22"/>
              </w:rPr>
            </w:pPr>
            <w:r>
              <w:rPr>
                <w:sz w:val="22"/>
                <w:szCs w:val="22"/>
              </w:rPr>
              <w:t xml:space="preserve">How does the student display interpersonal behaviors such as accepting authority, coping with conflict, gaining attention, making conversation, playing in organized and informal activities, engaging others, </w:t>
            </w:r>
            <w:r w:rsidR="005535AF">
              <w:rPr>
                <w:sz w:val="22"/>
                <w:szCs w:val="22"/>
              </w:rPr>
              <w:t xml:space="preserve">and </w:t>
            </w:r>
            <w:r>
              <w:rPr>
                <w:sz w:val="22"/>
                <w:szCs w:val="22"/>
              </w:rPr>
              <w:t>respecting property (own or others)?</w:t>
            </w:r>
          </w:p>
          <w:p w14:paraId="268E4CC3" w14:textId="77777777" w:rsidR="00862A42" w:rsidRDefault="00862A42" w:rsidP="00862A42">
            <w:pPr>
              <w:pStyle w:val="BodyText"/>
              <w:rPr>
                <w:sz w:val="22"/>
                <w:szCs w:val="22"/>
              </w:rPr>
            </w:pPr>
          </w:p>
          <w:p w14:paraId="3C23A6F6" w14:textId="77777777" w:rsidR="00862A42" w:rsidRDefault="00862A42" w:rsidP="00862A42">
            <w:pPr>
              <w:pStyle w:val="BodyText"/>
              <w:rPr>
                <w:b/>
                <w:sz w:val="22"/>
                <w:szCs w:val="22"/>
              </w:rPr>
            </w:pPr>
            <w:r>
              <w:rPr>
                <w:b/>
                <w:sz w:val="22"/>
                <w:szCs w:val="22"/>
              </w:rPr>
              <w:t>Self-Regulation</w:t>
            </w:r>
          </w:p>
          <w:p w14:paraId="3EC90834" w14:textId="77777777" w:rsidR="00862A42" w:rsidRDefault="00862A42" w:rsidP="008C3F08">
            <w:pPr>
              <w:pStyle w:val="BodyText"/>
              <w:numPr>
                <w:ilvl w:val="0"/>
                <w:numId w:val="34"/>
              </w:numPr>
              <w:rPr>
                <w:sz w:val="22"/>
                <w:szCs w:val="22"/>
              </w:rPr>
            </w:pPr>
            <w:r>
              <w:rPr>
                <w:sz w:val="22"/>
                <w:szCs w:val="22"/>
              </w:rPr>
              <w:t>How does the child demonstrate self-related behaviors such as accepting consequences, ethical behavior, expressing feelings, positive attitude toward self?</w:t>
            </w:r>
          </w:p>
          <w:p w14:paraId="414C8EC1" w14:textId="5EF49217" w:rsidR="00862A42" w:rsidRDefault="00862A42" w:rsidP="008C3F08">
            <w:pPr>
              <w:pStyle w:val="BodyText"/>
              <w:numPr>
                <w:ilvl w:val="0"/>
                <w:numId w:val="34"/>
              </w:numPr>
              <w:rPr>
                <w:sz w:val="22"/>
                <w:szCs w:val="22"/>
              </w:rPr>
            </w:pPr>
            <w:r>
              <w:rPr>
                <w:sz w:val="22"/>
                <w:szCs w:val="22"/>
              </w:rPr>
              <w:t>Do</w:t>
            </w:r>
            <w:r w:rsidR="005535AF">
              <w:rPr>
                <w:sz w:val="22"/>
                <w:szCs w:val="22"/>
              </w:rPr>
              <w:t>e</w:t>
            </w:r>
            <w:r>
              <w:rPr>
                <w:sz w:val="22"/>
                <w:szCs w:val="22"/>
              </w:rPr>
              <w:t xml:space="preserve">s the student employ sensory or self-regulation skills </w:t>
            </w:r>
            <w:r w:rsidR="005535AF">
              <w:rPr>
                <w:sz w:val="22"/>
                <w:szCs w:val="22"/>
              </w:rPr>
              <w:t>such as</w:t>
            </w:r>
            <w:r>
              <w:rPr>
                <w:sz w:val="22"/>
                <w:szCs w:val="22"/>
              </w:rPr>
              <w:t xml:space="preserve"> using a stress ball, using a bouncer or swing, taking quiet time, or walking away from a stressful situation?</w:t>
            </w:r>
          </w:p>
          <w:p w14:paraId="310D501D" w14:textId="77777777" w:rsidR="00862A42" w:rsidRDefault="00862A42" w:rsidP="008C3F08">
            <w:pPr>
              <w:pStyle w:val="BodyText"/>
              <w:numPr>
                <w:ilvl w:val="0"/>
                <w:numId w:val="34"/>
              </w:numPr>
              <w:rPr>
                <w:sz w:val="22"/>
                <w:szCs w:val="22"/>
              </w:rPr>
            </w:pPr>
            <w:r>
              <w:rPr>
                <w:sz w:val="22"/>
                <w:szCs w:val="22"/>
              </w:rPr>
              <w:t>How does the student respond to challenges such as using appropriate voice tones, tolerating frustration, employing anger management strategies, curbing aggression, acting-out, withdrawing from others, using stress management strategies, and adjusting to social, school, and community environments?</w:t>
            </w:r>
          </w:p>
          <w:p w14:paraId="66C745BE" w14:textId="77777777" w:rsidR="00862A42" w:rsidRDefault="00862A42" w:rsidP="00862A42">
            <w:pPr>
              <w:pStyle w:val="BodyText"/>
              <w:rPr>
                <w:sz w:val="22"/>
                <w:szCs w:val="22"/>
              </w:rPr>
            </w:pPr>
          </w:p>
          <w:p w14:paraId="05CB88BB" w14:textId="77777777" w:rsidR="00862A42" w:rsidRDefault="00862A42" w:rsidP="00862A42">
            <w:pPr>
              <w:pStyle w:val="BodyText"/>
              <w:rPr>
                <w:b/>
                <w:sz w:val="22"/>
                <w:szCs w:val="22"/>
              </w:rPr>
            </w:pPr>
            <w:r>
              <w:rPr>
                <w:b/>
                <w:sz w:val="22"/>
                <w:szCs w:val="22"/>
              </w:rPr>
              <w:t>Organizational and Executive Functioning</w:t>
            </w:r>
          </w:p>
          <w:p w14:paraId="6C492754" w14:textId="70DB8610" w:rsidR="00862A42" w:rsidRDefault="00862A42" w:rsidP="008C3F08">
            <w:pPr>
              <w:pStyle w:val="BodyText"/>
              <w:numPr>
                <w:ilvl w:val="0"/>
                <w:numId w:val="35"/>
              </w:numPr>
              <w:rPr>
                <w:sz w:val="22"/>
                <w:szCs w:val="22"/>
              </w:rPr>
            </w:pPr>
            <w:r>
              <w:rPr>
                <w:sz w:val="22"/>
                <w:szCs w:val="22"/>
              </w:rPr>
              <w:t>How does the student apply organizational and executive skills such as attending to</w:t>
            </w:r>
            <w:r w:rsidR="005535AF">
              <w:rPr>
                <w:sz w:val="22"/>
                <w:szCs w:val="22"/>
              </w:rPr>
              <w:t xml:space="preserve"> a</w:t>
            </w:r>
            <w:r>
              <w:rPr>
                <w:sz w:val="22"/>
                <w:szCs w:val="22"/>
              </w:rPr>
              <w:t xml:space="preserve"> task, sustaining attention, ignoring distractions, managing impulsive behaviors, bringing materials to class, completing homework, managing multi-step assignments or projects, employing self-advocacy/determination skills, following a schedule, asking and answering questions, participating in class discussion</w:t>
            </w:r>
            <w:r w:rsidR="005535AF">
              <w:rPr>
                <w:sz w:val="22"/>
                <w:szCs w:val="22"/>
              </w:rPr>
              <w:t>s</w:t>
            </w:r>
            <w:r>
              <w:rPr>
                <w:sz w:val="22"/>
                <w:szCs w:val="22"/>
              </w:rPr>
              <w:t>, following directions, completing independent work, performing before others</w:t>
            </w:r>
            <w:r w:rsidR="005535AF">
              <w:rPr>
                <w:sz w:val="22"/>
                <w:szCs w:val="22"/>
              </w:rPr>
              <w:t>,</w:t>
            </w:r>
            <w:r>
              <w:rPr>
                <w:sz w:val="22"/>
                <w:szCs w:val="22"/>
              </w:rPr>
              <w:t xml:space="preserve"> and following class rules and routines?</w:t>
            </w:r>
          </w:p>
          <w:p w14:paraId="4D76A099" w14:textId="77777777" w:rsidR="00862A42" w:rsidRDefault="00862A42" w:rsidP="00862A42">
            <w:pPr>
              <w:pStyle w:val="BodyText"/>
              <w:rPr>
                <w:sz w:val="22"/>
                <w:szCs w:val="22"/>
              </w:rPr>
            </w:pPr>
          </w:p>
          <w:p w14:paraId="5AFBFAC0" w14:textId="77777777" w:rsidR="00862A42" w:rsidRDefault="00862A42" w:rsidP="00862A42">
            <w:pPr>
              <w:pStyle w:val="BodyText"/>
              <w:rPr>
                <w:b/>
                <w:sz w:val="22"/>
                <w:szCs w:val="22"/>
              </w:rPr>
            </w:pPr>
            <w:r>
              <w:rPr>
                <w:b/>
                <w:sz w:val="22"/>
                <w:szCs w:val="22"/>
              </w:rPr>
              <w:t>Making Transitions</w:t>
            </w:r>
          </w:p>
          <w:p w14:paraId="0FCF8A8B" w14:textId="11DC22AF" w:rsidR="00862A42" w:rsidRDefault="00862A42" w:rsidP="008C3F08">
            <w:pPr>
              <w:pStyle w:val="BodyText"/>
              <w:numPr>
                <w:ilvl w:val="0"/>
                <w:numId w:val="35"/>
              </w:numPr>
              <w:rPr>
                <w:sz w:val="22"/>
                <w:szCs w:val="22"/>
              </w:rPr>
            </w:pPr>
            <w:r>
              <w:rPr>
                <w:sz w:val="22"/>
                <w:szCs w:val="22"/>
              </w:rPr>
              <w:t>How well does the student make transitions within the classroom, school building, and school campus</w:t>
            </w:r>
            <w:r w:rsidR="005535AF">
              <w:rPr>
                <w:sz w:val="22"/>
                <w:szCs w:val="22"/>
              </w:rPr>
              <w:t>,</w:t>
            </w:r>
            <w:r>
              <w:rPr>
                <w:sz w:val="22"/>
                <w:szCs w:val="22"/>
              </w:rPr>
              <w:t xml:space="preserve"> including transitions from one activity to another, from one classroom to another, movement to and from the cafeteria/gym/office/playground, and traveling on a school bus?</w:t>
            </w:r>
          </w:p>
          <w:p w14:paraId="2802B477" w14:textId="77777777" w:rsidR="00862A42" w:rsidRDefault="00862A42" w:rsidP="00862A42">
            <w:pPr>
              <w:pStyle w:val="BodyText"/>
              <w:rPr>
                <w:sz w:val="22"/>
                <w:szCs w:val="22"/>
              </w:rPr>
            </w:pPr>
          </w:p>
          <w:p w14:paraId="0AD1F507" w14:textId="77777777" w:rsidR="00862A42" w:rsidRDefault="00862A42" w:rsidP="00862A42">
            <w:pPr>
              <w:pStyle w:val="BodyText"/>
              <w:rPr>
                <w:b/>
                <w:sz w:val="22"/>
                <w:szCs w:val="22"/>
              </w:rPr>
            </w:pPr>
            <w:r>
              <w:rPr>
                <w:b/>
                <w:sz w:val="22"/>
                <w:szCs w:val="22"/>
              </w:rPr>
              <w:t>Other</w:t>
            </w:r>
          </w:p>
          <w:p w14:paraId="33B1BF12" w14:textId="77777777" w:rsidR="00862A42" w:rsidRDefault="00862A42" w:rsidP="008C3F08">
            <w:pPr>
              <w:pStyle w:val="BodyText"/>
              <w:numPr>
                <w:ilvl w:val="0"/>
                <w:numId w:val="35"/>
              </w:numPr>
              <w:rPr>
                <w:sz w:val="22"/>
                <w:szCs w:val="22"/>
              </w:rPr>
            </w:pPr>
            <w:r>
              <w:rPr>
                <w:sz w:val="22"/>
                <w:szCs w:val="22"/>
              </w:rPr>
              <w:t>What supports promote successful student behavior?</w:t>
            </w:r>
          </w:p>
          <w:p w14:paraId="44FBF1DA" w14:textId="77777777" w:rsidR="00862A42" w:rsidRPr="00426556" w:rsidRDefault="00862A42" w:rsidP="00862A42">
            <w:pPr>
              <w:pStyle w:val="BodyText"/>
              <w:ind w:left="360"/>
              <w:rPr>
                <w:sz w:val="22"/>
                <w:szCs w:val="22"/>
              </w:rPr>
            </w:pPr>
          </w:p>
        </w:tc>
      </w:tr>
    </w:tbl>
    <w:p w14:paraId="34D0C36D" w14:textId="77777777" w:rsidR="00862A42" w:rsidRDefault="00862A42" w:rsidP="00862A42">
      <w:pPr>
        <w:pStyle w:val="BodyText"/>
        <w:jc w:val="center"/>
        <w:rPr>
          <w:b/>
        </w:rPr>
      </w:pPr>
    </w:p>
    <w:p w14:paraId="47E60730" w14:textId="77777777" w:rsidR="00862A42" w:rsidRDefault="00862A42" w:rsidP="00862A42">
      <w:pPr>
        <w:pStyle w:val="BodyText"/>
        <w:jc w:val="center"/>
        <w:rPr>
          <w:b/>
        </w:rPr>
      </w:pPr>
    </w:p>
    <w:p w14:paraId="5EAE8711" w14:textId="77777777" w:rsidR="00862A42" w:rsidRDefault="00862A42" w:rsidP="00862A42">
      <w:pPr>
        <w:pStyle w:val="BodyText"/>
        <w:jc w:val="center"/>
        <w:rPr>
          <w:b/>
        </w:rPr>
      </w:pPr>
    </w:p>
    <w:p w14:paraId="68806DB7" w14:textId="77777777" w:rsidR="00862A42" w:rsidRDefault="00862A42" w:rsidP="00862A42">
      <w:pPr>
        <w:pStyle w:val="BodyText"/>
        <w:jc w:val="center"/>
        <w:rPr>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344"/>
      </w:tblGrid>
      <w:tr w:rsidR="00862A42" w14:paraId="7D842AB9" w14:textId="77777777" w:rsidTr="00E52757">
        <w:tc>
          <w:tcPr>
            <w:tcW w:w="9350" w:type="dxa"/>
            <w:shd w:val="clear" w:color="auto" w:fill="AEAAAA" w:themeFill="background2" w:themeFillShade="BF"/>
          </w:tcPr>
          <w:p w14:paraId="21FDFDD1" w14:textId="77777777" w:rsidR="00F0789F" w:rsidRDefault="00F0789F" w:rsidP="00F0789F">
            <w:pPr>
              <w:pStyle w:val="BodyText"/>
              <w:jc w:val="center"/>
              <w:rPr>
                <w:b/>
              </w:rPr>
            </w:pPr>
          </w:p>
          <w:p w14:paraId="27FF09D4" w14:textId="77777777" w:rsidR="00F0789F" w:rsidRDefault="00F0789F" w:rsidP="00F0789F">
            <w:pPr>
              <w:pStyle w:val="BodyText"/>
              <w:jc w:val="center"/>
              <w:rPr>
                <w:b/>
              </w:rPr>
            </w:pPr>
            <w:r>
              <w:rPr>
                <w:b/>
              </w:rPr>
              <w:t>Guided Questions for Areas of Academic Achievement and Functional Performance</w:t>
            </w:r>
          </w:p>
          <w:p w14:paraId="7E28C7C1" w14:textId="77777777" w:rsidR="00862A42" w:rsidRPr="00F0789F" w:rsidRDefault="00862A42" w:rsidP="0014637E">
            <w:pPr>
              <w:pStyle w:val="Heading2"/>
              <w:spacing w:before="120"/>
              <w:jc w:val="center"/>
              <w:rPr>
                <w:sz w:val="28"/>
              </w:rPr>
            </w:pPr>
            <w:bookmarkStart w:id="899" w:name="_Toc495066990"/>
            <w:bookmarkStart w:id="900" w:name="_Toc495067491"/>
            <w:bookmarkStart w:id="901" w:name="_Toc500337347"/>
            <w:bookmarkStart w:id="902" w:name="_Toc500340490"/>
            <w:bookmarkStart w:id="903" w:name="_Toc500340946"/>
            <w:bookmarkStart w:id="904" w:name="_Toc500348535"/>
            <w:bookmarkStart w:id="905" w:name="_Toc33781552"/>
            <w:r w:rsidRPr="00F0789F">
              <w:rPr>
                <w:sz w:val="28"/>
              </w:rPr>
              <w:t>SECONDARY TRANSITION NEEDS</w:t>
            </w:r>
            <w:bookmarkEnd w:id="899"/>
            <w:bookmarkEnd w:id="900"/>
            <w:bookmarkEnd w:id="901"/>
            <w:bookmarkEnd w:id="902"/>
            <w:bookmarkEnd w:id="903"/>
            <w:bookmarkEnd w:id="904"/>
            <w:bookmarkEnd w:id="905"/>
          </w:p>
        </w:tc>
      </w:tr>
      <w:tr w:rsidR="00862A42" w:rsidRPr="006D4B4D" w14:paraId="5F3DF39F" w14:textId="77777777" w:rsidTr="00E52757">
        <w:trPr>
          <w:trHeight w:val="5147"/>
        </w:trPr>
        <w:tc>
          <w:tcPr>
            <w:tcW w:w="9350" w:type="dxa"/>
          </w:tcPr>
          <w:p w14:paraId="7BB72AC8" w14:textId="0B0A62D4" w:rsidR="00862A42" w:rsidRPr="006D4B4D" w:rsidRDefault="00862A42" w:rsidP="00862A42">
            <w:pPr>
              <w:pStyle w:val="BodyText"/>
              <w:rPr>
                <w:i/>
                <w:sz w:val="22"/>
                <w:szCs w:val="22"/>
              </w:rPr>
            </w:pPr>
            <w:r w:rsidRPr="006D4B4D">
              <w:rPr>
                <w:i/>
                <w:sz w:val="22"/>
                <w:szCs w:val="22"/>
              </w:rPr>
              <w:t xml:space="preserve">When the student </w:t>
            </w:r>
            <w:r w:rsidR="005535AF">
              <w:rPr>
                <w:i/>
                <w:sz w:val="22"/>
                <w:szCs w:val="22"/>
              </w:rPr>
              <w:t xml:space="preserve">is </w:t>
            </w:r>
            <w:r w:rsidR="00E75DF7">
              <w:rPr>
                <w:i/>
                <w:sz w:val="22"/>
                <w:szCs w:val="22"/>
              </w:rPr>
              <w:t xml:space="preserve">age </w:t>
            </w:r>
            <w:r w:rsidRPr="006D4B4D">
              <w:rPr>
                <w:i/>
                <w:sz w:val="22"/>
                <w:szCs w:val="22"/>
              </w:rPr>
              <w:t xml:space="preserve">14 or earlier, if appropriate, the Secondary Transition Needs area focuses on the student’s needs related to </w:t>
            </w:r>
            <w:r w:rsidR="00473F03">
              <w:rPr>
                <w:i/>
                <w:sz w:val="22"/>
                <w:szCs w:val="22"/>
              </w:rPr>
              <w:t>his or her</w:t>
            </w:r>
            <w:r w:rsidRPr="006D4B4D">
              <w:rPr>
                <w:i/>
                <w:sz w:val="22"/>
                <w:szCs w:val="22"/>
              </w:rPr>
              <w:t xml:space="preserve"> planned course of study and exit options. By </w:t>
            </w:r>
            <w:r w:rsidR="00E75DF7">
              <w:rPr>
                <w:i/>
                <w:sz w:val="22"/>
                <w:szCs w:val="22"/>
              </w:rPr>
              <w:t xml:space="preserve">age </w:t>
            </w:r>
            <w:r w:rsidR="00EA051B" w:rsidRPr="006D4B4D">
              <w:rPr>
                <w:i/>
                <w:sz w:val="22"/>
                <w:szCs w:val="22"/>
              </w:rPr>
              <w:t>16,</w:t>
            </w:r>
            <w:r w:rsidRPr="006D4B4D">
              <w:rPr>
                <w:i/>
                <w:sz w:val="22"/>
                <w:szCs w:val="22"/>
              </w:rPr>
              <w:t xml:space="preserve"> the focus is also on the transition services which assist the student in reaching </w:t>
            </w:r>
            <w:r w:rsidR="005535AF">
              <w:rPr>
                <w:i/>
                <w:sz w:val="22"/>
                <w:szCs w:val="22"/>
              </w:rPr>
              <w:t>his or her</w:t>
            </w:r>
            <w:r w:rsidRPr="006D4B4D">
              <w:rPr>
                <w:i/>
                <w:sz w:val="22"/>
                <w:szCs w:val="22"/>
              </w:rPr>
              <w:t xml:space="preserve"> postsecondary goals. Secondary Transition Needs must include one or more of the following areas</w:t>
            </w:r>
            <w:r w:rsidR="00D955D3">
              <w:rPr>
                <w:i/>
                <w:sz w:val="22"/>
                <w:szCs w:val="22"/>
              </w:rPr>
              <w:t xml:space="preserve">: </w:t>
            </w:r>
            <w:r w:rsidRPr="006D4B4D">
              <w:rPr>
                <w:i/>
                <w:sz w:val="22"/>
                <w:szCs w:val="22"/>
              </w:rPr>
              <w:t>instruction, related service, community experience, development of employment, provision of a functional vocational evaluation, acquisition of daily living skills (if appropriate), and other post-school adult living objectives.</w:t>
            </w:r>
          </w:p>
          <w:p w14:paraId="3CF13FE1" w14:textId="77777777" w:rsidR="00862A42" w:rsidRPr="006D4B4D" w:rsidRDefault="00862A42" w:rsidP="00862A42">
            <w:pPr>
              <w:pStyle w:val="BodyText"/>
              <w:rPr>
                <w:sz w:val="22"/>
                <w:szCs w:val="22"/>
              </w:rPr>
            </w:pPr>
          </w:p>
          <w:p w14:paraId="0E2C7315" w14:textId="77777777" w:rsidR="00862A42" w:rsidRPr="006D4B4D" w:rsidRDefault="00862A42" w:rsidP="00862A42">
            <w:pPr>
              <w:pStyle w:val="BodyText"/>
              <w:rPr>
                <w:b/>
                <w:sz w:val="22"/>
                <w:szCs w:val="22"/>
              </w:rPr>
            </w:pPr>
            <w:r w:rsidRPr="006D4B4D">
              <w:rPr>
                <w:b/>
                <w:sz w:val="22"/>
                <w:szCs w:val="22"/>
              </w:rPr>
              <w:t>Transition Needs</w:t>
            </w:r>
          </w:p>
          <w:p w14:paraId="5A47A606" w14:textId="77777777" w:rsidR="00862A42" w:rsidRPr="006D4B4D" w:rsidRDefault="00862A42" w:rsidP="008C3F08">
            <w:pPr>
              <w:pStyle w:val="BodyText"/>
              <w:numPr>
                <w:ilvl w:val="0"/>
                <w:numId w:val="35"/>
              </w:numPr>
              <w:rPr>
                <w:sz w:val="22"/>
                <w:szCs w:val="22"/>
              </w:rPr>
            </w:pPr>
            <w:r w:rsidRPr="006D4B4D">
              <w:rPr>
                <w:sz w:val="22"/>
                <w:szCs w:val="22"/>
              </w:rPr>
              <w:t>What transition needs must be addressed to prepare the student for living, learning, and working in the community as an adult?</w:t>
            </w:r>
          </w:p>
          <w:p w14:paraId="09B91344" w14:textId="77777777" w:rsidR="00862A42" w:rsidRPr="006D4B4D" w:rsidRDefault="00862A42" w:rsidP="00862A42">
            <w:pPr>
              <w:pStyle w:val="BodyText"/>
              <w:rPr>
                <w:sz w:val="22"/>
                <w:szCs w:val="22"/>
              </w:rPr>
            </w:pPr>
          </w:p>
          <w:p w14:paraId="1C24DE70" w14:textId="77777777" w:rsidR="00862A42" w:rsidRPr="006D4B4D" w:rsidRDefault="00862A42" w:rsidP="00862A42">
            <w:pPr>
              <w:pStyle w:val="BodyText"/>
              <w:rPr>
                <w:b/>
                <w:sz w:val="22"/>
                <w:szCs w:val="22"/>
              </w:rPr>
            </w:pPr>
            <w:r w:rsidRPr="006D4B4D">
              <w:rPr>
                <w:b/>
                <w:sz w:val="22"/>
                <w:szCs w:val="22"/>
              </w:rPr>
              <w:t>Instructional Needs</w:t>
            </w:r>
          </w:p>
          <w:p w14:paraId="4D763425" w14:textId="1A41C67B" w:rsidR="00862A42" w:rsidRPr="006D4B4D" w:rsidRDefault="00862A42" w:rsidP="008C3F08">
            <w:pPr>
              <w:pStyle w:val="BodyText"/>
              <w:numPr>
                <w:ilvl w:val="0"/>
                <w:numId w:val="35"/>
              </w:numPr>
              <w:rPr>
                <w:sz w:val="22"/>
                <w:szCs w:val="22"/>
              </w:rPr>
            </w:pPr>
            <w:r w:rsidRPr="006D4B4D">
              <w:rPr>
                <w:sz w:val="22"/>
                <w:szCs w:val="22"/>
              </w:rPr>
              <w:t xml:space="preserve">What instructional services or skills/strategies instruction does the student need to meet the postsecondary goals? </w:t>
            </w:r>
            <w:r>
              <w:rPr>
                <w:i/>
                <w:sz w:val="22"/>
                <w:szCs w:val="22"/>
              </w:rPr>
              <w:t>Instructional services mean</w:t>
            </w:r>
            <w:r w:rsidRPr="006D4B4D">
              <w:rPr>
                <w:i/>
                <w:sz w:val="22"/>
                <w:szCs w:val="22"/>
              </w:rPr>
              <w:t xml:space="preserve"> formal or informal imparting of knowledge or skills that a student needs to receive in specific areas to complete needed courses, succeed in the general curriculum, and gain needed skills.</w:t>
            </w:r>
          </w:p>
          <w:p w14:paraId="4ABB57E4" w14:textId="77777777" w:rsidR="00862A42" w:rsidRPr="006D4B4D" w:rsidRDefault="00862A42" w:rsidP="008C3F08">
            <w:pPr>
              <w:pStyle w:val="BodyText"/>
              <w:numPr>
                <w:ilvl w:val="0"/>
                <w:numId w:val="35"/>
              </w:numPr>
              <w:rPr>
                <w:sz w:val="22"/>
                <w:szCs w:val="22"/>
              </w:rPr>
            </w:pPr>
            <w:r w:rsidRPr="006D4B4D">
              <w:rPr>
                <w:sz w:val="22"/>
                <w:szCs w:val="22"/>
              </w:rPr>
              <w:t>Does the student need training in a vocational school or community college?</w:t>
            </w:r>
          </w:p>
          <w:p w14:paraId="1027A79D" w14:textId="68682EA7" w:rsidR="00862A42" w:rsidRPr="006D4B4D" w:rsidRDefault="00862A42" w:rsidP="008C3F08">
            <w:pPr>
              <w:pStyle w:val="BodyText"/>
              <w:numPr>
                <w:ilvl w:val="0"/>
                <w:numId w:val="35"/>
              </w:numPr>
              <w:rPr>
                <w:sz w:val="22"/>
                <w:szCs w:val="22"/>
              </w:rPr>
            </w:pPr>
            <w:r w:rsidRPr="006D4B4D">
              <w:rPr>
                <w:sz w:val="22"/>
                <w:szCs w:val="22"/>
              </w:rPr>
              <w:t>Does the student plan to attend a two- or four-year institution of higher learning?</w:t>
            </w:r>
          </w:p>
          <w:p w14:paraId="5C55E715" w14:textId="77777777" w:rsidR="00862A42" w:rsidRPr="006D4B4D" w:rsidRDefault="00862A42" w:rsidP="00862A42">
            <w:pPr>
              <w:pStyle w:val="BodyText"/>
              <w:rPr>
                <w:sz w:val="22"/>
                <w:szCs w:val="22"/>
              </w:rPr>
            </w:pPr>
          </w:p>
          <w:p w14:paraId="668F018B" w14:textId="77777777" w:rsidR="00862A42" w:rsidRPr="006D4B4D" w:rsidRDefault="00862A42" w:rsidP="00862A42">
            <w:pPr>
              <w:pStyle w:val="BodyText"/>
              <w:rPr>
                <w:b/>
                <w:sz w:val="22"/>
                <w:szCs w:val="22"/>
              </w:rPr>
            </w:pPr>
            <w:r w:rsidRPr="006D4B4D">
              <w:rPr>
                <w:b/>
                <w:sz w:val="22"/>
                <w:szCs w:val="22"/>
              </w:rPr>
              <w:t>Related Services Beyond High School</w:t>
            </w:r>
          </w:p>
          <w:p w14:paraId="173B2770" w14:textId="7FD2B1ED" w:rsidR="00862A42" w:rsidRPr="006D4B4D" w:rsidRDefault="00862A42" w:rsidP="008C3F08">
            <w:pPr>
              <w:pStyle w:val="BodyText"/>
              <w:numPr>
                <w:ilvl w:val="0"/>
                <w:numId w:val="36"/>
              </w:numPr>
              <w:rPr>
                <w:sz w:val="22"/>
                <w:szCs w:val="22"/>
              </w:rPr>
            </w:pPr>
            <w:r w:rsidRPr="006D4B4D">
              <w:rPr>
                <w:sz w:val="22"/>
                <w:szCs w:val="22"/>
              </w:rPr>
              <w:t xml:space="preserve">What services (to be accessed after high school) does the student need to support </w:t>
            </w:r>
            <w:r w:rsidR="00473F03">
              <w:rPr>
                <w:sz w:val="22"/>
                <w:szCs w:val="22"/>
              </w:rPr>
              <w:t>his or her</w:t>
            </w:r>
            <w:r w:rsidRPr="006D4B4D">
              <w:rPr>
                <w:sz w:val="22"/>
                <w:szCs w:val="22"/>
              </w:rPr>
              <w:t xml:space="preserve"> postsecondary goals?</w:t>
            </w:r>
          </w:p>
          <w:p w14:paraId="5364A36A" w14:textId="77777777" w:rsidR="00862A42" w:rsidRPr="006D4B4D" w:rsidRDefault="00862A42" w:rsidP="008C3F08">
            <w:pPr>
              <w:pStyle w:val="BodyText"/>
              <w:numPr>
                <w:ilvl w:val="0"/>
                <w:numId w:val="36"/>
              </w:numPr>
              <w:rPr>
                <w:sz w:val="22"/>
                <w:szCs w:val="22"/>
              </w:rPr>
            </w:pPr>
            <w:r w:rsidRPr="006D4B4D">
              <w:rPr>
                <w:sz w:val="22"/>
                <w:szCs w:val="22"/>
              </w:rPr>
              <w:t>Who or what agency might provide the services?</w:t>
            </w:r>
          </w:p>
          <w:p w14:paraId="56DE0E65" w14:textId="77777777" w:rsidR="00862A42" w:rsidRPr="006D4B4D" w:rsidRDefault="00862A42" w:rsidP="008C3F08">
            <w:pPr>
              <w:pStyle w:val="BodyText"/>
              <w:numPr>
                <w:ilvl w:val="0"/>
                <w:numId w:val="36"/>
              </w:numPr>
              <w:rPr>
                <w:sz w:val="22"/>
                <w:szCs w:val="22"/>
              </w:rPr>
            </w:pPr>
            <w:r w:rsidRPr="006D4B4D">
              <w:rPr>
                <w:sz w:val="22"/>
                <w:szCs w:val="22"/>
              </w:rPr>
              <w:t>What is the process for identifying and connecting the student and parent to the service provider prior to the student’s graduation or release due to aging out?</w:t>
            </w:r>
          </w:p>
          <w:p w14:paraId="1FDB2052" w14:textId="77777777" w:rsidR="00862A42" w:rsidRPr="006D4B4D" w:rsidRDefault="00862A42" w:rsidP="00862A42">
            <w:pPr>
              <w:pStyle w:val="BodyText"/>
              <w:rPr>
                <w:sz w:val="22"/>
                <w:szCs w:val="22"/>
              </w:rPr>
            </w:pPr>
          </w:p>
          <w:p w14:paraId="3473A548" w14:textId="77777777" w:rsidR="00862A42" w:rsidRPr="006D4B4D" w:rsidRDefault="00862A42" w:rsidP="00862A42">
            <w:pPr>
              <w:pStyle w:val="BodyText"/>
              <w:rPr>
                <w:b/>
                <w:sz w:val="22"/>
                <w:szCs w:val="22"/>
              </w:rPr>
            </w:pPr>
            <w:r w:rsidRPr="006D4B4D">
              <w:rPr>
                <w:b/>
                <w:sz w:val="22"/>
                <w:szCs w:val="22"/>
              </w:rPr>
              <w:t>Community Experiences</w:t>
            </w:r>
          </w:p>
          <w:p w14:paraId="53989D89" w14:textId="77777777" w:rsidR="00862A42" w:rsidRDefault="00862A42" w:rsidP="008C3F08">
            <w:pPr>
              <w:pStyle w:val="BodyText"/>
              <w:numPr>
                <w:ilvl w:val="0"/>
                <w:numId w:val="37"/>
              </w:numPr>
              <w:rPr>
                <w:sz w:val="22"/>
                <w:szCs w:val="22"/>
              </w:rPr>
            </w:pPr>
            <w:r w:rsidRPr="006D4B4D">
              <w:rPr>
                <w:sz w:val="22"/>
                <w:szCs w:val="22"/>
              </w:rPr>
              <w:t xml:space="preserve">What community experiences will enhance the student’s learning and postsecondary goals? </w:t>
            </w:r>
            <w:r>
              <w:rPr>
                <w:i/>
                <w:sz w:val="22"/>
                <w:szCs w:val="22"/>
              </w:rPr>
              <w:t>Community experiences means activities/strategies that are generally provided outside the school building that prepare the student for participation in community life.</w:t>
            </w:r>
            <w:r w:rsidRPr="006D4B4D">
              <w:rPr>
                <w:sz w:val="22"/>
                <w:szCs w:val="22"/>
              </w:rPr>
              <w:t xml:space="preserve"> </w:t>
            </w:r>
          </w:p>
          <w:p w14:paraId="20E07D91" w14:textId="77777777" w:rsidR="00862A42" w:rsidRPr="006D4B4D" w:rsidRDefault="00862A42" w:rsidP="00862A42">
            <w:pPr>
              <w:pStyle w:val="BodyText"/>
              <w:ind w:left="360"/>
              <w:rPr>
                <w:sz w:val="22"/>
                <w:szCs w:val="22"/>
              </w:rPr>
            </w:pPr>
          </w:p>
        </w:tc>
      </w:tr>
    </w:tbl>
    <w:p w14:paraId="66B813B2" w14:textId="77777777" w:rsidR="00862A42" w:rsidRDefault="00862A42" w:rsidP="00862A42">
      <w:pPr>
        <w:pStyle w:val="BodyText"/>
        <w:jc w:val="center"/>
        <w:rPr>
          <w:b/>
        </w:rPr>
      </w:pPr>
    </w:p>
    <w:p w14:paraId="3ED873F3" w14:textId="77777777" w:rsidR="00862A42" w:rsidRDefault="00862A42" w:rsidP="00862A42">
      <w:pPr>
        <w:pStyle w:val="BodyText"/>
        <w:jc w:val="center"/>
        <w:rPr>
          <w:b/>
        </w:rPr>
      </w:pPr>
    </w:p>
    <w:p w14:paraId="10E4F46B" w14:textId="77777777" w:rsidR="00862A42" w:rsidRDefault="00862A42" w:rsidP="00862A42">
      <w:pPr>
        <w:pStyle w:val="BodyText"/>
        <w:jc w:val="center"/>
        <w:rPr>
          <w:b/>
        </w:rPr>
      </w:pPr>
    </w:p>
    <w:p w14:paraId="3A8156C2" w14:textId="77777777" w:rsidR="00862A42" w:rsidRDefault="00862A42" w:rsidP="00862A42">
      <w:pPr>
        <w:pStyle w:val="BodyText"/>
        <w:jc w:val="center"/>
        <w:rPr>
          <w:b/>
        </w:rPr>
      </w:pPr>
    </w:p>
    <w:p w14:paraId="0EEA1890" w14:textId="269CE26C" w:rsidR="00862A42" w:rsidRDefault="00862A42" w:rsidP="00862A42">
      <w:pPr>
        <w:pStyle w:val="BodyText"/>
        <w:jc w:val="center"/>
        <w:rPr>
          <w:b/>
        </w:rPr>
      </w:pPr>
    </w:p>
    <w:p w14:paraId="6BA700FB" w14:textId="77777777" w:rsidR="001B3B85" w:rsidRDefault="001B3B85" w:rsidP="00862A42">
      <w:pPr>
        <w:pStyle w:val="BodyText"/>
        <w:jc w:val="center"/>
        <w:rPr>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344"/>
      </w:tblGrid>
      <w:tr w:rsidR="00862A42" w14:paraId="30EC1721" w14:textId="77777777" w:rsidTr="0019149A">
        <w:tc>
          <w:tcPr>
            <w:tcW w:w="9350" w:type="dxa"/>
            <w:shd w:val="clear" w:color="auto" w:fill="AEAAAA" w:themeFill="background2" w:themeFillShade="BF"/>
          </w:tcPr>
          <w:p w14:paraId="45BCF5BF" w14:textId="77777777" w:rsidR="00F0789F" w:rsidRDefault="00F0789F" w:rsidP="00F0789F">
            <w:pPr>
              <w:pStyle w:val="BodyText"/>
              <w:jc w:val="center"/>
              <w:rPr>
                <w:b/>
              </w:rPr>
            </w:pPr>
            <w:r>
              <w:rPr>
                <w:b/>
              </w:rPr>
              <w:lastRenderedPageBreak/>
              <w:t>Guided Questions for Areas of Academic Achievement and Functional Performance</w:t>
            </w:r>
          </w:p>
          <w:p w14:paraId="7D2C8B62" w14:textId="77777777" w:rsidR="00862A42" w:rsidRPr="00F0789F" w:rsidRDefault="00862A42" w:rsidP="00F0789F">
            <w:pPr>
              <w:spacing w:before="120" w:after="240"/>
              <w:jc w:val="center"/>
              <w:rPr>
                <w:b/>
                <w:sz w:val="28"/>
                <w:szCs w:val="28"/>
              </w:rPr>
            </w:pPr>
            <w:r w:rsidRPr="000E4600">
              <w:rPr>
                <w:b/>
                <w:color w:val="2E74B5" w:themeColor="accent1" w:themeShade="BF"/>
                <w:sz w:val="28"/>
                <w:szCs w:val="28"/>
              </w:rPr>
              <w:t>SECONDARY TRANSITION NEEDS</w:t>
            </w:r>
          </w:p>
        </w:tc>
      </w:tr>
      <w:tr w:rsidR="00862A42" w14:paraId="6EC1D791" w14:textId="77777777" w:rsidTr="0019149A">
        <w:trPr>
          <w:trHeight w:val="1097"/>
        </w:trPr>
        <w:tc>
          <w:tcPr>
            <w:tcW w:w="9350" w:type="dxa"/>
          </w:tcPr>
          <w:p w14:paraId="709D8D09" w14:textId="6648D8B1" w:rsidR="00862A42" w:rsidRDefault="00862A42" w:rsidP="00862A42">
            <w:pPr>
              <w:pStyle w:val="BodyText"/>
              <w:rPr>
                <w:i/>
                <w:sz w:val="22"/>
                <w:szCs w:val="22"/>
              </w:rPr>
            </w:pPr>
            <w:r>
              <w:rPr>
                <w:i/>
                <w:sz w:val="22"/>
                <w:szCs w:val="22"/>
              </w:rPr>
              <w:t xml:space="preserve">When the student is </w:t>
            </w:r>
            <w:r w:rsidR="00E75DF7">
              <w:rPr>
                <w:i/>
                <w:sz w:val="22"/>
                <w:szCs w:val="22"/>
              </w:rPr>
              <w:t xml:space="preserve">age </w:t>
            </w:r>
            <w:r>
              <w:rPr>
                <w:i/>
                <w:sz w:val="22"/>
                <w:szCs w:val="22"/>
              </w:rPr>
              <w:t xml:space="preserve">14 or earlier, if appropriate, the Secondary Transition Needs area focuses on the student’s needs related to </w:t>
            </w:r>
            <w:r w:rsidR="00473F03">
              <w:rPr>
                <w:i/>
                <w:sz w:val="22"/>
                <w:szCs w:val="22"/>
              </w:rPr>
              <w:t>his or her</w:t>
            </w:r>
            <w:r>
              <w:rPr>
                <w:i/>
                <w:sz w:val="22"/>
                <w:szCs w:val="22"/>
              </w:rPr>
              <w:t xml:space="preserve"> planned course of study and exit options. By </w:t>
            </w:r>
            <w:r w:rsidR="00E75DF7">
              <w:rPr>
                <w:i/>
                <w:sz w:val="22"/>
                <w:szCs w:val="22"/>
              </w:rPr>
              <w:t xml:space="preserve">age </w:t>
            </w:r>
            <w:r>
              <w:rPr>
                <w:i/>
                <w:sz w:val="22"/>
                <w:szCs w:val="22"/>
              </w:rPr>
              <w:t>16</w:t>
            </w:r>
            <w:r w:rsidR="00E75DF7">
              <w:rPr>
                <w:i/>
                <w:sz w:val="22"/>
                <w:szCs w:val="22"/>
              </w:rPr>
              <w:t>,</w:t>
            </w:r>
            <w:r>
              <w:rPr>
                <w:i/>
                <w:sz w:val="22"/>
                <w:szCs w:val="22"/>
              </w:rPr>
              <w:t xml:space="preserve"> the focus is also on the transition services which assist the student in reaching </w:t>
            </w:r>
            <w:r w:rsidR="00473F03">
              <w:rPr>
                <w:i/>
                <w:sz w:val="22"/>
                <w:szCs w:val="22"/>
              </w:rPr>
              <w:t>his or her</w:t>
            </w:r>
            <w:r>
              <w:rPr>
                <w:i/>
                <w:sz w:val="22"/>
                <w:szCs w:val="22"/>
              </w:rPr>
              <w:t xml:space="preserve"> postsecondary goals. Secondary Transition Needs must include one or more of the following areas</w:t>
            </w:r>
            <w:r w:rsidR="00D955D3">
              <w:rPr>
                <w:i/>
                <w:sz w:val="22"/>
                <w:szCs w:val="22"/>
              </w:rPr>
              <w:t xml:space="preserve">: </w:t>
            </w:r>
            <w:r>
              <w:rPr>
                <w:i/>
                <w:sz w:val="22"/>
                <w:szCs w:val="22"/>
              </w:rPr>
              <w:t>instruction, related service, community experience, development of employment, provision of a functional vocational evaluation, acquisition of daily living skills (if appropriate), and other post-school adult living objectives.</w:t>
            </w:r>
          </w:p>
          <w:p w14:paraId="67387F96" w14:textId="77777777" w:rsidR="00862A42" w:rsidRDefault="00862A42" w:rsidP="00862A42">
            <w:pPr>
              <w:pStyle w:val="BodyText"/>
              <w:rPr>
                <w:i/>
                <w:sz w:val="22"/>
                <w:szCs w:val="22"/>
              </w:rPr>
            </w:pPr>
          </w:p>
          <w:p w14:paraId="7D839E4A" w14:textId="77777777" w:rsidR="00862A42" w:rsidRDefault="00862A42" w:rsidP="00862A42">
            <w:pPr>
              <w:pStyle w:val="BodyText"/>
              <w:rPr>
                <w:b/>
                <w:sz w:val="22"/>
                <w:szCs w:val="22"/>
              </w:rPr>
            </w:pPr>
            <w:r>
              <w:rPr>
                <w:b/>
                <w:sz w:val="22"/>
                <w:szCs w:val="22"/>
              </w:rPr>
              <w:t>Functional Vocational Evaluation</w:t>
            </w:r>
          </w:p>
          <w:p w14:paraId="3D5C864D" w14:textId="13ADED33" w:rsidR="00862A42" w:rsidRPr="00171050" w:rsidRDefault="00862A42" w:rsidP="008C3F08">
            <w:pPr>
              <w:pStyle w:val="BodyText"/>
              <w:numPr>
                <w:ilvl w:val="0"/>
                <w:numId w:val="37"/>
              </w:numPr>
              <w:rPr>
                <w:sz w:val="22"/>
                <w:szCs w:val="22"/>
              </w:rPr>
            </w:pPr>
            <w:r>
              <w:rPr>
                <w:sz w:val="22"/>
                <w:szCs w:val="22"/>
              </w:rPr>
              <w:t xml:space="preserve">Does the student need a functional vocational evaluation? </w:t>
            </w:r>
            <w:r>
              <w:rPr>
                <w:i/>
                <w:sz w:val="22"/>
                <w:szCs w:val="22"/>
              </w:rPr>
              <w:t>Functional vocational evaluation means an assessment process that provides information about a job or career interests, aptitudes, and skills; information may be gathered through formal or informal assessments or through situational assessments in the setting where a job is performed.</w:t>
            </w:r>
          </w:p>
          <w:p w14:paraId="219916E9" w14:textId="77777777" w:rsidR="00862A42" w:rsidRDefault="00862A42" w:rsidP="00862A42">
            <w:pPr>
              <w:pStyle w:val="BodyText"/>
              <w:rPr>
                <w:i/>
                <w:sz w:val="22"/>
                <w:szCs w:val="22"/>
              </w:rPr>
            </w:pPr>
          </w:p>
          <w:p w14:paraId="0910A172" w14:textId="77777777" w:rsidR="00862A42" w:rsidRDefault="00862A42" w:rsidP="00862A42">
            <w:pPr>
              <w:pStyle w:val="BodyText"/>
              <w:rPr>
                <w:b/>
                <w:sz w:val="22"/>
                <w:szCs w:val="22"/>
              </w:rPr>
            </w:pPr>
            <w:r>
              <w:rPr>
                <w:b/>
                <w:sz w:val="22"/>
                <w:szCs w:val="22"/>
              </w:rPr>
              <w:t>Employment</w:t>
            </w:r>
          </w:p>
          <w:p w14:paraId="5E0E39C0" w14:textId="12716A6A" w:rsidR="00862A42" w:rsidRPr="00171050" w:rsidRDefault="00862A42" w:rsidP="008C3F08">
            <w:pPr>
              <w:pStyle w:val="BodyText"/>
              <w:numPr>
                <w:ilvl w:val="0"/>
                <w:numId w:val="37"/>
              </w:numPr>
              <w:rPr>
                <w:sz w:val="22"/>
                <w:szCs w:val="22"/>
              </w:rPr>
            </w:pPr>
            <w:r>
              <w:rPr>
                <w:sz w:val="22"/>
                <w:szCs w:val="22"/>
              </w:rPr>
              <w:t>What employment skills does the student need to meet the postsecondary goal?</w:t>
            </w:r>
            <w:r w:rsidR="00A257E1">
              <w:rPr>
                <w:sz w:val="22"/>
                <w:szCs w:val="22"/>
              </w:rPr>
              <w:t xml:space="preserve"> </w:t>
            </w:r>
            <w:r>
              <w:rPr>
                <w:i/>
                <w:sz w:val="22"/>
                <w:szCs w:val="22"/>
              </w:rPr>
              <w:t>Employment skills means activities/strategies that focus on development of work-related behaviors, job seeking and keeping skills, career exploration, skill training, apprenticeship training, on-the-job training, and actual employment.</w:t>
            </w:r>
          </w:p>
          <w:p w14:paraId="62CA6273" w14:textId="77777777" w:rsidR="00862A42" w:rsidRDefault="00862A42" w:rsidP="00862A42">
            <w:pPr>
              <w:pStyle w:val="BodyText"/>
              <w:rPr>
                <w:i/>
                <w:sz w:val="22"/>
                <w:szCs w:val="22"/>
              </w:rPr>
            </w:pPr>
          </w:p>
          <w:p w14:paraId="092FBE9B" w14:textId="77777777" w:rsidR="00862A42" w:rsidRDefault="00862A42" w:rsidP="00862A42">
            <w:pPr>
              <w:pStyle w:val="BodyText"/>
              <w:rPr>
                <w:b/>
                <w:sz w:val="22"/>
                <w:szCs w:val="22"/>
              </w:rPr>
            </w:pPr>
            <w:r>
              <w:rPr>
                <w:b/>
                <w:sz w:val="22"/>
                <w:szCs w:val="22"/>
              </w:rPr>
              <w:t>Daily Living Skills</w:t>
            </w:r>
          </w:p>
          <w:p w14:paraId="07AFF835" w14:textId="240C106B" w:rsidR="00862A42" w:rsidRPr="00171050" w:rsidRDefault="00862A42" w:rsidP="008C3F08">
            <w:pPr>
              <w:pStyle w:val="BodyText"/>
              <w:numPr>
                <w:ilvl w:val="0"/>
                <w:numId w:val="37"/>
              </w:numPr>
              <w:rPr>
                <w:sz w:val="22"/>
                <w:szCs w:val="22"/>
              </w:rPr>
            </w:pPr>
            <w:r>
              <w:rPr>
                <w:sz w:val="22"/>
                <w:szCs w:val="22"/>
              </w:rPr>
              <w:t xml:space="preserve">What daily living skills does the student need to meet the postsecondary goals? </w:t>
            </w:r>
            <w:r>
              <w:rPr>
                <w:i/>
                <w:sz w:val="22"/>
                <w:szCs w:val="22"/>
              </w:rPr>
              <w:t>Daily living skills means activities that adults do most every day, such as preparing meals, budgeting, maintaining a residence, paying bills, raising a family, caring for clothing, and/or personal grooming.</w:t>
            </w:r>
          </w:p>
          <w:p w14:paraId="04D1D011" w14:textId="77777777" w:rsidR="00862A42" w:rsidRDefault="00862A42" w:rsidP="00862A42">
            <w:pPr>
              <w:pStyle w:val="BodyText"/>
              <w:rPr>
                <w:i/>
                <w:sz w:val="22"/>
                <w:szCs w:val="22"/>
              </w:rPr>
            </w:pPr>
          </w:p>
          <w:p w14:paraId="0027C23E" w14:textId="77777777" w:rsidR="00862A42" w:rsidRDefault="00862A42" w:rsidP="00862A42">
            <w:pPr>
              <w:pStyle w:val="BodyText"/>
              <w:rPr>
                <w:b/>
                <w:sz w:val="22"/>
                <w:szCs w:val="22"/>
              </w:rPr>
            </w:pPr>
            <w:r>
              <w:rPr>
                <w:b/>
                <w:sz w:val="22"/>
                <w:szCs w:val="22"/>
              </w:rPr>
              <w:t>Post-School Adult Living Objectives</w:t>
            </w:r>
          </w:p>
          <w:p w14:paraId="1053827E" w14:textId="7DDE9D47" w:rsidR="00862A42" w:rsidRPr="00171050" w:rsidRDefault="00862A42" w:rsidP="008C3F08">
            <w:pPr>
              <w:pStyle w:val="BodyText"/>
              <w:numPr>
                <w:ilvl w:val="0"/>
                <w:numId w:val="37"/>
              </w:numPr>
              <w:rPr>
                <w:sz w:val="22"/>
                <w:szCs w:val="22"/>
              </w:rPr>
            </w:pPr>
            <w:r>
              <w:rPr>
                <w:sz w:val="22"/>
                <w:szCs w:val="22"/>
              </w:rPr>
              <w:t xml:space="preserve">Does the student have or need post-school adult living objectives? </w:t>
            </w:r>
            <w:r>
              <w:rPr>
                <w:i/>
                <w:sz w:val="22"/>
                <w:szCs w:val="22"/>
              </w:rPr>
              <w:t>Post-school living objectives means activities/strategies that focus on adult living skills such as registering to vote, filing taxes, obtaining a driver’s license, renting or buying a home, accessing medical services, obtaining and filing for insurance, and accessing community services.</w:t>
            </w:r>
          </w:p>
        </w:tc>
      </w:tr>
    </w:tbl>
    <w:p w14:paraId="1D77BBF0" w14:textId="77777777" w:rsidR="00862A42" w:rsidRDefault="00862A42" w:rsidP="00862A42">
      <w:pPr>
        <w:pStyle w:val="BodyText"/>
        <w:jc w:val="center"/>
        <w:rPr>
          <w:b/>
        </w:rPr>
      </w:pPr>
    </w:p>
    <w:p w14:paraId="15719F36" w14:textId="77777777" w:rsidR="00862A42" w:rsidRDefault="00862A42" w:rsidP="00862A42">
      <w:pPr>
        <w:pStyle w:val="BodyText"/>
        <w:jc w:val="center"/>
        <w:rPr>
          <w:b/>
        </w:rPr>
      </w:pPr>
    </w:p>
    <w:p w14:paraId="42F596DC" w14:textId="77777777" w:rsidR="00862A42" w:rsidRDefault="00862A42" w:rsidP="00862A42">
      <w:pPr>
        <w:pStyle w:val="BodyText"/>
        <w:jc w:val="center"/>
        <w:rPr>
          <w:b/>
        </w:rPr>
      </w:pPr>
    </w:p>
    <w:p w14:paraId="62A95142" w14:textId="77777777" w:rsidR="00862A42" w:rsidRDefault="00862A42" w:rsidP="00862A42">
      <w:pPr>
        <w:pStyle w:val="BodyText"/>
        <w:jc w:val="center"/>
        <w:rPr>
          <w:b/>
        </w:rPr>
      </w:pPr>
    </w:p>
    <w:p w14:paraId="149F3AEE" w14:textId="77777777" w:rsidR="00862A42" w:rsidRDefault="00862A42" w:rsidP="00862A42">
      <w:pPr>
        <w:pStyle w:val="BodyText"/>
        <w:jc w:val="center"/>
        <w:rPr>
          <w:b/>
        </w:rPr>
      </w:pPr>
    </w:p>
    <w:p w14:paraId="3BA469CB" w14:textId="77777777" w:rsidR="00862A42" w:rsidRDefault="00862A42" w:rsidP="00862A42">
      <w:pPr>
        <w:pStyle w:val="BodyText"/>
        <w:jc w:val="center"/>
        <w:rPr>
          <w:b/>
        </w:rPr>
      </w:pPr>
    </w:p>
    <w:p w14:paraId="2D7B6677" w14:textId="77777777" w:rsidR="00862A42" w:rsidRDefault="00862A42" w:rsidP="00862A42">
      <w:pPr>
        <w:pStyle w:val="BodyText"/>
        <w:jc w:val="center"/>
        <w:rPr>
          <w:b/>
        </w:rPr>
      </w:pPr>
    </w:p>
    <w:p w14:paraId="7216B546" w14:textId="77777777" w:rsidR="00862A42" w:rsidRDefault="00862A42" w:rsidP="00862A42">
      <w:pPr>
        <w:pStyle w:val="BodyText"/>
        <w:jc w:val="center"/>
        <w:rPr>
          <w:b/>
        </w:rPr>
      </w:pPr>
    </w:p>
    <w:p w14:paraId="6C353AA9" w14:textId="77777777" w:rsidR="00862A42" w:rsidRDefault="00862A42" w:rsidP="00862A42">
      <w:pPr>
        <w:pStyle w:val="BodyText"/>
        <w:jc w:val="center"/>
        <w:rPr>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344"/>
      </w:tblGrid>
      <w:tr w:rsidR="00862A42" w14:paraId="716F1DAB" w14:textId="77777777" w:rsidTr="0019149A">
        <w:tc>
          <w:tcPr>
            <w:tcW w:w="9344" w:type="dxa"/>
            <w:shd w:val="clear" w:color="auto" w:fill="AEAAAA" w:themeFill="background2" w:themeFillShade="BF"/>
          </w:tcPr>
          <w:p w14:paraId="51184587" w14:textId="77777777" w:rsidR="00F0789F" w:rsidRDefault="00F0789F" w:rsidP="00F0789F">
            <w:pPr>
              <w:pStyle w:val="BodyText"/>
              <w:jc w:val="center"/>
              <w:rPr>
                <w:b/>
              </w:rPr>
            </w:pPr>
            <w:r>
              <w:rPr>
                <w:b/>
              </w:rPr>
              <w:lastRenderedPageBreak/>
              <w:t>Guided Questions for Areas of Academic Achievement and Functional Performance</w:t>
            </w:r>
          </w:p>
          <w:p w14:paraId="2B3027AF" w14:textId="77777777" w:rsidR="00862A42" w:rsidRPr="00F0789F" w:rsidRDefault="00862A42" w:rsidP="00F0789F">
            <w:pPr>
              <w:pStyle w:val="Heading2"/>
              <w:spacing w:before="120"/>
              <w:rPr>
                <w:sz w:val="28"/>
              </w:rPr>
            </w:pPr>
            <w:bookmarkStart w:id="906" w:name="_Toc495066991"/>
            <w:bookmarkStart w:id="907" w:name="_Toc495067492"/>
            <w:bookmarkStart w:id="908" w:name="_Toc500337348"/>
            <w:bookmarkStart w:id="909" w:name="_Toc500340491"/>
            <w:bookmarkStart w:id="910" w:name="_Toc500340947"/>
            <w:bookmarkStart w:id="911" w:name="_Toc500348536"/>
            <w:bookmarkStart w:id="912" w:name="_Toc33781553"/>
            <w:r w:rsidRPr="00F0789F">
              <w:rPr>
                <w:sz w:val="28"/>
              </w:rPr>
              <w:t>FUNCTIONAL VISION AND LEARNING MEDIA ASSESSMENT</w:t>
            </w:r>
            <w:bookmarkEnd w:id="906"/>
            <w:bookmarkEnd w:id="907"/>
            <w:bookmarkEnd w:id="908"/>
            <w:bookmarkEnd w:id="909"/>
            <w:bookmarkEnd w:id="910"/>
            <w:bookmarkEnd w:id="911"/>
            <w:bookmarkEnd w:id="912"/>
          </w:p>
        </w:tc>
      </w:tr>
      <w:tr w:rsidR="00862A42" w14:paraId="19B14DA1" w14:textId="77777777" w:rsidTr="0019149A">
        <w:trPr>
          <w:trHeight w:val="2267"/>
        </w:trPr>
        <w:tc>
          <w:tcPr>
            <w:tcW w:w="9344" w:type="dxa"/>
          </w:tcPr>
          <w:p w14:paraId="6C240DF4" w14:textId="74AC4EE8" w:rsidR="00862A42" w:rsidRDefault="00862A42" w:rsidP="00862A42">
            <w:pPr>
              <w:pStyle w:val="BodyText"/>
              <w:rPr>
                <w:i/>
                <w:sz w:val="22"/>
                <w:szCs w:val="22"/>
              </w:rPr>
            </w:pPr>
            <w:r>
              <w:rPr>
                <w:i/>
                <w:sz w:val="22"/>
                <w:szCs w:val="22"/>
              </w:rPr>
              <w:t xml:space="preserve">For a student who is </w:t>
            </w:r>
            <w:r w:rsidR="0024344F">
              <w:rPr>
                <w:i/>
                <w:sz w:val="22"/>
                <w:szCs w:val="22"/>
              </w:rPr>
              <w:t>b</w:t>
            </w:r>
            <w:r>
              <w:rPr>
                <w:i/>
                <w:sz w:val="22"/>
                <w:szCs w:val="22"/>
              </w:rPr>
              <w:t xml:space="preserve">lind or </w:t>
            </w:r>
            <w:r w:rsidR="0024344F">
              <w:rPr>
                <w:i/>
                <w:sz w:val="22"/>
                <w:szCs w:val="22"/>
              </w:rPr>
              <w:t>v</w:t>
            </w:r>
            <w:r>
              <w:rPr>
                <w:i/>
                <w:sz w:val="22"/>
                <w:szCs w:val="22"/>
              </w:rPr>
              <w:t xml:space="preserve">isually </w:t>
            </w:r>
            <w:r w:rsidR="0024344F">
              <w:rPr>
                <w:i/>
                <w:sz w:val="22"/>
                <w:szCs w:val="22"/>
              </w:rPr>
              <w:t>i</w:t>
            </w:r>
            <w:r>
              <w:rPr>
                <w:i/>
                <w:sz w:val="22"/>
                <w:szCs w:val="22"/>
              </w:rPr>
              <w:t>mpaired, evaluate the student’s reading and writing skills</w:t>
            </w:r>
            <w:r w:rsidR="0024344F">
              <w:rPr>
                <w:i/>
                <w:sz w:val="22"/>
                <w:szCs w:val="22"/>
              </w:rPr>
              <w:t>,</w:t>
            </w:r>
            <w:r>
              <w:rPr>
                <w:i/>
                <w:sz w:val="22"/>
                <w:szCs w:val="22"/>
              </w:rPr>
              <w:t xml:space="preserve"> needs related to learning</w:t>
            </w:r>
            <w:r w:rsidR="0024344F">
              <w:rPr>
                <w:i/>
                <w:sz w:val="22"/>
                <w:szCs w:val="22"/>
              </w:rPr>
              <w:t>,</w:t>
            </w:r>
            <w:r>
              <w:rPr>
                <w:i/>
                <w:sz w:val="22"/>
                <w:szCs w:val="22"/>
              </w:rPr>
              <w:t xml:space="preserve"> and appropriate reading and writing media</w:t>
            </w:r>
            <w:r w:rsidR="0024344F">
              <w:rPr>
                <w:i/>
                <w:sz w:val="22"/>
                <w:szCs w:val="22"/>
              </w:rPr>
              <w:t>,</w:t>
            </w:r>
            <w:r>
              <w:rPr>
                <w:i/>
                <w:sz w:val="22"/>
                <w:szCs w:val="22"/>
              </w:rPr>
              <w:t xml:space="preserve"> including consideration of the future need for instruction in </w:t>
            </w:r>
            <w:r w:rsidR="0024344F">
              <w:rPr>
                <w:i/>
                <w:sz w:val="22"/>
                <w:szCs w:val="22"/>
              </w:rPr>
              <w:t>b</w:t>
            </w:r>
            <w:r>
              <w:rPr>
                <w:i/>
                <w:sz w:val="22"/>
                <w:szCs w:val="22"/>
              </w:rPr>
              <w:t xml:space="preserve">raille and </w:t>
            </w:r>
            <w:r w:rsidR="0024344F">
              <w:rPr>
                <w:i/>
                <w:sz w:val="22"/>
                <w:szCs w:val="22"/>
              </w:rPr>
              <w:t xml:space="preserve">the </w:t>
            </w:r>
            <w:r>
              <w:rPr>
                <w:i/>
                <w:sz w:val="22"/>
                <w:szCs w:val="22"/>
              </w:rPr>
              <w:t xml:space="preserve">use of </w:t>
            </w:r>
            <w:r w:rsidR="0024344F">
              <w:rPr>
                <w:i/>
                <w:sz w:val="22"/>
                <w:szCs w:val="22"/>
              </w:rPr>
              <w:t>b</w:t>
            </w:r>
            <w:r>
              <w:rPr>
                <w:i/>
                <w:sz w:val="22"/>
                <w:szCs w:val="22"/>
              </w:rPr>
              <w:t>raille. The present levels summarize the findings of the Functional Vision Assessment and Learning Media Assessment.</w:t>
            </w:r>
          </w:p>
          <w:p w14:paraId="3E383AEF" w14:textId="77777777" w:rsidR="00862A42" w:rsidRDefault="00862A42" w:rsidP="00862A42">
            <w:pPr>
              <w:pStyle w:val="BodyText"/>
              <w:rPr>
                <w:i/>
                <w:sz w:val="22"/>
                <w:szCs w:val="22"/>
              </w:rPr>
            </w:pPr>
          </w:p>
          <w:p w14:paraId="0E39AEE1" w14:textId="77777777" w:rsidR="00862A42" w:rsidRDefault="00862A42" w:rsidP="00862A42">
            <w:pPr>
              <w:pStyle w:val="BodyText"/>
              <w:rPr>
                <w:b/>
                <w:sz w:val="22"/>
                <w:szCs w:val="22"/>
              </w:rPr>
            </w:pPr>
            <w:r>
              <w:rPr>
                <w:b/>
                <w:sz w:val="22"/>
                <w:szCs w:val="22"/>
              </w:rPr>
              <w:t>Eye Condition</w:t>
            </w:r>
          </w:p>
          <w:p w14:paraId="55F6AF39" w14:textId="77777777" w:rsidR="00862A42" w:rsidRDefault="00862A42" w:rsidP="008C3F08">
            <w:pPr>
              <w:pStyle w:val="BodyText"/>
              <w:numPr>
                <w:ilvl w:val="0"/>
                <w:numId w:val="37"/>
              </w:numPr>
              <w:rPr>
                <w:sz w:val="22"/>
                <w:szCs w:val="22"/>
              </w:rPr>
            </w:pPr>
            <w:r>
              <w:rPr>
                <w:sz w:val="22"/>
                <w:szCs w:val="22"/>
              </w:rPr>
              <w:t>Describe the student’s eye condition.</w:t>
            </w:r>
          </w:p>
          <w:p w14:paraId="73AD1477" w14:textId="115C0F19" w:rsidR="00862A42" w:rsidRDefault="00862A42" w:rsidP="008C3F08">
            <w:pPr>
              <w:pStyle w:val="BodyText"/>
              <w:numPr>
                <w:ilvl w:val="0"/>
                <w:numId w:val="37"/>
              </w:numPr>
              <w:rPr>
                <w:sz w:val="22"/>
                <w:szCs w:val="22"/>
              </w:rPr>
            </w:pPr>
            <w:r>
              <w:rPr>
                <w:sz w:val="22"/>
                <w:szCs w:val="22"/>
              </w:rPr>
              <w:t>What is the student’s best</w:t>
            </w:r>
            <w:r w:rsidR="0024344F">
              <w:rPr>
                <w:sz w:val="22"/>
                <w:szCs w:val="22"/>
              </w:rPr>
              <w:t>-</w:t>
            </w:r>
            <w:r>
              <w:rPr>
                <w:sz w:val="22"/>
                <w:szCs w:val="22"/>
              </w:rPr>
              <w:t>corrected near and distance acuity?</w:t>
            </w:r>
          </w:p>
          <w:p w14:paraId="51F7159C" w14:textId="77777777" w:rsidR="00862A42" w:rsidRDefault="00862A42" w:rsidP="008C3F08">
            <w:pPr>
              <w:pStyle w:val="BodyText"/>
              <w:numPr>
                <w:ilvl w:val="0"/>
                <w:numId w:val="37"/>
              </w:numPr>
              <w:rPr>
                <w:sz w:val="22"/>
                <w:szCs w:val="22"/>
              </w:rPr>
            </w:pPr>
            <w:r>
              <w:rPr>
                <w:sz w:val="22"/>
                <w:szCs w:val="22"/>
              </w:rPr>
              <w:t>Does the student have a color vision deficiency?</w:t>
            </w:r>
          </w:p>
          <w:p w14:paraId="0F04EF98" w14:textId="77777777" w:rsidR="00862A42" w:rsidRDefault="00862A42" w:rsidP="008C3F08">
            <w:pPr>
              <w:pStyle w:val="BodyText"/>
              <w:numPr>
                <w:ilvl w:val="0"/>
                <w:numId w:val="37"/>
              </w:numPr>
              <w:rPr>
                <w:sz w:val="22"/>
                <w:szCs w:val="22"/>
              </w:rPr>
            </w:pPr>
            <w:r>
              <w:rPr>
                <w:sz w:val="22"/>
                <w:szCs w:val="22"/>
              </w:rPr>
              <w:t>Does the student have a visual field defect or loss?</w:t>
            </w:r>
          </w:p>
          <w:p w14:paraId="4B685F9A" w14:textId="77777777" w:rsidR="00862A42" w:rsidRDefault="00862A42" w:rsidP="00862A42">
            <w:pPr>
              <w:pStyle w:val="BodyText"/>
              <w:rPr>
                <w:sz w:val="22"/>
                <w:szCs w:val="22"/>
              </w:rPr>
            </w:pPr>
          </w:p>
          <w:p w14:paraId="7E28786C" w14:textId="77777777" w:rsidR="00862A42" w:rsidRDefault="00862A42" w:rsidP="00862A42">
            <w:pPr>
              <w:pStyle w:val="BodyText"/>
              <w:rPr>
                <w:b/>
                <w:sz w:val="22"/>
                <w:szCs w:val="22"/>
              </w:rPr>
            </w:pPr>
            <w:r>
              <w:rPr>
                <w:b/>
                <w:sz w:val="22"/>
                <w:szCs w:val="22"/>
              </w:rPr>
              <w:t>Functional Vision</w:t>
            </w:r>
          </w:p>
          <w:p w14:paraId="71A0D37F" w14:textId="77777777" w:rsidR="00862A42" w:rsidRDefault="00862A42" w:rsidP="008C3F08">
            <w:pPr>
              <w:pStyle w:val="BodyText"/>
              <w:numPr>
                <w:ilvl w:val="0"/>
                <w:numId w:val="38"/>
              </w:numPr>
              <w:rPr>
                <w:sz w:val="22"/>
                <w:szCs w:val="22"/>
              </w:rPr>
            </w:pPr>
            <w:r>
              <w:rPr>
                <w:sz w:val="22"/>
                <w:szCs w:val="22"/>
              </w:rPr>
              <w:t>For students who are totally blind or function as blind, a discussion of Functional Vision may not be relevant to the student’s needs.</w:t>
            </w:r>
          </w:p>
          <w:p w14:paraId="41DEB08A" w14:textId="1C7A420D" w:rsidR="00862A42" w:rsidRDefault="00862A42" w:rsidP="008C3F08">
            <w:pPr>
              <w:pStyle w:val="BodyText"/>
              <w:numPr>
                <w:ilvl w:val="0"/>
                <w:numId w:val="38"/>
              </w:numPr>
              <w:rPr>
                <w:sz w:val="22"/>
                <w:szCs w:val="22"/>
              </w:rPr>
            </w:pPr>
            <w:r>
              <w:rPr>
                <w:sz w:val="22"/>
                <w:szCs w:val="22"/>
              </w:rPr>
              <w:t xml:space="preserve">How does the student use </w:t>
            </w:r>
            <w:r w:rsidR="0024344F">
              <w:rPr>
                <w:sz w:val="22"/>
                <w:szCs w:val="22"/>
              </w:rPr>
              <w:t xml:space="preserve">his or her </w:t>
            </w:r>
            <w:r>
              <w:rPr>
                <w:sz w:val="22"/>
                <w:szCs w:val="22"/>
              </w:rPr>
              <w:t xml:space="preserve">vision to access the </w:t>
            </w:r>
            <w:r w:rsidR="0024344F">
              <w:rPr>
                <w:sz w:val="22"/>
                <w:szCs w:val="22"/>
              </w:rPr>
              <w:t xml:space="preserve">surrounding </w:t>
            </w:r>
            <w:r>
              <w:rPr>
                <w:sz w:val="22"/>
                <w:szCs w:val="22"/>
              </w:rPr>
              <w:t>environment (</w:t>
            </w:r>
            <w:r w:rsidR="0024344F">
              <w:rPr>
                <w:sz w:val="22"/>
                <w:szCs w:val="22"/>
              </w:rPr>
              <w:t xml:space="preserve">e.g., </w:t>
            </w:r>
            <w:r>
              <w:rPr>
                <w:sz w:val="22"/>
                <w:szCs w:val="22"/>
              </w:rPr>
              <w:t>classroom, hallway, cafeteria, outside, home</w:t>
            </w:r>
            <w:r w:rsidR="0024344F">
              <w:rPr>
                <w:sz w:val="22"/>
                <w:szCs w:val="22"/>
              </w:rPr>
              <w:t>, etc.</w:t>
            </w:r>
            <w:r>
              <w:rPr>
                <w:sz w:val="22"/>
                <w:szCs w:val="22"/>
              </w:rPr>
              <w:t>)?</w:t>
            </w:r>
          </w:p>
          <w:p w14:paraId="17276C49" w14:textId="77777777" w:rsidR="00862A42" w:rsidRDefault="00862A42" w:rsidP="008C3F08">
            <w:pPr>
              <w:pStyle w:val="BodyText"/>
              <w:numPr>
                <w:ilvl w:val="0"/>
                <w:numId w:val="38"/>
              </w:numPr>
              <w:rPr>
                <w:sz w:val="22"/>
                <w:szCs w:val="22"/>
              </w:rPr>
            </w:pPr>
            <w:r>
              <w:rPr>
                <w:sz w:val="22"/>
                <w:szCs w:val="22"/>
              </w:rPr>
              <w:t>Describe observations of near, intermediate, and distant visual tasks.</w:t>
            </w:r>
          </w:p>
          <w:p w14:paraId="5E71F14D" w14:textId="77777777" w:rsidR="00862A42" w:rsidRDefault="00862A42" w:rsidP="008C3F08">
            <w:pPr>
              <w:pStyle w:val="BodyText"/>
              <w:numPr>
                <w:ilvl w:val="0"/>
                <w:numId w:val="38"/>
              </w:numPr>
              <w:rPr>
                <w:sz w:val="22"/>
                <w:szCs w:val="22"/>
              </w:rPr>
            </w:pPr>
            <w:r>
              <w:rPr>
                <w:sz w:val="22"/>
                <w:szCs w:val="22"/>
              </w:rPr>
              <w:t>Describe the physical appearance of eyes and note abnormalities.</w:t>
            </w:r>
          </w:p>
          <w:p w14:paraId="54430D6F" w14:textId="77777777" w:rsidR="00862A42" w:rsidRDefault="00862A42" w:rsidP="00862A42">
            <w:pPr>
              <w:pStyle w:val="BodyText"/>
              <w:rPr>
                <w:sz w:val="22"/>
                <w:szCs w:val="22"/>
              </w:rPr>
            </w:pPr>
          </w:p>
          <w:p w14:paraId="2B673BD5" w14:textId="77777777" w:rsidR="00862A42" w:rsidRDefault="00862A42" w:rsidP="00862A42">
            <w:pPr>
              <w:pStyle w:val="BodyText"/>
              <w:rPr>
                <w:b/>
                <w:sz w:val="22"/>
                <w:szCs w:val="22"/>
              </w:rPr>
            </w:pPr>
            <w:r>
              <w:rPr>
                <w:b/>
                <w:sz w:val="22"/>
                <w:szCs w:val="22"/>
              </w:rPr>
              <w:t>Learning Media</w:t>
            </w:r>
          </w:p>
          <w:p w14:paraId="326F326C" w14:textId="1944A765" w:rsidR="00862A42" w:rsidRDefault="00862A42" w:rsidP="008C3F08">
            <w:pPr>
              <w:pStyle w:val="BodyText"/>
              <w:numPr>
                <w:ilvl w:val="0"/>
                <w:numId w:val="39"/>
              </w:numPr>
              <w:rPr>
                <w:sz w:val="22"/>
                <w:szCs w:val="22"/>
              </w:rPr>
            </w:pPr>
            <w:r>
              <w:rPr>
                <w:sz w:val="22"/>
                <w:szCs w:val="22"/>
              </w:rPr>
              <w:t>What is the student’s primary reading medium (</w:t>
            </w:r>
            <w:r w:rsidR="0024344F">
              <w:rPr>
                <w:sz w:val="22"/>
                <w:szCs w:val="22"/>
              </w:rPr>
              <w:t xml:space="preserve">e.g., </w:t>
            </w:r>
            <w:r>
              <w:rPr>
                <w:sz w:val="22"/>
                <w:szCs w:val="22"/>
              </w:rPr>
              <w:t xml:space="preserve">regular print, print with magnification, large print, or </w:t>
            </w:r>
            <w:r w:rsidR="0024344F">
              <w:rPr>
                <w:sz w:val="22"/>
                <w:szCs w:val="22"/>
              </w:rPr>
              <w:t>b</w:t>
            </w:r>
            <w:r>
              <w:rPr>
                <w:sz w:val="22"/>
                <w:szCs w:val="22"/>
              </w:rPr>
              <w:t>raille</w:t>
            </w:r>
            <w:r w:rsidR="00475C32">
              <w:rPr>
                <w:sz w:val="22"/>
                <w:szCs w:val="22"/>
              </w:rPr>
              <w:t>, etc.</w:t>
            </w:r>
            <w:r>
              <w:rPr>
                <w:sz w:val="22"/>
                <w:szCs w:val="22"/>
              </w:rPr>
              <w:t>)?</w:t>
            </w:r>
          </w:p>
          <w:p w14:paraId="6EEE1D1E" w14:textId="77777777" w:rsidR="00862A42" w:rsidRDefault="00862A42" w:rsidP="008C3F08">
            <w:pPr>
              <w:pStyle w:val="BodyText"/>
              <w:numPr>
                <w:ilvl w:val="0"/>
                <w:numId w:val="39"/>
              </w:numPr>
              <w:rPr>
                <w:sz w:val="22"/>
                <w:szCs w:val="22"/>
              </w:rPr>
            </w:pPr>
            <w:r>
              <w:rPr>
                <w:sz w:val="22"/>
                <w:szCs w:val="22"/>
              </w:rPr>
              <w:t>What is the student’s current words-per-minute when reading texts?</w:t>
            </w:r>
          </w:p>
          <w:p w14:paraId="3FDFF778" w14:textId="77777777" w:rsidR="00862A42" w:rsidRDefault="00862A42" w:rsidP="008C3F08">
            <w:pPr>
              <w:pStyle w:val="BodyText"/>
              <w:numPr>
                <w:ilvl w:val="0"/>
                <w:numId w:val="39"/>
              </w:numPr>
              <w:rPr>
                <w:sz w:val="22"/>
                <w:szCs w:val="22"/>
              </w:rPr>
            </w:pPr>
            <w:r>
              <w:rPr>
                <w:sz w:val="22"/>
                <w:szCs w:val="22"/>
              </w:rPr>
              <w:t>What assistive technology devices does the student use and in what capacity?</w:t>
            </w:r>
          </w:p>
          <w:p w14:paraId="0E257BE8" w14:textId="77777777" w:rsidR="00862A42" w:rsidRDefault="00862A42" w:rsidP="008C3F08">
            <w:pPr>
              <w:pStyle w:val="BodyText"/>
              <w:numPr>
                <w:ilvl w:val="0"/>
                <w:numId w:val="39"/>
              </w:numPr>
              <w:rPr>
                <w:sz w:val="22"/>
                <w:szCs w:val="22"/>
              </w:rPr>
            </w:pPr>
            <w:r>
              <w:rPr>
                <w:sz w:val="22"/>
                <w:szCs w:val="22"/>
              </w:rPr>
              <w:t>Is the student’s handwriting legible to self and others?</w:t>
            </w:r>
          </w:p>
          <w:p w14:paraId="4F0F276E" w14:textId="3670B16C" w:rsidR="00862A42" w:rsidRDefault="00862A42" w:rsidP="008C3F08">
            <w:pPr>
              <w:pStyle w:val="BodyText"/>
              <w:numPr>
                <w:ilvl w:val="0"/>
                <w:numId w:val="39"/>
              </w:numPr>
              <w:rPr>
                <w:sz w:val="22"/>
                <w:szCs w:val="22"/>
              </w:rPr>
            </w:pPr>
            <w:r>
              <w:rPr>
                <w:sz w:val="22"/>
                <w:szCs w:val="22"/>
              </w:rPr>
              <w:t xml:space="preserve">For students who are </w:t>
            </w:r>
            <w:r w:rsidR="00883189">
              <w:rPr>
                <w:sz w:val="22"/>
                <w:szCs w:val="22"/>
              </w:rPr>
              <w:t>b</w:t>
            </w:r>
            <w:r>
              <w:rPr>
                <w:sz w:val="22"/>
                <w:szCs w:val="22"/>
              </w:rPr>
              <w:t xml:space="preserve">lind, can the student sign </w:t>
            </w:r>
            <w:r w:rsidR="00473F03">
              <w:rPr>
                <w:sz w:val="22"/>
                <w:szCs w:val="22"/>
              </w:rPr>
              <w:t>his or her</w:t>
            </w:r>
            <w:r>
              <w:rPr>
                <w:sz w:val="22"/>
                <w:szCs w:val="22"/>
              </w:rPr>
              <w:t xml:space="preserve"> name using a signature guide?</w:t>
            </w:r>
          </w:p>
          <w:p w14:paraId="136890FD" w14:textId="11D33922" w:rsidR="00862A42" w:rsidRDefault="00862A42" w:rsidP="008C3F08">
            <w:pPr>
              <w:pStyle w:val="BodyText"/>
              <w:numPr>
                <w:ilvl w:val="0"/>
                <w:numId w:val="39"/>
              </w:numPr>
              <w:rPr>
                <w:sz w:val="22"/>
                <w:szCs w:val="22"/>
              </w:rPr>
            </w:pPr>
            <w:r>
              <w:rPr>
                <w:sz w:val="22"/>
                <w:szCs w:val="22"/>
              </w:rPr>
              <w:t xml:space="preserve">For </w:t>
            </w:r>
            <w:r w:rsidR="00883189">
              <w:rPr>
                <w:sz w:val="22"/>
                <w:szCs w:val="22"/>
              </w:rPr>
              <w:t>b</w:t>
            </w:r>
            <w:r>
              <w:rPr>
                <w:sz w:val="22"/>
                <w:szCs w:val="22"/>
              </w:rPr>
              <w:t xml:space="preserve">raille </w:t>
            </w:r>
            <w:r w:rsidR="00883189">
              <w:rPr>
                <w:sz w:val="22"/>
                <w:szCs w:val="22"/>
              </w:rPr>
              <w:t>r</w:t>
            </w:r>
            <w:r>
              <w:rPr>
                <w:sz w:val="22"/>
                <w:szCs w:val="22"/>
              </w:rPr>
              <w:t xml:space="preserve">eaders, does the student use Grade 1 or Grade 2 </w:t>
            </w:r>
            <w:r w:rsidR="00883189">
              <w:rPr>
                <w:sz w:val="22"/>
                <w:szCs w:val="22"/>
              </w:rPr>
              <w:t>b</w:t>
            </w:r>
            <w:r>
              <w:rPr>
                <w:sz w:val="22"/>
                <w:szCs w:val="22"/>
              </w:rPr>
              <w:t>raille?</w:t>
            </w:r>
          </w:p>
          <w:p w14:paraId="2D8EEE36" w14:textId="0B02BE94" w:rsidR="00862A42" w:rsidRDefault="00862A42" w:rsidP="008C3F08">
            <w:pPr>
              <w:pStyle w:val="BodyText"/>
              <w:numPr>
                <w:ilvl w:val="0"/>
                <w:numId w:val="39"/>
              </w:numPr>
              <w:rPr>
                <w:sz w:val="22"/>
                <w:szCs w:val="22"/>
              </w:rPr>
            </w:pPr>
            <w:r>
              <w:rPr>
                <w:sz w:val="22"/>
                <w:szCs w:val="22"/>
              </w:rPr>
              <w:t xml:space="preserve">For </w:t>
            </w:r>
            <w:r w:rsidR="00883189">
              <w:rPr>
                <w:sz w:val="22"/>
                <w:szCs w:val="22"/>
              </w:rPr>
              <w:t>b</w:t>
            </w:r>
            <w:r>
              <w:rPr>
                <w:sz w:val="22"/>
                <w:szCs w:val="22"/>
              </w:rPr>
              <w:t xml:space="preserve">raille </w:t>
            </w:r>
            <w:r w:rsidR="00883189">
              <w:rPr>
                <w:sz w:val="22"/>
                <w:szCs w:val="22"/>
              </w:rPr>
              <w:t>r</w:t>
            </w:r>
            <w:r>
              <w:rPr>
                <w:sz w:val="22"/>
                <w:szCs w:val="22"/>
              </w:rPr>
              <w:t xml:space="preserve">eaders, does the student use </w:t>
            </w:r>
            <w:r w:rsidR="00883189">
              <w:rPr>
                <w:sz w:val="22"/>
                <w:szCs w:val="22"/>
              </w:rPr>
              <w:t xml:space="preserve">the </w:t>
            </w:r>
            <w:r>
              <w:rPr>
                <w:sz w:val="22"/>
                <w:szCs w:val="22"/>
              </w:rPr>
              <w:t>Nemeth Braille Code for Math</w:t>
            </w:r>
            <w:r w:rsidR="00883189">
              <w:rPr>
                <w:sz w:val="22"/>
                <w:szCs w:val="22"/>
              </w:rPr>
              <w:t>ematics</w:t>
            </w:r>
            <w:r>
              <w:rPr>
                <w:sz w:val="22"/>
                <w:szCs w:val="22"/>
              </w:rPr>
              <w:t>?</w:t>
            </w:r>
          </w:p>
          <w:p w14:paraId="5F555F36" w14:textId="77777777" w:rsidR="00862A42" w:rsidRDefault="00862A42" w:rsidP="00862A42">
            <w:pPr>
              <w:pStyle w:val="BodyText"/>
              <w:rPr>
                <w:sz w:val="22"/>
                <w:szCs w:val="22"/>
              </w:rPr>
            </w:pPr>
          </w:p>
          <w:p w14:paraId="69329366" w14:textId="77777777" w:rsidR="00862A42" w:rsidRDefault="00862A42" w:rsidP="00862A42">
            <w:pPr>
              <w:pStyle w:val="BodyText"/>
              <w:rPr>
                <w:b/>
                <w:sz w:val="22"/>
                <w:szCs w:val="22"/>
              </w:rPr>
            </w:pPr>
            <w:r>
              <w:rPr>
                <w:b/>
                <w:sz w:val="22"/>
                <w:szCs w:val="22"/>
              </w:rPr>
              <w:t>Others</w:t>
            </w:r>
          </w:p>
          <w:p w14:paraId="544DA8C3" w14:textId="77777777" w:rsidR="00862A42" w:rsidRDefault="00862A42" w:rsidP="008C3F08">
            <w:pPr>
              <w:pStyle w:val="BodyText"/>
              <w:numPr>
                <w:ilvl w:val="0"/>
                <w:numId w:val="40"/>
              </w:numPr>
              <w:rPr>
                <w:sz w:val="22"/>
                <w:szCs w:val="22"/>
              </w:rPr>
            </w:pPr>
            <w:r>
              <w:rPr>
                <w:sz w:val="22"/>
                <w:szCs w:val="22"/>
              </w:rPr>
              <w:t>What does the data indicate about the student’s performance when using assistive technology?</w:t>
            </w:r>
          </w:p>
          <w:p w14:paraId="42503295" w14:textId="77777777" w:rsidR="00AB43D6" w:rsidRPr="007D0B74" w:rsidRDefault="00AB43D6" w:rsidP="00AB43D6">
            <w:pPr>
              <w:pStyle w:val="BodyText"/>
              <w:ind w:left="360"/>
              <w:rPr>
                <w:sz w:val="22"/>
                <w:szCs w:val="22"/>
              </w:rPr>
            </w:pPr>
          </w:p>
        </w:tc>
      </w:tr>
    </w:tbl>
    <w:p w14:paraId="41FBE89D" w14:textId="77777777" w:rsidR="00862A42" w:rsidRDefault="00862A42" w:rsidP="00862A42">
      <w:pPr>
        <w:pStyle w:val="BodyText"/>
        <w:jc w:val="center"/>
        <w:rPr>
          <w:b/>
        </w:rPr>
      </w:pPr>
    </w:p>
    <w:p w14:paraId="7817A1AE" w14:textId="77777777" w:rsidR="00862A42" w:rsidRDefault="00862A42" w:rsidP="00862A42">
      <w:pPr>
        <w:pStyle w:val="BodyText"/>
        <w:jc w:val="center"/>
        <w:rPr>
          <w:b/>
        </w:rPr>
      </w:pPr>
    </w:p>
    <w:p w14:paraId="3DA27776" w14:textId="77777777" w:rsidR="00862A42" w:rsidRDefault="00862A42" w:rsidP="00862A42">
      <w:pPr>
        <w:pStyle w:val="BodyText"/>
        <w:jc w:val="center"/>
        <w:rPr>
          <w:b/>
        </w:rPr>
      </w:pPr>
    </w:p>
    <w:p w14:paraId="1CCDCF66" w14:textId="77777777" w:rsidR="00BA434C" w:rsidRDefault="00BA434C" w:rsidP="00862A42">
      <w:pPr>
        <w:pStyle w:val="BodyText"/>
        <w:jc w:val="center"/>
        <w:rPr>
          <w:b/>
        </w:rPr>
        <w:sectPr w:rsidR="00BA434C" w:rsidSect="004A68D0">
          <w:headerReference w:type="even" r:id="rId152"/>
          <w:headerReference w:type="default" r:id="rId153"/>
          <w:footerReference w:type="default" r:id="rId154"/>
          <w:headerReference w:type="first" r:id="rId155"/>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1E9A3441" w14:textId="77777777" w:rsidR="00BA434C" w:rsidRDefault="00BA434C" w:rsidP="00862A42">
      <w:pPr>
        <w:pStyle w:val="BodyText"/>
        <w:jc w:val="center"/>
        <w:rPr>
          <w:b/>
        </w:rPr>
      </w:pPr>
    </w:p>
    <w:p w14:paraId="1CD35DEF" w14:textId="77777777" w:rsidR="00BA434C" w:rsidRDefault="00BA434C" w:rsidP="00862A42">
      <w:pPr>
        <w:pStyle w:val="BodyText"/>
        <w:jc w:val="center"/>
        <w:rPr>
          <w:b/>
        </w:rPr>
      </w:pPr>
    </w:p>
    <w:p w14:paraId="73C755C4" w14:textId="77777777" w:rsidR="00BA434C" w:rsidRDefault="00BA434C" w:rsidP="00862A42">
      <w:pPr>
        <w:pStyle w:val="BodyText"/>
        <w:jc w:val="center"/>
        <w:rPr>
          <w:b/>
        </w:rPr>
      </w:pPr>
    </w:p>
    <w:p w14:paraId="41322608" w14:textId="77777777" w:rsidR="00BA434C" w:rsidRDefault="00BA434C" w:rsidP="00862A42">
      <w:pPr>
        <w:pStyle w:val="BodyText"/>
        <w:jc w:val="center"/>
        <w:rPr>
          <w:b/>
        </w:rPr>
      </w:pPr>
    </w:p>
    <w:p w14:paraId="3BE9D50D" w14:textId="77777777" w:rsidR="00BA434C" w:rsidRDefault="00BA434C" w:rsidP="00862A42">
      <w:pPr>
        <w:pStyle w:val="BodyText"/>
        <w:jc w:val="center"/>
        <w:rPr>
          <w:b/>
        </w:rPr>
      </w:pPr>
    </w:p>
    <w:p w14:paraId="149F2CE4" w14:textId="77777777" w:rsidR="00BA434C" w:rsidRDefault="00BA434C" w:rsidP="00862A42">
      <w:pPr>
        <w:pStyle w:val="BodyText"/>
        <w:jc w:val="center"/>
        <w:rPr>
          <w:b/>
        </w:rPr>
      </w:pPr>
    </w:p>
    <w:p w14:paraId="3989E026" w14:textId="77777777" w:rsidR="00BA434C" w:rsidRDefault="00BA434C" w:rsidP="00862A42">
      <w:pPr>
        <w:pStyle w:val="BodyText"/>
        <w:jc w:val="center"/>
        <w:rPr>
          <w:b/>
        </w:rPr>
      </w:pPr>
    </w:p>
    <w:p w14:paraId="7968E9EB" w14:textId="77777777" w:rsidR="00BA434C" w:rsidRDefault="00BA434C" w:rsidP="00862A42">
      <w:pPr>
        <w:pStyle w:val="BodyText"/>
        <w:jc w:val="center"/>
        <w:rPr>
          <w:b/>
        </w:rPr>
      </w:pPr>
    </w:p>
    <w:p w14:paraId="48E2CD96" w14:textId="77777777" w:rsidR="00BA434C" w:rsidRDefault="00BA434C" w:rsidP="00862A42">
      <w:pPr>
        <w:pStyle w:val="BodyText"/>
        <w:jc w:val="center"/>
        <w:rPr>
          <w:b/>
        </w:rPr>
      </w:pPr>
    </w:p>
    <w:p w14:paraId="3FF5DF04" w14:textId="77777777" w:rsidR="00BA434C" w:rsidRDefault="00BA434C" w:rsidP="00862A42">
      <w:pPr>
        <w:pStyle w:val="BodyText"/>
        <w:jc w:val="center"/>
        <w:rPr>
          <w:b/>
        </w:rPr>
      </w:pPr>
    </w:p>
    <w:p w14:paraId="56796907" w14:textId="77777777" w:rsidR="00BA434C" w:rsidRDefault="00BA434C" w:rsidP="00862A42">
      <w:pPr>
        <w:pStyle w:val="BodyText"/>
        <w:jc w:val="center"/>
        <w:rPr>
          <w:b/>
        </w:rPr>
      </w:pPr>
    </w:p>
    <w:p w14:paraId="0ABF23D0" w14:textId="77777777" w:rsidR="00BA434C" w:rsidRDefault="00BA434C" w:rsidP="00862A42">
      <w:pPr>
        <w:pStyle w:val="BodyText"/>
        <w:jc w:val="center"/>
        <w:rPr>
          <w:b/>
        </w:rPr>
      </w:pPr>
    </w:p>
    <w:p w14:paraId="61CD961D" w14:textId="77777777" w:rsidR="00BA434C" w:rsidRDefault="00BA434C" w:rsidP="00862A42">
      <w:pPr>
        <w:pStyle w:val="BodyText"/>
        <w:jc w:val="center"/>
        <w:rPr>
          <w:b/>
        </w:rPr>
      </w:pPr>
    </w:p>
    <w:p w14:paraId="2704AF2D" w14:textId="77777777" w:rsidR="00BA434C" w:rsidRDefault="00BA434C" w:rsidP="00862A42">
      <w:pPr>
        <w:pStyle w:val="BodyText"/>
        <w:jc w:val="center"/>
        <w:rPr>
          <w:b/>
        </w:rPr>
      </w:pPr>
    </w:p>
    <w:p w14:paraId="79C1269D" w14:textId="77777777" w:rsidR="00BA434C" w:rsidRDefault="00BA434C" w:rsidP="00862A42">
      <w:pPr>
        <w:pStyle w:val="BodyText"/>
        <w:jc w:val="center"/>
        <w:rPr>
          <w:b/>
        </w:rPr>
      </w:pPr>
    </w:p>
    <w:p w14:paraId="01F34A01" w14:textId="77777777" w:rsidR="00BA434C" w:rsidRDefault="00BA434C" w:rsidP="00862A42">
      <w:pPr>
        <w:pStyle w:val="BodyText"/>
        <w:jc w:val="center"/>
        <w:rPr>
          <w:b/>
        </w:rPr>
      </w:pPr>
    </w:p>
    <w:p w14:paraId="6D6AAA4E" w14:textId="77777777" w:rsidR="00BA434C" w:rsidRDefault="00BA434C" w:rsidP="00862A42">
      <w:pPr>
        <w:pStyle w:val="BodyText"/>
        <w:jc w:val="center"/>
        <w:rPr>
          <w:b/>
        </w:rPr>
      </w:pPr>
    </w:p>
    <w:p w14:paraId="3014570B" w14:textId="77777777" w:rsidR="00BA434C" w:rsidRDefault="00BA434C" w:rsidP="00862A42">
      <w:pPr>
        <w:pStyle w:val="BodyText"/>
        <w:jc w:val="center"/>
        <w:rPr>
          <w:b/>
        </w:rPr>
      </w:pPr>
    </w:p>
    <w:p w14:paraId="175C1059" w14:textId="77777777" w:rsidR="00BA434C" w:rsidRDefault="00BA434C" w:rsidP="00862A42">
      <w:pPr>
        <w:pStyle w:val="BodyText"/>
        <w:jc w:val="center"/>
        <w:rPr>
          <w:b/>
        </w:rPr>
      </w:pPr>
    </w:p>
    <w:p w14:paraId="41EBE785" w14:textId="77777777" w:rsidR="00862A42" w:rsidRDefault="00BA434C" w:rsidP="00BA434C">
      <w:pPr>
        <w:pStyle w:val="Heading1"/>
      </w:pPr>
      <w:bookmarkStart w:id="913" w:name="_Toc500333973"/>
      <w:bookmarkStart w:id="914" w:name="_Toc500336552"/>
      <w:bookmarkStart w:id="915" w:name="_Toc500336567"/>
      <w:bookmarkStart w:id="916" w:name="_Toc500336892"/>
      <w:bookmarkStart w:id="917" w:name="_Toc500337349"/>
      <w:bookmarkStart w:id="918" w:name="_Toc500348537"/>
      <w:bookmarkStart w:id="919" w:name="_Toc33781554"/>
      <w:r>
        <w:t>Appendix B: Indicator 13 Checklist</w:t>
      </w:r>
      <w:bookmarkEnd w:id="913"/>
      <w:bookmarkEnd w:id="914"/>
      <w:bookmarkEnd w:id="915"/>
      <w:bookmarkEnd w:id="916"/>
      <w:bookmarkEnd w:id="917"/>
      <w:bookmarkEnd w:id="918"/>
      <w:bookmarkEnd w:id="919"/>
    </w:p>
    <w:p w14:paraId="121DB435" w14:textId="77777777" w:rsidR="00862A42" w:rsidRDefault="00862A42" w:rsidP="00862A42">
      <w:pPr>
        <w:pStyle w:val="BodyText"/>
        <w:jc w:val="center"/>
        <w:rPr>
          <w:b/>
        </w:rPr>
      </w:pPr>
    </w:p>
    <w:p w14:paraId="18971565" w14:textId="77777777" w:rsidR="00862A42" w:rsidRDefault="00862A42" w:rsidP="00862A42">
      <w:pPr>
        <w:pStyle w:val="BodyText"/>
        <w:jc w:val="center"/>
        <w:rPr>
          <w:b/>
        </w:rPr>
      </w:pPr>
    </w:p>
    <w:p w14:paraId="771C89BF" w14:textId="77777777" w:rsidR="00862A42" w:rsidRDefault="00862A42" w:rsidP="00862A42">
      <w:pPr>
        <w:pStyle w:val="BodyText"/>
        <w:jc w:val="center"/>
        <w:rPr>
          <w:b/>
        </w:rPr>
      </w:pPr>
    </w:p>
    <w:p w14:paraId="1CDD5E39" w14:textId="77777777" w:rsidR="00862A42" w:rsidRDefault="00862A42" w:rsidP="00862A42">
      <w:pPr>
        <w:pStyle w:val="BodyText"/>
        <w:jc w:val="center"/>
        <w:rPr>
          <w:b/>
        </w:rPr>
      </w:pPr>
    </w:p>
    <w:p w14:paraId="737471AB" w14:textId="77777777" w:rsidR="00EA6217" w:rsidRDefault="00EA6217" w:rsidP="00862A42">
      <w:pPr>
        <w:pStyle w:val="BodyText"/>
        <w:jc w:val="center"/>
        <w:rPr>
          <w:b/>
        </w:rPr>
      </w:pPr>
    </w:p>
    <w:p w14:paraId="55399977" w14:textId="77777777" w:rsidR="00187326" w:rsidRDefault="00EA6217" w:rsidP="00187326">
      <w:pPr>
        <w:rPr>
          <w:b/>
        </w:rPr>
        <w:sectPr w:rsidR="00187326" w:rsidSect="004A68D0">
          <w:headerReference w:type="even" r:id="rId156"/>
          <w:headerReference w:type="default" r:id="rId157"/>
          <w:footerReference w:type="default" r:id="rId158"/>
          <w:headerReference w:type="first" r:id="rId159"/>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Pr>
          <w:b/>
        </w:rPr>
        <w:br w:type="page"/>
      </w:r>
    </w:p>
    <w:p w14:paraId="1DC15D3F" w14:textId="77777777" w:rsidR="00187326" w:rsidRDefault="00187326" w:rsidP="004E7031">
      <w:pPr>
        <w:pStyle w:val="Heading2"/>
        <w:spacing w:before="0" w:after="80" w:line="240" w:lineRule="auto"/>
        <w:jc w:val="center"/>
      </w:pPr>
      <w:bookmarkStart w:id="920" w:name="_Toc500337350"/>
      <w:bookmarkStart w:id="921" w:name="_Toc500340492"/>
      <w:bookmarkStart w:id="922" w:name="_Toc500340948"/>
      <w:bookmarkStart w:id="923" w:name="_Toc500348538"/>
      <w:bookmarkStart w:id="924" w:name="_Toc33781555"/>
      <w:r>
        <w:lastRenderedPageBreak/>
        <w:t>Indicator 13 Checklist</w:t>
      </w:r>
      <w:bookmarkEnd w:id="920"/>
      <w:bookmarkEnd w:id="921"/>
      <w:bookmarkEnd w:id="922"/>
      <w:bookmarkEnd w:id="923"/>
      <w:bookmarkEnd w:id="924"/>
    </w:p>
    <w:p w14:paraId="1E230CC3" w14:textId="14B4233F" w:rsidR="00187326" w:rsidRDefault="00187326" w:rsidP="004E7031">
      <w:pPr>
        <w:tabs>
          <w:tab w:val="left" w:pos="4559"/>
          <w:tab w:val="left" w:pos="6740"/>
          <w:tab w:val="left" w:pos="7771"/>
          <w:tab w:val="left" w:pos="10834"/>
        </w:tabs>
        <w:spacing w:line="240" w:lineRule="auto"/>
        <w:jc w:val="center"/>
        <w:rPr>
          <w:sz w:val="20"/>
        </w:rPr>
      </w:pPr>
      <w:r>
        <w:rPr>
          <w:b/>
          <w:sz w:val="20"/>
        </w:rPr>
        <w:t>Student’s</w:t>
      </w:r>
      <w:r>
        <w:rPr>
          <w:b/>
          <w:spacing w:val="-3"/>
          <w:sz w:val="20"/>
        </w:rPr>
        <w:t xml:space="preserve"> </w:t>
      </w:r>
      <w:r>
        <w:rPr>
          <w:b/>
          <w:sz w:val="20"/>
        </w:rPr>
        <w:t>Name</w:t>
      </w:r>
      <w:r>
        <w:rPr>
          <w:sz w:val="20"/>
          <w:u w:val="single"/>
        </w:rPr>
        <w:t xml:space="preserve"> </w:t>
      </w:r>
      <w:r>
        <w:rPr>
          <w:sz w:val="20"/>
          <w:u w:val="single"/>
        </w:rPr>
        <w:tab/>
      </w:r>
      <w:r>
        <w:rPr>
          <w:b/>
          <w:sz w:val="20"/>
        </w:rPr>
        <w:t>D.O.B.</w:t>
      </w:r>
      <w:r>
        <w:rPr>
          <w:sz w:val="20"/>
          <w:u w:val="single"/>
        </w:rPr>
        <w:t xml:space="preserve"> </w:t>
      </w:r>
      <w:r>
        <w:rPr>
          <w:sz w:val="20"/>
          <w:u w:val="single"/>
        </w:rPr>
        <w:tab/>
      </w:r>
      <w:r>
        <w:rPr>
          <w:b/>
          <w:sz w:val="20"/>
        </w:rPr>
        <w:t>Age</w:t>
      </w:r>
      <w:r>
        <w:rPr>
          <w:sz w:val="20"/>
          <w:u w:val="single"/>
        </w:rPr>
        <w:t xml:space="preserve"> </w:t>
      </w:r>
      <w:r>
        <w:rPr>
          <w:sz w:val="20"/>
          <w:u w:val="single"/>
        </w:rPr>
        <w:tab/>
      </w:r>
      <w:r>
        <w:rPr>
          <w:b/>
          <w:sz w:val="20"/>
        </w:rPr>
        <w:t>School</w:t>
      </w:r>
      <w:r w:rsidR="00A257E1">
        <w:rPr>
          <w:b/>
          <w:spacing w:val="-1"/>
          <w:sz w:val="20"/>
        </w:rPr>
        <w:t xml:space="preserve"> </w:t>
      </w:r>
      <w:r>
        <w:rPr>
          <w:sz w:val="20"/>
          <w:u w:val="single"/>
        </w:rPr>
        <w:tab/>
      </w:r>
    </w:p>
    <w:tbl>
      <w:tblPr>
        <w:tblW w:w="11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10"/>
        <w:gridCol w:w="720"/>
        <w:gridCol w:w="630"/>
      </w:tblGrid>
      <w:tr w:rsidR="00F54995" w:rsidRPr="00F54995" w14:paraId="33B9023C" w14:textId="77777777" w:rsidTr="004E7031">
        <w:trPr>
          <w:trHeight w:hRule="exact" w:val="235"/>
        </w:trPr>
        <w:tc>
          <w:tcPr>
            <w:tcW w:w="9810" w:type="dxa"/>
            <w:tcBorders>
              <w:top w:val="nil"/>
              <w:left w:val="nil"/>
            </w:tcBorders>
          </w:tcPr>
          <w:p w14:paraId="41AD4445" w14:textId="77777777" w:rsidR="00187326" w:rsidRPr="00F54995" w:rsidRDefault="00187326" w:rsidP="00954775">
            <w:pPr>
              <w:rPr>
                <w:sz w:val="20"/>
                <w:szCs w:val="20"/>
              </w:rPr>
            </w:pPr>
          </w:p>
        </w:tc>
        <w:tc>
          <w:tcPr>
            <w:tcW w:w="720" w:type="dxa"/>
          </w:tcPr>
          <w:p w14:paraId="2F20E415" w14:textId="77777777" w:rsidR="00187326" w:rsidRPr="00F54995" w:rsidRDefault="00187326" w:rsidP="00954775">
            <w:pPr>
              <w:pStyle w:val="TableParagraph"/>
              <w:spacing w:line="247" w:lineRule="exact"/>
              <w:ind w:left="198" w:right="198"/>
              <w:jc w:val="center"/>
              <w:rPr>
                <w:sz w:val="16"/>
                <w:szCs w:val="16"/>
              </w:rPr>
            </w:pPr>
            <w:r w:rsidRPr="00F54995">
              <w:rPr>
                <w:sz w:val="16"/>
                <w:szCs w:val="16"/>
              </w:rPr>
              <w:t>Yes</w:t>
            </w:r>
          </w:p>
        </w:tc>
        <w:tc>
          <w:tcPr>
            <w:tcW w:w="630" w:type="dxa"/>
          </w:tcPr>
          <w:p w14:paraId="1BDACB61" w14:textId="77777777" w:rsidR="00187326" w:rsidRPr="00F54995" w:rsidRDefault="00187326" w:rsidP="00954775">
            <w:pPr>
              <w:pStyle w:val="TableParagraph"/>
              <w:spacing w:line="247" w:lineRule="exact"/>
              <w:ind w:left="259"/>
              <w:rPr>
                <w:sz w:val="16"/>
                <w:szCs w:val="16"/>
              </w:rPr>
            </w:pPr>
            <w:r w:rsidRPr="00F54995">
              <w:rPr>
                <w:sz w:val="16"/>
                <w:szCs w:val="16"/>
              </w:rPr>
              <w:t>No</w:t>
            </w:r>
          </w:p>
        </w:tc>
      </w:tr>
      <w:tr w:rsidR="00F54995" w:rsidRPr="00F54995" w14:paraId="02A9A135" w14:textId="77777777" w:rsidTr="004E7031">
        <w:trPr>
          <w:trHeight w:hRule="exact" w:val="486"/>
        </w:trPr>
        <w:tc>
          <w:tcPr>
            <w:tcW w:w="9810" w:type="dxa"/>
            <w:shd w:val="clear" w:color="auto" w:fill="F3F3F3"/>
          </w:tcPr>
          <w:p w14:paraId="5B9781E6" w14:textId="77777777" w:rsidR="00187326" w:rsidRPr="004E7031" w:rsidRDefault="00187326" w:rsidP="003E7A4D">
            <w:pPr>
              <w:pStyle w:val="TableParagraph"/>
              <w:numPr>
                <w:ilvl w:val="0"/>
                <w:numId w:val="113"/>
              </w:numPr>
              <w:spacing w:before="40" w:line="200" w:lineRule="exact"/>
              <w:ind w:right="288"/>
              <w:rPr>
                <w:sz w:val="20"/>
                <w:szCs w:val="20"/>
              </w:rPr>
            </w:pPr>
            <w:r w:rsidRPr="004E7031">
              <w:rPr>
                <w:sz w:val="20"/>
                <w:szCs w:val="20"/>
              </w:rPr>
              <w:t>Are there appropriate measurable postsecondary goals in the areas of training, education, employment, and, where appropriate, independent living skills?</w:t>
            </w:r>
          </w:p>
        </w:tc>
        <w:tc>
          <w:tcPr>
            <w:tcW w:w="720" w:type="dxa"/>
            <w:shd w:val="clear" w:color="auto" w:fill="F3F3F3"/>
          </w:tcPr>
          <w:p w14:paraId="5E5F470B" w14:textId="77777777" w:rsidR="00187326" w:rsidRPr="004E7031" w:rsidRDefault="00187326" w:rsidP="00187326">
            <w:pPr>
              <w:pStyle w:val="TableParagraph"/>
              <w:spacing w:line="200" w:lineRule="exact"/>
              <w:ind w:left="0"/>
              <w:jc w:val="center"/>
              <w:rPr>
                <w:rFonts w:ascii="MS Gothic" w:hAnsi="MS Gothic"/>
                <w:sz w:val="20"/>
                <w:szCs w:val="20"/>
              </w:rPr>
            </w:pPr>
            <w:r w:rsidRPr="004E7031">
              <w:rPr>
                <w:rFonts w:ascii="MS Gothic" w:hAnsi="MS Gothic"/>
                <w:sz w:val="20"/>
                <w:szCs w:val="20"/>
              </w:rPr>
              <w:t>☐</w:t>
            </w:r>
          </w:p>
        </w:tc>
        <w:tc>
          <w:tcPr>
            <w:tcW w:w="630" w:type="dxa"/>
            <w:shd w:val="clear" w:color="auto" w:fill="F3F3F3"/>
          </w:tcPr>
          <w:p w14:paraId="08355FD2" w14:textId="77777777" w:rsidR="00187326" w:rsidRPr="004E7031" w:rsidRDefault="00187326" w:rsidP="00187326">
            <w:pPr>
              <w:pStyle w:val="TableParagraph"/>
              <w:spacing w:line="200" w:lineRule="exact"/>
              <w:ind w:left="283"/>
              <w:rPr>
                <w:rFonts w:ascii="MS Gothic" w:hAnsi="MS Gothic"/>
                <w:sz w:val="20"/>
                <w:szCs w:val="20"/>
              </w:rPr>
            </w:pPr>
            <w:r w:rsidRPr="004E7031">
              <w:rPr>
                <w:rFonts w:ascii="MS Gothic" w:hAnsi="MS Gothic"/>
                <w:sz w:val="20"/>
                <w:szCs w:val="20"/>
              </w:rPr>
              <w:t>☐</w:t>
            </w:r>
          </w:p>
        </w:tc>
      </w:tr>
      <w:tr w:rsidR="00187326" w:rsidRPr="00F54995" w14:paraId="0C2C1E92" w14:textId="77777777" w:rsidTr="00F54995">
        <w:trPr>
          <w:trHeight w:hRule="exact" w:val="928"/>
        </w:trPr>
        <w:tc>
          <w:tcPr>
            <w:tcW w:w="11160" w:type="dxa"/>
            <w:gridSpan w:val="3"/>
          </w:tcPr>
          <w:p w14:paraId="409A1E49" w14:textId="77777777" w:rsidR="00187326" w:rsidRPr="004E7031" w:rsidRDefault="00187326" w:rsidP="00954775">
            <w:pPr>
              <w:pStyle w:val="TableParagraph"/>
              <w:spacing w:before="40" w:line="200" w:lineRule="exact"/>
              <w:ind w:left="101" w:firstLine="230"/>
              <w:rPr>
                <w:sz w:val="20"/>
                <w:szCs w:val="20"/>
              </w:rPr>
            </w:pPr>
            <w:r w:rsidRPr="004E7031">
              <w:rPr>
                <w:sz w:val="20"/>
                <w:szCs w:val="20"/>
              </w:rPr>
              <w:t>Can the goals be counted?</w:t>
            </w:r>
          </w:p>
          <w:p w14:paraId="73889A8E" w14:textId="77777777" w:rsidR="00187326" w:rsidRPr="004E7031" w:rsidRDefault="00187326" w:rsidP="00187326">
            <w:pPr>
              <w:pStyle w:val="TableParagraph"/>
              <w:spacing w:line="200" w:lineRule="exact"/>
              <w:ind w:firstLine="232"/>
              <w:rPr>
                <w:sz w:val="20"/>
                <w:szCs w:val="20"/>
              </w:rPr>
            </w:pPr>
            <w:r w:rsidRPr="004E7031">
              <w:rPr>
                <w:sz w:val="20"/>
                <w:szCs w:val="20"/>
              </w:rPr>
              <w:t xml:space="preserve">Will the goals occur </w:t>
            </w:r>
            <w:r w:rsidRPr="004E7031">
              <w:rPr>
                <w:i/>
                <w:sz w:val="20"/>
                <w:szCs w:val="20"/>
              </w:rPr>
              <w:t xml:space="preserve">after </w:t>
            </w:r>
            <w:r w:rsidRPr="004E7031">
              <w:rPr>
                <w:sz w:val="20"/>
                <w:szCs w:val="20"/>
              </w:rPr>
              <w:t>the student graduates from school?</w:t>
            </w:r>
          </w:p>
          <w:p w14:paraId="5A9E27BB" w14:textId="187C482F" w:rsidR="00187326" w:rsidRPr="004E7031" w:rsidRDefault="00187326" w:rsidP="00187326">
            <w:pPr>
              <w:pStyle w:val="TableParagraph"/>
              <w:spacing w:line="200" w:lineRule="exact"/>
              <w:ind w:firstLine="232"/>
              <w:rPr>
                <w:sz w:val="20"/>
                <w:szCs w:val="20"/>
              </w:rPr>
            </w:pPr>
            <w:r w:rsidRPr="004E7031">
              <w:rPr>
                <w:sz w:val="20"/>
                <w:szCs w:val="20"/>
              </w:rPr>
              <w:t xml:space="preserve">Based on the information available about </w:t>
            </w:r>
            <w:r w:rsidR="00E75DF7">
              <w:rPr>
                <w:sz w:val="20"/>
                <w:szCs w:val="20"/>
              </w:rPr>
              <w:t>the</w:t>
            </w:r>
            <w:r w:rsidR="00E75DF7" w:rsidRPr="004E7031">
              <w:rPr>
                <w:sz w:val="20"/>
                <w:szCs w:val="20"/>
              </w:rPr>
              <w:t xml:space="preserve"> </w:t>
            </w:r>
            <w:r w:rsidRPr="004E7031">
              <w:rPr>
                <w:sz w:val="20"/>
                <w:szCs w:val="20"/>
              </w:rPr>
              <w:t xml:space="preserve">student, do the postsecondary goals seem appropriate for </w:t>
            </w:r>
            <w:r w:rsidR="00E75DF7">
              <w:rPr>
                <w:sz w:val="20"/>
                <w:szCs w:val="20"/>
              </w:rPr>
              <w:t>the</w:t>
            </w:r>
            <w:r w:rsidR="00E75DF7" w:rsidRPr="004E7031">
              <w:rPr>
                <w:sz w:val="20"/>
                <w:szCs w:val="20"/>
              </w:rPr>
              <w:t xml:space="preserve"> </w:t>
            </w:r>
            <w:r w:rsidRPr="004E7031">
              <w:rPr>
                <w:sz w:val="20"/>
                <w:szCs w:val="20"/>
              </w:rPr>
              <w:t>student?</w:t>
            </w:r>
          </w:p>
          <w:p w14:paraId="00670B60" w14:textId="77777777" w:rsidR="00187326" w:rsidRPr="004E7031" w:rsidRDefault="00187326" w:rsidP="003E7A4D">
            <w:pPr>
              <w:pStyle w:val="TableParagraph"/>
              <w:numPr>
                <w:ilvl w:val="0"/>
                <w:numId w:val="112"/>
              </w:numPr>
              <w:tabs>
                <w:tab w:val="left" w:pos="823"/>
                <w:tab w:val="left" w:pos="824"/>
              </w:tabs>
              <w:spacing w:before="1" w:after="40" w:line="200" w:lineRule="exact"/>
              <w:ind w:left="821" w:hanging="360"/>
              <w:rPr>
                <w:sz w:val="20"/>
                <w:szCs w:val="20"/>
              </w:rPr>
            </w:pPr>
            <w:r w:rsidRPr="004E7031">
              <w:rPr>
                <w:sz w:val="20"/>
                <w:szCs w:val="20"/>
              </w:rPr>
              <w:t xml:space="preserve">If </w:t>
            </w:r>
            <w:r w:rsidRPr="004E7031">
              <w:rPr>
                <w:i/>
                <w:sz w:val="20"/>
                <w:szCs w:val="20"/>
              </w:rPr>
              <w:t xml:space="preserve">yes </w:t>
            </w:r>
            <w:r w:rsidRPr="004E7031">
              <w:rPr>
                <w:sz w:val="20"/>
                <w:szCs w:val="20"/>
              </w:rPr>
              <w:t xml:space="preserve">to all three guiding questions, then count as Yes OR if a postsecondary goal is </w:t>
            </w:r>
            <w:r w:rsidRPr="004E7031">
              <w:rPr>
                <w:i/>
                <w:sz w:val="20"/>
                <w:szCs w:val="20"/>
              </w:rPr>
              <w:t xml:space="preserve">not </w:t>
            </w:r>
            <w:r w:rsidRPr="004E7031">
              <w:rPr>
                <w:sz w:val="20"/>
                <w:szCs w:val="20"/>
              </w:rPr>
              <w:t>stated, count as</w:t>
            </w:r>
            <w:r w:rsidRPr="004E7031">
              <w:rPr>
                <w:spacing w:val="-26"/>
                <w:sz w:val="20"/>
                <w:szCs w:val="20"/>
              </w:rPr>
              <w:t xml:space="preserve"> </w:t>
            </w:r>
            <w:r w:rsidRPr="004E7031">
              <w:rPr>
                <w:sz w:val="20"/>
                <w:szCs w:val="20"/>
              </w:rPr>
              <w:t>No.</w:t>
            </w:r>
          </w:p>
        </w:tc>
      </w:tr>
      <w:tr w:rsidR="00F54995" w:rsidRPr="00F54995" w14:paraId="6B776750" w14:textId="77777777" w:rsidTr="004E7031">
        <w:trPr>
          <w:trHeight w:hRule="exact" w:val="352"/>
        </w:trPr>
        <w:tc>
          <w:tcPr>
            <w:tcW w:w="9810" w:type="dxa"/>
            <w:shd w:val="clear" w:color="auto" w:fill="F3F3F3"/>
          </w:tcPr>
          <w:p w14:paraId="139D7F77" w14:textId="77777777" w:rsidR="00187326" w:rsidRPr="004E7031" w:rsidRDefault="00187326" w:rsidP="003E7A4D">
            <w:pPr>
              <w:pStyle w:val="TableParagraph"/>
              <w:numPr>
                <w:ilvl w:val="0"/>
                <w:numId w:val="113"/>
              </w:numPr>
              <w:spacing w:before="40" w:line="200" w:lineRule="exact"/>
              <w:rPr>
                <w:sz w:val="20"/>
                <w:szCs w:val="20"/>
              </w:rPr>
            </w:pPr>
            <w:r w:rsidRPr="004E7031">
              <w:rPr>
                <w:sz w:val="20"/>
                <w:szCs w:val="20"/>
              </w:rPr>
              <w:t>Are the postsecondary goals updated annually?</w:t>
            </w:r>
          </w:p>
        </w:tc>
        <w:tc>
          <w:tcPr>
            <w:tcW w:w="720" w:type="dxa"/>
            <w:shd w:val="clear" w:color="auto" w:fill="F3F3F3"/>
          </w:tcPr>
          <w:p w14:paraId="1C2FB178" w14:textId="77777777" w:rsidR="00187326" w:rsidRPr="004E7031" w:rsidRDefault="00187326" w:rsidP="00187326">
            <w:pPr>
              <w:pStyle w:val="TableParagraph"/>
              <w:spacing w:line="200" w:lineRule="exact"/>
              <w:ind w:left="0"/>
              <w:jc w:val="center"/>
              <w:rPr>
                <w:rFonts w:ascii="MS Gothic" w:hAnsi="MS Gothic"/>
                <w:sz w:val="20"/>
                <w:szCs w:val="20"/>
              </w:rPr>
            </w:pPr>
            <w:r w:rsidRPr="004E7031">
              <w:rPr>
                <w:rFonts w:ascii="MS Gothic" w:hAnsi="MS Gothic"/>
                <w:w w:val="99"/>
                <w:sz w:val="20"/>
                <w:szCs w:val="20"/>
              </w:rPr>
              <w:t>☐</w:t>
            </w:r>
          </w:p>
        </w:tc>
        <w:tc>
          <w:tcPr>
            <w:tcW w:w="630" w:type="dxa"/>
            <w:shd w:val="clear" w:color="auto" w:fill="F3F3F3"/>
          </w:tcPr>
          <w:p w14:paraId="6CB80A7E" w14:textId="77777777" w:rsidR="00187326" w:rsidRPr="004E7031" w:rsidRDefault="00187326" w:rsidP="00187326">
            <w:pPr>
              <w:pStyle w:val="TableParagraph"/>
              <w:spacing w:line="200" w:lineRule="exact"/>
              <w:ind w:left="295"/>
              <w:rPr>
                <w:rFonts w:ascii="MS Gothic" w:hAnsi="MS Gothic"/>
                <w:sz w:val="20"/>
                <w:szCs w:val="20"/>
              </w:rPr>
            </w:pPr>
            <w:r w:rsidRPr="004E7031">
              <w:rPr>
                <w:rFonts w:ascii="MS Gothic" w:hAnsi="MS Gothic"/>
                <w:w w:val="99"/>
                <w:sz w:val="20"/>
                <w:szCs w:val="20"/>
              </w:rPr>
              <w:t>☐</w:t>
            </w:r>
          </w:p>
        </w:tc>
      </w:tr>
      <w:tr w:rsidR="00187326" w:rsidRPr="00F54995" w14:paraId="4592C8A2" w14:textId="77777777" w:rsidTr="00F54995">
        <w:trPr>
          <w:trHeight w:hRule="exact" w:val="550"/>
        </w:trPr>
        <w:tc>
          <w:tcPr>
            <w:tcW w:w="11160" w:type="dxa"/>
            <w:gridSpan w:val="3"/>
          </w:tcPr>
          <w:p w14:paraId="5EC36112" w14:textId="72E9EAE5" w:rsidR="00187326" w:rsidRPr="004E7031" w:rsidRDefault="00187326" w:rsidP="00954775">
            <w:pPr>
              <w:pStyle w:val="TableParagraph"/>
              <w:spacing w:before="40" w:line="200" w:lineRule="exact"/>
              <w:ind w:firstLine="232"/>
              <w:rPr>
                <w:sz w:val="20"/>
                <w:szCs w:val="20"/>
              </w:rPr>
            </w:pPr>
            <w:r w:rsidRPr="004E7031">
              <w:rPr>
                <w:sz w:val="20"/>
                <w:szCs w:val="20"/>
              </w:rPr>
              <w:t>Were the postsecondary goals addressed/updated in conjunction with the development of the current IEP?</w:t>
            </w:r>
          </w:p>
          <w:p w14:paraId="086FD6DE" w14:textId="77777777" w:rsidR="00187326" w:rsidRPr="004E7031" w:rsidRDefault="00187326" w:rsidP="003E7A4D">
            <w:pPr>
              <w:pStyle w:val="TableParagraph"/>
              <w:numPr>
                <w:ilvl w:val="0"/>
                <w:numId w:val="111"/>
              </w:numPr>
              <w:tabs>
                <w:tab w:val="left" w:pos="823"/>
                <w:tab w:val="left" w:pos="824"/>
              </w:tabs>
              <w:spacing w:before="40" w:line="200" w:lineRule="exact"/>
              <w:ind w:hanging="360"/>
              <w:rPr>
                <w:sz w:val="20"/>
                <w:szCs w:val="20"/>
              </w:rPr>
            </w:pPr>
            <w:r w:rsidRPr="004E7031">
              <w:rPr>
                <w:sz w:val="20"/>
                <w:szCs w:val="20"/>
              </w:rPr>
              <w:t xml:space="preserve">If </w:t>
            </w:r>
            <w:r w:rsidRPr="004E7031">
              <w:rPr>
                <w:i/>
                <w:sz w:val="20"/>
                <w:szCs w:val="20"/>
              </w:rPr>
              <w:t>yes</w:t>
            </w:r>
            <w:r w:rsidRPr="004E7031">
              <w:rPr>
                <w:sz w:val="20"/>
                <w:szCs w:val="20"/>
              </w:rPr>
              <w:t xml:space="preserve">, then count as Yes OR if the postsecondary goals were </w:t>
            </w:r>
            <w:r w:rsidRPr="004E7031">
              <w:rPr>
                <w:i/>
                <w:sz w:val="20"/>
                <w:szCs w:val="20"/>
              </w:rPr>
              <w:t xml:space="preserve">not </w:t>
            </w:r>
            <w:r w:rsidRPr="004E7031">
              <w:rPr>
                <w:sz w:val="20"/>
                <w:szCs w:val="20"/>
              </w:rPr>
              <w:t>updated with the current IEP, count as</w:t>
            </w:r>
            <w:r w:rsidRPr="004E7031">
              <w:rPr>
                <w:spacing w:val="-21"/>
                <w:sz w:val="20"/>
                <w:szCs w:val="20"/>
              </w:rPr>
              <w:t xml:space="preserve"> </w:t>
            </w:r>
            <w:r w:rsidRPr="004E7031">
              <w:rPr>
                <w:sz w:val="20"/>
                <w:szCs w:val="20"/>
              </w:rPr>
              <w:t>No.</w:t>
            </w:r>
          </w:p>
        </w:tc>
      </w:tr>
      <w:tr w:rsidR="00F54995" w:rsidRPr="00F54995" w14:paraId="2D91AAF7" w14:textId="77777777" w:rsidTr="004E7031">
        <w:trPr>
          <w:trHeight w:hRule="exact" w:val="470"/>
        </w:trPr>
        <w:tc>
          <w:tcPr>
            <w:tcW w:w="9810" w:type="dxa"/>
            <w:shd w:val="clear" w:color="auto" w:fill="F3F3F3"/>
          </w:tcPr>
          <w:p w14:paraId="2B27BB5B" w14:textId="325E101E" w:rsidR="00187326" w:rsidRPr="004E7031" w:rsidRDefault="00187326" w:rsidP="003E7A4D">
            <w:pPr>
              <w:pStyle w:val="TableParagraph"/>
              <w:numPr>
                <w:ilvl w:val="0"/>
                <w:numId w:val="113"/>
              </w:numPr>
              <w:spacing w:before="40" w:line="200" w:lineRule="exact"/>
              <w:ind w:right="282"/>
              <w:rPr>
                <w:sz w:val="20"/>
                <w:szCs w:val="20"/>
              </w:rPr>
            </w:pPr>
            <w:r w:rsidRPr="004E7031">
              <w:rPr>
                <w:sz w:val="20"/>
                <w:szCs w:val="20"/>
              </w:rPr>
              <w:t>Is there evidence that the measurable postsecondary goals were based on age</w:t>
            </w:r>
            <w:r w:rsidR="00883189">
              <w:rPr>
                <w:sz w:val="20"/>
                <w:szCs w:val="20"/>
              </w:rPr>
              <w:t>-</w:t>
            </w:r>
            <w:r w:rsidRPr="004E7031">
              <w:rPr>
                <w:sz w:val="20"/>
                <w:szCs w:val="20"/>
              </w:rPr>
              <w:t>appropriate transition assessments?</w:t>
            </w:r>
          </w:p>
        </w:tc>
        <w:tc>
          <w:tcPr>
            <w:tcW w:w="720" w:type="dxa"/>
            <w:shd w:val="clear" w:color="auto" w:fill="F3F3F3"/>
          </w:tcPr>
          <w:p w14:paraId="2E4B56FE" w14:textId="77777777" w:rsidR="00187326" w:rsidRPr="004E7031" w:rsidRDefault="00187326" w:rsidP="00187326">
            <w:pPr>
              <w:pStyle w:val="TableParagraph"/>
              <w:spacing w:line="200" w:lineRule="exact"/>
              <w:ind w:left="0"/>
              <w:jc w:val="center"/>
              <w:rPr>
                <w:rFonts w:ascii="MS Gothic" w:hAnsi="MS Gothic"/>
                <w:sz w:val="20"/>
                <w:szCs w:val="20"/>
              </w:rPr>
            </w:pPr>
            <w:r w:rsidRPr="004E7031">
              <w:rPr>
                <w:rFonts w:ascii="MS Gothic" w:hAnsi="MS Gothic"/>
                <w:w w:val="99"/>
                <w:sz w:val="20"/>
                <w:szCs w:val="20"/>
              </w:rPr>
              <w:t>☐</w:t>
            </w:r>
          </w:p>
        </w:tc>
        <w:tc>
          <w:tcPr>
            <w:tcW w:w="630" w:type="dxa"/>
            <w:shd w:val="clear" w:color="auto" w:fill="F3F3F3"/>
          </w:tcPr>
          <w:p w14:paraId="1B552C50" w14:textId="77777777" w:rsidR="00187326" w:rsidRPr="004E7031" w:rsidRDefault="00187326" w:rsidP="00187326">
            <w:pPr>
              <w:pStyle w:val="TableParagraph"/>
              <w:spacing w:line="200" w:lineRule="exact"/>
              <w:ind w:left="295"/>
              <w:rPr>
                <w:rFonts w:ascii="MS Gothic" w:hAnsi="MS Gothic"/>
                <w:sz w:val="20"/>
                <w:szCs w:val="20"/>
              </w:rPr>
            </w:pPr>
            <w:r w:rsidRPr="004E7031">
              <w:rPr>
                <w:rFonts w:ascii="MS Gothic" w:hAnsi="MS Gothic"/>
                <w:w w:val="99"/>
                <w:sz w:val="20"/>
                <w:szCs w:val="20"/>
              </w:rPr>
              <w:t>☐</w:t>
            </w:r>
          </w:p>
        </w:tc>
      </w:tr>
      <w:tr w:rsidR="00187326" w:rsidRPr="00F54995" w14:paraId="714CD609" w14:textId="77777777" w:rsidTr="00F54995">
        <w:trPr>
          <w:trHeight w:hRule="exact" w:val="523"/>
        </w:trPr>
        <w:tc>
          <w:tcPr>
            <w:tcW w:w="11160" w:type="dxa"/>
            <w:gridSpan w:val="3"/>
          </w:tcPr>
          <w:p w14:paraId="48589E85" w14:textId="6D3CD9DA" w:rsidR="00187326" w:rsidRPr="004E7031" w:rsidRDefault="00187326" w:rsidP="00954775">
            <w:pPr>
              <w:pStyle w:val="TableParagraph"/>
              <w:spacing w:before="40" w:line="200" w:lineRule="exact"/>
              <w:ind w:firstLine="232"/>
              <w:rPr>
                <w:sz w:val="20"/>
                <w:szCs w:val="20"/>
              </w:rPr>
            </w:pPr>
            <w:r w:rsidRPr="004E7031">
              <w:rPr>
                <w:sz w:val="20"/>
                <w:szCs w:val="20"/>
              </w:rPr>
              <w:t>Is the use of transition assessments for the postsecondary goals mentioned in the IEP or evident in the student’s file?</w:t>
            </w:r>
          </w:p>
          <w:p w14:paraId="0AC63786" w14:textId="77777777" w:rsidR="00187326" w:rsidRPr="004E7031" w:rsidRDefault="00187326" w:rsidP="003E7A4D">
            <w:pPr>
              <w:pStyle w:val="TableParagraph"/>
              <w:numPr>
                <w:ilvl w:val="0"/>
                <w:numId w:val="110"/>
              </w:numPr>
              <w:tabs>
                <w:tab w:val="left" w:pos="823"/>
                <w:tab w:val="left" w:pos="824"/>
              </w:tabs>
              <w:spacing w:before="40" w:line="200" w:lineRule="exact"/>
              <w:ind w:hanging="360"/>
              <w:rPr>
                <w:sz w:val="20"/>
                <w:szCs w:val="20"/>
              </w:rPr>
            </w:pPr>
            <w:r w:rsidRPr="004E7031">
              <w:rPr>
                <w:sz w:val="20"/>
                <w:szCs w:val="20"/>
              </w:rPr>
              <w:t xml:space="preserve">If </w:t>
            </w:r>
            <w:r w:rsidRPr="004E7031">
              <w:rPr>
                <w:i/>
                <w:sz w:val="20"/>
                <w:szCs w:val="20"/>
              </w:rPr>
              <w:t xml:space="preserve">yes, </w:t>
            </w:r>
            <w:r w:rsidRPr="004E7031">
              <w:rPr>
                <w:sz w:val="20"/>
                <w:szCs w:val="20"/>
              </w:rPr>
              <w:t xml:space="preserve">then count as Yes OR if </w:t>
            </w:r>
            <w:r w:rsidRPr="004E7031">
              <w:rPr>
                <w:i/>
                <w:sz w:val="20"/>
                <w:szCs w:val="20"/>
              </w:rPr>
              <w:t>no</w:t>
            </w:r>
            <w:r w:rsidRPr="004E7031">
              <w:rPr>
                <w:sz w:val="20"/>
                <w:szCs w:val="20"/>
              </w:rPr>
              <w:t>, then count as</w:t>
            </w:r>
            <w:r w:rsidRPr="004E7031">
              <w:rPr>
                <w:spacing w:val="-17"/>
                <w:sz w:val="20"/>
                <w:szCs w:val="20"/>
              </w:rPr>
              <w:t xml:space="preserve"> </w:t>
            </w:r>
            <w:r w:rsidRPr="004E7031">
              <w:rPr>
                <w:sz w:val="20"/>
                <w:szCs w:val="20"/>
              </w:rPr>
              <w:t>No.</w:t>
            </w:r>
          </w:p>
        </w:tc>
      </w:tr>
      <w:tr w:rsidR="00F54995" w:rsidRPr="00F54995" w14:paraId="1E658F20" w14:textId="77777777" w:rsidTr="004E7031">
        <w:trPr>
          <w:trHeight w:hRule="exact" w:val="468"/>
        </w:trPr>
        <w:tc>
          <w:tcPr>
            <w:tcW w:w="9810" w:type="dxa"/>
            <w:shd w:val="clear" w:color="auto" w:fill="F3F3F3"/>
          </w:tcPr>
          <w:p w14:paraId="2BBC069D" w14:textId="527E78C1" w:rsidR="00187326" w:rsidRPr="004E7031" w:rsidRDefault="00187326" w:rsidP="003E7A4D">
            <w:pPr>
              <w:pStyle w:val="TableParagraph"/>
              <w:numPr>
                <w:ilvl w:val="0"/>
                <w:numId w:val="113"/>
              </w:numPr>
              <w:spacing w:before="40" w:line="200" w:lineRule="exact"/>
              <w:ind w:right="282"/>
              <w:rPr>
                <w:sz w:val="20"/>
                <w:szCs w:val="20"/>
              </w:rPr>
            </w:pPr>
            <w:r w:rsidRPr="004E7031">
              <w:rPr>
                <w:sz w:val="20"/>
                <w:szCs w:val="20"/>
              </w:rPr>
              <w:t>Are there transition services in the IEP that will reasonably enable the student to meet his</w:t>
            </w:r>
            <w:r w:rsidR="00CC51E3">
              <w:rPr>
                <w:sz w:val="20"/>
                <w:szCs w:val="20"/>
              </w:rPr>
              <w:t xml:space="preserve"> or </w:t>
            </w:r>
            <w:r w:rsidRPr="004E7031">
              <w:rPr>
                <w:sz w:val="20"/>
                <w:szCs w:val="20"/>
              </w:rPr>
              <w:t>her postsecondary goals?</w:t>
            </w:r>
          </w:p>
        </w:tc>
        <w:tc>
          <w:tcPr>
            <w:tcW w:w="720" w:type="dxa"/>
            <w:shd w:val="clear" w:color="auto" w:fill="F3F3F3"/>
          </w:tcPr>
          <w:p w14:paraId="67568BE0" w14:textId="77777777" w:rsidR="00187326" w:rsidRPr="004E7031" w:rsidRDefault="00187326" w:rsidP="00187326">
            <w:pPr>
              <w:pStyle w:val="TableParagraph"/>
              <w:spacing w:line="200" w:lineRule="exact"/>
              <w:ind w:left="0"/>
              <w:jc w:val="center"/>
              <w:rPr>
                <w:rFonts w:ascii="MS Gothic" w:hAnsi="MS Gothic"/>
                <w:sz w:val="20"/>
                <w:szCs w:val="20"/>
              </w:rPr>
            </w:pPr>
            <w:r w:rsidRPr="004E7031">
              <w:rPr>
                <w:rFonts w:ascii="MS Gothic" w:hAnsi="MS Gothic"/>
                <w:w w:val="99"/>
                <w:sz w:val="20"/>
                <w:szCs w:val="20"/>
              </w:rPr>
              <w:t>☐</w:t>
            </w:r>
          </w:p>
        </w:tc>
        <w:tc>
          <w:tcPr>
            <w:tcW w:w="630" w:type="dxa"/>
            <w:shd w:val="clear" w:color="auto" w:fill="F3F3F3"/>
          </w:tcPr>
          <w:p w14:paraId="7E40FE37" w14:textId="77777777" w:rsidR="00187326" w:rsidRPr="004E7031" w:rsidRDefault="00187326" w:rsidP="00187326">
            <w:pPr>
              <w:pStyle w:val="TableParagraph"/>
              <w:spacing w:line="200" w:lineRule="exact"/>
              <w:ind w:left="295"/>
              <w:rPr>
                <w:rFonts w:ascii="MS Gothic" w:hAnsi="MS Gothic"/>
                <w:sz w:val="20"/>
                <w:szCs w:val="20"/>
              </w:rPr>
            </w:pPr>
            <w:r w:rsidRPr="004E7031">
              <w:rPr>
                <w:rFonts w:ascii="MS Gothic" w:hAnsi="MS Gothic"/>
                <w:w w:val="99"/>
                <w:sz w:val="20"/>
                <w:szCs w:val="20"/>
              </w:rPr>
              <w:t>☐</w:t>
            </w:r>
          </w:p>
        </w:tc>
      </w:tr>
      <w:tr w:rsidR="00187326" w:rsidRPr="00F54995" w14:paraId="33F6B004" w14:textId="77777777" w:rsidTr="00F54995">
        <w:trPr>
          <w:trHeight w:hRule="exact" w:val="1135"/>
        </w:trPr>
        <w:tc>
          <w:tcPr>
            <w:tcW w:w="11160" w:type="dxa"/>
            <w:gridSpan w:val="3"/>
          </w:tcPr>
          <w:p w14:paraId="39307DF1" w14:textId="5A0159FB" w:rsidR="00187326" w:rsidRPr="00D94BD2" w:rsidRDefault="00187326" w:rsidP="00954775">
            <w:pPr>
              <w:pStyle w:val="TableParagraph"/>
              <w:spacing w:before="40" w:line="200" w:lineRule="exact"/>
              <w:ind w:left="335" w:right="447"/>
              <w:jc w:val="both"/>
              <w:rPr>
                <w:sz w:val="20"/>
                <w:szCs w:val="20"/>
              </w:rPr>
            </w:pPr>
            <w:r w:rsidRPr="004E7031">
              <w:rPr>
                <w:sz w:val="20"/>
                <w:szCs w:val="20"/>
              </w:rPr>
              <w:t xml:space="preserve">Do the transition services listed in the student’s IEP that the student needs to reach the postsecondary goals include, as needed, </w:t>
            </w:r>
            <w:r w:rsidRPr="004E7031">
              <w:rPr>
                <w:i/>
                <w:sz w:val="20"/>
                <w:szCs w:val="20"/>
              </w:rPr>
              <w:t>instruction, related services, community experience, development of employment and other post-school adult living objectives, and if appropriate, acquisit</w:t>
            </w:r>
            <w:r w:rsidR="00954775" w:rsidRPr="004E7031">
              <w:rPr>
                <w:i/>
                <w:sz w:val="20"/>
                <w:szCs w:val="20"/>
              </w:rPr>
              <w:t xml:space="preserve">ion of daily living skills and </w:t>
            </w:r>
            <w:r w:rsidRPr="004E7031">
              <w:rPr>
                <w:i/>
                <w:sz w:val="20"/>
                <w:szCs w:val="20"/>
              </w:rPr>
              <w:t>provision of a functional vocational evaluation</w:t>
            </w:r>
            <w:r w:rsidR="00883189">
              <w:rPr>
                <w:sz w:val="20"/>
                <w:szCs w:val="20"/>
              </w:rPr>
              <w:t>?</w:t>
            </w:r>
          </w:p>
          <w:p w14:paraId="145C4CB0" w14:textId="77777777" w:rsidR="00187326" w:rsidRPr="004E7031" w:rsidRDefault="00187326" w:rsidP="003E7A4D">
            <w:pPr>
              <w:pStyle w:val="TableParagraph"/>
              <w:numPr>
                <w:ilvl w:val="0"/>
                <w:numId w:val="109"/>
              </w:numPr>
              <w:tabs>
                <w:tab w:val="left" w:pos="823"/>
                <w:tab w:val="left" w:pos="824"/>
              </w:tabs>
              <w:spacing w:before="40" w:line="200" w:lineRule="exact"/>
              <w:ind w:hanging="360"/>
              <w:rPr>
                <w:sz w:val="20"/>
                <w:szCs w:val="20"/>
              </w:rPr>
            </w:pPr>
            <w:r w:rsidRPr="004E7031">
              <w:rPr>
                <w:sz w:val="20"/>
                <w:szCs w:val="20"/>
              </w:rPr>
              <w:t xml:space="preserve">If </w:t>
            </w:r>
            <w:r w:rsidRPr="004E7031">
              <w:rPr>
                <w:i/>
                <w:sz w:val="20"/>
                <w:szCs w:val="20"/>
              </w:rPr>
              <w:t xml:space="preserve">yes, </w:t>
            </w:r>
            <w:r w:rsidRPr="004E7031">
              <w:rPr>
                <w:sz w:val="20"/>
                <w:szCs w:val="20"/>
              </w:rPr>
              <w:t xml:space="preserve">then count as Yes OR if </w:t>
            </w:r>
            <w:r w:rsidRPr="004E7031">
              <w:rPr>
                <w:i/>
                <w:sz w:val="20"/>
                <w:szCs w:val="20"/>
              </w:rPr>
              <w:t>no</w:t>
            </w:r>
            <w:r w:rsidRPr="004E7031">
              <w:rPr>
                <w:sz w:val="20"/>
                <w:szCs w:val="20"/>
              </w:rPr>
              <w:t>, then count as</w:t>
            </w:r>
            <w:r w:rsidRPr="004E7031">
              <w:rPr>
                <w:spacing w:val="-22"/>
                <w:sz w:val="20"/>
                <w:szCs w:val="20"/>
              </w:rPr>
              <w:t xml:space="preserve"> </w:t>
            </w:r>
            <w:r w:rsidRPr="004E7031">
              <w:rPr>
                <w:sz w:val="20"/>
                <w:szCs w:val="20"/>
              </w:rPr>
              <w:t>No.</w:t>
            </w:r>
          </w:p>
        </w:tc>
      </w:tr>
      <w:tr w:rsidR="00F54995" w:rsidRPr="00F54995" w14:paraId="1493E531" w14:textId="77777777" w:rsidTr="004E7031">
        <w:trPr>
          <w:trHeight w:hRule="exact" w:val="494"/>
        </w:trPr>
        <w:tc>
          <w:tcPr>
            <w:tcW w:w="9810" w:type="dxa"/>
            <w:shd w:val="clear" w:color="auto" w:fill="F3F3F3"/>
          </w:tcPr>
          <w:p w14:paraId="19CB4626" w14:textId="00E5E2CE" w:rsidR="00187326" w:rsidRPr="004E7031" w:rsidRDefault="00187326" w:rsidP="003E7A4D">
            <w:pPr>
              <w:pStyle w:val="TableParagraph"/>
              <w:numPr>
                <w:ilvl w:val="0"/>
                <w:numId w:val="113"/>
              </w:numPr>
              <w:spacing w:before="40" w:line="200" w:lineRule="exact"/>
              <w:rPr>
                <w:sz w:val="20"/>
                <w:szCs w:val="20"/>
              </w:rPr>
            </w:pPr>
            <w:r w:rsidRPr="004E7031">
              <w:rPr>
                <w:sz w:val="20"/>
                <w:szCs w:val="20"/>
              </w:rPr>
              <w:t>Do the transition services include courses of study that will reasonably enable the student to meet his</w:t>
            </w:r>
            <w:r w:rsidR="00CC51E3">
              <w:rPr>
                <w:sz w:val="20"/>
                <w:szCs w:val="20"/>
              </w:rPr>
              <w:t xml:space="preserve"> or </w:t>
            </w:r>
            <w:r w:rsidRPr="004E7031">
              <w:rPr>
                <w:sz w:val="20"/>
                <w:szCs w:val="20"/>
              </w:rPr>
              <w:t>her postsecondary goals?</w:t>
            </w:r>
          </w:p>
        </w:tc>
        <w:tc>
          <w:tcPr>
            <w:tcW w:w="720" w:type="dxa"/>
            <w:shd w:val="clear" w:color="auto" w:fill="F3F3F3"/>
          </w:tcPr>
          <w:p w14:paraId="264ED83A" w14:textId="77777777" w:rsidR="00187326" w:rsidRPr="004E7031" w:rsidRDefault="00187326" w:rsidP="00187326">
            <w:pPr>
              <w:pStyle w:val="TableParagraph"/>
              <w:spacing w:line="200" w:lineRule="exact"/>
              <w:ind w:left="0"/>
              <w:jc w:val="center"/>
              <w:rPr>
                <w:rFonts w:ascii="MS Gothic" w:hAnsi="MS Gothic"/>
                <w:sz w:val="20"/>
                <w:szCs w:val="20"/>
              </w:rPr>
            </w:pPr>
            <w:r w:rsidRPr="004E7031">
              <w:rPr>
                <w:rFonts w:ascii="MS Gothic" w:hAnsi="MS Gothic"/>
                <w:w w:val="99"/>
                <w:sz w:val="20"/>
                <w:szCs w:val="20"/>
              </w:rPr>
              <w:t>☐</w:t>
            </w:r>
          </w:p>
        </w:tc>
        <w:tc>
          <w:tcPr>
            <w:tcW w:w="630" w:type="dxa"/>
            <w:shd w:val="clear" w:color="auto" w:fill="F3F3F3"/>
          </w:tcPr>
          <w:p w14:paraId="39C9FA4B" w14:textId="77777777" w:rsidR="00187326" w:rsidRPr="004E7031" w:rsidRDefault="00187326" w:rsidP="00187326">
            <w:pPr>
              <w:pStyle w:val="TableParagraph"/>
              <w:spacing w:line="200" w:lineRule="exact"/>
              <w:ind w:left="295"/>
              <w:rPr>
                <w:rFonts w:ascii="MS Gothic" w:hAnsi="MS Gothic"/>
                <w:sz w:val="20"/>
                <w:szCs w:val="20"/>
              </w:rPr>
            </w:pPr>
            <w:r w:rsidRPr="004E7031">
              <w:rPr>
                <w:rFonts w:ascii="MS Gothic" w:hAnsi="MS Gothic"/>
                <w:w w:val="99"/>
                <w:sz w:val="20"/>
                <w:szCs w:val="20"/>
              </w:rPr>
              <w:t>☐</w:t>
            </w:r>
          </w:p>
        </w:tc>
      </w:tr>
      <w:tr w:rsidR="00187326" w:rsidRPr="00F54995" w14:paraId="44CBAE7C" w14:textId="77777777" w:rsidTr="00F54995">
        <w:trPr>
          <w:trHeight w:hRule="exact" w:val="568"/>
        </w:trPr>
        <w:tc>
          <w:tcPr>
            <w:tcW w:w="11160" w:type="dxa"/>
            <w:gridSpan w:val="3"/>
          </w:tcPr>
          <w:p w14:paraId="08CC4965" w14:textId="77777777" w:rsidR="00187326" w:rsidRPr="004E7031" w:rsidRDefault="00187326" w:rsidP="00954775">
            <w:pPr>
              <w:pStyle w:val="TableParagraph"/>
              <w:spacing w:before="40" w:line="200" w:lineRule="exact"/>
              <w:ind w:firstLine="232"/>
              <w:rPr>
                <w:sz w:val="20"/>
                <w:szCs w:val="20"/>
              </w:rPr>
            </w:pPr>
            <w:r w:rsidRPr="004E7031">
              <w:rPr>
                <w:sz w:val="20"/>
                <w:szCs w:val="20"/>
              </w:rPr>
              <w:t>Do the transition services include courses of study that align with the student’s postsecondary goals?</w:t>
            </w:r>
          </w:p>
          <w:p w14:paraId="20284AD6" w14:textId="77777777" w:rsidR="00187326" w:rsidRPr="004E7031" w:rsidRDefault="00187326" w:rsidP="003E7A4D">
            <w:pPr>
              <w:pStyle w:val="TableParagraph"/>
              <w:numPr>
                <w:ilvl w:val="0"/>
                <w:numId w:val="108"/>
              </w:numPr>
              <w:tabs>
                <w:tab w:val="left" w:pos="823"/>
                <w:tab w:val="left" w:pos="824"/>
              </w:tabs>
              <w:spacing w:before="40" w:line="200" w:lineRule="exact"/>
              <w:ind w:hanging="360"/>
              <w:rPr>
                <w:sz w:val="20"/>
                <w:szCs w:val="20"/>
              </w:rPr>
            </w:pPr>
            <w:r w:rsidRPr="004E7031">
              <w:rPr>
                <w:sz w:val="20"/>
                <w:szCs w:val="20"/>
              </w:rPr>
              <w:t xml:space="preserve">If </w:t>
            </w:r>
            <w:r w:rsidRPr="004E7031">
              <w:rPr>
                <w:i/>
                <w:sz w:val="20"/>
                <w:szCs w:val="20"/>
              </w:rPr>
              <w:t>yes</w:t>
            </w:r>
            <w:r w:rsidRPr="004E7031">
              <w:rPr>
                <w:sz w:val="20"/>
                <w:szCs w:val="20"/>
              </w:rPr>
              <w:t xml:space="preserve">, then count as Yes OR if </w:t>
            </w:r>
            <w:r w:rsidRPr="004E7031">
              <w:rPr>
                <w:i/>
                <w:sz w:val="20"/>
                <w:szCs w:val="20"/>
              </w:rPr>
              <w:t>no</w:t>
            </w:r>
            <w:r w:rsidRPr="004E7031">
              <w:rPr>
                <w:sz w:val="20"/>
                <w:szCs w:val="20"/>
              </w:rPr>
              <w:t>, then count as</w:t>
            </w:r>
            <w:r w:rsidRPr="004E7031">
              <w:rPr>
                <w:spacing w:val="-17"/>
                <w:sz w:val="20"/>
                <w:szCs w:val="20"/>
              </w:rPr>
              <w:t xml:space="preserve"> </w:t>
            </w:r>
            <w:r w:rsidRPr="004E7031">
              <w:rPr>
                <w:sz w:val="20"/>
                <w:szCs w:val="20"/>
              </w:rPr>
              <w:t>No.</w:t>
            </w:r>
          </w:p>
        </w:tc>
      </w:tr>
      <w:tr w:rsidR="00F54995" w:rsidRPr="00F54995" w14:paraId="00D0F637" w14:textId="77777777" w:rsidTr="004E7031">
        <w:trPr>
          <w:trHeight w:hRule="exact" w:val="388"/>
        </w:trPr>
        <w:tc>
          <w:tcPr>
            <w:tcW w:w="9810" w:type="dxa"/>
            <w:shd w:val="clear" w:color="auto" w:fill="F3F3F3"/>
          </w:tcPr>
          <w:p w14:paraId="54F1B478" w14:textId="457F45F5" w:rsidR="00187326" w:rsidRPr="004E7031" w:rsidRDefault="00F52685" w:rsidP="003E7A4D">
            <w:pPr>
              <w:pStyle w:val="TableParagraph"/>
              <w:numPr>
                <w:ilvl w:val="0"/>
                <w:numId w:val="113"/>
              </w:numPr>
              <w:tabs>
                <w:tab w:val="left" w:pos="463"/>
              </w:tabs>
              <w:spacing w:before="40" w:line="200" w:lineRule="exact"/>
              <w:rPr>
                <w:sz w:val="20"/>
                <w:szCs w:val="20"/>
              </w:rPr>
            </w:pPr>
            <w:r>
              <w:rPr>
                <w:sz w:val="20"/>
                <w:szCs w:val="20"/>
              </w:rPr>
              <w:t>A</w:t>
            </w:r>
            <w:r w:rsidR="00187326" w:rsidRPr="004E7031">
              <w:rPr>
                <w:sz w:val="20"/>
                <w:szCs w:val="20"/>
              </w:rPr>
              <w:t>re there annual IEP goals related to the student’s transition services</w:t>
            </w:r>
            <w:r w:rsidR="00187326" w:rsidRPr="004E7031">
              <w:rPr>
                <w:spacing w:val="-26"/>
                <w:sz w:val="20"/>
                <w:szCs w:val="20"/>
              </w:rPr>
              <w:t xml:space="preserve"> </w:t>
            </w:r>
            <w:r w:rsidR="00187326" w:rsidRPr="004E7031">
              <w:rPr>
                <w:sz w:val="20"/>
                <w:szCs w:val="20"/>
              </w:rPr>
              <w:t>needs?</w:t>
            </w:r>
          </w:p>
        </w:tc>
        <w:tc>
          <w:tcPr>
            <w:tcW w:w="720" w:type="dxa"/>
            <w:shd w:val="clear" w:color="auto" w:fill="F3F3F3"/>
          </w:tcPr>
          <w:p w14:paraId="57A54F3C" w14:textId="77777777" w:rsidR="00187326" w:rsidRPr="004E7031" w:rsidRDefault="00187326" w:rsidP="00187326">
            <w:pPr>
              <w:pStyle w:val="TableParagraph"/>
              <w:spacing w:line="200" w:lineRule="exact"/>
              <w:ind w:left="0"/>
              <w:jc w:val="center"/>
              <w:rPr>
                <w:rFonts w:ascii="MS Gothic" w:hAnsi="MS Gothic"/>
                <w:sz w:val="20"/>
                <w:szCs w:val="20"/>
              </w:rPr>
            </w:pPr>
            <w:r w:rsidRPr="004E7031">
              <w:rPr>
                <w:rFonts w:ascii="MS Gothic" w:hAnsi="MS Gothic"/>
                <w:w w:val="99"/>
                <w:sz w:val="20"/>
                <w:szCs w:val="20"/>
              </w:rPr>
              <w:t>☐</w:t>
            </w:r>
          </w:p>
        </w:tc>
        <w:tc>
          <w:tcPr>
            <w:tcW w:w="630" w:type="dxa"/>
            <w:shd w:val="clear" w:color="auto" w:fill="F3F3F3"/>
          </w:tcPr>
          <w:p w14:paraId="7BDDA35C" w14:textId="77777777" w:rsidR="00187326" w:rsidRPr="004E7031" w:rsidRDefault="00187326" w:rsidP="00187326">
            <w:pPr>
              <w:pStyle w:val="TableParagraph"/>
              <w:spacing w:line="200" w:lineRule="exact"/>
              <w:ind w:left="295"/>
              <w:rPr>
                <w:rFonts w:ascii="MS Gothic" w:hAnsi="MS Gothic"/>
                <w:sz w:val="20"/>
                <w:szCs w:val="20"/>
              </w:rPr>
            </w:pPr>
            <w:r w:rsidRPr="004E7031">
              <w:rPr>
                <w:rFonts w:ascii="MS Gothic" w:hAnsi="MS Gothic"/>
                <w:w w:val="99"/>
                <w:sz w:val="20"/>
                <w:szCs w:val="20"/>
              </w:rPr>
              <w:t>☐</w:t>
            </w:r>
          </w:p>
        </w:tc>
      </w:tr>
      <w:tr w:rsidR="00187326" w:rsidRPr="00F54995" w14:paraId="5C2FBE14" w14:textId="77777777" w:rsidTr="00F54995">
        <w:trPr>
          <w:trHeight w:hRule="exact" w:val="568"/>
        </w:trPr>
        <w:tc>
          <w:tcPr>
            <w:tcW w:w="11160" w:type="dxa"/>
            <w:gridSpan w:val="3"/>
          </w:tcPr>
          <w:p w14:paraId="6B823DC5" w14:textId="345FAD4B" w:rsidR="00187326" w:rsidRPr="004E7031" w:rsidRDefault="00F52685" w:rsidP="00954775">
            <w:pPr>
              <w:pStyle w:val="TableParagraph"/>
              <w:spacing w:before="40" w:line="200" w:lineRule="exact"/>
              <w:ind w:firstLine="232"/>
              <w:rPr>
                <w:sz w:val="20"/>
                <w:szCs w:val="20"/>
              </w:rPr>
            </w:pPr>
            <w:r>
              <w:rPr>
                <w:sz w:val="20"/>
                <w:szCs w:val="20"/>
              </w:rPr>
              <w:t>A</w:t>
            </w:r>
            <w:r w:rsidR="00187326" w:rsidRPr="004E7031">
              <w:rPr>
                <w:sz w:val="20"/>
                <w:szCs w:val="20"/>
              </w:rPr>
              <w:t xml:space="preserve">re </w:t>
            </w:r>
            <w:r>
              <w:rPr>
                <w:sz w:val="20"/>
                <w:szCs w:val="20"/>
              </w:rPr>
              <w:t>a</w:t>
            </w:r>
            <w:r w:rsidR="00187326" w:rsidRPr="004E7031">
              <w:rPr>
                <w:sz w:val="20"/>
                <w:szCs w:val="20"/>
              </w:rPr>
              <w:t>nnual goals included in the IEP that is/are related to the student’s transition services needs?</w:t>
            </w:r>
          </w:p>
          <w:p w14:paraId="7E88ABB2" w14:textId="77777777" w:rsidR="00187326" w:rsidRPr="004E7031" w:rsidRDefault="00187326" w:rsidP="003E7A4D">
            <w:pPr>
              <w:pStyle w:val="TableParagraph"/>
              <w:numPr>
                <w:ilvl w:val="0"/>
                <w:numId w:val="107"/>
              </w:numPr>
              <w:tabs>
                <w:tab w:val="left" w:pos="823"/>
                <w:tab w:val="left" w:pos="824"/>
              </w:tabs>
              <w:spacing w:before="40" w:line="200" w:lineRule="exact"/>
              <w:ind w:hanging="360"/>
              <w:rPr>
                <w:sz w:val="20"/>
                <w:szCs w:val="20"/>
              </w:rPr>
            </w:pPr>
            <w:r w:rsidRPr="004E7031">
              <w:rPr>
                <w:sz w:val="20"/>
                <w:szCs w:val="20"/>
              </w:rPr>
              <w:t xml:space="preserve">If </w:t>
            </w:r>
            <w:r w:rsidRPr="004E7031">
              <w:rPr>
                <w:i/>
                <w:sz w:val="20"/>
                <w:szCs w:val="20"/>
              </w:rPr>
              <w:t>yes</w:t>
            </w:r>
            <w:r w:rsidRPr="004E7031">
              <w:rPr>
                <w:sz w:val="20"/>
                <w:szCs w:val="20"/>
              </w:rPr>
              <w:t xml:space="preserve">, then count as Yes OR if </w:t>
            </w:r>
            <w:r w:rsidRPr="004E7031">
              <w:rPr>
                <w:i/>
                <w:sz w:val="20"/>
                <w:szCs w:val="20"/>
              </w:rPr>
              <w:t>no</w:t>
            </w:r>
            <w:r w:rsidRPr="004E7031">
              <w:rPr>
                <w:sz w:val="20"/>
                <w:szCs w:val="20"/>
              </w:rPr>
              <w:t>, then count as</w:t>
            </w:r>
            <w:r w:rsidRPr="004E7031">
              <w:rPr>
                <w:spacing w:val="-17"/>
                <w:sz w:val="20"/>
                <w:szCs w:val="20"/>
              </w:rPr>
              <w:t xml:space="preserve"> </w:t>
            </w:r>
            <w:r w:rsidRPr="004E7031">
              <w:rPr>
                <w:sz w:val="20"/>
                <w:szCs w:val="20"/>
              </w:rPr>
              <w:t>No.</w:t>
            </w:r>
          </w:p>
        </w:tc>
      </w:tr>
      <w:tr w:rsidR="00F54995" w:rsidRPr="00F54995" w14:paraId="18D19540" w14:textId="77777777" w:rsidTr="004E7031">
        <w:trPr>
          <w:trHeight w:hRule="exact" w:val="523"/>
        </w:trPr>
        <w:tc>
          <w:tcPr>
            <w:tcW w:w="9810" w:type="dxa"/>
            <w:shd w:val="clear" w:color="auto" w:fill="F3F3F3"/>
          </w:tcPr>
          <w:p w14:paraId="2E9BED31" w14:textId="5587ECF0" w:rsidR="00187326" w:rsidRPr="004E7031" w:rsidRDefault="00187326" w:rsidP="003E7A4D">
            <w:pPr>
              <w:pStyle w:val="TableParagraph"/>
              <w:numPr>
                <w:ilvl w:val="0"/>
                <w:numId w:val="113"/>
              </w:numPr>
              <w:spacing w:before="40" w:line="200" w:lineRule="exact"/>
              <w:ind w:right="282"/>
              <w:rPr>
                <w:sz w:val="20"/>
                <w:szCs w:val="20"/>
              </w:rPr>
            </w:pPr>
            <w:r w:rsidRPr="004E7031">
              <w:rPr>
                <w:sz w:val="20"/>
                <w:szCs w:val="20"/>
              </w:rPr>
              <w:t xml:space="preserve">Is there evidence that the student was invited to the IEP </w:t>
            </w:r>
            <w:r w:rsidR="00883189">
              <w:rPr>
                <w:sz w:val="20"/>
                <w:szCs w:val="20"/>
              </w:rPr>
              <w:t>t</w:t>
            </w:r>
            <w:r w:rsidRPr="004E7031">
              <w:rPr>
                <w:sz w:val="20"/>
                <w:szCs w:val="20"/>
              </w:rPr>
              <w:t>eam meeting where transition services were discussed?</w:t>
            </w:r>
          </w:p>
        </w:tc>
        <w:tc>
          <w:tcPr>
            <w:tcW w:w="720" w:type="dxa"/>
            <w:shd w:val="clear" w:color="auto" w:fill="F3F3F3"/>
          </w:tcPr>
          <w:p w14:paraId="2EE7482B" w14:textId="77777777" w:rsidR="00187326" w:rsidRPr="004E7031" w:rsidRDefault="00187326" w:rsidP="00187326">
            <w:pPr>
              <w:pStyle w:val="TableParagraph"/>
              <w:spacing w:line="200" w:lineRule="exact"/>
              <w:ind w:left="0"/>
              <w:jc w:val="center"/>
              <w:rPr>
                <w:rFonts w:ascii="MS Gothic" w:hAnsi="MS Gothic"/>
                <w:sz w:val="20"/>
                <w:szCs w:val="20"/>
              </w:rPr>
            </w:pPr>
            <w:r w:rsidRPr="004E7031">
              <w:rPr>
                <w:rFonts w:ascii="MS Gothic" w:hAnsi="MS Gothic"/>
                <w:w w:val="99"/>
                <w:sz w:val="20"/>
                <w:szCs w:val="20"/>
              </w:rPr>
              <w:t>☐</w:t>
            </w:r>
          </w:p>
        </w:tc>
        <w:tc>
          <w:tcPr>
            <w:tcW w:w="630" w:type="dxa"/>
            <w:shd w:val="clear" w:color="auto" w:fill="F3F3F3"/>
          </w:tcPr>
          <w:p w14:paraId="79C86B84" w14:textId="77777777" w:rsidR="00187326" w:rsidRPr="004E7031" w:rsidRDefault="00187326" w:rsidP="00187326">
            <w:pPr>
              <w:pStyle w:val="TableParagraph"/>
              <w:spacing w:line="200" w:lineRule="exact"/>
              <w:ind w:left="295"/>
              <w:rPr>
                <w:rFonts w:ascii="MS Gothic" w:hAnsi="MS Gothic"/>
                <w:sz w:val="20"/>
                <w:szCs w:val="20"/>
              </w:rPr>
            </w:pPr>
            <w:r w:rsidRPr="004E7031">
              <w:rPr>
                <w:rFonts w:ascii="MS Gothic" w:hAnsi="MS Gothic"/>
                <w:w w:val="99"/>
                <w:sz w:val="20"/>
                <w:szCs w:val="20"/>
              </w:rPr>
              <w:t>☐</w:t>
            </w:r>
          </w:p>
        </w:tc>
      </w:tr>
      <w:tr w:rsidR="00187326" w:rsidRPr="00F54995" w14:paraId="2E95DEEC" w14:textId="77777777" w:rsidTr="00F54995">
        <w:trPr>
          <w:trHeight w:hRule="exact" w:val="730"/>
        </w:trPr>
        <w:tc>
          <w:tcPr>
            <w:tcW w:w="11160" w:type="dxa"/>
            <w:gridSpan w:val="3"/>
          </w:tcPr>
          <w:p w14:paraId="3B577A1D" w14:textId="50ACECBD" w:rsidR="00187326" w:rsidRPr="004E7031" w:rsidRDefault="00187326" w:rsidP="00954775">
            <w:pPr>
              <w:pStyle w:val="TableParagraph"/>
              <w:spacing w:before="40" w:line="200" w:lineRule="exact"/>
              <w:ind w:left="335" w:right="460"/>
              <w:rPr>
                <w:sz w:val="20"/>
                <w:szCs w:val="20"/>
              </w:rPr>
            </w:pPr>
            <w:r w:rsidRPr="004E7031">
              <w:rPr>
                <w:sz w:val="20"/>
                <w:szCs w:val="20"/>
              </w:rPr>
              <w:t xml:space="preserve">For the current year, is there documented evidence in the IEP or cumulative folder that the student was invited to attend the IEP </w:t>
            </w:r>
            <w:r w:rsidR="00883189">
              <w:rPr>
                <w:sz w:val="20"/>
                <w:szCs w:val="20"/>
              </w:rPr>
              <w:t>t</w:t>
            </w:r>
            <w:r w:rsidRPr="004E7031">
              <w:rPr>
                <w:sz w:val="20"/>
                <w:szCs w:val="20"/>
              </w:rPr>
              <w:t>eam meeting (e.g.</w:t>
            </w:r>
            <w:r w:rsidR="00883189">
              <w:rPr>
                <w:sz w:val="20"/>
                <w:szCs w:val="20"/>
              </w:rPr>
              <w:t>,</w:t>
            </w:r>
            <w:r w:rsidRPr="004E7031">
              <w:rPr>
                <w:sz w:val="20"/>
                <w:szCs w:val="20"/>
              </w:rPr>
              <w:t xml:space="preserve"> a letter inviting the student to the meeting)?</w:t>
            </w:r>
          </w:p>
          <w:p w14:paraId="25F4776A" w14:textId="77777777" w:rsidR="00187326" w:rsidRPr="004E7031" w:rsidRDefault="00187326" w:rsidP="003E7A4D">
            <w:pPr>
              <w:pStyle w:val="TableParagraph"/>
              <w:numPr>
                <w:ilvl w:val="0"/>
                <w:numId w:val="106"/>
              </w:numPr>
              <w:tabs>
                <w:tab w:val="left" w:pos="828"/>
                <w:tab w:val="left" w:pos="829"/>
              </w:tabs>
              <w:spacing w:before="40" w:line="200" w:lineRule="exact"/>
              <w:ind w:hanging="360"/>
              <w:rPr>
                <w:sz w:val="20"/>
                <w:szCs w:val="20"/>
              </w:rPr>
            </w:pPr>
            <w:r w:rsidRPr="004E7031">
              <w:rPr>
                <w:sz w:val="20"/>
                <w:szCs w:val="20"/>
              </w:rPr>
              <w:t xml:space="preserve">If </w:t>
            </w:r>
            <w:r w:rsidRPr="004E7031">
              <w:rPr>
                <w:i/>
                <w:sz w:val="20"/>
                <w:szCs w:val="20"/>
              </w:rPr>
              <w:t>yes</w:t>
            </w:r>
            <w:r w:rsidRPr="004E7031">
              <w:rPr>
                <w:sz w:val="20"/>
                <w:szCs w:val="20"/>
              </w:rPr>
              <w:t xml:space="preserve">, then count as Yes OR if </w:t>
            </w:r>
            <w:r w:rsidRPr="004E7031">
              <w:rPr>
                <w:i/>
                <w:sz w:val="20"/>
                <w:szCs w:val="20"/>
              </w:rPr>
              <w:t>no</w:t>
            </w:r>
            <w:r w:rsidRPr="004E7031">
              <w:rPr>
                <w:sz w:val="20"/>
                <w:szCs w:val="20"/>
              </w:rPr>
              <w:t>, then count as</w:t>
            </w:r>
            <w:r w:rsidRPr="004E7031">
              <w:rPr>
                <w:spacing w:val="-17"/>
                <w:sz w:val="20"/>
                <w:szCs w:val="20"/>
              </w:rPr>
              <w:t xml:space="preserve"> </w:t>
            </w:r>
            <w:r w:rsidRPr="004E7031">
              <w:rPr>
                <w:sz w:val="20"/>
                <w:szCs w:val="20"/>
              </w:rPr>
              <w:t>No.</w:t>
            </w:r>
          </w:p>
        </w:tc>
      </w:tr>
      <w:tr w:rsidR="00F54995" w:rsidRPr="00F54995" w14:paraId="7E15CB36" w14:textId="77777777" w:rsidTr="00D94BD2">
        <w:trPr>
          <w:trHeight w:hRule="exact" w:val="550"/>
        </w:trPr>
        <w:tc>
          <w:tcPr>
            <w:tcW w:w="9810" w:type="dxa"/>
            <w:shd w:val="clear" w:color="auto" w:fill="F3F3F3"/>
          </w:tcPr>
          <w:p w14:paraId="4695CD2A" w14:textId="2D44D52A" w:rsidR="00187326" w:rsidRPr="004E7031" w:rsidRDefault="00187326" w:rsidP="003E7A4D">
            <w:pPr>
              <w:pStyle w:val="TableParagraph"/>
              <w:numPr>
                <w:ilvl w:val="0"/>
                <w:numId w:val="113"/>
              </w:numPr>
              <w:spacing w:before="40" w:line="200" w:lineRule="exact"/>
              <w:rPr>
                <w:sz w:val="20"/>
                <w:szCs w:val="20"/>
              </w:rPr>
            </w:pPr>
            <w:r w:rsidRPr="004E7031">
              <w:rPr>
                <w:sz w:val="20"/>
                <w:szCs w:val="20"/>
              </w:rPr>
              <w:t xml:space="preserve">If appropriate, is there evidence that a representative of any participating agency was invited to the IEP </w:t>
            </w:r>
            <w:r w:rsidR="00883189">
              <w:rPr>
                <w:sz w:val="20"/>
                <w:szCs w:val="20"/>
              </w:rPr>
              <w:t>t</w:t>
            </w:r>
            <w:r w:rsidRPr="004E7031">
              <w:rPr>
                <w:sz w:val="20"/>
                <w:szCs w:val="20"/>
              </w:rPr>
              <w:t>eam meeting with prior consent of the parent or student who has reached the age of majority?</w:t>
            </w:r>
          </w:p>
        </w:tc>
        <w:tc>
          <w:tcPr>
            <w:tcW w:w="720" w:type="dxa"/>
            <w:shd w:val="clear" w:color="auto" w:fill="F3F3F3"/>
          </w:tcPr>
          <w:p w14:paraId="7BEC9E65" w14:textId="77777777" w:rsidR="00187326" w:rsidRPr="004E7031" w:rsidRDefault="00187326" w:rsidP="00187326">
            <w:pPr>
              <w:pStyle w:val="TableParagraph"/>
              <w:spacing w:line="200" w:lineRule="exact"/>
              <w:ind w:left="0"/>
              <w:jc w:val="center"/>
              <w:rPr>
                <w:rFonts w:ascii="MS Gothic" w:hAnsi="MS Gothic"/>
                <w:sz w:val="20"/>
                <w:szCs w:val="20"/>
              </w:rPr>
            </w:pPr>
            <w:r w:rsidRPr="004E7031">
              <w:rPr>
                <w:rFonts w:ascii="MS Gothic" w:hAnsi="MS Gothic"/>
                <w:w w:val="99"/>
                <w:sz w:val="20"/>
                <w:szCs w:val="20"/>
              </w:rPr>
              <w:t>☐</w:t>
            </w:r>
          </w:p>
        </w:tc>
        <w:tc>
          <w:tcPr>
            <w:tcW w:w="630" w:type="dxa"/>
            <w:shd w:val="clear" w:color="auto" w:fill="F3F3F3"/>
          </w:tcPr>
          <w:p w14:paraId="3F85763D" w14:textId="77777777" w:rsidR="00187326" w:rsidRPr="004E7031" w:rsidRDefault="00187326" w:rsidP="00187326">
            <w:pPr>
              <w:pStyle w:val="TableParagraph"/>
              <w:spacing w:line="200" w:lineRule="exact"/>
              <w:ind w:left="295"/>
              <w:rPr>
                <w:rFonts w:ascii="MS Gothic" w:hAnsi="MS Gothic"/>
                <w:sz w:val="20"/>
                <w:szCs w:val="20"/>
              </w:rPr>
            </w:pPr>
            <w:r w:rsidRPr="004E7031">
              <w:rPr>
                <w:rFonts w:ascii="MS Gothic" w:hAnsi="MS Gothic"/>
                <w:w w:val="99"/>
                <w:sz w:val="20"/>
                <w:szCs w:val="20"/>
              </w:rPr>
              <w:t>☐</w:t>
            </w:r>
          </w:p>
        </w:tc>
      </w:tr>
      <w:tr w:rsidR="00187326" w:rsidRPr="00F54995" w14:paraId="53B47071" w14:textId="77777777" w:rsidTr="00F54995">
        <w:trPr>
          <w:trHeight w:hRule="exact" w:val="2160"/>
        </w:trPr>
        <w:tc>
          <w:tcPr>
            <w:tcW w:w="11160" w:type="dxa"/>
            <w:gridSpan w:val="3"/>
          </w:tcPr>
          <w:p w14:paraId="2521DAA5" w14:textId="77777777" w:rsidR="00187326" w:rsidRPr="004E7031" w:rsidRDefault="00187326" w:rsidP="00F54995">
            <w:pPr>
              <w:pStyle w:val="TableParagraph"/>
              <w:spacing w:before="40" w:line="180" w:lineRule="exact"/>
              <w:ind w:left="331"/>
              <w:rPr>
                <w:sz w:val="20"/>
                <w:szCs w:val="20"/>
              </w:rPr>
            </w:pPr>
            <w:r w:rsidRPr="004E7031">
              <w:rPr>
                <w:sz w:val="20"/>
                <w:szCs w:val="20"/>
              </w:rPr>
              <w:t>For the current year, is there evidence in the IEP that representatives of any of the following agencies/services were invited to participate in the IEP development</w:t>
            </w:r>
            <w:r w:rsidR="00943E7F">
              <w:rPr>
                <w:sz w:val="20"/>
                <w:szCs w:val="20"/>
              </w:rPr>
              <w:t>,</w:t>
            </w:r>
            <w:r w:rsidRPr="004E7031">
              <w:rPr>
                <w:sz w:val="20"/>
                <w:szCs w:val="20"/>
              </w:rPr>
              <w:t xml:space="preserve"> including</w:t>
            </w:r>
            <w:r w:rsidR="00943E7F">
              <w:rPr>
                <w:sz w:val="20"/>
                <w:szCs w:val="20"/>
              </w:rPr>
              <w:t>,</w:t>
            </w:r>
            <w:r w:rsidRPr="004E7031">
              <w:rPr>
                <w:sz w:val="20"/>
                <w:szCs w:val="20"/>
              </w:rPr>
              <w:t xml:space="preserve"> but not limited to</w:t>
            </w:r>
            <w:r w:rsidR="00943E7F">
              <w:rPr>
                <w:sz w:val="20"/>
                <w:szCs w:val="20"/>
              </w:rPr>
              <w:t>,</w:t>
            </w:r>
            <w:r w:rsidRPr="004E7031">
              <w:rPr>
                <w:sz w:val="20"/>
                <w:szCs w:val="20"/>
              </w:rPr>
              <w:t xml:space="preserve"> </w:t>
            </w:r>
            <w:r w:rsidRPr="004E7031">
              <w:rPr>
                <w:i/>
                <w:sz w:val="20"/>
                <w:szCs w:val="20"/>
              </w:rPr>
              <w:t>postsecondary education, vocational education, integrated employment (including supported employment), continuing and adult education, adult services, independent living</w:t>
            </w:r>
            <w:r w:rsidR="00943E7F">
              <w:rPr>
                <w:i/>
                <w:sz w:val="20"/>
                <w:szCs w:val="20"/>
              </w:rPr>
              <w:t>,</w:t>
            </w:r>
            <w:r w:rsidRPr="004E7031">
              <w:rPr>
                <w:i/>
                <w:sz w:val="20"/>
                <w:szCs w:val="20"/>
              </w:rPr>
              <w:t xml:space="preserve"> or community participation </w:t>
            </w:r>
            <w:r w:rsidRPr="004E7031">
              <w:rPr>
                <w:sz w:val="20"/>
                <w:szCs w:val="20"/>
              </w:rPr>
              <w:t>for the postsecondary goals?</w:t>
            </w:r>
          </w:p>
          <w:p w14:paraId="1ECDA184" w14:textId="77777777" w:rsidR="00187326" w:rsidRPr="004E7031" w:rsidRDefault="00187326" w:rsidP="00F54995">
            <w:pPr>
              <w:pStyle w:val="TableParagraph"/>
              <w:spacing w:before="6" w:line="180" w:lineRule="exact"/>
              <w:ind w:firstLine="232"/>
              <w:rPr>
                <w:sz w:val="20"/>
                <w:szCs w:val="20"/>
              </w:rPr>
            </w:pPr>
            <w:r w:rsidRPr="004E7031">
              <w:rPr>
                <w:sz w:val="20"/>
                <w:szCs w:val="20"/>
              </w:rPr>
              <w:t>Was prior consent obtained from the parent or student who has reached the age of majority?</w:t>
            </w:r>
          </w:p>
          <w:p w14:paraId="51BA19EC" w14:textId="77777777" w:rsidR="00187326" w:rsidRPr="004E7031" w:rsidRDefault="00187326" w:rsidP="003E7A4D">
            <w:pPr>
              <w:pStyle w:val="TableParagraph"/>
              <w:numPr>
                <w:ilvl w:val="0"/>
                <w:numId w:val="105"/>
              </w:numPr>
              <w:tabs>
                <w:tab w:val="left" w:pos="828"/>
                <w:tab w:val="left" w:pos="829"/>
              </w:tabs>
              <w:spacing w:before="1" w:line="180" w:lineRule="exact"/>
              <w:ind w:hanging="360"/>
              <w:rPr>
                <w:rFonts w:ascii="Symbol"/>
                <w:sz w:val="20"/>
                <w:szCs w:val="20"/>
              </w:rPr>
            </w:pPr>
            <w:r w:rsidRPr="004E7031">
              <w:rPr>
                <w:sz w:val="20"/>
                <w:szCs w:val="20"/>
              </w:rPr>
              <w:t xml:space="preserve">If </w:t>
            </w:r>
            <w:r w:rsidRPr="004E7031">
              <w:rPr>
                <w:i/>
                <w:sz w:val="20"/>
                <w:szCs w:val="20"/>
              </w:rPr>
              <w:t xml:space="preserve">yes </w:t>
            </w:r>
            <w:r w:rsidRPr="004E7031">
              <w:rPr>
                <w:sz w:val="20"/>
                <w:szCs w:val="20"/>
              </w:rPr>
              <w:t>to both, then count as</w:t>
            </w:r>
            <w:r w:rsidRPr="004E7031">
              <w:rPr>
                <w:spacing w:val="-10"/>
                <w:sz w:val="20"/>
                <w:szCs w:val="20"/>
              </w:rPr>
              <w:t xml:space="preserve"> </w:t>
            </w:r>
            <w:r w:rsidRPr="004E7031">
              <w:rPr>
                <w:sz w:val="20"/>
                <w:szCs w:val="20"/>
              </w:rPr>
              <w:t>Yes.</w:t>
            </w:r>
          </w:p>
          <w:p w14:paraId="6B814BD2" w14:textId="77777777" w:rsidR="00187326" w:rsidRPr="004E7031" w:rsidRDefault="00187326" w:rsidP="003E7A4D">
            <w:pPr>
              <w:pStyle w:val="TableParagraph"/>
              <w:numPr>
                <w:ilvl w:val="0"/>
                <w:numId w:val="105"/>
              </w:numPr>
              <w:tabs>
                <w:tab w:val="left" w:pos="828"/>
                <w:tab w:val="left" w:pos="829"/>
              </w:tabs>
              <w:spacing w:line="180" w:lineRule="exact"/>
              <w:ind w:right="278" w:hanging="360"/>
              <w:rPr>
                <w:rFonts w:ascii="Symbol"/>
                <w:sz w:val="20"/>
                <w:szCs w:val="20"/>
              </w:rPr>
            </w:pPr>
            <w:r w:rsidRPr="004E7031">
              <w:rPr>
                <w:sz w:val="20"/>
                <w:szCs w:val="20"/>
              </w:rPr>
              <w:t xml:space="preserve">If </w:t>
            </w:r>
            <w:r w:rsidRPr="004E7031">
              <w:rPr>
                <w:i/>
                <w:sz w:val="20"/>
                <w:szCs w:val="20"/>
              </w:rPr>
              <w:t xml:space="preserve">no </w:t>
            </w:r>
            <w:r w:rsidRPr="004E7031">
              <w:rPr>
                <w:sz w:val="20"/>
                <w:szCs w:val="20"/>
              </w:rPr>
              <w:t>invitation is evident and a participating agency is likely to be responsible for providing or paying for transition services and there was consent to invite them to the IEP meeting, then count as</w:t>
            </w:r>
            <w:r w:rsidRPr="004E7031">
              <w:rPr>
                <w:spacing w:val="-19"/>
                <w:sz w:val="20"/>
                <w:szCs w:val="20"/>
              </w:rPr>
              <w:t xml:space="preserve"> </w:t>
            </w:r>
            <w:r w:rsidRPr="004E7031">
              <w:rPr>
                <w:sz w:val="20"/>
                <w:szCs w:val="20"/>
              </w:rPr>
              <w:t>No.</w:t>
            </w:r>
          </w:p>
          <w:p w14:paraId="5A46B65E" w14:textId="77777777" w:rsidR="00187326" w:rsidRPr="004E7031" w:rsidRDefault="00187326" w:rsidP="003E7A4D">
            <w:pPr>
              <w:pStyle w:val="TableParagraph"/>
              <w:numPr>
                <w:ilvl w:val="0"/>
                <w:numId w:val="105"/>
              </w:numPr>
              <w:tabs>
                <w:tab w:val="left" w:pos="828"/>
                <w:tab w:val="left" w:pos="829"/>
              </w:tabs>
              <w:spacing w:before="1" w:line="180" w:lineRule="exact"/>
              <w:ind w:right="254" w:hanging="360"/>
              <w:rPr>
                <w:rFonts w:ascii="Symbol"/>
                <w:sz w:val="20"/>
                <w:szCs w:val="20"/>
              </w:rPr>
            </w:pPr>
            <w:r w:rsidRPr="004E7031">
              <w:rPr>
                <w:sz w:val="20"/>
                <w:szCs w:val="20"/>
              </w:rPr>
              <w:t>If</w:t>
            </w:r>
            <w:r w:rsidRPr="004E7031">
              <w:rPr>
                <w:spacing w:val="-3"/>
                <w:sz w:val="20"/>
                <w:szCs w:val="20"/>
              </w:rPr>
              <w:t xml:space="preserve"> </w:t>
            </w:r>
            <w:r w:rsidRPr="004E7031">
              <w:rPr>
                <w:sz w:val="20"/>
                <w:szCs w:val="20"/>
              </w:rPr>
              <w:t>it</w:t>
            </w:r>
            <w:r w:rsidRPr="004E7031">
              <w:rPr>
                <w:spacing w:val="-1"/>
                <w:sz w:val="20"/>
                <w:szCs w:val="20"/>
              </w:rPr>
              <w:t xml:space="preserve"> </w:t>
            </w:r>
            <w:r w:rsidRPr="004E7031">
              <w:rPr>
                <w:sz w:val="20"/>
                <w:szCs w:val="20"/>
              </w:rPr>
              <w:t>is</w:t>
            </w:r>
            <w:r w:rsidRPr="004E7031">
              <w:rPr>
                <w:spacing w:val="-1"/>
                <w:sz w:val="20"/>
                <w:szCs w:val="20"/>
              </w:rPr>
              <w:t xml:space="preserve"> </w:t>
            </w:r>
            <w:r w:rsidRPr="004E7031">
              <w:rPr>
                <w:sz w:val="20"/>
                <w:szCs w:val="20"/>
              </w:rPr>
              <w:t>too early</w:t>
            </w:r>
            <w:r w:rsidRPr="004E7031">
              <w:rPr>
                <w:spacing w:val="-3"/>
                <w:sz w:val="20"/>
                <w:szCs w:val="20"/>
              </w:rPr>
              <w:t xml:space="preserve"> </w:t>
            </w:r>
            <w:r w:rsidRPr="004E7031">
              <w:rPr>
                <w:sz w:val="20"/>
                <w:szCs w:val="20"/>
              </w:rPr>
              <w:t>to determine</w:t>
            </w:r>
            <w:r w:rsidRPr="004E7031">
              <w:rPr>
                <w:spacing w:val="-2"/>
                <w:sz w:val="20"/>
                <w:szCs w:val="20"/>
              </w:rPr>
              <w:t xml:space="preserve"> </w:t>
            </w:r>
            <w:r w:rsidRPr="004E7031">
              <w:rPr>
                <w:sz w:val="20"/>
                <w:szCs w:val="20"/>
              </w:rPr>
              <w:t>if</w:t>
            </w:r>
            <w:r w:rsidRPr="004E7031">
              <w:rPr>
                <w:spacing w:val="-3"/>
                <w:sz w:val="20"/>
                <w:szCs w:val="20"/>
              </w:rPr>
              <w:t xml:space="preserve"> </w:t>
            </w:r>
            <w:r w:rsidRPr="004E7031">
              <w:rPr>
                <w:sz w:val="20"/>
                <w:szCs w:val="20"/>
              </w:rPr>
              <w:t>the</w:t>
            </w:r>
            <w:r w:rsidRPr="004E7031">
              <w:rPr>
                <w:spacing w:val="-2"/>
                <w:sz w:val="20"/>
                <w:szCs w:val="20"/>
              </w:rPr>
              <w:t xml:space="preserve"> </w:t>
            </w:r>
            <w:r w:rsidRPr="004E7031">
              <w:rPr>
                <w:sz w:val="20"/>
                <w:szCs w:val="20"/>
              </w:rPr>
              <w:t>student</w:t>
            </w:r>
            <w:r w:rsidRPr="004E7031">
              <w:rPr>
                <w:spacing w:val="-3"/>
                <w:sz w:val="20"/>
                <w:szCs w:val="20"/>
              </w:rPr>
              <w:t xml:space="preserve"> </w:t>
            </w:r>
            <w:r w:rsidRPr="004E7031">
              <w:rPr>
                <w:sz w:val="20"/>
                <w:szCs w:val="20"/>
              </w:rPr>
              <w:t>will</w:t>
            </w:r>
            <w:r w:rsidRPr="004E7031">
              <w:rPr>
                <w:spacing w:val="-1"/>
                <w:sz w:val="20"/>
                <w:szCs w:val="20"/>
              </w:rPr>
              <w:t xml:space="preserve"> </w:t>
            </w:r>
            <w:r w:rsidRPr="004E7031">
              <w:rPr>
                <w:sz w:val="20"/>
                <w:szCs w:val="20"/>
              </w:rPr>
              <w:t>need outside</w:t>
            </w:r>
            <w:r w:rsidRPr="004E7031">
              <w:rPr>
                <w:spacing w:val="-2"/>
                <w:sz w:val="20"/>
                <w:szCs w:val="20"/>
              </w:rPr>
              <w:t xml:space="preserve"> </w:t>
            </w:r>
            <w:r w:rsidRPr="004E7031">
              <w:rPr>
                <w:sz w:val="20"/>
                <w:szCs w:val="20"/>
              </w:rPr>
              <w:t>agency</w:t>
            </w:r>
            <w:r w:rsidRPr="004E7031">
              <w:rPr>
                <w:spacing w:val="-5"/>
                <w:sz w:val="20"/>
                <w:szCs w:val="20"/>
              </w:rPr>
              <w:t xml:space="preserve"> </w:t>
            </w:r>
            <w:r w:rsidRPr="004E7031">
              <w:rPr>
                <w:sz w:val="20"/>
                <w:szCs w:val="20"/>
              </w:rPr>
              <w:t>involvement, or</w:t>
            </w:r>
            <w:r w:rsidRPr="004E7031">
              <w:rPr>
                <w:spacing w:val="-3"/>
                <w:sz w:val="20"/>
                <w:szCs w:val="20"/>
              </w:rPr>
              <w:t xml:space="preserve"> </w:t>
            </w:r>
            <w:r w:rsidRPr="004E7031">
              <w:rPr>
                <w:sz w:val="20"/>
                <w:szCs w:val="20"/>
              </w:rPr>
              <w:t>no agency</w:t>
            </w:r>
            <w:r w:rsidRPr="004E7031">
              <w:rPr>
                <w:spacing w:val="-5"/>
                <w:sz w:val="20"/>
                <w:szCs w:val="20"/>
              </w:rPr>
              <w:t xml:space="preserve"> </w:t>
            </w:r>
            <w:r w:rsidRPr="004E7031">
              <w:rPr>
                <w:sz w:val="20"/>
                <w:szCs w:val="20"/>
              </w:rPr>
              <w:t>is</w:t>
            </w:r>
            <w:r w:rsidRPr="004E7031">
              <w:rPr>
                <w:spacing w:val="-1"/>
                <w:sz w:val="20"/>
                <w:szCs w:val="20"/>
              </w:rPr>
              <w:t xml:space="preserve"> </w:t>
            </w:r>
            <w:r w:rsidRPr="004E7031">
              <w:rPr>
                <w:sz w:val="20"/>
                <w:szCs w:val="20"/>
              </w:rPr>
              <w:t>likely</w:t>
            </w:r>
            <w:r w:rsidRPr="004E7031">
              <w:rPr>
                <w:spacing w:val="-5"/>
                <w:sz w:val="20"/>
                <w:szCs w:val="20"/>
              </w:rPr>
              <w:t xml:space="preserve"> </w:t>
            </w:r>
            <w:r w:rsidRPr="004E7031">
              <w:rPr>
                <w:sz w:val="20"/>
                <w:szCs w:val="20"/>
              </w:rPr>
              <w:t>to provide</w:t>
            </w:r>
            <w:r w:rsidRPr="004E7031">
              <w:rPr>
                <w:spacing w:val="-2"/>
                <w:sz w:val="20"/>
                <w:szCs w:val="20"/>
              </w:rPr>
              <w:t xml:space="preserve"> </w:t>
            </w:r>
            <w:r w:rsidRPr="004E7031">
              <w:rPr>
                <w:sz w:val="20"/>
                <w:szCs w:val="20"/>
              </w:rPr>
              <w:t>or</w:t>
            </w:r>
            <w:r w:rsidRPr="004E7031">
              <w:rPr>
                <w:spacing w:val="-3"/>
                <w:sz w:val="20"/>
                <w:szCs w:val="20"/>
              </w:rPr>
              <w:t xml:space="preserve"> </w:t>
            </w:r>
            <w:r w:rsidRPr="004E7031">
              <w:rPr>
                <w:sz w:val="20"/>
                <w:szCs w:val="20"/>
              </w:rPr>
              <w:t>pay</w:t>
            </w:r>
            <w:r w:rsidRPr="004E7031">
              <w:rPr>
                <w:spacing w:val="-2"/>
                <w:sz w:val="20"/>
                <w:szCs w:val="20"/>
              </w:rPr>
              <w:t xml:space="preserve"> </w:t>
            </w:r>
            <w:r w:rsidRPr="004E7031">
              <w:rPr>
                <w:sz w:val="20"/>
                <w:szCs w:val="20"/>
              </w:rPr>
              <w:t>for</w:t>
            </w:r>
            <w:r w:rsidRPr="004E7031">
              <w:rPr>
                <w:spacing w:val="-1"/>
                <w:sz w:val="20"/>
                <w:szCs w:val="20"/>
              </w:rPr>
              <w:t xml:space="preserve"> </w:t>
            </w:r>
            <w:r w:rsidRPr="004E7031">
              <w:rPr>
                <w:sz w:val="20"/>
                <w:szCs w:val="20"/>
              </w:rPr>
              <w:t>transition services, count as</w:t>
            </w:r>
            <w:r w:rsidRPr="004E7031">
              <w:rPr>
                <w:spacing w:val="-6"/>
                <w:sz w:val="20"/>
                <w:szCs w:val="20"/>
              </w:rPr>
              <w:t xml:space="preserve"> </w:t>
            </w:r>
            <w:r w:rsidRPr="004E7031">
              <w:rPr>
                <w:sz w:val="20"/>
                <w:szCs w:val="20"/>
              </w:rPr>
              <w:t>Yes.</w:t>
            </w:r>
          </w:p>
          <w:p w14:paraId="65CF1062" w14:textId="77777777" w:rsidR="00187326" w:rsidRPr="004E7031" w:rsidRDefault="00187326" w:rsidP="003E7A4D">
            <w:pPr>
              <w:pStyle w:val="TableParagraph"/>
              <w:numPr>
                <w:ilvl w:val="0"/>
                <w:numId w:val="105"/>
              </w:numPr>
              <w:tabs>
                <w:tab w:val="left" w:pos="828"/>
                <w:tab w:val="left" w:pos="829"/>
              </w:tabs>
              <w:spacing w:before="2" w:line="180" w:lineRule="exact"/>
              <w:ind w:left="835" w:hanging="360"/>
              <w:rPr>
                <w:rFonts w:ascii="Symbol"/>
                <w:sz w:val="20"/>
                <w:szCs w:val="20"/>
              </w:rPr>
            </w:pPr>
            <w:r w:rsidRPr="004E7031">
              <w:rPr>
                <w:sz w:val="20"/>
                <w:szCs w:val="20"/>
              </w:rPr>
              <w:t xml:space="preserve">If parent or individual student consent (when appropriate) was </w:t>
            </w:r>
            <w:r w:rsidRPr="004E7031">
              <w:rPr>
                <w:i/>
                <w:sz w:val="20"/>
                <w:szCs w:val="20"/>
              </w:rPr>
              <w:t xml:space="preserve">not </w:t>
            </w:r>
            <w:r w:rsidRPr="004E7031">
              <w:rPr>
                <w:sz w:val="20"/>
                <w:szCs w:val="20"/>
              </w:rPr>
              <w:t>provided, count as</w:t>
            </w:r>
            <w:r w:rsidRPr="004E7031">
              <w:rPr>
                <w:spacing w:val="-16"/>
                <w:sz w:val="20"/>
                <w:szCs w:val="20"/>
              </w:rPr>
              <w:t xml:space="preserve"> </w:t>
            </w:r>
            <w:r w:rsidRPr="004E7031">
              <w:rPr>
                <w:sz w:val="20"/>
                <w:szCs w:val="20"/>
              </w:rPr>
              <w:t>Yes.</w:t>
            </w:r>
          </w:p>
        </w:tc>
      </w:tr>
      <w:tr w:rsidR="00187326" w:rsidRPr="00F54995" w14:paraId="1B71FAE6" w14:textId="77777777" w:rsidTr="004E7031">
        <w:trPr>
          <w:trHeight w:hRule="exact" w:val="1108"/>
        </w:trPr>
        <w:tc>
          <w:tcPr>
            <w:tcW w:w="11160" w:type="dxa"/>
            <w:gridSpan w:val="3"/>
            <w:shd w:val="clear" w:color="auto" w:fill="E7E6E6"/>
          </w:tcPr>
          <w:p w14:paraId="4C4A8E05" w14:textId="77777777" w:rsidR="00187326" w:rsidRPr="004E7031" w:rsidRDefault="00187326" w:rsidP="004E7031">
            <w:pPr>
              <w:pStyle w:val="TableParagraph"/>
              <w:spacing w:line="200" w:lineRule="exact"/>
              <w:ind w:left="331"/>
              <w:rPr>
                <w:sz w:val="20"/>
                <w:szCs w:val="20"/>
              </w:rPr>
            </w:pPr>
            <w:r w:rsidRPr="004E7031">
              <w:rPr>
                <w:b/>
                <w:sz w:val="20"/>
                <w:szCs w:val="20"/>
              </w:rPr>
              <w:t xml:space="preserve">Does the IEP meet the requirements of Indicator 13? </w:t>
            </w:r>
            <w:r w:rsidRPr="004E7031">
              <w:rPr>
                <w:sz w:val="20"/>
                <w:szCs w:val="20"/>
              </w:rPr>
              <w:t>(Circle one.)</w:t>
            </w:r>
          </w:p>
          <w:p w14:paraId="63373007" w14:textId="77777777" w:rsidR="00187326" w:rsidRPr="004E7031" w:rsidRDefault="00954775" w:rsidP="004E7031">
            <w:pPr>
              <w:pStyle w:val="TableParagraph"/>
              <w:tabs>
                <w:tab w:val="left" w:pos="665"/>
                <w:tab w:val="left" w:pos="4492"/>
                <w:tab w:val="left" w:pos="5304"/>
              </w:tabs>
              <w:spacing w:before="80" w:line="200" w:lineRule="exact"/>
              <w:ind w:left="331"/>
              <w:rPr>
                <w:sz w:val="20"/>
                <w:szCs w:val="20"/>
              </w:rPr>
            </w:pPr>
            <w:r w:rsidRPr="004E7031">
              <w:rPr>
                <w:b/>
                <w:sz w:val="20"/>
                <w:szCs w:val="20"/>
              </w:rPr>
              <w:t xml:space="preserve">Yes    </w:t>
            </w:r>
            <w:r w:rsidR="00187326" w:rsidRPr="004E7031">
              <w:rPr>
                <w:sz w:val="20"/>
                <w:szCs w:val="20"/>
              </w:rPr>
              <w:t>(requires a “Yes” response for each</w:t>
            </w:r>
            <w:r w:rsidR="00187326" w:rsidRPr="004E7031">
              <w:rPr>
                <w:spacing w:val="-5"/>
                <w:sz w:val="20"/>
                <w:szCs w:val="20"/>
              </w:rPr>
              <w:t xml:space="preserve"> </w:t>
            </w:r>
            <w:r w:rsidR="00187326" w:rsidRPr="004E7031">
              <w:rPr>
                <w:sz w:val="20"/>
                <w:szCs w:val="20"/>
              </w:rPr>
              <w:t>item</w:t>
            </w:r>
            <w:r w:rsidR="00187326" w:rsidRPr="004E7031">
              <w:rPr>
                <w:spacing w:val="-5"/>
                <w:sz w:val="20"/>
                <w:szCs w:val="20"/>
              </w:rPr>
              <w:t xml:space="preserve"> </w:t>
            </w:r>
            <w:r w:rsidR="00187326" w:rsidRPr="004E7031">
              <w:rPr>
                <w:sz w:val="20"/>
                <w:szCs w:val="20"/>
              </w:rPr>
              <w:t>1-8)</w:t>
            </w:r>
            <w:r w:rsidR="00187326" w:rsidRPr="004E7031">
              <w:rPr>
                <w:sz w:val="20"/>
                <w:szCs w:val="20"/>
              </w:rPr>
              <w:tab/>
              <w:t xml:space="preserve">or  </w:t>
            </w:r>
            <w:r w:rsidR="00187326" w:rsidRPr="004E7031">
              <w:rPr>
                <w:spacing w:val="48"/>
                <w:sz w:val="20"/>
                <w:szCs w:val="20"/>
              </w:rPr>
              <w:t xml:space="preserve"> </w:t>
            </w:r>
            <w:r w:rsidRPr="004E7031">
              <w:rPr>
                <w:b/>
                <w:sz w:val="20"/>
                <w:szCs w:val="20"/>
              </w:rPr>
              <w:t xml:space="preserve">No  </w:t>
            </w:r>
            <w:r w:rsidR="00187326" w:rsidRPr="004E7031">
              <w:rPr>
                <w:sz w:val="20"/>
                <w:szCs w:val="20"/>
              </w:rPr>
              <w:t>(one or more “No”</w:t>
            </w:r>
            <w:r w:rsidR="00187326" w:rsidRPr="004E7031">
              <w:rPr>
                <w:spacing w:val="-16"/>
                <w:sz w:val="20"/>
                <w:szCs w:val="20"/>
              </w:rPr>
              <w:t xml:space="preserve"> </w:t>
            </w:r>
            <w:r w:rsidR="004E7031">
              <w:rPr>
                <w:sz w:val="20"/>
                <w:szCs w:val="20"/>
              </w:rPr>
              <w:t>response(s))</w:t>
            </w:r>
          </w:p>
          <w:p w14:paraId="573A710E" w14:textId="77777777" w:rsidR="00187326" w:rsidRPr="004E7031" w:rsidRDefault="00187326" w:rsidP="004E7031">
            <w:pPr>
              <w:pStyle w:val="TableParagraph"/>
              <w:spacing w:before="40" w:line="200" w:lineRule="exact"/>
              <w:ind w:left="331"/>
              <w:rPr>
                <w:b/>
                <w:sz w:val="20"/>
                <w:szCs w:val="20"/>
              </w:rPr>
            </w:pPr>
            <w:r w:rsidRPr="004E7031">
              <w:rPr>
                <w:b/>
                <w:sz w:val="20"/>
                <w:szCs w:val="20"/>
              </w:rPr>
              <w:t>Signatures:</w:t>
            </w:r>
          </w:p>
          <w:p w14:paraId="7810113B" w14:textId="77777777" w:rsidR="00187326" w:rsidRPr="004E7031" w:rsidRDefault="00187326" w:rsidP="004E7031">
            <w:pPr>
              <w:pStyle w:val="TableParagraph"/>
              <w:tabs>
                <w:tab w:val="left" w:pos="3488"/>
                <w:tab w:val="left" w:pos="8281"/>
                <w:tab w:val="left" w:pos="10707"/>
              </w:tabs>
              <w:spacing w:before="80" w:line="200" w:lineRule="exact"/>
              <w:ind w:left="331"/>
              <w:rPr>
                <w:sz w:val="20"/>
                <w:szCs w:val="20"/>
              </w:rPr>
            </w:pPr>
            <w:r w:rsidRPr="004E7031">
              <w:rPr>
                <w:sz w:val="20"/>
                <w:szCs w:val="20"/>
              </w:rPr>
              <w:t>Teacher</w:t>
            </w:r>
            <w:r w:rsidRPr="004E7031">
              <w:rPr>
                <w:sz w:val="20"/>
                <w:szCs w:val="20"/>
                <w:u w:val="single"/>
              </w:rPr>
              <w:tab/>
            </w:r>
            <w:r w:rsidRPr="004E7031">
              <w:rPr>
                <w:sz w:val="20"/>
                <w:szCs w:val="20"/>
              </w:rPr>
              <w:t>Transition</w:t>
            </w:r>
            <w:r w:rsidRPr="004E7031">
              <w:rPr>
                <w:spacing w:val="-2"/>
                <w:sz w:val="20"/>
                <w:szCs w:val="20"/>
              </w:rPr>
              <w:t xml:space="preserve"> </w:t>
            </w:r>
            <w:r w:rsidRPr="004E7031">
              <w:rPr>
                <w:sz w:val="20"/>
                <w:szCs w:val="20"/>
              </w:rPr>
              <w:t>Coordinator</w:t>
            </w:r>
            <w:r w:rsidRPr="004E7031">
              <w:rPr>
                <w:sz w:val="20"/>
                <w:szCs w:val="20"/>
                <w:u w:val="single"/>
              </w:rPr>
              <w:tab/>
            </w:r>
            <w:r w:rsidRPr="004E7031">
              <w:rPr>
                <w:sz w:val="20"/>
                <w:szCs w:val="20"/>
              </w:rPr>
              <w:t xml:space="preserve">Date </w:t>
            </w:r>
            <w:r w:rsidRPr="004E7031">
              <w:rPr>
                <w:w w:val="99"/>
                <w:sz w:val="20"/>
                <w:szCs w:val="20"/>
                <w:u w:val="single"/>
              </w:rPr>
              <w:t xml:space="preserve"> </w:t>
            </w:r>
            <w:r w:rsidRPr="004E7031">
              <w:rPr>
                <w:sz w:val="20"/>
                <w:szCs w:val="20"/>
                <w:u w:val="single"/>
              </w:rPr>
              <w:tab/>
            </w:r>
          </w:p>
        </w:tc>
      </w:tr>
    </w:tbl>
    <w:p w14:paraId="7EB303C5" w14:textId="77777777" w:rsidR="00187326" w:rsidRDefault="00187326" w:rsidP="00187326">
      <w:pPr>
        <w:spacing w:line="228" w:lineRule="exact"/>
        <w:rPr>
          <w:sz w:val="20"/>
        </w:rPr>
        <w:sectPr w:rsidR="00187326" w:rsidSect="004E7031">
          <w:headerReference w:type="even" r:id="rId160"/>
          <w:headerReference w:type="default" r:id="rId161"/>
          <w:footerReference w:type="default" r:id="rId162"/>
          <w:headerReference w:type="first" r:id="rId163"/>
          <w:pgSz w:w="12240" w:h="15840"/>
          <w:pgMar w:top="720" w:right="576" w:bottom="288" w:left="576" w:header="720" w:footer="720" w:gutter="0"/>
          <w:cols w:space="720"/>
        </w:sectPr>
      </w:pPr>
    </w:p>
    <w:p w14:paraId="34A4A1F1" w14:textId="77777777" w:rsidR="00187326" w:rsidRDefault="00187326" w:rsidP="006E0546">
      <w:pPr>
        <w:pStyle w:val="Heading2"/>
        <w:spacing w:before="0" w:after="120"/>
      </w:pPr>
      <w:bookmarkStart w:id="925" w:name="_Toc500337351"/>
      <w:bookmarkStart w:id="926" w:name="_Toc500340493"/>
      <w:bookmarkStart w:id="927" w:name="_Toc500340949"/>
      <w:bookmarkStart w:id="928" w:name="_Toc500348539"/>
      <w:bookmarkStart w:id="929" w:name="_Toc33781556"/>
      <w:r>
        <w:lastRenderedPageBreak/>
        <w:t>Instructions for Completing the Indicator 13 Checklist</w:t>
      </w:r>
      <w:bookmarkEnd w:id="925"/>
      <w:bookmarkEnd w:id="926"/>
      <w:bookmarkEnd w:id="927"/>
      <w:bookmarkEnd w:id="928"/>
      <w:bookmarkEnd w:id="929"/>
    </w:p>
    <w:p w14:paraId="2AE55A51" w14:textId="77777777" w:rsidR="00187326" w:rsidRPr="00D94BD2" w:rsidRDefault="00187326" w:rsidP="003E7A4D">
      <w:pPr>
        <w:pStyle w:val="ListParagraph"/>
        <w:numPr>
          <w:ilvl w:val="0"/>
          <w:numId w:val="114"/>
        </w:numPr>
        <w:spacing w:line="240" w:lineRule="auto"/>
        <w:rPr>
          <w:b/>
          <w:sz w:val="22"/>
        </w:rPr>
      </w:pPr>
      <w:r w:rsidRPr="00D94BD2">
        <w:rPr>
          <w:b/>
          <w:sz w:val="22"/>
        </w:rPr>
        <w:t>Are there appropriate measurable postsecondary goals in the areas of training, education, employment, and,</w:t>
      </w:r>
      <w:r w:rsidRPr="00D94BD2">
        <w:rPr>
          <w:b/>
          <w:spacing w:val="-24"/>
          <w:sz w:val="22"/>
        </w:rPr>
        <w:t xml:space="preserve"> </w:t>
      </w:r>
      <w:r w:rsidRPr="00D94BD2">
        <w:rPr>
          <w:b/>
          <w:sz w:val="22"/>
        </w:rPr>
        <w:t>where appropriate, independent living</w:t>
      </w:r>
      <w:r w:rsidRPr="00D94BD2">
        <w:rPr>
          <w:b/>
          <w:spacing w:val="-10"/>
          <w:sz w:val="22"/>
        </w:rPr>
        <w:t xml:space="preserve"> </w:t>
      </w:r>
      <w:r w:rsidRPr="00D94BD2">
        <w:rPr>
          <w:b/>
          <w:sz w:val="22"/>
        </w:rPr>
        <w:t>skills?</w:t>
      </w:r>
    </w:p>
    <w:p w14:paraId="3BC69F02" w14:textId="0D6E1374" w:rsidR="00187326" w:rsidRPr="0019149A" w:rsidRDefault="00187326" w:rsidP="003E7A4D">
      <w:pPr>
        <w:pStyle w:val="ListParagraph"/>
        <w:widowControl w:val="0"/>
        <w:numPr>
          <w:ilvl w:val="1"/>
          <w:numId w:val="104"/>
        </w:numPr>
        <w:tabs>
          <w:tab w:val="left" w:pos="1180"/>
          <w:tab w:val="left" w:pos="1181"/>
        </w:tabs>
        <w:autoSpaceDE w:val="0"/>
        <w:autoSpaceDN w:val="0"/>
        <w:spacing w:line="240" w:lineRule="auto"/>
        <w:ind w:left="720"/>
        <w:contextualSpacing w:val="0"/>
        <w:rPr>
          <w:rFonts w:cs="Times New Roman"/>
          <w:sz w:val="22"/>
        </w:rPr>
      </w:pPr>
      <w:r w:rsidRPr="0019149A">
        <w:rPr>
          <w:rFonts w:cs="Times New Roman"/>
          <w:sz w:val="22"/>
        </w:rPr>
        <w:t xml:space="preserve">Find the postsecondary goals for </w:t>
      </w:r>
      <w:r w:rsidR="00E75DF7">
        <w:rPr>
          <w:rFonts w:cs="Times New Roman"/>
          <w:sz w:val="22"/>
        </w:rPr>
        <w:t>the</w:t>
      </w:r>
      <w:r w:rsidR="00E75DF7" w:rsidRPr="0019149A">
        <w:rPr>
          <w:rFonts w:cs="Times New Roman"/>
          <w:spacing w:val="-15"/>
          <w:sz w:val="22"/>
        </w:rPr>
        <w:t xml:space="preserve"> </w:t>
      </w:r>
      <w:r w:rsidRPr="0019149A">
        <w:rPr>
          <w:rFonts w:cs="Times New Roman"/>
          <w:sz w:val="22"/>
        </w:rPr>
        <w:t>student</w:t>
      </w:r>
      <w:r w:rsidR="000156E7">
        <w:rPr>
          <w:rFonts w:cs="Times New Roman"/>
          <w:sz w:val="22"/>
        </w:rPr>
        <w:t>.</w:t>
      </w:r>
    </w:p>
    <w:p w14:paraId="4DCED170" w14:textId="7BD48A74" w:rsidR="00187326" w:rsidRPr="0019149A" w:rsidRDefault="00187326" w:rsidP="003E7A4D">
      <w:pPr>
        <w:pStyle w:val="ListParagraph"/>
        <w:widowControl w:val="0"/>
        <w:numPr>
          <w:ilvl w:val="1"/>
          <w:numId w:val="104"/>
        </w:numPr>
        <w:tabs>
          <w:tab w:val="left" w:pos="1180"/>
          <w:tab w:val="left" w:pos="1181"/>
        </w:tabs>
        <w:autoSpaceDE w:val="0"/>
        <w:autoSpaceDN w:val="0"/>
        <w:spacing w:line="240" w:lineRule="auto"/>
        <w:ind w:left="720" w:right="181"/>
        <w:contextualSpacing w:val="0"/>
        <w:rPr>
          <w:rFonts w:cs="Times New Roman"/>
          <w:sz w:val="22"/>
        </w:rPr>
      </w:pPr>
      <w:r w:rsidRPr="0019149A">
        <w:rPr>
          <w:rFonts w:cs="Times New Roman"/>
          <w:sz w:val="22"/>
        </w:rPr>
        <w:t xml:space="preserve">If there are appropriate measurable postsecondary goals that address </w:t>
      </w:r>
      <w:r w:rsidRPr="0019149A">
        <w:rPr>
          <w:rFonts w:cs="Times New Roman"/>
          <w:i/>
          <w:sz w:val="22"/>
        </w:rPr>
        <w:t xml:space="preserve">Training </w:t>
      </w:r>
      <w:r w:rsidRPr="0019149A">
        <w:rPr>
          <w:rFonts w:cs="Times New Roman"/>
          <w:sz w:val="22"/>
        </w:rPr>
        <w:t xml:space="preserve">after high school, </w:t>
      </w:r>
      <w:r w:rsidRPr="0019149A">
        <w:rPr>
          <w:rFonts w:cs="Times New Roman"/>
          <w:i/>
          <w:sz w:val="22"/>
        </w:rPr>
        <w:t xml:space="preserve">Education </w:t>
      </w:r>
      <w:r w:rsidRPr="0019149A">
        <w:rPr>
          <w:rFonts w:cs="Times New Roman"/>
          <w:sz w:val="22"/>
        </w:rPr>
        <w:t xml:space="preserve">after high school, </w:t>
      </w:r>
      <w:r w:rsidRPr="0019149A">
        <w:rPr>
          <w:rFonts w:cs="Times New Roman"/>
          <w:i/>
          <w:sz w:val="22"/>
        </w:rPr>
        <w:t xml:space="preserve">Employment </w:t>
      </w:r>
      <w:r w:rsidRPr="0019149A">
        <w:rPr>
          <w:rFonts w:cs="Times New Roman"/>
          <w:sz w:val="22"/>
        </w:rPr>
        <w:t xml:space="preserve">after high school, and (where appropriate) </w:t>
      </w:r>
      <w:r w:rsidR="00C977E9" w:rsidRPr="00D94BD2">
        <w:rPr>
          <w:rFonts w:cs="Times New Roman"/>
          <w:i/>
          <w:sz w:val="22"/>
        </w:rPr>
        <w:t>I</w:t>
      </w:r>
      <w:r w:rsidRPr="00D94BD2">
        <w:rPr>
          <w:rFonts w:cs="Times New Roman"/>
          <w:i/>
          <w:sz w:val="22"/>
        </w:rPr>
        <w:t xml:space="preserve">ndependent </w:t>
      </w:r>
      <w:r w:rsidR="00C977E9" w:rsidRPr="00D94BD2">
        <w:rPr>
          <w:rFonts w:cs="Times New Roman"/>
          <w:i/>
          <w:sz w:val="22"/>
        </w:rPr>
        <w:t>L</w:t>
      </w:r>
      <w:r w:rsidRPr="00D94BD2">
        <w:rPr>
          <w:rFonts w:cs="Times New Roman"/>
          <w:i/>
          <w:sz w:val="22"/>
        </w:rPr>
        <w:t>iving</w:t>
      </w:r>
      <w:r w:rsidRPr="0019149A">
        <w:rPr>
          <w:rFonts w:cs="Times New Roman"/>
          <w:sz w:val="22"/>
        </w:rPr>
        <w:t xml:space="preserve"> </w:t>
      </w:r>
      <w:r w:rsidRPr="0019149A">
        <w:rPr>
          <w:rFonts w:cs="Times New Roman"/>
          <w:i/>
          <w:sz w:val="22"/>
        </w:rPr>
        <w:t xml:space="preserve">Skills </w:t>
      </w:r>
      <w:r w:rsidRPr="0019149A">
        <w:rPr>
          <w:rFonts w:cs="Times New Roman"/>
          <w:sz w:val="22"/>
        </w:rPr>
        <w:t xml:space="preserve">after high school </w:t>
      </w:r>
      <w:r w:rsidRPr="0019149A">
        <w:rPr>
          <w:rFonts w:cs="Times New Roman"/>
          <w:b/>
          <w:sz w:val="22"/>
          <w:u w:val="single"/>
        </w:rPr>
        <w:t xml:space="preserve">and </w:t>
      </w:r>
      <w:r w:rsidRPr="0019149A">
        <w:rPr>
          <w:rFonts w:cs="Times New Roman"/>
          <w:sz w:val="22"/>
        </w:rPr>
        <w:t xml:space="preserve">if the identified postsecondary goals for </w:t>
      </w:r>
      <w:r w:rsidRPr="0019149A">
        <w:rPr>
          <w:rFonts w:cs="Times New Roman"/>
          <w:i/>
          <w:sz w:val="22"/>
        </w:rPr>
        <w:t>Training, Education, Employment</w:t>
      </w:r>
      <w:r w:rsidRPr="0019149A">
        <w:rPr>
          <w:rFonts w:cs="Times New Roman"/>
          <w:sz w:val="22"/>
        </w:rPr>
        <w:t xml:space="preserve">, and (where appropriate) </w:t>
      </w:r>
      <w:r w:rsidRPr="0019149A">
        <w:rPr>
          <w:rFonts w:cs="Times New Roman"/>
          <w:i/>
          <w:sz w:val="22"/>
        </w:rPr>
        <w:t xml:space="preserve">Independent Living Skills </w:t>
      </w:r>
      <w:r w:rsidRPr="0019149A">
        <w:rPr>
          <w:rFonts w:cs="Times New Roman"/>
          <w:sz w:val="22"/>
        </w:rPr>
        <w:t>appear to be appropriate for the student, based on the other information regarding Present Levels of Academic and Functional Performance and/or the student’s strengths, preferences, and interests, count as</w:t>
      </w:r>
      <w:r w:rsidRPr="0019149A">
        <w:rPr>
          <w:rFonts w:cs="Times New Roman"/>
          <w:spacing w:val="-27"/>
          <w:sz w:val="22"/>
        </w:rPr>
        <w:t xml:space="preserve"> </w:t>
      </w:r>
      <w:r w:rsidRPr="0019149A">
        <w:rPr>
          <w:rFonts w:cs="Times New Roman"/>
          <w:sz w:val="22"/>
        </w:rPr>
        <w:t>Y</w:t>
      </w:r>
      <w:r w:rsidR="000156E7">
        <w:rPr>
          <w:rFonts w:cs="Times New Roman"/>
          <w:sz w:val="22"/>
        </w:rPr>
        <w:t>.</w:t>
      </w:r>
    </w:p>
    <w:p w14:paraId="12459AFE" w14:textId="50287E01" w:rsidR="00187326" w:rsidRPr="0019149A" w:rsidRDefault="00187326" w:rsidP="003E7A4D">
      <w:pPr>
        <w:pStyle w:val="ListParagraph"/>
        <w:widowControl w:val="0"/>
        <w:numPr>
          <w:ilvl w:val="1"/>
          <w:numId w:val="104"/>
        </w:numPr>
        <w:tabs>
          <w:tab w:val="left" w:pos="1180"/>
          <w:tab w:val="left" w:pos="1181"/>
        </w:tabs>
        <w:autoSpaceDE w:val="0"/>
        <w:autoSpaceDN w:val="0"/>
        <w:spacing w:line="240" w:lineRule="auto"/>
        <w:ind w:left="720" w:right="320"/>
        <w:contextualSpacing w:val="0"/>
        <w:rPr>
          <w:rFonts w:cs="Times New Roman"/>
          <w:sz w:val="22"/>
        </w:rPr>
      </w:pPr>
      <w:r w:rsidRPr="0019149A">
        <w:rPr>
          <w:rFonts w:cs="Times New Roman"/>
          <w:sz w:val="22"/>
        </w:rPr>
        <w:t xml:space="preserve">If </w:t>
      </w:r>
      <w:r w:rsidR="00E75DF7">
        <w:rPr>
          <w:rFonts w:cs="Times New Roman"/>
          <w:sz w:val="22"/>
        </w:rPr>
        <w:t>the</w:t>
      </w:r>
      <w:r w:rsidR="00E75DF7" w:rsidRPr="0019149A">
        <w:rPr>
          <w:rFonts w:cs="Times New Roman"/>
          <w:sz w:val="22"/>
        </w:rPr>
        <w:t xml:space="preserve"> </w:t>
      </w:r>
      <w:r w:rsidRPr="0019149A">
        <w:rPr>
          <w:rFonts w:cs="Times New Roman"/>
          <w:sz w:val="22"/>
        </w:rPr>
        <w:t xml:space="preserve">student’s postsecondary goals in the areas of </w:t>
      </w:r>
      <w:r w:rsidRPr="0019149A">
        <w:rPr>
          <w:rFonts w:cs="Times New Roman"/>
          <w:i/>
          <w:sz w:val="22"/>
        </w:rPr>
        <w:t xml:space="preserve">Training </w:t>
      </w:r>
      <w:r w:rsidRPr="0019149A">
        <w:rPr>
          <w:rFonts w:cs="Times New Roman"/>
          <w:sz w:val="22"/>
        </w:rPr>
        <w:t xml:space="preserve">and </w:t>
      </w:r>
      <w:r w:rsidRPr="0019149A">
        <w:rPr>
          <w:rFonts w:cs="Times New Roman"/>
          <w:i/>
          <w:sz w:val="22"/>
        </w:rPr>
        <w:t xml:space="preserve">Education </w:t>
      </w:r>
      <w:r w:rsidRPr="0019149A">
        <w:rPr>
          <w:rFonts w:cs="Times New Roman"/>
          <w:sz w:val="22"/>
        </w:rPr>
        <w:t>address both training for a career and other education</w:t>
      </w:r>
      <w:r w:rsidRPr="0019149A">
        <w:rPr>
          <w:rFonts w:cs="Times New Roman"/>
          <w:spacing w:val="-3"/>
          <w:sz w:val="22"/>
        </w:rPr>
        <w:t xml:space="preserve"> </w:t>
      </w:r>
      <w:r w:rsidRPr="0019149A">
        <w:rPr>
          <w:rFonts w:cs="Times New Roman"/>
          <w:sz w:val="22"/>
        </w:rPr>
        <w:t>after</w:t>
      </w:r>
      <w:r w:rsidRPr="0019149A">
        <w:rPr>
          <w:rFonts w:cs="Times New Roman"/>
          <w:spacing w:val="-2"/>
          <w:sz w:val="22"/>
        </w:rPr>
        <w:t xml:space="preserve"> </w:t>
      </w:r>
      <w:r w:rsidRPr="0019149A">
        <w:rPr>
          <w:rFonts w:cs="Times New Roman"/>
          <w:sz w:val="22"/>
        </w:rPr>
        <w:t>high</w:t>
      </w:r>
      <w:r w:rsidRPr="0019149A">
        <w:rPr>
          <w:rFonts w:cs="Times New Roman"/>
          <w:spacing w:val="-2"/>
          <w:sz w:val="22"/>
        </w:rPr>
        <w:t xml:space="preserve"> </w:t>
      </w:r>
      <w:r w:rsidRPr="0019149A">
        <w:rPr>
          <w:rFonts w:cs="Times New Roman"/>
          <w:sz w:val="22"/>
        </w:rPr>
        <w:t>school</w:t>
      </w:r>
      <w:r w:rsidRPr="0019149A">
        <w:rPr>
          <w:rFonts w:cs="Times New Roman"/>
          <w:spacing w:val="-3"/>
          <w:sz w:val="22"/>
        </w:rPr>
        <w:t xml:space="preserve"> </w:t>
      </w:r>
      <w:r w:rsidRPr="0019149A">
        <w:rPr>
          <w:rFonts w:cs="Times New Roman"/>
          <w:sz w:val="22"/>
        </w:rPr>
        <w:t>(e.g.,</w:t>
      </w:r>
      <w:r w:rsidRPr="0019149A">
        <w:rPr>
          <w:rFonts w:cs="Times New Roman"/>
          <w:spacing w:val="-2"/>
          <w:sz w:val="22"/>
        </w:rPr>
        <w:t xml:space="preserve"> </w:t>
      </w:r>
      <w:r w:rsidRPr="0019149A">
        <w:rPr>
          <w:rFonts w:cs="Times New Roman"/>
          <w:sz w:val="22"/>
        </w:rPr>
        <w:t>enrollment</w:t>
      </w:r>
      <w:r w:rsidRPr="0019149A">
        <w:rPr>
          <w:rFonts w:cs="Times New Roman"/>
          <w:spacing w:val="-3"/>
          <w:sz w:val="22"/>
        </w:rPr>
        <w:t xml:space="preserve"> </w:t>
      </w:r>
      <w:r w:rsidRPr="0019149A">
        <w:rPr>
          <w:rFonts w:cs="Times New Roman"/>
          <w:sz w:val="22"/>
        </w:rPr>
        <w:t>in</w:t>
      </w:r>
      <w:r w:rsidRPr="0019149A">
        <w:rPr>
          <w:rFonts w:cs="Times New Roman"/>
          <w:spacing w:val="-3"/>
          <w:sz w:val="22"/>
        </w:rPr>
        <w:t xml:space="preserve"> </w:t>
      </w:r>
      <w:r w:rsidRPr="0019149A">
        <w:rPr>
          <w:rFonts w:cs="Times New Roman"/>
          <w:sz w:val="22"/>
        </w:rPr>
        <w:t>an</w:t>
      </w:r>
      <w:r w:rsidRPr="0019149A">
        <w:rPr>
          <w:rFonts w:cs="Times New Roman"/>
          <w:spacing w:val="-3"/>
          <w:sz w:val="22"/>
        </w:rPr>
        <w:t xml:space="preserve"> </w:t>
      </w:r>
      <w:r w:rsidRPr="0019149A">
        <w:rPr>
          <w:rFonts w:cs="Times New Roman"/>
          <w:sz w:val="22"/>
        </w:rPr>
        <w:t>adult</w:t>
      </w:r>
      <w:r w:rsidRPr="0019149A">
        <w:rPr>
          <w:rFonts w:cs="Times New Roman"/>
          <w:spacing w:val="-3"/>
          <w:sz w:val="22"/>
        </w:rPr>
        <w:t xml:space="preserve"> </w:t>
      </w:r>
      <w:r w:rsidRPr="0019149A">
        <w:rPr>
          <w:rFonts w:cs="Times New Roman"/>
          <w:sz w:val="22"/>
        </w:rPr>
        <w:t>education</w:t>
      </w:r>
      <w:r w:rsidRPr="0019149A">
        <w:rPr>
          <w:rFonts w:cs="Times New Roman"/>
          <w:spacing w:val="-3"/>
          <w:sz w:val="22"/>
        </w:rPr>
        <w:t xml:space="preserve"> </w:t>
      </w:r>
      <w:r w:rsidRPr="0019149A">
        <w:rPr>
          <w:rFonts w:cs="Times New Roman"/>
          <w:sz w:val="22"/>
        </w:rPr>
        <w:t>program</w:t>
      </w:r>
      <w:r w:rsidRPr="0019149A">
        <w:rPr>
          <w:rFonts w:cs="Times New Roman"/>
          <w:spacing w:val="-6"/>
          <w:sz w:val="22"/>
        </w:rPr>
        <w:t xml:space="preserve"> </w:t>
      </w:r>
      <w:r w:rsidRPr="0019149A">
        <w:rPr>
          <w:rFonts w:cs="Times New Roman"/>
          <w:sz w:val="22"/>
        </w:rPr>
        <w:t>focused</w:t>
      </w:r>
      <w:r w:rsidRPr="0019149A">
        <w:rPr>
          <w:rFonts w:cs="Times New Roman"/>
          <w:spacing w:val="-2"/>
          <w:sz w:val="22"/>
        </w:rPr>
        <w:t xml:space="preserve"> </w:t>
      </w:r>
      <w:r w:rsidRPr="0019149A">
        <w:rPr>
          <w:rFonts w:cs="Times New Roman"/>
          <w:sz w:val="22"/>
        </w:rPr>
        <w:t>on</w:t>
      </w:r>
      <w:r w:rsidRPr="0019149A">
        <w:rPr>
          <w:rFonts w:cs="Times New Roman"/>
          <w:spacing w:val="-3"/>
          <w:sz w:val="22"/>
        </w:rPr>
        <w:t xml:space="preserve"> </w:t>
      </w:r>
      <w:r w:rsidRPr="0019149A">
        <w:rPr>
          <w:rFonts w:cs="Times New Roman"/>
          <w:sz w:val="22"/>
        </w:rPr>
        <w:t>both</w:t>
      </w:r>
      <w:r w:rsidRPr="0019149A">
        <w:rPr>
          <w:rFonts w:cs="Times New Roman"/>
          <w:spacing w:val="-2"/>
          <w:sz w:val="22"/>
        </w:rPr>
        <w:t xml:space="preserve"> </w:t>
      </w:r>
      <w:r w:rsidRPr="0019149A">
        <w:rPr>
          <w:rFonts w:cs="Times New Roman"/>
          <w:sz w:val="22"/>
        </w:rPr>
        <w:t>job</w:t>
      </w:r>
      <w:r w:rsidRPr="0019149A">
        <w:rPr>
          <w:rFonts w:cs="Times New Roman"/>
          <w:spacing w:val="-2"/>
          <w:sz w:val="22"/>
        </w:rPr>
        <w:t xml:space="preserve"> </w:t>
      </w:r>
      <w:r w:rsidRPr="0019149A">
        <w:rPr>
          <w:rFonts w:cs="Times New Roman"/>
          <w:sz w:val="22"/>
        </w:rPr>
        <w:t>and</w:t>
      </w:r>
      <w:r w:rsidRPr="0019149A">
        <w:rPr>
          <w:rFonts w:cs="Times New Roman"/>
          <w:spacing w:val="-2"/>
          <w:sz w:val="22"/>
        </w:rPr>
        <w:t xml:space="preserve"> </w:t>
      </w:r>
      <w:r w:rsidRPr="0019149A">
        <w:rPr>
          <w:rFonts w:cs="Times New Roman"/>
          <w:sz w:val="22"/>
        </w:rPr>
        <w:t>independent</w:t>
      </w:r>
      <w:r w:rsidRPr="0019149A">
        <w:rPr>
          <w:rFonts w:cs="Times New Roman"/>
          <w:spacing w:val="-3"/>
          <w:sz w:val="22"/>
        </w:rPr>
        <w:t xml:space="preserve"> </w:t>
      </w:r>
      <w:r w:rsidRPr="0019149A">
        <w:rPr>
          <w:rFonts w:cs="Times New Roman"/>
          <w:sz w:val="22"/>
        </w:rPr>
        <w:t>living skills</w:t>
      </w:r>
      <w:r w:rsidR="00B467ED">
        <w:rPr>
          <w:rFonts w:cs="Times New Roman"/>
          <w:sz w:val="22"/>
        </w:rPr>
        <w:t>,</w:t>
      </w:r>
      <w:r w:rsidRPr="0019149A">
        <w:rPr>
          <w:rFonts w:cs="Times New Roman"/>
          <w:sz w:val="22"/>
        </w:rPr>
        <w:t xml:space="preserve"> enrollment in a college program in preparation for a career in architecture</w:t>
      </w:r>
      <w:r w:rsidR="00C601FE">
        <w:rPr>
          <w:rFonts w:cs="Times New Roman"/>
          <w:sz w:val="22"/>
        </w:rPr>
        <w:t>, etc.</w:t>
      </w:r>
      <w:r w:rsidRPr="0019149A">
        <w:rPr>
          <w:rFonts w:cs="Times New Roman"/>
          <w:sz w:val="22"/>
        </w:rPr>
        <w:t>), count as Y</w:t>
      </w:r>
      <w:r w:rsidR="000156E7">
        <w:rPr>
          <w:rFonts w:cs="Times New Roman"/>
          <w:spacing w:val="-24"/>
          <w:sz w:val="22"/>
        </w:rPr>
        <w:t>.</w:t>
      </w:r>
    </w:p>
    <w:p w14:paraId="1357CBEE" w14:textId="0F454C2E" w:rsidR="00187326" w:rsidRPr="0019149A" w:rsidRDefault="0014637E" w:rsidP="003E7A4D">
      <w:pPr>
        <w:pStyle w:val="ListParagraph"/>
        <w:widowControl w:val="0"/>
        <w:numPr>
          <w:ilvl w:val="1"/>
          <w:numId w:val="104"/>
        </w:numPr>
        <w:tabs>
          <w:tab w:val="left" w:pos="720"/>
        </w:tabs>
        <w:autoSpaceDE w:val="0"/>
        <w:autoSpaceDN w:val="0"/>
        <w:spacing w:line="240" w:lineRule="auto"/>
        <w:ind w:left="720" w:right="120"/>
        <w:contextualSpacing w:val="0"/>
        <w:rPr>
          <w:rFonts w:cs="Times New Roman"/>
          <w:i/>
          <w:sz w:val="22"/>
        </w:rPr>
      </w:pPr>
      <w:r w:rsidRPr="00D94BD2">
        <w:rPr>
          <w:rFonts w:cs="Times New Roman"/>
          <w:sz w:val="22"/>
        </w:rPr>
        <w:t>“I</w:t>
      </w:r>
      <w:r w:rsidR="00187326" w:rsidRPr="00D94BD2">
        <w:rPr>
          <w:rFonts w:cs="Times New Roman"/>
          <w:sz w:val="22"/>
        </w:rPr>
        <w:t xml:space="preserve">t may not always be necessary for the student to have separate postsecondary goals for training and education in these instances. Based on the individual needs of the student and the student’s plans after leaving high school, it may be reasonable for an IEP </w:t>
      </w:r>
      <w:r w:rsidR="00C601FE" w:rsidRPr="00D94BD2">
        <w:rPr>
          <w:rFonts w:cs="Times New Roman"/>
          <w:sz w:val="22"/>
        </w:rPr>
        <w:t>t</w:t>
      </w:r>
      <w:r w:rsidR="00187326" w:rsidRPr="00D94BD2">
        <w:rPr>
          <w:rFonts w:cs="Times New Roman"/>
          <w:sz w:val="22"/>
        </w:rPr>
        <w:t xml:space="preserve">eam to interpret the areas of training and education as overlapping in developing postsecondary goals for a student. In these instances, an IEP </w:t>
      </w:r>
      <w:r w:rsidR="00C601FE" w:rsidRPr="00D94BD2">
        <w:rPr>
          <w:rFonts w:cs="Times New Roman"/>
          <w:sz w:val="22"/>
        </w:rPr>
        <w:t>t</w:t>
      </w:r>
      <w:r w:rsidR="00187326" w:rsidRPr="00D94BD2">
        <w:rPr>
          <w:rFonts w:cs="Times New Roman"/>
          <w:sz w:val="22"/>
        </w:rPr>
        <w:t xml:space="preserve">eam could develop a combined postsecondary goal in the areas related to training and education. </w:t>
      </w:r>
      <w:r w:rsidR="00F1383E" w:rsidRPr="00D94BD2">
        <w:rPr>
          <w:rFonts w:cs="Times New Roman"/>
          <w:sz w:val="22"/>
        </w:rPr>
        <w:t>Employment</w:t>
      </w:r>
      <w:r w:rsidR="00187326" w:rsidRPr="00D94BD2">
        <w:rPr>
          <w:rFonts w:cs="Times New Roman"/>
          <w:sz w:val="22"/>
        </w:rPr>
        <w:t xml:space="preserve"> is a distinct activity from the areas related to training and education, and each student’s IEP must include a separate postsecondary goal in the area of employment.</w:t>
      </w:r>
      <w:r w:rsidR="00C601FE" w:rsidRPr="00D94BD2">
        <w:rPr>
          <w:rFonts w:cs="Times New Roman"/>
          <w:sz w:val="22"/>
        </w:rPr>
        <w:t>”</w:t>
      </w:r>
      <w:r w:rsidR="00187326" w:rsidRPr="0019149A">
        <w:rPr>
          <w:rFonts w:cs="Times New Roman"/>
          <w:i/>
          <w:sz w:val="22"/>
        </w:rPr>
        <w:t xml:space="preserve"> For further information</w:t>
      </w:r>
      <w:r w:rsidR="00C601FE">
        <w:rPr>
          <w:rFonts w:cs="Times New Roman"/>
          <w:i/>
          <w:sz w:val="22"/>
        </w:rPr>
        <w:t>,</w:t>
      </w:r>
      <w:r w:rsidR="00187326" w:rsidRPr="0019149A">
        <w:rPr>
          <w:rFonts w:cs="Times New Roman"/>
          <w:i/>
          <w:sz w:val="22"/>
        </w:rPr>
        <w:t xml:space="preserve"> see Questions and Answers on Secondary Transition, Revised September 2011, OSEP, Retrieved</w:t>
      </w:r>
      <w:r w:rsidR="00D05B73">
        <w:rPr>
          <w:rFonts w:cs="Times New Roman"/>
          <w:i/>
          <w:sz w:val="22"/>
        </w:rPr>
        <w:t xml:space="preserve"> </w:t>
      </w:r>
      <w:hyperlink r:id="rId164" w:history="1">
        <w:r w:rsidR="00D05B73" w:rsidRPr="00D05B73">
          <w:rPr>
            <w:rStyle w:val="Hyperlink"/>
            <w:rFonts w:cs="Times New Roman"/>
            <w:i/>
            <w:sz w:val="22"/>
          </w:rPr>
          <w:t>https://sites.ed.gov/idea/files/Transition-QA-September-2011-FINAL_topic.pdf</w:t>
        </w:r>
      </w:hyperlink>
      <w:r w:rsidR="00187326" w:rsidRPr="0019149A">
        <w:rPr>
          <w:rFonts w:cs="Times New Roman"/>
          <w:i/>
          <w:sz w:val="22"/>
        </w:rPr>
        <w:t>.</w:t>
      </w:r>
    </w:p>
    <w:p w14:paraId="2A373225" w14:textId="70883768" w:rsidR="00187326" w:rsidRPr="0019149A" w:rsidRDefault="00187326" w:rsidP="003E7A4D">
      <w:pPr>
        <w:pStyle w:val="ListParagraph"/>
        <w:widowControl w:val="0"/>
        <w:numPr>
          <w:ilvl w:val="1"/>
          <w:numId w:val="104"/>
        </w:numPr>
        <w:tabs>
          <w:tab w:val="left" w:pos="1180"/>
          <w:tab w:val="left" w:pos="1181"/>
        </w:tabs>
        <w:autoSpaceDE w:val="0"/>
        <w:autoSpaceDN w:val="0"/>
        <w:spacing w:before="3" w:line="240" w:lineRule="auto"/>
        <w:ind w:left="720" w:right="325"/>
        <w:contextualSpacing w:val="0"/>
        <w:rPr>
          <w:rFonts w:cs="Times New Roman"/>
          <w:sz w:val="22"/>
        </w:rPr>
      </w:pPr>
      <w:r w:rsidRPr="0019149A">
        <w:rPr>
          <w:rFonts w:cs="Times New Roman"/>
          <w:sz w:val="22"/>
        </w:rPr>
        <w:t xml:space="preserve">If there are postsecondary goals that address </w:t>
      </w:r>
      <w:r w:rsidRPr="0019149A">
        <w:rPr>
          <w:rFonts w:cs="Times New Roman"/>
          <w:i/>
          <w:sz w:val="22"/>
        </w:rPr>
        <w:t xml:space="preserve">Training </w:t>
      </w:r>
      <w:r w:rsidR="00F54995">
        <w:rPr>
          <w:rFonts w:cs="Times New Roman"/>
          <w:sz w:val="22"/>
        </w:rPr>
        <w:t>after high school</w:t>
      </w:r>
      <w:r w:rsidRPr="0019149A">
        <w:rPr>
          <w:rFonts w:cs="Times New Roman"/>
          <w:sz w:val="22"/>
        </w:rPr>
        <w:t xml:space="preserve">, </w:t>
      </w:r>
      <w:r w:rsidRPr="0019149A">
        <w:rPr>
          <w:rFonts w:cs="Times New Roman"/>
          <w:i/>
          <w:sz w:val="22"/>
        </w:rPr>
        <w:t xml:space="preserve">Education </w:t>
      </w:r>
      <w:r w:rsidRPr="0019149A">
        <w:rPr>
          <w:rFonts w:cs="Times New Roman"/>
          <w:sz w:val="22"/>
        </w:rPr>
        <w:t xml:space="preserve">after high school, </w:t>
      </w:r>
      <w:r w:rsidRPr="0019149A">
        <w:rPr>
          <w:rFonts w:cs="Times New Roman"/>
          <w:i/>
          <w:sz w:val="22"/>
        </w:rPr>
        <w:t xml:space="preserve">Employment </w:t>
      </w:r>
      <w:r w:rsidRPr="0019149A">
        <w:rPr>
          <w:rFonts w:cs="Times New Roman"/>
          <w:sz w:val="22"/>
        </w:rPr>
        <w:t xml:space="preserve">after high school, and (where appropriate) </w:t>
      </w:r>
      <w:r w:rsidRPr="0019149A">
        <w:rPr>
          <w:rFonts w:cs="Times New Roman"/>
          <w:i/>
          <w:sz w:val="22"/>
        </w:rPr>
        <w:t xml:space="preserve">Independent Living Skills </w:t>
      </w:r>
      <w:r w:rsidRPr="0019149A">
        <w:rPr>
          <w:rFonts w:cs="Times New Roman"/>
          <w:sz w:val="22"/>
        </w:rPr>
        <w:t>after high school, but these goals are not measurable, count as</w:t>
      </w:r>
      <w:r w:rsidRPr="0019149A">
        <w:rPr>
          <w:rFonts w:cs="Times New Roman"/>
          <w:spacing w:val="-9"/>
          <w:sz w:val="22"/>
        </w:rPr>
        <w:t xml:space="preserve"> </w:t>
      </w:r>
      <w:r w:rsidRPr="0019149A">
        <w:rPr>
          <w:rFonts w:cs="Times New Roman"/>
          <w:sz w:val="22"/>
        </w:rPr>
        <w:t>N</w:t>
      </w:r>
      <w:r w:rsidR="000156E7">
        <w:rPr>
          <w:rFonts w:cs="Times New Roman"/>
          <w:sz w:val="22"/>
        </w:rPr>
        <w:t>.</w:t>
      </w:r>
    </w:p>
    <w:p w14:paraId="228B7043" w14:textId="16A8AEA7" w:rsidR="00187326" w:rsidRPr="0019149A" w:rsidRDefault="00187326" w:rsidP="003E7A4D">
      <w:pPr>
        <w:pStyle w:val="ListParagraph"/>
        <w:widowControl w:val="0"/>
        <w:numPr>
          <w:ilvl w:val="1"/>
          <w:numId w:val="104"/>
        </w:numPr>
        <w:tabs>
          <w:tab w:val="left" w:pos="1180"/>
          <w:tab w:val="left" w:pos="1181"/>
        </w:tabs>
        <w:autoSpaceDE w:val="0"/>
        <w:autoSpaceDN w:val="0"/>
        <w:spacing w:before="19" w:line="240" w:lineRule="auto"/>
        <w:ind w:left="720" w:right="518"/>
        <w:contextualSpacing w:val="0"/>
        <w:rPr>
          <w:rFonts w:cs="Times New Roman"/>
          <w:sz w:val="22"/>
        </w:rPr>
      </w:pPr>
      <w:r w:rsidRPr="0019149A">
        <w:rPr>
          <w:rFonts w:cs="Times New Roman"/>
          <w:sz w:val="22"/>
        </w:rPr>
        <w:t>If</w:t>
      </w:r>
      <w:r w:rsidRPr="0019149A">
        <w:rPr>
          <w:rFonts w:cs="Times New Roman"/>
          <w:spacing w:val="-5"/>
          <w:sz w:val="22"/>
        </w:rPr>
        <w:t xml:space="preserve"> </w:t>
      </w:r>
      <w:r w:rsidRPr="0019149A">
        <w:rPr>
          <w:rFonts w:cs="Times New Roman"/>
          <w:sz w:val="22"/>
        </w:rPr>
        <w:t>there</w:t>
      </w:r>
      <w:r w:rsidRPr="0019149A">
        <w:rPr>
          <w:rFonts w:cs="Times New Roman"/>
          <w:spacing w:val="-3"/>
          <w:sz w:val="22"/>
        </w:rPr>
        <w:t xml:space="preserve"> </w:t>
      </w:r>
      <w:r w:rsidRPr="0019149A">
        <w:rPr>
          <w:rFonts w:cs="Times New Roman"/>
          <w:sz w:val="22"/>
        </w:rPr>
        <w:t>is</w:t>
      </w:r>
      <w:r w:rsidRPr="0019149A">
        <w:rPr>
          <w:rFonts w:cs="Times New Roman"/>
          <w:spacing w:val="-2"/>
          <w:sz w:val="22"/>
        </w:rPr>
        <w:t xml:space="preserve"> </w:t>
      </w:r>
      <w:r w:rsidRPr="0019149A">
        <w:rPr>
          <w:rFonts w:cs="Times New Roman"/>
          <w:sz w:val="22"/>
        </w:rPr>
        <w:t>misalignment</w:t>
      </w:r>
      <w:r w:rsidRPr="0019149A">
        <w:rPr>
          <w:rFonts w:cs="Times New Roman"/>
          <w:spacing w:val="-4"/>
          <w:sz w:val="22"/>
        </w:rPr>
        <w:t xml:space="preserve"> </w:t>
      </w:r>
      <w:r w:rsidRPr="0019149A">
        <w:rPr>
          <w:rFonts w:cs="Times New Roman"/>
          <w:sz w:val="22"/>
        </w:rPr>
        <w:t>between</w:t>
      </w:r>
      <w:r w:rsidRPr="0019149A">
        <w:rPr>
          <w:rFonts w:cs="Times New Roman"/>
          <w:spacing w:val="-4"/>
          <w:sz w:val="22"/>
        </w:rPr>
        <w:t xml:space="preserve"> </w:t>
      </w:r>
      <w:r w:rsidRPr="0019149A">
        <w:rPr>
          <w:rFonts w:cs="Times New Roman"/>
          <w:sz w:val="22"/>
        </w:rPr>
        <w:t>the student’s</w:t>
      </w:r>
      <w:r w:rsidRPr="0019149A">
        <w:rPr>
          <w:rFonts w:cs="Times New Roman"/>
          <w:spacing w:val="-4"/>
          <w:sz w:val="22"/>
        </w:rPr>
        <w:t xml:space="preserve"> </w:t>
      </w:r>
      <w:r w:rsidRPr="0019149A">
        <w:rPr>
          <w:rFonts w:cs="Times New Roman"/>
          <w:sz w:val="22"/>
        </w:rPr>
        <w:t>postsecondary</w:t>
      </w:r>
      <w:r w:rsidRPr="0019149A">
        <w:rPr>
          <w:rFonts w:cs="Times New Roman"/>
          <w:spacing w:val="-4"/>
          <w:sz w:val="22"/>
        </w:rPr>
        <w:t xml:space="preserve"> </w:t>
      </w:r>
      <w:r w:rsidRPr="0019149A">
        <w:rPr>
          <w:rFonts w:cs="Times New Roman"/>
          <w:sz w:val="22"/>
        </w:rPr>
        <w:t>goals,</w:t>
      </w:r>
      <w:r w:rsidRPr="0019149A">
        <w:rPr>
          <w:rFonts w:cs="Times New Roman"/>
          <w:spacing w:val="-3"/>
          <w:sz w:val="22"/>
        </w:rPr>
        <w:t xml:space="preserve"> </w:t>
      </w:r>
      <w:r w:rsidRPr="0019149A">
        <w:rPr>
          <w:rFonts w:cs="Times New Roman"/>
          <w:sz w:val="22"/>
        </w:rPr>
        <w:t>based</w:t>
      </w:r>
      <w:r w:rsidRPr="0019149A">
        <w:rPr>
          <w:rFonts w:cs="Times New Roman"/>
          <w:spacing w:val="-2"/>
          <w:sz w:val="22"/>
        </w:rPr>
        <w:t xml:space="preserve"> </w:t>
      </w:r>
      <w:r w:rsidRPr="0019149A">
        <w:rPr>
          <w:rFonts w:cs="Times New Roman"/>
          <w:sz w:val="22"/>
        </w:rPr>
        <w:t>on</w:t>
      </w:r>
      <w:r w:rsidRPr="0019149A">
        <w:rPr>
          <w:rFonts w:cs="Times New Roman"/>
          <w:spacing w:val="-4"/>
          <w:sz w:val="22"/>
        </w:rPr>
        <w:t xml:space="preserve"> </w:t>
      </w:r>
      <w:r w:rsidRPr="0019149A">
        <w:rPr>
          <w:rFonts w:cs="Times New Roman"/>
          <w:sz w:val="22"/>
        </w:rPr>
        <w:t>the</w:t>
      </w:r>
      <w:r w:rsidRPr="0019149A">
        <w:rPr>
          <w:rFonts w:cs="Times New Roman"/>
          <w:spacing w:val="-3"/>
          <w:sz w:val="22"/>
        </w:rPr>
        <w:t xml:space="preserve"> </w:t>
      </w:r>
      <w:r w:rsidRPr="0019149A">
        <w:rPr>
          <w:rFonts w:cs="Times New Roman"/>
          <w:sz w:val="22"/>
        </w:rPr>
        <w:t>information</w:t>
      </w:r>
      <w:r w:rsidRPr="0019149A">
        <w:rPr>
          <w:rFonts w:cs="Times New Roman"/>
          <w:spacing w:val="-4"/>
          <w:sz w:val="22"/>
        </w:rPr>
        <w:t xml:space="preserve"> </w:t>
      </w:r>
      <w:r w:rsidRPr="0019149A">
        <w:rPr>
          <w:rFonts w:cs="Times New Roman"/>
          <w:sz w:val="22"/>
        </w:rPr>
        <w:t>available</w:t>
      </w:r>
      <w:r w:rsidRPr="0019149A">
        <w:rPr>
          <w:rFonts w:cs="Times New Roman"/>
          <w:spacing w:val="-3"/>
          <w:sz w:val="22"/>
        </w:rPr>
        <w:t xml:space="preserve"> </w:t>
      </w:r>
      <w:r w:rsidRPr="0019149A">
        <w:rPr>
          <w:rFonts w:cs="Times New Roman"/>
          <w:sz w:val="22"/>
        </w:rPr>
        <w:t>(e.g.,</w:t>
      </w:r>
      <w:r w:rsidRPr="0019149A">
        <w:rPr>
          <w:rFonts w:cs="Times New Roman"/>
          <w:spacing w:val="-3"/>
          <w:sz w:val="22"/>
        </w:rPr>
        <w:t xml:space="preserve"> </w:t>
      </w:r>
      <w:r w:rsidRPr="0019149A">
        <w:rPr>
          <w:rFonts w:cs="Times New Roman"/>
          <w:sz w:val="22"/>
        </w:rPr>
        <w:t>present levels of performance, student strengths, student interests, student preferences</w:t>
      </w:r>
      <w:r w:rsidR="00C601FE">
        <w:rPr>
          <w:rFonts w:cs="Times New Roman"/>
          <w:sz w:val="22"/>
        </w:rPr>
        <w:t>, etc.</w:t>
      </w:r>
      <w:r w:rsidRPr="0019149A">
        <w:rPr>
          <w:rFonts w:cs="Times New Roman"/>
          <w:sz w:val="22"/>
        </w:rPr>
        <w:t>), count as</w:t>
      </w:r>
      <w:r w:rsidRPr="0019149A">
        <w:rPr>
          <w:rFonts w:cs="Times New Roman"/>
          <w:spacing w:val="-30"/>
          <w:sz w:val="22"/>
        </w:rPr>
        <w:t xml:space="preserve"> </w:t>
      </w:r>
      <w:r w:rsidRPr="0019149A">
        <w:rPr>
          <w:rFonts w:cs="Times New Roman"/>
          <w:sz w:val="22"/>
        </w:rPr>
        <w:t>N</w:t>
      </w:r>
      <w:r w:rsidR="000156E7">
        <w:rPr>
          <w:rFonts w:cs="Times New Roman"/>
          <w:sz w:val="22"/>
        </w:rPr>
        <w:t>.</w:t>
      </w:r>
    </w:p>
    <w:p w14:paraId="5A5E845E" w14:textId="1D5B49BA" w:rsidR="00187326" w:rsidRPr="0019149A" w:rsidRDefault="00187326" w:rsidP="003E7A4D">
      <w:pPr>
        <w:pStyle w:val="ListParagraph"/>
        <w:widowControl w:val="0"/>
        <w:numPr>
          <w:ilvl w:val="1"/>
          <w:numId w:val="104"/>
        </w:numPr>
        <w:tabs>
          <w:tab w:val="left" w:pos="1180"/>
          <w:tab w:val="left" w:pos="1181"/>
        </w:tabs>
        <w:autoSpaceDE w:val="0"/>
        <w:autoSpaceDN w:val="0"/>
        <w:spacing w:line="240" w:lineRule="auto"/>
        <w:ind w:left="720"/>
        <w:contextualSpacing w:val="0"/>
        <w:rPr>
          <w:rFonts w:cs="Times New Roman"/>
          <w:sz w:val="22"/>
        </w:rPr>
      </w:pPr>
      <w:r w:rsidRPr="0019149A">
        <w:rPr>
          <w:rFonts w:cs="Times New Roman"/>
          <w:sz w:val="22"/>
        </w:rPr>
        <w:t xml:space="preserve">If there is not a postsecondary goal that addresses </w:t>
      </w:r>
      <w:r w:rsidRPr="0019149A">
        <w:rPr>
          <w:rFonts w:cs="Times New Roman"/>
          <w:i/>
          <w:sz w:val="22"/>
        </w:rPr>
        <w:t xml:space="preserve">Training </w:t>
      </w:r>
      <w:r w:rsidRPr="0019149A">
        <w:rPr>
          <w:rFonts w:cs="Times New Roman"/>
          <w:sz w:val="22"/>
        </w:rPr>
        <w:t>after high school, count as</w:t>
      </w:r>
      <w:r w:rsidRPr="0019149A">
        <w:rPr>
          <w:rFonts w:cs="Times New Roman"/>
          <w:spacing w:val="-23"/>
          <w:sz w:val="22"/>
        </w:rPr>
        <w:t xml:space="preserve"> </w:t>
      </w:r>
      <w:r w:rsidRPr="0019149A">
        <w:rPr>
          <w:rFonts w:cs="Times New Roman"/>
          <w:sz w:val="22"/>
        </w:rPr>
        <w:t>N</w:t>
      </w:r>
      <w:r w:rsidR="000156E7">
        <w:rPr>
          <w:rFonts w:cs="Times New Roman"/>
          <w:sz w:val="22"/>
        </w:rPr>
        <w:t>.</w:t>
      </w:r>
    </w:p>
    <w:p w14:paraId="7708F5AB" w14:textId="4F3F18FD" w:rsidR="00187326" w:rsidRPr="0019149A" w:rsidRDefault="00187326" w:rsidP="003E7A4D">
      <w:pPr>
        <w:pStyle w:val="ListParagraph"/>
        <w:widowControl w:val="0"/>
        <w:numPr>
          <w:ilvl w:val="1"/>
          <w:numId w:val="104"/>
        </w:numPr>
        <w:tabs>
          <w:tab w:val="left" w:pos="1180"/>
          <w:tab w:val="left" w:pos="1181"/>
        </w:tabs>
        <w:autoSpaceDE w:val="0"/>
        <w:autoSpaceDN w:val="0"/>
        <w:spacing w:line="240" w:lineRule="auto"/>
        <w:ind w:left="720"/>
        <w:contextualSpacing w:val="0"/>
        <w:rPr>
          <w:rFonts w:cs="Times New Roman"/>
          <w:sz w:val="22"/>
        </w:rPr>
      </w:pPr>
      <w:r w:rsidRPr="0019149A">
        <w:rPr>
          <w:rFonts w:cs="Times New Roman"/>
          <w:sz w:val="22"/>
        </w:rPr>
        <w:t xml:space="preserve">If there is not a postsecondary goal that addresses </w:t>
      </w:r>
      <w:r w:rsidRPr="0019149A">
        <w:rPr>
          <w:rFonts w:cs="Times New Roman"/>
          <w:i/>
          <w:sz w:val="22"/>
        </w:rPr>
        <w:t xml:space="preserve">Education </w:t>
      </w:r>
      <w:r w:rsidRPr="0019149A">
        <w:rPr>
          <w:rFonts w:cs="Times New Roman"/>
          <w:sz w:val="22"/>
        </w:rPr>
        <w:t>after high school, count as</w:t>
      </w:r>
      <w:r w:rsidRPr="0019149A">
        <w:rPr>
          <w:rFonts w:cs="Times New Roman"/>
          <w:spacing w:val="-24"/>
          <w:sz w:val="22"/>
        </w:rPr>
        <w:t xml:space="preserve"> </w:t>
      </w:r>
      <w:r w:rsidRPr="0019149A">
        <w:rPr>
          <w:rFonts w:cs="Times New Roman"/>
          <w:sz w:val="22"/>
        </w:rPr>
        <w:t>N</w:t>
      </w:r>
      <w:r w:rsidR="000156E7">
        <w:rPr>
          <w:rFonts w:cs="Times New Roman"/>
          <w:sz w:val="22"/>
        </w:rPr>
        <w:t>.</w:t>
      </w:r>
    </w:p>
    <w:p w14:paraId="2DC59410" w14:textId="0DFE3353" w:rsidR="006E0546" w:rsidRPr="0019149A" w:rsidRDefault="00187326" w:rsidP="003E7A4D">
      <w:pPr>
        <w:pStyle w:val="ListParagraph"/>
        <w:widowControl w:val="0"/>
        <w:numPr>
          <w:ilvl w:val="1"/>
          <w:numId w:val="104"/>
        </w:numPr>
        <w:tabs>
          <w:tab w:val="left" w:pos="1180"/>
          <w:tab w:val="left" w:pos="1181"/>
        </w:tabs>
        <w:autoSpaceDE w:val="0"/>
        <w:autoSpaceDN w:val="0"/>
        <w:spacing w:line="240" w:lineRule="auto"/>
        <w:ind w:left="720"/>
        <w:contextualSpacing w:val="0"/>
        <w:rPr>
          <w:rFonts w:cs="Times New Roman"/>
          <w:sz w:val="22"/>
        </w:rPr>
      </w:pPr>
      <w:r w:rsidRPr="0019149A">
        <w:rPr>
          <w:rFonts w:cs="Times New Roman"/>
          <w:sz w:val="22"/>
        </w:rPr>
        <w:t xml:space="preserve">If there is not a postsecondary goal that addresses </w:t>
      </w:r>
      <w:r w:rsidRPr="0019149A">
        <w:rPr>
          <w:rFonts w:cs="Times New Roman"/>
          <w:i/>
          <w:sz w:val="22"/>
        </w:rPr>
        <w:t xml:space="preserve">Employment </w:t>
      </w:r>
      <w:r w:rsidRPr="0019149A">
        <w:rPr>
          <w:rFonts w:cs="Times New Roman"/>
          <w:sz w:val="22"/>
        </w:rPr>
        <w:t>after high school, count as</w:t>
      </w:r>
      <w:r w:rsidRPr="0019149A">
        <w:rPr>
          <w:rFonts w:cs="Times New Roman"/>
          <w:spacing w:val="-20"/>
          <w:sz w:val="22"/>
        </w:rPr>
        <w:t xml:space="preserve"> </w:t>
      </w:r>
      <w:r w:rsidRPr="0019149A">
        <w:rPr>
          <w:rFonts w:cs="Times New Roman"/>
          <w:sz w:val="22"/>
        </w:rPr>
        <w:t>N</w:t>
      </w:r>
      <w:r w:rsidR="000156E7">
        <w:rPr>
          <w:rFonts w:cs="Times New Roman"/>
          <w:sz w:val="22"/>
        </w:rPr>
        <w:t>.</w:t>
      </w:r>
    </w:p>
    <w:p w14:paraId="0FCDF5DE" w14:textId="24F0BFF0" w:rsidR="00187326" w:rsidRPr="0019149A" w:rsidRDefault="00187326" w:rsidP="003E7A4D">
      <w:pPr>
        <w:pStyle w:val="ListParagraph"/>
        <w:widowControl w:val="0"/>
        <w:numPr>
          <w:ilvl w:val="0"/>
          <w:numId w:val="104"/>
        </w:numPr>
        <w:tabs>
          <w:tab w:val="left" w:pos="1180"/>
          <w:tab w:val="left" w:pos="1181"/>
        </w:tabs>
        <w:autoSpaceDE w:val="0"/>
        <w:autoSpaceDN w:val="0"/>
        <w:spacing w:line="240" w:lineRule="auto"/>
        <w:ind w:left="360"/>
        <w:rPr>
          <w:rFonts w:cs="Times New Roman"/>
          <w:sz w:val="22"/>
        </w:rPr>
      </w:pPr>
      <w:r w:rsidRPr="0019149A">
        <w:rPr>
          <w:b/>
          <w:sz w:val="22"/>
        </w:rPr>
        <w:t>Are the postsecondary goals updated</w:t>
      </w:r>
      <w:r w:rsidRPr="0019149A">
        <w:rPr>
          <w:b/>
          <w:spacing w:val="-17"/>
          <w:sz w:val="22"/>
        </w:rPr>
        <w:t xml:space="preserve"> </w:t>
      </w:r>
      <w:r w:rsidRPr="0019149A">
        <w:rPr>
          <w:b/>
          <w:sz w:val="22"/>
        </w:rPr>
        <w:t>annually?</w:t>
      </w:r>
    </w:p>
    <w:p w14:paraId="6B5E0722" w14:textId="30853386" w:rsidR="00187326" w:rsidRPr="0019149A" w:rsidRDefault="00187326" w:rsidP="003E7A4D">
      <w:pPr>
        <w:pStyle w:val="ListParagraph"/>
        <w:widowControl w:val="0"/>
        <w:numPr>
          <w:ilvl w:val="1"/>
          <w:numId w:val="104"/>
        </w:numPr>
        <w:tabs>
          <w:tab w:val="left" w:pos="1180"/>
          <w:tab w:val="left" w:pos="1181"/>
        </w:tabs>
        <w:autoSpaceDE w:val="0"/>
        <w:autoSpaceDN w:val="0"/>
        <w:spacing w:before="1" w:line="240" w:lineRule="auto"/>
        <w:ind w:left="720" w:right="403"/>
        <w:contextualSpacing w:val="0"/>
        <w:rPr>
          <w:rFonts w:cs="Times New Roman"/>
          <w:sz w:val="22"/>
        </w:rPr>
      </w:pPr>
      <w:r w:rsidRPr="0019149A">
        <w:rPr>
          <w:rFonts w:cs="Times New Roman"/>
          <w:sz w:val="22"/>
        </w:rPr>
        <w:t xml:space="preserve">If the postsecondary goals for </w:t>
      </w:r>
      <w:r w:rsidRPr="0019149A">
        <w:rPr>
          <w:rFonts w:cs="Times New Roman"/>
          <w:i/>
          <w:sz w:val="22"/>
        </w:rPr>
        <w:t>Training, Education</w:t>
      </w:r>
      <w:r w:rsidRPr="0019149A">
        <w:rPr>
          <w:rFonts w:cs="Times New Roman"/>
          <w:sz w:val="22"/>
        </w:rPr>
        <w:t xml:space="preserve">, </w:t>
      </w:r>
      <w:r w:rsidRPr="0019149A">
        <w:rPr>
          <w:rFonts w:cs="Times New Roman"/>
          <w:i/>
          <w:sz w:val="22"/>
        </w:rPr>
        <w:t>Employment</w:t>
      </w:r>
      <w:r w:rsidRPr="0019149A">
        <w:rPr>
          <w:rFonts w:cs="Times New Roman"/>
          <w:sz w:val="22"/>
        </w:rPr>
        <w:t xml:space="preserve">, and </w:t>
      </w:r>
      <w:r w:rsidR="00C601FE">
        <w:rPr>
          <w:rFonts w:cs="Times New Roman"/>
          <w:sz w:val="22"/>
        </w:rPr>
        <w:t>(</w:t>
      </w:r>
      <w:r w:rsidRPr="0019149A">
        <w:rPr>
          <w:rFonts w:cs="Times New Roman"/>
          <w:sz w:val="22"/>
        </w:rPr>
        <w:t>where appropriate</w:t>
      </w:r>
      <w:r w:rsidR="00C601FE">
        <w:rPr>
          <w:rFonts w:cs="Times New Roman"/>
          <w:sz w:val="22"/>
        </w:rPr>
        <w:t>)</w:t>
      </w:r>
      <w:r w:rsidRPr="0019149A">
        <w:rPr>
          <w:rFonts w:cs="Times New Roman"/>
          <w:sz w:val="22"/>
        </w:rPr>
        <w:t xml:space="preserve"> </w:t>
      </w:r>
      <w:r w:rsidRPr="0019149A">
        <w:rPr>
          <w:rFonts w:cs="Times New Roman"/>
          <w:i/>
          <w:sz w:val="22"/>
        </w:rPr>
        <w:t xml:space="preserve">Independent Living Skills </w:t>
      </w:r>
      <w:r w:rsidRPr="0019149A">
        <w:rPr>
          <w:rFonts w:cs="Times New Roman"/>
          <w:sz w:val="22"/>
        </w:rPr>
        <w:t>are documented in the student’s current IEP, count as</w:t>
      </w:r>
      <w:r w:rsidRPr="0019149A">
        <w:rPr>
          <w:rFonts w:cs="Times New Roman"/>
          <w:spacing w:val="-17"/>
          <w:sz w:val="22"/>
        </w:rPr>
        <w:t xml:space="preserve"> </w:t>
      </w:r>
      <w:r w:rsidRPr="0019149A">
        <w:rPr>
          <w:rFonts w:cs="Times New Roman"/>
          <w:sz w:val="22"/>
        </w:rPr>
        <w:t>Y</w:t>
      </w:r>
      <w:r w:rsidR="000156E7">
        <w:rPr>
          <w:rFonts w:cs="Times New Roman"/>
          <w:sz w:val="22"/>
        </w:rPr>
        <w:t>.</w:t>
      </w:r>
    </w:p>
    <w:p w14:paraId="11449A1E" w14:textId="3FB62B43" w:rsidR="00187326" w:rsidRPr="0019149A" w:rsidRDefault="00187326" w:rsidP="003E7A4D">
      <w:pPr>
        <w:pStyle w:val="ListParagraph"/>
        <w:widowControl w:val="0"/>
        <w:numPr>
          <w:ilvl w:val="1"/>
          <w:numId w:val="104"/>
        </w:numPr>
        <w:tabs>
          <w:tab w:val="left" w:pos="1180"/>
          <w:tab w:val="left" w:pos="1181"/>
        </w:tabs>
        <w:autoSpaceDE w:val="0"/>
        <w:autoSpaceDN w:val="0"/>
        <w:spacing w:line="240" w:lineRule="auto"/>
        <w:ind w:left="720"/>
        <w:contextualSpacing w:val="0"/>
        <w:rPr>
          <w:rFonts w:cs="Times New Roman"/>
          <w:sz w:val="22"/>
        </w:rPr>
      </w:pPr>
      <w:r w:rsidRPr="0019149A">
        <w:rPr>
          <w:rFonts w:cs="Times New Roman"/>
          <w:sz w:val="22"/>
        </w:rPr>
        <w:t xml:space="preserve">If the postsecondary goals for </w:t>
      </w:r>
      <w:r w:rsidRPr="0019149A">
        <w:rPr>
          <w:rFonts w:cs="Times New Roman"/>
          <w:i/>
          <w:sz w:val="22"/>
        </w:rPr>
        <w:t>Training, Education</w:t>
      </w:r>
      <w:r w:rsidRPr="0019149A">
        <w:rPr>
          <w:rFonts w:cs="Times New Roman"/>
          <w:sz w:val="22"/>
        </w:rPr>
        <w:t xml:space="preserve">, </w:t>
      </w:r>
      <w:r w:rsidRPr="0019149A">
        <w:rPr>
          <w:rFonts w:cs="Times New Roman"/>
          <w:i/>
          <w:sz w:val="22"/>
        </w:rPr>
        <w:t>Employment</w:t>
      </w:r>
      <w:r w:rsidRPr="0019149A">
        <w:rPr>
          <w:rFonts w:cs="Times New Roman"/>
          <w:sz w:val="22"/>
        </w:rPr>
        <w:t xml:space="preserve">, and </w:t>
      </w:r>
      <w:r w:rsidR="00C601FE">
        <w:rPr>
          <w:rFonts w:cs="Times New Roman"/>
          <w:sz w:val="22"/>
        </w:rPr>
        <w:t>(</w:t>
      </w:r>
      <w:r w:rsidRPr="0019149A">
        <w:rPr>
          <w:rFonts w:cs="Times New Roman"/>
          <w:sz w:val="22"/>
        </w:rPr>
        <w:t>where appropriate</w:t>
      </w:r>
      <w:r w:rsidR="00C601FE">
        <w:rPr>
          <w:rFonts w:cs="Times New Roman"/>
          <w:sz w:val="22"/>
        </w:rPr>
        <w:t>)</w:t>
      </w:r>
      <w:r w:rsidRPr="0019149A">
        <w:rPr>
          <w:rFonts w:cs="Times New Roman"/>
          <w:sz w:val="22"/>
        </w:rPr>
        <w:t xml:space="preserve"> </w:t>
      </w:r>
      <w:r w:rsidRPr="0019149A">
        <w:rPr>
          <w:rFonts w:cs="Times New Roman"/>
          <w:i/>
          <w:sz w:val="22"/>
        </w:rPr>
        <w:t xml:space="preserve">Independent Living Skills </w:t>
      </w:r>
      <w:r w:rsidRPr="0019149A">
        <w:rPr>
          <w:rFonts w:cs="Times New Roman"/>
          <w:sz w:val="22"/>
        </w:rPr>
        <w:t>are</w:t>
      </w:r>
      <w:r w:rsidRPr="0019149A">
        <w:rPr>
          <w:rFonts w:cs="Times New Roman"/>
          <w:spacing w:val="-28"/>
          <w:sz w:val="22"/>
        </w:rPr>
        <w:t xml:space="preserve"> </w:t>
      </w:r>
      <w:r w:rsidRPr="0019149A">
        <w:rPr>
          <w:rFonts w:cs="Times New Roman"/>
          <w:sz w:val="22"/>
        </w:rPr>
        <w:t>not documented in the student’s current IEP, count as N</w:t>
      </w:r>
      <w:r w:rsidR="000156E7">
        <w:rPr>
          <w:rFonts w:cs="Times New Roman"/>
          <w:sz w:val="22"/>
        </w:rPr>
        <w:t>.</w:t>
      </w:r>
    </w:p>
    <w:p w14:paraId="0FD920A2" w14:textId="1C12A39D" w:rsidR="006E0546" w:rsidRDefault="00187326" w:rsidP="003E7A4D">
      <w:pPr>
        <w:pStyle w:val="ListParagraph"/>
        <w:widowControl w:val="0"/>
        <w:numPr>
          <w:ilvl w:val="1"/>
          <w:numId w:val="104"/>
        </w:numPr>
        <w:tabs>
          <w:tab w:val="left" w:pos="1180"/>
          <w:tab w:val="left" w:pos="1181"/>
        </w:tabs>
        <w:autoSpaceDE w:val="0"/>
        <w:autoSpaceDN w:val="0"/>
        <w:spacing w:line="240" w:lineRule="auto"/>
        <w:ind w:left="720" w:right="692"/>
        <w:contextualSpacing w:val="0"/>
        <w:rPr>
          <w:rFonts w:cs="Times New Roman"/>
          <w:sz w:val="22"/>
        </w:rPr>
      </w:pPr>
      <w:r w:rsidRPr="0019149A">
        <w:rPr>
          <w:rFonts w:cs="Times New Roman"/>
          <w:sz w:val="22"/>
        </w:rPr>
        <w:t xml:space="preserve">If this is the student’s first IEP that addresses secondary transition services because the student just turned </w:t>
      </w:r>
      <w:r w:rsidR="00423FF5">
        <w:rPr>
          <w:rFonts w:cs="Times New Roman"/>
          <w:sz w:val="22"/>
        </w:rPr>
        <w:t xml:space="preserve">age </w:t>
      </w:r>
      <w:r w:rsidRPr="0019149A">
        <w:rPr>
          <w:rFonts w:cs="Times New Roman"/>
          <w:sz w:val="22"/>
        </w:rPr>
        <w:t>16, it is considered an update for purposes of this checklist, so count as</w:t>
      </w:r>
      <w:r w:rsidRPr="0019149A">
        <w:rPr>
          <w:rFonts w:cs="Times New Roman"/>
          <w:spacing w:val="-19"/>
          <w:sz w:val="22"/>
        </w:rPr>
        <w:t xml:space="preserve"> </w:t>
      </w:r>
      <w:r w:rsidRPr="0019149A">
        <w:rPr>
          <w:rFonts w:cs="Times New Roman"/>
          <w:sz w:val="22"/>
        </w:rPr>
        <w:t>Y</w:t>
      </w:r>
      <w:r w:rsidR="000156E7">
        <w:rPr>
          <w:rFonts w:cs="Times New Roman"/>
          <w:sz w:val="22"/>
        </w:rPr>
        <w:t>.</w:t>
      </w:r>
    </w:p>
    <w:p w14:paraId="121B849F" w14:textId="77777777" w:rsidR="00475C32" w:rsidRPr="0019149A" w:rsidRDefault="00475C32" w:rsidP="00475C32">
      <w:pPr>
        <w:pStyle w:val="ListParagraph"/>
        <w:widowControl w:val="0"/>
        <w:tabs>
          <w:tab w:val="left" w:pos="1180"/>
          <w:tab w:val="left" w:pos="1181"/>
        </w:tabs>
        <w:autoSpaceDE w:val="0"/>
        <w:autoSpaceDN w:val="0"/>
        <w:spacing w:line="240" w:lineRule="auto"/>
        <w:ind w:right="692"/>
        <w:contextualSpacing w:val="0"/>
        <w:rPr>
          <w:rFonts w:cs="Times New Roman"/>
          <w:sz w:val="22"/>
        </w:rPr>
      </w:pPr>
    </w:p>
    <w:p w14:paraId="17C58F04" w14:textId="66E1129F" w:rsidR="00187326" w:rsidRPr="0019149A" w:rsidRDefault="00187326" w:rsidP="003E7A4D">
      <w:pPr>
        <w:pStyle w:val="ListParagraph"/>
        <w:widowControl w:val="0"/>
        <w:numPr>
          <w:ilvl w:val="0"/>
          <w:numId w:val="104"/>
        </w:numPr>
        <w:tabs>
          <w:tab w:val="left" w:pos="1180"/>
          <w:tab w:val="left" w:pos="1181"/>
        </w:tabs>
        <w:autoSpaceDE w:val="0"/>
        <w:autoSpaceDN w:val="0"/>
        <w:spacing w:line="240" w:lineRule="auto"/>
        <w:ind w:right="692"/>
        <w:rPr>
          <w:rFonts w:cs="Times New Roman"/>
          <w:sz w:val="22"/>
        </w:rPr>
      </w:pPr>
      <w:r w:rsidRPr="0019149A">
        <w:rPr>
          <w:b/>
          <w:sz w:val="22"/>
        </w:rPr>
        <w:lastRenderedPageBreak/>
        <w:t>Is there evidence that the measurable postsecondary goals were based on age</w:t>
      </w:r>
      <w:r w:rsidR="00C601FE">
        <w:rPr>
          <w:b/>
          <w:sz w:val="22"/>
        </w:rPr>
        <w:t>-</w:t>
      </w:r>
      <w:r w:rsidRPr="0019149A">
        <w:rPr>
          <w:b/>
          <w:sz w:val="22"/>
        </w:rPr>
        <w:t>appropriate transition assessments?</w:t>
      </w:r>
    </w:p>
    <w:p w14:paraId="110C4DB8" w14:textId="494553AF" w:rsidR="00187326" w:rsidRPr="0019149A" w:rsidRDefault="00187326" w:rsidP="003E7A4D">
      <w:pPr>
        <w:pStyle w:val="ListParagraph"/>
        <w:widowControl w:val="0"/>
        <w:numPr>
          <w:ilvl w:val="1"/>
          <w:numId w:val="104"/>
        </w:numPr>
        <w:tabs>
          <w:tab w:val="left" w:pos="1180"/>
          <w:tab w:val="left" w:pos="1181"/>
        </w:tabs>
        <w:autoSpaceDE w:val="0"/>
        <w:autoSpaceDN w:val="0"/>
        <w:spacing w:line="240" w:lineRule="auto"/>
        <w:ind w:left="720"/>
        <w:contextualSpacing w:val="0"/>
        <w:rPr>
          <w:rFonts w:cs="Times New Roman"/>
          <w:sz w:val="22"/>
        </w:rPr>
      </w:pPr>
      <w:r w:rsidRPr="0019149A">
        <w:rPr>
          <w:rFonts w:cs="Times New Roman"/>
          <w:sz w:val="22"/>
        </w:rPr>
        <w:t>Find where information relates to assessments and the transition component on the IEP (either in the IEP or</w:t>
      </w:r>
      <w:r w:rsidRPr="0019149A">
        <w:rPr>
          <w:rFonts w:cs="Times New Roman"/>
          <w:spacing w:val="-31"/>
          <w:sz w:val="22"/>
        </w:rPr>
        <w:t xml:space="preserve"> </w:t>
      </w:r>
      <w:r w:rsidRPr="0019149A">
        <w:rPr>
          <w:rFonts w:cs="Times New Roman"/>
          <w:sz w:val="22"/>
        </w:rPr>
        <w:t>the</w:t>
      </w:r>
      <w:r w:rsidR="003C3D6A" w:rsidRPr="0019149A">
        <w:rPr>
          <w:rFonts w:cs="Times New Roman"/>
          <w:sz w:val="22"/>
        </w:rPr>
        <w:t xml:space="preserve"> </w:t>
      </w:r>
      <w:r w:rsidRPr="0019149A">
        <w:rPr>
          <w:rFonts w:cs="Times New Roman"/>
          <w:sz w:val="22"/>
        </w:rPr>
        <w:t>student’s file)</w:t>
      </w:r>
      <w:r w:rsidR="000156E7">
        <w:rPr>
          <w:rFonts w:cs="Times New Roman"/>
          <w:sz w:val="22"/>
        </w:rPr>
        <w:t>.</w:t>
      </w:r>
    </w:p>
    <w:p w14:paraId="200E4757" w14:textId="03A843DC" w:rsidR="00187326" w:rsidRPr="0019149A" w:rsidRDefault="00187326" w:rsidP="003E7A4D">
      <w:pPr>
        <w:pStyle w:val="ListParagraph"/>
        <w:widowControl w:val="0"/>
        <w:numPr>
          <w:ilvl w:val="1"/>
          <w:numId w:val="104"/>
        </w:numPr>
        <w:tabs>
          <w:tab w:val="left" w:pos="1180"/>
          <w:tab w:val="left" w:pos="1181"/>
        </w:tabs>
        <w:autoSpaceDE w:val="0"/>
        <w:autoSpaceDN w:val="0"/>
        <w:spacing w:line="240" w:lineRule="auto"/>
        <w:ind w:left="720" w:right="199"/>
        <w:contextualSpacing w:val="0"/>
        <w:rPr>
          <w:rFonts w:cs="Times New Roman"/>
          <w:sz w:val="22"/>
        </w:rPr>
      </w:pPr>
      <w:r w:rsidRPr="0019149A">
        <w:rPr>
          <w:rFonts w:cs="Times New Roman"/>
          <w:sz w:val="22"/>
        </w:rPr>
        <w:t>For each postsecondary goal, if there is evidence that at least one age</w:t>
      </w:r>
      <w:r w:rsidR="00856DEC">
        <w:rPr>
          <w:rFonts w:cs="Times New Roman"/>
          <w:sz w:val="22"/>
        </w:rPr>
        <w:t>-</w:t>
      </w:r>
      <w:r w:rsidRPr="0019149A">
        <w:rPr>
          <w:rFonts w:cs="Times New Roman"/>
          <w:sz w:val="22"/>
        </w:rPr>
        <w:t>appropriate transition assessment was used to provide information on the student's needs, strengths, preferences, and interests regarding the postsecondary goals</w:t>
      </w:r>
      <w:r w:rsidR="00856DEC">
        <w:rPr>
          <w:rFonts w:cs="Times New Roman"/>
          <w:sz w:val="22"/>
        </w:rPr>
        <w:t>,</w:t>
      </w:r>
      <w:r w:rsidRPr="0019149A">
        <w:rPr>
          <w:rFonts w:cs="Times New Roman"/>
          <w:sz w:val="22"/>
        </w:rPr>
        <w:t xml:space="preserve"> count as</w:t>
      </w:r>
      <w:r w:rsidRPr="0019149A">
        <w:rPr>
          <w:rFonts w:cs="Times New Roman"/>
          <w:spacing w:val="-3"/>
          <w:sz w:val="22"/>
        </w:rPr>
        <w:t xml:space="preserve"> </w:t>
      </w:r>
      <w:r w:rsidRPr="0019149A">
        <w:rPr>
          <w:rFonts w:cs="Times New Roman"/>
          <w:sz w:val="22"/>
        </w:rPr>
        <w:t>Y</w:t>
      </w:r>
      <w:r w:rsidR="000156E7">
        <w:rPr>
          <w:rFonts w:cs="Times New Roman"/>
          <w:sz w:val="22"/>
        </w:rPr>
        <w:t>.</w:t>
      </w:r>
    </w:p>
    <w:p w14:paraId="5ED3909F" w14:textId="0196A5BC" w:rsidR="00187326" w:rsidRPr="0019149A" w:rsidRDefault="00187326" w:rsidP="003E7A4D">
      <w:pPr>
        <w:pStyle w:val="ListParagraph"/>
        <w:widowControl w:val="0"/>
        <w:numPr>
          <w:ilvl w:val="1"/>
          <w:numId w:val="104"/>
        </w:numPr>
        <w:tabs>
          <w:tab w:val="left" w:pos="1180"/>
          <w:tab w:val="left" w:pos="1181"/>
        </w:tabs>
        <w:autoSpaceDE w:val="0"/>
        <w:autoSpaceDN w:val="0"/>
        <w:spacing w:line="240" w:lineRule="auto"/>
        <w:ind w:left="720" w:right="311"/>
        <w:contextualSpacing w:val="0"/>
        <w:rPr>
          <w:rFonts w:cs="Times New Roman"/>
          <w:sz w:val="22"/>
        </w:rPr>
      </w:pPr>
      <w:r w:rsidRPr="0019149A">
        <w:rPr>
          <w:rFonts w:cs="Times New Roman"/>
          <w:sz w:val="22"/>
        </w:rPr>
        <w:t xml:space="preserve">For each postsecondary goal, if there is </w:t>
      </w:r>
      <w:r w:rsidRPr="0019149A">
        <w:rPr>
          <w:rFonts w:cs="Times New Roman"/>
          <w:b/>
          <w:sz w:val="22"/>
          <w:u w:val="single"/>
        </w:rPr>
        <w:t xml:space="preserve">no </w:t>
      </w:r>
      <w:r w:rsidRPr="0019149A">
        <w:rPr>
          <w:rFonts w:cs="Times New Roman"/>
          <w:sz w:val="22"/>
        </w:rPr>
        <w:t>evidence that age</w:t>
      </w:r>
      <w:r w:rsidR="00856DEC">
        <w:rPr>
          <w:rFonts w:cs="Times New Roman"/>
          <w:sz w:val="22"/>
        </w:rPr>
        <w:t>-</w:t>
      </w:r>
      <w:r w:rsidRPr="0019149A">
        <w:rPr>
          <w:rFonts w:cs="Times New Roman"/>
          <w:sz w:val="22"/>
        </w:rPr>
        <w:t>appropriate transition assessments provided</w:t>
      </w:r>
      <w:r w:rsidRPr="0019149A">
        <w:rPr>
          <w:rFonts w:cs="Times New Roman"/>
          <w:spacing w:val="-33"/>
          <w:sz w:val="22"/>
        </w:rPr>
        <w:t xml:space="preserve"> </w:t>
      </w:r>
      <w:r w:rsidRPr="0019149A">
        <w:rPr>
          <w:rFonts w:cs="Times New Roman"/>
          <w:sz w:val="22"/>
        </w:rPr>
        <w:t>information on the student’s needs, taking into account the student’s strengths, preferences, and interests [regarding the postsecondary goals]</w:t>
      </w:r>
      <w:r w:rsidR="00856DEC">
        <w:rPr>
          <w:rFonts w:cs="Times New Roman"/>
          <w:sz w:val="22"/>
        </w:rPr>
        <w:t>,</w:t>
      </w:r>
      <w:r w:rsidRPr="0019149A">
        <w:rPr>
          <w:rFonts w:cs="Times New Roman"/>
          <w:sz w:val="22"/>
        </w:rPr>
        <w:t xml:space="preserve"> count as</w:t>
      </w:r>
      <w:r w:rsidRPr="0019149A">
        <w:rPr>
          <w:rFonts w:cs="Times New Roman"/>
          <w:spacing w:val="-10"/>
          <w:sz w:val="22"/>
        </w:rPr>
        <w:t xml:space="preserve"> </w:t>
      </w:r>
      <w:r w:rsidRPr="0019149A">
        <w:rPr>
          <w:rFonts w:cs="Times New Roman"/>
          <w:sz w:val="22"/>
        </w:rPr>
        <w:t>N</w:t>
      </w:r>
      <w:r w:rsidR="000156E7">
        <w:rPr>
          <w:rFonts w:cs="Times New Roman"/>
          <w:sz w:val="22"/>
        </w:rPr>
        <w:t>.</w:t>
      </w:r>
    </w:p>
    <w:p w14:paraId="7560108E" w14:textId="506D47C3" w:rsidR="00187326" w:rsidRPr="0019149A" w:rsidRDefault="00187326" w:rsidP="003E7A4D">
      <w:pPr>
        <w:pStyle w:val="ListParagraph"/>
        <w:widowControl w:val="0"/>
        <w:numPr>
          <w:ilvl w:val="1"/>
          <w:numId w:val="104"/>
        </w:numPr>
        <w:tabs>
          <w:tab w:val="left" w:pos="1180"/>
          <w:tab w:val="left" w:pos="1181"/>
        </w:tabs>
        <w:autoSpaceDE w:val="0"/>
        <w:autoSpaceDN w:val="0"/>
        <w:spacing w:line="240" w:lineRule="auto"/>
        <w:ind w:left="720" w:right="303"/>
        <w:contextualSpacing w:val="0"/>
        <w:rPr>
          <w:rFonts w:cs="Times New Roman"/>
          <w:sz w:val="22"/>
        </w:rPr>
      </w:pPr>
      <w:r w:rsidRPr="0019149A">
        <w:rPr>
          <w:rFonts w:cs="Times New Roman"/>
          <w:sz w:val="22"/>
        </w:rPr>
        <w:t>If</w:t>
      </w:r>
      <w:r w:rsidRPr="0019149A">
        <w:rPr>
          <w:rFonts w:cs="Times New Roman"/>
          <w:spacing w:val="-4"/>
          <w:sz w:val="22"/>
        </w:rPr>
        <w:t xml:space="preserve"> </w:t>
      </w:r>
      <w:r w:rsidRPr="0019149A">
        <w:rPr>
          <w:rFonts w:cs="Times New Roman"/>
          <w:sz w:val="22"/>
        </w:rPr>
        <w:t>a</w:t>
      </w:r>
      <w:r w:rsidRPr="0019149A">
        <w:rPr>
          <w:rFonts w:cs="Times New Roman"/>
          <w:spacing w:val="-2"/>
          <w:sz w:val="22"/>
        </w:rPr>
        <w:t xml:space="preserve"> </w:t>
      </w:r>
      <w:r w:rsidRPr="0019149A">
        <w:rPr>
          <w:rFonts w:cs="Times New Roman"/>
          <w:sz w:val="22"/>
        </w:rPr>
        <w:t>postsecondary</w:t>
      </w:r>
      <w:r w:rsidRPr="0019149A">
        <w:rPr>
          <w:rFonts w:cs="Times New Roman"/>
          <w:spacing w:val="-6"/>
          <w:sz w:val="22"/>
        </w:rPr>
        <w:t xml:space="preserve"> </w:t>
      </w:r>
      <w:r w:rsidRPr="0019149A">
        <w:rPr>
          <w:rFonts w:cs="Times New Roman"/>
          <w:sz w:val="22"/>
        </w:rPr>
        <w:t>goal</w:t>
      </w:r>
      <w:r w:rsidRPr="0019149A">
        <w:rPr>
          <w:rFonts w:cs="Times New Roman"/>
          <w:spacing w:val="-2"/>
          <w:sz w:val="22"/>
        </w:rPr>
        <w:t xml:space="preserve"> </w:t>
      </w:r>
      <w:r w:rsidRPr="0019149A">
        <w:rPr>
          <w:rFonts w:cs="Times New Roman"/>
          <w:sz w:val="22"/>
        </w:rPr>
        <w:t>area</w:t>
      </w:r>
      <w:r w:rsidRPr="0019149A">
        <w:rPr>
          <w:rFonts w:cs="Times New Roman"/>
          <w:spacing w:val="1"/>
          <w:sz w:val="22"/>
        </w:rPr>
        <w:t xml:space="preserve"> </w:t>
      </w:r>
      <w:r w:rsidRPr="0019149A">
        <w:rPr>
          <w:rFonts w:cs="Times New Roman"/>
          <w:sz w:val="22"/>
        </w:rPr>
        <w:t>was</w:t>
      </w:r>
      <w:r w:rsidRPr="0019149A">
        <w:rPr>
          <w:rFonts w:cs="Times New Roman"/>
          <w:spacing w:val="-3"/>
          <w:sz w:val="22"/>
        </w:rPr>
        <w:t xml:space="preserve"> </w:t>
      </w:r>
      <w:r w:rsidRPr="0019149A">
        <w:rPr>
          <w:rFonts w:cs="Times New Roman"/>
          <w:sz w:val="22"/>
        </w:rPr>
        <w:t>addressed</w:t>
      </w:r>
      <w:r w:rsidRPr="0019149A">
        <w:rPr>
          <w:rFonts w:cs="Times New Roman"/>
          <w:spacing w:val="-1"/>
          <w:sz w:val="22"/>
        </w:rPr>
        <w:t xml:space="preserve"> </w:t>
      </w:r>
      <w:r w:rsidRPr="0019149A">
        <w:rPr>
          <w:rFonts w:cs="Times New Roman"/>
          <w:sz w:val="22"/>
        </w:rPr>
        <w:t>in</w:t>
      </w:r>
      <w:r w:rsidRPr="0019149A">
        <w:rPr>
          <w:rFonts w:cs="Times New Roman"/>
          <w:spacing w:val="-4"/>
          <w:sz w:val="22"/>
        </w:rPr>
        <w:t xml:space="preserve"> </w:t>
      </w:r>
      <w:r w:rsidRPr="0019149A">
        <w:rPr>
          <w:rFonts w:cs="Times New Roman"/>
          <w:sz w:val="22"/>
        </w:rPr>
        <w:t>item</w:t>
      </w:r>
      <w:r w:rsidRPr="0019149A">
        <w:rPr>
          <w:rFonts w:cs="Times New Roman"/>
          <w:spacing w:val="-6"/>
          <w:sz w:val="22"/>
        </w:rPr>
        <w:t xml:space="preserve"> </w:t>
      </w:r>
      <w:r w:rsidRPr="0019149A">
        <w:rPr>
          <w:rFonts w:cs="Times New Roman"/>
          <w:sz w:val="22"/>
        </w:rPr>
        <w:t>#1</w:t>
      </w:r>
      <w:r w:rsidRPr="0019149A">
        <w:rPr>
          <w:rFonts w:cs="Times New Roman"/>
          <w:spacing w:val="-2"/>
          <w:sz w:val="22"/>
        </w:rPr>
        <w:t xml:space="preserve"> </w:t>
      </w:r>
      <w:r w:rsidRPr="0019149A">
        <w:rPr>
          <w:rFonts w:cs="Times New Roman"/>
          <w:sz w:val="22"/>
        </w:rPr>
        <w:t>but was</w:t>
      </w:r>
      <w:r w:rsidRPr="0019149A">
        <w:rPr>
          <w:rFonts w:cs="Times New Roman"/>
          <w:spacing w:val="-3"/>
          <w:sz w:val="22"/>
        </w:rPr>
        <w:t xml:space="preserve"> </w:t>
      </w:r>
      <w:r w:rsidRPr="0019149A">
        <w:rPr>
          <w:rFonts w:cs="Times New Roman"/>
          <w:sz w:val="22"/>
        </w:rPr>
        <w:t>not measurable</w:t>
      </w:r>
      <w:r w:rsidR="009D3172">
        <w:rPr>
          <w:rFonts w:cs="Times New Roman"/>
          <w:sz w:val="22"/>
        </w:rPr>
        <w:t>,</w:t>
      </w:r>
      <w:r w:rsidRPr="0019149A">
        <w:rPr>
          <w:rFonts w:cs="Times New Roman"/>
          <w:spacing w:val="-2"/>
          <w:sz w:val="22"/>
        </w:rPr>
        <w:t xml:space="preserve"> </w:t>
      </w:r>
      <w:r w:rsidRPr="0019149A">
        <w:rPr>
          <w:rFonts w:cs="Times New Roman"/>
          <w:sz w:val="22"/>
        </w:rPr>
        <w:t>and</w:t>
      </w:r>
      <w:r w:rsidRPr="0019149A">
        <w:rPr>
          <w:rFonts w:cs="Times New Roman"/>
          <w:spacing w:val="-1"/>
          <w:sz w:val="22"/>
        </w:rPr>
        <w:t xml:space="preserve"> </w:t>
      </w:r>
      <w:r w:rsidRPr="0019149A">
        <w:rPr>
          <w:rFonts w:cs="Times New Roman"/>
          <w:sz w:val="22"/>
        </w:rPr>
        <w:t>if</w:t>
      </w:r>
      <w:r w:rsidRPr="0019149A">
        <w:rPr>
          <w:rFonts w:cs="Times New Roman"/>
          <w:spacing w:val="-4"/>
          <w:sz w:val="22"/>
        </w:rPr>
        <w:t xml:space="preserve"> </w:t>
      </w:r>
      <w:r w:rsidRPr="0019149A">
        <w:rPr>
          <w:rFonts w:cs="Times New Roman"/>
          <w:sz w:val="22"/>
        </w:rPr>
        <w:t>there</w:t>
      </w:r>
      <w:r w:rsidRPr="0019149A">
        <w:rPr>
          <w:rFonts w:cs="Times New Roman"/>
          <w:spacing w:val="-2"/>
          <w:sz w:val="22"/>
        </w:rPr>
        <w:t xml:space="preserve"> </w:t>
      </w:r>
      <w:r w:rsidRPr="0019149A">
        <w:rPr>
          <w:rFonts w:cs="Times New Roman"/>
          <w:sz w:val="22"/>
        </w:rPr>
        <w:t>is</w:t>
      </w:r>
      <w:r w:rsidRPr="0019149A">
        <w:rPr>
          <w:rFonts w:cs="Times New Roman"/>
          <w:spacing w:val="-3"/>
          <w:sz w:val="22"/>
        </w:rPr>
        <w:t xml:space="preserve"> </w:t>
      </w:r>
      <w:r w:rsidRPr="0019149A">
        <w:rPr>
          <w:rFonts w:cs="Times New Roman"/>
          <w:sz w:val="22"/>
        </w:rPr>
        <w:t>age</w:t>
      </w:r>
      <w:r w:rsidR="009D3172">
        <w:rPr>
          <w:rFonts w:cs="Times New Roman"/>
          <w:spacing w:val="-2"/>
          <w:sz w:val="22"/>
        </w:rPr>
        <w:t>-</w:t>
      </w:r>
      <w:r w:rsidRPr="0019149A">
        <w:rPr>
          <w:rFonts w:cs="Times New Roman"/>
          <w:sz w:val="22"/>
        </w:rPr>
        <w:t>appropriate</w:t>
      </w:r>
      <w:r w:rsidRPr="0019149A">
        <w:rPr>
          <w:rFonts w:cs="Times New Roman"/>
          <w:spacing w:val="-2"/>
          <w:sz w:val="22"/>
        </w:rPr>
        <w:t xml:space="preserve"> </w:t>
      </w:r>
      <w:r w:rsidRPr="0019149A">
        <w:rPr>
          <w:rFonts w:cs="Times New Roman"/>
          <w:sz w:val="22"/>
        </w:rPr>
        <w:t>transition assessment information from one or more sources regarding the student’s needs, taking into account the student’s strengths, preferences, and interests [regarding this postsecondary goal], count as</w:t>
      </w:r>
      <w:r w:rsidRPr="0019149A">
        <w:rPr>
          <w:rFonts w:cs="Times New Roman"/>
          <w:spacing w:val="-24"/>
          <w:sz w:val="22"/>
        </w:rPr>
        <w:t xml:space="preserve"> </w:t>
      </w:r>
      <w:r w:rsidRPr="0019149A">
        <w:rPr>
          <w:rFonts w:cs="Times New Roman"/>
          <w:sz w:val="22"/>
        </w:rPr>
        <w:t>Y</w:t>
      </w:r>
      <w:r w:rsidR="000156E7">
        <w:rPr>
          <w:rFonts w:cs="Times New Roman"/>
          <w:sz w:val="22"/>
        </w:rPr>
        <w:t>.</w:t>
      </w:r>
    </w:p>
    <w:p w14:paraId="01680DE7" w14:textId="068DC42E" w:rsidR="006E0546" w:rsidRPr="0019149A" w:rsidRDefault="00187326" w:rsidP="003E7A4D">
      <w:pPr>
        <w:pStyle w:val="ListParagraph"/>
        <w:widowControl w:val="0"/>
        <w:numPr>
          <w:ilvl w:val="1"/>
          <w:numId w:val="104"/>
        </w:numPr>
        <w:tabs>
          <w:tab w:val="left" w:pos="1180"/>
          <w:tab w:val="left" w:pos="1181"/>
        </w:tabs>
        <w:autoSpaceDE w:val="0"/>
        <w:autoSpaceDN w:val="0"/>
        <w:spacing w:line="240" w:lineRule="auto"/>
        <w:ind w:left="720" w:right="767"/>
        <w:contextualSpacing w:val="0"/>
        <w:rPr>
          <w:rFonts w:cs="Times New Roman"/>
          <w:sz w:val="22"/>
        </w:rPr>
      </w:pPr>
      <w:r w:rsidRPr="0019149A">
        <w:rPr>
          <w:rFonts w:cs="Times New Roman"/>
          <w:sz w:val="22"/>
        </w:rPr>
        <w:t>If a postsecondary goal area was addressed in item #1 but was not measurable</w:t>
      </w:r>
      <w:r w:rsidR="009D3172">
        <w:rPr>
          <w:rFonts w:cs="Times New Roman"/>
          <w:sz w:val="22"/>
        </w:rPr>
        <w:t>,</w:t>
      </w:r>
      <w:r w:rsidRPr="0019149A">
        <w:rPr>
          <w:rFonts w:cs="Times New Roman"/>
          <w:sz w:val="22"/>
        </w:rPr>
        <w:t xml:space="preserve"> and if there is </w:t>
      </w:r>
      <w:r w:rsidRPr="0019149A">
        <w:rPr>
          <w:rFonts w:cs="Times New Roman"/>
          <w:b/>
          <w:sz w:val="22"/>
          <w:u w:val="single"/>
        </w:rPr>
        <w:t xml:space="preserve">not </w:t>
      </w:r>
      <w:r w:rsidRPr="0019149A">
        <w:rPr>
          <w:rFonts w:cs="Times New Roman"/>
          <w:sz w:val="22"/>
        </w:rPr>
        <w:t>age</w:t>
      </w:r>
      <w:r w:rsidR="009D3172">
        <w:rPr>
          <w:rFonts w:cs="Times New Roman"/>
          <w:sz w:val="22"/>
        </w:rPr>
        <w:t>-</w:t>
      </w:r>
      <w:r w:rsidRPr="0019149A">
        <w:rPr>
          <w:rFonts w:cs="Times New Roman"/>
          <w:sz w:val="22"/>
        </w:rPr>
        <w:t>appropriate transition assessment information provided on the student’s needs, taking into account the student’s strengths, preferences, and interests [regarding this postsecondary goal], count as</w:t>
      </w:r>
      <w:r w:rsidRPr="0019149A">
        <w:rPr>
          <w:rFonts w:cs="Times New Roman"/>
          <w:spacing w:val="-20"/>
          <w:sz w:val="22"/>
        </w:rPr>
        <w:t xml:space="preserve"> </w:t>
      </w:r>
      <w:r w:rsidRPr="0019149A">
        <w:rPr>
          <w:rFonts w:cs="Times New Roman"/>
          <w:sz w:val="22"/>
        </w:rPr>
        <w:t>N</w:t>
      </w:r>
      <w:r w:rsidR="000156E7">
        <w:rPr>
          <w:rFonts w:cs="Times New Roman"/>
          <w:sz w:val="22"/>
        </w:rPr>
        <w:t>.</w:t>
      </w:r>
    </w:p>
    <w:p w14:paraId="0FEA0334" w14:textId="07ABBBDB" w:rsidR="00187326" w:rsidRPr="00D94BD2" w:rsidRDefault="00187326" w:rsidP="003E7A4D">
      <w:pPr>
        <w:pStyle w:val="ListParagraph"/>
        <w:widowControl w:val="0"/>
        <w:numPr>
          <w:ilvl w:val="0"/>
          <w:numId w:val="104"/>
        </w:numPr>
        <w:tabs>
          <w:tab w:val="left" w:pos="1180"/>
          <w:tab w:val="left" w:pos="1181"/>
        </w:tabs>
        <w:autoSpaceDE w:val="0"/>
        <w:autoSpaceDN w:val="0"/>
        <w:spacing w:line="240" w:lineRule="auto"/>
        <w:ind w:right="767"/>
        <w:rPr>
          <w:rFonts w:cs="Times New Roman"/>
          <w:b/>
          <w:sz w:val="22"/>
        </w:rPr>
      </w:pPr>
      <w:r w:rsidRPr="00D94BD2">
        <w:rPr>
          <w:b/>
          <w:sz w:val="22"/>
        </w:rPr>
        <w:t>Are there transition services in the IEP that will reasonably enable the student to meet his</w:t>
      </w:r>
      <w:r w:rsidR="00CC51E3" w:rsidRPr="00D94BD2">
        <w:rPr>
          <w:b/>
          <w:sz w:val="22"/>
        </w:rPr>
        <w:t xml:space="preserve"> or </w:t>
      </w:r>
      <w:r w:rsidRPr="00D94BD2">
        <w:rPr>
          <w:b/>
          <w:sz w:val="22"/>
        </w:rPr>
        <w:t>her postsecondary</w:t>
      </w:r>
      <w:r w:rsidRPr="00D94BD2">
        <w:rPr>
          <w:b/>
          <w:spacing w:val="-24"/>
          <w:sz w:val="22"/>
        </w:rPr>
        <w:t xml:space="preserve"> </w:t>
      </w:r>
      <w:r w:rsidRPr="00D94BD2">
        <w:rPr>
          <w:b/>
          <w:sz w:val="22"/>
        </w:rPr>
        <w:t>goals?</w:t>
      </w:r>
    </w:p>
    <w:p w14:paraId="1F89A2C8" w14:textId="36629B5C" w:rsidR="00187326" w:rsidRPr="0019149A" w:rsidRDefault="00187326" w:rsidP="003E7A4D">
      <w:pPr>
        <w:pStyle w:val="ListParagraph"/>
        <w:widowControl w:val="0"/>
        <w:numPr>
          <w:ilvl w:val="1"/>
          <w:numId w:val="104"/>
        </w:numPr>
        <w:tabs>
          <w:tab w:val="left" w:pos="1180"/>
          <w:tab w:val="left" w:pos="1181"/>
        </w:tabs>
        <w:autoSpaceDE w:val="0"/>
        <w:autoSpaceDN w:val="0"/>
        <w:spacing w:line="240" w:lineRule="auto"/>
        <w:ind w:left="720"/>
        <w:contextualSpacing w:val="0"/>
        <w:rPr>
          <w:rFonts w:cs="Times New Roman"/>
          <w:sz w:val="22"/>
        </w:rPr>
      </w:pPr>
      <w:r w:rsidRPr="0019149A">
        <w:rPr>
          <w:rFonts w:cs="Times New Roman"/>
          <w:sz w:val="22"/>
        </w:rPr>
        <w:t>Find where transition services/activities are listed on the</w:t>
      </w:r>
      <w:r w:rsidRPr="0019149A">
        <w:rPr>
          <w:rFonts w:cs="Times New Roman"/>
          <w:spacing w:val="-18"/>
          <w:sz w:val="22"/>
        </w:rPr>
        <w:t xml:space="preserve"> </w:t>
      </w:r>
      <w:r w:rsidRPr="0019149A">
        <w:rPr>
          <w:rFonts w:cs="Times New Roman"/>
          <w:sz w:val="22"/>
        </w:rPr>
        <w:t>IEP</w:t>
      </w:r>
      <w:r w:rsidR="000156E7">
        <w:rPr>
          <w:rFonts w:cs="Times New Roman"/>
          <w:sz w:val="22"/>
        </w:rPr>
        <w:t>.</w:t>
      </w:r>
    </w:p>
    <w:p w14:paraId="7E369D2B" w14:textId="06C83736" w:rsidR="00187326" w:rsidRPr="0019149A" w:rsidRDefault="00187326" w:rsidP="00D94BD2">
      <w:pPr>
        <w:pStyle w:val="ListParagraph"/>
        <w:widowControl w:val="0"/>
        <w:numPr>
          <w:ilvl w:val="1"/>
          <w:numId w:val="104"/>
        </w:numPr>
        <w:tabs>
          <w:tab w:val="left" w:pos="1180"/>
          <w:tab w:val="left" w:pos="1181"/>
        </w:tabs>
        <w:autoSpaceDE w:val="0"/>
        <w:autoSpaceDN w:val="0"/>
        <w:spacing w:line="240" w:lineRule="auto"/>
        <w:ind w:left="720" w:right="245"/>
        <w:contextualSpacing w:val="0"/>
        <w:rPr>
          <w:rFonts w:cs="Times New Roman"/>
          <w:sz w:val="22"/>
        </w:rPr>
      </w:pPr>
      <w:r w:rsidRPr="0019149A">
        <w:rPr>
          <w:rFonts w:cs="Times New Roman"/>
          <w:sz w:val="22"/>
        </w:rPr>
        <w:t>For each postsecondary goal, i</w:t>
      </w:r>
      <w:r w:rsidR="009D3172">
        <w:rPr>
          <w:rFonts w:cs="Times New Roman"/>
          <w:sz w:val="22"/>
        </w:rPr>
        <w:t>f</w:t>
      </w:r>
      <w:r w:rsidRPr="0019149A">
        <w:rPr>
          <w:rFonts w:cs="Times New Roman"/>
          <w:sz w:val="22"/>
        </w:rPr>
        <w:t xml:space="preserve"> there</w:t>
      </w:r>
      <w:r w:rsidR="009D3172">
        <w:rPr>
          <w:rFonts w:cs="Times New Roman"/>
          <w:sz w:val="22"/>
        </w:rPr>
        <w:t xml:space="preserve"> is</w:t>
      </w:r>
      <w:r w:rsidRPr="0019149A">
        <w:rPr>
          <w:rFonts w:cs="Times New Roman"/>
          <w:sz w:val="22"/>
        </w:rPr>
        <w:t xml:space="preserve"> a transition service such as instruction, related service, community experience, development of employment and other post-school adult living objectives, and</w:t>
      </w:r>
      <w:r w:rsidR="009D3172">
        <w:rPr>
          <w:rFonts w:cs="Times New Roman"/>
          <w:sz w:val="22"/>
        </w:rPr>
        <w:t>,</w:t>
      </w:r>
      <w:r w:rsidRPr="0019149A">
        <w:rPr>
          <w:rFonts w:cs="Times New Roman"/>
          <w:sz w:val="22"/>
        </w:rPr>
        <w:t xml:space="preserve"> if appropriate, acquisition of daily</w:t>
      </w:r>
      <w:r w:rsidRPr="0019149A">
        <w:rPr>
          <w:rFonts w:cs="Times New Roman"/>
          <w:spacing w:val="-28"/>
          <w:sz w:val="22"/>
        </w:rPr>
        <w:t xml:space="preserve"> </w:t>
      </w:r>
      <w:r w:rsidRPr="0019149A">
        <w:rPr>
          <w:rFonts w:cs="Times New Roman"/>
          <w:sz w:val="22"/>
        </w:rPr>
        <w:t>living</w:t>
      </w:r>
      <w:r w:rsidR="003C3D6A" w:rsidRPr="0019149A">
        <w:rPr>
          <w:rFonts w:cs="Times New Roman"/>
          <w:sz w:val="22"/>
        </w:rPr>
        <w:t xml:space="preserve"> </w:t>
      </w:r>
      <w:r w:rsidRPr="0019149A">
        <w:rPr>
          <w:rFonts w:cs="Times New Roman"/>
          <w:sz w:val="22"/>
        </w:rPr>
        <w:t>skills and provision of a functional vocational evaluation listed that will enable the student to meet the postsecondary goal, count as Y</w:t>
      </w:r>
      <w:r w:rsidR="000156E7">
        <w:rPr>
          <w:rFonts w:cs="Times New Roman"/>
          <w:sz w:val="22"/>
        </w:rPr>
        <w:t>.</w:t>
      </w:r>
    </w:p>
    <w:p w14:paraId="10388042" w14:textId="58D7018A" w:rsidR="00187326" w:rsidRPr="0019149A" w:rsidRDefault="00187326" w:rsidP="003E7A4D">
      <w:pPr>
        <w:pStyle w:val="ListParagraph"/>
        <w:widowControl w:val="0"/>
        <w:numPr>
          <w:ilvl w:val="1"/>
          <w:numId w:val="104"/>
        </w:numPr>
        <w:tabs>
          <w:tab w:val="left" w:pos="1180"/>
          <w:tab w:val="left" w:pos="1181"/>
        </w:tabs>
        <w:autoSpaceDE w:val="0"/>
        <w:autoSpaceDN w:val="0"/>
        <w:spacing w:line="240" w:lineRule="auto"/>
        <w:ind w:left="720" w:right="292"/>
        <w:contextualSpacing w:val="0"/>
        <w:rPr>
          <w:rFonts w:cs="Times New Roman"/>
          <w:sz w:val="22"/>
        </w:rPr>
      </w:pPr>
      <w:r w:rsidRPr="0019149A">
        <w:rPr>
          <w:rFonts w:cs="Times New Roman"/>
          <w:sz w:val="22"/>
        </w:rPr>
        <w:t xml:space="preserve">For each postsecondary goal, if there is </w:t>
      </w:r>
      <w:r w:rsidRPr="0019149A">
        <w:rPr>
          <w:rFonts w:cs="Times New Roman"/>
          <w:b/>
          <w:sz w:val="22"/>
          <w:u w:val="single"/>
        </w:rPr>
        <w:t xml:space="preserve">no </w:t>
      </w:r>
      <w:r w:rsidRPr="0019149A">
        <w:rPr>
          <w:rFonts w:cs="Times New Roman"/>
          <w:sz w:val="22"/>
        </w:rPr>
        <w:t>transition service that relates to a specific postsecondary goal, (a) type of instruction, (b) related service, (c) community experience, (d) development of employment and other post-school adult living objective</w:t>
      </w:r>
      <w:r w:rsidRPr="0019149A">
        <w:rPr>
          <w:rFonts w:cs="Times New Roman"/>
          <w:i/>
          <w:sz w:val="22"/>
        </w:rPr>
        <w:t xml:space="preserve">, </w:t>
      </w:r>
      <w:r w:rsidRPr="0019149A">
        <w:rPr>
          <w:rFonts w:cs="Times New Roman"/>
          <w:sz w:val="22"/>
        </w:rPr>
        <w:t>(e) if appropriate, acquisition of a daily living skill, or (f) if appropriate, provision of a functional vocational evaluation listed in the I</w:t>
      </w:r>
      <w:r w:rsidR="00F54995">
        <w:rPr>
          <w:rFonts w:cs="Times New Roman"/>
          <w:sz w:val="22"/>
        </w:rPr>
        <w:t>EP that will enable the student</w:t>
      </w:r>
      <w:r w:rsidRPr="0019149A">
        <w:rPr>
          <w:rFonts w:cs="Times New Roman"/>
          <w:sz w:val="22"/>
        </w:rPr>
        <w:t xml:space="preserve"> to meet the postsecondary goal, count as</w:t>
      </w:r>
      <w:r w:rsidRPr="0019149A">
        <w:rPr>
          <w:rFonts w:cs="Times New Roman"/>
          <w:spacing w:val="-29"/>
          <w:sz w:val="22"/>
        </w:rPr>
        <w:t xml:space="preserve"> </w:t>
      </w:r>
      <w:r w:rsidRPr="0019149A">
        <w:rPr>
          <w:rFonts w:cs="Times New Roman"/>
          <w:sz w:val="22"/>
        </w:rPr>
        <w:t>N</w:t>
      </w:r>
      <w:r w:rsidR="000156E7">
        <w:rPr>
          <w:rFonts w:cs="Times New Roman"/>
          <w:sz w:val="22"/>
        </w:rPr>
        <w:t>.</w:t>
      </w:r>
    </w:p>
    <w:p w14:paraId="629D28FC" w14:textId="49FAC5F1" w:rsidR="00187326" w:rsidRPr="0019149A" w:rsidRDefault="00187326" w:rsidP="003E7A4D">
      <w:pPr>
        <w:pStyle w:val="ListParagraph"/>
        <w:widowControl w:val="0"/>
        <w:numPr>
          <w:ilvl w:val="1"/>
          <w:numId w:val="104"/>
        </w:numPr>
        <w:tabs>
          <w:tab w:val="left" w:pos="1180"/>
          <w:tab w:val="left" w:pos="1181"/>
        </w:tabs>
        <w:autoSpaceDE w:val="0"/>
        <w:autoSpaceDN w:val="0"/>
        <w:spacing w:line="240" w:lineRule="auto"/>
        <w:ind w:left="720" w:right="265"/>
        <w:contextualSpacing w:val="0"/>
        <w:rPr>
          <w:rFonts w:cs="Times New Roman"/>
          <w:sz w:val="22"/>
        </w:rPr>
      </w:pPr>
      <w:r w:rsidRPr="0019149A">
        <w:rPr>
          <w:rFonts w:cs="Times New Roman"/>
          <w:sz w:val="22"/>
        </w:rPr>
        <w:t>If a postsecondary goal area was addressed in item #1 but was not measurable</w:t>
      </w:r>
      <w:r w:rsidR="000156E7">
        <w:rPr>
          <w:rFonts w:cs="Times New Roman"/>
          <w:sz w:val="22"/>
        </w:rPr>
        <w:t>,</w:t>
      </w:r>
      <w:r w:rsidRPr="0019149A">
        <w:rPr>
          <w:rFonts w:cs="Times New Roman"/>
          <w:sz w:val="22"/>
        </w:rPr>
        <w:t xml:space="preserve"> and there is a transition service that </w:t>
      </w:r>
      <w:r w:rsidR="00F54995">
        <w:rPr>
          <w:rFonts w:cs="Times New Roman"/>
          <w:sz w:val="22"/>
        </w:rPr>
        <w:t>will enable the student to meet</w:t>
      </w:r>
      <w:r w:rsidRPr="0019149A">
        <w:rPr>
          <w:rFonts w:cs="Times New Roman"/>
          <w:sz w:val="22"/>
        </w:rPr>
        <w:t xml:space="preserve"> that postsecondary goal, count as</w:t>
      </w:r>
      <w:r w:rsidRPr="0019149A">
        <w:rPr>
          <w:rFonts w:cs="Times New Roman"/>
          <w:spacing w:val="-18"/>
          <w:sz w:val="22"/>
        </w:rPr>
        <w:t xml:space="preserve"> </w:t>
      </w:r>
      <w:r w:rsidRPr="0019149A">
        <w:rPr>
          <w:rFonts w:cs="Times New Roman"/>
          <w:sz w:val="22"/>
        </w:rPr>
        <w:t>Y</w:t>
      </w:r>
      <w:r w:rsidR="000156E7">
        <w:rPr>
          <w:rFonts w:cs="Times New Roman"/>
          <w:sz w:val="22"/>
        </w:rPr>
        <w:t>.</w:t>
      </w:r>
    </w:p>
    <w:p w14:paraId="423A308D" w14:textId="348898A6" w:rsidR="006E0546" w:rsidRPr="0019149A" w:rsidRDefault="00187326" w:rsidP="003E7A4D">
      <w:pPr>
        <w:pStyle w:val="ListParagraph"/>
        <w:widowControl w:val="0"/>
        <w:numPr>
          <w:ilvl w:val="1"/>
          <w:numId w:val="104"/>
        </w:numPr>
        <w:tabs>
          <w:tab w:val="left" w:pos="1180"/>
          <w:tab w:val="left" w:pos="1181"/>
        </w:tabs>
        <w:autoSpaceDE w:val="0"/>
        <w:autoSpaceDN w:val="0"/>
        <w:spacing w:before="19" w:line="240" w:lineRule="auto"/>
        <w:ind w:left="720" w:right="323"/>
        <w:contextualSpacing w:val="0"/>
        <w:rPr>
          <w:rFonts w:cs="Times New Roman"/>
          <w:sz w:val="22"/>
        </w:rPr>
      </w:pPr>
      <w:r w:rsidRPr="0019149A">
        <w:rPr>
          <w:rFonts w:cs="Times New Roman"/>
          <w:sz w:val="22"/>
        </w:rPr>
        <w:t>If a postsecondary goal area was addressed in item #1 but was not measurable</w:t>
      </w:r>
      <w:r w:rsidR="000156E7">
        <w:rPr>
          <w:rFonts w:cs="Times New Roman"/>
          <w:sz w:val="22"/>
        </w:rPr>
        <w:t>,</w:t>
      </w:r>
      <w:r w:rsidRPr="0019149A">
        <w:rPr>
          <w:rFonts w:cs="Times New Roman"/>
          <w:sz w:val="22"/>
        </w:rPr>
        <w:t xml:space="preserve"> and there is </w:t>
      </w:r>
      <w:r w:rsidRPr="0019149A">
        <w:rPr>
          <w:rFonts w:cs="Times New Roman"/>
          <w:b/>
          <w:sz w:val="22"/>
          <w:u w:val="single"/>
        </w:rPr>
        <w:t xml:space="preserve">no </w:t>
      </w:r>
      <w:r w:rsidRPr="0019149A">
        <w:rPr>
          <w:rFonts w:cs="Times New Roman"/>
          <w:sz w:val="22"/>
        </w:rPr>
        <w:t xml:space="preserve">transition service listed that will enable the student </w:t>
      </w:r>
      <w:r w:rsidR="00F54995">
        <w:rPr>
          <w:rFonts w:cs="Times New Roman"/>
          <w:sz w:val="22"/>
        </w:rPr>
        <w:t>to meet</w:t>
      </w:r>
      <w:r w:rsidRPr="0019149A">
        <w:rPr>
          <w:rFonts w:cs="Times New Roman"/>
          <w:sz w:val="22"/>
        </w:rPr>
        <w:t xml:space="preserve"> that postsecondary goal, count as</w:t>
      </w:r>
      <w:r w:rsidRPr="0019149A">
        <w:rPr>
          <w:rFonts w:cs="Times New Roman"/>
          <w:spacing w:val="-27"/>
          <w:sz w:val="22"/>
        </w:rPr>
        <w:t xml:space="preserve"> </w:t>
      </w:r>
      <w:r w:rsidRPr="0019149A">
        <w:rPr>
          <w:rFonts w:cs="Times New Roman"/>
          <w:sz w:val="22"/>
        </w:rPr>
        <w:t>N</w:t>
      </w:r>
      <w:r w:rsidR="000156E7">
        <w:rPr>
          <w:rFonts w:cs="Times New Roman"/>
          <w:sz w:val="22"/>
        </w:rPr>
        <w:t>.</w:t>
      </w:r>
    </w:p>
    <w:p w14:paraId="4D65655E" w14:textId="7754F9EF" w:rsidR="00187326" w:rsidRPr="0019149A" w:rsidRDefault="00187326" w:rsidP="003E7A4D">
      <w:pPr>
        <w:pStyle w:val="ListParagraph"/>
        <w:widowControl w:val="0"/>
        <w:numPr>
          <w:ilvl w:val="0"/>
          <w:numId w:val="104"/>
        </w:numPr>
        <w:tabs>
          <w:tab w:val="left" w:pos="1180"/>
          <w:tab w:val="left" w:pos="1181"/>
        </w:tabs>
        <w:autoSpaceDE w:val="0"/>
        <w:autoSpaceDN w:val="0"/>
        <w:spacing w:before="19" w:line="240" w:lineRule="auto"/>
        <w:ind w:right="323"/>
        <w:rPr>
          <w:rFonts w:cs="Times New Roman"/>
          <w:sz w:val="22"/>
        </w:rPr>
      </w:pPr>
      <w:r w:rsidRPr="0019149A">
        <w:rPr>
          <w:b/>
          <w:sz w:val="22"/>
        </w:rPr>
        <w:t>Do the transition services include courses of study that will reasonably enable the student to meet his</w:t>
      </w:r>
      <w:r w:rsidR="00AF2BDC">
        <w:rPr>
          <w:b/>
          <w:sz w:val="22"/>
        </w:rPr>
        <w:t xml:space="preserve"> or </w:t>
      </w:r>
      <w:r w:rsidRPr="0019149A">
        <w:rPr>
          <w:b/>
          <w:sz w:val="22"/>
        </w:rPr>
        <w:t>her postsecondary goals?</w:t>
      </w:r>
    </w:p>
    <w:p w14:paraId="45EEA050" w14:textId="120539AB" w:rsidR="00187326" w:rsidRPr="0019149A" w:rsidRDefault="00187326" w:rsidP="003E7A4D">
      <w:pPr>
        <w:pStyle w:val="ListParagraph"/>
        <w:widowControl w:val="0"/>
        <w:numPr>
          <w:ilvl w:val="1"/>
          <w:numId w:val="104"/>
        </w:numPr>
        <w:tabs>
          <w:tab w:val="left" w:pos="1180"/>
          <w:tab w:val="left" w:pos="1181"/>
        </w:tabs>
        <w:autoSpaceDE w:val="0"/>
        <w:autoSpaceDN w:val="0"/>
        <w:spacing w:line="240" w:lineRule="auto"/>
        <w:ind w:left="720"/>
        <w:contextualSpacing w:val="0"/>
        <w:rPr>
          <w:rFonts w:cs="Times New Roman"/>
          <w:sz w:val="22"/>
        </w:rPr>
      </w:pPr>
      <w:r w:rsidRPr="0019149A">
        <w:rPr>
          <w:rFonts w:cs="Times New Roman"/>
          <w:sz w:val="22"/>
        </w:rPr>
        <w:t>Locate the course of study (</w:t>
      </w:r>
      <w:r w:rsidR="000156E7">
        <w:rPr>
          <w:rFonts w:cs="Times New Roman"/>
          <w:sz w:val="22"/>
        </w:rPr>
        <w:t xml:space="preserve">i.e., </w:t>
      </w:r>
      <w:r w:rsidRPr="0019149A">
        <w:rPr>
          <w:rFonts w:cs="Times New Roman"/>
          <w:sz w:val="22"/>
        </w:rPr>
        <w:t xml:space="preserve">instructional program of study) or list </w:t>
      </w:r>
      <w:r w:rsidR="000156E7">
        <w:rPr>
          <w:rFonts w:cs="Times New Roman"/>
          <w:sz w:val="22"/>
        </w:rPr>
        <w:t xml:space="preserve">of </w:t>
      </w:r>
      <w:r w:rsidRPr="0019149A">
        <w:rPr>
          <w:rFonts w:cs="Times New Roman"/>
          <w:sz w:val="22"/>
        </w:rPr>
        <w:t>courses of study in the student’s</w:t>
      </w:r>
      <w:r w:rsidRPr="0019149A">
        <w:rPr>
          <w:rFonts w:cs="Times New Roman"/>
          <w:spacing w:val="-34"/>
          <w:sz w:val="22"/>
        </w:rPr>
        <w:t xml:space="preserve"> </w:t>
      </w:r>
      <w:r w:rsidRPr="0019149A">
        <w:rPr>
          <w:rFonts w:cs="Times New Roman"/>
          <w:sz w:val="22"/>
        </w:rPr>
        <w:t>IEP</w:t>
      </w:r>
      <w:r w:rsidR="000156E7">
        <w:rPr>
          <w:rFonts w:cs="Times New Roman"/>
          <w:sz w:val="22"/>
        </w:rPr>
        <w:t>.</w:t>
      </w:r>
    </w:p>
    <w:p w14:paraId="6E88FCBE" w14:textId="6D8201B3" w:rsidR="00187326" w:rsidRPr="0019149A" w:rsidRDefault="00187326" w:rsidP="003E7A4D">
      <w:pPr>
        <w:pStyle w:val="ListParagraph"/>
        <w:widowControl w:val="0"/>
        <w:numPr>
          <w:ilvl w:val="1"/>
          <w:numId w:val="104"/>
        </w:numPr>
        <w:tabs>
          <w:tab w:val="left" w:pos="1180"/>
          <w:tab w:val="left" w:pos="1181"/>
        </w:tabs>
        <w:autoSpaceDE w:val="0"/>
        <w:autoSpaceDN w:val="0"/>
        <w:spacing w:line="240" w:lineRule="auto"/>
        <w:ind w:left="720" w:right="162"/>
        <w:contextualSpacing w:val="0"/>
        <w:rPr>
          <w:rFonts w:cs="Times New Roman"/>
          <w:sz w:val="22"/>
        </w:rPr>
      </w:pPr>
      <w:r w:rsidRPr="0019149A">
        <w:rPr>
          <w:rFonts w:cs="Times New Roman"/>
          <w:sz w:val="22"/>
        </w:rPr>
        <w:t xml:space="preserve">Are the courses of study a multi-year description of coursework from the student’s current to anticipated exit year that is designed to help achieve the student’s desired post-school goals? If yes, go to </w:t>
      </w:r>
      <w:r w:rsidR="000156E7">
        <w:rPr>
          <w:rFonts w:cs="Times New Roman"/>
          <w:sz w:val="22"/>
        </w:rPr>
        <w:t xml:space="preserve">the </w:t>
      </w:r>
      <w:r w:rsidRPr="0019149A">
        <w:rPr>
          <w:rFonts w:cs="Times New Roman"/>
          <w:sz w:val="22"/>
        </w:rPr>
        <w:t>next instruction bullet. If no, count as</w:t>
      </w:r>
      <w:r w:rsidRPr="0019149A">
        <w:rPr>
          <w:rFonts w:cs="Times New Roman"/>
          <w:spacing w:val="-34"/>
          <w:sz w:val="22"/>
        </w:rPr>
        <w:t xml:space="preserve"> </w:t>
      </w:r>
      <w:r w:rsidRPr="0019149A">
        <w:rPr>
          <w:rFonts w:cs="Times New Roman"/>
          <w:sz w:val="22"/>
        </w:rPr>
        <w:t>N</w:t>
      </w:r>
      <w:r w:rsidR="000156E7">
        <w:rPr>
          <w:rFonts w:cs="Times New Roman"/>
          <w:sz w:val="22"/>
        </w:rPr>
        <w:t>.</w:t>
      </w:r>
    </w:p>
    <w:p w14:paraId="18550381" w14:textId="2F883327" w:rsidR="00187326" w:rsidRPr="0019149A" w:rsidRDefault="00187326" w:rsidP="003E7A4D">
      <w:pPr>
        <w:pStyle w:val="ListParagraph"/>
        <w:widowControl w:val="0"/>
        <w:numPr>
          <w:ilvl w:val="1"/>
          <w:numId w:val="104"/>
        </w:numPr>
        <w:tabs>
          <w:tab w:val="left" w:pos="1180"/>
          <w:tab w:val="left" w:pos="1181"/>
        </w:tabs>
        <w:autoSpaceDE w:val="0"/>
        <w:autoSpaceDN w:val="0"/>
        <w:spacing w:before="1" w:line="240" w:lineRule="auto"/>
        <w:ind w:left="720"/>
        <w:contextualSpacing w:val="0"/>
        <w:rPr>
          <w:rFonts w:cs="Times New Roman"/>
          <w:sz w:val="22"/>
        </w:rPr>
      </w:pPr>
      <w:r w:rsidRPr="0019149A">
        <w:rPr>
          <w:rFonts w:cs="Times New Roman"/>
          <w:sz w:val="22"/>
        </w:rPr>
        <w:t>Do the courses of study align with the student’s identified postsecondary goals? If yes, count as Y. If no, count as</w:t>
      </w:r>
      <w:r w:rsidRPr="0019149A">
        <w:rPr>
          <w:rFonts w:cs="Times New Roman"/>
          <w:spacing w:val="16"/>
          <w:sz w:val="22"/>
        </w:rPr>
        <w:t xml:space="preserve"> </w:t>
      </w:r>
      <w:r w:rsidRPr="0019149A">
        <w:rPr>
          <w:rFonts w:cs="Times New Roman"/>
          <w:sz w:val="22"/>
        </w:rPr>
        <w:t>N</w:t>
      </w:r>
      <w:r w:rsidR="000156E7">
        <w:rPr>
          <w:rFonts w:cs="Times New Roman"/>
          <w:sz w:val="22"/>
        </w:rPr>
        <w:t>.</w:t>
      </w:r>
    </w:p>
    <w:p w14:paraId="107436B8" w14:textId="5AEC79EB" w:rsidR="00187326" w:rsidRPr="0019149A" w:rsidRDefault="00D00118" w:rsidP="003E7A4D">
      <w:pPr>
        <w:pStyle w:val="ListParagraph"/>
        <w:numPr>
          <w:ilvl w:val="0"/>
          <w:numId w:val="104"/>
        </w:numPr>
        <w:spacing w:line="240" w:lineRule="auto"/>
        <w:rPr>
          <w:b/>
          <w:sz w:val="22"/>
        </w:rPr>
      </w:pPr>
      <w:r>
        <w:rPr>
          <w:b/>
          <w:sz w:val="22"/>
        </w:rPr>
        <w:t>A</w:t>
      </w:r>
      <w:r w:rsidR="00187326" w:rsidRPr="0019149A">
        <w:rPr>
          <w:b/>
          <w:sz w:val="22"/>
        </w:rPr>
        <w:t>re there annual IEP goals rela</w:t>
      </w:r>
      <w:r w:rsidR="00437337">
        <w:rPr>
          <w:b/>
          <w:sz w:val="22"/>
        </w:rPr>
        <w:t xml:space="preserve">ted to the student’s transition </w:t>
      </w:r>
      <w:r w:rsidR="00187326" w:rsidRPr="0019149A">
        <w:rPr>
          <w:b/>
          <w:sz w:val="22"/>
        </w:rPr>
        <w:t>services</w:t>
      </w:r>
      <w:r w:rsidR="00187326" w:rsidRPr="0019149A">
        <w:rPr>
          <w:b/>
          <w:spacing w:val="-30"/>
          <w:sz w:val="22"/>
        </w:rPr>
        <w:t xml:space="preserve"> </w:t>
      </w:r>
      <w:r w:rsidR="00187326" w:rsidRPr="0019149A">
        <w:rPr>
          <w:b/>
          <w:sz w:val="22"/>
        </w:rPr>
        <w:t>needs?</w:t>
      </w:r>
    </w:p>
    <w:p w14:paraId="5563F5ED" w14:textId="5F72A761" w:rsidR="00187326" w:rsidRPr="0019149A" w:rsidRDefault="00187326" w:rsidP="003E7A4D">
      <w:pPr>
        <w:pStyle w:val="ListParagraph"/>
        <w:widowControl w:val="0"/>
        <w:numPr>
          <w:ilvl w:val="1"/>
          <w:numId w:val="104"/>
        </w:numPr>
        <w:tabs>
          <w:tab w:val="left" w:pos="1180"/>
          <w:tab w:val="left" w:pos="1181"/>
        </w:tabs>
        <w:autoSpaceDE w:val="0"/>
        <w:autoSpaceDN w:val="0"/>
        <w:spacing w:line="240" w:lineRule="auto"/>
        <w:ind w:left="720" w:right="271"/>
        <w:contextualSpacing w:val="0"/>
        <w:rPr>
          <w:rFonts w:cs="Times New Roman"/>
          <w:sz w:val="22"/>
        </w:rPr>
      </w:pPr>
      <w:r w:rsidRPr="0019149A">
        <w:rPr>
          <w:rFonts w:cs="Times New Roman"/>
          <w:sz w:val="22"/>
        </w:rPr>
        <w:t xml:space="preserve">Find the annual goals, or, for students working toward alternative achievement standards or </w:t>
      </w:r>
      <w:r w:rsidR="000156E7">
        <w:rPr>
          <w:rFonts w:cs="Times New Roman"/>
          <w:sz w:val="22"/>
        </w:rPr>
        <w:t>s</w:t>
      </w:r>
      <w:r w:rsidRPr="0019149A">
        <w:rPr>
          <w:rFonts w:cs="Times New Roman"/>
          <w:sz w:val="22"/>
        </w:rPr>
        <w:t xml:space="preserve">tates in which short-term objectives are included in the IEP, short-term </w:t>
      </w:r>
      <w:r w:rsidRPr="0019149A">
        <w:rPr>
          <w:rFonts w:cs="Times New Roman"/>
          <w:sz w:val="22"/>
        </w:rPr>
        <w:lastRenderedPageBreak/>
        <w:t>objectives on the</w:t>
      </w:r>
      <w:r w:rsidRPr="0019149A">
        <w:rPr>
          <w:rFonts w:cs="Times New Roman"/>
          <w:spacing w:val="-23"/>
          <w:sz w:val="22"/>
        </w:rPr>
        <w:t xml:space="preserve"> </w:t>
      </w:r>
      <w:r w:rsidRPr="0019149A">
        <w:rPr>
          <w:rFonts w:cs="Times New Roman"/>
          <w:sz w:val="22"/>
        </w:rPr>
        <w:t>IEP</w:t>
      </w:r>
      <w:r w:rsidR="000156E7">
        <w:rPr>
          <w:rFonts w:cs="Times New Roman"/>
          <w:sz w:val="22"/>
        </w:rPr>
        <w:t>.</w:t>
      </w:r>
    </w:p>
    <w:p w14:paraId="76DE7111" w14:textId="6B2790F3" w:rsidR="00187326" w:rsidRPr="0019149A" w:rsidRDefault="00187326" w:rsidP="003E7A4D">
      <w:pPr>
        <w:pStyle w:val="ListParagraph"/>
        <w:widowControl w:val="0"/>
        <w:numPr>
          <w:ilvl w:val="1"/>
          <w:numId w:val="104"/>
        </w:numPr>
        <w:tabs>
          <w:tab w:val="left" w:pos="1180"/>
          <w:tab w:val="left" w:pos="1181"/>
        </w:tabs>
        <w:autoSpaceDE w:val="0"/>
        <w:autoSpaceDN w:val="0"/>
        <w:spacing w:line="240" w:lineRule="auto"/>
        <w:ind w:left="720" w:right="310"/>
        <w:contextualSpacing w:val="0"/>
        <w:rPr>
          <w:rFonts w:cs="Times New Roman"/>
          <w:sz w:val="22"/>
        </w:rPr>
      </w:pPr>
      <w:r w:rsidRPr="0019149A">
        <w:rPr>
          <w:rFonts w:cs="Times New Roman"/>
          <w:sz w:val="22"/>
        </w:rPr>
        <w:t>For each of the postsecondary goal areas counted as Y in question #1, if there is an annual goal or short-term objective included in the IEP related to the student’s transition services needs, count as</w:t>
      </w:r>
      <w:r w:rsidRPr="0019149A">
        <w:rPr>
          <w:rFonts w:cs="Times New Roman"/>
          <w:spacing w:val="-24"/>
          <w:sz w:val="22"/>
        </w:rPr>
        <w:t xml:space="preserve"> </w:t>
      </w:r>
      <w:r w:rsidRPr="0019149A">
        <w:rPr>
          <w:rFonts w:cs="Times New Roman"/>
          <w:sz w:val="22"/>
        </w:rPr>
        <w:t>Y</w:t>
      </w:r>
      <w:r w:rsidR="000156E7">
        <w:rPr>
          <w:rFonts w:cs="Times New Roman"/>
          <w:sz w:val="22"/>
        </w:rPr>
        <w:t>.</w:t>
      </w:r>
    </w:p>
    <w:p w14:paraId="4EA48F90" w14:textId="6CC0C302" w:rsidR="00187326" w:rsidRPr="0019149A" w:rsidRDefault="00187326" w:rsidP="003E7A4D">
      <w:pPr>
        <w:pStyle w:val="ListParagraph"/>
        <w:widowControl w:val="0"/>
        <w:numPr>
          <w:ilvl w:val="1"/>
          <w:numId w:val="104"/>
        </w:numPr>
        <w:tabs>
          <w:tab w:val="left" w:pos="1180"/>
          <w:tab w:val="left" w:pos="1181"/>
        </w:tabs>
        <w:autoSpaceDE w:val="0"/>
        <w:autoSpaceDN w:val="0"/>
        <w:spacing w:before="19" w:line="240" w:lineRule="auto"/>
        <w:ind w:left="720" w:right="135"/>
        <w:contextualSpacing w:val="0"/>
        <w:rPr>
          <w:rFonts w:cs="Times New Roman"/>
          <w:sz w:val="22"/>
        </w:rPr>
      </w:pPr>
      <w:r w:rsidRPr="0019149A">
        <w:rPr>
          <w:rFonts w:cs="Times New Roman"/>
          <w:sz w:val="22"/>
        </w:rPr>
        <w:t xml:space="preserve">For each of the postsecondary goals mentioned in question #1, if there is </w:t>
      </w:r>
      <w:r w:rsidRPr="0019149A">
        <w:rPr>
          <w:rFonts w:cs="Times New Roman"/>
          <w:b/>
          <w:sz w:val="22"/>
          <w:u w:val="single"/>
        </w:rPr>
        <w:t xml:space="preserve">no </w:t>
      </w:r>
      <w:r w:rsidRPr="0019149A">
        <w:rPr>
          <w:rFonts w:cs="Times New Roman"/>
          <w:sz w:val="22"/>
        </w:rPr>
        <w:t>annual goal or short-term objective</w:t>
      </w:r>
      <w:r w:rsidRPr="0019149A">
        <w:rPr>
          <w:rFonts w:cs="Times New Roman"/>
          <w:spacing w:val="-32"/>
          <w:sz w:val="22"/>
        </w:rPr>
        <w:t xml:space="preserve"> </w:t>
      </w:r>
      <w:r w:rsidRPr="0019149A">
        <w:rPr>
          <w:rFonts w:cs="Times New Roman"/>
          <w:sz w:val="22"/>
        </w:rPr>
        <w:t>included in the IEP related to the student’s transition services needs, count as</w:t>
      </w:r>
      <w:r w:rsidRPr="0019149A">
        <w:rPr>
          <w:rFonts w:cs="Times New Roman"/>
          <w:spacing w:val="-22"/>
          <w:sz w:val="22"/>
        </w:rPr>
        <w:t xml:space="preserve"> </w:t>
      </w:r>
      <w:r w:rsidRPr="0019149A">
        <w:rPr>
          <w:rFonts w:cs="Times New Roman"/>
          <w:sz w:val="22"/>
        </w:rPr>
        <w:t>N</w:t>
      </w:r>
      <w:r w:rsidR="000156E7">
        <w:rPr>
          <w:rFonts w:cs="Times New Roman"/>
          <w:sz w:val="22"/>
        </w:rPr>
        <w:t>.</w:t>
      </w:r>
    </w:p>
    <w:p w14:paraId="1A2460DB" w14:textId="4C8C2BD3" w:rsidR="00187326" w:rsidRPr="0019149A" w:rsidRDefault="00187326" w:rsidP="003E7A4D">
      <w:pPr>
        <w:pStyle w:val="ListParagraph"/>
        <w:widowControl w:val="0"/>
        <w:numPr>
          <w:ilvl w:val="1"/>
          <w:numId w:val="104"/>
        </w:numPr>
        <w:tabs>
          <w:tab w:val="left" w:pos="1180"/>
          <w:tab w:val="left" w:pos="1181"/>
        </w:tabs>
        <w:autoSpaceDE w:val="0"/>
        <w:autoSpaceDN w:val="0"/>
        <w:spacing w:line="240" w:lineRule="auto"/>
        <w:ind w:left="720"/>
        <w:contextualSpacing w:val="0"/>
        <w:rPr>
          <w:rFonts w:cs="Times New Roman"/>
          <w:sz w:val="22"/>
        </w:rPr>
      </w:pPr>
      <w:r w:rsidRPr="0019149A">
        <w:rPr>
          <w:rFonts w:cs="Times New Roman"/>
          <w:sz w:val="22"/>
        </w:rPr>
        <w:t xml:space="preserve">If a postsecondary goal area was addressed in </w:t>
      </w:r>
      <w:r w:rsidR="000156E7">
        <w:rPr>
          <w:rFonts w:cs="Times New Roman"/>
          <w:sz w:val="22"/>
        </w:rPr>
        <w:t xml:space="preserve">question </w:t>
      </w:r>
      <w:r w:rsidRPr="0019149A">
        <w:rPr>
          <w:rFonts w:cs="Times New Roman"/>
          <w:sz w:val="22"/>
        </w:rPr>
        <w:t>#1 but was not measurable, and an annual goal is included in the</w:t>
      </w:r>
      <w:r w:rsidRPr="0019149A">
        <w:rPr>
          <w:rFonts w:cs="Times New Roman"/>
          <w:spacing w:val="-34"/>
          <w:sz w:val="22"/>
        </w:rPr>
        <w:t xml:space="preserve"> </w:t>
      </w:r>
      <w:r w:rsidRPr="0019149A">
        <w:rPr>
          <w:rFonts w:cs="Times New Roman"/>
          <w:sz w:val="22"/>
        </w:rPr>
        <w:t>IEP</w:t>
      </w:r>
      <w:r w:rsidR="003C3D6A" w:rsidRPr="0019149A">
        <w:rPr>
          <w:rFonts w:cs="Times New Roman"/>
          <w:sz w:val="22"/>
        </w:rPr>
        <w:t xml:space="preserve"> </w:t>
      </w:r>
      <w:r w:rsidRPr="0019149A">
        <w:rPr>
          <w:rFonts w:cs="Times New Roman"/>
          <w:sz w:val="22"/>
        </w:rPr>
        <w:t>related to the student’s transition services needs, count as Y</w:t>
      </w:r>
      <w:r w:rsidR="005C7B12">
        <w:rPr>
          <w:rFonts w:cs="Times New Roman"/>
          <w:sz w:val="22"/>
        </w:rPr>
        <w:t>.</w:t>
      </w:r>
    </w:p>
    <w:p w14:paraId="00A4675C" w14:textId="387A1399" w:rsidR="00187326" w:rsidRPr="0019149A" w:rsidRDefault="00187326" w:rsidP="003E7A4D">
      <w:pPr>
        <w:pStyle w:val="ListParagraph"/>
        <w:widowControl w:val="0"/>
        <w:numPr>
          <w:ilvl w:val="1"/>
          <w:numId w:val="104"/>
        </w:numPr>
        <w:tabs>
          <w:tab w:val="left" w:pos="1180"/>
          <w:tab w:val="left" w:pos="1181"/>
        </w:tabs>
        <w:autoSpaceDE w:val="0"/>
        <w:autoSpaceDN w:val="0"/>
        <w:spacing w:line="240" w:lineRule="auto"/>
        <w:ind w:left="720"/>
        <w:contextualSpacing w:val="0"/>
        <w:rPr>
          <w:rFonts w:cs="Times New Roman"/>
          <w:sz w:val="22"/>
        </w:rPr>
      </w:pPr>
      <w:r w:rsidRPr="0019149A">
        <w:rPr>
          <w:rFonts w:cs="Times New Roman"/>
          <w:sz w:val="22"/>
        </w:rPr>
        <w:t xml:space="preserve">If a postsecondary goal area was addressed in </w:t>
      </w:r>
      <w:r w:rsidR="005C7B12">
        <w:rPr>
          <w:rFonts w:cs="Times New Roman"/>
          <w:sz w:val="22"/>
        </w:rPr>
        <w:t xml:space="preserve">question </w:t>
      </w:r>
      <w:r w:rsidRPr="0019149A">
        <w:rPr>
          <w:rFonts w:cs="Times New Roman"/>
          <w:sz w:val="22"/>
        </w:rPr>
        <w:t xml:space="preserve">#1 but was not measurable, and there is </w:t>
      </w:r>
      <w:r w:rsidRPr="0019149A">
        <w:rPr>
          <w:rFonts w:cs="Times New Roman"/>
          <w:b/>
          <w:sz w:val="22"/>
          <w:u w:val="single"/>
        </w:rPr>
        <w:t xml:space="preserve">no </w:t>
      </w:r>
      <w:r w:rsidRPr="0019149A">
        <w:rPr>
          <w:rFonts w:cs="Times New Roman"/>
          <w:sz w:val="22"/>
        </w:rPr>
        <w:t>annual goal included in</w:t>
      </w:r>
      <w:r w:rsidRPr="0019149A">
        <w:rPr>
          <w:rFonts w:cs="Times New Roman"/>
          <w:spacing w:val="-30"/>
          <w:sz w:val="22"/>
        </w:rPr>
        <w:t xml:space="preserve"> </w:t>
      </w:r>
      <w:r w:rsidRPr="0019149A">
        <w:rPr>
          <w:rFonts w:cs="Times New Roman"/>
          <w:sz w:val="22"/>
        </w:rPr>
        <w:t>the</w:t>
      </w:r>
      <w:r w:rsidR="003C3D6A" w:rsidRPr="0019149A">
        <w:rPr>
          <w:rFonts w:cs="Times New Roman"/>
          <w:sz w:val="22"/>
        </w:rPr>
        <w:t xml:space="preserve"> </w:t>
      </w:r>
      <w:r w:rsidRPr="0019149A">
        <w:rPr>
          <w:rFonts w:cs="Times New Roman"/>
          <w:sz w:val="22"/>
        </w:rPr>
        <w:t>IEP related to the student’s transition services needs, count as N</w:t>
      </w:r>
      <w:r w:rsidR="005C7B12">
        <w:rPr>
          <w:rFonts w:cs="Times New Roman"/>
          <w:sz w:val="22"/>
        </w:rPr>
        <w:t>.</w:t>
      </w:r>
    </w:p>
    <w:p w14:paraId="3E1DF7EF" w14:textId="3E4E952C" w:rsidR="00187326" w:rsidRPr="0019149A" w:rsidRDefault="00187326" w:rsidP="003E7A4D">
      <w:pPr>
        <w:pStyle w:val="ListParagraph"/>
        <w:numPr>
          <w:ilvl w:val="0"/>
          <w:numId w:val="104"/>
        </w:numPr>
        <w:spacing w:line="240" w:lineRule="auto"/>
        <w:rPr>
          <w:b/>
          <w:sz w:val="22"/>
        </w:rPr>
      </w:pPr>
      <w:r w:rsidRPr="0019149A">
        <w:rPr>
          <w:b/>
          <w:sz w:val="22"/>
        </w:rPr>
        <w:t xml:space="preserve">Is there evidence that the student was invited to the IEP </w:t>
      </w:r>
      <w:r w:rsidR="005C7B12">
        <w:rPr>
          <w:b/>
          <w:sz w:val="22"/>
        </w:rPr>
        <w:t>t</w:t>
      </w:r>
      <w:r w:rsidRPr="0019149A">
        <w:rPr>
          <w:b/>
          <w:sz w:val="22"/>
        </w:rPr>
        <w:t>eam meeting where transition services were</w:t>
      </w:r>
      <w:r w:rsidRPr="0019149A">
        <w:rPr>
          <w:b/>
          <w:spacing w:val="-28"/>
          <w:sz w:val="22"/>
        </w:rPr>
        <w:t xml:space="preserve"> </w:t>
      </w:r>
      <w:r w:rsidRPr="0019149A">
        <w:rPr>
          <w:b/>
          <w:sz w:val="22"/>
        </w:rPr>
        <w:t>discussed?</w:t>
      </w:r>
    </w:p>
    <w:p w14:paraId="1EBD588E" w14:textId="67BD827D" w:rsidR="00187326" w:rsidRPr="0019149A" w:rsidRDefault="00187326" w:rsidP="003E7A4D">
      <w:pPr>
        <w:pStyle w:val="ListParagraph"/>
        <w:widowControl w:val="0"/>
        <w:numPr>
          <w:ilvl w:val="1"/>
          <w:numId w:val="104"/>
        </w:numPr>
        <w:tabs>
          <w:tab w:val="left" w:pos="1180"/>
          <w:tab w:val="left" w:pos="1181"/>
        </w:tabs>
        <w:autoSpaceDE w:val="0"/>
        <w:autoSpaceDN w:val="0"/>
        <w:spacing w:line="240" w:lineRule="auto"/>
        <w:ind w:left="720" w:right="150"/>
        <w:contextualSpacing w:val="0"/>
        <w:rPr>
          <w:rFonts w:cs="Times New Roman"/>
          <w:sz w:val="22"/>
        </w:rPr>
      </w:pPr>
      <w:r w:rsidRPr="0019149A">
        <w:rPr>
          <w:rFonts w:cs="Times New Roman"/>
          <w:sz w:val="22"/>
        </w:rPr>
        <w:t>Locate the evidence that the student was invited (e.g., a copy of the student’s in</w:t>
      </w:r>
      <w:r w:rsidR="00F1383E">
        <w:rPr>
          <w:rFonts w:cs="Times New Roman"/>
          <w:sz w:val="22"/>
        </w:rPr>
        <w:t>vitation to the IEP conference).</w:t>
      </w:r>
      <w:r w:rsidR="005C7B12">
        <w:rPr>
          <w:rFonts w:cs="Times New Roman"/>
          <w:sz w:val="22"/>
        </w:rPr>
        <w:t xml:space="preserve"> </w:t>
      </w:r>
      <w:r w:rsidRPr="0019149A">
        <w:rPr>
          <w:rFonts w:cs="Times New Roman"/>
          <w:sz w:val="22"/>
        </w:rPr>
        <w:t>Was the student invitation signed (by the LEA) and dated prior to</w:t>
      </w:r>
      <w:r w:rsidR="00F1383E">
        <w:rPr>
          <w:rFonts w:cs="Times New Roman"/>
          <w:sz w:val="22"/>
        </w:rPr>
        <w:t xml:space="preserve"> the date of the IEP conference?</w:t>
      </w:r>
      <w:r w:rsidRPr="0019149A">
        <w:rPr>
          <w:rFonts w:cs="Times New Roman"/>
          <w:sz w:val="22"/>
        </w:rPr>
        <w:t xml:space="preserve"> If yes, count as Y. If no, count as</w:t>
      </w:r>
      <w:r w:rsidRPr="0019149A">
        <w:rPr>
          <w:rFonts w:cs="Times New Roman"/>
          <w:spacing w:val="-3"/>
          <w:sz w:val="22"/>
        </w:rPr>
        <w:t xml:space="preserve"> </w:t>
      </w:r>
      <w:r w:rsidRPr="0019149A">
        <w:rPr>
          <w:rFonts w:cs="Times New Roman"/>
          <w:sz w:val="22"/>
        </w:rPr>
        <w:t>N</w:t>
      </w:r>
      <w:r w:rsidR="005C7B12">
        <w:rPr>
          <w:rFonts w:cs="Times New Roman"/>
          <w:sz w:val="22"/>
        </w:rPr>
        <w:t>.</w:t>
      </w:r>
    </w:p>
    <w:p w14:paraId="60FAFE86" w14:textId="7F178B63" w:rsidR="00187326" w:rsidRPr="0019149A" w:rsidRDefault="00187326" w:rsidP="003E7A4D">
      <w:pPr>
        <w:pStyle w:val="ListParagraph"/>
        <w:numPr>
          <w:ilvl w:val="0"/>
          <w:numId w:val="104"/>
        </w:numPr>
        <w:spacing w:line="240" w:lineRule="auto"/>
        <w:rPr>
          <w:b/>
          <w:sz w:val="22"/>
        </w:rPr>
      </w:pPr>
      <w:r w:rsidRPr="0019149A">
        <w:rPr>
          <w:b/>
          <w:sz w:val="22"/>
        </w:rPr>
        <w:t xml:space="preserve">If appropriate, is there evidence that a representative of any participating agency </w:t>
      </w:r>
      <w:r w:rsidR="00D00118">
        <w:rPr>
          <w:b/>
          <w:sz w:val="22"/>
        </w:rPr>
        <w:t>(</w:t>
      </w:r>
      <w:r w:rsidRPr="0019149A">
        <w:rPr>
          <w:b/>
          <w:sz w:val="22"/>
        </w:rPr>
        <w:t>that is likely to be responsible for providing or paying for transition services</w:t>
      </w:r>
      <w:r w:rsidR="00D00118">
        <w:rPr>
          <w:b/>
          <w:sz w:val="22"/>
        </w:rPr>
        <w:t>)</w:t>
      </w:r>
      <w:r w:rsidRPr="0019149A">
        <w:rPr>
          <w:b/>
          <w:sz w:val="22"/>
        </w:rPr>
        <w:t xml:space="preserve"> was invited to the IEP </w:t>
      </w:r>
      <w:r w:rsidR="005C7B12">
        <w:rPr>
          <w:b/>
          <w:sz w:val="22"/>
        </w:rPr>
        <w:t>t</w:t>
      </w:r>
      <w:r w:rsidRPr="0019149A">
        <w:rPr>
          <w:b/>
          <w:sz w:val="22"/>
        </w:rPr>
        <w:t xml:space="preserve">eam meeting with prior consent of </w:t>
      </w:r>
      <w:r w:rsidRPr="0019149A">
        <w:rPr>
          <w:b/>
          <w:spacing w:val="2"/>
          <w:sz w:val="22"/>
        </w:rPr>
        <w:t xml:space="preserve">the </w:t>
      </w:r>
      <w:r w:rsidRPr="0019149A">
        <w:rPr>
          <w:b/>
          <w:sz w:val="22"/>
        </w:rPr>
        <w:t>parent</w:t>
      </w:r>
      <w:r w:rsidRPr="0019149A">
        <w:rPr>
          <w:b/>
          <w:spacing w:val="-31"/>
          <w:sz w:val="22"/>
        </w:rPr>
        <w:t xml:space="preserve"> </w:t>
      </w:r>
      <w:r w:rsidRPr="0019149A">
        <w:rPr>
          <w:b/>
          <w:sz w:val="22"/>
        </w:rPr>
        <w:t>or student who has reached the age of</w:t>
      </w:r>
      <w:r w:rsidRPr="0019149A">
        <w:rPr>
          <w:b/>
          <w:spacing w:val="-15"/>
          <w:sz w:val="22"/>
        </w:rPr>
        <w:t xml:space="preserve"> </w:t>
      </w:r>
      <w:r w:rsidRPr="0019149A">
        <w:rPr>
          <w:b/>
          <w:sz w:val="22"/>
        </w:rPr>
        <w:t>majority?</w:t>
      </w:r>
    </w:p>
    <w:p w14:paraId="18034AB3" w14:textId="2D7C6B84" w:rsidR="00187326" w:rsidRPr="0019149A" w:rsidRDefault="00187326" w:rsidP="003E7A4D">
      <w:pPr>
        <w:pStyle w:val="ListParagraph"/>
        <w:widowControl w:val="0"/>
        <w:numPr>
          <w:ilvl w:val="1"/>
          <w:numId w:val="104"/>
        </w:numPr>
        <w:tabs>
          <w:tab w:val="left" w:pos="1180"/>
          <w:tab w:val="left" w:pos="1181"/>
        </w:tabs>
        <w:autoSpaceDE w:val="0"/>
        <w:autoSpaceDN w:val="0"/>
        <w:spacing w:line="240" w:lineRule="auto"/>
        <w:ind w:left="720"/>
        <w:contextualSpacing w:val="0"/>
        <w:rPr>
          <w:rFonts w:cs="Times New Roman"/>
          <w:sz w:val="22"/>
        </w:rPr>
      </w:pPr>
      <w:r w:rsidRPr="0019149A">
        <w:rPr>
          <w:rFonts w:cs="Times New Roman"/>
          <w:sz w:val="22"/>
        </w:rPr>
        <w:t>Find where persons responsible and/or agencies are listed on the</w:t>
      </w:r>
      <w:r w:rsidRPr="0019149A">
        <w:rPr>
          <w:rFonts w:cs="Times New Roman"/>
          <w:spacing w:val="-24"/>
          <w:sz w:val="22"/>
        </w:rPr>
        <w:t xml:space="preserve"> </w:t>
      </w:r>
      <w:r w:rsidRPr="0019149A">
        <w:rPr>
          <w:rFonts w:cs="Times New Roman"/>
          <w:sz w:val="22"/>
        </w:rPr>
        <w:t>IEP</w:t>
      </w:r>
      <w:r w:rsidR="005C7B12">
        <w:rPr>
          <w:rFonts w:cs="Times New Roman"/>
          <w:sz w:val="22"/>
        </w:rPr>
        <w:t>.</w:t>
      </w:r>
    </w:p>
    <w:p w14:paraId="51557DB5" w14:textId="4BD0B9DF" w:rsidR="00187326" w:rsidRPr="0019149A" w:rsidRDefault="00187326" w:rsidP="003E7A4D">
      <w:pPr>
        <w:pStyle w:val="ListParagraph"/>
        <w:widowControl w:val="0"/>
        <w:numPr>
          <w:ilvl w:val="1"/>
          <w:numId w:val="104"/>
        </w:numPr>
        <w:tabs>
          <w:tab w:val="left" w:pos="1180"/>
          <w:tab w:val="left" w:pos="1181"/>
        </w:tabs>
        <w:autoSpaceDE w:val="0"/>
        <w:autoSpaceDN w:val="0"/>
        <w:spacing w:before="18" w:line="240" w:lineRule="auto"/>
        <w:ind w:left="720" w:right="563"/>
        <w:contextualSpacing w:val="0"/>
        <w:rPr>
          <w:rFonts w:cs="Times New Roman"/>
          <w:sz w:val="22"/>
        </w:rPr>
      </w:pPr>
      <w:r w:rsidRPr="0019149A">
        <w:rPr>
          <w:rFonts w:cs="Times New Roman"/>
          <w:sz w:val="22"/>
        </w:rPr>
        <w:t>Are</w:t>
      </w:r>
      <w:r w:rsidRPr="0019149A">
        <w:rPr>
          <w:rFonts w:cs="Times New Roman"/>
          <w:spacing w:val="-2"/>
          <w:sz w:val="22"/>
        </w:rPr>
        <w:t xml:space="preserve"> </w:t>
      </w:r>
      <w:r w:rsidRPr="0019149A">
        <w:rPr>
          <w:rFonts w:cs="Times New Roman"/>
          <w:sz w:val="22"/>
        </w:rPr>
        <w:t>there</w:t>
      </w:r>
      <w:r w:rsidRPr="0019149A">
        <w:rPr>
          <w:rFonts w:cs="Times New Roman"/>
          <w:spacing w:val="-2"/>
          <w:sz w:val="22"/>
        </w:rPr>
        <w:t xml:space="preserve"> </w:t>
      </w:r>
      <w:r w:rsidRPr="0019149A">
        <w:rPr>
          <w:rFonts w:cs="Times New Roman"/>
          <w:sz w:val="22"/>
        </w:rPr>
        <w:t>transition</w:t>
      </w:r>
      <w:r w:rsidRPr="0019149A">
        <w:rPr>
          <w:rFonts w:cs="Times New Roman"/>
          <w:spacing w:val="-3"/>
          <w:sz w:val="22"/>
        </w:rPr>
        <w:t xml:space="preserve"> </w:t>
      </w:r>
      <w:r w:rsidRPr="0019149A">
        <w:rPr>
          <w:rFonts w:cs="Times New Roman"/>
          <w:sz w:val="22"/>
        </w:rPr>
        <w:t>services</w:t>
      </w:r>
      <w:r w:rsidRPr="0019149A">
        <w:rPr>
          <w:rFonts w:cs="Times New Roman"/>
          <w:spacing w:val="-3"/>
          <w:sz w:val="22"/>
        </w:rPr>
        <w:t xml:space="preserve"> </w:t>
      </w:r>
      <w:r w:rsidRPr="0019149A">
        <w:rPr>
          <w:rFonts w:cs="Times New Roman"/>
          <w:sz w:val="22"/>
        </w:rPr>
        <w:t>listed</w:t>
      </w:r>
      <w:r w:rsidRPr="0019149A">
        <w:rPr>
          <w:rFonts w:cs="Times New Roman"/>
          <w:spacing w:val="-1"/>
          <w:sz w:val="22"/>
        </w:rPr>
        <w:t xml:space="preserve"> </w:t>
      </w:r>
      <w:r w:rsidRPr="0019149A">
        <w:rPr>
          <w:rFonts w:cs="Times New Roman"/>
          <w:sz w:val="22"/>
        </w:rPr>
        <w:t>on</w:t>
      </w:r>
      <w:r w:rsidRPr="0019149A">
        <w:rPr>
          <w:rFonts w:cs="Times New Roman"/>
          <w:spacing w:val="-3"/>
          <w:sz w:val="22"/>
        </w:rPr>
        <w:t xml:space="preserve"> </w:t>
      </w:r>
      <w:r w:rsidRPr="0019149A">
        <w:rPr>
          <w:rFonts w:cs="Times New Roman"/>
          <w:sz w:val="22"/>
        </w:rPr>
        <w:t>the</w:t>
      </w:r>
      <w:r w:rsidRPr="0019149A">
        <w:rPr>
          <w:rFonts w:cs="Times New Roman"/>
          <w:spacing w:val="-2"/>
          <w:sz w:val="22"/>
        </w:rPr>
        <w:t xml:space="preserve"> </w:t>
      </w:r>
      <w:r w:rsidRPr="0019149A">
        <w:rPr>
          <w:rFonts w:cs="Times New Roman"/>
          <w:sz w:val="22"/>
        </w:rPr>
        <w:t>IEP that</w:t>
      </w:r>
      <w:r w:rsidRPr="0019149A">
        <w:rPr>
          <w:rFonts w:cs="Times New Roman"/>
          <w:spacing w:val="-2"/>
          <w:sz w:val="22"/>
        </w:rPr>
        <w:t xml:space="preserve"> </w:t>
      </w:r>
      <w:r w:rsidRPr="0019149A">
        <w:rPr>
          <w:rFonts w:cs="Times New Roman"/>
          <w:sz w:val="22"/>
        </w:rPr>
        <w:t>are</w:t>
      </w:r>
      <w:r w:rsidRPr="0019149A">
        <w:rPr>
          <w:rFonts w:cs="Times New Roman"/>
          <w:spacing w:val="-2"/>
          <w:sz w:val="22"/>
        </w:rPr>
        <w:t xml:space="preserve"> </w:t>
      </w:r>
      <w:r w:rsidRPr="0019149A">
        <w:rPr>
          <w:rFonts w:cs="Times New Roman"/>
          <w:sz w:val="22"/>
        </w:rPr>
        <w:t>likely</w:t>
      </w:r>
      <w:r w:rsidRPr="0019149A">
        <w:rPr>
          <w:rFonts w:cs="Times New Roman"/>
          <w:spacing w:val="-1"/>
          <w:sz w:val="22"/>
        </w:rPr>
        <w:t xml:space="preserve"> </w:t>
      </w:r>
      <w:r w:rsidRPr="0019149A">
        <w:rPr>
          <w:rFonts w:cs="Times New Roman"/>
          <w:sz w:val="22"/>
        </w:rPr>
        <w:t>to</w:t>
      </w:r>
      <w:r w:rsidRPr="0019149A">
        <w:rPr>
          <w:rFonts w:cs="Times New Roman"/>
          <w:spacing w:val="-1"/>
          <w:sz w:val="22"/>
        </w:rPr>
        <w:t xml:space="preserve"> </w:t>
      </w:r>
      <w:r w:rsidRPr="0019149A">
        <w:rPr>
          <w:rFonts w:cs="Times New Roman"/>
          <w:sz w:val="22"/>
        </w:rPr>
        <w:t>be</w:t>
      </w:r>
      <w:r w:rsidRPr="0019149A">
        <w:rPr>
          <w:rFonts w:cs="Times New Roman"/>
          <w:spacing w:val="-2"/>
          <w:sz w:val="22"/>
        </w:rPr>
        <w:t xml:space="preserve"> </w:t>
      </w:r>
      <w:r w:rsidRPr="0019149A">
        <w:rPr>
          <w:rFonts w:cs="Times New Roman"/>
          <w:sz w:val="22"/>
        </w:rPr>
        <w:t>provided</w:t>
      </w:r>
      <w:r w:rsidRPr="0019149A">
        <w:rPr>
          <w:rFonts w:cs="Times New Roman"/>
          <w:spacing w:val="-1"/>
          <w:sz w:val="22"/>
        </w:rPr>
        <w:t xml:space="preserve"> </w:t>
      </w:r>
      <w:r w:rsidRPr="0019149A">
        <w:rPr>
          <w:rFonts w:cs="Times New Roman"/>
          <w:sz w:val="22"/>
        </w:rPr>
        <w:t>or</w:t>
      </w:r>
      <w:r w:rsidRPr="0019149A">
        <w:rPr>
          <w:rFonts w:cs="Times New Roman"/>
          <w:spacing w:val="-4"/>
          <w:sz w:val="22"/>
        </w:rPr>
        <w:t xml:space="preserve"> </w:t>
      </w:r>
      <w:r w:rsidRPr="0019149A">
        <w:rPr>
          <w:rFonts w:cs="Times New Roman"/>
          <w:sz w:val="22"/>
        </w:rPr>
        <w:t>paid</w:t>
      </w:r>
      <w:r w:rsidRPr="0019149A">
        <w:rPr>
          <w:rFonts w:cs="Times New Roman"/>
          <w:spacing w:val="-1"/>
          <w:sz w:val="22"/>
        </w:rPr>
        <w:t xml:space="preserve"> </w:t>
      </w:r>
      <w:r w:rsidRPr="0019149A">
        <w:rPr>
          <w:rFonts w:cs="Times New Roman"/>
          <w:sz w:val="22"/>
        </w:rPr>
        <w:t>for</w:t>
      </w:r>
      <w:r w:rsidRPr="0019149A">
        <w:rPr>
          <w:rFonts w:cs="Times New Roman"/>
          <w:spacing w:val="-4"/>
          <w:sz w:val="22"/>
        </w:rPr>
        <w:t xml:space="preserve"> </w:t>
      </w:r>
      <w:r w:rsidRPr="0019149A">
        <w:rPr>
          <w:rFonts w:cs="Times New Roman"/>
          <w:sz w:val="22"/>
        </w:rPr>
        <w:t>by</w:t>
      </w:r>
      <w:r w:rsidRPr="0019149A">
        <w:rPr>
          <w:rFonts w:cs="Times New Roman"/>
          <w:spacing w:val="-6"/>
          <w:sz w:val="22"/>
        </w:rPr>
        <w:t xml:space="preserve"> </w:t>
      </w:r>
      <w:r w:rsidRPr="0019149A">
        <w:rPr>
          <w:rFonts w:cs="Times New Roman"/>
          <w:sz w:val="22"/>
        </w:rPr>
        <w:t>outside</w:t>
      </w:r>
      <w:r w:rsidRPr="0019149A">
        <w:rPr>
          <w:rFonts w:cs="Times New Roman"/>
          <w:spacing w:val="-2"/>
          <w:sz w:val="22"/>
        </w:rPr>
        <w:t xml:space="preserve"> </w:t>
      </w:r>
      <w:r w:rsidRPr="0019149A">
        <w:rPr>
          <w:rFonts w:cs="Times New Roman"/>
          <w:sz w:val="22"/>
        </w:rPr>
        <w:t>agenc</w:t>
      </w:r>
      <w:r w:rsidR="00B467ED">
        <w:rPr>
          <w:rFonts w:cs="Times New Roman"/>
          <w:sz w:val="22"/>
        </w:rPr>
        <w:t>ies</w:t>
      </w:r>
      <w:r w:rsidRPr="0019149A">
        <w:rPr>
          <w:rFonts w:cs="Times New Roman"/>
          <w:sz w:val="22"/>
        </w:rPr>
        <w:t>? If</w:t>
      </w:r>
      <w:r w:rsidRPr="0019149A">
        <w:rPr>
          <w:rFonts w:cs="Times New Roman"/>
          <w:spacing w:val="-1"/>
          <w:sz w:val="22"/>
        </w:rPr>
        <w:t xml:space="preserve"> </w:t>
      </w:r>
      <w:r w:rsidRPr="0019149A">
        <w:rPr>
          <w:rFonts w:cs="Times New Roman"/>
          <w:sz w:val="22"/>
        </w:rPr>
        <w:t>yes, continue with next instruction bullet. If no, count as</w:t>
      </w:r>
      <w:r w:rsidRPr="0019149A">
        <w:rPr>
          <w:rFonts w:cs="Times New Roman"/>
          <w:spacing w:val="-24"/>
          <w:sz w:val="22"/>
        </w:rPr>
        <w:t xml:space="preserve"> </w:t>
      </w:r>
      <w:r w:rsidRPr="0019149A">
        <w:rPr>
          <w:rFonts w:cs="Times New Roman"/>
          <w:sz w:val="22"/>
        </w:rPr>
        <w:t>N</w:t>
      </w:r>
      <w:r w:rsidR="005C7B12">
        <w:rPr>
          <w:rFonts w:cs="Times New Roman"/>
          <w:sz w:val="22"/>
        </w:rPr>
        <w:t>/</w:t>
      </w:r>
      <w:r w:rsidRPr="0019149A">
        <w:rPr>
          <w:rFonts w:cs="Times New Roman"/>
          <w:sz w:val="22"/>
        </w:rPr>
        <w:t>A.</w:t>
      </w:r>
    </w:p>
    <w:p w14:paraId="57C469EF" w14:textId="27662EEF" w:rsidR="00187326" w:rsidRPr="0019149A" w:rsidRDefault="00187326" w:rsidP="003E7A4D">
      <w:pPr>
        <w:pStyle w:val="ListParagraph"/>
        <w:widowControl w:val="0"/>
        <w:numPr>
          <w:ilvl w:val="1"/>
          <w:numId w:val="104"/>
        </w:numPr>
        <w:tabs>
          <w:tab w:val="left" w:pos="1180"/>
          <w:tab w:val="left" w:pos="1181"/>
        </w:tabs>
        <w:autoSpaceDE w:val="0"/>
        <w:autoSpaceDN w:val="0"/>
        <w:spacing w:line="240" w:lineRule="auto"/>
        <w:ind w:left="720" w:right="446"/>
        <w:contextualSpacing w:val="0"/>
        <w:rPr>
          <w:rFonts w:cs="Times New Roman"/>
          <w:sz w:val="22"/>
        </w:rPr>
      </w:pPr>
      <w:r w:rsidRPr="0019149A">
        <w:rPr>
          <w:rFonts w:cs="Times New Roman"/>
          <w:sz w:val="22"/>
        </w:rPr>
        <w:t>Was</w:t>
      </w:r>
      <w:r w:rsidRPr="0019149A">
        <w:rPr>
          <w:rFonts w:cs="Times New Roman"/>
          <w:spacing w:val="-4"/>
          <w:sz w:val="22"/>
        </w:rPr>
        <w:t xml:space="preserve"> </w:t>
      </w:r>
      <w:r w:rsidRPr="0019149A">
        <w:rPr>
          <w:rFonts w:cs="Times New Roman"/>
          <w:sz w:val="22"/>
        </w:rPr>
        <w:t>parent</w:t>
      </w:r>
      <w:r w:rsidRPr="0019149A">
        <w:rPr>
          <w:rFonts w:cs="Times New Roman"/>
          <w:spacing w:val="-4"/>
          <w:sz w:val="22"/>
        </w:rPr>
        <w:t xml:space="preserve"> </w:t>
      </w:r>
      <w:r w:rsidRPr="0019149A">
        <w:rPr>
          <w:rFonts w:cs="Times New Roman"/>
          <w:sz w:val="22"/>
        </w:rPr>
        <w:t>or</w:t>
      </w:r>
      <w:r w:rsidRPr="0019149A">
        <w:rPr>
          <w:rFonts w:cs="Times New Roman"/>
          <w:spacing w:val="-3"/>
          <w:sz w:val="22"/>
        </w:rPr>
        <w:t xml:space="preserve"> </w:t>
      </w:r>
      <w:r w:rsidRPr="0019149A">
        <w:rPr>
          <w:rFonts w:cs="Times New Roman"/>
          <w:sz w:val="22"/>
        </w:rPr>
        <w:t>student</w:t>
      </w:r>
      <w:r w:rsidRPr="0019149A">
        <w:rPr>
          <w:rFonts w:cs="Times New Roman"/>
          <w:spacing w:val="-1"/>
          <w:sz w:val="22"/>
        </w:rPr>
        <w:t xml:space="preserve"> </w:t>
      </w:r>
      <w:r w:rsidRPr="0019149A">
        <w:rPr>
          <w:rFonts w:cs="Times New Roman"/>
          <w:sz w:val="22"/>
        </w:rPr>
        <w:t>consent</w:t>
      </w:r>
      <w:r w:rsidRPr="0019149A">
        <w:rPr>
          <w:rFonts w:cs="Times New Roman"/>
          <w:spacing w:val="-4"/>
          <w:sz w:val="22"/>
        </w:rPr>
        <w:t xml:space="preserve"> </w:t>
      </w:r>
      <w:r w:rsidRPr="0019149A">
        <w:rPr>
          <w:rFonts w:cs="Times New Roman"/>
          <w:sz w:val="22"/>
        </w:rPr>
        <w:t xml:space="preserve">(once </w:t>
      </w:r>
      <w:r w:rsidR="005C7B12">
        <w:rPr>
          <w:rFonts w:cs="Times New Roman"/>
          <w:sz w:val="22"/>
        </w:rPr>
        <w:t xml:space="preserve">the </w:t>
      </w:r>
      <w:r w:rsidRPr="0019149A">
        <w:rPr>
          <w:rFonts w:cs="Times New Roman"/>
          <w:sz w:val="22"/>
        </w:rPr>
        <w:t>student</w:t>
      </w:r>
      <w:r w:rsidRPr="0019149A">
        <w:rPr>
          <w:rFonts w:cs="Times New Roman"/>
          <w:spacing w:val="-4"/>
          <w:sz w:val="22"/>
        </w:rPr>
        <w:t xml:space="preserve"> </w:t>
      </w:r>
      <w:r w:rsidRPr="0019149A">
        <w:rPr>
          <w:rFonts w:cs="Times New Roman"/>
          <w:sz w:val="22"/>
        </w:rPr>
        <w:t>has</w:t>
      </w:r>
      <w:r w:rsidRPr="0019149A">
        <w:rPr>
          <w:rFonts w:cs="Times New Roman"/>
          <w:spacing w:val="-4"/>
          <w:sz w:val="22"/>
        </w:rPr>
        <w:t xml:space="preserve"> </w:t>
      </w:r>
      <w:r w:rsidRPr="0019149A">
        <w:rPr>
          <w:rFonts w:cs="Times New Roman"/>
          <w:sz w:val="22"/>
        </w:rPr>
        <w:t>reached</w:t>
      </w:r>
      <w:r w:rsidRPr="0019149A">
        <w:rPr>
          <w:rFonts w:cs="Times New Roman"/>
          <w:spacing w:val="-2"/>
          <w:sz w:val="22"/>
        </w:rPr>
        <w:t xml:space="preserve"> </w:t>
      </w:r>
      <w:r w:rsidRPr="0019149A">
        <w:rPr>
          <w:rFonts w:cs="Times New Roman"/>
          <w:sz w:val="22"/>
        </w:rPr>
        <w:t>the</w:t>
      </w:r>
      <w:r w:rsidRPr="0019149A">
        <w:rPr>
          <w:rFonts w:cs="Times New Roman"/>
          <w:spacing w:val="-3"/>
          <w:sz w:val="22"/>
        </w:rPr>
        <w:t xml:space="preserve"> </w:t>
      </w:r>
      <w:r w:rsidRPr="0019149A">
        <w:rPr>
          <w:rFonts w:cs="Times New Roman"/>
          <w:sz w:val="22"/>
        </w:rPr>
        <w:t>age</w:t>
      </w:r>
      <w:r w:rsidRPr="0019149A">
        <w:rPr>
          <w:rFonts w:cs="Times New Roman"/>
          <w:spacing w:val="-3"/>
          <w:sz w:val="22"/>
        </w:rPr>
        <w:t xml:space="preserve"> </w:t>
      </w:r>
      <w:r w:rsidRPr="0019149A">
        <w:rPr>
          <w:rFonts w:cs="Times New Roman"/>
          <w:sz w:val="22"/>
        </w:rPr>
        <w:t>of</w:t>
      </w:r>
      <w:r w:rsidRPr="0019149A">
        <w:rPr>
          <w:rFonts w:cs="Times New Roman"/>
          <w:spacing w:val="-2"/>
          <w:sz w:val="22"/>
        </w:rPr>
        <w:t xml:space="preserve"> </w:t>
      </w:r>
      <w:r w:rsidRPr="0019149A">
        <w:rPr>
          <w:rFonts w:cs="Times New Roman"/>
          <w:sz w:val="22"/>
        </w:rPr>
        <w:t>majority)</w:t>
      </w:r>
      <w:r w:rsidRPr="0019149A">
        <w:rPr>
          <w:rFonts w:cs="Times New Roman"/>
          <w:spacing w:val="-3"/>
          <w:sz w:val="22"/>
        </w:rPr>
        <w:t xml:space="preserve"> </w:t>
      </w:r>
      <w:r w:rsidRPr="0019149A">
        <w:rPr>
          <w:rFonts w:cs="Times New Roman"/>
          <w:sz w:val="22"/>
        </w:rPr>
        <w:t>to</w:t>
      </w:r>
      <w:r w:rsidRPr="0019149A">
        <w:rPr>
          <w:rFonts w:cs="Times New Roman"/>
          <w:spacing w:val="-2"/>
          <w:sz w:val="22"/>
        </w:rPr>
        <w:t xml:space="preserve"> </w:t>
      </w:r>
      <w:r w:rsidRPr="0019149A">
        <w:rPr>
          <w:rFonts w:cs="Times New Roman"/>
          <w:sz w:val="22"/>
        </w:rPr>
        <w:t>invite</w:t>
      </w:r>
      <w:r w:rsidRPr="0019149A">
        <w:rPr>
          <w:rFonts w:cs="Times New Roman"/>
          <w:spacing w:val="-3"/>
          <w:sz w:val="22"/>
        </w:rPr>
        <w:t xml:space="preserve"> </w:t>
      </w:r>
      <w:r w:rsidRPr="0019149A">
        <w:rPr>
          <w:rFonts w:cs="Times New Roman"/>
          <w:sz w:val="22"/>
        </w:rPr>
        <w:t>outside</w:t>
      </w:r>
      <w:r w:rsidRPr="0019149A">
        <w:rPr>
          <w:rFonts w:cs="Times New Roman"/>
          <w:spacing w:val="-3"/>
          <w:sz w:val="22"/>
        </w:rPr>
        <w:t xml:space="preserve"> </w:t>
      </w:r>
      <w:r w:rsidR="00F1383E" w:rsidRPr="0019149A">
        <w:rPr>
          <w:rFonts w:cs="Times New Roman"/>
          <w:sz w:val="22"/>
        </w:rPr>
        <w:t>agenc</w:t>
      </w:r>
      <w:r w:rsidRPr="0019149A">
        <w:rPr>
          <w:rFonts w:cs="Times New Roman"/>
          <w:sz w:val="22"/>
        </w:rPr>
        <w:t>ies obtained? If yes, continue with next instruction bullet. If no, count as</w:t>
      </w:r>
      <w:r w:rsidRPr="0019149A">
        <w:rPr>
          <w:rFonts w:cs="Times New Roman"/>
          <w:spacing w:val="-23"/>
          <w:sz w:val="22"/>
        </w:rPr>
        <w:t xml:space="preserve"> </w:t>
      </w:r>
      <w:r w:rsidRPr="0019149A">
        <w:rPr>
          <w:rFonts w:cs="Times New Roman"/>
          <w:sz w:val="22"/>
        </w:rPr>
        <w:t>N</w:t>
      </w:r>
      <w:r w:rsidR="005C7B12">
        <w:rPr>
          <w:rFonts w:cs="Times New Roman"/>
          <w:sz w:val="22"/>
        </w:rPr>
        <w:t>/</w:t>
      </w:r>
      <w:r w:rsidRPr="0019149A">
        <w:rPr>
          <w:rFonts w:cs="Times New Roman"/>
          <w:sz w:val="22"/>
        </w:rPr>
        <w:t>A</w:t>
      </w:r>
      <w:r w:rsidR="005C7B12">
        <w:rPr>
          <w:rFonts w:cs="Times New Roman"/>
          <w:sz w:val="22"/>
        </w:rPr>
        <w:t>.</w:t>
      </w:r>
    </w:p>
    <w:p w14:paraId="2520E638" w14:textId="54C60CCD" w:rsidR="00187326" w:rsidRPr="0019149A" w:rsidRDefault="00187326" w:rsidP="003E7A4D">
      <w:pPr>
        <w:pStyle w:val="ListParagraph"/>
        <w:widowControl w:val="0"/>
        <w:numPr>
          <w:ilvl w:val="1"/>
          <w:numId w:val="104"/>
        </w:numPr>
        <w:tabs>
          <w:tab w:val="left" w:pos="1180"/>
          <w:tab w:val="left" w:pos="1181"/>
        </w:tabs>
        <w:autoSpaceDE w:val="0"/>
        <w:autoSpaceDN w:val="0"/>
        <w:spacing w:before="3" w:line="240" w:lineRule="auto"/>
        <w:ind w:left="720" w:right="173"/>
        <w:contextualSpacing w:val="0"/>
        <w:rPr>
          <w:rFonts w:cs="Times New Roman"/>
          <w:sz w:val="22"/>
        </w:rPr>
      </w:pPr>
      <w:r w:rsidRPr="0019149A">
        <w:rPr>
          <w:rFonts w:cs="Times New Roman"/>
          <w:sz w:val="22"/>
        </w:rPr>
        <w:t>If a postsecondary goal area was addressed in item #1 but was not measurable</w:t>
      </w:r>
      <w:r w:rsidR="005C7B12">
        <w:rPr>
          <w:rFonts w:cs="Times New Roman"/>
          <w:sz w:val="22"/>
        </w:rPr>
        <w:t>,</w:t>
      </w:r>
      <w:r w:rsidRPr="0019149A">
        <w:rPr>
          <w:rFonts w:cs="Times New Roman"/>
          <w:sz w:val="22"/>
        </w:rPr>
        <w:t xml:space="preserve"> and there is evid</w:t>
      </w:r>
      <w:r w:rsidR="003B5758">
        <w:rPr>
          <w:rFonts w:cs="Times New Roman"/>
          <w:sz w:val="22"/>
        </w:rPr>
        <w:t>ence that agencies for which</w:t>
      </w:r>
      <w:r w:rsidRPr="0019149A">
        <w:rPr>
          <w:rFonts w:cs="Times New Roman"/>
          <w:sz w:val="22"/>
        </w:rPr>
        <w:t xml:space="preserve"> </w:t>
      </w:r>
      <w:r w:rsidR="005C7B12">
        <w:rPr>
          <w:rFonts w:cs="Times New Roman"/>
          <w:sz w:val="22"/>
        </w:rPr>
        <w:t xml:space="preserve">the </w:t>
      </w:r>
      <w:r w:rsidRPr="0019149A">
        <w:rPr>
          <w:rFonts w:cs="Times New Roman"/>
          <w:sz w:val="22"/>
        </w:rPr>
        <w:t>parent/student had given their consent to invite were invited to the IEP meeting to discuss transition, count as</w:t>
      </w:r>
      <w:r w:rsidRPr="0019149A">
        <w:rPr>
          <w:rFonts w:cs="Times New Roman"/>
          <w:spacing w:val="-29"/>
          <w:sz w:val="22"/>
        </w:rPr>
        <w:t xml:space="preserve"> </w:t>
      </w:r>
      <w:r w:rsidRPr="0019149A">
        <w:rPr>
          <w:rFonts w:cs="Times New Roman"/>
          <w:sz w:val="22"/>
        </w:rPr>
        <w:t>Y</w:t>
      </w:r>
      <w:r w:rsidR="005C7B12">
        <w:rPr>
          <w:rFonts w:cs="Times New Roman"/>
          <w:sz w:val="22"/>
        </w:rPr>
        <w:t>.</w:t>
      </w:r>
    </w:p>
    <w:p w14:paraId="7A2CB780" w14:textId="64DEFF7E" w:rsidR="00187326" w:rsidRPr="0019149A" w:rsidRDefault="00187326" w:rsidP="003E7A4D">
      <w:pPr>
        <w:pStyle w:val="ListParagraph"/>
        <w:widowControl w:val="0"/>
        <w:numPr>
          <w:ilvl w:val="1"/>
          <w:numId w:val="104"/>
        </w:numPr>
        <w:tabs>
          <w:tab w:val="left" w:pos="1180"/>
          <w:tab w:val="left" w:pos="1181"/>
        </w:tabs>
        <w:autoSpaceDE w:val="0"/>
        <w:autoSpaceDN w:val="0"/>
        <w:spacing w:line="240" w:lineRule="auto"/>
        <w:ind w:left="720" w:right="133"/>
        <w:contextualSpacing w:val="0"/>
        <w:rPr>
          <w:rFonts w:cs="Times New Roman"/>
          <w:sz w:val="22"/>
        </w:rPr>
      </w:pPr>
      <w:r w:rsidRPr="0019149A">
        <w:rPr>
          <w:rFonts w:cs="Times New Roman"/>
          <w:sz w:val="22"/>
        </w:rPr>
        <w:t>If a postsecondary goal area was addressed in item #1 but was not measurable</w:t>
      </w:r>
      <w:r w:rsidR="005C7B12">
        <w:rPr>
          <w:rFonts w:cs="Times New Roman"/>
          <w:sz w:val="22"/>
        </w:rPr>
        <w:t>,</w:t>
      </w:r>
      <w:r w:rsidRPr="0019149A">
        <w:rPr>
          <w:rFonts w:cs="Times New Roman"/>
          <w:sz w:val="22"/>
        </w:rPr>
        <w:t xml:space="preserve"> and there is </w:t>
      </w:r>
      <w:r w:rsidRPr="0019149A">
        <w:rPr>
          <w:rFonts w:cs="Times New Roman"/>
          <w:b/>
          <w:sz w:val="22"/>
          <w:u w:val="single"/>
        </w:rPr>
        <w:t xml:space="preserve">no </w:t>
      </w:r>
      <w:r w:rsidRPr="0019149A">
        <w:rPr>
          <w:rFonts w:cs="Times New Roman"/>
          <w:sz w:val="22"/>
        </w:rPr>
        <w:t xml:space="preserve">evidence that agencies for which </w:t>
      </w:r>
      <w:r w:rsidR="005C7B12">
        <w:rPr>
          <w:rFonts w:cs="Times New Roman"/>
          <w:sz w:val="22"/>
        </w:rPr>
        <w:t xml:space="preserve">the </w:t>
      </w:r>
      <w:r w:rsidRPr="0019149A">
        <w:rPr>
          <w:rFonts w:cs="Times New Roman"/>
          <w:sz w:val="22"/>
        </w:rPr>
        <w:t>parent/student had given their consent to invite were invited to the IEP meeting to discuss transition, count as N</w:t>
      </w:r>
      <w:r w:rsidR="005C7B12">
        <w:rPr>
          <w:rFonts w:cs="Times New Roman"/>
          <w:sz w:val="22"/>
        </w:rPr>
        <w:t>.</w:t>
      </w:r>
    </w:p>
    <w:p w14:paraId="20889C71" w14:textId="59FC7337" w:rsidR="00187326" w:rsidRPr="0019149A" w:rsidRDefault="00187326" w:rsidP="003E7A4D">
      <w:pPr>
        <w:pStyle w:val="ListParagraph"/>
        <w:widowControl w:val="0"/>
        <w:numPr>
          <w:ilvl w:val="1"/>
          <w:numId w:val="104"/>
        </w:numPr>
        <w:tabs>
          <w:tab w:val="left" w:pos="1180"/>
          <w:tab w:val="left" w:pos="1181"/>
        </w:tabs>
        <w:autoSpaceDE w:val="0"/>
        <w:autoSpaceDN w:val="0"/>
        <w:spacing w:before="2" w:line="240" w:lineRule="auto"/>
        <w:ind w:left="720"/>
        <w:contextualSpacing w:val="0"/>
        <w:rPr>
          <w:rFonts w:cs="Times New Roman"/>
          <w:sz w:val="22"/>
        </w:rPr>
      </w:pPr>
      <w:r w:rsidRPr="0019149A">
        <w:rPr>
          <w:rFonts w:cs="Times New Roman"/>
          <w:sz w:val="22"/>
        </w:rPr>
        <w:t xml:space="preserve">If it is too early to determine if </w:t>
      </w:r>
      <w:r w:rsidR="003C2349">
        <w:rPr>
          <w:rFonts w:cs="Times New Roman"/>
          <w:sz w:val="22"/>
        </w:rPr>
        <w:t>the</w:t>
      </w:r>
      <w:r w:rsidR="003C2349" w:rsidRPr="0019149A">
        <w:rPr>
          <w:rFonts w:cs="Times New Roman"/>
          <w:sz w:val="22"/>
        </w:rPr>
        <w:t xml:space="preserve"> </w:t>
      </w:r>
      <w:r w:rsidRPr="0019149A">
        <w:rPr>
          <w:rFonts w:cs="Times New Roman"/>
          <w:sz w:val="22"/>
        </w:rPr>
        <w:t>student will need outside agency involvement, count as</w:t>
      </w:r>
      <w:r w:rsidRPr="0019149A">
        <w:rPr>
          <w:rFonts w:cs="Times New Roman"/>
          <w:spacing w:val="-30"/>
          <w:sz w:val="22"/>
        </w:rPr>
        <w:t xml:space="preserve"> </w:t>
      </w:r>
      <w:r w:rsidRPr="0019149A">
        <w:rPr>
          <w:rFonts w:cs="Times New Roman"/>
          <w:sz w:val="22"/>
        </w:rPr>
        <w:t>N</w:t>
      </w:r>
      <w:r w:rsidR="005C7B12">
        <w:rPr>
          <w:rFonts w:cs="Times New Roman"/>
          <w:sz w:val="22"/>
        </w:rPr>
        <w:t>/</w:t>
      </w:r>
      <w:r w:rsidRPr="0019149A">
        <w:rPr>
          <w:rFonts w:cs="Times New Roman"/>
          <w:sz w:val="22"/>
        </w:rPr>
        <w:t>A</w:t>
      </w:r>
      <w:r w:rsidR="005C7B12">
        <w:rPr>
          <w:rFonts w:cs="Times New Roman"/>
          <w:sz w:val="22"/>
        </w:rPr>
        <w:t>.</w:t>
      </w:r>
    </w:p>
    <w:p w14:paraId="33E6671B" w14:textId="77777777" w:rsidR="00862A42" w:rsidRPr="003C3D6A" w:rsidRDefault="00862A42" w:rsidP="00AB43D6">
      <w:pPr>
        <w:pStyle w:val="BodyText"/>
        <w:rPr>
          <w:b/>
          <w:sz w:val="20"/>
          <w:szCs w:val="20"/>
        </w:rPr>
      </w:pPr>
    </w:p>
    <w:sectPr w:rsidR="00862A42" w:rsidRPr="003C3D6A" w:rsidSect="004A68D0">
      <w:headerReference w:type="even" r:id="rId165"/>
      <w:headerReference w:type="default" r:id="rId166"/>
      <w:footerReference w:type="default" r:id="rId167"/>
      <w:headerReference w:type="first" r:id="rId168"/>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4FE7A6" w14:textId="77777777" w:rsidR="00320897" w:rsidRDefault="00320897" w:rsidP="003E7991">
      <w:pPr>
        <w:spacing w:line="240" w:lineRule="auto"/>
      </w:pPr>
      <w:r>
        <w:separator/>
      </w:r>
    </w:p>
  </w:endnote>
  <w:endnote w:type="continuationSeparator" w:id="0">
    <w:p w14:paraId="7B7664EE" w14:textId="77777777" w:rsidR="00320897" w:rsidRDefault="00320897" w:rsidP="003E79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Times">
    <w:panose1 w:val="02020603050405020304"/>
    <w:charset w:val="00"/>
    <w:family w:val="auto"/>
    <w:pitch w:val="variable"/>
    <w:sig w:usb0="E00002FF" w:usb1="5000205A"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A695D" w14:textId="7713FD2C" w:rsidR="000E46D7" w:rsidRDefault="000E46D7">
    <w:pPr>
      <w:pStyle w:val="Footer"/>
    </w:pPr>
    <w:r>
      <w:t xml:space="preserve">Revised April 2019                      </w:t>
    </w:r>
  </w:p>
  <w:p w14:paraId="76290F71" w14:textId="77777777" w:rsidR="000E46D7" w:rsidRDefault="000E46D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8BAAA" w14:textId="458B9028" w:rsidR="000E46D7" w:rsidRDefault="000E46D7" w:rsidP="00550FAA">
    <w:pPr>
      <w:pStyle w:val="Footer"/>
      <w:pBdr>
        <w:top w:val="single" w:sz="4" w:space="1" w:color="D9D9D9" w:themeColor="background1" w:themeShade="D9"/>
      </w:pBdr>
      <w:jc w:val="center"/>
    </w:pPr>
    <w:r>
      <w:t>Appendix A: Guided Questions</w:t>
    </w:r>
    <w:r>
      <w:tab/>
    </w:r>
    <w:r>
      <w:tab/>
    </w:r>
    <w:sdt>
      <w:sdtPr>
        <w:id w:val="-261995481"/>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89</w:t>
        </w:r>
        <w:r>
          <w:rPr>
            <w:noProof/>
          </w:rPr>
          <w:fldChar w:fldCharType="end"/>
        </w:r>
        <w:r>
          <w:t xml:space="preserve"> | </w:t>
        </w:r>
        <w:r>
          <w:rPr>
            <w:color w:val="7F7F7F" w:themeColor="background1" w:themeShade="7F"/>
            <w:spacing w:val="60"/>
          </w:rPr>
          <w:t>Page</w:t>
        </w:r>
      </w:sdtContent>
    </w:sdt>
  </w:p>
  <w:p w14:paraId="136DD770" w14:textId="77777777" w:rsidR="000E46D7" w:rsidRDefault="000E46D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CA99AC" w14:textId="1C7CCB19" w:rsidR="000E46D7" w:rsidRDefault="000E46D7" w:rsidP="00550FAA">
    <w:pPr>
      <w:pStyle w:val="Footer"/>
      <w:pBdr>
        <w:top w:val="single" w:sz="4" w:space="1" w:color="D9D9D9" w:themeColor="background1" w:themeShade="D9"/>
      </w:pBdr>
      <w:jc w:val="center"/>
    </w:pPr>
    <w:r>
      <w:t>Appendix A: Guided Questions</w:t>
    </w:r>
    <w:r>
      <w:tab/>
    </w:r>
    <w:r>
      <w:tab/>
    </w:r>
    <w:sdt>
      <w:sdtPr>
        <w:id w:val="-594859015"/>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94</w:t>
        </w:r>
        <w:r>
          <w:rPr>
            <w:noProof/>
          </w:rPr>
          <w:fldChar w:fldCharType="end"/>
        </w:r>
        <w:r>
          <w:t xml:space="preserve"> | </w:t>
        </w:r>
        <w:r>
          <w:rPr>
            <w:color w:val="7F7F7F" w:themeColor="background1" w:themeShade="7F"/>
            <w:spacing w:val="60"/>
          </w:rPr>
          <w:t>Page</w:t>
        </w:r>
      </w:sdtContent>
    </w:sdt>
  </w:p>
  <w:p w14:paraId="0C760945" w14:textId="77777777" w:rsidR="000E46D7" w:rsidRDefault="000E46D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47A56" w14:textId="2F2C8009" w:rsidR="000E46D7" w:rsidRDefault="000E46D7" w:rsidP="00550FAA">
    <w:pPr>
      <w:pStyle w:val="Footer"/>
      <w:pBdr>
        <w:top w:val="single" w:sz="4" w:space="1" w:color="D9D9D9" w:themeColor="background1" w:themeShade="D9"/>
      </w:pBdr>
      <w:jc w:val="center"/>
    </w:pPr>
    <w:r>
      <w:t>Appendix A: Guided Questions</w:t>
    </w:r>
    <w:r>
      <w:tab/>
    </w:r>
    <w:r>
      <w:tab/>
    </w:r>
    <w:sdt>
      <w:sdtPr>
        <w:id w:val="-972282065"/>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98</w:t>
        </w:r>
        <w:r>
          <w:rPr>
            <w:noProof/>
          </w:rPr>
          <w:fldChar w:fldCharType="end"/>
        </w:r>
        <w:r>
          <w:t xml:space="preserve"> | </w:t>
        </w:r>
        <w:r>
          <w:rPr>
            <w:color w:val="7F7F7F" w:themeColor="background1" w:themeShade="7F"/>
            <w:spacing w:val="60"/>
          </w:rPr>
          <w:t>Page</w:t>
        </w:r>
      </w:sdtContent>
    </w:sdt>
  </w:p>
  <w:p w14:paraId="3245E6FF" w14:textId="77777777" w:rsidR="000E46D7" w:rsidRDefault="000E46D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CB0DC" w14:textId="6A7381EF" w:rsidR="000E46D7" w:rsidRDefault="000E46D7" w:rsidP="00550FAA">
    <w:pPr>
      <w:pStyle w:val="Footer"/>
      <w:pBdr>
        <w:top w:val="single" w:sz="4" w:space="1" w:color="D9D9D9" w:themeColor="background1" w:themeShade="D9"/>
      </w:pBdr>
      <w:jc w:val="center"/>
    </w:pPr>
    <w:r>
      <w:t>Appendix B: Indicator 13 Checklist</w:t>
    </w:r>
    <w:r>
      <w:tab/>
    </w:r>
    <w:r>
      <w:tab/>
    </w:r>
    <w:sdt>
      <w:sdtPr>
        <w:id w:val="1909956046"/>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99</w:t>
        </w:r>
        <w:r>
          <w:rPr>
            <w:noProof/>
          </w:rPr>
          <w:fldChar w:fldCharType="end"/>
        </w:r>
        <w:r>
          <w:t xml:space="preserve"> | </w:t>
        </w:r>
        <w:r>
          <w:rPr>
            <w:color w:val="7F7F7F" w:themeColor="background1" w:themeShade="7F"/>
            <w:spacing w:val="60"/>
          </w:rPr>
          <w:t>Page</w:t>
        </w:r>
      </w:sdtContent>
    </w:sdt>
  </w:p>
  <w:p w14:paraId="1699CAD4" w14:textId="77777777" w:rsidR="000E46D7" w:rsidRDefault="000E46D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FB2C1" w14:textId="77777777" w:rsidR="000E46D7" w:rsidRDefault="000E46D7" w:rsidP="00550FAA">
    <w:pPr>
      <w:pStyle w:val="Footer"/>
      <w:pBdr>
        <w:top w:val="single" w:sz="4" w:space="1" w:color="D9D9D9" w:themeColor="background1" w:themeShade="D9"/>
      </w:pBdr>
      <w:jc w:val="center"/>
    </w:pPr>
  </w:p>
  <w:p w14:paraId="4D5944F1" w14:textId="7944BF85" w:rsidR="000E46D7" w:rsidRDefault="000E46D7" w:rsidP="00550FAA">
    <w:pPr>
      <w:pStyle w:val="Footer"/>
      <w:pBdr>
        <w:top w:val="single" w:sz="4" w:space="1" w:color="D9D9D9" w:themeColor="background1" w:themeShade="D9"/>
      </w:pBdr>
      <w:jc w:val="center"/>
    </w:pPr>
    <w:r>
      <w:t>Appendix B: Indicator 13 Checklist</w:t>
    </w:r>
    <w:r>
      <w:tab/>
    </w:r>
    <w:r>
      <w:tab/>
    </w:r>
    <w:sdt>
      <w:sdtPr>
        <w:id w:val="219563412"/>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100</w:t>
        </w:r>
        <w:r>
          <w:rPr>
            <w:noProof/>
          </w:rPr>
          <w:fldChar w:fldCharType="end"/>
        </w:r>
        <w:r>
          <w:t xml:space="preserve"> | </w:t>
        </w:r>
        <w:r>
          <w:rPr>
            <w:color w:val="7F7F7F" w:themeColor="background1" w:themeShade="7F"/>
            <w:spacing w:val="60"/>
          </w:rPr>
          <w:t>Page</w:t>
        </w:r>
      </w:sdtContent>
    </w:sdt>
  </w:p>
  <w:p w14:paraId="74B6BF8B" w14:textId="77777777" w:rsidR="000E46D7" w:rsidRDefault="000E46D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3370E" w14:textId="544A6A9B" w:rsidR="000E46D7" w:rsidRDefault="000E46D7" w:rsidP="00550FAA">
    <w:pPr>
      <w:pStyle w:val="Footer"/>
      <w:pBdr>
        <w:top w:val="single" w:sz="4" w:space="1" w:color="D9D9D9" w:themeColor="background1" w:themeShade="D9"/>
      </w:pBdr>
      <w:jc w:val="center"/>
    </w:pPr>
    <w:r>
      <w:t>Appendix B: Indicator 13 Checklist</w:t>
    </w:r>
    <w:r>
      <w:tab/>
    </w:r>
    <w:r>
      <w:tab/>
    </w:r>
    <w:sdt>
      <w:sdtPr>
        <w:id w:val="2090574507"/>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103</w:t>
        </w:r>
        <w:r>
          <w:rPr>
            <w:noProof/>
          </w:rPr>
          <w:fldChar w:fldCharType="end"/>
        </w:r>
        <w:r>
          <w:t xml:space="preserve"> | </w:t>
        </w:r>
        <w:r>
          <w:rPr>
            <w:color w:val="7F7F7F" w:themeColor="background1" w:themeShade="7F"/>
            <w:spacing w:val="60"/>
          </w:rPr>
          <w:t>Page</w:t>
        </w:r>
      </w:sdtContent>
    </w:sdt>
  </w:p>
  <w:p w14:paraId="3E43DAF8" w14:textId="77777777" w:rsidR="000E46D7" w:rsidRDefault="000E46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FD349C" w14:textId="1D5B3317" w:rsidR="000E46D7" w:rsidRDefault="000E46D7" w:rsidP="00B70607">
    <w:pPr>
      <w:pStyle w:val="Footer"/>
      <w:pBdr>
        <w:top w:val="single" w:sz="4" w:space="1" w:color="D9D9D9" w:themeColor="background1" w:themeShade="D9"/>
      </w:pBdr>
      <w:jc w:val="center"/>
    </w:pPr>
    <w:r>
      <w:t>TABLE OF CONTENTS</w:t>
    </w:r>
    <w:r>
      <w:tab/>
    </w:r>
    <w:r>
      <w:tab/>
    </w:r>
    <w:sdt>
      <w:sdtPr>
        <w:id w:val="-1870989941"/>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iii</w:t>
        </w:r>
        <w:r>
          <w:rPr>
            <w:noProof/>
          </w:rPr>
          <w:fldChar w:fldCharType="end"/>
        </w:r>
        <w:r>
          <w:t xml:space="preserve"> | </w:t>
        </w:r>
        <w:r>
          <w:rPr>
            <w:color w:val="7F7F7F" w:themeColor="background1" w:themeShade="7F"/>
            <w:spacing w:val="60"/>
          </w:rPr>
          <w:t>Page</w:t>
        </w:r>
      </w:sdtContent>
    </w:sdt>
  </w:p>
  <w:p w14:paraId="71D81D89" w14:textId="77777777" w:rsidR="000E46D7" w:rsidRDefault="000E46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4D83B" w14:textId="5B2915ED" w:rsidR="000E46D7" w:rsidRDefault="000E46D7" w:rsidP="000E0D58">
    <w:pPr>
      <w:pStyle w:val="Footer"/>
      <w:pBdr>
        <w:top w:val="single" w:sz="4" w:space="1" w:color="D9D9D9" w:themeColor="background1" w:themeShade="D9"/>
      </w:pBdr>
      <w:rPr>
        <w:color w:val="7F7F7F" w:themeColor="background1" w:themeShade="7F"/>
        <w:spacing w:val="60"/>
      </w:rPr>
    </w:pPr>
    <w:r>
      <w:t>Chapter 1: IEP Overview</w:t>
    </w:r>
    <w:r>
      <w:tab/>
    </w:r>
    <w:r>
      <w:tab/>
    </w:r>
    <w:sdt>
      <w:sdtPr>
        <w:id w:val="-719049964"/>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11</w:t>
        </w:r>
        <w:r>
          <w:rPr>
            <w:noProof/>
          </w:rPr>
          <w:fldChar w:fldCharType="end"/>
        </w:r>
        <w:r>
          <w:t xml:space="preserve"> | </w:t>
        </w:r>
        <w:r>
          <w:rPr>
            <w:color w:val="7F7F7F" w:themeColor="background1" w:themeShade="7F"/>
            <w:spacing w:val="60"/>
          </w:rPr>
          <w:t>Page</w:t>
        </w:r>
      </w:sdtContent>
    </w:sdt>
  </w:p>
  <w:p w14:paraId="0657F966" w14:textId="77777777" w:rsidR="000E46D7" w:rsidRDefault="000E46D7" w:rsidP="000E0D58">
    <w:pPr>
      <w:pStyle w:val="Footer"/>
      <w:pBdr>
        <w:top w:val="single" w:sz="4" w:space="1" w:color="D9D9D9" w:themeColor="background1" w:themeShade="D9"/>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D6113" w14:textId="330BAC01" w:rsidR="000E46D7" w:rsidRDefault="000E46D7" w:rsidP="00B343F2">
    <w:pPr>
      <w:pStyle w:val="Footer"/>
      <w:pBdr>
        <w:top w:val="single" w:sz="4" w:space="1" w:color="D9D9D9" w:themeColor="background1" w:themeShade="D9"/>
      </w:pBdr>
      <w:tabs>
        <w:tab w:val="left" w:pos="1890"/>
        <w:tab w:val="left" w:pos="7815"/>
      </w:tabs>
      <w:rPr>
        <w:color w:val="7F7F7F" w:themeColor="background1" w:themeShade="7F"/>
        <w:spacing w:val="60"/>
      </w:rPr>
    </w:pPr>
    <w:r>
      <w:t>Chapter 2: Seven Steps to Creating a Standards-Based IEP</w:t>
    </w:r>
    <w:r>
      <w:tab/>
    </w:r>
    <w:r>
      <w:tab/>
    </w:r>
    <w:sdt>
      <w:sdtPr>
        <w:id w:val="1493606637"/>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17</w:t>
        </w:r>
        <w:r>
          <w:rPr>
            <w:noProof/>
          </w:rPr>
          <w:fldChar w:fldCharType="end"/>
        </w:r>
        <w:r>
          <w:t xml:space="preserve"> | </w:t>
        </w:r>
        <w:r>
          <w:rPr>
            <w:color w:val="7F7F7F" w:themeColor="background1" w:themeShade="7F"/>
            <w:spacing w:val="60"/>
          </w:rPr>
          <w:t>Page</w:t>
        </w:r>
      </w:sdtContent>
    </w:sdt>
  </w:p>
  <w:p w14:paraId="6981E5B3" w14:textId="77777777" w:rsidR="000E46D7" w:rsidRDefault="000E46D7" w:rsidP="000E0D58">
    <w:pPr>
      <w:pStyle w:val="Footer"/>
      <w:pBdr>
        <w:top w:val="single" w:sz="4" w:space="1" w:color="D9D9D9" w:themeColor="background1" w:themeShade="D9"/>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FA1B4" w14:textId="271994B3" w:rsidR="000E46D7" w:rsidRDefault="000E46D7" w:rsidP="00B70607">
    <w:pPr>
      <w:pStyle w:val="Footer"/>
      <w:pBdr>
        <w:top w:val="single" w:sz="4" w:space="1" w:color="D9D9D9" w:themeColor="background1" w:themeShade="D9"/>
      </w:pBdr>
      <w:jc w:val="center"/>
      <w:rPr>
        <w:color w:val="7F7F7F" w:themeColor="background1" w:themeShade="7F"/>
        <w:spacing w:val="60"/>
      </w:rPr>
    </w:pPr>
    <w:r>
      <w:t>Chapter 2: Seven Steps to Creating a Standards-Based IEP</w:t>
    </w:r>
    <w:r>
      <w:tab/>
    </w:r>
    <w:sdt>
      <w:sdtPr>
        <w:id w:val="1737441569"/>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32</w:t>
        </w:r>
        <w:r>
          <w:rPr>
            <w:noProof/>
          </w:rPr>
          <w:fldChar w:fldCharType="end"/>
        </w:r>
        <w:r>
          <w:t xml:space="preserve"> | </w:t>
        </w:r>
        <w:r>
          <w:rPr>
            <w:color w:val="7F7F7F" w:themeColor="background1" w:themeShade="7F"/>
            <w:spacing w:val="60"/>
          </w:rPr>
          <w:t>Page</w:t>
        </w:r>
      </w:sdtContent>
    </w:sdt>
  </w:p>
  <w:p w14:paraId="30AB5F24" w14:textId="77777777" w:rsidR="000E46D7" w:rsidRDefault="000E46D7" w:rsidP="00B70607">
    <w:pPr>
      <w:pStyle w:val="Footer"/>
      <w:pBdr>
        <w:top w:val="single" w:sz="4" w:space="1" w:color="D9D9D9" w:themeColor="background1" w:themeShade="D9"/>
      </w:pBd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92A2E" w14:textId="510C8C60" w:rsidR="000E46D7" w:rsidRDefault="000E46D7" w:rsidP="00B70607">
    <w:pPr>
      <w:pStyle w:val="Footer"/>
      <w:pBdr>
        <w:top w:val="single" w:sz="4" w:space="1" w:color="D9D9D9" w:themeColor="background1" w:themeShade="D9"/>
      </w:pBdr>
      <w:jc w:val="center"/>
      <w:rPr>
        <w:color w:val="7F7F7F" w:themeColor="background1" w:themeShade="7F"/>
        <w:spacing w:val="60"/>
      </w:rPr>
    </w:pPr>
    <w:r>
      <w:t>Chapter 2: Seven Steps to Creating a Standards-Based IEP</w:t>
    </w:r>
    <w:r>
      <w:tab/>
    </w:r>
    <w:sdt>
      <w:sdtPr>
        <w:id w:val="1240601148"/>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62</w:t>
        </w:r>
        <w:r>
          <w:rPr>
            <w:noProof/>
          </w:rPr>
          <w:fldChar w:fldCharType="end"/>
        </w:r>
        <w:r>
          <w:t xml:space="preserve"> | </w:t>
        </w:r>
        <w:r>
          <w:rPr>
            <w:color w:val="7F7F7F" w:themeColor="background1" w:themeShade="7F"/>
            <w:spacing w:val="60"/>
          </w:rPr>
          <w:t>Page</w:t>
        </w:r>
      </w:sdtContent>
    </w:sdt>
  </w:p>
  <w:p w14:paraId="71B410E2" w14:textId="77777777" w:rsidR="000E46D7" w:rsidRDefault="000E46D7" w:rsidP="00B70607">
    <w:pPr>
      <w:pStyle w:val="Footer"/>
      <w:pBdr>
        <w:top w:val="single" w:sz="4" w:space="1" w:color="D9D9D9" w:themeColor="background1" w:themeShade="D9"/>
      </w:pBd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647AF" w14:textId="46C5E81D" w:rsidR="000E46D7" w:rsidRDefault="000E46D7" w:rsidP="001643CD">
    <w:pPr>
      <w:pStyle w:val="Footer"/>
      <w:pBdr>
        <w:top w:val="single" w:sz="4" w:space="1" w:color="D9D9D9" w:themeColor="background1" w:themeShade="D9"/>
      </w:pBdr>
      <w:tabs>
        <w:tab w:val="clear" w:pos="4680"/>
        <w:tab w:val="center" w:pos="6300"/>
      </w:tabs>
      <w:jc w:val="center"/>
    </w:pPr>
    <w:r w:rsidRPr="001643CD">
      <w:rPr>
        <w:w w:val="95"/>
        <w:kern w:val="22"/>
      </w:rPr>
      <w:t>Chapter 3: Additional Planning for Students with Disabilities</w:t>
    </w:r>
    <w:r>
      <w:tab/>
    </w:r>
    <w:r>
      <w:tab/>
    </w:r>
    <w:sdt>
      <w:sdtPr>
        <w:id w:val="1291405149"/>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71</w:t>
        </w:r>
        <w:r>
          <w:rPr>
            <w:noProof/>
          </w:rPr>
          <w:fldChar w:fldCharType="end"/>
        </w:r>
        <w:r>
          <w:t xml:space="preserve"> | </w:t>
        </w:r>
        <w:r>
          <w:rPr>
            <w:color w:val="7F7F7F" w:themeColor="background1" w:themeShade="7F"/>
            <w:spacing w:val="60"/>
          </w:rPr>
          <w:t>Page</w:t>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47F3F1" w14:textId="200FB959" w:rsidR="000E46D7" w:rsidRDefault="000E46D7" w:rsidP="001643CD">
    <w:pPr>
      <w:pStyle w:val="Footer"/>
      <w:pBdr>
        <w:top w:val="single" w:sz="4" w:space="1" w:color="D9D9D9" w:themeColor="background1" w:themeShade="D9"/>
      </w:pBdr>
      <w:tabs>
        <w:tab w:val="clear" w:pos="4680"/>
        <w:tab w:val="center" w:pos="6300"/>
      </w:tabs>
      <w:jc w:val="center"/>
    </w:pPr>
    <w:r w:rsidRPr="001643CD">
      <w:rPr>
        <w:w w:val="95"/>
        <w:kern w:val="22"/>
      </w:rPr>
      <w:t xml:space="preserve">Chapter </w:t>
    </w:r>
    <w:r>
      <w:rPr>
        <w:w w:val="95"/>
        <w:kern w:val="22"/>
      </w:rPr>
      <w:t>4</w:t>
    </w:r>
    <w:r w:rsidRPr="001643CD">
      <w:rPr>
        <w:w w:val="95"/>
        <w:kern w:val="22"/>
      </w:rPr>
      <w:t xml:space="preserve">: </w:t>
    </w:r>
    <w:r>
      <w:rPr>
        <w:w w:val="95"/>
        <w:kern w:val="22"/>
      </w:rPr>
      <w:t>Itinerate Services</w:t>
    </w:r>
    <w:r>
      <w:tab/>
    </w:r>
    <w:r>
      <w:tab/>
    </w:r>
    <w:sdt>
      <w:sdtPr>
        <w:id w:val="-299692149"/>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85</w:t>
        </w:r>
        <w:r>
          <w:rPr>
            <w:noProof/>
          </w:rPr>
          <w:fldChar w:fldCharType="end"/>
        </w:r>
        <w:r>
          <w:t xml:space="preserve"> | </w:t>
        </w:r>
        <w:r>
          <w:rPr>
            <w:color w:val="7F7F7F" w:themeColor="background1" w:themeShade="7F"/>
            <w:spacing w:val="60"/>
          </w:rPr>
          <w:t>Page</w:t>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6C52D" w14:textId="54AB32EA" w:rsidR="000E46D7" w:rsidRDefault="000E46D7" w:rsidP="00550FAA">
    <w:pPr>
      <w:pStyle w:val="Footer"/>
      <w:pBdr>
        <w:top w:val="single" w:sz="4" w:space="1" w:color="D9D9D9" w:themeColor="background1" w:themeShade="D9"/>
      </w:pBdr>
      <w:jc w:val="center"/>
    </w:pPr>
    <w:r>
      <w:t>Chapter 4: Itinerate Services</w:t>
    </w:r>
    <w:r>
      <w:tab/>
    </w:r>
    <w:r>
      <w:tab/>
    </w:r>
    <w:sdt>
      <w:sdtPr>
        <w:id w:val="-28193451"/>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88</w:t>
        </w:r>
        <w:r>
          <w:rPr>
            <w:noProof/>
          </w:rPr>
          <w:fldChar w:fldCharType="end"/>
        </w:r>
        <w:r>
          <w:t xml:space="preserve"> | </w:t>
        </w:r>
        <w:r>
          <w:rPr>
            <w:color w:val="7F7F7F" w:themeColor="background1" w:themeShade="7F"/>
            <w:spacing w:val="60"/>
          </w:rPr>
          <w:t>Page</w:t>
        </w:r>
      </w:sdtContent>
    </w:sdt>
  </w:p>
  <w:p w14:paraId="715730E7" w14:textId="77777777" w:rsidR="000E46D7" w:rsidRDefault="000E46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E7D21C" w14:textId="77777777" w:rsidR="00320897" w:rsidRDefault="00320897" w:rsidP="003E7991">
      <w:pPr>
        <w:spacing w:line="240" w:lineRule="auto"/>
      </w:pPr>
      <w:r>
        <w:separator/>
      </w:r>
    </w:p>
  </w:footnote>
  <w:footnote w:type="continuationSeparator" w:id="0">
    <w:p w14:paraId="09FB51F8" w14:textId="77777777" w:rsidR="00320897" w:rsidRDefault="00320897" w:rsidP="003E7991">
      <w:pPr>
        <w:spacing w:line="240" w:lineRule="auto"/>
      </w:pPr>
      <w:r>
        <w:continuationSeparator/>
      </w:r>
    </w:p>
  </w:footnote>
  <w:footnote w:id="1">
    <w:p w14:paraId="134DC5EF" w14:textId="77777777" w:rsidR="000E46D7" w:rsidRPr="00F1637B" w:rsidRDefault="000E46D7" w:rsidP="006A23F1">
      <w:pPr>
        <w:jc w:val="both"/>
        <w:rPr>
          <w:rFonts w:cs="Times New Roman"/>
          <w:sz w:val="18"/>
          <w:szCs w:val="18"/>
        </w:rPr>
      </w:pPr>
      <w:r>
        <w:rPr>
          <w:rStyle w:val="FootnoteReference"/>
        </w:rPr>
        <w:footnoteRef/>
      </w:r>
      <w:r>
        <w:t xml:space="preserve"> </w:t>
      </w:r>
      <w:r w:rsidRPr="00F1637B">
        <w:rPr>
          <w:rFonts w:cs="Times New Roman"/>
          <w:sz w:val="18"/>
          <w:szCs w:val="18"/>
        </w:rPr>
        <w:t xml:space="preserve">Holbrook, M.D. (August 2007). </w:t>
      </w:r>
      <w:r w:rsidRPr="00F1637B">
        <w:rPr>
          <w:rFonts w:cs="Times New Roman"/>
          <w:i/>
          <w:sz w:val="18"/>
          <w:szCs w:val="18"/>
        </w:rPr>
        <w:t xml:space="preserve">Standards-Based Individualized Program examples. </w:t>
      </w:r>
      <w:r w:rsidRPr="00F1637B">
        <w:rPr>
          <w:rFonts w:cs="Times New Roman"/>
          <w:sz w:val="18"/>
          <w:szCs w:val="18"/>
        </w:rPr>
        <w:t>Retrieved from</w:t>
      </w:r>
    </w:p>
    <w:p w14:paraId="29AF0FD5" w14:textId="4054B90A" w:rsidR="000E46D7" w:rsidRPr="00E504C5" w:rsidRDefault="000E46D7" w:rsidP="006A23F1">
      <w:pPr>
        <w:jc w:val="both"/>
        <w:rPr>
          <w:rFonts w:cs="Times New Roman"/>
          <w:sz w:val="18"/>
          <w:szCs w:val="18"/>
        </w:rPr>
      </w:pPr>
      <w:hyperlink r:id="rId1" w:history="1">
        <w:r w:rsidRPr="00E504C5">
          <w:rPr>
            <w:rStyle w:val="Hyperlink"/>
            <w:sz w:val="18"/>
            <w:szCs w:val="18"/>
          </w:rPr>
          <w:t>https://nceo.umn.edu/docs/Teleconferences/AAMASteleconferences/StandardsBasedIEPExamples.pdf</w:t>
        </w:r>
      </w:hyperlink>
      <w:r w:rsidRPr="00E504C5">
        <w:rPr>
          <w:rFonts w:cs="Times New Roman"/>
          <w:sz w:val="18"/>
          <w:szCs w:val="18"/>
        </w:rPr>
        <w:t>.</w:t>
      </w:r>
    </w:p>
  </w:footnote>
  <w:footnote w:id="2">
    <w:p w14:paraId="3BFF2616" w14:textId="47E5BB3B" w:rsidR="000E46D7" w:rsidRPr="00F1637B" w:rsidRDefault="000E46D7" w:rsidP="003400AA">
      <w:pPr>
        <w:jc w:val="both"/>
        <w:rPr>
          <w:rFonts w:cs="Times New Roman"/>
          <w:sz w:val="18"/>
          <w:szCs w:val="18"/>
        </w:rPr>
      </w:pPr>
      <w:r>
        <w:rPr>
          <w:rStyle w:val="FootnoteReference"/>
        </w:rPr>
        <w:footnoteRef/>
      </w:r>
      <w:r>
        <w:t xml:space="preserve"> </w:t>
      </w:r>
      <w:r w:rsidRPr="00F1637B">
        <w:rPr>
          <w:rFonts w:cs="Times New Roman"/>
          <w:sz w:val="18"/>
          <w:szCs w:val="18"/>
        </w:rPr>
        <w:t>Ahearn, E. (June 2010).</w:t>
      </w:r>
      <w:r>
        <w:rPr>
          <w:rFonts w:cs="Times New Roman"/>
          <w:sz w:val="18"/>
          <w:szCs w:val="18"/>
        </w:rPr>
        <w:t xml:space="preserve"> </w:t>
      </w:r>
      <w:r w:rsidRPr="00F1637B">
        <w:rPr>
          <w:rFonts w:cs="Times New Roman"/>
          <w:i/>
          <w:sz w:val="18"/>
          <w:szCs w:val="18"/>
        </w:rPr>
        <w:t>Standards-Based IEPs: Implementation update.</w:t>
      </w:r>
      <w:r w:rsidRPr="00F1637B">
        <w:rPr>
          <w:rFonts w:cs="Times New Roman"/>
          <w:sz w:val="18"/>
          <w:szCs w:val="18"/>
        </w:rPr>
        <w:t xml:space="preserve"> Retrieved from </w:t>
      </w:r>
    </w:p>
    <w:p w14:paraId="4664ED50" w14:textId="77777777" w:rsidR="000E46D7" w:rsidRDefault="000E46D7" w:rsidP="003400AA">
      <w:pPr>
        <w:pStyle w:val="FootnoteText"/>
      </w:pPr>
      <w:hyperlink r:id="rId2" w:history="1">
        <w:r w:rsidRPr="000E4B33">
          <w:rPr>
            <w:rStyle w:val="Hyperlink"/>
            <w:rFonts w:cs="Times New Roman"/>
            <w:sz w:val="18"/>
            <w:szCs w:val="18"/>
          </w:rPr>
          <w:t>http://nasdse.org/DesktopModules/DNNspot-Store/ProductFiles/80_dd3d052a-8b03-495f-a442-50fb9b6b543b.pdf</w:t>
        </w:r>
      </w:hyperlink>
    </w:p>
  </w:footnote>
  <w:footnote w:id="3">
    <w:p w14:paraId="28F0EF4E" w14:textId="77777777" w:rsidR="000E46D7" w:rsidRPr="000E4B33" w:rsidRDefault="000E46D7" w:rsidP="003400AA">
      <w:pPr>
        <w:jc w:val="both"/>
        <w:rPr>
          <w:rFonts w:cs="Times New Roman"/>
          <w:sz w:val="18"/>
          <w:szCs w:val="18"/>
        </w:rPr>
      </w:pPr>
      <w:r>
        <w:rPr>
          <w:rStyle w:val="FootnoteReference"/>
        </w:rPr>
        <w:footnoteRef/>
      </w:r>
      <w:r>
        <w:t xml:space="preserve"> </w:t>
      </w:r>
      <w:r w:rsidRPr="00F1637B">
        <w:rPr>
          <w:rFonts w:cs="Times New Roman"/>
          <w:sz w:val="18"/>
          <w:szCs w:val="18"/>
        </w:rPr>
        <w:t xml:space="preserve">Ahearn, E. (May 2006). </w:t>
      </w:r>
      <w:r w:rsidRPr="00F1637B">
        <w:rPr>
          <w:rFonts w:cs="Times New Roman"/>
          <w:i/>
          <w:sz w:val="18"/>
          <w:szCs w:val="18"/>
        </w:rPr>
        <w:t>Standards-Based IEPs: Implementation in selected states.</w:t>
      </w:r>
      <w:r w:rsidRPr="00F1637B">
        <w:rPr>
          <w:rFonts w:cs="Times New Roman"/>
          <w:sz w:val="18"/>
          <w:szCs w:val="18"/>
        </w:rPr>
        <w:t xml:space="preserve"> Retrieved from</w:t>
      </w:r>
      <w:r>
        <w:rPr>
          <w:rFonts w:cs="Times New Roman"/>
          <w:sz w:val="18"/>
          <w:szCs w:val="18"/>
        </w:rPr>
        <w:t xml:space="preserve"> </w:t>
      </w:r>
      <w:hyperlink r:id="rId3" w:history="1">
        <w:r w:rsidRPr="000E4B33">
          <w:rPr>
            <w:rStyle w:val="Hyperlink"/>
            <w:rFonts w:cs="Times New Roman"/>
            <w:sz w:val="18"/>
            <w:szCs w:val="18"/>
          </w:rPr>
          <w:t>http://nasdse.org/DesktopModules/DNNspot-Store/ProductFiles/192_e13a4e04-fd0e-43b0-b0e9-191d288002d3.pdf</w:t>
        </w:r>
      </w:hyperlink>
    </w:p>
  </w:footnote>
  <w:footnote w:id="4">
    <w:p w14:paraId="3E1943A0" w14:textId="77777777" w:rsidR="000E46D7" w:rsidRPr="00F1637B" w:rsidRDefault="000E46D7" w:rsidP="0011649F">
      <w:pPr>
        <w:jc w:val="both"/>
        <w:rPr>
          <w:rFonts w:cs="Times New Roman"/>
          <w:sz w:val="18"/>
          <w:szCs w:val="18"/>
        </w:rPr>
      </w:pPr>
      <w:r>
        <w:rPr>
          <w:rStyle w:val="FootnoteReference"/>
        </w:rPr>
        <w:footnoteRef/>
      </w:r>
      <w:r>
        <w:t xml:space="preserve"> </w:t>
      </w:r>
      <w:r w:rsidRPr="00F1637B">
        <w:rPr>
          <w:rFonts w:cs="Times New Roman"/>
          <w:sz w:val="18"/>
          <w:szCs w:val="18"/>
        </w:rPr>
        <w:t xml:space="preserve">National Dissemination Center for Children with Disabilities (n.d.) </w:t>
      </w:r>
      <w:r w:rsidRPr="00F1637B">
        <w:rPr>
          <w:rFonts w:cs="Times New Roman"/>
          <w:i/>
          <w:sz w:val="18"/>
          <w:szCs w:val="18"/>
        </w:rPr>
        <w:t xml:space="preserve">Present levels. </w:t>
      </w:r>
      <w:r w:rsidRPr="00F1637B">
        <w:rPr>
          <w:rFonts w:cs="Times New Roman"/>
          <w:sz w:val="18"/>
          <w:szCs w:val="18"/>
        </w:rPr>
        <w:t>Retrieved from</w:t>
      </w:r>
    </w:p>
    <w:p w14:paraId="6A44251E" w14:textId="77777777" w:rsidR="000E46D7" w:rsidRPr="00F1637B" w:rsidRDefault="000E46D7" w:rsidP="0011649F">
      <w:pPr>
        <w:jc w:val="both"/>
        <w:rPr>
          <w:rFonts w:cs="Times New Roman"/>
          <w:sz w:val="18"/>
          <w:szCs w:val="18"/>
        </w:rPr>
      </w:pPr>
      <w:hyperlink r:id="rId4" w:history="1">
        <w:r w:rsidRPr="000E4B33">
          <w:rPr>
            <w:rStyle w:val="Hyperlink"/>
            <w:rFonts w:cs="Times New Roman"/>
            <w:sz w:val="18"/>
            <w:szCs w:val="18"/>
          </w:rPr>
          <w:t>https://www.parentcenterhub.org/present-levels</w:t>
        </w:r>
      </w:hyperlink>
    </w:p>
    <w:p w14:paraId="5350E17D" w14:textId="77777777" w:rsidR="000E46D7" w:rsidRDefault="000E46D7">
      <w:pPr>
        <w:pStyle w:val="FootnoteText"/>
      </w:pPr>
    </w:p>
  </w:footnote>
  <w:footnote w:id="5">
    <w:p w14:paraId="60E76056" w14:textId="77777777" w:rsidR="000E46D7" w:rsidRDefault="000E46D7" w:rsidP="007A5DA2">
      <w:pPr>
        <w:jc w:val="both"/>
        <w:rPr>
          <w:rFonts w:cs="Times New Roman"/>
          <w:sz w:val="16"/>
          <w:szCs w:val="16"/>
        </w:rPr>
      </w:pPr>
      <w:r>
        <w:rPr>
          <w:rStyle w:val="FootnoteReference"/>
        </w:rPr>
        <w:footnoteRef/>
      </w:r>
      <w:r>
        <w:t xml:space="preserve"> </w:t>
      </w:r>
      <w:r w:rsidRPr="00F1637B">
        <w:rPr>
          <w:rFonts w:cs="Times New Roman"/>
          <w:sz w:val="18"/>
          <w:szCs w:val="18"/>
        </w:rPr>
        <w:t>Ohio Department of Education. (n.d.).</w:t>
      </w:r>
      <w:r w:rsidRPr="00F1637B">
        <w:rPr>
          <w:rFonts w:cs="Times New Roman"/>
          <w:i/>
          <w:sz w:val="18"/>
          <w:szCs w:val="18"/>
        </w:rPr>
        <w:t xml:space="preserve"> Academic content standards terminology definitions. </w:t>
      </w:r>
      <w:r w:rsidRPr="00F1637B">
        <w:rPr>
          <w:rFonts w:cs="Times New Roman"/>
          <w:sz w:val="18"/>
          <w:szCs w:val="18"/>
        </w:rPr>
        <w:t>Retrieved from</w:t>
      </w:r>
      <w:r>
        <w:rPr>
          <w:rFonts w:cs="Times New Roman"/>
          <w:sz w:val="18"/>
          <w:szCs w:val="18"/>
        </w:rPr>
        <w:t xml:space="preserve"> </w:t>
      </w:r>
      <w:hyperlink r:id="rId5" w:history="1">
        <w:r w:rsidRPr="004D7F8E">
          <w:rPr>
            <w:rStyle w:val="Hyperlink"/>
            <w:rFonts w:cs="Times New Roman"/>
            <w:sz w:val="18"/>
            <w:szCs w:val="18"/>
          </w:rPr>
          <w:t>http://education.ohio.gov/Topics/Learning-in-Ohio/Ohios-Learning-Standards/Ohio-Learning-Standards-Resources/Ohio-Learning-Standards-Terminology</w:t>
        </w:r>
      </w:hyperlink>
      <w:r>
        <w:rPr>
          <w:rFonts w:cs="Times New Roman"/>
          <w:sz w:val="18"/>
          <w:szCs w:val="18"/>
        </w:rPr>
        <w:t>.</w:t>
      </w:r>
    </w:p>
    <w:p w14:paraId="27679A9C" w14:textId="77777777" w:rsidR="000E46D7" w:rsidRPr="00F1637B" w:rsidRDefault="000E46D7" w:rsidP="007A5DA2">
      <w:pPr>
        <w:jc w:val="both"/>
        <w:rPr>
          <w:rFonts w:cs="Times New Roman"/>
          <w:sz w:val="18"/>
          <w:szCs w:val="18"/>
        </w:rPr>
      </w:pPr>
    </w:p>
    <w:p w14:paraId="4CA32491" w14:textId="77777777" w:rsidR="000E46D7" w:rsidRDefault="000E46D7">
      <w:pPr>
        <w:pStyle w:val="FootnoteText"/>
      </w:pPr>
    </w:p>
  </w:footnote>
  <w:footnote w:id="6">
    <w:p w14:paraId="29BEBCF9" w14:textId="77777777" w:rsidR="000E46D7" w:rsidRDefault="000E46D7">
      <w:pPr>
        <w:pStyle w:val="FootnoteText"/>
      </w:pPr>
      <w:r>
        <w:rPr>
          <w:rStyle w:val="FootnoteReference"/>
        </w:rPr>
        <w:footnoteRef/>
      </w:r>
      <w:r>
        <w:t xml:space="preserve"> Konitsky, C. (March 2012). </w:t>
      </w:r>
      <w:r>
        <w:rPr>
          <w:i/>
        </w:rPr>
        <w:t xml:space="preserve">Writing IEPs that align to Common Core Standards. </w:t>
      </w:r>
      <w:r>
        <w:t>Presentation for Alabama CASE Spring Conference, Birmingham, AL.</w:t>
      </w:r>
    </w:p>
  </w:footnote>
  <w:footnote w:id="7">
    <w:p w14:paraId="48C5D609" w14:textId="77777777" w:rsidR="000E46D7" w:rsidRDefault="000E46D7" w:rsidP="00F95B12">
      <w:pPr>
        <w:pStyle w:val="FootnoteText"/>
      </w:pPr>
      <w:r>
        <w:rPr>
          <w:rStyle w:val="FootnoteReference"/>
        </w:rPr>
        <w:footnoteRef/>
      </w:r>
      <w:r>
        <w:t xml:space="preserve"> Adapted from HCESC Smart Sheet, Chalfant and McGraw, 4/4002</w:t>
      </w:r>
    </w:p>
  </w:footnote>
  <w:footnote w:id="8">
    <w:p w14:paraId="46833CAA" w14:textId="77777777" w:rsidR="000E46D7" w:rsidRDefault="000E46D7">
      <w:pPr>
        <w:pStyle w:val="FootnoteText"/>
      </w:pPr>
      <w:r>
        <w:rPr>
          <w:rStyle w:val="FootnoteReference"/>
        </w:rPr>
        <w:footnoteRef/>
      </w:r>
      <w:r>
        <w:t xml:space="preserve"> </w:t>
      </w:r>
      <w:r w:rsidRPr="00BB2605">
        <w:rPr>
          <w:rFonts w:cs="Times New Roman"/>
        </w:rPr>
        <w:t xml:space="preserve">Guided questions for special considerations were adapted and modified from </w:t>
      </w:r>
      <w:r>
        <w:rPr>
          <w:rFonts w:cs="Times New Roman"/>
        </w:rPr>
        <w:t xml:space="preserve">the </w:t>
      </w:r>
      <w:hyperlink r:id="rId6" w:history="1">
        <w:r w:rsidRPr="004E0EE4">
          <w:rPr>
            <w:rStyle w:val="Hyperlink"/>
            <w:rFonts w:cs="Times New Roman"/>
          </w:rPr>
          <w:t>Center for Parent Information &amp; Resources Supporting the Parent Centers Who Serve Families of Children with Disabilities.</w:t>
        </w:r>
      </w:hyperlink>
      <w:r w:rsidRPr="00BB2605">
        <w:rPr>
          <w:rFonts w:cs="Times New Roman"/>
        </w:rPr>
        <w:t xml:space="preserve"> </w:t>
      </w:r>
    </w:p>
  </w:footnote>
  <w:footnote w:id="9">
    <w:p w14:paraId="33BB2D89" w14:textId="21EFD8B2" w:rsidR="000E46D7" w:rsidRDefault="000E46D7">
      <w:pPr>
        <w:pStyle w:val="FootnoteText"/>
      </w:pPr>
      <w:r>
        <w:rPr>
          <w:rStyle w:val="FootnoteReference"/>
        </w:rPr>
        <w:footnoteRef/>
      </w:r>
      <w:r>
        <w:t xml:space="preserve"> See Mississippi’s </w:t>
      </w:r>
      <w:hyperlink r:id="rId7" w:history="1">
        <w:r>
          <w:rPr>
            <w:rStyle w:val="Hyperlink"/>
            <w:i/>
            <w:iCs/>
          </w:rPr>
          <w:t>Access for All Guide</w:t>
        </w:r>
      </w:hyperlink>
      <w:r>
        <w:t xml:space="preserve"> document.</w:t>
      </w:r>
    </w:p>
  </w:footnote>
  <w:footnote w:id="10">
    <w:p w14:paraId="2ECEAA33" w14:textId="77777777" w:rsidR="000E46D7" w:rsidRDefault="000E46D7">
      <w:pPr>
        <w:pStyle w:val="FootnoteText"/>
      </w:pPr>
      <w:r>
        <w:rPr>
          <w:rStyle w:val="FootnoteReference"/>
        </w:rPr>
        <w:footnoteRef/>
      </w:r>
      <w:r>
        <w:t xml:space="preserve"> </w:t>
      </w:r>
      <w:r w:rsidRPr="00D37582">
        <w:t>Miss. Code Ann. § 37-23-1</w:t>
      </w:r>
    </w:p>
  </w:footnote>
  <w:footnote w:id="11">
    <w:p w14:paraId="496440AA" w14:textId="77777777" w:rsidR="000E46D7" w:rsidRDefault="000E46D7" w:rsidP="00FE64A1">
      <w:pPr>
        <w:pStyle w:val="FootnoteText"/>
      </w:pPr>
      <w:r>
        <w:rPr>
          <w:rStyle w:val="FootnoteReference"/>
        </w:rPr>
        <w:footnoteRef/>
      </w:r>
      <w:r>
        <w:t xml:space="preserve"> Key Principles Underlying the IEP Process: Supporting Family Participation, Inclusive Practices and</w:t>
      </w:r>
    </w:p>
    <w:p w14:paraId="2611A74E" w14:textId="77777777" w:rsidR="000E46D7" w:rsidRDefault="000E46D7" w:rsidP="00FE64A1">
      <w:pPr>
        <w:pStyle w:val="FootnoteText"/>
      </w:pPr>
      <w:r>
        <w:t>Positive Outcomes for Preschool Children with Disabilities, 2012</w:t>
      </w:r>
    </w:p>
  </w:footnote>
  <w:footnote w:id="12">
    <w:p w14:paraId="0E4C243F" w14:textId="77777777" w:rsidR="000E46D7" w:rsidRDefault="000E46D7">
      <w:pPr>
        <w:pStyle w:val="FootnoteText"/>
      </w:pPr>
      <w:r>
        <w:rPr>
          <w:rStyle w:val="FootnoteReference"/>
        </w:rPr>
        <w:footnoteRef/>
      </w:r>
      <w:r>
        <w:t xml:space="preserve"> </w:t>
      </w:r>
      <w:r w:rsidRPr="003D58EA">
        <w:t>OSEP Dear Colleague Letter – Feb. 29, 2012</w:t>
      </w:r>
    </w:p>
  </w:footnote>
  <w:footnote w:id="13">
    <w:p w14:paraId="1A172E40" w14:textId="77777777" w:rsidR="000E46D7" w:rsidRDefault="000E46D7">
      <w:pPr>
        <w:pStyle w:val="FootnoteText"/>
      </w:pPr>
      <w:r>
        <w:rPr>
          <w:rStyle w:val="FootnoteReference"/>
        </w:rPr>
        <w:footnoteRef/>
      </w:r>
      <w:r>
        <w:t xml:space="preserve">  34 CFR </w:t>
      </w:r>
      <w:r w:rsidRPr="003D58EA">
        <w:t>§300.320-324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65AC6" w14:textId="46BC3590" w:rsidR="000E46D7" w:rsidRPr="0055507A" w:rsidRDefault="000E46D7" w:rsidP="003E7991">
    <w:pPr>
      <w:pStyle w:val="Header"/>
      <w:jc w:val="center"/>
      <w:rPr>
        <w:sz w:val="22"/>
      </w:rPr>
    </w:pPr>
    <w:r w:rsidRPr="0055507A">
      <w:rPr>
        <w:b/>
        <w:sz w:val="22"/>
      </w:rPr>
      <w:t>MISSISSIPPI DEPARTMENT OF EDUCATION ● OFFICE OF SPECIAL EDUCATION</w:t>
    </w:r>
  </w:p>
  <w:p w14:paraId="04F521F8" w14:textId="77777777" w:rsidR="000E46D7" w:rsidRDefault="000E46D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55038" w14:textId="7F8921BB" w:rsidR="000E46D7" w:rsidRDefault="000E46D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72883" w14:textId="67725773" w:rsidR="000E46D7" w:rsidRDefault="000E46D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FD7EB" w14:textId="2891CC44" w:rsidR="000E46D7" w:rsidRDefault="000E46D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67511" w14:textId="5CFCC083" w:rsidR="000E46D7" w:rsidRDefault="000E46D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E358F" w14:textId="0EFD8096" w:rsidR="000E46D7" w:rsidRDefault="000E46D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02FD9" w14:textId="2E3AB9A8" w:rsidR="000E46D7" w:rsidRDefault="000E46D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DAF19" w14:textId="7C561F58" w:rsidR="000E46D7" w:rsidRDefault="000E46D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D1ADF" w14:textId="4B47C389" w:rsidR="000E46D7" w:rsidRDefault="000E46D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BDCB0" w14:textId="1B254114" w:rsidR="000E46D7" w:rsidRDefault="000E46D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CD660" w14:textId="1DF14098" w:rsidR="000E46D7" w:rsidRDefault="000E46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599AD" w14:textId="1A6D813D" w:rsidR="000E46D7" w:rsidRDefault="000E46D7">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03A1A" w14:textId="1651E902" w:rsidR="000E46D7" w:rsidRDefault="000E46D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6C2F5" w14:textId="5F649DB5" w:rsidR="000E46D7" w:rsidRDefault="000E46D7">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C6547" w14:textId="7F3E5BBA" w:rsidR="000E46D7" w:rsidRDefault="000E46D7">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E1392" w14:textId="3C1C49A3" w:rsidR="000E46D7" w:rsidRDefault="000E46D7">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3A727" w14:textId="2441C157" w:rsidR="000E46D7" w:rsidRDefault="000E46D7">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46D2B" w14:textId="32031A7F" w:rsidR="000E46D7" w:rsidRDefault="000E46D7">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A38C9" w14:textId="4C40F380" w:rsidR="000E46D7" w:rsidRDefault="000E46D7">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80F0CC" w14:textId="72CA5AE0" w:rsidR="000E46D7" w:rsidRDefault="000E46D7">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C2B86" w14:textId="09A2F941" w:rsidR="000E46D7" w:rsidRDefault="000E46D7">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428BD" w14:textId="0E84C659" w:rsidR="000E46D7" w:rsidRDefault="000E46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8B11A" w14:textId="7603CD36" w:rsidR="000E46D7" w:rsidRDefault="000E46D7">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3EDCF" w14:textId="16B9FF87" w:rsidR="000E46D7" w:rsidRDefault="000E46D7">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58324" w14:textId="580D3A5C" w:rsidR="000E46D7" w:rsidRDefault="000E46D7">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F1457" w14:textId="46918C24" w:rsidR="000E46D7" w:rsidRDefault="000E46D7">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CC9FC" w14:textId="58BA0F87" w:rsidR="000E46D7" w:rsidRDefault="000E46D7">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B77CA5" w14:textId="788CA48C" w:rsidR="000E46D7" w:rsidRDefault="000E46D7">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BCA01" w14:textId="18594F02" w:rsidR="000E46D7" w:rsidRDefault="000E46D7">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2338BF" w14:textId="3538BB72" w:rsidR="000E46D7" w:rsidRDefault="000E46D7">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77365" w14:textId="74F28EB3" w:rsidR="000E46D7" w:rsidRDefault="000E46D7">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5DC0B" w14:textId="15B424AE" w:rsidR="000E46D7" w:rsidRDefault="000E46D7">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66B941" w14:textId="3AEFD1EC" w:rsidR="000E46D7" w:rsidRDefault="000E46D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D7DD3" w14:textId="3D5FAC9B" w:rsidR="000E46D7" w:rsidRDefault="000E46D7">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8F351" w14:textId="5C7BD556" w:rsidR="000E46D7" w:rsidRDefault="000E46D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1DDC7" w14:textId="79EE6423" w:rsidR="000E46D7" w:rsidRDefault="000E46D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5A93E" w14:textId="49849D08" w:rsidR="000E46D7" w:rsidRDefault="000E46D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B35D07" w14:textId="0AE47879" w:rsidR="000E46D7" w:rsidRDefault="000E46D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B673A" w14:textId="4ADFFD5E" w:rsidR="000E46D7" w:rsidRDefault="000E46D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786AD" w14:textId="0E07D17F" w:rsidR="000E46D7" w:rsidRDefault="000E46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A3986C7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816A206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626A85"/>
    <w:multiLevelType w:val="hybridMultilevel"/>
    <w:tmpl w:val="9BA0E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4C7FBF"/>
    <w:multiLevelType w:val="hybridMultilevel"/>
    <w:tmpl w:val="1DB29D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202365F"/>
    <w:multiLevelType w:val="multilevel"/>
    <w:tmpl w:val="3E00EFF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15:restartNumberingAfterBreak="0">
    <w:nsid w:val="026D3EE2"/>
    <w:multiLevelType w:val="hybridMultilevel"/>
    <w:tmpl w:val="4A4A7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3647F0"/>
    <w:multiLevelType w:val="hybridMultilevel"/>
    <w:tmpl w:val="29F6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4046E4"/>
    <w:multiLevelType w:val="hybridMultilevel"/>
    <w:tmpl w:val="F418CA4C"/>
    <w:lvl w:ilvl="0" w:tplc="77069E40">
      <w:start w:val="1"/>
      <w:numFmt w:val="decimal"/>
      <w:lvlText w:val="%1.  "/>
      <w:lvlJc w:val="left"/>
      <w:pPr>
        <w:ind w:left="360" w:hanging="360"/>
      </w:pPr>
      <w:rPr>
        <w:rFonts w:ascii="Georgia" w:hAnsi="Georgia" w:cs="Verdana" w:hint="default"/>
        <w:b/>
        <w:w w:val="104"/>
        <w:sz w:val="24"/>
        <w:szCs w:val="17"/>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50B3622"/>
    <w:multiLevelType w:val="hybridMultilevel"/>
    <w:tmpl w:val="F3BE6CD4"/>
    <w:lvl w:ilvl="0" w:tplc="C12E94EE">
      <w:start w:val="1"/>
      <w:numFmt w:val="decimal"/>
      <w:lvlText w:val="%1.  "/>
      <w:lvlJc w:val="left"/>
      <w:pPr>
        <w:ind w:left="780" w:hanging="360"/>
      </w:pPr>
      <w:rPr>
        <w:rFonts w:ascii="Georgia" w:hAnsi="Georgia" w:cs="Verdana" w:hint="default"/>
        <w:w w:val="104"/>
        <w:sz w:val="24"/>
        <w:szCs w:val="1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53D1853"/>
    <w:multiLevelType w:val="hybridMultilevel"/>
    <w:tmpl w:val="B00C5E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5C911DB"/>
    <w:multiLevelType w:val="hybridMultilevel"/>
    <w:tmpl w:val="EE4C8B86"/>
    <w:lvl w:ilvl="0" w:tplc="A7E8F054">
      <w:start w:val="1"/>
      <w:numFmt w:val="decimal"/>
      <w:lvlText w:val="%1."/>
      <w:lvlJc w:val="left"/>
      <w:pPr>
        <w:ind w:left="720" w:hanging="360"/>
      </w:pPr>
      <w:rPr>
        <w:rFonts w:ascii="Georgia" w:eastAsiaTheme="minorHAnsi" w:hAnsi="Georgia" w:cs="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5E72C5D"/>
    <w:multiLevelType w:val="hybridMultilevel"/>
    <w:tmpl w:val="6CFC88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5EE2169"/>
    <w:multiLevelType w:val="hybridMultilevel"/>
    <w:tmpl w:val="DE1088E4"/>
    <w:lvl w:ilvl="0" w:tplc="E8D246F8">
      <w:start w:val="1"/>
      <w:numFmt w:val="bullet"/>
      <w:lvlText w:val=""/>
      <w:lvlJc w:val="left"/>
      <w:pPr>
        <w:ind w:left="360" w:hanging="360"/>
      </w:pPr>
      <w:rPr>
        <w:rFonts w:ascii="Symbol" w:hAnsi="Symbol" w:hint="default"/>
        <w:b/>
        <w:i w:val="0"/>
        <w:w w:val="100"/>
        <w:sz w:val="24"/>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62A1961"/>
    <w:multiLevelType w:val="hybridMultilevel"/>
    <w:tmpl w:val="12D24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6B57661"/>
    <w:multiLevelType w:val="hybridMultilevel"/>
    <w:tmpl w:val="830E54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77F3464"/>
    <w:multiLevelType w:val="hybridMultilevel"/>
    <w:tmpl w:val="51602F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85E2470"/>
    <w:multiLevelType w:val="hybridMultilevel"/>
    <w:tmpl w:val="C3D410A6"/>
    <w:lvl w:ilvl="0" w:tplc="41329CA8">
      <w:start w:val="1"/>
      <w:numFmt w:val="decimal"/>
      <w:lvlText w:val="%1."/>
      <w:lvlJc w:val="left"/>
      <w:pPr>
        <w:ind w:left="360" w:hanging="360"/>
      </w:pPr>
      <w:rPr>
        <w:rFonts w:ascii="Georgia" w:hAnsi="Georgia" w:hint="default"/>
        <w:b/>
        <w:i w:val="0"/>
        <w:caps w:val="0"/>
        <w:strike w:val="0"/>
        <w:dstrike w:val="0"/>
        <w:vanish w:val="0"/>
        <w:color w:val="000000" w:themeColor="text1"/>
        <w:sz w:val="22"/>
        <w:vertAlign w:val="baseline"/>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89B418C"/>
    <w:multiLevelType w:val="hybridMultilevel"/>
    <w:tmpl w:val="D87488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AC85359"/>
    <w:multiLevelType w:val="hybridMultilevel"/>
    <w:tmpl w:val="712633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B3762D2"/>
    <w:multiLevelType w:val="hybridMultilevel"/>
    <w:tmpl w:val="B38C748A"/>
    <w:lvl w:ilvl="0" w:tplc="E8D246F8">
      <w:start w:val="1"/>
      <w:numFmt w:val="bullet"/>
      <w:lvlText w:val=""/>
      <w:lvlJc w:val="left"/>
      <w:pPr>
        <w:ind w:left="720" w:hanging="360"/>
      </w:pPr>
      <w:rPr>
        <w:rFonts w:ascii="Symbol" w:hAnsi="Symbol" w:hint="default"/>
        <w:w w:val="100"/>
        <w:sz w:val="24"/>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C524550"/>
    <w:multiLevelType w:val="hybridMultilevel"/>
    <w:tmpl w:val="DB060DFC"/>
    <w:lvl w:ilvl="0" w:tplc="C952D20A">
      <w:start w:val="1"/>
      <w:numFmt w:val="decimal"/>
      <w:lvlText w:val="%1.  "/>
      <w:lvlJc w:val="center"/>
      <w:pPr>
        <w:ind w:left="1140" w:hanging="360"/>
      </w:pPr>
      <w:rPr>
        <w:rFonts w:ascii="Georgia" w:hAnsi="Georgia" w:cs="Verdana" w:hint="default"/>
        <w:w w:val="104"/>
        <w:sz w:val="24"/>
        <w:szCs w:val="17"/>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1" w15:restartNumberingAfterBreak="0">
    <w:nsid w:val="0C82158A"/>
    <w:multiLevelType w:val="hybridMultilevel"/>
    <w:tmpl w:val="0720A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CB82A02"/>
    <w:multiLevelType w:val="hybridMultilevel"/>
    <w:tmpl w:val="70FE4D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D2507A6"/>
    <w:multiLevelType w:val="hybridMultilevel"/>
    <w:tmpl w:val="463848A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D995A3F"/>
    <w:multiLevelType w:val="hybridMultilevel"/>
    <w:tmpl w:val="12A214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DAD5CA8"/>
    <w:multiLevelType w:val="hybridMultilevel"/>
    <w:tmpl w:val="D75A3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EF15822"/>
    <w:multiLevelType w:val="hybridMultilevel"/>
    <w:tmpl w:val="CC1AC1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0F1A0110"/>
    <w:multiLevelType w:val="hybridMultilevel"/>
    <w:tmpl w:val="E1F87F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35D171B"/>
    <w:multiLevelType w:val="hybridMultilevel"/>
    <w:tmpl w:val="37E22BA6"/>
    <w:lvl w:ilvl="0" w:tplc="E8D246F8">
      <w:start w:val="1"/>
      <w:numFmt w:val="bullet"/>
      <w:lvlText w:val=""/>
      <w:lvlJc w:val="left"/>
      <w:pPr>
        <w:ind w:left="360" w:hanging="360"/>
      </w:pPr>
      <w:rPr>
        <w:rFonts w:ascii="Symbol" w:hAnsi="Symbol" w:hint="default"/>
        <w:w w:val="100"/>
        <w:sz w:val="24"/>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138F133F"/>
    <w:multiLevelType w:val="hybridMultilevel"/>
    <w:tmpl w:val="0DF48D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3D759FB"/>
    <w:multiLevelType w:val="hybridMultilevel"/>
    <w:tmpl w:val="80C46BD2"/>
    <w:lvl w:ilvl="0" w:tplc="30F2175A">
      <w:start w:val="1"/>
      <w:numFmt w:val="decimal"/>
      <w:lvlText w:val="%1.  "/>
      <w:lvlJc w:val="left"/>
      <w:pPr>
        <w:ind w:left="780" w:hanging="360"/>
      </w:pPr>
      <w:rPr>
        <w:rFonts w:ascii="Georgia" w:hAnsi="Georgia" w:cs="Verdana" w:hint="default"/>
        <w:w w:val="104"/>
        <w:sz w:val="24"/>
        <w:szCs w:val="1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3F66DC5"/>
    <w:multiLevelType w:val="hybridMultilevel"/>
    <w:tmpl w:val="F38AB4EA"/>
    <w:lvl w:ilvl="0" w:tplc="7D2C91FE">
      <w:start w:val="1"/>
      <w:numFmt w:val="decimal"/>
      <w:lvlText w:val="%1.  "/>
      <w:lvlJc w:val="left"/>
      <w:pPr>
        <w:ind w:left="990" w:hanging="360"/>
      </w:pPr>
      <w:rPr>
        <w:rFonts w:ascii="Georgia" w:hAnsi="Georgia" w:cs="Verdana" w:hint="default"/>
        <w:w w:val="104"/>
        <w:sz w:val="24"/>
        <w:szCs w:val="1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50A6130"/>
    <w:multiLevelType w:val="hybridMultilevel"/>
    <w:tmpl w:val="500099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15737F1B"/>
    <w:multiLevelType w:val="hybridMultilevel"/>
    <w:tmpl w:val="104A3C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6B24CC5"/>
    <w:multiLevelType w:val="hybridMultilevel"/>
    <w:tmpl w:val="6BBA1D00"/>
    <w:lvl w:ilvl="0" w:tplc="5820569C">
      <w:start w:val="1"/>
      <w:numFmt w:val="decimal"/>
      <w:lvlText w:val="%1.  "/>
      <w:lvlJc w:val="left"/>
      <w:pPr>
        <w:ind w:left="720" w:hanging="360"/>
      </w:pPr>
      <w:rPr>
        <w:rFonts w:ascii="Georgia" w:hAnsi="Georgia" w:cs="Verdana" w:hint="default"/>
        <w:b/>
        <w:i w:val="0"/>
        <w:w w:val="104"/>
        <w:sz w:val="28"/>
        <w:szCs w:val="1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75974B9"/>
    <w:multiLevelType w:val="hybridMultilevel"/>
    <w:tmpl w:val="BAE44576"/>
    <w:lvl w:ilvl="0" w:tplc="A7E8F054">
      <w:start w:val="1"/>
      <w:numFmt w:val="decimal"/>
      <w:lvlText w:val="%1."/>
      <w:lvlJc w:val="left"/>
      <w:pPr>
        <w:ind w:left="360" w:hanging="360"/>
      </w:pPr>
      <w:rPr>
        <w:rFonts w:ascii="Georgia" w:eastAsiaTheme="minorHAnsi" w:hAnsi="Georgia" w:cs="Times New Roman"/>
        <w:b/>
        <w:i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176D5389"/>
    <w:multiLevelType w:val="hybridMultilevel"/>
    <w:tmpl w:val="E56878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7E84AB2"/>
    <w:multiLevelType w:val="hybridMultilevel"/>
    <w:tmpl w:val="194E0F78"/>
    <w:lvl w:ilvl="0" w:tplc="030C4AE6">
      <w:start w:val="1"/>
      <w:numFmt w:val="decimal"/>
      <w:lvlText w:val="%1."/>
      <w:lvlJc w:val="left"/>
      <w:pPr>
        <w:ind w:left="360" w:hanging="360"/>
      </w:pPr>
      <w:rPr>
        <w:rFonts w:ascii="Georgia" w:eastAsiaTheme="minorHAnsi" w:hAnsi="Georgia" w:cs="Times New Roman" w:hint="default"/>
        <w:b/>
        <w:i w:val="0"/>
        <w:w w:val="100"/>
        <w:sz w:val="24"/>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180126BC"/>
    <w:multiLevelType w:val="hybridMultilevel"/>
    <w:tmpl w:val="5094A8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80E0D96"/>
    <w:multiLevelType w:val="hybridMultilevel"/>
    <w:tmpl w:val="ACBAECC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0" w15:restartNumberingAfterBreak="0">
    <w:nsid w:val="1B4317C9"/>
    <w:multiLevelType w:val="hybridMultilevel"/>
    <w:tmpl w:val="5ED6C8A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1BFD6E96"/>
    <w:multiLevelType w:val="hybridMultilevel"/>
    <w:tmpl w:val="F7C4BCF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D5505B5"/>
    <w:multiLevelType w:val="hybridMultilevel"/>
    <w:tmpl w:val="5576EA7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DB96B80"/>
    <w:multiLevelType w:val="hybridMultilevel"/>
    <w:tmpl w:val="DA5ED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F9B3579"/>
    <w:multiLevelType w:val="hybridMultilevel"/>
    <w:tmpl w:val="1EF042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1FCE519E"/>
    <w:multiLevelType w:val="hybridMultilevel"/>
    <w:tmpl w:val="C80E50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20150206"/>
    <w:multiLevelType w:val="hybridMultilevel"/>
    <w:tmpl w:val="C26883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15:restartNumberingAfterBreak="0">
    <w:nsid w:val="20A46404"/>
    <w:multiLevelType w:val="hybridMultilevel"/>
    <w:tmpl w:val="C338D0B4"/>
    <w:lvl w:ilvl="0" w:tplc="77069E40">
      <w:start w:val="1"/>
      <w:numFmt w:val="decimal"/>
      <w:lvlText w:val="%1.  "/>
      <w:lvlJc w:val="left"/>
      <w:pPr>
        <w:ind w:left="360" w:hanging="360"/>
      </w:pPr>
      <w:rPr>
        <w:rFonts w:ascii="Georgia" w:hAnsi="Georgia" w:cs="Verdana" w:hint="default"/>
        <w:w w:val="104"/>
        <w:sz w:val="24"/>
        <w:szCs w:val="17"/>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20C72B95"/>
    <w:multiLevelType w:val="hybridMultilevel"/>
    <w:tmpl w:val="498CDF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0F33E7E"/>
    <w:multiLevelType w:val="hybridMultilevel"/>
    <w:tmpl w:val="4ECA13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0FE6F98"/>
    <w:multiLevelType w:val="hybridMultilevel"/>
    <w:tmpl w:val="E6A28D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1904EC8"/>
    <w:multiLevelType w:val="hybridMultilevel"/>
    <w:tmpl w:val="06924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26B2448"/>
    <w:multiLevelType w:val="hybridMultilevel"/>
    <w:tmpl w:val="123A892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22890AD8"/>
    <w:multiLevelType w:val="hybridMultilevel"/>
    <w:tmpl w:val="568CC1E0"/>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3B176A8"/>
    <w:multiLevelType w:val="hybridMultilevel"/>
    <w:tmpl w:val="B516C08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5" w15:restartNumberingAfterBreak="0">
    <w:nsid w:val="259B6F93"/>
    <w:multiLevelType w:val="hybridMultilevel"/>
    <w:tmpl w:val="2CD8A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6485913"/>
    <w:multiLevelType w:val="hybridMultilevel"/>
    <w:tmpl w:val="0B423C52"/>
    <w:lvl w:ilvl="0" w:tplc="6D3E6814">
      <w:numFmt w:val="bullet"/>
      <w:lvlText w:val=""/>
      <w:lvlJc w:val="left"/>
      <w:pPr>
        <w:ind w:left="823" w:hanging="361"/>
      </w:pPr>
      <w:rPr>
        <w:rFonts w:ascii="Symbol" w:eastAsia="Symbol" w:hAnsi="Symbol" w:cs="Symbol" w:hint="default"/>
        <w:w w:val="99"/>
        <w:sz w:val="20"/>
        <w:szCs w:val="20"/>
      </w:rPr>
    </w:lvl>
    <w:lvl w:ilvl="1" w:tplc="3C945F80">
      <w:numFmt w:val="bullet"/>
      <w:lvlText w:val="•"/>
      <w:lvlJc w:val="left"/>
      <w:pPr>
        <w:ind w:left="1817" w:hanging="361"/>
      </w:pPr>
      <w:rPr>
        <w:rFonts w:hint="default"/>
      </w:rPr>
    </w:lvl>
    <w:lvl w:ilvl="2" w:tplc="0EF8BFBE">
      <w:numFmt w:val="bullet"/>
      <w:lvlText w:val="•"/>
      <w:lvlJc w:val="left"/>
      <w:pPr>
        <w:ind w:left="2815" w:hanging="361"/>
      </w:pPr>
      <w:rPr>
        <w:rFonts w:hint="default"/>
      </w:rPr>
    </w:lvl>
    <w:lvl w:ilvl="3" w:tplc="7EE6C1FA">
      <w:numFmt w:val="bullet"/>
      <w:lvlText w:val="•"/>
      <w:lvlJc w:val="left"/>
      <w:pPr>
        <w:ind w:left="3813" w:hanging="361"/>
      </w:pPr>
      <w:rPr>
        <w:rFonts w:hint="default"/>
      </w:rPr>
    </w:lvl>
    <w:lvl w:ilvl="4" w:tplc="2F0C3112">
      <w:numFmt w:val="bullet"/>
      <w:lvlText w:val="•"/>
      <w:lvlJc w:val="left"/>
      <w:pPr>
        <w:ind w:left="4810" w:hanging="361"/>
      </w:pPr>
      <w:rPr>
        <w:rFonts w:hint="default"/>
      </w:rPr>
    </w:lvl>
    <w:lvl w:ilvl="5" w:tplc="FF283120">
      <w:numFmt w:val="bullet"/>
      <w:lvlText w:val="•"/>
      <w:lvlJc w:val="left"/>
      <w:pPr>
        <w:ind w:left="5808" w:hanging="361"/>
      </w:pPr>
      <w:rPr>
        <w:rFonts w:hint="default"/>
      </w:rPr>
    </w:lvl>
    <w:lvl w:ilvl="6" w:tplc="1A323A8C">
      <w:numFmt w:val="bullet"/>
      <w:lvlText w:val="•"/>
      <w:lvlJc w:val="left"/>
      <w:pPr>
        <w:ind w:left="6806" w:hanging="361"/>
      </w:pPr>
      <w:rPr>
        <w:rFonts w:hint="default"/>
      </w:rPr>
    </w:lvl>
    <w:lvl w:ilvl="7" w:tplc="6C86DC9E">
      <w:numFmt w:val="bullet"/>
      <w:lvlText w:val="•"/>
      <w:lvlJc w:val="left"/>
      <w:pPr>
        <w:ind w:left="7804" w:hanging="361"/>
      </w:pPr>
      <w:rPr>
        <w:rFonts w:hint="default"/>
      </w:rPr>
    </w:lvl>
    <w:lvl w:ilvl="8" w:tplc="4D10ED56">
      <w:numFmt w:val="bullet"/>
      <w:lvlText w:val="•"/>
      <w:lvlJc w:val="left"/>
      <w:pPr>
        <w:ind w:left="8801" w:hanging="361"/>
      </w:pPr>
      <w:rPr>
        <w:rFonts w:hint="default"/>
      </w:rPr>
    </w:lvl>
  </w:abstractNum>
  <w:abstractNum w:abstractNumId="57" w15:restartNumberingAfterBreak="0">
    <w:nsid w:val="26734213"/>
    <w:multiLevelType w:val="hybridMultilevel"/>
    <w:tmpl w:val="D4D81A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26F4285A"/>
    <w:multiLevelType w:val="hybridMultilevel"/>
    <w:tmpl w:val="8DFC728E"/>
    <w:lvl w:ilvl="0" w:tplc="1F5433A2">
      <w:numFmt w:val="bullet"/>
      <w:lvlText w:val=""/>
      <w:lvlJc w:val="left"/>
      <w:pPr>
        <w:ind w:left="828" w:hanging="361"/>
      </w:pPr>
      <w:rPr>
        <w:rFonts w:ascii="Symbol" w:eastAsia="Symbol" w:hAnsi="Symbol" w:cs="Symbol" w:hint="default"/>
        <w:w w:val="100"/>
        <w:sz w:val="18"/>
        <w:szCs w:val="18"/>
      </w:rPr>
    </w:lvl>
    <w:lvl w:ilvl="1" w:tplc="34F89E16">
      <w:numFmt w:val="bullet"/>
      <w:lvlText w:val="•"/>
      <w:lvlJc w:val="left"/>
      <w:pPr>
        <w:ind w:left="1817" w:hanging="361"/>
      </w:pPr>
      <w:rPr>
        <w:rFonts w:hint="default"/>
      </w:rPr>
    </w:lvl>
    <w:lvl w:ilvl="2" w:tplc="2714B81C">
      <w:numFmt w:val="bullet"/>
      <w:lvlText w:val="•"/>
      <w:lvlJc w:val="left"/>
      <w:pPr>
        <w:ind w:left="2815" w:hanging="361"/>
      </w:pPr>
      <w:rPr>
        <w:rFonts w:hint="default"/>
      </w:rPr>
    </w:lvl>
    <w:lvl w:ilvl="3" w:tplc="B664B454">
      <w:numFmt w:val="bullet"/>
      <w:lvlText w:val="•"/>
      <w:lvlJc w:val="left"/>
      <w:pPr>
        <w:ind w:left="3813" w:hanging="361"/>
      </w:pPr>
      <w:rPr>
        <w:rFonts w:hint="default"/>
      </w:rPr>
    </w:lvl>
    <w:lvl w:ilvl="4" w:tplc="B0869590">
      <w:numFmt w:val="bullet"/>
      <w:lvlText w:val="•"/>
      <w:lvlJc w:val="left"/>
      <w:pPr>
        <w:ind w:left="4810" w:hanging="361"/>
      </w:pPr>
      <w:rPr>
        <w:rFonts w:hint="default"/>
      </w:rPr>
    </w:lvl>
    <w:lvl w:ilvl="5" w:tplc="34528320">
      <w:numFmt w:val="bullet"/>
      <w:lvlText w:val="•"/>
      <w:lvlJc w:val="left"/>
      <w:pPr>
        <w:ind w:left="5808" w:hanging="361"/>
      </w:pPr>
      <w:rPr>
        <w:rFonts w:hint="default"/>
      </w:rPr>
    </w:lvl>
    <w:lvl w:ilvl="6" w:tplc="E9088326">
      <w:numFmt w:val="bullet"/>
      <w:lvlText w:val="•"/>
      <w:lvlJc w:val="left"/>
      <w:pPr>
        <w:ind w:left="6806" w:hanging="361"/>
      </w:pPr>
      <w:rPr>
        <w:rFonts w:hint="default"/>
      </w:rPr>
    </w:lvl>
    <w:lvl w:ilvl="7" w:tplc="E638AC06">
      <w:numFmt w:val="bullet"/>
      <w:lvlText w:val="•"/>
      <w:lvlJc w:val="left"/>
      <w:pPr>
        <w:ind w:left="7804" w:hanging="361"/>
      </w:pPr>
      <w:rPr>
        <w:rFonts w:hint="default"/>
      </w:rPr>
    </w:lvl>
    <w:lvl w:ilvl="8" w:tplc="125245BA">
      <w:numFmt w:val="bullet"/>
      <w:lvlText w:val="•"/>
      <w:lvlJc w:val="left"/>
      <w:pPr>
        <w:ind w:left="8801" w:hanging="361"/>
      </w:pPr>
      <w:rPr>
        <w:rFonts w:hint="default"/>
      </w:rPr>
    </w:lvl>
  </w:abstractNum>
  <w:abstractNum w:abstractNumId="59" w15:restartNumberingAfterBreak="0">
    <w:nsid w:val="28074DD4"/>
    <w:multiLevelType w:val="hybridMultilevel"/>
    <w:tmpl w:val="24182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82C49CA"/>
    <w:multiLevelType w:val="hybridMultilevel"/>
    <w:tmpl w:val="07DCE1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28A27659"/>
    <w:multiLevelType w:val="hybridMultilevel"/>
    <w:tmpl w:val="F052FD26"/>
    <w:lvl w:ilvl="0" w:tplc="E8D246F8">
      <w:start w:val="1"/>
      <w:numFmt w:val="bullet"/>
      <w:lvlText w:val=""/>
      <w:lvlJc w:val="left"/>
      <w:pPr>
        <w:ind w:left="360" w:hanging="360"/>
      </w:pPr>
      <w:rPr>
        <w:rFonts w:ascii="Symbol" w:hAnsi="Symbol" w:hint="default"/>
        <w:w w:val="100"/>
        <w:sz w:val="24"/>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2A437D31"/>
    <w:multiLevelType w:val="hybridMultilevel"/>
    <w:tmpl w:val="0E0C53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2AAD775F"/>
    <w:multiLevelType w:val="hybridMultilevel"/>
    <w:tmpl w:val="B2D2A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C9B6FE7"/>
    <w:multiLevelType w:val="hybridMultilevel"/>
    <w:tmpl w:val="847AE010"/>
    <w:lvl w:ilvl="0" w:tplc="04090001">
      <w:start w:val="1"/>
      <w:numFmt w:val="bullet"/>
      <w:lvlText w:val=""/>
      <w:lvlJc w:val="left"/>
      <w:pPr>
        <w:ind w:left="360" w:hanging="360"/>
      </w:pPr>
      <w:rPr>
        <w:rFonts w:ascii="Symbol" w:hAnsi="Symbol" w:hint="default"/>
        <w:b/>
        <w:i w:val="0"/>
        <w:w w:val="104"/>
        <w:sz w:val="28"/>
        <w:szCs w:val="17"/>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2C9B7F74"/>
    <w:multiLevelType w:val="hybridMultilevel"/>
    <w:tmpl w:val="43F2FDFE"/>
    <w:lvl w:ilvl="0" w:tplc="18E09A72">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2CBC7113"/>
    <w:multiLevelType w:val="hybridMultilevel"/>
    <w:tmpl w:val="8C02B582"/>
    <w:lvl w:ilvl="0" w:tplc="E8D246F8">
      <w:start w:val="1"/>
      <w:numFmt w:val="bullet"/>
      <w:lvlText w:val=""/>
      <w:lvlJc w:val="left"/>
      <w:pPr>
        <w:ind w:left="360" w:hanging="360"/>
      </w:pPr>
      <w:rPr>
        <w:rFonts w:ascii="Symbol" w:hAnsi="Symbol" w:hint="default"/>
        <w:w w:val="100"/>
        <w:sz w:val="24"/>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2DFB2C43"/>
    <w:multiLevelType w:val="multilevel"/>
    <w:tmpl w:val="3CA6F9BC"/>
    <w:lvl w:ilvl="0">
      <w:start w:val="1"/>
      <w:numFmt w:val="bullet"/>
      <w:lvlText w:val=""/>
      <w:lvlJc w:val="left"/>
      <w:pPr>
        <w:ind w:left="360" w:hanging="360"/>
      </w:pPr>
      <w:rPr>
        <w:rFonts w:ascii="Symbol" w:hAnsi="Symbol" w:hint="default"/>
        <w:b/>
        <w:w w:val="100"/>
        <w:sz w:val="24"/>
        <w:szCs w:val="22"/>
      </w:rPr>
    </w:lvl>
    <w:lvl w:ilvl="1">
      <w:start w:val="1"/>
      <w:numFmt w:val="bullet"/>
      <w:lvlText w:val="o"/>
      <w:lvlJc w:val="left"/>
      <w:pPr>
        <w:ind w:left="720" w:hanging="360"/>
      </w:pPr>
      <w:rPr>
        <w:rFonts w:ascii="Courier New" w:hAnsi="Courier New" w:cs="Courier New" w:hint="default"/>
        <w:b/>
        <w:i w:val="0"/>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bullet"/>
      <w:lvlText w:val=""/>
      <w:lvlJc w:val="left"/>
      <w:pPr>
        <w:ind w:left="2520" w:hanging="360"/>
      </w:pPr>
      <w:rPr>
        <w:rFonts w:ascii="Symbol" w:hAnsi="Symbol" w:hint="default"/>
        <w:b/>
        <w:i w:val="0"/>
        <w:w w:val="104"/>
        <w:sz w:val="24"/>
        <w:szCs w:val="17"/>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2F021337"/>
    <w:multiLevelType w:val="multilevel"/>
    <w:tmpl w:val="B380C236"/>
    <w:lvl w:ilvl="0">
      <w:start w:val="1"/>
      <w:numFmt w:val="decimal"/>
      <w:lvlText w:val="%1."/>
      <w:lvlJc w:val="left"/>
      <w:pPr>
        <w:ind w:left="360" w:hanging="360"/>
      </w:pPr>
      <w:rPr>
        <w:rFonts w:ascii="Georgia" w:eastAsia="Georgia" w:hAnsi="Georgia" w:cs="Georgia"/>
        <w:b/>
        <w:i w:val="0"/>
        <w:smallCaps w:val="0"/>
        <w:strike w:val="0"/>
        <w:dstrike w:val="0"/>
        <w:color w:val="000000"/>
        <w:sz w:val="22"/>
        <w:szCs w:val="22"/>
        <w:u w:val="none"/>
        <w:effect w:val="none"/>
        <w:vertAlign w:val="baseline"/>
      </w:rPr>
    </w:lvl>
    <w:lvl w:ilvl="1">
      <w:start w:val="1"/>
      <w:numFmt w:val="bullet"/>
      <w:lvlText w:val=""/>
      <w:lvlJc w:val="left"/>
      <w:pPr>
        <w:ind w:left="1080" w:hanging="360"/>
      </w:pPr>
      <w:rPr>
        <w:rFonts w:ascii="Symbol" w:hAnsi="Symbol" w:hint="default"/>
        <w:w w:val="100"/>
        <w:sz w:val="24"/>
        <w:szCs w:val="22"/>
      </w:rPr>
    </w:lvl>
    <w:lvl w:ilvl="2">
      <w:start w:val="1"/>
      <w:numFmt w:val="bullet"/>
      <w:lvlText w:val=""/>
      <w:lvlJc w:val="left"/>
      <w:pPr>
        <w:ind w:left="1800" w:hanging="360"/>
      </w:pPr>
      <w:rPr>
        <w:rFonts w:ascii="Symbol" w:hAnsi="Symbol" w:hint="default"/>
        <w:w w:val="100"/>
        <w:sz w:val="24"/>
        <w:szCs w:val="22"/>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9" w15:restartNumberingAfterBreak="0">
    <w:nsid w:val="302378DF"/>
    <w:multiLevelType w:val="hybridMultilevel"/>
    <w:tmpl w:val="C1B61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17F07BE"/>
    <w:multiLevelType w:val="hybridMultilevel"/>
    <w:tmpl w:val="53DE017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1" w15:restartNumberingAfterBreak="0">
    <w:nsid w:val="321E57FC"/>
    <w:multiLevelType w:val="hybridMultilevel"/>
    <w:tmpl w:val="684A5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32D43455"/>
    <w:multiLevelType w:val="hybridMultilevel"/>
    <w:tmpl w:val="C2F81F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330A49FA"/>
    <w:multiLevelType w:val="hybridMultilevel"/>
    <w:tmpl w:val="8E585FA6"/>
    <w:lvl w:ilvl="0" w:tplc="04090001">
      <w:start w:val="1"/>
      <w:numFmt w:val="bullet"/>
      <w:lvlText w:val=""/>
      <w:lvlJc w:val="left"/>
      <w:pPr>
        <w:ind w:left="720" w:hanging="360"/>
      </w:pPr>
      <w:rPr>
        <w:rFonts w:ascii="Symbol" w:hAnsi="Symbol" w:hint="default"/>
        <w:b/>
        <w:i w:val="0"/>
        <w:w w:val="104"/>
        <w:sz w:val="28"/>
        <w:szCs w:val="1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3D64F32"/>
    <w:multiLevelType w:val="hybridMultilevel"/>
    <w:tmpl w:val="08C27214"/>
    <w:lvl w:ilvl="0" w:tplc="E8D246F8">
      <w:start w:val="1"/>
      <w:numFmt w:val="bullet"/>
      <w:lvlText w:val=""/>
      <w:lvlJc w:val="left"/>
      <w:pPr>
        <w:ind w:left="1080" w:hanging="360"/>
      </w:pPr>
      <w:rPr>
        <w:rFonts w:ascii="Symbol" w:hAnsi="Symbol" w:hint="default"/>
        <w:w w:val="100"/>
        <w:sz w:val="24"/>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36021A1F"/>
    <w:multiLevelType w:val="hybridMultilevel"/>
    <w:tmpl w:val="B00C69F2"/>
    <w:lvl w:ilvl="0" w:tplc="E54C1A12">
      <w:numFmt w:val="bullet"/>
      <w:lvlText w:val=""/>
      <w:lvlJc w:val="left"/>
      <w:pPr>
        <w:ind w:left="823" w:hanging="361"/>
      </w:pPr>
      <w:rPr>
        <w:rFonts w:ascii="Symbol" w:eastAsia="Symbol" w:hAnsi="Symbol" w:cs="Symbol" w:hint="default"/>
        <w:w w:val="100"/>
        <w:sz w:val="18"/>
        <w:szCs w:val="18"/>
      </w:rPr>
    </w:lvl>
    <w:lvl w:ilvl="1" w:tplc="6FA44B22">
      <w:numFmt w:val="bullet"/>
      <w:lvlText w:val="•"/>
      <w:lvlJc w:val="left"/>
      <w:pPr>
        <w:ind w:left="1817" w:hanging="361"/>
      </w:pPr>
      <w:rPr>
        <w:rFonts w:hint="default"/>
      </w:rPr>
    </w:lvl>
    <w:lvl w:ilvl="2" w:tplc="E14003EA">
      <w:numFmt w:val="bullet"/>
      <w:lvlText w:val="•"/>
      <w:lvlJc w:val="left"/>
      <w:pPr>
        <w:ind w:left="2815" w:hanging="361"/>
      </w:pPr>
      <w:rPr>
        <w:rFonts w:hint="default"/>
      </w:rPr>
    </w:lvl>
    <w:lvl w:ilvl="3" w:tplc="8C52CBFA">
      <w:numFmt w:val="bullet"/>
      <w:lvlText w:val="•"/>
      <w:lvlJc w:val="left"/>
      <w:pPr>
        <w:ind w:left="3813" w:hanging="361"/>
      </w:pPr>
      <w:rPr>
        <w:rFonts w:hint="default"/>
      </w:rPr>
    </w:lvl>
    <w:lvl w:ilvl="4" w:tplc="D1E03550">
      <w:numFmt w:val="bullet"/>
      <w:lvlText w:val="•"/>
      <w:lvlJc w:val="left"/>
      <w:pPr>
        <w:ind w:left="4810" w:hanging="361"/>
      </w:pPr>
      <w:rPr>
        <w:rFonts w:hint="default"/>
      </w:rPr>
    </w:lvl>
    <w:lvl w:ilvl="5" w:tplc="8F120B1C">
      <w:numFmt w:val="bullet"/>
      <w:lvlText w:val="•"/>
      <w:lvlJc w:val="left"/>
      <w:pPr>
        <w:ind w:left="5808" w:hanging="361"/>
      </w:pPr>
      <w:rPr>
        <w:rFonts w:hint="default"/>
      </w:rPr>
    </w:lvl>
    <w:lvl w:ilvl="6" w:tplc="A7E0ACEE">
      <w:numFmt w:val="bullet"/>
      <w:lvlText w:val="•"/>
      <w:lvlJc w:val="left"/>
      <w:pPr>
        <w:ind w:left="6806" w:hanging="361"/>
      </w:pPr>
      <w:rPr>
        <w:rFonts w:hint="default"/>
      </w:rPr>
    </w:lvl>
    <w:lvl w:ilvl="7" w:tplc="C94E7332">
      <w:numFmt w:val="bullet"/>
      <w:lvlText w:val="•"/>
      <w:lvlJc w:val="left"/>
      <w:pPr>
        <w:ind w:left="7804" w:hanging="361"/>
      </w:pPr>
      <w:rPr>
        <w:rFonts w:hint="default"/>
      </w:rPr>
    </w:lvl>
    <w:lvl w:ilvl="8" w:tplc="A5D8E818">
      <w:numFmt w:val="bullet"/>
      <w:lvlText w:val="•"/>
      <w:lvlJc w:val="left"/>
      <w:pPr>
        <w:ind w:left="8801" w:hanging="361"/>
      </w:pPr>
      <w:rPr>
        <w:rFonts w:hint="default"/>
      </w:rPr>
    </w:lvl>
  </w:abstractNum>
  <w:abstractNum w:abstractNumId="76" w15:restartNumberingAfterBreak="0">
    <w:nsid w:val="363B37DC"/>
    <w:multiLevelType w:val="hybridMultilevel"/>
    <w:tmpl w:val="3FC48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6D6682A"/>
    <w:multiLevelType w:val="hybridMultilevel"/>
    <w:tmpl w:val="760C1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6F938C3"/>
    <w:multiLevelType w:val="hybridMultilevel"/>
    <w:tmpl w:val="9C447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7C37360"/>
    <w:multiLevelType w:val="hybridMultilevel"/>
    <w:tmpl w:val="FF3654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385B3007"/>
    <w:multiLevelType w:val="hybridMultilevel"/>
    <w:tmpl w:val="7F568F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38B7060F"/>
    <w:multiLevelType w:val="hybridMultilevel"/>
    <w:tmpl w:val="23AAAFD2"/>
    <w:lvl w:ilvl="0" w:tplc="04090001">
      <w:start w:val="1"/>
      <w:numFmt w:val="bullet"/>
      <w:lvlText w:val=""/>
      <w:lvlJc w:val="left"/>
      <w:pPr>
        <w:ind w:left="2603" w:hanging="360"/>
      </w:pPr>
      <w:rPr>
        <w:rFonts w:ascii="Symbol" w:hAnsi="Symbol" w:hint="default"/>
      </w:rPr>
    </w:lvl>
    <w:lvl w:ilvl="1" w:tplc="04090003" w:tentative="1">
      <w:start w:val="1"/>
      <w:numFmt w:val="bullet"/>
      <w:lvlText w:val="o"/>
      <w:lvlJc w:val="left"/>
      <w:pPr>
        <w:ind w:left="3323" w:hanging="360"/>
      </w:pPr>
      <w:rPr>
        <w:rFonts w:ascii="Courier New" w:hAnsi="Courier New" w:cs="Courier New" w:hint="default"/>
      </w:rPr>
    </w:lvl>
    <w:lvl w:ilvl="2" w:tplc="04090005" w:tentative="1">
      <w:start w:val="1"/>
      <w:numFmt w:val="bullet"/>
      <w:lvlText w:val=""/>
      <w:lvlJc w:val="left"/>
      <w:pPr>
        <w:ind w:left="4043" w:hanging="360"/>
      </w:pPr>
      <w:rPr>
        <w:rFonts w:ascii="Wingdings" w:hAnsi="Wingdings" w:hint="default"/>
      </w:rPr>
    </w:lvl>
    <w:lvl w:ilvl="3" w:tplc="04090001" w:tentative="1">
      <w:start w:val="1"/>
      <w:numFmt w:val="bullet"/>
      <w:lvlText w:val=""/>
      <w:lvlJc w:val="left"/>
      <w:pPr>
        <w:ind w:left="4763" w:hanging="360"/>
      </w:pPr>
      <w:rPr>
        <w:rFonts w:ascii="Symbol" w:hAnsi="Symbol" w:hint="default"/>
      </w:rPr>
    </w:lvl>
    <w:lvl w:ilvl="4" w:tplc="04090003" w:tentative="1">
      <w:start w:val="1"/>
      <w:numFmt w:val="bullet"/>
      <w:lvlText w:val="o"/>
      <w:lvlJc w:val="left"/>
      <w:pPr>
        <w:ind w:left="5483" w:hanging="360"/>
      </w:pPr>
      <w:rPr>
        <w:rFonts w:ascii="Courier New" w:hAnsi="Courier New" w:cs="Courier New" w:hint="default"/>
      </w:rPr>
    </w:lvl>
    <w:lvl w:ilvl="5" w:tplc="04090005" w:tentative="1">
      <w:start w:val="1"/>
      <w:numFmt w:val="bullet"/>
      <w:lvlText w:val=""/>
      <w:lvlJc w:val="left"/>
      <w:pPr>
        <w:ind w:left="6203" w:hanging="360"/>
      </w:pPr>
      <w:rPr>
        <w:rFonts w:ascii="Wingdings" w:hAnsi="Wingdings" w:hint="default"/>
      </w:rPr>
    </w:lvl>
    <w:lvl w:ilvl="6" w:tplc="04090001" w:tentative="1">
      <w:start w:val="1"/>
      <w:numFmt w:val="bullet"/>
      <w:lvlText w:val=""/>
      <w:lvlJc w:val="left"/>
      <w:pPr>
        <w:ind w:left="6923" w:hanging="360"/>
      </w:pPr>
      <w:rPr>
        <w:rFonts w:ascii="Symbol" w:hAnsi="Symbol" w:hint="default"/>
      </w:rPr>
    </w:lvl>
    <w:lvl w:ilvl="7" w:tplc="04090003" w:tentative="1">
      <w:start w:val="1"/>
      <w:numFmt w:val="bullet"/>
      <w:lvlText w:val="o"/>
      <w:lvlJc w:val="left"/>
      <w:pPr>
        <w:ind w:left="7643" w:hanging="360"/>
      </w:pPr>
      <w:rPr>
        <w:rFonts w:ascii="Courier New" w:hAnsi="Courier New" w:cs="Courier New" w:hint="default"/>
      </w:rPr>
    </w:lvl>
    <w:lvl w:ilvl="8" w:tplc="04090005" w:tentative="1">
      <w:start w:val="1"/>
      <w:numFmt w:val="bullet"/>
      <w:lvlText w:val=""/>
      <w:lvlJc w:val="left"/>
      <w:pPr>
        <w:ind w:left="8363" w:hanging="360"/>
      </w:pPr>
      <w:rPr>
        <w:rFonts w:ascii="Wingdings" w:hAnsi="Wingdings" w:hint="default"/>
      </w:rPr>
    </w:lvl>
  </w:abstractNum>
  <w:abstractNum w:abstractNumId="82" w15:restartNumberingAfterBreak="0">
    <w:nsid w:val="39C15962"/>
    <w:multiLevelType w:val="hybridMultilevel"/>
    <w:tmpl w:val="C2608252"/>
    <w:lvl w:ilvl="0" w:tplc="E8D246F8">
      <w:start w:val="1"/>
      <w:numFmt w:val="bullet"/>
      <w:lvlText w:val=""/>
      <w:lvlJc w:val="left"/>
      <w:pPr>
        <w:ind w:left="360" w:hanging="360"/>
      </w:pPr>
      <w:rPr>
        <w:rFonts w:ascii="Symbol" w:hAnsi="Symbol" w:hint="default"/>
        <w:b/>
        <w:i w:val="0"/>
        <w:w w:val="100"/>
        <w:sz w:val="24"/>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3AC5651B"/>
    <w:multiLevelType w:val="multilevel"/>
    <w:tmpl w:val="3710E9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3AE76D00"/>
    <w:multiLevelType w:val="hybridMultilevel"/>
    <w:tmpl w:val="50EE3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B277C79"/>
    <w:multiLevelType w:val="hybridMultilevel"/>
    <w:tmpl w:val="17324E9E"/>
    <w:lvl w:ilvl="0" w:tplc="37DE9A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DA35DB6"/>
    <w:multiLevelType w:val="hybridMultilevel"/>
    <w:tmpl w:val="934086A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7" w15:restartNumberingAfterBreak="0">
    <w:nsid w:val="3EA34365"/>
    <w:multiLevelType w:val="hybridMultilevel"/>
    <w:tmpl w:val="7C38D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F607CA0"/>
    <w:multiLevelType w:val="hybridMultilevel"/>
    <w:tmpl w:val="B5F64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FE7358A"/>
    <w:multiLevelType w:val="hybridMultilevel"/>
    <w:tmpl w:val="7E7613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3FED3010"/>
    <w:multiLevelType w:val="hybridMultilevel"/>
    <w:tmpl w:val="BE901E24"/>
    <w:lvl w:ilvl="0" w:tplc="77069E40">
      <w:start w:val="1"/>
      <w:numFmt w:val="decimal"/>
      <w:lvlText w:val="%1.  "/>
      <w:lvlJc w:val="left"/>
      <w:pPr>
        <w:ind w:left="360" w:hanging="360"/>
      </w:pPr>
      <w:rPr>
        <w:rFonts w:ascii="Georgia" w:hAnsi="Georgia" w:cs="Verdana" w:hint="default"/>
        <w:w w:val="104"/>
        <w:sz w:val="24"/>
        <w:szCs w:val="17"/>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403C0503"/>
    <w:multiLevelType w:val="hybridMultilevel"/>
    <w:tmpl w:val="F712E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0A70DB8"/>
    <w:multiLevelType w:val="hybridMultilevel"/>
    <w:tmpl w:val="DEAC1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1E531DF"/>
    <w:multiLevelType w:val="hybridMultilevel"/>
    <w:tmpl w:val="D47AE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31240D6"/>
    <w:multiLevelType w:val="hybridMultilevel"/>
    <w:tmpl w:val="9BD6E6B6"/>
    <w:lvl w:ilvl="0" w:tplc="030C4AE6">
      <w:start w:val="1"/>
      <w:numFmt w:val="decimal"/>
      <w:lvlText w:val="%1."/>
      <w:lvlJc w:val="left"/>
      <w:pPr>
        <w:ind w:left="360" w:hanging="360"/>
      </w:pPr>
      <w:rPr>
        <w:rFonts w:ascii="Georgia" w:eastAsiaTheme="minorHAnsi" w:hAnsi="Georgia" w:cs="Times New Roman" w:hint="default"/>
        <w:b/>
        <w:i w:val="0"/>
        <w:w w:val="100"/>
        <w:sz w:val="24"/>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449244E8"/>
    <w:multiLevelType w:val="hybridMultilevel"/>
    <w:tmpl w:val="F42E22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44ED0126"/>
    <w:multiLevelType w:val="hybridMultilevel"/>
    <w:tmpl w:val="84DC7D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459C3467"/>
    <w:multiLevelType w:val="hybridMultilevel"/>
    <w:tmpl w:val="28F0C7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48AA6FD2"/>
    <w:multiLevelType w:val="hybridMultilevel"/>
    <w:tmpl w:val="48402054"/>
    <w:lvl w:ilvl="0" w:tplc="A29A599C">
      <w:numFmt w:val="bullet"/>
      <w:lvlText w:val=""/>
      <w:lvlJc w:val="left"/>
      <w:pPr>
        <w:ind w:left="823" w:hanging="361"/>
      </w:pPr>
      <w:rPr>
        <w:rFonts w:ascii="Symbol" w:eastAsia="Symbol" w:hAnsi="Symbol" w:cs="Symbol" w:hint="default"/>
        <w:w w:val="100"/>
        <w:sz w:val="18"/>
        <w:szCs w:val="18"/>
      </w:rPr>
    </w:lvl>
    <w:lvl w:ilvl="1" w:tplc="0ADE2F1E">
      <w:numFmt w:val="bullet"/>
      <w:lvlText w:val="•"/>
      <w:lvlJc w:val="left"/>
      <w:pPr>
        <w:ind w:left="1817" w:hanging="361"/>
      </w:pPr>
      <w:rPr>
        <w:rFonts w:hint="default"/>
      </w:rPr>
    </w:lvl>
    <w:lvl w:ilvl="2" w:tplc="1D6871C6">
      <w:numFmt w:val="bullet"/>
      <w:lvlText w:val="•"/>
      <w:lvlJc w:val="left"/>
      <w:pPr>
        <w:ind w:left="2815" w:hanging="361"/>
      </w:pPr>
      <w:rPr>
        <w:rFonts w:hint="default"/>
      </w:rPr>
    </w:lvl>
    <w:lvl w:ilvl="3" w:tplc="15F0E1FE">
      <w:numFmt w:val="bullet"/>
      <w:lvlText w:val="•"/>
      <w:lvlJc w:val="left"/>
      <w:pPr>
        <w:ind w:left="3813" w:hanging="361"/>
      </w:pPr>
      <w:rPr>
        <w:rFonts w:hint="default"/>
      </w:rPr>
    </w:lvl>
    <w:lvl w:ilvl="4" w:tplc="7D301688">
      <w:numFmt w:val="bullet"/>
      <w:lvlText w:val="•"/>
      <w:lvlJc w:val="left"/>
      <w:pPr>
        <w:ind w:left="4810" w:hanging="361"/>
      </w:pPr>
      <w:rPr>
        <w:rFonts w:hint="default"/>
      </w:rPr>
    </w:lvl>
    <w:lvl w:ilvl="5" w:tplc="DDFEF258">
      <w:numFmt w:val="bullet"/>
      <w:lvlText w:val="•"/>
      <w:lvlJc w:val="left"/>
      <w:pPr>
        <w:ind w:left="5808" w:hanging="361"/>
      </w:pPr>
      <w:rPr>
        <w:rFonts w:hint="default"/>
      </w:rPr>
    </w:lvl>
    <w:lvl w:ilvl="6" w:tplc="D48C7FB4">
      <w:numFmt w:val="bullet"/>
      <w:lvlText w:val="•"/>
      <w:lvlJc w:val="left"/>
      <w:pPr>
        <w:ind w:left="6806" w:hanging="361"/>
      </w:pPr>
      <w:rPr>
        <w:rFonts w:hint="default"/>
      </w:rPr>
    </w:lvl>
    <w:lvl w:ilvl="7" w:tplc="9D9ACBF2">
      <w:numFmt w:val="bullet"/>
      <w:lvlText w:val="•"/>
      <w:lvlJc w:val="left"/>
      <w:pPr>
        <w:ind w:left="7804" w:hanging="361"/>
      </w:pPr>
      <w:rPr>
        <w:rFonts w:hint="default"/>
      </w:rPr>
    </w:lvl>
    <w:lvl w:ilvl="8" w:tplc="89807836">
      <w:numFmt w:val="bullet"/>
      <w:lvlText w:val="•"/>
      <w:lvlJc w:val="left"/>
      <w:pPr>
        <w:ind w:left="8801" w:hanging="361"/>
      </w:pPr>
      <w:rPr>
        <w:rFonts w:hint="default"/>
      </w:rPr>
    </w:lvl>
  </w:abstractNum>
  <w:abstractNum w:abstractNumId="99" w15:restartNumberingAfterBreak="0">
    <w:nsid w:val="48B16388"/>
    <w:multiLevelType w:val="hybridMultilevel"/>
    <w:tmpl w:val="65304A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48B5076B"/>
    <w:multiLevelType w:val="hybridMultilevel"/>
    <w:tmpl w:val="8A1239BA"/>
    <w:lvl w:ilvl="0" w:tplc="1CB0F748">
      <w:numFmt w:val="bullet"/>
      <w:lvlText w:val=""/>
      <w:lvlJc w:val="left"/>
      <w:pPr>
        <w:ind w:left="828" w:hanging="361"/>
      </w:pPr>
      <w:rPr>
        <w:rFonts w:hint="default"/>
        <w:w w:val="100"/>
      </w:rPr>
    </w:lvl>
    <w:lvl w:ilvl="1" w:tplc="0B24B974">
      <w:numFmt w:val="bullet"/>
      <w:lvlText w:val="•"/>
      <w:lvlJc w:val="left"/>
      <w:pPr>
        <w:ind w:left="1817" w:hanging="361"/>
      </w:pPr>
      <w:rPr>
        <w:rFonts w:hint="default"/>
      </w:rPr>
    </w:lvl>
    <w:lvl w:ilvl="2" w:tplc="3EF244BC">
      <w:numFmt w:val="bullet"/>
      <w:lvlText w:val="•"/>
      <w:lvlJc w:val="left"/>
      <w:pPr>
        <w:ind w:left="2815" w:hanging="361"/>
      </w:pPr>
      <w:rPr>
        <w:rFonts w:hint="default"/>
      </w:rPr>
    </w:lvl>
    <w:lvl w:ilvl="3" w:tplc="411062F8">
      <w:numFmt w:val="bullet"/>
      <w:lvlText w:val="•"/>
      <w:lvlJc w:val="left"/>
      <w:pPr>
        <w:ind w:left="3813" w:hanging="361"/>
      </w:pPr>
      <w:rPr>
        <w:rFonts w:hint="default"/>
      </w:rPr>
    </w:lvl>
    <w:lvl w:ilvl="4" w:tplc="642A0AC6">
      <w:numFmt w:val="bullet"/>
      <w:lvlText w:val="•"/>
      <w:lvlJc w:val="left"/>
      <w:pPr>
        <w:ind w:left="4810" w:hanging="361"/>
      </w:pPr>
      <w:rPr>
        <w:rFonts w:hint="default"/>
      </w:rPr>
    </w:lvl>
    <w:lvl w:ilvl="5" w:tplc="8E722E1E">
      <w:numFmt w:val="bullet"/>
      <w:lvlText w:val="•"/>
      <w:lvlJc w:val="left"/>
      <w:pPr>
        <w:ind w:left="5808" w:hanging="361"/>
      </w:pPr>
      <w:rPr>
        <w:rFonts w:hint="default"/>
      </w:rPr>
    </w:lvl>
    <w:lvl w:ilvl="6" w:tplc="B8B22C60">
      <w:numFmt w:val="bullet"/>
      <w:lvlText w:val="•"/>
      <w:lvlJc w:val="left"/>
      <w:pPr>
        <w:ind w:left="6806" w:hanging="361"/>
      </w:pPr>
      <w:rPr>
        <w:rFonts w:hint="default"/>
      </w:rPr>
    </w:lvl>
    <w:lvl w:ilvl="7" w:tplc="C78239DE">
      <w:numFmt w:val="bullet"/>
      <w:lvlText w:val="•"/>
      <w:lvlJc w:val="left"/>
      <w:pPr>
        <w:ind w:left="7804" w:hanging="361"/>
      </w:pPr>
      <w:rPr>
        <w:rFonts w:hint="default"/>
      </w:rPr>
    </w:lvl>
    <w:lvl w:ilvl="8" w:tplc="722A3486">
      <w:numFmt w:val="bullet"/>
      <w:lvlText w:val="•"/>
      <w:lvlJc w:val="left"/>
      <w:pPr>
        <w:ind w:left="8801" w:hanging="361"/>
      </w:pPr>
      <w:rPr>
        <w:rFonts w:hint="default"/>
      </w:rPr>
    </w:lvl>
  </w:abstractNum>
  <w:abstractNum w:abstractNumId="101" w15:restartNumberingAfterBreak="0">
    <w:nsid w:val="49377F55"/>
    <w:multiLevelType w:val="hybridMultilevel"/>
    <w:tmpl w:val="8E8E4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A37528D"/>
    <w:multiLevelType w:val="hybridMultilevel"/>
    <w:tmpl w:val="3E661A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4A403FA9"/>
    <w:multiLevelType w:val="hybridMultilevel"/>
    <w:tmpl w:val="CAACAEBE"/>
    <w:lvl w:ilvl="0" w:tplc="04090003">
      <w:start w:val="1"/>
      <w:numFmt w:val="bullet"/>
      <w:lvlText w:val="o"/>
      <w:lvlJc w:val="left"/>
      <w:pPr>
        <w:ind w:left="720" w:hanging="360"/>
      </w:pPr>
      <w:rPr>
        <w:rFonts w:ascii="Courier New" w:hAnsi="Courier New" w:cs="Courier New"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B7500BB"/>
    <w:multiLevelType w:val="hybridMultilevel"/>
    <w:tmpl w:val="8DDA61A4"/>
    <w:lvl w:ilvl="0" w:tplc="178E0D1E">
      <w:start w:val="1"/>
      <w:numFmt w:val="bullet"/>
      <w:lvlText w:val="O"/>
      <w:lvlJc w:val="left"/>
      <w:pPr>
        <w:ind w:left="360" w:hanging="360"/>
      </w:pPr>
      <w:rPr>
        <w:rFonts w:ascii="Courier New" w:hAnsi="Courier New" w:hint="default"/>
        <w:w w:val="100"/>
        <w:sz w:val="24"/>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4C471761"/>
    <w:multiLevelType w:val="hybridMultilevel"/>
    <w:tmpl w:val="8AD0B3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CA81E1C"/>
    <w:multiLevelType w:val="hybridMultilevel"/>
    <w:tmpl w:val="E30612AA"/>
    <w:lvl w:ilvl="0" w:tplc="E8D246F8">
      <w:start w:val="1"/>
      <w:numFmt w:val="bullet"/>
      <w:lvlText w:val=""/>
      <w:lvlJc w:val="left"/>
      <w:pPr>
        <w:ind w:left="360" w:hanging="360"/>
      </w:pPr>
      <w:rPr>
        <w:rFonts w:ascii="Symbol" w:hAnsi="Symbol" w:hint="default"/>
        <w:w w:val="100"/>
        <w:sz w:val="24"/>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4CE952A4"/>
    <w:multiLevelType w:val="hybridMultilevel"/>
    <w:tmpl w:val="415CF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4FC570A0"/>
    <w:multiLevelType w:val="hybridMultilevel"/>
    <w:tmpl w:val="1A72C7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4FEB2571"/>
    <w:multiLevelType w:val="hybridMultilevel"/>
    <w:tmpl w:val="1A86FB14"/>
    <w:lvl w:ilvl="0" w:tplc="E5906480">
      <w:numFmt w:val="bullet"/>
      <w:lvlText w:val=""/>
      <w:lvlJc w:val="left"/>
      <w:pPr>
        <w:ind w:left="823" w:hanging="361"/>
      </w:pPr>
      <w:rPr>
        <w:rFonts w:ascii="Symbol" w:eastAsia="Symbol" w:hAnsi="Symbol" w:cs="Symbol" w:hint="default"/>
        <w:w w:val="100"/>
        <w:sz w:val="18"/>
        <w:szCs w:val="18"/>
      </w:rPr>
    </w:lvl>
    <w:lvl w:ilvl="1" w:tplc="F8FC7582">
      <w:numFmt w:val="bullet"/>
      <w:lvlText w:val="•"/>
      <w:lvlJc w:val="left"/>
      <w:pPr>
        <w:ind w:left="1817" w:hanging="361"/>
      </w:pPr>
      <w:rPr>
        <w:rFonts w:hint="default"/>
      </w:rPr>
    </w:lvl>
    <w:lvl w:ilvl="2" w:tplc="A0B83C06">
      <w:numFmt w:val="bullet"/>
      <w:lvlText w:val="•"/>
      <w:lvlJc w:val="left"/>
      <w:pPr>
        <w:ind w:left="2815" w:hanging="361"/>
      </w:pPr>
      <w:rPr>
        <w:rFonts w:hint="default"/>
      </w:rPr>
    </w:lvl>
    <w:lvl w:ilvl="3" w:tplc="2FA2D4E0">
      <w:numFmt w:val="bullet"/>
      <w:lvlText w:val="•"/>
      <w:lvlJc w:val="left"/>
      <w:pPr>
        <w:ind w:left="3813" w:hanging="361"/>
      </w:pPr>
      <w:rPr>
        <w:rFonts w:hint="default"/>
      </w:rPr>
    </w:lvl>
    <w:lvl w:ilvl="4" w:tplc="55587960">
      <w:numFmt w:val="bullet"/>
      <w:lvlText w:val="•"/>
      <w:lvlJc w:val="left"/>
      <w:pPr>
        <w:ind w:left="4810" w:hanging="361"/>
      </w:pPr>
      <w:rPr>
        <w:rFonts w:hint="default"/>
      </w:rPr>
    </w:lvl>
    <w:lvl w:ilvl="5" w:tplc="CE8EA82A">
      <w:numFmt w:val="bullet"/>
      <w:lvlText w:val="•"/>
      <w:lvlJc w:val="left"/>
      <w:pPr>
        <w:ind w:left="5808" w:hanging="361"/>
      </w:pPr>
      <w:rPr>
        <w:rFonts w:hint="default"/>
      </w:rPr>
    </w:lvl>
    <w:lvl w:ilvl="6" w:tplc="F39E96AC">
      <w:numFmt w:val="bullet"/>
      <w:lvlText w:val="•"/>
      <w:lvlJc w:val="left"/>
      <w:pPr>
        <w:ind w:left="6806" w:hanging="361"/>
      </w:pPr>
      <w:rPr>
        <w:rFonts w:hint="default"/>
      </w:rPr>
    </w:lvl>
    <w:lvl w:ilvl="7" w:tplc="E74CDDD4">
      <w:numFmt w:val="bullet"/>
      <w:lvlText w:val="•"/>
      <w:lvlJc w:val="left"/>
      <w:pPr>
        <w:ind w:left="7804" w:hanging="361"/>
      </w:pPr>
      <w:rPr>
        <w:rFonts w:hint="default"/>
      </w:rPr>
    </w:lvl>
    <w:lvl w:ilvl="8" w:tplc="AE3A8A52">
      <w:numFmt w:val="bullet"/>
      <w:lvlText w:val="•"/>
      <w:lvlJc w:val="left"/>
      <w:pPr>
        <w:ind w:left="8801" w:hanging="361"/>
      </w:pPr>
      <w:rPr>
        <w:rFonts w:hint="default"/>
      </w:rPr>
    </w:lvl>
  </w:abstractNum>
  <w:abstractNum w:abstractNumId="110" w15:restartNumberingAfterBreak="0">
    <w:nsid w:val="506627B2"/>
    <w:multiLevelType w:val="hybridMultilevel"/>
    <w:tmpl w:val="44642A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510275CF"/>
    <w:multiLevelType w:val="hybridMultilevel"/>
    <w:tmpl w:val="A38EFABC"/>
    <w:lvl w:ilvl="0" w:tplc="77069E40">
      <w:start w:val="1"/>
      <w:numFmt w:val="decimal"/>
      <w:lvlText w:val="%1.  "/>
      <w:lvlJc w:val="left"/>
      <w:pPr>
        <w:ind w:left="0" w:hanging="360"/>
      </w:pPr>
      <w:rPr>
        <w:rFonts w:ascii="Georgia" w:hAnsi="Georgia" w:cs="Verdana" w:hint="default"/>
        <w:w w:val="104"/>
        <w:sz w:val="24"/>
        <w:szCs w:val="17"/>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2" w15:restartNumberingAfterBreak="0">
    <w:nsid w:val="526A6EE6"/>
    <w:multiLevelType w:val="hybridMultilevel"/>
    <w:tmpl w:val="77A45F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535E142E"/>
    <w:multiLevelType w:val="hybridMultilevel"/>
    <w:tmpl w:val="F8EAD402"/>
    <w:lvl w:ilvl="0" w:tplc="04090001">
      <w:start w:val="1"/>
      <w:numFmt w:val="bullet"/>
      <w:lvlText w:val=""/>
      <w:lvlJc w:val="left"/>
      <w:pPr>
        <w:ind w:left="360" w:hanging="360"/>
      </w:pPr>
      <w:rPr>
        <w:rFonts w:ascii="Symbol" w:hAnsi="Symbol" w:hint="default"/>
        <w:b/>
        <w:w w:val="104"/>
        <w:sz w:val="24"/>
        <w:szCs w:val="17"/>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54AE5935"/>
    <w:multiLevelType w:val="hybridMultilevel"/>
    <w:tmpl w:val="13D05A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558D37B1"/>
    <w:multiLevelType w:val="multilevel"/>
    <w:tmpl w:val="E4DC6D24"/>
    <w:lvl w:ilvl="0">
      <w:start w:val="1"/>
      <w:numFmt w:val="decimal"/>
      <w:lvlText w:val="%1.  "/>
      <w:lvlJc w:val="left"/>
      <w:pPr>
        <w:ind w:left="360" w:hanging="360"/>
      </w:pPr>
      <w:rPr>
        <w:rFonts w:ascii="Georgia" w:hAnsi="Georgia" w:cs="Verdana" w:hint="default"/>
        <w:b/>
        <w:w w:val="104"/>
        <w:sz w:val="24"/>
        <w:szCs w:val="17"/>
      </w:rPr>
    </w:lvl>
    <w:lvl w:ilvl="1">
      <w:start w:val="5"/>
      <w:numFmt w:val="decimal"/>
      <w:lvlText w:val="%2.  "/>
      <w:lvlJc w:val="center"/>
      <w:pPr>
        <w:ind w:left="720" w:hanging="360"/>
      </w:pPr>
      <w:rPr>
        <w:rFonts w:ascii="Georgia" w:hAnsi="Georgia" w:cs="Verdana" w:hint="default"/>
        <w:b/>
        <w:i w:val="0"/>
        <w:w w:val="104"/>
        <w:sz w:val="24"/>
        <w:szCs w:val="17"/>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Times" w:hAnsi="Times" w:cs="Palatino Linotype" w:hint="default"/>
        <w:b/>
        <w:i w:val="0"/>
        <w:w w:val="100"/>
        <w:sz w:val="22"/>
        <w:szCs w:val="22"/>
      </w:rPr>
    </w:lvl>
    <w:lvl w:ilvl="7">
      <w:start w:val="1"/>
      <w:numFmt w:val="lowerLetter"/>
      <w:lvlText w:val="%8."/>
      <w:lvlJc w:val="left"/>
      <w:pPr>
        <w:ind w:left="2880" w:hanging="360"/>
      </w:pPr>
      <w:rPr>
        <w:rFonts w:ascii="Georgia" w:hAnsi="Georgia" w:hint="default"/>
        <w:b/>
        <w:bCs/>
        <w:i w:val="0"/>
        <w:spacing w:val="-3"/>
        <w:w w:val="99"/>
        <w:sz w:val="24"/>
        <w:szCs w:val="24"/>
      </w:rPr>
    </w:lvl>
    <w:lvl w:ilvl="8">
      <w:start w:val="1"/>
      <w:numFmt w:val="lowerRoman"/>
      <w:lvlText w:val="%9."/>
      <w:lvlJc w:val="left"/>
      <w:pPr>
        <w:ind w:left="3240" w:hanging="360"/>
      </w:pPr>
      <w:rPr>
        <w:rFonts w:hint="default"/>
      </w:rPr>
    </w:lvl>
  </w:abstractNum>
  <w:abstractNum w:abstractNumId="116" w15:restartNumberingAfterBreak="0">
    <w:nsid w:val="55A31841"/>
    <w:multiLevelType w:val="hybridMultilevel"/>
    <w:tmpl w:val="47864F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67638C9"/>
    <w:multiLevelType w:val="hybridMultilevel"/>
    <w:tmpl w:val="7616A8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56EF4BF1"/>
    <w:multiLevelType w:val="hybridMultilevel"/>
    <w:tmpl w:val="D26038B4"/>
    <w:lvl w:ilvl="0" w:tplc="77069E40">
      <w:start w:val="1"/>
      <w:numFmt w:val="decimal"/>
      <w:lvlText w:val="%1.  "/>
      <w:lvlJc w:val="left"/>
      <w:pPr>
        <w:ind w:left="780" w:hanging="360"/>
      </w:pPr>
      <w:rPr>
        <w:rFonts w:ascii="Georgia" w:hAnsi="Georgia" w:cs="Verdana" w:hint="default"/>
        <w:w w:val="104"/>
        <w:sz w:val="24"/>
        <w:szCs w:val="17"/>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9" w15:restartNumberingAfterBreak="0">
    <w:nsid w:val="575E0C55"/>
    <w:multiLevelType w:val="hybridMultilevel"/>
    <w:tmpl w:val="86B6790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0" w15:restartNumberingAfterBreak="0">
    <w:nsid w:val="5795303A"/>
    <w:multiLevelType w:val="hybridMultilevel"/>
    <w:tmpl w:val="BB289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8BE4C5B"/>
    <w:multiLevelType w:val="hybridMultilevel"/>
    <w:tmpl w:val="735AE582"/>
    <w:lvl w:ilvl="0" w:tplc="04090001">
      <w:start w:val="1"/>
      <w:numFmt w:val="bullet"/>
      <w:lvlText w:val=""/>
      <w:lvlJc w:val="left"/>
      <w:pPr>
        <w:ind w:left="360" w:hanging="360"/>
      </w:pPr>
      <w:rPr>
        <w:rFonts w:ascii="Symbol" w:hAnsi="Symbol" w:hint="default"/>
        <w:b/>
        <w:i w:val="0"/>
        <w:w w:val="100"/>
        <w:sz w:val="24"/>
        <w:szCs w:val="22"/>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58D51EED"/>
    <w:multiLevelType w:val="hybridMultilevel"/>
    <w:tmpl w:val="29D421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58E874A0"/>
    <w:multiLevelType w:val="hybridMultilevel"/>
    <w:tmpl w:val="C8E8F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8ED53F2"/>
    <w:multiLevelType w:val="multilevel"/>
    <w:tmpl w:val="5B9E39E6"/>
    <w:lvl w:ilvl="0">
      <w:start w:val="1"/>
      <w:numFmt w:val="decimal"/>
      <w:lvlText w:val="%1.  "/>
      <w:lvlJc w:val="left"/>
      <w:pPr>
        <w:ind w:left="360" w:hanging="360"/>
      </w:pPr>
      <w:rPr>
        <w:rFonts w:ascii="Georgia" w:hAnsi="Georgia" w:cs="Verdana" w:hint="default"/>
        <w:b/>
        <w:i w:val="0"/>
        <w:w w:val="104"/>
        <w:sz w:val="28"/>
        <w:szCs w:val="17"/>
      </w:rPr>
    </w:lvl>
    <w:lvl w:ilvl="1">
      <w:start w:val="1"/>
      <w:numFmt w:val="bullet"/>
      <w:lvlText w:val="o"/>
      <w:lvlJc w:val="left"/>
      <w:pPr>
        <w:ind w:left="720" w:hanging="360"/>
      </w:pPr>
      <w:rPr>
        <w:rFonts w:ascii="Courier New" w:hAnsi="Courier New" w:cs="Courier New" w:hint="default"/>
        <w:b/>
        <w:i w:val="0"/>
        <w:sz w:val="24"/>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Times" w:hAnsi="Times" w:cs="Palatino Linotype" w:hint="default"/>
        <w:b/>
        <w:i w:val="0"/>
        <w:w w:val="100"/>
        <w:sz w:val="22"/>
        <w:szCs w:val="2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5" w15:restartNumberingAfterBreak="0">
    <w:nsid w:val="5AB92810"/>
    <w:multiLevelType w:val="hybridMultilevel"/>
    <w:tmpl w:val="5CDE22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5B1C0B28"/>
    <w:multiLevelType w:val="hybridMultilevel"/>
    <w:tmpl w:val="81BEDFDA"/>
    <w:lvl w:ilvl="0" w:tplc="04090001">
      <w:start w:val="1"/>
      <w:numFmt w:val="bullet"/>
      <w:lvlText w:val=""/>
      <w:lvlJc w:val="left"/>
      <w:pPr>
        <w:ind w:left="1080" w:hanging="360"/>
      </w:pPr>
      <w:rPr>
        <w:rFonts w:ascii="Symbol" w:hAnsi="Symbol" w:hint="default"/>
        <w:b/>
        <w:i w:val="0"/>
        <w:w w:val="104"/>
        <w:sz w:val="28"/>
        <w:szCs w:val="17"/>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15:restartNumberingAfterBreak="0">
    <w:nsid w:val="5BCA261E"/>
    <w:multiLevelType w:val="hybridMultilevel"/>
    <w:tmpl w:val="18CEFAEE"/>
    <w:lvl w:ilvl="0" w:tplc="1FCC4288">
      <w:start w:val="1"/>
      <w:numFmt w:val="lowerLetter"/>
      <w:lvlText w:val="%1."/>
      <w:lvlJc w:val="left"/>
      <w:pPr>
        <w:ind w:left="1170" w:hanging="360"/>
      </w:pPr>
      <w:rPr>
        <w:rFonts w:ascii="Georgia" w:hAnsi="Georgia" w:hint="default"/>
        <w:b/>
        <w:bCs/>
        <w:i w:val="0"/>
        <w:spacing w:val="-3"/>
        <w:w w:val="99"/>
        <w:sz w:val="24"/>
        <w:szCs w:val="24"/>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8" w15:restartNumberingAfterBreak="0">
    <w:nsid w:val="5D0B3E98"/>
    <w:multiLevelType w:val="hybridMultilevel"/>
    <w:tmpl w:val="3C3647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5D75291F"/>
    <w:multiLevelType w:val="hybridMultilevel"/>
    <w:tmpl w:val="6F186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D8864E5"/>
    <w:multiLevelType w:val="hybridMultilevel"/>
    <w:tmpl w:val="DAAA39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5ECC01E9"/>
    <w:multiLevelType w:val="multilevel"/>
    <w:tmpl w:val="2ECCA5FE"/>
    <w:lvl w:ilvl="0">
      <w:start w:val="1"/>
      <w:numFmt w:val="bullet"/>
      <w:lvlText w:val=""/>
      <w:lvlJc w:val="left"/>
      <w:pPr>
        <w:ind w:left="360" w:hanging="360"/>
      </w:pPr>
      <w:rPr>
        <w:rFonts w:ascii="Symbol" w:hAnsi="Symbol" w:hint="default"/>
        <w:b/>
        <w:i w:val="0"/>
        <w:w w:val="100"/>
        <w:sz w:val="24"/>
        <w:szCs w:val="22"/>
      </w:rPr>
    </w:lvl>
    <w:lvl w:ilvl="1">
      <w:start w:val="1"/>
      <w:numFmt w:val="bullet"/>
      <w:lvlText w:val="o"/>
      <w:lvlJc w:val="left"/>
      <w:pPr>
        <w:ind w:left="720" w:hanging="360"/>
      </w:pPr>
      <w:rPr>
        <w:rFonts w:ascii="Courier New" w:hAnsi="Courier New" w:cs="Courier New" w:hint="default"/>
        <w:b/>
        <w:i w:val="0"/>
        <w:sz w:val="24"/>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Times" w:hAnsi="Times" w:cs="Palatino Linotype" w:hint="default"/>
        <w:b/>
        <w:i w:val="0"/>
        <w:w w:val="100"/>
        <w:sz w:val="22"/>
        <w:szCs w:val="2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2" w15:restartNumberingAfterBreak="0">
    <w:nsid w:val="5FE6484D"/>
    <w:multiLevelType w:val="hybridMultilevel"/>
    <w:tmpl w:val="064CCE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60777A48"/>
    <w:multiLevelType w:val="hybridMultilevel"/>
    <w:tmpl w:val="6BBECA20"/>
    <w:lvl w:ilvl="0" w:tplc="DE78212A">
      <w:start w:val="1"/>
      <w:numFmt w:val="lowerLetter"/>
      <w:lvlText w:val="%1."/>
      <w:lvlJc w:val="left"/>
      <w:pPr>
        <w:ind w:left="1170" w:hanging="360"/>
      </w:pPr>
      <w:rPr>
        <w:rFonts w:ascii="Georgia" w:hAnsi="Georgia" w:hint="default"/>
        <w:b/>
        <w:bCs/>
        <w:i w:val="0"/>
        <w:spacing w:val="-3"/>
        <w:w w:val="99"/>
        <w:sz w:val="24"/>
        <w:szCs w:val="24"/>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4" w15:restartNumberingAfterBreak="0">
    <w:nsid w:val="61F37204"/>
    <w:multiLevelType w:val="hybridMultilevel"/>
    <w:tmpl w:val="B9B850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626631E7"/>
    <w:multiLevelType w:val="hybridMultilevel"/>
    <w:tmpl w:val="5712E198"/>
    <w:lvl w:ilvl="0" w:tplc="04090001">
      <w:start w:val="1"/>
      <w:numFmt w:val="bullet"/>
      <w:lvlText w:val=""/>
      <w:lvlJc w:val="left"/>
      <w:pPr>
        <w:ind w:left="720" w:hanging="360"/>
      </w:pPr>
      <w:rPr>
        <w:rFonts w:ascii="Symbol" w:hAnsi="Symbol" w:hint="default"/>
        <w:b/>
        <w:i w:val="0"/>
        <w:w w:val="104"/>
        <w:sz w:val="28"/>
        <w:szCs w:val="1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2A10F3F"/>
    <w:multiLevelType w:val="hybridMultilevel"/>
    <w:tmpl w:val="6016915C"/>
    <w:lvl w:ilvl="0" w:tplc="156891D6">
      <w:start w:val="1"/>
      <w:numFmt w:val="decimal"/>
      <w:lvlText w:val="%1."/>
      <w:lvlJc w:val="left"/>
      <w:pPr>
        <w:ind w:left="460" w:hanging="360"/>
      </w:pPr>
      <w:rPr>
        <w:rFonts w:ascii="Georgia" w:eastAsia="Times New Roman" w:hAnsi="Georgia" w:cs="Times New Roman" w:hint="default"/>
        <w:b/>
        <w:bCs/>
        <w:i w:val="0"/>
        <w:iCs w:val="0"/>
        <w:spacing w:val="0"/>
        <w:w w:val="99"/>
        <w:sz w:val="22"/>
        <w:szCs w:val="22"/>
      </w:rPr>
    </w:lvl>
    <w:lvl w:ilvl="1" w:tplc="2988A4FE">
      <w:numFmt w:val="bullet"/>
      <w:lvlText w:val=""/>
      <w:lvlJc w:val="left"/>
      <w:pPr>
        <w:ind w:left="1180" w:hanging="360"/>
      </w:pPr>
      <w:rPr>
        <w:rFonts w:ascii="Symbol" w:eastAsia="Symbol" w:hAnsi="Symbol" w:cs="Symbol" w:hint="default"/>
        <w:w w:val="99"/>
        <w:sz w:val="20"/>
        <w:szCs w:val="20"/>
      </w:rPr>
    </w:lvl>
    <w:lvl w:ilvl="2" w:tplc="40F2EF8A">
      <w:numFmt w:val="bullet"/>
      <w:lvlText w:val="•"/>
      <w:lvlJc w:val="left"/>
      <w:pPr>
        <w:ind w:left="2268" w:hanging="360"/>
      </w:pPr>
      <w:rPr>
        <w:rFonts w:hint="default"/>
      </w:rPr>
    </w:lvl>
    <w:lvl w:ilvl="3" w:tplc="FF70109E">
      <w:numFmt w:val="bullet"/>
      <w:lvlText w:val="•"/>
      <w:lvlJc w:val="left"/>
      <w:pPr>
        <w:ind w:left="3357" w:hanging="360"/>
      </w:pPr>
      <w:rPr>
        <w:rFonts w:hint="default"/>
      </w:rPr>
    </w:lvl>
    <w:lvl w:ilvl="4" w:tplc="CE0ADC04">
      <w:numFmt w:val="bullet"/>
      <w:lvlText w:val="•"/>
      <w:lvlJc w:val="left"/>
      <w:pPr>
        <w:ind w:left="4446" w:hanging="360"/>
      </w:pPr>
      <w:rPr>
        <w:rFonts w:hint="default"/>
      </w:rPr>
    </w:lvl>
    <w:lvl w:ilvl="5" w:tplc="10002D40">
      <w:numFmt w:val="bullet"/>
      <w:lvlText w:val="•"/>
      <w:lvlJc w:val="left"/>
      <w:pPr>
        <w:ind w:left="5535" w:hanging="360"/>
      </w:pPr>
      <w:rPr>
        <w:rFonts w:hint="default"/>
      </w:rPr>
    </w:lvl>
    <w:lvl w:ilvl="6" w:tplc="5BFA1784">
      <w:numFmt w:val="bullet"/>
      <w:lvlText w:val="•"/>
      <w:lvlJc w:val="left"/>
      <w:pPr>
        <w:ind w:left="6624" w:hanging="360"/>
      </w:pPr>
      <w:rPr>
        <w:rFonts w:hint="default"/>
      </w:rPr>
    </w:lvl>
    <w:lvl w:ilvl="7" w:tplc="8E68C8F2">
      <w:numFmt w:val="bullet"/>
      <w:lvlText w:val="•"/>
      <w:lvlJc w:val="left"/>
      <w:pPr>
        <w:ind w:left="7713" w:hanging="360"/>
      </w:pPr>
      <w:rPr>
        <w:rFonts w:hint="default"/>
      </w:rPr>
    </w:lvl>
    <w:lvl w:ilvl="8" w:tplc="9C8E6538">
      <w:numFmt w:val="bullet"/>
      <w:lvlText w:val="•"/>
      <w:lvlJc w:val="left"/>
      <w:pPr>
        <w:ind w:left="8802" w:hanging="360"/>
      </w:pPr>
      <w:rPr>
        <w:rFonts w:hint="default"/>
      </w:rPr>
    </w:lvl>
  </w:abstractNum>
  <w:abstractNum w:abstractNumId="137" w15:restartNumberingAfterBreak="0">
    <w:nsid w:val="63464659"/>
    <w:multiLevelType w:val="multilevel"/>
    <w:tmpl w:val="A5462228"/>
    <w:lvl w:ilvl="0">
      <w:start w:val="1"/>
      <w:numFmt w:val="decimal"/>
      <w:lvlText w:val="%1.  "/>
      <w:lvlJc w:val="left"/>
      <w:pPr>
        <w:ind w:left="360" w:hanging="360"/>
      </w:pPr>
      <w:rPr>
        <w:rFonts w:ascii="Georgia" w:hAnsi="Georgia" w:cs="Verdana" w:hint="default"/>
        <w:b/>
        <w:w w:val="104"/>
        <w:sz w:val="24"/>
        <w:szCs w:val="17"/>
      </w:rPr>
    </w:lvl>
    <w:lvl w:ilvl="1">
      <w:start w:val="1"/>
      <w:numFmt w:val="decimal"/>
      <w:lvlText w:val="%2.  "/>
      <w:lvlJc w:val="center"/>
      <w:pPr>
        <w:ind w:left="720" w:hanging="360"/>
      </w:pPr>
      <w:rPr>
        <w:rFonts w:ascii="Georgia" w:hAnsi="Georgia" w:cs="Verdana" w:hint="default"/>
        <w:b/>
        <w:i w:val="0"/>
        <w:w w:val="104"/>
        <w:sz w:val="24"/>
        <w:szCs w:val="17"/>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Times" w:hAnsi="Times" w:cs="Palatino Linotype" w:hint="default"/>
        <w:b/>
        <w:i w:val="0"/>
        <w:w w:val="100"/>
        <w:sz w:val="22"/>
        <w:szCs w:val="2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8" w15:restartNumberingAfterBreak="0">
    <w:nsid w:val="6352019C"/>
    <w:multiLevelType w:val="hybridMultilevel"/>
    <w:tmpl w:val="0F12709E"/>
    <w:lvl w:ilvl="0" w:tplc="E8D246F8">
      <w:start w:val="1"/>
      <w:numFmt w:val="bullet"/>
      <w:lvlText w:val=""/>
      <w:lvlJc w:val="left"/>
      <w:pPr>
        <w:ind w:left="420" w:hanging="360"/>
      </w:pPr>
      <w:rPr>
        <w:rFonts w:ascii="Symbol" w:hAnsi="Symbol" w:hint="default"/>
        <w:w w:val="100"/>
        <w:sz w:val="24"/>
        <w:szCs w:val="22"/>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9" w15:restartNumberingAfterBreak="0">
    <w:nsid w:val="63697EF1"/>
    <w:multiLevelType w:val="hybridMultilevel"/>
    <w:tmpl w:val="5E147A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4321F28"/>
    <w:multiLevelType w:val="hybridMultilevel"/>
    <w:tmpl w:val="FD44E7C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1" w15:restartNumberingAfterBreak="0">
    <w:nsid w:val="64DB7335"/>
    <w:multiLevelType w:val="hybridMultilevel"/>
    <w:tmpl w:val="6C2EA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5663D25"/>
    <w:multiLevelType w:val="multilevel"/>
    <w:tmpl w:val="FB62A142"/>
    <w:lvl w:ilvl="0">
      <w:start w:val="1"/>
      <w:numFmt w:val="decimal"/>
      <w:lvlText w:val="%1."/>
      <w:lvlJc w:val="left"/>
      <w:pPr>
        <w:ind w:left="360" w:hanging="360"/>
      </w:pPr>
      <w:rPr>
        <w:rFonts w:ascii="Georgia" w:eastAsia="Georgia" w:hAnsi="Georgia" w:cs="Georgia"/>
        <w:b/>
        <w:i w:val="0"/>
        <w:smallCaps w:val="0"/>
        <w:strike w:val="0"/>
        <w:dstrike w:val="0"/>
        <w:color w:val="000000"/>
        <w:sz w:val="22"/>
        <w:szCs w:val="22"/>
        <w:u w:val="none"/>
        <w:effect w:val="none"/>
        <w:vertAlign w:val="baseline"/>
      </w:rPr>
    </w:lvl>
    <w:lvl w:ilvl="1">
      <w:start w:val="1"/>
      <w:numFmt w:val="bullet"/>
      <w:lvlText w:val=""/>
      <w:lvlJc w:val="left"/>
      <w:pPr>
        <w:ind w:left="1080" w:hanging="360"/>
      </w:pPr>
      <w:rPr>
        <w:rFonts w:ascii="Symbol" w:hAnsi="Symbol" w:hint="default"/>
        <w:w w:val="100"/>
        <w:sz w:val="24"/>
        <w:szCs w:val="22"/>
      </w:rPr>
    </w:lvl>
    <w:lvl w:ilvl="2">
      <w:start w:val="1"/>
      <w:numFmt w:val="bullet"/>
      <w:lvlText w:val=""/>
      <w:lvlJc w:val="left"/>
      <w:pPr>
        <w:ind w:left="1800" w:hanging="360"/>
      </w:pPr>
      <w:rPr>
        <w:rFonts w:ascii="Symbol" w:hAnsi="Symbol" w:hint="default"/>
        <w:w w:val="100"/>
        <w:sz w:val="24"/>
        <w:szCs w:val="22"/>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3" w15:restartNumberingAfterBreak="0">
    <w:nsid w:val="657A46FB"/>
    <w:multiLevelType w:val="hybridMultilevel"/>
    <w:tmpl w:val="D7128C6A"/>
    <w:lvl w:ilvl="0" w:tplc="030C4AE6">
      <w:start w:val="1"/>
      <w:numFmt w:val="decimal"/>
      <w:lvlText w:val="%1."/>
      <w:lvlJc w:val="left"/>
      <w:pPr>
        <w:ind w:left="720" w:hanging="360"/>
      </w:pPr>
      <w:rPr>
        <w:rFonts w:ascii="Georgia" w:eastAsiaTheme="minorHAnsi" w:hAnsi="Georgia" w:cs="Times New Roman" w:hint="default"/>
        <w:b/>
        <w:i w:val="0"/>
        <w:w w:val="100"/>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5F77AC2"/>
    <w:multiLevelType w:val="hybridMultilevel"/>
    <w:tmpl w:val="8618D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80130B4"/>
    <w:multiLevelType w:val="hybridMultilevel"/>
    <w:tmpl w:val="40AC53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68107B99"/>
    <w:multiLevelType w:val="hybridMultilevel"/>
    <w:tmpl w:val="F46427CE"/>
    <w:lvl w:ilvl="0" w:tplc="E8D246F8">
      <w:start w:val="1"/>
      <w:numFmt w:val="bullet"/>
      <w:lvlText w:val=""/>
      <w:lvlJc w:val="left"/>
      <w:pPr>
        <w:ind w:left="720" w:hanging="360"/>
      </w:pPr>
      <w:rPr>
        <w:rFonts w:ascii="Symbol" w:hAnsi="Symbol" w:hint="default"/>
        <w:w w:val="100"/>
        <w:sz w:val="24"/>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8304CD3"/>
    <w:multiLevelType w:val="hybridMultilevel"/>
    <w:tmpl w:val="9D1EEE84"/>
    <w:lvl w:ilvl="0" w:tplc="5820569C">
      <w:start w:val="1"/>
      <w:numFmt w:val="decimal"/>
      <w:lvlText w:val="%1.  "/>
      <w:lvlJc w:val="left"/>
      <w:pPr>
        <w:ind w:left="360" w:hanging="360"/>
      </w:pPr>
      <w:rPr>
        <w:rFonts w:ascii="Georgia" w:hAnsi="Georgia" w:cs="Verdana" w:hint="default"/>
        <w:b/>
        <w:i w:val="0"/>
        <w:w w:val="104"/>
        <w:sz w:val="28"/>
        <w:szCs w:val="17"/>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15:restartNumberingAfterBreak="0">
    <w:nsid w:val="68CC22E4"/>
    <w:multiLevelType w:val="hybridMultilevel"/>
    <w:tmpl w:val="716A56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68DC1C40"/>
    <w:multiLevelType w:val="hybridMultilevel"/>
    <w:tmpl w:val="D1426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8EC76A7"/>
    <w:multiLevelType w:val="hybridMultilevel"/>
    <w:tmpl w:val="514082BE"/>
    <w:lvl w:ilvl="0" w:tplc="4770E9E6">
      <w:start w:val="1"/>
      <w:numFmt w:val="decimal"/>
      <w:lvlText w:val="%1."/>
      <w:lvlJc w:val="left"/>
      <w:pPr>
        <w:ind w:left="360" w:hanging="360"/>
      </w:pPr>
      <w:rPr>
        <w:rFonts w:ascii="Georgia" w:hAnsi="Georgia" w:cs="Palatino Linotype" w:hint="default"/>
        <w:b/>
        <w:bCs/>
        <w:i w:val="0"/>
        <w:iCs w:val="0"/>
        <w:w w:val="10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15:restartNumberingAfterBreak="0">
    <w:nsid w:val="6922013B"/>
    <w:multiLevelType w:val="hybridMultilevel"/>
    <w:tmpl w:val="DB90E1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69384430"/>
    <w:multiLevelType w:val="hybridMultilevel"/>
    <w:tmpl w:val="71FC3B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695C33B2"/>
    <w:multiLevelType w:val="hybridMultilevel"/>
    <w:tmpl w:val="F970D46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4" w15:restartNumberingAfterBreak="0">
    <w:nsid w:val="69814554"/>
    <w:multiLevelType w:val="hybridMultilevel"/>
    <w:tmpl w:val="B088E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69831669"/>
    <w:multiLevelType w:val="hybridMultilevel"/>
    <w:tmpl w:val="E13A000C"/>
    <w:lvl w:ilvl="0" w:tplc="343C4136">
      <w:start w:val="1"/>
      <w:numFmt w:val="bullet"/>
      <w:lvlText w:val="o"/>
      <w:lvlJc w:val="left"/>
      <w:pPr>
        <w:ind w:left="720" w:hanging="360"/>
      </w:pPr>
      <w:rPr>
        <w:rFonts w:ascii="Courier New" w:hAnsi="Courier New" w:cs="Courier New"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D4653AB"/>
    <w:multiLevelType w:val="hybridMultilevel"/>
    <w:tmpl w:val="DE9A6F7A"/>
    <w:lvl w:ilvl="0" w:tplc="7188F1C8">
      <w:start w:val="1"/>
      <w:numFmt w:val="lowerLetter"/>
      <w:lvlText w:val="%1."/>
      <w:lvlJc w:val="left"/>
      <w:pPr>
        <w:ind w:left="360" w:hanging="360"/>
      </w:pPr>
      <w:rPr>
        <w:rFonts w:ascii="Georgia" w:hAnsi="Georgia" w:hint="default"/>
        <w:b/>
        <w:bCs/>
        <w:i w:val="0"/>
        <w:spacing w:val="-3"/>
        <w:w w:val="99"/>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7" w15:restartNumberingAfterBreak="0">
    <w:nsid w:val="6D522BE1"/>
    <w:multiLevelType w:val="hybridMultilevel"/>
    <w:tmpl w:val="E97A8E1E"/>
    <w:lvl w:ilvl="0" w:tplc="BF50E8E6">
      <w:start w:val="1"/>
      <w:numFmt w:val="lowerLetter"/>
      <w:lvlText w:val="%1."/>
      <w:lvlJc w:val="left"/>
      <w:pPr>
        <w:ind w:left="1170" w:hanging="360"/>
      </w:pPr>
      <w:rPr>
        <w:rFonts w:ascii="Georgia" w:hAnsi="Georgia" w:hint="default"/>
        <w:b/>
        <w:bCs/>
        <w:i w:val="0"/>
        <w:spacing w:val="-3"/>
        <w:w w:val="99"/>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8" w15:restartNumberingAfterBreak="0">
    <w:nsid w:val="6D897DCD"/>
    <w:multiLevelType w:val="hybridMultilevel"/>
    <w:tmpl w:val="3CF6395A"/>
    <w:lvl w:ilvl="0" w:tplc="030C4AE6">
      <w:start w:val="1"/>
      <w:numFmt w:val="decimal"/>
      <w:lvlText w:val="%1."/>
      <w:lvlJc w:val="left"/>
      <w:pPr>
        <w:ind w:left="360" w:hanging="360"/>
      </w:pPr>
      <w:rPr>
        <w:rFonts w:ascii="Georgia" w:eastAsiaTheme="minorHAnsi" w:hAnsi="Georgia" w:cs="Times New Roman" w:hint="default"/>
        <w:b/>
        <w:i w:val="0"/>
        <w:w w:val="100"/>
        <w:sz w:val="24"/>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9" w15:restartNumberingAfterBreak="0">
    <w:nsid w:val="6DC15E03"/>
    <w:multiLevelType w:val="hybridMultilevel"/>
    <w:tmpl w:val="C130DF0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0" w15:restartNumberingAfterBreak="0">
    <w:nsid w:val="6E2848EF"/>
    <w:multiLevelType w:val="hybridMultilevel"/>
    <w:tmpl w:val="7F1CCB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6F0D03AD"/>
    <w:multiLevelType w:val="hybridMultilevel"/>
    <w:tmpl w:val="FC1EB680"/>
    <w:lvl w:ilvl="0" w:tplc="77069E40">
      <w:start w:val="1"/>
      <w:numFmt w:val="decimal"/>
      <w:lvlText w:val="%1.  "/>
      <w:lvlJc w:val="left"/>
      <w:pPr>
        <w:ind w:left="360" w:hanging="360"/>
      </w:pPr>
      <w:rPr>
        <w:rFonts w:ascii="Georgia" w:hAnsi="Georgia" w:cs="Verdana" w:hint="default"/>
        <w:w w:val="104"/>
        <w:sz w:val="24"/>
        <w:szCs w:val="17"/>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2" w15:restartNumberingAfterBreak="0">
    <w:nsid w:val="6F211200"/>
    <w:multiLevelType w:val="multilevel"/>
    <w:tmpl w:val="8EEEC028"/>
    <w:lvl w:ilvl="0">
      <w:start w:val="1"/>
      <w:numFmt w:val="bullet"/>
      <w:lvlText w:val=""/>
      <w:lvlJc w:val="left"/>
      <w:pPr>
        <w:ind w:left="360" w:hanging="360"/>
      </w:pPr>
      <w:rPr>
        <w:rFonts w:ascii="Symbol" w:hAnsi="Symbol" w:hint="default"/>
        <w:b/>
        <w:w w:val="100"/>
        <w:sz w:val="24"/>
        <w:szCs w:val="22"/>
      </w:rPr>
    </w:lvl>
    <w:lvl w:ilvl="1">
      <w:start w:val="1"/>
      <w:numFmt w:val="bullet"/>
      <w:lvlText w:val="o"/>
      <w:lvlJc w:val="left"/>
      <w:pPr>
        <w:ind w:left="720" w:hanging="360"/>
      </w:pPr>
      <w:rPr>
        <w:rFonts w:ascii="Courier New" w:hAnsi="Courier New" w:cs="Courier New" w:hint="default"/>
        <w:b/>
        <w:i w:val="0"/>
        <w:sz w:val="24"/>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Times" w:hAnsi="Times" w:cs="Palatino Linotype" w:hint="default"/>
        <w:b/>
        <w:i w:val="0"/>
        <w:w w:val="100"/>
        <w:sz w:val="22"/>
        <w:szCs w:val="2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3" w15:restartNumberingAfterBreak="0">
    <w:nsid w:val="6F48738D"/>
    <w:multiLevelType w:val="hybridMultilevel"/>
    <w:tmpl w:val="06765DB8"/>
    <w:lvl w:ilvl="0" w:tplc="E296588E">
      <w:start w:val="1"/>
      <w:numFmt w:val="decimal"/>
      <w:lvlText w:val="%1."/>
      <w:lvlJc w:val="left"/>
      <w:pPr>
        <w:ind w:left="360" w:hanging="360"/>
      </w:pPr>
      <w:rPr>
        <w:rFonts w:hint="default"/>
        <w:b/>
        <w:i w:val="0"/>
        <w:w w:val="10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15:restartNumberingAfterBreak="0">
    <w:nsid w:val="7063548E"/>
    <w:multiLevelType w:val="hybridMultilevel"/>
    <w:tmpl w:val="03A882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70E006F4"/>
    <w:multiLevelType w:val="hybridMultilevel"/>
    <w:tmpl w:val="F530C6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70F771F0"/>
    <w:multiLevelType w:val="hybridMultilevel"/>
    <w:tmpl w:val="CB0AC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1437375"/>
    <w:multiLevelType w:val="hybridMultilevel"/>
    <w:tmpl w:val="2910BFDC"/>
    <w:lvl w:ilvl="0" w:tplc="77069E40">
      <w:start w:val="1"/>
      <w:numFmt w:val="decimal"/>
      <w:lvlText w:val="%1.  "/>
      <w:lvlJc w:val="left"/>
      <w:pPr>
        <w:ind w:left="360" w:hanging="360"/>
      </w:pPr>
      <w:rPr>
        <w:rFonts w:ascii="Georgia" w:hAnsi="Georgia" w:cs="Verdana" w:hint="default"/>
        <w:w w:val="104"/>
        <w:sz w:val="24"/>
        <w:szCs w:val="17"/>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8" w15:restartNumberingAfterBreak="0">
    <w:nsid w:val="726E3B1B"/>
    <w:multiLevelType w:val="hybridMultilevel"/>
    <w:tmpl w:val="A800B92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9" w15:restartNumberingAfterBreak="0">
    <w:nsid w:val="729629CC"/>
    <w:multiLevelType w:val="hybridMultilevel"/>
    <w:tmpl w:val="83306404"/>
    <w:lvl w:ilvl="0" w:tplc="04090003">
      <w:start w:val="1"/>
      <w:numFmt w:val="bullet"/>
      <w:lvlText w:val="o"/>
      <w:lvlJc w:val="left"/>
      <w:pPr>
        <w:ind w:left="720" w:hanging="360"/>
      </w:pPr>
      <w:rPr>
        <w:rFonts w:ascii="Courier New" w:hAnsi="Courier New" w:cs="Courier New" w:hint="default"/>
      </w:rPr>
    </w:lvl>
    <w:lvl w:ilvl="1" w:tplc="37DE9AB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2CB2155"/>
    <w:multiLevelType w:val="hybridMultilevel"/>
    <w:tmpl w:val="E278C6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730B38FC"/>
    <w:multiLevelType w:val="hybridMultilevel"/>
    <w:tmpl w:val="025CE5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730C610C"/>
    <w:multiLevelType w:val="hybridMultilevel"/>
    <w:tmpl w:val="ED045340"/>
    <w:lvl w:ilvl="0" w:tplc="77069E40">
      <w:start w:val="1"/>
      <w:numFmt w:val="decimal"/>
      <w:lvlText w:val="%1.  "/>
      <w:lvlJc w:val="left"/>
      <w:pPr>
        <w:ind w:left="360" w:hanging="360"/>
      </w:pPr>
      <w:rPr>
        <w:rFonts w:ascii="Georgia" w:hAnsi="Georgia" w:cs="Verdana" w:hint="default"/>
        <w:w w:val="104"/>
        <w:sz w:val="24"/>
        <w:szCs w:val="17"/>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3" w15:restartNumberingAfterBreak="0">
    <w:nsid w:val="730C6FEB"/>
    <w:multiLevelType w:val="hybridMultilevel"/>
    <w:tmpl w:val="D5FA5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3EE532A"/>
    <w:multiLevelType w:val="hybridMultilevel"/>
    <w:tmpl w:val="7E0299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51B61DE"/>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6" w15:restartNumberingAfterBreak="0">
    <w:nsid w:val="76FF794B"/>
    <w:multiLevelType w:val="hybridMultilevel"/>
    <w:tmpl w:val="E5E4E772"/>
    <w:lvl w:ilvl="0" w:tplc="AD28434C">
      <w:numFmt w:val="bullet"/>
      <w:lvlText w:val=""/>
      <w:lvlJc w:val="left"/>
      <w:pPr>
        <w:ind w:left="823" w:hanging="361"/>
      </w:pPr>
      <w:rPr>
        <w:rFonts w:ascii="Symbol" w:eastAsia="Symbol" w:hAnsi="Symbol" w:cs="Symbol" w:hint="default"/>
        <w:w w:val="100"/>
        <w:sz w:val="18"/>
        <w:szCs w:val="18"/>
      </w:rPr>
    </w:lvl>
    <w:lvl w:ilvl="1" w:tplc="128CE088">
      <w:numFmt w:val="bullet"/>
      <w:lvlText w:val="•"/>
      <w:lvlJc w:val="left"/>
      <w:pPr>
        <w:ind w:left="1817" w:hanging="361"/>
      </w:pPr>
      <w:rPr>
        <w:rFonts w:hint="default"/>
      </w:rPr>
    </w:lvl>
    <w:lvl w:ilvl="2" w:tplc="72C8D474">
      <w:numFmt w:val="bullet"/>
      <w:lvlText w:val="•"/>
      <w:lvlJc w:val="left"/>
      <w:pPr>
        <w:ind w:left="2815" w:hanging="361"/>
      </w:pPr>
      <w:rPr>
        <w:rFonts w:hint="default"/>
      </w:rPr>
    </w:lvl>
    <w:lvl w:ilvl="3" w:tplc="1BF601E2">
      <w:numFmt w:val="bullet"/>
      <w:lvlText w:val="•"/>
      <w:lvlJc w:val="left"/>
      <w:pPr>
        <w:ind w:left="3813" w:hanging="361"/>
      </w:pPr>
      <w:rPr>
        <w:rFonts w:hint="default"/>
      </w:rPr>
    </w:lvl>
    <w:lvl w:ilvl="4" w:tplc="BAD2B1E4">
      <w:numFmt w:val="bullet"/>
      <w:lvlText w:val="•"/>
      <w:lvlJc w:val="left"/>
      <w:pPr>
        <w:ind w:left="4810" w:hanging="361"/>
      </w:pPr>
      <w:rPr>
        <w:rFonts w:hint="default"/>
      </w:rPr>
    </w:lvl>
    <w:lvl w:ilvl="5" w:tplc="17DA63CC">
      <w:numFmt w:val="bullet"/>
      <w:lvlText w:val="•"/>
      <w:lvlJc w:val="left"/>
      <w:pPr>
        <w:ind w:left="5808" w:hanging="361"/>
      </w:pPr>
      <w:rPr>
        <w:rFonts w:hint="default"/>
      </w:rPr>
    </w:lvl>
    <w:lvl w:ilvl="6" w:tplc="F35A67B2">
      <w:numFmt w:val="bullet"/>
      <w:lvlText w:val="•"/>
      <w:lvlJc w:val="left"/>
      <w:pPr>
        <w:ind w:left="6806" w:hanging="361"/>
      </w:pPr>
      <w:rPr>
        <w:rFonts w:hint="default"/>
      </w:rPr>
    </w:lvl>
    <w:lvl w:ilvl="7" w:tplc="7BA04918">
      <w:numFmt w:val="bullet"/>
      <w:lvlText w:val="•"/>
      <w:lvlJc w:val="left"/>
      <w:pPr>
        <w:ind w:left="7804" w:hanging="361"/>
      </w:pPr>
      <w:rPr>
        <w:rFonts w:hint="default"/>
      </w:rPr>
    </w:lvl>
    <w:lvl w:ilvl="8" w:tplc="AB2E77F4">
      <w:numFmt w:val="bullet"/>
      <w:lvlText w:val="•"/>
      <w:lvlJc w:val="left"/>
      <w:pPr>
        <w:ind w:left="8801" w:hanging="361"/>
      </w:pPr>
      <w:rPr>
        <w:rFonts w:hint="default"/>
      </w:rPr>
    </w:lvl>
  </w:abstractNum>
  <w:abstractNum w:abstractNumId="177" w15:restartNumberingAfterBreak="0">
    <w:nsid w:val="774C5F05"/>
    <w:multiLevelType w:val="multilevel"/>
    <w:tmpl w:val="01C07EB6"/>
    <w:lvl w:ilvl="0">
      <w:start w:val="1"/>
      <w:numFmt w:val="bullet"/>
      <w:lvlText w:val=""/>
      <w:lvlJc w:val="left"/>
      <w:pPr>
        <w:ind w:left="360" w:hanging="360"/>
      </w:pPr>
      <w:rPr>
        <w:rFonts w:ascii="Symbol" w:hAnsi="Symbol" w:hint="default"/>
        <w:b/>
        <w:w w:val="100"/>
        <w:sz w:val="24"/>
        <w:szCs w:val="22"/>
      </w:rPr>
    </w:lvl>
    <w:lvl w:ilvl="1">
      <w:start w:val="1"/>
      <w:numFmt w:val="bullet"/>
      <w:lvlText w:val="o"/>
      <w:lvlJc w:val="left"/>
      <w:pPr>
        <w:ind w:left="720" w:hanging="360"/>
      </w:pPr>
      <w:rPr>
        <w:rFonts w:ascii="Courier New" w:hAnsi="Courier New" w:cs="Courier New" w:hint="default"/>
        <w:b/>
        <w:i w:val="0"/>
        <w:sz w:val="24"/>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Times" w:hAnsi="Times" w:cs="Palatino Linotype" w:hint="default"/>
        <w:b/>
        <w:i w:val="0"/>
        <w:w w:val="100"/>
        <w:sz w:val="22"/>
        <w:szCs w:val="2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8" w15:restartNumberingAfterBreak="0">
    <w:nsid w:val="792714E8"/>
    <w:multiLevelType w:val="hybridMultilevel"/>
    <w:tmpl w:val="91ECB500"/>
    <w:lvl w:ilvl="0" w:tplc="030C4AE6">
      <w:start w:val="1"/>
      <w:numFmt w:val="decimal"/>
      <w:lvlText w:val="%1."/>
      <w:lvlJc w:val="left"/>
      <w:pPr>
        <w:ind w:left="360" w:hanging="360"/>
      </w:pPr>
      <w:rPr>
        <w:rFonts w:ascii="Georgia" w:eastAsiaTheme="minorHAnsi" w:hAnsi="Georgia" w:cs="Times New Roman" w:hint="default"/>
        <w:b/>
        <w:i w:val="0"/>
        <w:w w:val="100"/>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79F91C4A"/>
    <w:multiLevelType w:val="hybridMultilevel"/>
    <w:tmpl w:val="D556C4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7A734E45"/>
    <w:multiLevelType w:val="hybridMultilevel"/>
    <w:tmpl w:val="DF428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B362884"/>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2" w15:restartNumberingAfterBreak="0">
    <w:nsid w:val="7C4C3021"/>
    <w:multiLevelType w:val="hybridMultilevel"/>
    <w:tmpl w:val="95BE4856"/>
    <w:lvl w:ilvl="0" w:tplc="24AAD4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7C791446"/>
    <w:multiLevelType w:val="hybridMultilevel"/>
    <w:tmpl w:val="C79EA5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7CF62F40"/>
    <w:multiLevelType w:val="hybridMultilevel"/>
    <w:tmpl w:val="F2CAC3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7D6A2891"/>
    <w:multiLevelType w:val="hybridMultilevel"/>
    <w:tmpl w:val="EA566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DBC79A4"/>
    <w:multiLevelType w:val="hybridMultilevel"/>
    <w:tmpl w:val="3B7ED8AA"/>
    <w:lvl w:ilvl="0" w:tplc="E8D246F8">
      <w:start w:val="1"/>
      <w:numFmt w:val="bullet"/>
      <w:lvlText w:val=""/>
      <w:lvlJc w:val="left"/>
      <w:pPr>
        <w:ind w:left="2520" w:hanging="360"/>
      </w:pPr>
      <w:rPr>
        <w:rFonts w:ascii="Symbol" w:hAnsi="Symbol" w:hint="default"/>
        <w:w w:val="100"/>
        <w:sz w:val="24"/>
        <w:szCs w:val="22"/>
      </w:rPr>
    </w:lvl>
    <w:lvl w:ilvl="1" w:tplc="04090001">
      <w:start w:val="1"/>
      <w:numFmt w:val="bullet"/>
      <w:lvlText w:val=""/>
      <w:lvlJc w:val="left"/>
      <w:pPr>
        <w:ind w:left="3240" w:hanging="360"/>
      </w:pPr>
      <w:rPr>
        <w:rFonts w:ascii="Symbol" w:hAnsi="Symbol"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7" w15:restartNumberingAfterBreak="0">
    <w:nsid w:val="7DC00C0A"/>
    <w:multiLevelType w:val="hybridMultilevel"/>
    <w:tmpl w:val="F56851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8" w15:restartNumberingAfterBreak="0">
    <w:nsid w:val="7E3F08B2"/>
    <w:multiLevelType w:val="hybridMultilevel"/>
    <w:tmpl w:val="39BA0C58"/>
    <w:lvl w:ilvl="0" w:tplc="DFDCBF06">
      <w:start w:val="1"/>
      <w:numFmt w:val="decimal"/>
      <w:lvlText w:val="%1.  "/>
      <w:lvlJc w:val="left"/>
      <w:pPr>
        <w:ind w:left="720" w:hanging="360"/>
      </w:pPr>
      <w:rPr>
        <w:rFonts w:ascii="Georgia" w:hAnsi="Georgia" w:cs="Verdana" w:hint="default"/>
        <w:b/>
        <w:i w:val="0"/>
        <w:w w:val="104"/>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E5144F5"/>
    <w:multiLevelType w:val="hybridMultilevel"/>
    <w:tmpl w:val="BB484B30"/>
    <w:lvl w:ilvl="0" w:tplc="5820569C">
      <w:start w:val="1"/>
      <w:numFmt w:val="decimal"/>
      <w:lvlText w:val="%1.  "/>
      <w:lvlJc w:val="left"/>
      <w:pPr>
        <w:ind w:left="360" w:hanging="360"/>
      </w:pPr>
      <w:rPr>
        <w:rFonts w:ascii="Georgia" w:hAnsi="Georgia" w:cs="Verdana" w:hint="default"/>
        <w:b/>
        <w:i w:val="0"/>
        <w:w w:val="104"/>
        <w:sz w:val="28"/>
        <w:szCs w:val="17"/>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0" w15:restartNumberingAfterBreak="0">
    <w:nsid w:val="7E9035CC"/>
    <w:multiLevelType w:val="hybridMultilevel"/>
    <w:tmpl w:val="35BCF4A2"/>
    <w:lvl w:ilvl="0" w:tplc="6F209466">
      <w:numFmt w:val="bullet"/>
      <w:lvlText w:val=""/>
      <w:lvlJc w:val="left"/>
      <w:pPr>
        <w:ind w:left="823" w:hanging="361"/>
      </w:pPr>
      <w:rPr>
        <w:rFonts w:ascii="Symbol" w:eastAsia="Symbol" w:hAnsi="Symbol" w:cs="Symbol" w:hint="default"/>
        <w:w w:val="99"/>
        <w:sz w:val="20"/>
        <w:szCs w:val="20"/>
      </w:rPr>
    </w:lvl>
    <w:lvl w:ilvl="1" w:tplc="86060392">
      <w:numFmt w:val="bullet"/>
      <w:lvlText w:val="•"/>
      <w:lvlJc w:val="left"/>
      <w:pPr>
        <w:ind w:left="1817" w:hanging="361"/>
      </w:pPr>
      <w:rPr>
        <w:rFonts w:hint="default"/>
      </w:rPr>
    </w:lvl>
    <w:lvl w:ilvl="2" w:tplc="6066AC86">
      <w:numFmt w:val="bullet"/>
      <w:lvlText w:val="•"/>
      <w:lvlJc w:val="left"/>
      <w:pPr>
        <w:ind w:left="2815" w:hanging="361"/>
      </w:pPr>
      <w:rPr>
        <w:rFonts w:hint="default"/>
      </w:rPr>
    </w:lvl>
    <w:lvl w:ilvl="3" w:tplc="33AE07A6">
      <w:numFmt w:val="bullet"/>
      <w:lvlText w:val="•"/>
      <w:lvlJc w:val="left"/>
      <w:pPr>
        <w:ind w:left="3813" w:hanging="361"/>
      </w:pPr>
      <w:rPr>
        <w:rFonts w:hint="default"/>
      </w:rPr>
    </w:lvl>
    <w:lvl w:ilvl="4" w:tplc="EBC22196">
      <w:numFmt w:val="bullet"/>
      <w:lvlText w:val="•"/>
      <w:lvlJc w:val="left"/>
      <w:pPr>
        <w:ind w:left="4810" w:hanging="361"/>
      </w:pPr>
      <w:rPr>
        <w:rFonts w:hint="default"/>
      </w:rPr>
    </w:lvl>
    <w:lvl w:ilvl="5" w:tplc="D960D832">
      <w:numFmt w:val="bullet"/>
      <w:lvlText w:val="•"/>
      <w:lvlJc w:val="left"/>
      <w:pPr>
        <w:ind w:left="5808" w:hanging="361"/>
      </w:pPr>
      <w:rPr>
        <w:rFonts w:hint="default"/>
      </w:rPr>
    </w:lvl>
    <w:lvl w:ilvl="6" w:tplc="8BD276C4">
      <w:numFmt w:val="bullet"/>
      <w:lvlText w:val="•"/>
      <w:lvlJc w:val="left"/>
      <w:pPr>
        <w:ind w:left="6806" w:hanging="361"/>
      </w:pPr>
      <w:rPr>
        <w:rFonts w:hint="default"/>
      </w:rPr>
    </w:lvl>
    <w:lvl w:ilvl="7" w:tplc="D8165DA4">
      <w:numFmt w:val="bullet"/>
      <w:lvlText w:val="•"/>
      <w:lvlJc w:val="left"/>
      <w:pPr>
        <w:ind w:left="7804" w:hanging="361"/>
      </w:pPr>
      <w:rPr>
        <w:rFonts w:hint="default"/>
      </w:rPr>
    </w:lvl>
    <w:lvl w:ilvl="8" w:tplc="EB94214E">
      <w:numFmt w:val="bullet"/>
      <w:lvlText w:val="•"/>
      <w:lvlJc w:val="left"/>
      <w:pPr>
        <w:ind w:left="8801" w:hanging="361"/>
      </w:pPr>
      <w:rPr>
        <w:rFonts w:hint="default"/>
      </w:rPr>
    </w:lvl>
  </w:abstractNum>
  <w:abstractNum w:abstractNumId="191" w15:restartNumberingAfterBreak="0">
    <w:nsid w:val="7EA301B9"/>
    <w:multiLevelType w:val="hybridMultilevel"/>
    <w:tmpl w:val="67A244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9"/>
  </w:num>
  <w:num w:numId="2">
    <w:abstractNumId w:val="166"/>
  </w:num>
  <w:num w:numId="3">
    <w:abstractNumId w:val="164"/>
  </w:num>
  <w:num w:numId="4">
    <w:abstractNumId w:val="55"/>
  </w:num>
  <w:num w:numId="5">
    <w:abstractNumId w:val="159"/>
  </w:num>
  <w:num w:numId="6">
    <w:abstractNumId w:val="70"/>
  </w:num>
  <w:num w:numId="7">
    <w:abstractNumId w:val="40"/>
  </w:num>
  <w:num w:numId="8">
    <w:abstractNumId w:val="153"/>
  </w:num>
  <w:num w:numId="9">
    <w:abstractNumId w:val="44"/>
  </w:num>
  <w:num w:numId="10">
    <w:abstractNumId w:val="186"/>
  </w:num>
  <w:num w:numId="11">
    <w:abstractNumId w:val="39"/>
  </w:num>
  <w:num w:numId="12">
    <w:abstractNumId w:val="17"/>
  </w:num>
  <w:num w:numId="13">
    <w:abstractNumId w:val="46"/>
  </w:num>
  <w:num w:numId="14">
    <w:abstractNumId w:val="81"/>
  </w:num>
  <w:num w:numId="15">
    <w:abstractNumId w:val="140"/>
  </w:num>
  <w:num w:numId="16">
    <w:abstractNumId w:val="38"/>
  </w:num>
  <w:num w:numId="17">
    <w:abstractNumId w:val="149"/>
  </w:num>
  <w:num w:numId="18">
    <w:abstractNumId w:val="105"/>
  </w:num>
  <w:num w:numId="19">
    <w:abstractNumId w:val="13"/>
  </w:num>
  <w:num w:numId="20">
    <w:abstractNumId w:val="185"/>
  </w:num>
  <w:num w:numId="21">
    <w:abstractNumId w:val="9"/>
  </w:num>
  <w:num w:numId="22">
    <w:abstractNumId w:val="29"/>
  </w:num>
  <w:num w:numId="23">
    <w:abstractNumId w:val="145"/>
  </w:num>
  <w:num w:numId="24">
    <w:abstractNumId w:val="99"/>
  </w:num>
  <w:num w:numId="25">
    <w:abstractNumId w:val="102"/>
  </w:num>
  <w:num w:numId="26">
    <w:abstractNumId w:val="134"/>
  </w:num>
  <w:num w:numId="27">
    <w:abstractNumId w:val="3"/>
  </w:num>
  <w:num w:numId="28">
    <w:abstractNumId w:val="79"/>
  </w:num>
  <w:num w:numId="29">
    <w:abstractNumId w:val="152"/>
  </w:num>
  <w:num w:numId="30">
    <w:abstractNumId w:val="108"/>
  </w:num>
  <w:num w:numId="31">
    <w:abstractNumId w:val="96"/>
  </w:num>
  <w:num w:numId="32">
    <w:abstractNumId w:val="24"/>
  </w:num>
  <w:num w:numId="33">
    <w:abstractNumId w:val="48"/>
  </w:num>
  <w:num w:numId="34">
    <w:abstractNumId w:val="160"/>
  </w:num>
  <w:num w:numId="35">
    <w:abstractNumId w:val="171"/>
  </w:num>
  <w:num w:numId="36">
    <w:abstractNumId w:val="11"/>
  </w:num>
  <w:num w:numId="37">
    <w:abstractNumId w:val="114"/>
  </w:num>
  <w:num w:numId="38">
    <w:abstractNumId w:val="33"/>
  </w:num>
  <w:num w:numId="39">
    <w:abstractNumId w:val="14"/>
  </w:num>
  <w:num w:numId="40">
    <w:abstractNumId w:val="49"/>
  </w:num>
  <w:num w:numId="41">
    <w:abstractNumId w:val="65"/>
  </w:num>
  <w:num w:numId="42">
    <w:abstractNumId w:val="94"/>
  </w:num>
  <w:num w:numId="43">
    <w:abstractNumId w:val="95"/>
  </w:num>
  <w:num w:numId="44">
    <w:abstractNumId w:val="117"/>
  </w:num>
  <w:num w:numId="45">
    <w:abstractNumId w:val="128"/>
  </w:num>
  <w:num w:numId="46">
    <w:abstractNumId w:val="37"/>
  </w:num>
  <w:num w:numId="47">
    <w:abstractNumId w:val="110"/>
  </w:num>
  <w:num w:numId="48">
    <w:abstractNumId w:val="106"/>
  </w:num>
  <w:num w:numId="49">
    <w:abstractNumId w:val="60"/>
  </w:num>
  <w:num w:numId="50">
    <w:abstractNumId w:val="18"/>
  </w:num>
  <w:num w:numId="51">
    <w:abstractNumId w:val="28"/>
  </w:num>
  <w:num w:numId="52">
    <w:abstractNumId w:val="132"/>
  </w:num>
  <w:num w:numId="53">
    <w:abstractNumId w:val="158"/>
  </w:num>
  <w:num w:numId="54">
    <w:abstractNumId w:val="72"/>
  </w:num>
  <w:num w:numId="55">
    <w:abstractNumId w:val="184"/>
  </w:num>
  <w:num w:numId="56">
    <w:abstractNumId w:val="172"/>
  </w:num>
  <w:num w:numId="57">
    <w:abstractNumId w:val="50"/>
  </w:num>
  <w:num w:numId="58">
    <w:abstractNumId w:val="7"/>
  </w:num>
  <w:num w:numId="59">
    <w:abstractNumId w:val="89"/>
  </w:num>
  <w:num w:numId="60">
    <w:abstractNumId w:val="165"/>
  </w:num>
  <w:num w:numId="61">
    <w:abstractNumId w:val="148"/>
  </w:num>
  <w:num w:numId="62">
    <w:abstractNumId w:val="119"/>
  </w:num>
  <w:num w:numId="63">
    <w:abstractNumId w:val="170"/>
  </w:num>
  <w:num w:numId="64">
    <w:abstractNumId w:val="22"/>
  </w:num>
  <w:num w:numId="65">
    <w:abstractNumId w:val="71"/>
  </w:num>
  <w:num w:numId="66">
    <w:abstractNumId w:val="191"/>
  </w:num>
  <w:num w:numId="67">
    <w:abstractNumId w:val="92"/>
  </w:num>
  <w:num w:numId="68">
    <w:abstractNumId w:val="86"/>
  </w:num>
  <w:num w:numId="69">
    <w:abstractNumId w:val="97"/>
  </w:num>
  <w:num w:numId="70">
    <w:abstractNumId w:val="25"/>
  </w:num>
  <w:num w:numId="71">
    <w:abstractNumId w:val="36"/>
  </w:num>
  <w:num w:numId="72">
    <w:abstractNumId w:val="137"/>
  </w:num>
  <w:num w:numId="73">
    <w:abstractNumId w:val="113"/>
  </w:num>
  <w:num w:numId="74">
    <w:abstractNumId w:val="125"/>
  </w:num>
  <w:num w:numId="75">
    <w:abstractNumId w:val="62"/>
  </w:num>
  <w:num w:numId="76">
    <w:abstractNumId w:val="130"/>
  </w:num>
  <w:num w:numId="77">
    <w:abstractNumId w:val="151"/>
  </w:num>
  <w:num w:numId="78">
    <w:abstractNumId w:val="52"/>
  </w:num>
  <w:num w:numId="79">
    <w:abstractNumId w:val="91"/>
  </w:num>
  <w:num w:numId="80">
    <w:abstractNumId w:val="59"/>
  </w:num>
  <w:num w:numId="81">
    <w:abstractNumId w:val="129"/>
  </w:num>
  <w:num w:numId="82">
    <w:abstractNumId w:val="154"/>
  </w:num>
  <w:num w:numId="83">
    <w:abstractNumId w:val="161"/>
  </w:num>
  <w:num w:numId="84">
    <w:abstractNumId w:val="156"/>
  </w:num>
  <w:num w:numId="85">
    <w:abstractNumId w:val="179"/>
  </w:num>
  <w:num w:numId="86">
    <w:abstractNumId w:val="90"/>
  </w:num>
  <w:num w:numId="87">
    <w:abstractNumId w:val="122"/>
  </w:num>
  <w:num w:numId="88">
    <w:abstractNumId w:val="183"/>
  </w:num>
  <w:num w:numId="89">
    <w:abstractNumId w:val="54"/>
  </w:num>
  <w:num w:numId="90">
    <w:abstractNumId w:val="5"/>
  </w:num>
  <w:num w:numId="91">
    <w:abstractNumId w:val="168"/>
  </w:num>
  <w:num w:numId="92">
    <w:abstractNumId w:val="64"/>
  </w:num>
  <w:num w:numId="93">
    <w:abstractNumId w:val="10"/>
  </w:num>
  <w:num w:numId="94">
    <w:abstractNumId w:val="143"/>
  </w:num>
  <w:num w:numId="95">
    <w:abstractNumId w:val="121"/>
  </w:num>
  <w:num w:numId="96">
    <w:abstractNumId w:val="12"/>
  </w:num>
  <w:num w:numId="97">
    <w:abstractNumId w:val="27"/>
  </w:num>
  <w:num w:numId="98">
    <w:abstractNumId w:val="57"/>
  </w:num>
  <w:num w:numId="99">
    <w:abstractNumId w:val="82"/>
  </w:num>
  <w:num w:numId="100">
    <w:abstractNumId w:val="16"/>
  </w:num>
  <w:num w:numId="101">
    <w:abstractNumId w:val="26"/>
  </w:num>
  <w:num w:numId="102">
    <w:abstractNumId w:val="138"/>
  </w:num>
  <w:num w:numId="103">
    <w:abstractNumId w:val="35"/>
  </w:num>
  <w:num w:numId="104">
    <w:abstractNumId w:val="136"/>
  </w:num>
  <w:num w:numId="105">
    <w:abstractNumId w:val="100"/>
  </w:num>
  <w:num w:numId="106">
    <w:abstractNumId w:val="58"/>
  </w:num>
  <w:num w:numId="107">
    <w:abstractNumId w:val="56"/>
  </w:num>
  <w:num w:numId="108">
    <w:abstractNumId w:val="109"/>
  </w:num>
  <w:num w:numId="109">
    <w:abstractNumId w:val="190"/>
  </w:num>
  <w:num w:numId="110">
    <w:abstractNumId w:val="176"/>
  </w:num>
  <w:num w:numId="111">
    <w:abstractNumId w:val="75"/>
  </w:num>
  <w:num w:numId="112">
    <w:abstractNumId w:val="98"/>
  </w:num>
  <w:num w:numId="113">
    <w:abstractNumId w:val="182"/>
  </w:num>
  <w:num w:numId="114">
    <w:abstractNumId w:val="150"/>
  </w:num>
  <w:num w:numId="115">
    <w:abstractNumId w:val="76"/>
  </w:num>
  <w:num w:numId="116">
    <w:abstractNumId w:val="6"/>
  </w:num>
  <w:num w:numId="117">
    <w:abstractNumId w:val="123"/>
  </w:num>
  <w:num w:numId="118">
    <w:abstractNumId w:val="51"/>
  </w:num>
  <w:num w:numId="119">
    <w:abstractNumId w:val="120"/>
  </w:num>
  <w:num w:numId="120">
    <w:abstractNumId w:val="2"/>
  </w:num>
  <w:num w:numId="121">
    <w:abstractNumId w:val="88"/>
  </w:num>
  <w:num w:numId="122">
    <w:abstractNumId w:val="15"/>
  </w:num>
  <w:num w:numId="123">
    <w:abstractNumId w:val="63"/>
  </w:num>
  <w:num w:numId="124">
    <w:abstractNumId w:val="173"/>
  </w:num>
  <w:num w:numId="125">
    <w:abstractNumId w:val="93"/>
  </w:num>
  <w:num w:numId="126">
    <w:abstractNumId w:val="180"/>
  </w:num>
  <w:num w:numId="127">
    <w:abstractNumId w:val="41"/>
  </w:num>
  <w:num w:numId="128">
    <w:abstractNumId w:val="169"/>
  </w:num>
  <w:num w:numId="129">
    <w:abstractNumId w:val="178"/>
  </w:num>
  <w:num w:numId="130">
    <w:abstractNumId w:val="43"/>
  </w:num>
  <w:num w:numId="131">
    <w:abstractNumId w:val="144"/>
  </w:num>
  <w:num w:numId="132">
    <w:abstractNumId w:val="141"/>
  </w:num>
  <w:num w:numId="133">
    <w:abstractNumId w:val="85"/>
  </w:num>
  <w:num w:numId="134">
    <w:abstractNumId w:val="112"/>
  </w:num>
  <w:num w:numId="135">
    <w:abstractNumId w:val="80"/>
  </w:num>
  <w:num w:numId="136">
    <w:abstractNumId w:val="21"/>
  </w:num>
  <w:num w:numId="137">
    <w:abstractNumId w:val="77"/>
  </w:num>
  <w:num w:numId="138">
    <w:abstractNumId w:val="181"/>
  </w:num>
  <w:num w:numId="139">
    <w:abstractNumId w:val="1"/>
  </w:num>
  <w:num w:numId="140">
    <w:abstractNumId w:val="0"/>
  </w:num>
  <w:num w:numId="141">
    <w:abstractNumId w:val="175"/>
  </w:num>
  <w:num w:numId="142">
    <w:abstractNumId w:val="61"/>
  </w:num>
  <w:num w:numId="143">
    <w:abstractNumId w:val="23"/>
  </w:num>
  <w:num w:numId="144">
    <w:abstractNumId w:val="66"/>
  </w:num>
  <w:num w:numId="145">
    <w:abstractNumId w:val="103"/>
  </w:num>
  <w:num w:numId="146">
    <w:abstractNumId w:val="42"/>
  </w:num>
  <w:num w:numId="147">
    <w:abstractNumId w:val="53"/>
  </w:num>
  <w:num w:numId="148">
    <w:abstractNumId w:val="118"/>
  </w:num>
  <w:num w:numId="149">
    <w:abstractNumId w:val="177"/>
  </w:num>
  <w:num w:numId="150">
    <w:abstractNumId w:val="162"/>
  </w:num>
  <w:num w:numId="151">
    <w:abstractNumId w:val="131"/>
  </w:num>
  <w:num w:numId="152">
    <w:abstractNumId w:val="157"/>
  </w:num>
  <w:num w:numId="153">
    <w:abstractNumId w:val="47"/>
  </w:num>
  <w:num w:numId="154">
    <w:abstractNumId w:val="67"/>
  </w:num>
  <w:num w:numId="155">
    <w:abstractNumId w:val="163"/>
  </w:num>
  <w:num w:numId="156">
    <w:abstractNumId w:val="147"/>
  </w:num>
  <w:num w:numId="157">
    <w:abstractNumId w:val="189"/>
  </w:num>
  <w:num w:numId="158">
    <w:abstractNumId w:val="155"/>
  </w:num>
  <w:num w:numId="159">
    <w:abstractNumId w:val="83"/>
  </w:num>
  <w:num w:numId="160">
    <w:abstractNumId w:val="4"/>
  </w:num>
  <w:num w:numId="161">
    <w:abstractNumId w:val="45"/>
  </w:num>
  <w:num w:numId="162">
    <w:abstractNumId w:val="32"/>
  </w:num>
  <w:num w:numId="163">
    <w:abstractNumId w:val="74"/>
  </w:num>
  <w:num w:numId="164">
    <w:abstractNumId w:val="68"/>
  </w:num>
  <w:num w:numId="165">
    <w:abstractNumId w:val="142"/>
  </w:num>
  <w:num w:numId="166">
    <w:abstractNumId w:val="104"/>
  </w:num>
  <w:num w:numId="167">
    <w:abstractNumId w:val="146"/>
  </w:num>
  <w:num w:numId="168">
    <w:abstractNumId w:val="19"/>
  </w:num>
  <w:num w:numId="169">
    <w:abstractNumId w:val="167"/>
  </w:num>
  <w:num w:numId="170">
    <w:abstractNumId w:val="8"/>
  </w:num>
  <w:num w:numId="171">
    <w:abstractNumId w:val="31"/>
  </w:num>
  <w:num w:numId="172">
    <w:abstractNumId w:val="30"/>
  </w:num>
  <w:num w:numId="173">
    <w:abstractNumId w:val="20"/>
  </w:num>
  <w:num w:numId="174">
    <w:abstractNumId w:val="107"/>
  </w:num>
  <w:num w:numId="175">
    <w:abstractNumId w:val="115"/>
  </w:num>
  <w:num w:numId="176">
    <w:abstractNumId w:val="111"/>
  </w:num>
  <w:num w:numId="177">
    <w:abstractNumId w:val="127"/>
  </w:num>
  <w:num w:numId="178">
    <w:abstractNumId w:val="133"/>
  </w:num>
  <w:num w:numId="179">
    <w:abstractNumId w:val="87"/>
  </w:num>
  <w:num w:numId="180">
    <w:abstractNumId w:val="188"/>
  </w:num>
  <w:num w:numId="181">
    <w:abstractNumId w:val="126"/>
  </w:num>
  <w:num w:numId="182">
    <w:abstractNumId w:val="73"/>
  </w:num>
  <w:num w:numId="183">
    <w:abstractNumId w:val="135"/>
  </w:num>
  <w:num w:numId="184">
    <w:abstractNumId w:val="34"/>
  </w:num>
  <w:num w:numId="185">
    <w:abstractNumId w:val="124"/>
  </w:num>
  <w:num w:numId="186">
    <w:abstractNumId w:val="187"/>
  </w:num>
  <w:num w:numId="187">
    <w:abstractNumId w:val="84"/>
  </w:num>
  <w:num w:numId="188">
    <w:abstractNumId w:val="78"/>
  </w:num>
  <w:num w:numId="189">
    <w:abstractNumId w:val="101"/>
  </w:num>
  <w:num w:numId="190">
    <w:abstractNumId w:val="116"/>
  </w:num>
  <w:num w:numId="191">
    <w:abstractNumId w:val="174"/>
  </w:num>
  <w:num w:numId="192">
    <w:abstractNumId w:val="139"/>
  </w:num>
  <w:numIdMacAtCleanup w:val="1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3EF0"/>
    <w:rsid w:val="0000071B"/>
    <w:rsid w:val="00000C62"/>
    <w:rsid w:val="000016BC"/>
    <w:rsid w:val="00004E5E"/>
    <w:rsid w:val="000050FE"/>
    <w:rsid w:val="000051D5"/>
    <w:rsid w:val="00005FAF"/>
    <w:rsid w:val="00007BAA"/>
    <w:rsid w:val="00013756"/>
    <w:rsid w:val="00013B74"/>
    <w:rsid w:val="000156E7"/>
    <w:rsid w:val="00024429"/>
    <w:rsid w:val="00024562"/>
    <w:rsid w:val="0002654F"/>
    <w:rsid w:val="00027E1C"/>
    <w:rsid w:val="00031AE1"/>
    <w:rsid w:val="0003263B"/>
    <w:rsid w:val="00033966"/>
    <w:rsid w:val="0003596F"/>
    <w:rsid w:val="000371BC"/>
    <w:rsid w:val="00040388"/>
    <w:rsid w:val="00040E84"/>
    <w:rsid w:val="00042670"/>
    <w:rsid w:val="000441D9"/>
    <w:rsid w:val="0004523F"/>
    <w:rsid w:val="00051D34"/>
    <w:rsid w:val="000539F4"/>
    <w:rsid w:val="00057130"/>
    <w:rsid w:val="00057558"/>
    <w:rsid w:val="00057D27"/>
    <w:rsid w:val="0006170A"/>
    <w:rsid w:val="00063BB5"/>
    <w:rsid w:val="0006585C"/>
    <w:rsid w:val="00066649"/>
    <w:rsid w:val="00070BBF"/>
    <w:rsid w:val="0007128E"/>
    <w:rsid w:val="00071346"/>
    <w:rsid w:val="000737EE"/>
    <w:rsid w:val="00076120"/>
    <w:rsid w:val="00080E22"/>
    <w:rsid w:val="0008171B"/>
    <w:rsid w:val="0008311F"/>
    <w:rsid w:val="00083C73"/>
    <w:rsid w:val="00084907"/>
    <w:rsid w:val="0009115C"/>
    <w:rsid w:val="00097F5C"/>
    <w:rsid w:val="000A1A95"/>
    <w:rsid w:val="000A1BA6"/>
    <w:rsid w:val="000A3034"/>
    <w:rsid w:val="000A5C94"/>
    <w:rsid w:val="000B6A61"/>
    <w:rsid w:val="000B6D0D"/>
    <w:rsid w:val="000B7945"/>
    <w:rsid w:val="000C2297"/>
    <w:rsid w:val="000C4B4E"/>
    <w:rsid w:val="000C5B64"/>
    <w:rsid w:val="000D18EF"/>
    <w:rsid w:val="000D2602"/>
    <w:rsid w:val="000D3068"/>
    <w:rsid w:val="000D3421"/>
    <w:rsid w:val="000D433E"/>
    <w:rsid w:val="000E0D58"/>
    <w:rsid w:val="000E4600"/>
    <w:rsid w:val="000E46D7"/>
    <w:rsid w:val="000E4B33"/>
    <w:rsid w:val="000F3003"/>
    <w:rsid w:val="000F31B7"/>
    <w:rsid w:val="000F78EA"/>
    <w:rsid w:val="001008A7"/>
    <w:rsid w:val="00102BF9"/>
    <w:rsid w:val="001047B9"/>
    <w:rsid w:val="00112EEC"/>
    <w:rsid w:val="0011649F"/>
    <w:rsid w:val="00116936"/>
    <w:rsid w:val="0012100B"/>
    <w:rsid w:val="00122750"/>
    <w:rsid w:val="00122822"/>
    <w:rsid w:val="00122B8F"/>
    <w:rsid w:val="00124B75"/>
    <w:rsid w:val="00137198"/>
    <w:rsid w:val="00137723"/>
    <w:rsid w:val="001407A6"/>
    <w:rsid w:val="0014458A"/>
    <w:rsid w:val="0014542C"/>
    <w:rsid w:val="00145A23"/>
    <w:rsid w:val="001461E0"/>
    <w:rsid w:val="0014637E"/>
    <w:rsid w:val="001536AD"/>
    <w:rsid w:val="001536EC"/>
    <w:rsid w:val="00154CDE"/>
    <w:rsid w:val="00156645"/>
    <w:rsid w:val="00157BA8"/>
    <w:rsid w:val="00157D02"/>
    <w:rsid w:val="001604C7"/>
    <w:rsid w:val="00160FD1"/>
    <w:rsid w:val="001634E7"/>
    <w:rsid w:val="001643CD"/>
    <w:rsid w:val="00167F35"/>
    <w:rsid w:val="00171050"/>
    <w:rsid w:val="0017376B"/>
    <w:rsid w:val="001769BA"/>
    <w:rsid w:val="001808A1"/>
    <w:rsid w:val="00181679"/>
    <w:rsid w:val="0018175C"/>
    <w:rsid w:val="00182713"/>
    <w:rsid w:val="001852AA"/>
    <w:rsid w:val="00187326"/>
    <w:rsid w:val="0019149A"/>
    <w:rsid w:val="0019341C"/>
    <w:rsid w:val="001947DE"/>
    <w:rsid w:val="001A0769"/>
    <w:rsid w:val="001A0877"/>
    <w:rsid w:val="001A0BC2"/>
    <w:rsid w:val="001A16CB"/>
    <w:rsid w:val="001A18B7"/>
    <w:rsid w:val="001A18B8"/>
    <w:rsid w:val="001A374D"/>
    <w:rsid w:val="001A415B"/>
    <w:rsid w:val="001B0DD3"/>
    <w:rsid w:val="001B134B"/>
    <w:rsid w:val="001B172D"/>
    <w:rsid w:val="001B3B85"/>
    <w:rsid w:val="001B402F"/>
    <w:rsid w:val="001B4167"/>
    <w:rsid w:val="001B42C4"/>
    <w:rsid w:val="001B703D"/>
    <w:rsid w:val="001C14CF"/>
    <w:rsid w:val="001C56AF"/>
    <w:rsid w:val="001C7854"/>
    <w:rsid w:val="001D1B1D"/>
    <w:rsid w:val="001D5438"/>
    <w:rsid w:val="001D72DB"/>
    <w:rsid w:val="001E1D00"/>
    <w:rsid w:val="001E5E5C"/>
    <w:rsid w:val="001E6A80"/>
    <w:rsid w:val="001F0B95"/>
    <w:rsid w:val="001F2773"/>
    <w:rsid w:val="001F505C"/>
    <w:rsid w:val="002024C2"/>
    <w:rsid w:val="00203EFB"/>
    <w:rsid w:val="0021286B"/>
    <w:rsid w:val="002152AA"/>
    <w:rsid w:val="0021642A"/>
    <w:rsid w:val="00220FDF"/>
    <w:rsid w:val="0022127C"/>
    <w:rsid w:val="00223CD3"/>
    <w:rsid w:val="00224E60"/>
    <w:rsid w:val="00225C81"/>
    <w:rsid w:val="00227559"/>
    <w:rsid w:val="00231011"/>
    <w:rsid w:val="00233C33"/>
    <w:rsid w:val="00233F26"/>
    <w:rsid w:val="00234488"/>
    <w:rsid w:val="002347F4"/>
    <w:rsid w:val="00235698"/>
    <w:rsid w:val="00236974"/>
    <w:rsid w:val="00240DEA"/>
    <w:rsid w:val="0024344F"/>
    <w:rsid w:val="00244816"/>
    <w:rsid w:val="00244DC0"/>
    <w:rsid w:val="00251BE5"/>
    <w:rsid w:val="002540DA"/>
    <w:rsid w:val="002557D7"/>
    <w:rsid w:val="00256BE5"/>
    <w:rsid w:val="00262665"/>
    <w:rsid w:val="002710F0"/>
    <w:rsid w:val="002715FF"/>
    <w:rsid w:val="00271DAE"/>
    <w:rsid w:val="00272F7D"/>
    <w:rsid w:val="00273185"/>
    <w:rsid w:val="00277DC4"/>
    <w:rsid w:val="00283136"/>
    <w:rsid w:val="002905AE"/>
    <w:rsid w:val="00293E42"/>
    <w:rsid w:val="0029438A"/>
    <w:rsid w:val="00294841"/>
    <w:rsid w:val="00297871"/>
    <w:rsid w:val="00297D8C"/>
    <w:rsid w:val="00297F1E"/>
    <w:rsid w:val="002A3243"/>
    <w:rsid w:val="002A491E"/>
    <w:rsid w:val="002A5CDB"/>
    <w:rsid w:val="002A64C7"/>
    <w:rsid w:val="002A6740"/>
    <w:rsid w:val="002B0621"/>
    <w:rsid w:val="002B0F0B"/>
    <w:rsid w:val="002B3892"/>
    <w:rsid w:val="002B4587"/>
    <w:rsid w:val="002B61FF"/>
    <w:rsid w:val="002B63E3"/>
    <w:rsid w:val="002B6407"/>
    <w:rsid w:val="002B7EA3"/>
    <w:rsid w:val="002C0BA4"/>
    <w:rsid w:val="002C1DE1"/>
    <w:rsid w:val="002C3E86"/>
    <w:rsid w:val="002C4C69"/>
    <w:rsid w:val="002C73F1"/>
    <w:rsid w:val="002D141B"/>
    <w:rsid w:val="002D75F4"/>
    <w:rsid w:val="002E0636"/>
    <w:rsid w:val="002E172C"/>
    <w:rsid w:val="002E18A4"/>
    <w:rsid w:val="002E23B7"/>
    <w:rsid w:val="002E5F37"/>
    <w:rsid w:val="002F5C6B"/>
    <w:rsid w:val="0030102C"/>
    <w:rsid w:val="00302949"/>
    <w:rsid w:val="00305080"/>
    <w:rsid w:val="00305B58"/>
    <w:rsid w:val="00306D3A"/>
    <w:rsid w:val="00307DBD"/>
    <w:rsid w:val="00311987"/>
    <w:rsid w:val="00312603"/>
    <w:rsid w:val="00313499"/>
    <w:rsid w:val="00317B83"/>
    <w:rsid w:val="00320897"/>
    <w:rsid w:val="003225A4"/>
    <w:rsid w:val="00324A3A"/>
    <w:rsid w:val="0032577A"/>
    <w:rsid w:val="0032622B"/>
    <w:rsid w:val="003272CD"/>
    <w:rsid w:val="003326BA"/>
    <w:rsid w:val="0033309B"/>
    <w:rsid w:val="00334CA1"/>
    <w:rsid w:val="00334EA5"/>
    <w:rsid w:val="00335E88"/>
    <w:rsid w:val="003400AA"/>
    <w:rsid w:val="003415FF"/>
    <w:rsid w:val="00342458"/>
    <w:rsid w:val="00342CBD"/>
    <w:rsid w:val="003431E1"/>
    <w:rsid w:val="003466D6"/>
    <w:rsid w:val="003478CC"/>
    <w:rsid w:val="00350EFA"/>
    <w:rsid w:val="00351291"/>
    <w:rsid w:val="00351F2F"/>
    <w:rsid w:val="003537BD"/>
    <w:rsid w:val="00354ED0"/>
    <w:rsid w:val="003572A5"/>
    <w:rsid w:val="00361224"/>
    <w:rsid w:val="00361A25"/>
    <w:rsid w:val="00364964"/>
    <w:rsid w:val="00366D48"/>
    <w:rsid w:val="003711BB"/>
    <w:rsid w:val="0037309C"/>
    <w:rsid w:val="00374062"/>
    <w:rsid w:val="00375177"/>
    <w:rsid w:val="00375D90"/>
    <w:rsid w:val="00377374"/>
    <w:rsid w:val="003833D4"/>
    <w:rsid w:val="00384A77"/>
    <w:rsid w:val="00385DC5"/>
    <w:rsid w:val="003932F9"/>
    <w:rsid w:val="0039689F"/>
    <w:rsid w:val="00396D55"/>
    <w:rsid w:val="00396EB5"/>
    <w:rsid w:val="003A08C7"/>
    <w:rsid w:val="003A22E0"/>
    <w:rsid w:val="003A27B2"/>
    <w:rsid w:val="003A466F"/>
    <w:rsid w:val="003B25CE"/>
    <w:rsid w:val="003B3A49"/>
    <w:rsid w:val="003B4E34"/>
    <w:rsid w:val="003B5758"/>
    <w:rsid w:val="003B6DFF"/>
    <w:rsid w:val="003B7C3E"/>
    <w:rsid w:val="003C0E60"/>
    <w:rsid w:val="003C1639"/>
    <w:rsid w:val="003C2349"/>
    <w:rsid w:val="003C2B9B"/>
    <w:rsid w:val="003C3D6A"/>
    <w:rsid w:val="003C4DB6"/>
    <w:rsid w:val="003C617A"/>
    <w:rsid w:val="003D04A9"/>
    <w:rsid w:val="003D074A"/>
    <w:rsid w:val="003D38AF"/>
    <w:rsid w:val="003D40BB"/>
    <w:rsid w:val="003D58EA"/>
    <w:rsid w:val="003D731F"/>
    <w:rsid w:val="003E3D12"/>
    <w:rsid w:val="003E5860"/>
    <w:rsid w:val="003E5CA9"/>
    <w:rsid w:val="003E6BAF"/>
    <w:rsid w:val="003E7991"/>
    <w:rsid w:val="003E7A4D"/>
    <w:rsid w:val="003F1EA4"/>
    <w:rsid w:val="003F4A11"/>
    <w:rsid w:val="003F6ACE"/>
    <w:rsid w:val="00400DE6"/>
    <w:rsid w:val="0040205F"/>
    <w:rsid w:val="004028D5"/>
    <w:rsid w:val="00405DFE"/>
    <w:rsid w:val="00410977"/>
    <w:rsid w:val="00417AFE"/>
    <w:rsid w:val="00420B09"/>
    <w:rsid w:val="00420B2F"/>
    <w:rsid w:val="00420E6A"/>
    <w:rsid w:val="00421720"/>
    <w:rsid w:val="00423FF5"/>
    <w:rsid w:val="00426311"/>
    <w:rsid w:val="00426556"/>
    <w:rsid w:val="004268CC"/>
    <w:rsid w:val="004279E2"/>
    <w:rsid w:val="00432F10"/>
    <w:rsid w:val="00434834"/>
    <w:rsid w:val="00437337"/>
    <w:rsid w:val="00441C36"/>
    <w:rsid w:val="00441E97"/>
    <w:rsid w:val="00441F59"/>
    <w:rsid w:val="004467D0"/>
    <w:rsid w:val="00447C03"/>
    <w:rsid w:val="00450DB1"/>
    <w:rsid w:val="004530D2"/>
    <w:rsid w:val="00456736"/>
    <w:rsid w:val="00465AF2"/>
    <w:rsid w:val="00472E80"/>
    <w:rsid w:val="00473F03"/>
    <w:rsid w:val="004748C4"/>
    <w:rsid w:val="0047594E"/>
    <w:rsid w:val="00475C32"/>
    <w:rsid w:val="0047660E"/>
    <w:rsid w:val="0048435D"/>
    <w:rsid w:val="004857BD"/>
    <w:rsid w:val="00485C7F"/>
    <w:rsid w:val="004953A1"/>
    <w:rsid w:val="00496734"/>
    <w:rsid w:val="004A0506"/>
    <w:rsid w:val="004A20BA"/>
    <w:rsid w:val="004A3C15"/>
    <w:rsid w:val="004A555A"/>
    <w:rsid w:val="004A6831"/>
    <w:rsid w:val="004A68D0"/>
    <w:rsid w:val="004A7B75"/>
    <w:rsid w:val="004B071D"/>
    <w:rsid w:val="004B3091"/>
    <w:rsid w:val="004B362C"/>
    <w:rsid w:val="004B3FDF"/>
    <w:rsid w:val="004B4D3A"/>
    <w:rsid w:val="004B4F68"/>
    <w:rsid w:val="004B7705"/>
    <w:rsid w:val="004B7F23"/>
    <w:rsid w:val="004C0632"/>
    <w:rsid w:val="004C07B2"/>
    <w:rsid w:val="004C0AA3"/>
    <w:rsid w:val="004C4210"/>
    <w:rsid w:val="004C652E"/>
    <w:rsid w:val="004D3E47"/>
    <w:rsid w:val="004D7F8E"/>
    <w:rsid w:val="004E0EE4"/>
    <w:rsid w:val="004E43C8"/>
    <w:rsid w:val="004E5F24"/>
    <w:rsid w:val="004E638F"/>
    <w:rsid w:val="004E7031"/>
    <w:rsid w:val="004F2532"/>
    <w:rsid w:val="004F5968"/>
    <w:rsid w:val="004F59EF"/>
    <w:rsid w:val="004F79A7"/>
    <w:rsid w:val="00501A9E"/>
    <w:rsid w:val="00503C4E"/>
    <w:rsid w:val="005043E5"/>
    <w:rsid w:val="00506208"/>
    <w:rsid w:val="005112C7"/>
    <w:rsid w:val="005145BD"/>
    <w:rsid w:val="00514E35"/>
    <w:rsid w:val="0051697B"/>
    <w:rsid w:val="00517643"/>
    <w:rsid w:val="0052101B"/>
    <w:rsid w:val="00522F36"/>
    <w:rsid w:val="00523DE7"/>
    <w:rsid w:val="00524B2B"/>
    <w:rsid w:val="005251B5"/>
    <w:rsid w:val="005268C5"/>
    <w:rsid w:val="00526DE0"/>
    <w:rsid w:val="00527748"/>
    <w:rsid w:val="0052781A"/>
    <w:rsid w:val="00530071"/>
    <w:rsid w:val="00531E13"/>
    <w:rsid w:val="0053492E"/>
    <w:rsid w:val="005353D2"/>
    <w:rsid w:val="00537102"/>
    <w:rsid w:val="005378B6"/>
    <w:rsid w:val="00537AF4"/>
    <w:rsid w:val="005403DE"/>
    <w:rsid w:val="005412BA"/>
    <w:rsid w:val="00541879"/>
    <w:rsid w:val="00542EA3"/>
    <w:rsid w:val="0054322E"/>
    <w:rsid w:val="0054359B"/>
    <w:rsid w:val="00544074"/>
    <w:rsid w:val="00545573"/>
    <w:rsid w:val="00545A8C"/>
    <w:rsid w:val="00546664"/>
    <w:rsid w:val="00547814"/>
    <w:rsid w:val="00550FAA"/>
    <w:rsid w:val="00551B82"/>
    <w:rsid w:val="005535AF"/>
    <w:rsid w:val="005549CC"/>
    <w:rsid w:val="0055507A"/>
    <w:rsid w:val="0055519D"/>
    <w:rsid w:val="00555519"/>
    <w:rsid w:val="00555FCE"/>
    <w:rsid w:val="00556E51"/>
    <w:rsid w:val="0055718E"/>
    <w:rsid w:val="0055730F"/>
    <w:rsid w:val="00557987"/>
    <w:rsid w:val="00561970"/>
    <w:rsid w:val="00564BFA"/>
    <w:rsid w:val="00570451"/>
    <w:rsid w:val="00570D31"/>
    <w:rsid w:val="00571E1E"/>
    <w:rsid w:val="005739F1"/>
    <w:rsid w:val="00574D8D"/>
    <w:rsid w:val="005753C6"/>
    <w:rsid w:val="00576FA6"/>
    <w:rsid w:val="00580C1D"/>
    <w:rsid w:val="005823CB"/>
    <w:rsid w:val="005841CB"/>
    <w:rsid w:val="00584DF1"/>
    <w:rsid w:val="00585E36"/>
    <w:rsid w:val="005918CF"/>
    <w:rsid w:val="00592AB1"/>
    <w:rsid w:val="005948EA"/>
    <w:rsid w:val="005A012B"/>
    <w:rsid w:val="005A0DEB"/>
    <w:rsid w:val="005A1C99"/>
    <w:rsid w:val="005A52E7"/>
    <w:rsid w:val="005A5824"/>
    <w:rsid w:val="005C1016"/>
    <w:rsid w:val="005C39AA"/>
    <w:rsid w:val="005C5ABF"/>
    <w:rsid w:val="005C7B12"/>
    <w:rsid w:val="005D1483"/>
    <w:rsid w:val="005D16F4"/>
    <w:rsid w:val="005D2239"/>
    <w:rsid w:val="005D24CC"/>
    <w:rsid w:val="005D548C"/>
    <w:rsid w:val="005D5FA9"/>
    <w:rsid w:val="005D6F04"/>
    <w:rsid w:val="005E36D6"/>
    <w:rsid w:val="005E781B"/>
    <w:rsid w:val="005E7D3C"/>
    <w:rsid w:val="005F0F82"/>
    <w:rsid w:val="005F246D"/>
    <w:rsid w:val="005F338E"/>
    <w:rsid w:val="005F7AA1"/>
    <w:rsid w:val="00600D4C"/>
    <w:rsid w:val="00603EF0"/>
    <w:rsid w:val="00604F08"/>
    <w:rsid w:val="00605968"/>
    <w:rsid w:val="006064E9"/>
    <w:rsid w:val="00606D82"/>
    <w:rsid w:val="00610DE1"/>
    <w:rsid w:val="00611215"/>
    <w:rsid w:val="00614711"/>
    <w:rsid w:val="00615276"/>
    <w:rsid w:val="00615E47"/>
    <w:rsid w:val="00616BDE"/>
    <w:rsid w:val="006208E8"/>
    <w:rsid w:val="0062215E"/>
    <w:rsid w:val="006239BB"/>
    <w:rsid w:val="00626A58"/>
    <w:rsid w:val="0063015A"/>
    <w:rsid w:val="00631944"/>
    <w:rsid w:val="006329DC"/>
    <w:rsid w:val="00632DE4"/>
    <w:rsid w:val="006347C6"/>
    <w:rsid w:val="006349B7"/>
    <w:rsid w:val="00635EE2"/>
    <w:rsid w:val="0065187D"/>
    <w:rsid w:val="0065199D"/>
    <w:rsid w:val="006530CD"/>
    <w:rsid w:val="00656F5D"/>
    <w:rsid w:val="00657985"/>
    <w:rsid w:val="00660B7E"/>
    <w:rsid w:val="0066269C"/>
    <w:rsid w:val="006638A2"/>
    <w:rsid w:val="006642F1"/>
    <w:rsid w:val="00664545"/>
    <w:rsid w:val="00664675"/>
    <w:rsid w:val="006651D7"/>
    <w:rsid w:val="00666C59"/>
    <w:rsid w:val="00666D18"/>
    <w:rsid w:val="006727E5"/>
    <w:rsid w:val="006811D9"/>
    <w:rsid w:val="0068120F"/>
    <w:rsid w:val="00683816"/>
    <w:rsid w:val="00690457"/>
    <w:rsid w:val="00691218"/>
    <w:rsid w:val="006937C4"/>
    <w:rsid w:val="006950AA"/>
    <w:rsid w:val="006A0841"/>
    <w:rsid w:val="006A0FF4"/>
    <w:rsid w:val="006A14AA"/>
    <w:rsid w:val="006A23F1"/>
    <w:rsid w:val="006A2D47"/>
    <w:rsid w:val="006A4A32"/>
    <w:rsid w:val="006A5F10"/>
    <w:rsid w:val="006B0128"/>
    <w:rsid w:val="006B0D8F"/>
    <w:rsid w:val="006B5F09"/>
    <w:rsid w:val="006B6A06"/>
    <w:rsid w:val="006C07CF"/>
    <w:rsid w:val="006C2B69"/>
    <w:rsid w:val="006C43B5"/>
    <w:rsid w:val="006C4760"/>
    <w:rsid w:val="006C6E2B"/>
    <w:rsid w:val="006C7D80"/>
    <w:rsid w:val="006D2CDA"/>
    <w:rsid w:val="006D4B4D"/>
    <w:rsid w:val="006D79D2"/>
    <w:rsid w:val="006E048A"/>
    <w:rsid w:val="006E0546"/>
    <w:rsid w:val="006E36B1"/>
    <w:rsid w:val="006E7780"/>
    <w:rsid w:val="006F0D3B"/>
    <w:rsid w:val="006F43C6"/>
    <w:rsid w:val="006F72E0"/>
    <w:rsid w:val="0070065D"/>
    <w:rsid w:val="007017D6"/>
    <w:rsid w:val="00706153"/>
    <w:rsid w:val="007119A6"/>
    <w:rsid w:val="0071266E"/>
    <w:rsid w:val="0071535B"/>
    <w:rsid w:val="00720425"/>
    <w:rsid w:val="0072077D"/>
    <w:rsid w:val="00726AEA"/>
    <w:rsid w:val="00726F7B"/>
    <w:rsid w:val="007321FA"/>
    <w:rsid w:val="00732FCC"/>
    <w:rsid w:val="00735158"/>
    <w:rsid w:val="00737197"/>
    <w:rsid w:val="007379A0"/>
    <w:rsid w:val="00740E14"/>
    <w:rsid w:val="00744268"/>
    <w:rsid w:val="007459B4"/>
    <w:rsid w:val="007505D3"/>
    <w:rsid w:val="00751265"/>
    <w:rsid w:val="007517D1"/>
    <w:rsid w:val="00757485"/>
    <w:rsid w:val="007576F8"/>
    <w:rsid w:val="00761F05"/>
    <w:rsid w:val="007641FB"/>
    <w:rsid w:val="00767F8D"/>
    <w:rsid w:val="007730A6"/>
    <w:rsid w:val="00773515"/>
    <w:rsid w:val="00773654"/>
    <w:rsid w:val="00773DA1"/>
    <w:rsid w:val="00774985"/>
    <w:rsid w:val="007769F1"/>
    <w:rsid w:val="00796505"/>
    <w:rsid w:val="00796CA1"/>
    <w:rsid w:val="007A10B8"/>
    <w:rsid w:val="007A1A42"/>
    <w:rsid w:val="007A338A"/>
    <w:rsid w:val="007A5DA2"/>
    <w:rsid w:val="007A6F7B"/>
    <w:rsid w:val="007A7BA2"/>
    <w:rsid w:val="007B0D1B"/>
    <w:rsid w:val="007B299E"/>
    <w:rsid w:val="007B3000"/>
    <w:rsid w:val="007B47D8"/>
    <w:rsid w:val="007B6396"/>
    <w:rsid w:val="007B6BCD"/>
    <w:rsid w:val="007B7AF8"/>
    <w:rsid w:val="007C037B"/>
    <w:rsid w:val="007C36BA"/>
    <w:rsid w:val="007C679F"/>
    <w:rsid w:val="007D0B74"/>
    <w:rsid w:val="007D1AED"/>
    <w:rsid w:val="007D247C"/>
    <w:rsid w:val="007D2590"/>
    <w:rsid w:val="007D34AA"/>
    <w:rsid w:val="007D48E8"/>
    <w:rsid w:val="007D51BF"/>
    <w:rsid w:val="007D7123"/>
    <w:rsid w:val="007D76FE"/>
    <w:rsid w:val="007E18EF"/>
    <w:rsid w:val="007E2ABC"/>
    <w:rsid w:val="007E3D77"/>
    <w:rsid w:val="007F1714"/>
    <w:rsid w:val="007F2150"/>
    <w:rsid w:val="007F2674"/>
    <w:rsid w:val="007F6D5A"/>
    <w:rsid w:val="007F7E98"/>
    <w:rsid w:val="00801B5B"/>
    <w:rsid w:val="00802033"/>
    <w:rsid w:val="00802091"/>
    <w:rsid w:val="00804755"/>
    <w:rsid w:val="00810472"/>
    <w:rsid w:val="00813E86"/>
    <w:rsid w:val="008162F9"/>
    <w:rsid w:val="008204B6"/>
    <w:rsid w:val="008223C9"/>
    <w:rsid w:val="00823B5D"/>
    <w:rsid w:val="008261EF"/>
    <w:rsid w:val="0082625F"/>
    <w:rsid w:val="0082627C"/>
    <w:rsid w:val="008269E1"/>
    <w:rsid w:val="0082741F"/>
    <w:rsid w:val="00830FAF"/>
    <w:rsid w:val="00832BB3"/>
    <w:rsid w:val="008340B2"/>
    <w:rsid w:val="00834255"/>
    <w:rsid w:val="00836D23"/>
    <w:rsid w:val="008435C8"/>
    <w:rsid w:val="00843FB0"/>
    <w:rsid w:val="00850947"/>
    <w:rsid w:val="008517A6"/>
    <w:rsid w:val="00851D61"/>
    <w:rsid w:val="00852189"/>
    <w:rsid w:val="00852858"/>
    <w:rsid w:val="00855713"/>
    <w:rsid w:val="008569F1"/>
    <w:rsid w:val="00856DEC"/>
    <w:rsid w:val="008603FB"/>
    <w:rsid w:val="00862A42"/>
    <w:rsid w:val="00862BCF"/>
    <w:rsid w:val="008636D9"/>
    <w:rsid w:val="00864725"/>
    <w:rsid w:val="00865F02"/>
    <w:rsid w:val="008702B9"/>
    <w:rsid w:val="008705E0"/>
    <w:rsid w:val="008734D5"/>
    <w:rsid w:val="008744D2"/>
    <w:rsid w:val="008746D7"/>
    <w:rsid w:val="00880078"/>
    <w:rsid w:val="00880C60"/>
    <w:rsid w:val="00881061"/>
    <w:rsid w:val="0088268F"/>
    <w:rsid w:val="00883189"/>
    <w:rsid w:val="008838D4"/>
    <w:rsid w:val="00884319"/>
    <w:rsid w:val="00884CEA"/>
    <w:rsid w:val="00885864"/>
    <w:rsid w:val="008900B3"/>
    <w:rsid w:val="0089371C"/>
    <w:rsid w:val="008A1330"/>
    <w:rsid w:val="008A18D3"/>
    <w:rsid w:val="008A50B7"/>
    <w:rsid w:val="008B271E"/>
    <w:rsid w:val="008B36AB"/>
    <w:rsid w:val="008C0CDC"/>
    <w:rsid w:val="008C1A0F"/>
    <w:rsid w:val="008C1E78"/>
    <w:rsid w:val="008C2C21"/>
    <w:rsid w:val="008C3F08"/>
    <w:rsid w:val="008D0BB1"/>
    <w:rsid w:val="008D3C7C"/>
    <w:rsid w:val="008D766E"/>
    <w:rsid w:val="008D7E3F"/>
    <w:rsid w:val="008E0130"/>
    <w:rsid w:val="008E1046"/>
    <w:rsid w:val="008E29F1"/>
    <w:rsid w:val="008E39AC"/>
    <w:rsid w:val="008E3A6F"/>
    <w:rsid w:val="008E5319"/>
    <w:rsid w:val="008E668C"/>
    <w:rsid w:val="008E79CA"/>
    <w:rsid w:val="00900089"/>
    <w:rsid w:val="00902F38"/>
    <w:rsid w:val="00903595"/>
    <w:rsid w:val="00907F32"/>
    <w:rsid w:val="00911EA3"/>
    <w:rsid w:val="00912606"/>
    <w:rsid w:val="009137EA"/>
    <w:rsid w:val="00914CC9"/>
    <w:rsid w:val="00915843"/>
    <w:rsid w:val="0091645A"/>
    <w:rsid w:val="00920198"/>
    <w:rsid w:val="00921909"/>
    <w:rsid w:val="00922B11"/>
    <w:rsid w:val="009237CE"/>
    <w:rsid w:val="0092651D"/>
    <w:rsid w:val="00926E2C"/>
    <w:rsid w:val="00930B49"/>
    <w:rsid w:val="009314A0"/>
    <w:rsid w:val="009335BB"/>
    <w:rsid w:val="00934EA6"/>
    <w:rsid w:val="0093629A"/>
    <w:rsid w:val="0093720D"/>
    <w:rsid w:val="00943E7F"/>
    <w:rsid w:val="00945217"/>
    <w:rsid w:val="0094581D"/>
    <w:rsid w:val="00947739"/>
    <w:rsid w:val="00947A15"/>
    <w:rsid w:val="0095398B"/>
    <w:rsid w:val="00954775"/>
    <w:rsid w:val="00957E83"/>
    <w:rsid w:val="0096352B"/>
    <w:rsid w:val="00965B94"/>
    <w:rsid w:val="00970AB3"/>
    <w:rsid w:val="00970B48"/>
    <w:rsid w:val="00970E18"/>
    <w:rsid w:val="009724AA"/>
    <w:rsid w:val="009725A2"/>
    <w:rsid w:val="009738A2"/>
    <w:rsid w:val="0097550B"/>
    <w:rsid w:val="00980138"/>
    <w:rsid w:val="00980697"/>
    <w:rsid w:val="00981A8F"/>
    <w:rsid w:val="00981C76"/>
    <w:rsid w:val="00982FFF"/>
    <w:rsid w:val="0098395E"/>
    <w:rsid w:val="00984DC8"/>
    <w:rsid w:val="00985DCA"/>
    <w:rsid w:val="00986ED1"/>
    <w:rsid w:val="0098738A"/>
    <w:rsid w:val="00991973"/>
    <w:rsid w:val="0099308F"/>
    <w:rsid w:val="00993C83"/>
    <w:rsid w:val="009940D2"/>
    <w:rsid w:val="0099535B"/>
    <w:rsid w:val="0099638E"/>
    <w:rsid w:val="009A09C1"/>
    <w:rsid w:val="009A16EE"/>
    <w:rsid w:val="009A17C2"/>
    <w:rsid w:val="009A52CA"/>
    <w:rsid w:val="009A5D61"/>
    <w:rsid w:val="009A63C4"/>
    <w:rsid w:val="009A6672"/>
    <w:rsid w:val="009B0468"/>
    <w:rsid w:val="009B0B2A"/>
    <w:rsid w:val="009B39BD"/>
    <w:rsid w:val="009B5F88"/>
    <w:rsid w:val="009B6091"/>
    <w:rsid w:val="009B7B14"/>
    <w:rsid w:val="009B7FC4"/>
    <w:rsid w:val="009C2EC0"/>
    <w:rsid w:val="009C4CD5"/>
    <w:rsid w:val="009C55FE"/>
    <w:rsid w:val="009D01C1"/>
    <w:rsid w:val="009D18A7"/>
    <w:rsid w:val="009D3172"/>
    <w:rsid w:val="009D530F"/>
    <w:rsid w:val="009D55E3"/>
    <w:rsid w:val="009D5EDF"/>
    <w:rsid w:val="009D6063"/>
    <w:rsid w:val="009D6859"/>
    <w:rsid w:val="009E01BB"/>
    <w:rsid w:val="009E0E25"/>
    <w:rsid w:val="009E1C28"/>
    <w:rsid w:val="009E2042"/>
    <w:rsid w:val="009E2181"/>
    <w:rsid w:val="009E46B0"/>
    <w:rsid w:val="009E4A90"/>
    <w:rsid w:val="009F14E2"/>
    <w:rsid w:val="009F1773"/>
    <w:rsid w:val="009F256D"/>
    <w:rsid w:val="009F48C5"/>
    <w:rsid w:val="009F4A17"/>
    <w:rsid w:val="009F4F9E"/>
    <w:rsid w:val="009F6ED8"/>
    <w:rsid w:val="009F74D9"/>
    <w:rsid w:val="009F760C"/>
    <w:rsid w:val="00A0017A"/>
    <w:rsid w:val="00A03612"/>
    <w:rsid w:val="00A05268"/>
    <w:rsid w:val="00A05310"/>
    <w:rsid w:val="00A070C9"/>
    <w:rsid w:val="00A1122C"/>
    <w:rsid w:val="00A11D10"/>
    <w:rsid w:val="00A13490"/>
    <w:rsid w:val="00A13B5F"/>
    <w:rsid w:val="00A14446"/>
    <w:rsid w:val="00A1783E"/>
    <w:rsid w:val="00A20725"/>
    <w:rsid w:val="00A2194D"/>
    <w:rsid w:val="00A2386A"/>
    <w:rsid w:val="00A246F9"/>
    <w:rsid w:val="00A257E1"/>
    <w:rsid w:val="00A27021"/>
    <w:rsid w:val="00A35450"/>
    <w:rsid w:val="00A35716"/>
    <w:rsid w:val="00A368E0"/>
    <w:rsid w:val="00A41CCE"/>
    <w:rsid w:val="00A43291"/>
    <w:rsid w:val="00A4527F"/>
    <w:rsid w:val="00A46CF9"/>
    <w:rsid w:val="00A500E0"/>
    <w:rsid w:val="00A50C5F"/>
    <w:rsid w:val="00A51A57"/>
    <w:rsid w:val="00A5651E"/>
    <w:rsid w:val="00A573EC"/>
    <w:rsid w:val="00A576DA"/>
    <w:rsid w:val="00A60306"/>
    <w:rsid w:val="00A60863"/>
    <w:rsid w:val="00A60EA2"/>
    <w:rsid w:val="00A61152"/>
    <w:rsid w:val="00A6145C"/>
    <w:rsid w:val="00A61FA2"/>
    <w:rsid w:val="00A62BEF"/>
    <w:rsid w:val="00A6357E"/>
    <w:rsid w:val="00A71B88"/>
    <w:rsid w:val="00A71E3E"/>
    <w:rsid w:val="00A754D8"/>
    <w:rsid w:val="00A763E3"/>
    <w:rsid w:val="00A77296"/>
    <w:rsid w:val="00A803CC"/>
    <w:rsid w:val="00A81BA7"/>
    <w:rsid w:val="00A86239"/>
    <w:rsid w:val="00A9028D"/>
    <w:rsid w:val="00A91437"/>
    <w:rsid w:val="00A928D8"/>
    <w:rsid w:val="00A944A1"/>
    <w:rsid w:val="00A94D0C"/>
    <w:rsid w:val="00A958CE"/>
    <w:rsid w:val="00A95CA1"/>
    <w:rsid w:val="00A9654E"/>
    <w:rsid w:val="00AA0DAB"/>
    <w:rsid w:val="00AA18A1"/>
    <w:rsid w:val="00AA293B"/>
    <w:rsid w:val="00AA29B4"/>
    <w:rsid w:val="00AA3238"/>
    <w:rsid w:val="00AA3D4C"/>
    <w:rsid w:val="00AA4302"/>
    <w:rsid w:val="00AA48B4"/>
    <w:rsid w:val="00AA4A89"/>
    <w:rsid w:val="00AA4D50"/>
    <w:rsid w:val="00AA5A5F"/>
    <w:rsid w:val="00AA6B6C"/>
    <w:rsid w:val="00AB0440"/>
    <w:rsid w:val="00AB0FDB"/>
    <w:rsid w:val="00AB43D6"/>
    <w:rsid w:val="00AB4502"/>
    <w:rsid w:val="00AC133A"/>
    <w:rsid w:val="00AC1ABD"/>
    <w:rsid w:val="00AC2DFD"/>
    <w:rsid w:val="00AC7761"/>
    <w:rsid w:val="00AD29EA"/>
    <w:rsid w:val="00AD474F"/>
    <w:rsid w:val="00AD66F6"/>
    <w:rsid w:val="00AD6AA0"/>
    <w:rsid w:val="00AD7AE3"/>
    <w:rsid w:val="00AE5469"/>
    <w:rsid w:val="00AE5F04"/>
    <w:rsid w:val="00AF2BDC"/>
    <w:rsid w:val="00AF4B16"/>
    <w:rsid w:val="00AF757F"/>
    <w:rsid w:val="00B06364"/>
    <w:rsid w:val="00B076FD"/>
    <w:rsid w:val="00B0787F"/>
    <w:rsid w:val="00B0799F"/>
    <w:rsid w:val="00B11094"/>
    <w:rsid w:val="00B12A1E"/>
    <w:rsid w:val="00B2065B"/>
    <w:rsid w:val="00B22443"/>
    <w:rsid w:val="00B2287B"/>
    <w:rsid w:val="00B2548D"/>
    <w:rsid w:val="00B2586F"/>
    <w:rsid w:val="00B34356"/>
    <w:rsid w:val="00B343F2"/>
    <w:rsid w:val="00B41D14"/>
    <w:rsid w:val="00B443E1"/>
    <w:rsid w:val="00B45135"/>
    <w:rsid w:val="00B467ED"/>
    <w:rsid w:val="00B56D6D"/>
    <w:rsid w:val="00B63B5A"/>
    <w:rsid w:val="00B70607"/>
    <w:rsid w:val="00B7100D"/>
    <w:rsid w:val="00B728DA"/>
    <w:rsid w:val="00B72AE2"/>
    <w:rsid w:val="00B74047"/>
    <w:rsid w:val="00B74A3D"/>
    <w:rsid w:val="00B75C00"/>
    <w:rsid w:val="00B768E8"/>
    <w:rsid w:val="00B76B8D"/>
    <w:rsid w:val="00B809A1"/>
    <w:rsid w:val="00B85B56"/>
    <w:rsid w:val="00B864AE"/>
    <w:rsid w:val="00B94A2B"/>
    <w:rsid w:val="00B95977"/>
    <w:rsid w:val="00B965DE"/>
    <w:rsid w:val="00B97DB3"/>
    <w:rsid w:val="00BA139E"/>
    <w:rsid w:val="00BA434C"/>
    <w:rsid w:val="00BA672B"/>
    <w:rsid w:val="00BA6877"/>
    <w:rsid w:val="00BA6B49"/>
    <w:rsid w:val="00BB004E"/>
    <w:rsid w:val="00BB1A7B"/>
    <w:rsid w:val="00BB2605"/>
    <w:rsid w:val="00BB378E"/>
    <w:rsid w:val="00BB4AB5"/>
    <w:rsid w:val="00BB53F6"/>
    <w:rsid w:val="00BB7393"/>
    <w:rsid w:val="00BC3E49"/>
    <w:rsid w:val="00BC43F6"/>
    <w:rsid w:val="00BC760A"/>
    <w:rsid w:val="00BD1B26"/>
    <w:rsid w:val="00BD1B8D"/>
    <w:rsid w:val="00BD20AB"/>
    <w:rsid w:val="00BD4281"/>
    <w:rsid w:val="00BD5256"/>
    <w:rsid w:val="00BE084D"/>
    <w:rsid w:val="00BE1758"/>
    <w:rsid w:val="00BE25BC"/>
    <w:rsid w:val="00BE2AFD"/>
    <w:rsid w:val="00BE3A70"/>
    <w:rsid w:val="00BE71C3"/>
    <w:rsid w:val="00BF0005"/>
    <w:rsid w:val="00BF2491"/>
    <w:rsid w:val="00BF262F"/>
    <w:rsid w:val="00BF65FE"/>
    <w:rsid w:val="00C02CB2"/>
    <w:rsid w:val="00C0414F"/>
    <w:rsid w:val="00C05EA3"/>
    <w:rsid w:val="00C0724D"/>
    <w:rsid w:val="00C15A3F"/>
    <w:rsid w:val="00C165A2"/>
    <w:rsid w:val="00C16A13"/>
    <w:rsid w:val="00C2015C"/>
    <w:rsid w:val="00C22060"/>
    <w:rsid w:val="00C26DE8"/>
    <w:rsid w:val="00C272C2"/>
    <w:rsid w:val="00C27822"/>
    <w:rsid w:val="00C33AB6"/>
    <w:rsid w:val="00C37158"/>
    <w:rsid w:val="00C40EF1"/>
    <w:rsid w:val="00C425AC"/>
    <w:rsid w:val="00C42A49"/>
    <w:rsid w:val="00C4737D"/>
    <w:rsid w:val="00C47A4D"/>
    <w:rsid w:val="00C47EC4"/>
    <w:rsid w:val="00C50B66"/>
    <w:rsid w:val="00C50EEA"/>
    <w:rsid w:val="00C51168"/>
    <w:rsid w:val="00C52240"/>
    <w:rsid w:val="00C540C0"/>
    <w:rsid w:val="00C54A3A"/>
    <w:rsid w:val="00C54B3C"/>
    <w:rsid w:val="00C54C8E"/>
    <w:rsid w:val="00C57AA5"/>
    <w:rsid w:val="00C601FE"/>
    <w:rsid w:val="00C60C8B"/>
    <w:rsid w:val="00C614BB"/>
    <w:rsid w:val="00C638E3"/>
    <w:rsid w:val="00C643F9"/>
    <w:rsid w:val="00C672E2"/>
    <w:rsid w:val="00C71927"/>
    <w:rsid w:val="00C75476"/>
    <w:rsid w:val="00C7595D"/>
    <w:rsid w:val="00C75A4F"/>
    <w:rsid w:val="00C778BE"/>
    <w:rsid w:val="00C80788"/>
    <w:rsid w:val="00C80C46"/>
    <w:rsid w:val="00C83187"/>
    <w:rsid w:val="00C83474"/>
    <w:rsid w:val="00C865D3"/>
    <w:rsid w:val="00C86CFB"/>
    <w:rsid w:val="00C96226"/>
    <w:rsid w:val="00C977E9"/>
    <w:rsid w:val="00CA00A7"/>
    <w:rsid w:val="00CA1080"/>
    <w:rsid w:val="00CA309E"/>
    <w:rsid w:val="00CB2F43"/>
    <w:rsid w:val="00CB5DB4"/>
    <w:rsid w:val="00CB60A4"/>
    <w:rsid w:val="00CB7C16"/>
    <w:rsid w:val="00CC12E6"/>
    <w:rsid w:val="00CC1BDD"/>
    <w:rsid w:val="00CC237E"/>
    <w:rsid w:val="00CC2AC9"/>
    <w:rsid w:val="00CC2B11"/>
    <w:rsid w:val="00CC2BD0"/>
    <w:rsid w:val="00CC51E3"/>
    <w:rsid w:val="00CC66E1"/>
    <w:rsid w:val="00CD3123"/>
    <w:rsid w:val="00CD7EE6"/>
    <w:rsid w:val="00CE27B4"/>
    <w:rsid w:val="00CE4308"/>
    <w:rsid w:val="00CE4366"/>
    <w:rsid w:val="00CE69DF"/>
    <w:rsid w:val="00CE6EEB"/>
    <w:rsid w:val="00CE6F6B"/>
    <w:rsid w:val="00CE7A5D"/>
    <w:rsid w:val="00CE7A89"/>
    <w:rsid w:val="00CF0CA8"/>
    <w:rsid w:val="00CF2872"/>
    <w:rsid w:val="00CF4D36"/>
    <w:rsid w:val="00CF6BAA"/>
    <w:rsid w:val="00D00118"/>
    <w:rsid w:val="00D01228"/>
    <w:rsid w:val="00D01536"/>
    <w:rsid w:val="00D03E4B"/>
    <w:rsid w:val="00D054FA"/>
    <w:rsid w:val="00D05B73"/>
    <w:rsid w:val="00D05C27"/>
    <w:rsid w:val="00D10E37"/>
    <w:rsid w:val="00D113D2"/>
    <w:rsid w:val="00D12A60"/>
    <w:rsid w:val="00D12BE4"/>
    <w:rsid w:val="00D12C11"/>
    <w:rsid w:val="00D1308F"/>
    <w:rsid w:val="00D152DE"/>
    <w:rsid w:val="00D16B56"/>
    <w:rsid w:val="00D2056B"/>
    <w:rsid w:val="00D2109E"/>
    <w:rsid w:val="00D21169"/>
    <w:rsid w:val="00D21EFC"/>
    <w:rsid w:val="00D2263B"/>
    <w:rsid w:val="00D2429F"/>
    <w:rsid w:val="00D24C29"/>
    <w:rsid w:val="00D3060C"/>
    <w:rsid w:val="00D30C52"/>
    <w:rsid w:val="00D32D1A"/>
    <w:rsid w:val="00D33498"/>
    <w:rsid w:val="00D33D5E"/>
    <w:rsid w:val="00D3430F"/>
    <w:rsid w:val="00D37582"/>
    <w:rsid w:val="00D40FED"/>
    <w:rsid w:val="00D432E7"/>
    <w:rsid w:val="00D4588A"/>
    <w:rsid w:val="00D50E96"/>
    <w:rsid w:val="00D51636"/>
    <w:rsid w:val="00D52908"/>
    <w:rsid w:val="00D54BF6"/>
    <w:rsid w:val="00D65C71"/>
    <w:rsid w:val="00D66CB7"/>
    <w:rsid w:val="00D67480"/>
    <w:rsid w:val="00D67BF0"/>
    <w:rsid w:val="00D72E16"/>
    <w:rsid w:val="00D76C60"/>
    <w:rsid w:val="00D81E9B"/>
    <w:rsid w:val="00D826D2"/>
    <w:rsid w:val="00D82F8A"/>
    <w:rsid w:val="00D8327D"/>
    <w:rsid w:val="00D85AF9"/>
    <w:rsid w:val="00D86F16"/>
    <w:rsid w:val="00D878CA"/>
    <w:rsid w:val="00D916D7"/>
    <w:rsid w:val="00D9222B"/>
    <w:rsid w:val="00D93442"/>
    <w:rsid w:val="00D94BD2"/>
    <w:rsid w:val="00D955D3"/>
    <w:rsid w:val="00DA1BAC"/>
    <w:rsid w:val="00DA2362"/>
    <w:rsid w:val="00DA3DE5"/>
    <w:rsid w:val="00DA43F9"/>
    <w:rsid w:val="00DA6237"/>
    <w:rsid w:val="00DA66EF"/>
    <w:rsid w:val="00DA7FBD"/>
    <w:rsid w:val="00DB2ABC"/>
    <w:rsid w:val="00DB5E8F"/>
    <w:rsid w:val="00DC1D15"/>
    <w:rsid w:val="00DC413D"/>
    <w:rsid w:val="00DC4491"/>
    <w:rsid w:val="00DC7B21"/>
    <w:rsid w:val="00DD180B"/>
    <w:rsid w:val="00DD1E6A"/>
    <w:rsid w:val="00DD2477"/>
    <w:rsid w:val="00DD35EE"/>
    <w:rsid w:val="00DE0EF8"/>
    <w:rsid w:val="00DE1249"/>
    <w:rsid w:val="00DE25FB"/>
    <w:rsid w:val="00DE286C"/>
    <w:rsid w:val="00DE2EE0"/>
    <w:rsid w:val="00DE6E11"/>
    <w:rsid w:val="00DF0342"/>
    <w:rsid w:val="00DF185E"/>
    <w:rsid w:val="00DF1CBC"/>
    <w:rsid w:val="00DF50CF"/>
    <w:rsid w:val="00DF7D19"/>
    <w:rsid w:val="00E00EB6"/>
    <w:rsid w:val="00E02326"/>
    <w:rsid w:val="00E02AAF"/>
    <w:rsid w:val="00E05BE1"/>
    <w:rsid w:val="00E076EA"/>
    <w:rsid w:val="00E102EF"/>
    <w:rsid w:val="00E10937"/>
    <w:rsid w:val="00E11AD7"/>
    <w:rsid w:val="00E11CCA"/>
    <w:rsid w:val="00E1481F"/>
    <w:rsid w:val="00E154C4"/>
    <w:rsid w:val="00E216F0"/>
    <w:rsid w:val="00E25552"/>
    <w:rsid w:val="00E25E36"/>
    <w:rsid w:val="00E3161B"/>
    <w:rsid w:val="00E32ADC"/>
    <w:rsid w:val="00E40763"/>
    <w:rsid w:val="00E4201A"/>
    <w:rsid w:val="00E42633"/>
    <w:rsid w:val="00E431B5"/>
    <w:rsid w:val="00E4342E"/>
    <w:rsid w:val="00E43B89"/>
    <w:rsid w:val="00E43C4E"/>
    <w:rsid w:val="00E450ED"/>
    <w:rsid w:val="00E503B1"/>
    <w:rsid w:val="00E504C5"/>
    <w:rsid w:val="00E50AD5"/>
    <w:rsid w:val="00E52757"/>
    <w:rsid w:val="00E559F6"/>
    <w:rsid w:val="00E55CA3"/>
    <w:rsid w:val="00E6356B"/>
    <w:rsid w:val="00E65BCA"/>
    <w:rsid w:val="00E66632"/>
    <w:rsid w:val="00E71FE3"/>
    <w:rsid w:val="00E738DD"/>
    <w:rsid w:val="00E73B31"/>
    <w:rsid w:val="00E75D4A"/>
    <w:rsid w:val="00E75DF7"/>
    <w:rsid w:val="00E7772D"/>
    <w:rsid w:val="00E817EF"/>
    <w:rsid w:val="00E8577D"/>
    <w:rsid w:val="00E858D2"/>
    <w:rsid w:val="00E9139F"/>
    <w:rsid w:val="00E9258E"/>
    <w:rsid w:val="00E92F0F"/>
    <w:rsid w:val="00E93602"/>
    <w:rsid w:val="00E948E9"/>
    <w:rsid w:val="00E95063"/>
    <w:rsid w:val="00E9650C"/>
    <w:rsid w:val="00EA051B"/>
    <w:rsid w:val="00EA0550"/>
    <w:rsid w:val="00EA06F7"/>
    <w:rsid w:val="00EA4703"/>
    <w:rsid w:val="00EA545C"/>
    <w:rsid w:val="00EA5BDD"/>
    <w:rsid w:val="00EA6217"/>
    <w:rsid w:val="00EA6D2E"/>
    <w:rsid w:val="00EA77DF"/>
    <w:rsid w:val="00EB5CF4"/>
    <w:rsid w:val="00EB641E"/>
    <w:rsid w:val="00EC095F"/>
    <w:rsid w:val="00EC2FB8"/>
    <w:rsid w:val="00EC3EAE"/>
    <w:rsid w:val="00EC560C"/>
    <w:rsid w:val="00EC7EB2"/>
    <w:rsid w:val="00ED172D"/>
    <w:rsid w:val="00ED21A5"/>
    <w:rsid w:val="00ED651A"/>
    <w:rsid w:val="00ED724E"/>
    <w:rsid w:val="00ED746E"/>
    <w:rsid w:val="00EE0905"/>
    <w:rsid w:val="00EE42FF"/>
    <w:rsid w:val="00EE44E1"/>
    <w:rsid w:val="00EE780B"/>
    <w:rsid w:val="00EE78BD"/>
    <w:rsid w:val="00EE7E63"/>
    <w:rsid w:val="00EF270C"/>
    <w:rsid w:val="00EF3C48"/>
    <w:rsid w:val="00EF3CB5"/>
    <w:rsid w:val="00EF5A76"/>
    <w:rsid w:val="00EF5BDE"/>
    <w:rsid w:val="00EF64F5"/>
    <w:rsid w:val="00F00A30"/>
    <w:rsid w:val="00F00EED"/>
    <w:rsid w:val="00F02250"/>
    <w:rsid w:val="00F0261D"/>
    <w:rsid w:val="00F03E5D"/>
    <w:rsid w:val="00F043DB"/>
    <w:rsid w:val="00F04F5C"/>
    <w:rsid w:val="00F06683"/>
    <w:rsid w:val="00F0789F"/>
    <w:rsid w:val="00F1178D"/>
    <w:rsid w:val="00F1319A"/>
    <w:rsid w:val="00F1383E"/>
    <w:rsid w:val="00F13FD5"/>
    <w:rsid w:val="00F1406E"/>
    <w:rsid w:val="00F14B4B"/>
    <w:rsid w:val="00F1637B"/>
    <w:rsid w:val="00F17085"/>
    <w:rsid w:val="00F218F2"/>
    <w:rsid w:val="00F251AB"/>
    <w:rsid w:val="00F2594C"/>
    <w:rsid w:val="00F309BF"/>
    <w:rsid w:val="00F31101"/>
    <w:rsid w:val="00F32EFA"/>
    <w:rsid w:val="00F34A49"/>
    <w:rsid w:val="00F369F6"/>
    <w:rsid w:val="00F428C2"/>
    <w:rsid w:val="00F45516"/>
    <w:rsid w:val="00F47606"/>
    <w:rsid w:val="00F51D99"/>
    <w:rsid w:val="00F52685"/>
    <w:rsid w:val="00F54995"/>
    <w:rsid w:val="00F5644C"/>
    <w:rsid w:val="00F57160"/>
    <w:rsid w:val="00F611F6"/>
    <w:rsid w:val="00F61280"/>
    <w:rsid w:val="00F639EC"/>
    <w:rsid w:val="00F66EF9"/>
    <w:rsid w:val="00F67B11"/>
    <w:rsid w:val="00F73E5C"/>
    <w:rsid w:val="00F74DFA"/>
    <w:rsid w:val="00F75B93"/>
    <w:rsid w:val="00F75F6A"/>
    <w:rsid w:val="00F763D7"/>
    <w:rsid w:val="00F82142"/>
    <w:rsid w:val="00F84EAC"/>
    <w:rsid w:val="00F95163"/>
    <w:rsid w:val="00F954BC"/>
    <w:rsid w:val="00F95B12"/>
    <w:rsid w:val="00F9656B"/>
    <w:rsid w:val="00F976D9"/>
    <w:rsid w:val="00FA1BD5"/>
    <w:rsid w:val="00FA2101"/>
    <w:rsid w:val="00FA25AF"/>
    <w:rsid w:val="00FA2C65"/>
    <w:rsid w:val="00FB2535"/>
    <w:rsid w:val="00FB4658"/>
    <w:rsid w:val="00FB5B34"/>
    <w:rsid w:val="00FB69FD"/>
    <w:rsid w:val="00FB6BA9"/>
    <w:rsid w:val="00FC10D6"/>
    <w:rsid w:val="00FC20A5"/>
    <w:rsid w:val="00FC3DA5"/>
    <w:rsid w:val="00FC5277"/>
    <w:rsid w:val="00FD0909"/>
    <w:rsid w:val="00FD090A"/>
    <w:rsid w:val="00FD452E"/>
    <w:rsid w:val="00FD6A9E"/>
    <w:rsid w:val="00FD767A"/>
    <w:rsid w:val="00FE088C"/>
    <w:rsid w:val="00FE0B68"/>
    <w:rsid w:val="00FE39CC"/>
    <w:rsid w:val="00FE3F6D"/>
    <w:rsid w:val="00FE5F80"/>
    <w:rsid w:val="00FE64A1"/>
    <w:rsid w:val="00FE66B1"/>
    <w:rsid w:val="00FE777F"/>
    <w:rsid w:val="00FF02BD"/>
    <w:rsid w:val="00FF4817"/>
    <w:rsid w:val="00FF653A"/>
    <w:rsid w:val="00FF6F3A"/>
    <w:rsid w:val="00FF7F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6C3C3F"/>
  <w15:chartTrackingRefBased/>
  <w15:docId w15:val="{F14529EB-7F26-4175-9BF1-09F6DF67F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748"/>
    <w:rPr>
      <w:rFonts w:ascii="Georgia" w:hAnsi="Georgia"/>
      <w:sz w:val="24"/>
    </w:rPr>
  </w:style>
  <w:style w:type="paragraph" w:styleId="Heading1">
    <w:name w:val="heading 1"/>
    <w:basedOn w:val="Normal"/>
    <w:next w:val="Normal"/>
    <w:link w:val="Heading1Char"/>
    <w:uiPriority w:val="9"/>
    <w:qFormat/>
    <w:rsid w:val="00761F05"/>
    <w:pPr>
      <w:keepNext/>
      <w:spacing w:after="240"/>
      <w:jc w:val="center"/>
      <w:outlineLvl w:val="0"/>
    </w:pPr>
    <w:rPr>
      <w:rFonts w:cs="Times New Roman"/>
      <w:b/>
      <w:sz w:val="36"/>
      <w:szCs w:val="24"/>
    </w:rPr>
  </w:style>
  <w:style w:type="paragraph" w:styleId="Heading2">
    <w:name w:val="heading 2"/>
    <w:basedOn w:val="Normal"/>
    <w:next w:val="Normal"/>
    <w:link w:val="Heading2Char"/>
    <w:uiPriority w:val="9"/>
    <w:unhideWhenUsed/>
    <w:qFormat/>
    <w:rsid w:val="007B0D1B"/>
    <w:pPr>
      <w:keepNext/>
      <w:spacing w:before="360" w:after="240"/>
      <w:outlineLvl w:val="1"/>
    </w:pPr>
    <w:rPr>
      <w:rFonts w:cs="Times New Roman"/>
      <w:b/>
      <w:color w:val="2E74B5" w:themeColor="accent1" w:themeShade="BF"/>
      <w:sz w:val="32"/>
      <w:szCs w:val="28"/>
    </w:rPr>
  </w:style>
  <w:style w:type="paragraph" w:styleId="Heading3">
    <w:name w:val="heading 3"/>
    <w:basedOn w:val="Normal"/>
    <w:next w:val="Normal"/>
    <w:link w:val="Heading3Char"/>
    <w:uiPriority w:val="9"/>
    <w:unhideWhenUsed/>
    <w:qFormat/>
    <w:rsid w:val="007A7BA2"/>
    <w:pPr>
      <w:keepNext/>
      <w:spacing w:before="240" w:after="240"/>
      <w:outlineLvl w:val="2"/>
    </w:pPr>
    <w:rPr>
      <w:rFonts w:cs="Times New Roman"/>
      <w:b/>
      <w:sz w:val="28"/>
      <w:szCs w:val="24"/>
    </w:rPr>
  </w:style>
  <w:style w:type="paragraph" w:styleId="Heading4">
    <w:name w:val="heading 4"/>
    <w:basedOn w:val="Normal"/>
    <w:next w:val="Normal"/>
    <w:link w:val="Heading4Char"/>
    <w:uiPriority w:val="9"/>
    <w:unhideWhenUsed/>
    <w:qFormat/>
    <w:rsid w:val="002540DA"/>
    <w:pPr>
      <w:keepNext/>
      <w:spacing w:before="240" w:after="120"/>
      <w:ind w:left="1080" w:hanging="1080"/>
      <w:jc w:val="center"/>
      <w:outlineLvl w:val="3"/>
    </w:pPr>
    <w:rPr>
      <w:rFonts w:cs="Times New Roman"/>
      <w:b/>
      <w:sz w:val="26"/>
      <w:szCs w:val="24"/>
    </w:rPr>
  </w:style>
  <w:style w:type="paragraph" w:styleId="Heading5">
    <w:name w:val="heading 5"/>
    <w:basedOn w:val="Normal"/>
    <w:next w:val="Normal"/>
    <w:link w:val="Heading5Char"/>
    <w:uiPriority w:val="9"/>
    <w:unhideWhenUsed/>
    <w:qFormat/>
    <w:rsid w:val="002540DA"/>
    <w:pPr>
      <w:keepNext/>
      <w:spacing w:before="240" w:after="120"/>
      <w:outlineLvl w:val="4"/>
    </w:pPr>
    <w:rPr>
      <w:rFonts w:cs="Times New Roman"/>
      <w:b/>
      <w:sz w:val="26"/>
      <w:szCs w:val="24"/>
    </w:rPr>
  </w:style>
  <w:style w:type="paragraph" w:styleId="Heading6">
    <w:name w:val="heading 6"/>
    <w:basedOn w:val="Normal"/>
    <w:next w:val="Normal"/>
    <w:link w:val="Heading6Char"/>
    <w:uiPriority w:val="9"/>
    <w:unhideWhenUsed/>
    <w:qFormat/>
    <w:rsid w:val="008E0130"/>
    <w:pPr>
      <w:keepNext/>
      <w:spacing w:line="240" w:lineRule="auto"/>
      <w:outlineLvl w:val="5"/>
    </w:pPr>
    <w:rPr>
      <w:rFonts w:cs="Times New Roman"/>
      <w:b/>
    </w:rPr>
  </w:style>
  <w:style w:type="paragraph" w:styleId="Heading7">
    <w:name w:val="heading 7"/>
    <w:basedOn w:val="Normal"/>
    <w:next w:val="Normal"/>
    <w:link w:val="Heading7Char"/>
    <w:uiPriority w:val="9"/>
    <w:unhideWhenUsed/>
    <w:qFormat/>
    <w:rsid w:val="009F256D"/>
    <w:pPr>
      <w:keepNext/>
      <w:jc w:val="center"/>
      <w:outlineLvl w:val="6"/>
    </w:pPr>
    <w:rPr>
      <w:rFonts w:cs="Times New Roman"/>
      <w:b/>
      <w:szCs w:val="24"/>
    </w:rPr>
  </w:style>
  <w:style w:type="paragraph" w:styleId="Heading8">
    <w:name w:val="heading 8"/>
    <w:basedOn w:val="Normal"/>
    <w:next w:val="Normal"/>
    <w:link w:val="Heading8Char"/>
    <w:uiPriority w:val="9"/>
    <w:unhideWhenUsed/>
    <w:qFormat/>
    <w:rsid w:val="002A3243"/>
    <w:pPr>
      <w:keepNext/>
      <w:jc w:val="both"/>
      <w:outlineLvl w:val="7"/>
    </w:pPr>
    <w:rPr>
      <w:rFonts w:cs="Times New Roman"/>
      <w:b/>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1F05"/>
    <w:rPr>
      <w:rFonts w:ascii="Times New Roman" w:hAnsi="Times New Roman" w:cs="Times New Roman"/>
      <w:b/>
      <w:sz w:val="36"/>
      <w:szCs w:val="24"/>
    </w:rPr>
  </w:style>
  <w:style w:type="character" w:customStyle="1" w:styleId="Heading2Char">
    <w:name w:val="Heading 2 Char"/>
    <w:basedOn w:val="DefaultParagraphFont"/>
    <w:link w:val="Heading2"/>
    <w:uiPriority w:val="9"/>
    <w:rsid w:val="007B0D1B"/>
    <w:rPr>
      <w:rFonts w:ascii="Georgia" w:hAnsi="Georgia" w:cs="Times New Roman"/>
      <w:b/>
      <w:color w:val="2E74B5" w:themeColor="accent1" w:themeShade="BF"/>
      <w:sz w:val="32"/>
      <w:szCs w:val="28"/>
    </w:rPr>
  </w:style>
  <w:style w:type="character" w:customStyle="1" w:styleId="Heading3Char">
    <w:name w:val="Heading 3 Char"/>
    <w:basedOn w:val="DefaultParagraphFont"/>
    <w:link w:val="Heading3"/>
    <w:uiPriority w:val="9"/>
    <w:rsid w:val="007A7BA2"/>
    <w:rPr>
      <w:rFonts w:ascii="Georgia" w:hAnsi="Georgia" w:cs="Times New Roman"/>
      <w:b/>
      <w:sz w:val="28"/>
      <w:szCs w:val="24"/>
    </w:rPr>
  </w:style>
  <w:style w:type="character" w:customStyle="1" w:styleId="Heading4Char">
    <w:name w:val="Heading 4 Char"/>
    <w:basedOn w:val="DefaultParagraphFont"/>
    <w:link w:val="Heading4"/>
    <w:uiPriority w:val="9"/>
    <w:rsid w:val="002540DA"/>
    <w:rPr>
      <w:rFonts w:ascii="Georgia" w:hAnsi="Georgia" w:cs="Times New Roman"/>
      <w:b/>
      <w:sz w:val="26"/>
      <w:szCs w:val="24"/>
    </w:rPr>
  </w:style>
  <w:style w:type="character" w:customStyle="1" w:styleId="Heading5Char">
    <w:name w:val="Heading 5 Char"/>
    <w:basedOn w:val="DefaultParagraphFont"/>
    <w:link w:val="Heading5"/>
    <w:uiPriority w:val="9"/>
    <w:rsid w:val="002540DA"/>
    <w:rPr>
      <w:rFonts w:ascii="Georgia" w:hAnsi="Georgia" w:cs="Times New Roman"/>
      <w:b/>
      <w:sz w:val="26"/>
      <w:szCs w:val="24"/>
    </w:rPr>
  </w:style>
  <w:style w:type="character" w:customStyle="1" w:styleId="Heading6Char">
    <w:name w:val="Heading 6 Char"/>
    <w:basedOn w:val="DefaultParagraphFont"/>
    <w:link w:val="Heading6"/>
    <w:uiPriority w:val="9"/>
    <w:rsid w:val="008E0130"/>
    <w:rPr>
      <w:rFonts w:ascii="Times New Roman" w:hAnsi="Times New Roman" w:cs="Times New Roman"/>
      <w:b/>
    </w:rPr>
  </w:style>
  <w:style w:type="character" w:customStyle="1" w:styleId="Heading7Char">
    <w:name w:val="Heading 7 Char"/>
    <w:basedOn w:val="DefaultParagraphFont"/>
    <w:link w:val="Heading7"/>
    <w:uiPriority w:val="9"/>
    <w:rsid w:val="009F256D"/>
    <w:rPr>
      <w:rFonts w:ascii="Times New Roman" w:hAnsi="Times New Roman" w:cs="Times New Roman"/>
      <w:b/>
      <w:sz w:val="24"/>
      <w:szCs w:val="24"/>
    </w:rPr>
  </w:style>
  <w:style w:type="character" w:customStyle="1" w:styleId="Heading8Char">
    <w:name w:val="Heading 8 Char"/>
    <w:basedOn w:val="DefaultParagraphFont"/>
    <w:link w:val="Heading8"/>
    <w:uiPriority w:val="9"/>
    <w:rsid w:val="002A3243"/>
    <w:rPr>
      <w:rFonts w:ascii="Times New Roman" w:hAnsi="Times New Roman" w:cs="Times New Roman"/>
      <w:b/>
      <w:i/>
      <w:sz w:val="24"/>
      <w:szCs w:val="24"/>
    </w:rPr>
  </w:style>
  <w:style w:type="paragraph" w:styleId="BalloonText">
    <w:name w:val="Balloon Text"/>
    <w:basedOn w:val="Normal"/>
    <w:link w:val="BalloonTextChar"/>
    <w:uiPriority w:val="99"/>
    <w:semiHidden/>
    <w:unhideWhenUsed/>
    <w:rsid w:val="003E799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991"/>
    <w:rPr>
      <w:rFonts w:ascii="Segoe UI" w:hAnsi="Segoe UI" w:cs="Segoe UI"/>
      <w:sz w:val="18"/>
      <w:szCs w:val="18"/>
    </w:rPr>
  </w:style>
  <w:style w:type="paragraph" w:styleId="Header">
    <w:name w:val="header"/>
    <w:basedOn w:val="Normal"/>
    <w:link w:val="HeaderChar"/>
    <w:uiPriority w:val="99"/>
    <w:unhideWhenUsed/>
    <w:rsid w:val="003E7991"/>
    <w:pPr>
      <w:tabs>
        <w:tab w:val="center" w:pos="4680"/>
        <w:tab w:val="right" w:pos="9360"/>
      </w:tabs>
      <w:spacing w:line="240" w:lineRule="auto"/>
    </w:pPr>
  </w:style>
  <w:style w:type="character" w:customStyle="1" w:styleId="HeaderChar">
    <w:name w:val="Header Char"/>
    <w:basedOn w:val="DefaultParagraphFont"/>
    <w:link w:val="Header"/>
    <w:uiPriority w:val="99"/>
    <w:rsid w:val="003E7991"/>
  </w:style>
  <w:style w:type="paragraph" w:styleId="Footer">
    <w:name w:val="footer"/>
    <w:basedOn w:val="Normal"/>
    <w:link w:val="FooterChar"/>
    <w:uiPriority w:val="99"/>
    <w:unhideWhenUsed/>
    <w:rsid w:val="003E7991"/>
    <w:pPr>
      <w:tabs>
        <w:tab w:val="center" w:pos="4680"/>
        <w:tab w:val="right" w:pos="9360"/>
      </w:tabs>
      <w:spacing w:line="240" w:lineRule="auto"/>
    </w:pPr>
  </w:style>
  <w:style w:type="character" w:customStyle="1" w:styleId="FooterChar">
    <w:name w:val="Footer Char"/>
    <w:basedOn w:val="DefaultParagraphFont"/>
    <w:link w:val="Footer"/>
    <w:uiPriority w:val="99"/>
    <w:rsid w:val="003E7991"/>
  </w:style>
  <w:style w:type="paragraph" w:styleId="ListParagraph">
    <w:name w:val="List Paragraph"/>
    <w:basedOn w:val="Normal"/>
    <w:uiPriority w:val="34"/>
    <w:qFormat/>
    <w:rsid w:val="00E6356B"/>
    <w:pPr>
      <w:ind w:left="720"/>
      <w:contextualSpacing/>
    </w:pPr>
  </w:style>
  <w:style w:type="paragraph" w:styleId="BodyText">
    <w:name w:val="Body Text"/>
    <w:basedOn w:val="Normal"/>
    <w:link w:val="BodyTextChar"/>
    <w:uiPriority w:val="99"/>
    <w:unhideWhenUsed/>
    <w:rsid w:val="0000071B"/>
    <w:rPr>
      <w:rFonts w:cs="Times New Roman"/>
      <w:szCs w:val="24"/>
    </w:rPr>
  </w:style>
  <w:style w:type="character" w:customStyle="1" w:styleId="BodyTextChar">
    <w:name w:val="Body Text Char"/>
    <w:basedOn w:val="DefaultParagraphFont"/>
    <w:link w:val="BodyText"/>
    <w:uiPriority w:val="99"/>
    <w:rsid w:val="0000071B"/>
    <w:rPr>
      <w:rFonts w:ascii="Times New Roman" w:hAnsi="Times New Roman" w:cs="Times New Roman"/>
      <w:sz w:val="24"/>
      <w:szCs w:val="24"/>
    </w:rPr>
  </w:style>
  <w:style w:type="paragraph" w:styleId="BodyText2">
    <w:name w:val="Body Text 2"/>
    <w:basedOn w:val="Normal"/>
    <w:link w:val="BodyText2Char"/>
    <w:uiPriority w:val="99"/>
    <w:unhideWhenUsed/>
    <w:rsid w:val="0000071B"/>
    <w:rPr>
      <w:rFonts w:cs="Times New Roman"/>
      <w:i/>
      <w:szCs w:val="24"/>
    </w:rPr>
  </w:style>
  <w:style w:type="character" w:customStyle="1" w:styleId="BodyText2Char">
    <w:name w:val="Body Text 2 Char"/>
    <w:basedOn w:val="DefaultParagraphFont"/>
    <w:link w:val="BodyText2"/>
    <w:uiPriority w:val="99"/>
    <w:rsid w:val="0000071B"/>
    <w:rPr>
      <w:rFonts w:ascii="Times New Roman" w:hAnsi="Times New Roman" w:cs="Times New Roman"/>
      <w:i/>
      <w:sz w:val="24"/>
      <w:szCs w:val="24"/>
    </w:rPr>
  </w:style>
  <w:style w:type="paragraph" w:styleId="EndnoteText">
    <w:name w:val="endnote text"/>
    <w:basedOn w:val="Normal"/>
    <w:link w:val="EndnoteTextChar"/>
    <w:uiPriority w:val="99"/>
    <w:unhideWhenUsed/>
    <w:rsid w:val="00A13490"/>
    <w:pPr>
      <w:spacing w:line="240" w:lineRule="auto"/>
    </w:pPr>
    <w:rPr>
      <w:sz w:val="20"/>
      <w:szCs w:val="20"/>
    </w:rPr>
  </w:style>
  <w:style w:type="character" w:customStyle="1" w:styleId="EndnoteTextChar">
    <w:name w:val="Endnote Text Char"/>
    <w:basedOn w:val="DefaultParagraphFont"/>
    <w:link w:val="EndnoteText"/>
    <w:uiPriority w:val="99"/>
    <w:rsid w:val="00A13490"/>
    <w:rPr>
      <w:sz w:val="20"/>
      <w:szCs w:val="20"/>
    </w:rPr>
  </w:style>
  <w:style w:type="character" w:styleId="EndnoteReference">
    <w:name w:val="endnote reference"/>
    <w:basedOn w:val="DefaultParagraphFont"/>
    <w:uiPriority w:val="99"/>
    <w:semiHidden/>
    <w:unhideWhenUsed/>
    <w:rsid w:val="00A13490"/>
    <w:rPr>
      <w:vertAlign w:val="superscript"/>
    </w:rPr>
  </w:style>
  <w:style w:type="character" w:styleId="Hyperlink">
    <w:name w:val="Hyperlink"/>
    <w:basedOn w:val="DefaultParagraphFont"/>
    <w:uiPriority w:val="99"/>
    <w:unhideWhenUsed/>
    <w:rsid w:val="00A13490"/>
    <w:rPr>
      <w:color w:val="0563C1" w:themeColor="hyperlink"/>
      <w:u w:val="single"/>
    </w:rPr>
  </w:style>
  <w:style w:type="paragraph" w:styleId="BodyText3">
    <w:name w:val="Body Text 3"/>
    <w:basedOn w:val="Normal"/>
    <w:link w:val="BodyText3Char"/>
    <w:uiPriority w:val="99"/>
    <w:unhideWhenUsed/>
    <w:rsid w:val="008603FB"/>
    <w:pPr>
      <w:jc w:val="both"/>
    </w:pPr>
    <w:rPr>
      <w:rFonts w:cs="Times New Roman"/>
      <w:szCs w:val="24"/>
    </w:rPr>
  </w:style>
  <w:style w:type="character" w:customStyle="1" w:styleId="BodyText3Char">
    <w:name w:val="Body Text 3 Char"/>
    <w:basedOn w:val="DefaultParagraphFont"/>
    <w:link w:val="BodyText3"/>
    <w:uiPriority w:val="99"/>
    <w:rsid w:val="008603FB"/>
    <w:rPr>
      <w:rFonts w:ascii="Times New Roman" w:hAnsi="Times New Roman" w:cs="Times New Roman"/>
      <w:sz w:val="24"/>
      <w:szCs w:val="24"/>
    </w:rPr>
  </w:style>
  <w:style w:type="paragraph" w:styleId="BodyTextIndent">
    <w:name w:val="Body Text Indent"/>
    <w:basedOn w:val="Normal"/>
    <w:link w:val="BodyTextIndentChar"/>
    <w:uiPriority w:val="99"/>
    <w:unhideWhenUsed/>
    <w:rsid w:val="007E2ABC"/>
    <w:pPr>
      <w:ind w:left="2160"/>
    </w:pPr>
    <w:rPr>
      <w:rFonts w:cs="Times New Roman"/>
      <w:szCs w:val="24"/>
    </w:rPr>
  </w:style>
  <w:style w:type="character" w:customStyle="1" w:styleId="BodyTextIndentChar">
    <w:name w:val="Body Text Indent Char"/>
    <w:basedOn w:val="DefaultParagraphFont"/>
    <w:link w:val="BodyTextIndent"/>
    <w:uiPriority w:val="99"/>
    <w:rsid w:val="007E2ABC"/>
    <w:rPr>
      <w:rFonts w:ascii="Times New Roman" w:hAnsi="Times New Roman" w:cs="Times New Roman"/>
      <w:sz w:val="24"/>
      <w:szCs w:val="24"/>
    </w:rPr>
  </w:style>
  <w:style w:type="table" w:styleId="TableGrid">
    <w:name w:val="Table Grid"/>
    <w:basedOn w:val="TableNormal"/>
    <w:uiPriority w:val="39"/>
    <w:rsid w:val="0088268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semiHidden/>
    <w:unhideWhenUsed/>
    <w:rsid w:val="00BB2605"/>
    <w:rPr>
      <w:color w:val="2B579A"/>
      <w:shd w:val="clear" w:color="auto" w:fill="E6E6E6"/>
    </w:rPr>
  </w:style>
  <w:style w:type="paragraph" w:styleId="BodyTextIndent2">
    <w:name w:val="Body Text Indent 2"/>
    <w:basedOn w:val="Normal"/>
    <w:link w:val="BodyTextIndent2Char"/>
    <w:uiPriority w:val="99"/>
    <w:unhideWhenUsed/>
    <w:rsid w:val="0055519D"/>
    <w:pPr>
      <w:ind w:left="1440"/>
    </w:pPr>
    <w:rPr>
      <w:rFonts w:cs="Times New Roman"/>
      <w:b/>
      <w:szCs w:val="24"/>
    </w:rPr>
  </w:style>
  <w:style w:type="character" w:customStyle="1" w:styleId="BodyTextIndent2Char">
    <w:name w:val="Body Text Indent 2 Char"/>
    <w:basedOn w:val="DefaultParagraphFont"/>
    <w:link w:val="BodyTextIndent2"/>
    <w:uiPriority w:val="99"/>
    <w:rsid w:val="0055519D"/>
    <w:rPr>
      <w:rFonts w:ascii="Times New Roman" w:hAnsi="Times New Roman" w:cs="Times New Roman"/>
      <w:b/>
      <w:sz w:val="24"/>
      <w:szCs w:val="24"/>
    </w:rPr>
  </w:style>
  <w:style w:type="paragraph" w:styleId="BodyTextIndent3">
    <w:name w:val="Body Text Indent 3"/>
    <w:basedOn w:val="Normal"/>
    <w:link w:val="BodyTextIndent3Char"/>
    <w:uiPriority w:val="99"/>
    <w:unhideWhenUsed/>
    <w:rsid w:val="00A61FA2"/>
    <w:pPr>
      <w:ind w:left="1440"/>
    </w:pPr>
    <w:rPr>
      <w:rFonts w:cs="Times New Roman"/>
      <w:i/>
      <w:szCs w:val="24"/>
    </w:rPr>
  </w:style>
  <w:style w:type="character" w:customStyle="1" w:styleId="BodyTextIndent3Char">
    <w:name w:val="Body Text Indent 3 Char"/>
    <w:basedOn w:val="DefaultParagraphFont"/>
    <w:link w:val="BodyTextIndent3"/>
    <w:uiPriority w:val="99"/>
    <w:rsid w:val="00A61FA2"/>
    <w:rPr>
      <w:rFonts w:ascii="Times New Roman" w:hAnsi="Times New Roman" w:cs="Times New Roman"/>
      <w:i/>
      <w:sz w:val="24"/>
      <w:szCs w:val="24"/>
    </w:rPr>
  </w:style>
  <w:style w:type="paragraph" w:styleId="TOC2">
    <w:name w:val="toc 2"/>
    <w:basedOn w:val="Normal"/>
    <w:next w:val="Normal"/>
    <w:autoRedefine/>
    <w:uiPriority w:val="39"/>
    <w:unhideWhenUsed/>
    <w:rsid w:val="00A4527F"/>
    <w:pPr>
      <w:tabs>
        <w:tab w:val="right" w:leader="dot" w:pos="9350"/>
      </w:tabs>
      <w:spacing w:after="100"/>
    </w:pPr>
    <w:rPr>
      <w:noProof/>
      <w:sz w:val="26"/>
    </w:rPr>
  </w:style>
  <w:style w:type="paragraph" w:styleId="Title">
    <w:name w:val="Title"/>
    <w:basedOn w:val="Normal"/>
    <w:next w:val="Normal"/>
    <w:link w:val="TitleChar"/>
    <w:uiPriority w:val="10"/>
    <w:qFormat/>
    <w:rsid w:val="004A20BA"/>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20BA"/>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D51636"/>
    <w:pPr>
      <w:tabs>
        <w:tab w:val="right" w:leader="dot" w:pos="9350"/>
      </w:tabs>
      <w:spacing w:after="100"/>
    </w:pPr>
    <w:rPr>
      <w:sz w:val="26"/>
      <w:szCs w:val="28"/>
    </w:rPr>
  </w:style>
  <w:style w:type="paragraph" w:styleId="TOC3">
    <w:name w:val="toc 3"/>
    <w:basedOn w:val="Normal"/>
    <w:next w:val="Normal"/>
    <w:autoRedefine/>
    <w:uiPriority w:val="39"/>
    <w:unhideWhenUsed/>
    <w:rsid w:val="001008A7"/>
    <w:pPr>
      <w:tabs>
        <w:tab w:val="right" w:leader="dot" w:pos="9350"/>
      </w:tabs>
      <w:spacing w:after="100"/>
      <w:ind w:left="1800" w:hanging="1224"/>
    </w:pPr>
    <w:rPr>
      <w:color w:val="000000" w:themeColor="text1"/>
      <w:szCs w:val="44"/>
    </w:rPr>
  </w:style>
  <w:style w:type="paragraph" w:styleId="TOC4">
    <w:name w:val="toc 4"/>
    <w:basedOn w:val="Normal"/>
    <w:next w:val="Normal"/>
    <w:autoRedefine/>
    <w:uiPriority w:val="39"/>
    <w:unhideWhenUsed/>
    <w:rsid w:val="0097550B"/>
    <w:pPr>
      <w:spacing w:after="100"/>
      <w:ind w:left="864"/>
    </w:pPr>
  </w:style>
  <w:style w:type="paragraph" w:styleId="FootnoteText">
    <w:name w:val="footnote text"/>
    <w:basedOn w:val="Normal"/>
    <w:link w:val="FootnoteTextChar"/>
    <w:uiPriority w:val="99"/>
    <w:semiHidden/>
    <w:unhideWhenUsed/>
    <w:rsid w:val="003400AA"/>
    <w:pPr>
      <w:spacing w:line="240" w:lineRule="auto"/>
    </w:pPr>
    <w:rPr>
      <w:sz w:val="20"/>
      <w:szCs w:val="20"/>
    </w:rPr>
  </w:style>
  <w:style w:type="character" w:customStyle="1" w:styleId="FootnoteTextChar">
    <w:name w:val="Footnote Text Char"/>
    <w:basedOn w:val="DefaultParagraphFont"/>
    <w:link w:val="FootnoteText"/>
    <w:uiPriority w:val="99"/>
    <w:semiHidden/>
    <w:rsid w:val="003400AA"/>
    <w:rPr>
      <w:rFonts w:ascii="Times New Roman" w:hAnsi="Times New Roman"/>
      <w:sz w:val="20"/>
      <w:szCs w:val="20"/>
    </w:rPr>
  </w:style>
  <w:style w:type="character" w:styleId="FootnoteReference">
    <w:name w:val="footnote reference"/>
    <w:basedOn w:val="DefaultParagraphFont"/>
    <w:uiPriority w:val="99"/>
    <w:semiHidden/>
    <w:unhideWhenUsed/>
    <w:rsid w:val="003400AA"/>
    <w:rPr>
      <w:vertAlign w:val="superscript"/>
    </w:rPr>
  </w:style>
  <w:style w:type="paragraph" w:styleId="TOCHeading">
    <w:name w:val="TOC Heading"/>
    <w:basedOn w:val="Heading1"/>
    <w:next w:val="Normal"/>
    <w:uiPriority w:val="39"/>
    <w:unhideWhenUsed/>
    <w:qFormat/>
    <w:rsid w:val="0097550B"/>
    <w:pPr>
      <w:keepLines/>
      <w:spacing w:before="240"/>
      <w:jc w:val="left"/>
      <w:outlineLvl w:val="9"/>
    </w:pPr>
    <w:rPr>
      <w:rFonts w:asciiTheme="majorHAnsi" w:eastAsiaTheme="majorEastAsia" w:hAnsiTheme="majorHAnsi" w:cstheme="majorBidi"/>
      <w:b w:val="0"/>
      <w:color w:val="2E74B5" w:themeColor="accent1" w:themeShade="BF"/>
      <w:sz w:val="32"/>
      <w:szCs w:val="32"/>
    </w:rPr>
  </w:style>
  <w:style w:type="character" w:styleId="CommentReference">
    <w:name w:val="annotation reference"/>
    <w:basedOn w:val="DefaultParagraphFont"/>
    <w:uiPriority w:val="99"/>
    <w:semiHidden/>
    <w:unhideWhenUsed/>
    <w:rsid w:val="00F67B11"/>
    <w:rPr>
      <w:sz w:val="16"/>
      <w:szCs w:val="16"/>
    </w:rPr>
  </w:style>
  <w:style w:type="paragraph" w:styleId="CommentText">
    <w:name w:val="annotation text"/>
    <w:basedOn w:val="Normal"/>
    <w:link w:val="CommentTextChar"/>
    <w:uiPriority w:val="99"/>
    <w:semiHidden/>
    <w:unhideWhenUsed/>
    <w:rsid w:val="00F67B11"/>
    <w:pPr>
      <w:spacing w:line="240" w:lineRule="auto"/>
    </w:pPr>
    <w:rPr>
      <w:sz w:val="20"/>
      <w:szCs w:val="20"/>
    </w:rPr>
  </w:style>
  <w:style w:type="character" w:customStyle="1" w:styleId="CommentTextChar">
    <w:name w:val="Comment Text Char"/>
    <w:basedOn w:val="DefaultParagraphFont"/>
    <w:link w:val="CommentText"/>
    <w:uiPriority w:val="99"/>
    <w:semiHidden/>
    <w:rsid w:val="00F67B1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F67B11"/>
    <w:rPr>
      <w:b/>
      <w:bCs/>
    </w:rPr>
  </w:style>
  <w:style w:type="character" w:customStyle="1" w:styleId="CommentSubjectChar">
    <w:name w:val="Comment Subject Char"/>
    <w:basedOn w:val="CommentTextChar"/>
    <w:link w:val="CommentSubject"/>
    <w:uiPriority w:val="99"/>
    <w:semiHidden/>
    <w:rsid w:val="00F67B11"/>
    <w:rPr>
      <w:rFonts w:ascii="Times New Roman" w:hAnsi="Times New Roman"/>
      <w:b/>
      <w:bCs/>
      <w:sz w:val="20"/>
      <w:szCs w:val="20"/>
    </w:rPr>
  </w:style>
  <w:style w:type="paragraph" w:styleId="Revision">
    <w:name w:val="Revision"/>
    <w:hidden/>
    <w:uiPriority w:val="99"/>
    <w:semiHidden/>
    <w:rsid w:val="00F67B11"/>
    <w:pPr>
      <w:spacing w:line="240" w:lineRule="auto"/>
    </w:pPr>
    <w:rPr>
      <w:rFonts w:ascii="Times New Roman" w:hAnsi="Times New Roman"/>
      <w:sz w:val="24"/>
    </w:rPr>
  </w:style>
  <w:style w:type="character" w:styleId="FollowedHyperlink">
    <w:name w:val="FollowedHyperlink"/>
    <w:basedOn w:val="DefaultParagraphFont"/>
    <w:uiPriority w:val="99"/>
    <w:semiHidden/>
    <w:unhideWhenUsed/>
    <w:rsid w:val="00F369F6"/>
    <w:rPr>
      <w:color w:val="954F72" w:themeColor="followedHyperlink"/>
      <w:u w:val="single"/>
    </w:rPr>
  </w:style>
  <w:style w:type="paragraph" w:customStyle="1" w:styleId="TableParagraph">
    <w:name w:val="Table Paragraph"/>
    <w:basedOn w:val="Normal"/>
    <w:uiPriority w:val="1"/>
    <w:qFormat/>
    <w:rsid w:val="00187326"/>
    <w:pPr>
      <w:widowControl w:val="0"/>
      <w:autoSpaceDE w:val="0"/>
      <w:autoSpaceDN w:val="0"/>
      <w:spacing w:line="240" w:lineRule="auto"/>
      <w:ind w:left="103"/>
    </w:pPr>
    <w:rPr>
      <w:rFonts w:eastAsia="Times New Roman" w:cs="Times New Roman"/>
      <w:sz w:val="22"/>
    </w:rPr>
  </w:style>
  <w:style w:type="paragraph" w:styleId="Caption">
    <w:name w:val="caption"/>
    <w:basedOn w:val="Normal"/>
    <w:next w:val="Normal"/>
    <w:uiPriority w:val="35"/>
    <w:semiHidden/>
    <w:unhideWhenUsed/>
    <w:qFormat/>
    <w:rsid w:val="006F72E0"/>
    <w:pPr>
      <w:spacing w:after="200" w:line="240" w:lineRule="auto"/>
    </w:pPr>
    <w:rPr>
      <w:i/>
      <w:iCs/>
      <w:color w:val="44546A" w:themeColor="text2"/>
      <w:sz w:val="18"/>
      <w:szCs w:val="18"/>
    </w:rPr>
  </w:style>
  <w:style w:type="paragraph" w:styleId="TableofFigures">
    <w:name w:val="table of figures"/>
    <w:basedOn w:val="Normal"/>
    <w:next w:val="Normal"/>
    <w:uiPriority w:val="99"/>
    <w:semiHidden/>
    <w:unhideWhenUsed/>
    <w:rsid w:val="006F72E0"/>
  </w:style>
  <w:style w:type="paragraph" w:styleId="TOC5">
    <w:name w:val="toc 5"/>
    <w:basedOn w:val="Normal"/>
    <w:next w:val="Normal"/>
    <w:autoRedefine/>
    <w:uiPriority w:val="39"/>
    <w:unhideWhenUsed/>
    <w:rsid w:val="00C33AB6"/>
    <w:pPr>
      <w:spacing w:after="100"/>
      <w:ind w:left="960"/>
    </w:pPr>
  </w:style>
  <w:style w:type="paragraph" w:styleId="TOC6">
    <w:name w:val="toc 6"/>
    <w:basedOn w:val="Normal"/>
    <w:next w:val="Normal"/>
    <w:autoRedefine/>
    <w:uiPriority w:val="39"/>
    <w:unhideWhenUsed/>
    <w:rsid w:val="000D3068"/>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0D3068"/>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0D3068"/>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0D3068"/>
    <w:pPr>
      <w:spacing w:after="100"/>
      <w:ind w:left="1760"/>
    </w:pPr>
    <w:rPr>
      <w:rFonts w:asciiTheme="minorHAnsi" w:eastAsiaTheme="minorEastAsia" w:hAnsiTheme="minorHAnsi"/>
      <w:sz w:val="22"/>
    </w:rPr>
  </w:style>
  <w:style w:type="character" w:styleId="PlaceholderText">
    <w:name w:val="Placeholder Text"/>
    <w:basedOn w:val="DefaultParagraphFont"/>
    <w:uiPriority w:val="99"/>
    <w:semiHidden/>
    <w:rsid w:val="005C1016"/>
    <w:rPr>
      <w:color w:val="808080"/>
    </w:rPr>
  </w:style>
  <w:style w:type="numbering" w:styleId="111111">
    <w:name w:val="Outline List 2"/>
    <w:basedOn w:val="NoList"/>
    <w:uiPriority w:val="99"/>
    <w:semiHidden/>
    <w:unhideWhenUsed/>
    <w:rsid w:val="00ED172D"/>
    <w:pPr>
      <w:numPr>
        <w:numId w:val="138"/>
      </w:numPr>
    </w:pPr>
  </w:style>
  <w:style w:type="paragraph" w:styleId="ListBullet">
    <w:name w:val="List Bullet"/>
    <w:basedOn w:val="Normal"/>
    <w:uiPriority w:val="99"/>
    <w:semiHidden/>
    <w:unhideWhenUsed/>
    <w:rsid w:val="00ED172D"/>
    <w:pPr>
      <w:numPr>
        <w:numId w:val="139"/>
      </w:numPr>
      <w:contextualSpacing/>
    </w:pPr>
  </w:style>
  <w:style w:type="paragraph" w:styleId="ListNumber">
    <w:name w:val="List Number"/>
    <w:basedOn w:val="Normal"/>
    <w:uiPriority w:val="99"/>
    <w:semiHidden/>
    <w:unhideWhenUsed/>
    <w:rsid w:val="00ED172D"/>
    <w:pPr>
      <w:numPr>
        <w:numId w:val="140"/>
      </w:numPr>
      <w:contextualSpacing/>
    </w:pPr>
  </w:style>
  <w:style w:type="numbering" w:styleId="1ai">
    <w:name w:val="Outline List 1"/>
    <w:basedOn w:val="NoList"/>
    <w:uiPriority w:val="99"/>
    <w:semiHidden/>
    <w:unhideWhenUsed/>
    <w:rsid w:val="00ED172D"/>
    <w:pPr>
      <w:numPr>
        <w:numId w:val="141"/>
      </w:numPr>
    </w:pPr>
  </w:style>
  <w:style w:type="character" w:styleId="UnresolvedMention">
    <w:name w:val="Unresolved Mention"/>
    <w:basedOn w:val="DefaultParagraphFont"/>
    <w:uiPriority w:val="99"/>
    <w:semiHidden/>
    <w:unhideWhenUsed/>
    <w:rsid w:val="00A573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733802">
      <w:bodyDiv w:val="1"/>
      <w:marLeft w:val="0"/>
      <w:marRight w:val="0"/>
      <w:marTop w:val="0"/>
      <w:marBottom w:val="0"/>
      <w:divBdr>
        <w:top w:val="none" w:sz="0" w:space="0" w:color="auto"/>
        <w:left w:val="none" w:sz="0" w:space="0" w:color="auto"/>
        <w:bottom w:val="none" w:sz="0" w:space="0" w:color="auto"/>
        <w:right w:val="none" w:sz="0" w:space="0" w:color="auto"/>
      </w:divBdr>
    </w:div>
    <w:div w:id="320040899">
      <w:bodyDiv w:val="1"/>
      <w:marLeft w:val="0"/>
      <w:marRight w:val="0"/>
      <w:marTop w:val="0"/>
      <w:marBottom w:val="0"/>
      <w:divBdr>
        <w:top w:val="none" w:sz="0" w:space="0" w:color="auto"/>
        <w:left w:val="none" w:sz="0" w:space="0" w:color="auto"/>
        <w:bottom w:val="none" w:sz="0" w:space="0" w:color="auto"/>
        <w:right w:val="none" w:sz="0" w:space="0" w:color="auto"/>
      </w:divBdr>
    </w:div>
    <w:div w:id="415787614">
      <w:bodyDiv w:val="1"/>
      <w:marLeft w:val="0"/>
      <w:marRight w:val="0"/>
      <w:marTop w:val="0"/>
      <w:marBottom w:val="0"/>
      <w:divBdr>
        <w:top w:val="none" w:sz="0" w:space="0" w:color="auto"/>
        <w:left w:val="none" w:sz="0" w:space="0" w:color="auto"/>
        <w:bottom w:val="none" w:sz="0" w:space="0" w:color="auto"/>
        <w:right w:val="none" w:sz="0" w:space="0" w:color="auto"/>
      </w:divBdr>
      <w:divsChild>
        <w:div w:id="632293083">
          <w:marLeft w:val="0"/>
          <w:marRight w:val="0"/>
          <w:marTop w:val="0"/>
          <w:marBottom w:val="0"/>
          <w:divBdr>
            <w:top w:val="none" w:sz="0" w:space="0" w:color="auto"/>
            <w:left w:val="none" w:sz="0" w:space="0" w:color="auto"/>
            <w:bottom w:val="none" w:sz="0" w:space="0" w:color="auto"/>
            <w:right w:val="none" w:sz="0" w:space="0" w:color="auto"/>
          </w:divBdr>
          <w:divsChild>
            <w:div w:id="133020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49329">
      <w:bodyDiv w:val="1"/>
      <w:marLeft w:val="0"/>
      <w:marRight w:val="0"/>
      <w:marTop w:val="0"/>
      <w:marBottom w:val="0"/>
      <w:divBdr>
        <w:top w:val="none" w:sz="0" w:space="0" w:color="auto"/>
        <w:left w:val="none" w:sz="0" w:space="0" w:color="auto"/>
        <w:bottom w:val="none" w:sz="0" w:space="0" w:color="auto"/>
        <w:right w:val="none" w:sz="0" w:space="0" w:color="auto"/>
      </w:divBdr>
    </w:div>
    <w:div w:id="618997625">
      <w:bodyDiv w:val="1"/>
      <w:marLeft w:val="0"/>
      <w:marRight w:val="0"/>
      <w:marTop w:val="0"/>
      <w:marBottom w:val="0"/>
      <w:divBdr>
        <w:top w:val="none" w:sz="0" w:space="0" w:color="auto"/>
        <w:left w:val="none" w:sz="0" w:space="0" w:color="auto"/>
        <w:bottom w:val="none" w:sz="0" w:space="0" w:color="auto"/>
        <w:right w:val="none" w:sz="0" w:space="0" w:color="auto"/>
      </w:divBdr>
    </w:div>
    <w:div w:id="839850291">
      <w:bodyDiv w:val="1"/>
      <w:marLeft w:val="0"/>
      <w:marRight w:val="0"/>
      <w:marTop w:val="0"/>
      <w:marBottom w:val="0"/>
      <w:divBdr>
        <w:top w:val="none" w:sz="0" w:space="0" w:color="auto"/>
        <w:left w:val="none" w:sz="0" w:space="0" w:color="auto"/>
        <w:bottom w:val="none" w:sz="0" w:space="0" w:color="auto"/>
        <w:right w:val="none" w:sz="0" w:space="0" w:color="auto"/>
      </w:divBdr>
    </w:div>
    <w:div w:id="1296986202">
      <w:bodyDiv w:val="1"/>
      <w:marLeft w:val="0"/>
      <w:marRight w:val="0"/>
      <w:marTop w:val="0"/>
      <w:marBottom w:val="0"/>
      <w:divBdr>
        <w:top w:val="none" w:sz="0" w:space="0" w:color="auto"/>
        <w:left w:val="none" w:sz="0" w:space="0" w:color="auto"/>
        <w:bottom w:val="none" w:sz="0" w:space="0" w:color="auto"/>
        <w:right w:val="none" w:sz="0" w:space="0" w:color="auto"/>
      </w:divBdr>
    </w:div>
    <w:div w:id="1499151849">
      <w:bodyDiv w:val="1"/>
      <w:marLeft w:val="0"/>
      <w:marRight w:val="0"/>
      <w:marTop w:val="0"/>
      <w:marBottom w:val="0"/>
      <w:divBdr>
        <w:top w:val="none" w:sz="0" w:space="0" w:color="auto"/>
        <w:left w:val="none" w:sz="0" w:space="0" w:color="auto"/>
        <w:bottom w:val="none" w:sz="0" w:space="0" w:color="auto"/>
        <w:right w:val="none" w:sz="0" w:space="0" w:color="auto"/>
      </w:divBdr>
    </w:div>
    <w:div w:id="1755084073">
      <w:bodyDiv w:val="1"/>
      <w:marLeft w:val="0"/>
      <w:marRight w:val="0"/>
      <w:marTop w:val="0"/>
      <w:marBottom w:val="0"/>
      <w:divBdr>
        <w:top w:val="none" w:sz="0" w:space="0" w:color="auto"/>
        <w:left w:val="none" w:sz="0" w:space="0" w:color="auto"/>
        <w:bottom w:val="none" w:sz="0" w:space="0" w:color="auto"/>
        <w:right w:val="none" w:sz="0" w:space="0" w:color="auto"/>
      </w:divBdr>
    </w:div>
    <w:div w:id="1797722983">
      <w:bodyDiv w:val="1"/>
      <w:marLeft w:val="0"/>
      <w:marRight w:val="0"/>
      <w:marTop w:val="0"/>
      <w:marBottom w:val="0"/>
      <w:divBdr>
        <w:top w:val="none" w:sz="0" w:space="0" w:color="auto"/>
        <w:left w:val="none" w:sz="0" w:space="0" w:color="auto"/>
        <w:bottom w:val="none" w:sz="0" w:space="0" w:color="auto"/>
        <w:right w:val="none" w:sz="0" w:space="0" w:color="auto"/>
      </w:divBdr>
    </w:div>
    <w:div w:id="1870147496">
      <w:bodyDiv w:val="1"/>
      <w:marLeft w:val="0"/>
      <w:marRight w:val="0"/>
      <w:marTop w:val="0"/>
      <w:marBottom w:val="0"/>
      <w:divBdr>
        <w:top w:val="none" w:sz="0" w:space="0" w:color="auto"/>
        <w:left w:val="none" w:sz="0" w:space="0" w:color="auto"/>
        <w:bottom w:val="none" w:sz="0" w:space="0" w:color="auto"/>
        <w:right w:val="none" w:sz="0" w:space="0" w:color="auto"/>
      </w:divBdr>
      <w:divsChild>
        <w:div w:id="1315600855">
          <w:marLeft w:val="547"/>
          <w:marRight w:val="0"/>
          <w:marTop w:val="110"/>
          <w:marBottom w:val="0"/>
          <w:divBdr>
            <w:top w:val="none" w:sz="0" w:space="0" w:color="auto"/>
            <w:left w:val="none" w:sz="0" w:space="0" w:color="auto"/>
            <w:bottom w:val="none" w:sz="0" w:space="0" w:color="auto"/>
            <w:right w:val="none" w:sz="0" w:space="0" w:color="auto"/>
          </w:divBdr>
        </w:div>
        <w:div w:id="1891457954">
          <w:marLeft w:val="547"/>
          <w:marRight w:val="0"/>
          <w:marTop w:val="110"/>
          <w:marBottom w:val="0"/>
          <w:divBdr>
            <w:top w:val="none" w:sz="0" w:space="0" w:color="auto"/>
            <w:left w:val="none" w:sz="0" w:space="0" w:color="auto"/>
            <w:bottom w:val="none" w:sz="0" w:space="0" w:color="auto"/>
            <w:right w:val="none" w:sz="0" w:space="0" w:color="auto"/>
          </w:divBdr>
        </w:div>
      </w:divsChild>
    </w:div>
    <w:div w:id="1907568901">
      <w:bodyDiv w:val="1"/>
      <w:marLeft w:val="0"/>
      <w:marRight w:val="0"/>
      <w:marTop w:val="0"/>
      <w:marBottom w:val="0"/>
      <w:divBdr>
        <w:top w:val="none" w:sz="0" w:space="0" w:color="auto"/>
        <w:left w:val="none" w:sz="0" w:space="0" w:color="auto"/>
        <w:bottom w:val="none" w:sz="0" w:space="0" w:color="auto"/>
        <w:right w:val="none" w:sz="0" w:space="0" w:color="auto"/>
      </w:divBdr>
    </w:div>
    <w:div w:id="2136436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1.png"/><Relationship Id="rId21" Type="http://schemas.openxmlformats.org/officeDocument/2006/relationships/header" Target="header7.xml"/><Relationship Id="rId42" Type="http://schemas.openxmlformats.org/officeDocument/2006/relationships/image" Target="media/image21.png"/><Relationship Id="rId63" Type="http://schemas.openxmlformats.org/officeDocument/2006/relationships/hyperlink" Target="https://www.mdek12.org/sites/default/files/documents/vol-ii-final-draft-8-29-15-b_v12_20160708142156_280765.pdf" TargetMode="External"/><Relationship Id="rId84" Type="http://schemas.openxmlformats.org/officeDocument/2006/relationships/image" Target="media/image46.png"/><Relationship Id="rId138" Type="http://schemas.openxmlformats.org/officeDocument/2006/relationships/hyperlink" Target="https://districtaccess.mde.k12.ms.us/curriculumandInstruction/EarlyChildhood/3-year-old-standards.pdf" TargetMode="External"/><Relationship Id="rId159" Type="http://schemas.openxmlformats.org/officeDocument/2006/relationships/header" Target="header34.xml"/><Relationship Id="rId170" Type="http://schemas.openxmlformats.org/officeDocument/2006/relationships/theme" Target="theme/theme1.xml"/><Relationship Id="rId107" Type="http://schemas.openxmlformats.org/officeDocument/2006/relationships/image" Target="media/image63.png"/><Relationship Id="rId11" Type="http://schemas.openxmlformats.org/officeDocument/2006/relationships/header" Target="header2.xml"/><Relationship Id="rId32" Type="http://schemas.openxmlformats.org/officeDocument/2006/relationships/image" Target="media/image13.png"/><Relationship Id="rId53" Type="http://schemas.openxmlformats.org/officeDocument/2006/relationships/header" Target="header12.xml"/><Relationship Id="rId74" Type="http://schemas.openxmlformats.org/officeDocument/2006/relationships/image" Target="media/image37.png"/><Relationship Id="rId128" Type="http://schemas.openxmlformats.org/officeDocument/2006/relationships/image" Target="media/image81.png"/><Relationship Id="rId149" Type="http://schemas.openxmlformats.org/officeDocument/2006/relationships/header" Target="header27.xml"/><Relationship Id="rId5" Type="http://schemas.openxmlformats.org/officeDocument/2006/relationships/webSettings" Target="webSettings.xml"/><Relationship Id="rId95" Type="http://schemas.openxmlformats.org/officeDocument/2006/relationships/image" Target="media/image56.png"/><Relationship Id="rId160" Type="http://schemas.openxmlformats.org/officeDocument/2006/relationships/header" Target="header35.xml"/><Relationship Id="rId22" Type="http://schemas.openxmlformats.org/officeDocument/2006/relationships/image" Target="media/image5.png"/><Relationship Id="rId43" Type="http://schemas.openxmlformats.org/officeDocument/2006/relationships/image" Target="media/image22.png"/><Relationship Id="rId64" Type="http://schemas.openxmlformats.org/officeDocument/2006/relationships/image" Target="media/image27.png"/><Relationship Id="rId118" Type="http://schemas.openxmlformats.org/officeDocument/2006/relationships/image" Target="media/image72.png"/><Relationship Id="rId139" Type="http://schemas.openxmlformats.org/officeDocument/2006/relationships/hyperlink" Target="https://districtaccess.mde.k12.ms.us/curriculumandInstruction/EarlyChildhood/4-year-old-standards.pdf" TargetMode="External"/><Relationship Id="rId85" Type="http://schemas.openxmlformats.org/officeDocument/2006/relationships/image" Target="media/image47.png"/><Relationship Id="rId150" Type="http://schemas.openxmlformats.org/officeDocument/2006/relationships/footer" Target="footer11.xml"/><Relationship Id="rId12" Type="http://schemas.openxmlformats.org/officeDocument/2006/relationships/header" Target="header3.xml"/><Relationship Id="rId33" Type="http://schemas.openxmlformats.org/officeDocument/2006/relationships/image" Target="media/image14.jpeg"/><Relationship Id="rId108" Type="http://schemas.openxmlformats.org/officeDocument/2006/relationships/image" Target="media/image64.png"/><Relationship Id="rId129" Type="http://schemas.openxmlformats.org/officeDocument/2006/relationships/image" Target="media/image82.png"/><Relationship Id="rId54" Type="http://schemas.openxmlformats.org/officeDocument/2006/relationships/footer" Target="footer5.xml"/><Relationship Id="rId70" Type="http://schemas.openxmlformats.org/officeDocument/2006/relationships/image" Target="media/image33.png"/><Relationship Id="rId75" Type="http://schemas.openxmlformats.org/officeDocument/2006/relationships/image" Target="media/image38.png"/><Relationship Id="rId91" Type="http://schemas.openxmlformats.org/officeDocument/2006/relationships/image" Target="media/image53.png"/><Relationship Id="rId96" Type="http://schemas.openxmlformats.org/officeDocument/2006/relationships/image" Target="media/image57.png"/><Relationship Id="rId140" Type="http://schemas.openxmlformats.org/officeDocument/2006/relationships/header" Target="header20.xml"/><Relationship Id="rId145" Type="http://schemas.openxmlformats.org/officeDocument/2006/relationships/header" Target="header24.xml"/><Relationship Id="rId161" Type="http://schemas.openxmlformats.org/officeDocument/2006/relationships/header" Target="header36.xml"/><Relationship Id="rId166" Type="http://schemas.openxmlformats.org/officeDocument/2006/relationships/header" Target="header39.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jpeg"/><Relationship Id="rId28" Type="http://schemas.openxmlformats.org/officeDocument/2006/relationships/image" Target="media/image9.png"/><Relationship Id="rId49" Type="http://schemas.openxmlformats.org/officeDocument/2006/relationships/header" Target="header9.xml"/><Relationship Id="rId114" Type="http://schemas.openxmlformats.org/officeDocument/2006/relationships/hyperlink" Target="https://www.mdek12.org/sites/default/files/documents/MBE/MBE%20-%202018%20(4)/Tab-O%20-%20Standard%2014.3%20and%20establish%20Appendix%20A-11.pdf" TargetMode="External"/><Relationship Id="rId119" Type="http://schemas.openxmlformats.org/officeDocument/2006/relationships/image" Target="media/image73.png"/><Relationship Id="rId44" Type="http://schemas.openxmlformats.org/officeDocument/2006/relationships/hyperlink" Target="https://www.mdek12.org/OAE/college-and-career-readiness-standards" TargetMode="External"/><Relationship Id="rId60" Type="http://schemas.openxmlformats.org/officeDocument/2006/relationships/hyperlink" Target="https://www.mdek12.org/sites/default/files/documents/vol-ii-final-draft-8-29-15-b_v12_20160708142156_280765.pdf" TargetMode="External"/><Relationship Id="rId65" Type="http://schemas.openxmlformats.org/officeDocument/2006/relationships/image" Target="media/image28.tmp"/><Relationship Id="rId81" Type="http://schemas.openxmlformats.org/officeDocument/2006/relationships/image" Target="media/image43.png"/><Relationship Id="rId86" Type="http://schemas.openxmlformats.org/officeDocument/2006/relationships/image" Target="media/image48.png"/><Relationship Id="rId130" Type="http://schemas.openxmlformats.org/officeDocument/2006/relationships/image" Target="media/image83.png"/><Relationship Id="rId135" Type="http://schemas.openxmlformats.org/officeDocument/2006/relationships/footer" Target="footer7.xml"/><Relationship Id="rId151" Type="http://schemas.openxmlformats.org/officeDocument/2006/relationships/header" Target="header28.xml"/><Relationship Id="rId156" Type="http://schemas.openxmlformats.org/officeDocument/2006/relationships/header" Target="header32.xml"/><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hyperlink" Target="https://www.mdek12.org/OSE/IP" TargetMode="External"/><Relationship Id="rId109" Type="http://schemas.openxmlformats.org/officeDocument/2006/relationships/image" Target="media/image65.png"/><Relationship Id="rId34" Type="http://schemas.openxmlformats.org/officeDocument/2006/relationships/image" Target="media/image15.png"/><Relationship Id="rId50" Type="http://schemas.openxmlformats.org/officeDocument/2006/relationships/footer" Target="footer4.xml"/><Relationship Id="rId55" Type="http://schemas.openxmlformats.org/officeDocument/2006/relationships/header" Target="header13.xml"/><Relationship Id="rId76" Type="http://schemas.openxmlformats.org/officeDocument/2006/relationships/image" Target="media/image39.png"/><Relationship Id="rId97" Type="http://schemas.openxmlformats.org/officeDocument/2006/relationships/image" Target="media/image58.png"/><Relationship Id="rId104" Type="http://schemas.openxmlformats.org/officeDocument/2006/relationships/footer" Target="footer6.xml"/><Relationship Id="rId120" Type="http://schemas.openxmlformats.org/officeDocument/2006/relationships/image" Target="media/image74.png"/><Relationship Id="rId125" Type="http://schemas.openxmlformats.org/officeDocument/2006/relationships/image" Target="media/image79.png"/><Relationship Id="rId141" Type="http://schemas.openxmlformats.org/officeDocument/2006/relationships/header" Target="header21.xml"/><Relationship Id="rId146" Type="http://schemas.openxmlformats.org/officeDocument/2006/relationships/footer" Target="footer10.xml"/><Relationship Id="rId167" Type="http://schemas.openxmlformats.org/officeDocument/2006/relationships/footer" Target="footer15.xml"/><Relationship Id="rId7" Type="http://schemas.openxmlformats.org/officeDocument/2006/relationships/endnotes" Target="endnotes.xml"/><Relationship Id="rId71" Type="http://schemas.openxmlformats.org/officeDocument/2006/relationships/image" Target="media/image34.png"/><Relationship Id="rId92" Type="http://schemas.openxmlformats.org/officeDocument/2006/relationships/hyperlink" Target="https://www.mdek12.org/sites/default/files/documents/MBE/MBE%20-%202018%20(4)/Tab-O%20-%20Standard%2014.3%20and%20establish%20Appendix%20A-11.pdf" TargetMode="External"/><Relationship Id="rId162" Type="http://schemas.openxmlformats.org/officeDocument/2006/relationships/footer" Target="footer14.xml"/><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hyperlink" Target="https://www.mdek12.org/sites/default/files/documents/vol-ii-final-draft-8-29-15-b_v12_20160708142156_280765.pdf" TargetMode="External"/><Relationship Id="rId40" Type="http://schemas.openxmlformats.org/officeDocument/2006/relationships/image" Target="media/image19.png"/><Relationship Id="rId45" Type="http://schemas.openxmlformats.org/officeDocument/2006/relationships/hyperlink" Target="https://www.mdek12.org/OSE/IP" TargetMode="External"/><Relationship Id="rId66" Type="http://schemas.openxmlformats.org/officeDocument/2006/relationships/image" Target="media/image29.tmp"/><Relationship Id="rId87" Type="http://schemas.openxmlformats.org/officeDocument/2006/relationships/image" Target="media/image49.png"/><Relationship Id="rId110" Type="http://schemas.openxmlformats.org/officeDocument/2006/relationships/image" Target="media/image66.png"/><Relationship Id="rId115" Type="http://schemas.openxmlformats.org/officeDocument/2006/relationships/image" Target="media/image70.png"/><Relationship Id="rId131" Type="http://schemas.openxmlformats.org/officeDocument/2006/relationships/image" Target="media/image84.png"/><Relationship Id="rId136" Type="http://schemas.openxmlformats.org/officeDocument/2006/relationships/header" Target="header19.xml"/><Relationship Id="rId157" Type="http://schemas.openxmlformats.org/officeDocument/2006/relationships/header" Target="header33.xml"/><Relationship Id="rId61" Type="http://schemas.openxmlformats.org/officeDocument/2006/relationships/image" Target="media/image25.png"/><Relationship Id="rId82" Type="http://schemas.openxmlformats.org/officeDocument/2006/relationships/image" Target="media/image44.png"/><Relationship Id="rId152" Type="http://schemas.openxmlformats.org/officeDocument/2006/relationships/header" Target="header29.xml"/><Relationship Id="rId19" Type="http://schemas.openxmlformats.org/officeDocument/2006/relationships/header" Target="header6.xml"/><Relationship Id="rId14" Type="http://schemas.openxmlformats.org/officeDocument/2006/relationships/header" Target="header4.xml"/><Relationship Id="rId30" Type="http://schemas.openxmlformats.org/officeDocument/2006/relationships/image" Target="media/image11.jpeg"/><Relationship Id="rId35" Type="http://schemas.openxmlformats.org/officeDocument/2006/relationships/image" Target="media/image16.png"/><Relationship Id="rId56" Type="http://schemas.openxmlformats.org/officeDocument/2006/relationships/image" Target="media/image23.png"/><Relationship Id="rId77" Type="http://schemas.openxmlformats.org/officeDocument/2006/relationships/image" Target="media/image40.png"/><Relationship Id="rId100" Type="http://schemas.openxmlformats.org/officeDocument/2006/relationships/image" Target="media/image60.png"/><Relationship Id="rId105" Type="http://schemas.openxmlformats.org/officeDocument/2006/relationships/header" Target="header16.xml"/><Relationship Id="rId126" Type="http://schemas.openxmlformats.org/officeDocument/2006/relationships/hyperlink" Target="https://www.mdek12.org/sites/default/files/Offices/MDE/OAE/OSE/Early-Childhood/PreS-Settings/web-indicator-6-decision-tree.pdf" TargetMode="External"/><Relationship Id="rId147" Type="http://schemas.openxmlformats.org/officeDocument/2006/relationships/header" Target="header25.xml"/><Relationship Id="rId168" Type="http://schemas.openxmlformats.org/officeDocument/2006/relationships/header" Target="header40.xml"/><Relationship Id="rId8" Type="http://schemas.openxmlformats.org/officeDocument/2006/relationships/image" Target="media/image1.jpeg"/><Relationship Id="rId51" Type="http://schemas.openxmlformats.org/officeDocument/2006/relationships/header" Target="header10.xml"/><Relationship Id="rId72" Type="http://schemas.openxmlformats.org/officeDocument/2006/relationships/image" Target="media/image35.png"/><Relationship Id="rId93" Type="http://schemas.openxmlformats.org/officeDocument/2006/relationships/image" Target="media/image54.png"/><Relationship Id="rId98" Type="http://schemas.openxmlformats.org/officeDocument/2006/relationships/hyperlink" Target="https://www.rcu.msstate.edu/Assessment/FAQs.aspx" TargetMode="External"/><Relationship Id="rId121" Type="http://schemas.openxmlformats.org/officeDocument/2006/relationships/image" Target="media/image75.png"/><Relationship Id="rId142" Type="http://schemas.openxmlformats.org/officeDocument/2006/relationships/footer" Target="footer9.xml"/><Relationship Id="rId163" Type="http://schemas.openxmlformats.org/officeDocument/2006/relationships/header" Target="header37.xml"/><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hyperlink" Target="https://www.mdek12.org/OSE/IP" TargetMode="External"/><Relationship Id="rId67" Type="http://schemas.openxmlformats.org/officeDocument/2006/relationships/image" Target="media/image30.png"/><Relationship Id="rId116" Type="http://schemas.openxmlformats.org/officeDocument/2006/relationships/hyperlink" Target="https://www.mdek12.org/sites/default/files/documents/MBE/MBE%20-%202018%20(4)/Tab-O%20-%20Standard%2014.3%20and%20establish%20Appendix%20A-11.pdf" TargetMode="External"/><Relationship Id="rId137" Type="http://schemas.openxmlformats.org/officeDocument/2006/relationships/footer" Target="footer8.xml"/><Relationship Id="rId158" Type="http://schemas.openxmlformats.org/officeDocument/2006/relationships/footer" Target="footer13.xml"/><Relationship Id="rId20" Type="http://schemas.openxmlformats.org/officeDocument/2006/relationships/footer" Target="footer3.xml"/><Relationship Id="rId41" Type="http://schemas.openxmlformats.org/officeDocument/2006/relationships/image" Target="media/image20.png"/><Relationship Id="rId62" Type="http://schemas.openxmlformats.org/officeDocument/2006/relationships/image" Target="media/image26.png"/><Relationship Id="rId83" Type="http://schemas.openxmlformats.org/officeDocument/2006/relationships/image" Target="media/image45.png"/><Relationship Id="rId88" Type="http://schemas.openxmlformats.org/officeDocument/2006/relationships/image" Target="media/image50.png"/><Relationship Id="rId111" Type="http://schemas.openxmlformats.org/officeDocument/2006/relationships/image" Target="media/image67.png"/><Relationship Id="rId132" Type="http://schemas.openxmlformats.org/officeDocument/2006/relationships/image" Target="media/image85.png"/><Relationship Id="rId153" Type="http://schemas.openxmlformats.org/officeDocument/2006/relationships/header" Target="header30.xml"/><Relationship Id="rId15" Type="http://schemas.openxmlformats.org/officeDocument/2006/relationships/image" Target="media/image2.png"/><Relationship Id="rId36" Type="http://schemas.openxmlformats.org/officeDocument/2006/relationships/image" Target="media/image17.jpeg"/><Relationship Id="rId57" Type="http://schemas.openxmlformats.org/officeDocument/2006/relationships/hyperlink" Target="https://www.mdek12.org/OAE/college-and-career-readiness-standards" TargetMode="External"/><Relationship Id="rId106" Type="http://schemas.openxmlformats.org/officeDocument/2006/relationships/image" Target="media/image62.png"/><Relationship Id="rId127" Type="http://schemas.openxmlformats.org/officeDocument/2006/relationships/image" Target="media/image80.png"/><Relationship Id="rId10" Type="http://schemas.openxmlformats.org/officeDocument/2006/relationships/footer" Target="footer1.xml"/><Relationship Id="rId31" Type="http://schemas.openxmlformats.org/officeDocument/2006/relationships/image" Target="media/image12.jpeg"/><Relationship Id="rId52" Type="http://schemas.openxmlformats.org/officeDocument/2006/relationships/header" Target="header11.xml"/><Relationship Id="rId73" Type="http://schemas.openxmlformats.org/officeDocument/2006/relationships/image" Target="media/image36.png"/><Relationship Id="rId78" Type="http://schemas.openxmlformats.org/officeDocument/2006/relationships/image" Target="media/image41.png"/><Relationship Id="rId94" Type="http://schemas.openxmlformats.org/officeDocument/2006/relationships/image" Target="media/image55.png"/><Relationship Id="rId99" Type="http://schemas.openxmlformats.org/officeDocument/2006/relationships/image" Target="media/image59.png"/><Relationship Id="rId101" Type="http://schemas.openxmlformats.org/officeDocument/2006/relationships/image" Target="media/image61.png"/><Relationship Id="rId122" Type="http://schemas.openxmlformats.org/officeDocument/2006/relationships/image" Target="media/image76.png"/><Relationship Id="rId143" Type="http://schemas.openxmlformats.org/officeDocument/2006/relationships/header" Target="header22.xml"/><Relationship Id="rId148" Type="http://schemas.openxmlformats.org/officeDocument/2006/relationships/header" Target="header26.xml"/><Relationship Id="rId164" Type="http://schemas.openxmlformats.org/officeDocument/2006/relationships/hyperlink" Target="https://sites.ed.gov/idea/files/Transition-QA-September-2011-FINAL_topic.pdf" TargetMode="External"/><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s://www.mdek12.org/sites/default/files/documents/vol-ii-final-draft-8-29-15-b_v12_20160708142156_280765.pdf" TargetMode="External"/><Relationship Id="rId47" Type="http://schemas.openxmlformats.org/officeDocument/2006/relationships/hyperlink" Target="https://www.mdek12.org/ese/ccr" TargetMode="External"/><Relationship Id="rId68" Type="http://schemas.openxmlformats.org/officeDocument/2006/relationships/image" Target="media/image31.png"/><Relationship Id="rId89" Type="http://schemas.openxmlformats.org/officeDocument/2006/relationships/image" Target="media/image51.png"/><Relationship Id="rId112" Type="http://schemas.openxmlformats.org/officeDocument/2006/relationships/image" Target="media/image68.png"/><Relationship Id="rId133" Type="http://schemas.openxmlformats.org/officeDocument/2006/relationships/header" Target="header17.xml"/><Relationship Id="rId154" Type="http://schemas.openxmlformats.org/officeDocument/2006/relationships/footer" Target="footer12.xml"/><Relationship Id="rId16" Type="http://schemas.openxmlformats.org/officeDocument/2006/relationships/image" Target="media/image3.png"/><Relationship Id="rId37" Type="http://schemas.openxmlformats.org/officeDocument/2006/relationships/image" Target="media/image18.jpeg"/><Relationship Id="rId58" Type="http://schemas.openxmlformats.org/officeDocument/2006/relationships/hyperlink" Target="https://www.mdek12.org/OSE/IP" TargetMode="External"/><Relationship Id="rId79" Type="http://schemas.openxmlformats.org/officeDocument/2006/relationships/image" Target="media/image42.png"/><Relationship Id="rId102" Type="http://schemas.openxmlformats.org/officeDocument/2006/relationships/header" Target="header14.xml"/><Relationship Id="rId123" Type="http://schemas.openxmlformats.org/officeDocument/2006/relationships/image" Target="media/image77.png"/><Relationship Id="rId144" Type="http://schemas.openxmlformats.org/officeDocument/2006/relationships/header" Target="header23.xml"/><Relationship Id="rId90" Type="http://schemas.openxmlformats.org/officeDocument/2006/relationships/image" Target="media/image52.png"/><Relationship Id="rId165" Type="http://schemas.openxmlformats.org/officeDocument/2006/relationships/header" Target="header38.xml"/><Relationship Id="rId27" Type="http://schemas.openxmlformats.org/officeDocument/2006/relationships/image" Target="media/image8.png"/><Relationship Id="rId48" Type="http://schemas.openxmlformats.org/officeDocument/2006/relationships/header" Target="header8.xml"/><Relationship Id="rId69" Type="http://schemas.openxmlformats.org/officeDocument/2006/relationships/image" Target="media/image32.png"/><Relationship Id="rId113" Type="http://schemas.openxmlformats.org/officeDocument/2006/relationships/image" Target="media/image69.png"/><Relationship Id="rId134" Type="http://schemas.openxmlformats.org/officeDocument/2006/relationships/header" Target="header18.xml"/><Relationship Id="rId80" Type="http://schemas.openxmlformats.org/officeDocument/2006/relationships/hyperlink" Target="https://mdek12.org/sites/default/files/documents/OAE/OAE/2019-access-for-all-guide.pdf" TargetMode="External"/><Relationship Id="rId155" Type="http://schemas.openxmlformats.org/officeDocument/2006/relationships/header" Target="header31.xml"/><Relationship Id="rId17" Type="http://schemas.openxmlformats.org/officeDocument/2006/relationships/image" Target="media/image4.png"/><Relationship Id="rId38" Type="http://schemas.openxmlformats.org/officeDocument/2006/relationships/hyperlink" Target="https://www.mdek12.org/OAE/college-and-career-readiness-standards" TargetMode="External"/><Relationship Id="rId59" Type="http://schemas.openxmlformats.org/officeDocument/2006/relationships/image" Target="media/image24.png"/><Relationship Id="rId103" Type="http://schemas.openxmlformats.org/officeDocument/2006/relationships/header" Target="header15.xml"/><Relationship Id="rId124" Type="http://schemas.openxmlformats.org/officeDocument/2006/relationships/image" Target="media/image78.png"/></Relationships>
</file>

<file path=word/_rels/footnotes.xml.rels><?xml version="1.0" encoding="UTF-8" standalone="yes"?>
<Relationships xmlns="http://schemas.openxmlformats.org/package/2006/relationships"><Relationship Id="rId3" Type="http://schemas.openxmlformats.org/officeDocument/2006/relationships/hyperlink" Target="http://nasdse.org/DesktopModules/DNNspot-Store/ProductFiles/192_e13a4e04-fd0e-43b0-b0e9-191d288002d3.pdf" TargetMode="External"/><Relationship Id="rId7" Type="http://schemas.openxmlformats.org/officeDocument/2006/relationships/hyperlink" Target="https://www.mdek12.org/OAE/2019-Access-for-All-Guide" TargetMode="External"/><Relationship Id="rId2" Type="http://schemas.openxmlformats.org/officeDocument/2006/relationships/hyperlink" Target="http://nasdse.org/DesktopModules/DNNspot-Store/ProductFiles/80_dd3d052a-8b03-495f-a442-50fb9b6b543b.pdf" TargetMode="External"/><Relationship Id="rId1" Type="http://schemas.openxmlformats.org/officeDocument/2006/relationships/hyperlink" Target="https://nceo.umn.edu/docs/Teleconferences/AAMASteleconferences/StandardsBasedIEPExamples.pdf" TargetMode="External"/><Relationship Id="rId6" Type="http://schemas.openxmlformats.org/officeDocument/2006/relationships/hyperlink" Target="https://www.parentcenterhub.org/" TargetMode="External"/><Relationship Id="rId5" Type="http://schemas.openxmlformats.org/officeDocument/2006/relationships/hyperlink" Target="http://education.ohio.gov/Topics/Learning-in-Ohio/Ohios-Learning-Standards/Ohio-Learning-Standards-Resources/Ohio-Learning-Standards-Terminology" TargetMode="External"/><Relationship Id="rId4" Type="http://schemas.openxmlformats.org/officeDocument/2006/relationships/hyperlink" Target="https://www.parentcenterhub.org/present-leve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46CC93-5216-4D74-BB21-671C0F14D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108</Pages>
  <Words>30140</Words>
  <Characters>171801</Characters>
  <Application>Microsoft Office Word</Application>
  <DocSecurity>0</DocSecurity>
  <Lines>1431</Lines>
  <Paragraphs>403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Shelly</dc:creator>
  <cp:keywords/>
  <dc:description/>
  <cp:lastModifiedBy>Teresa Laney</cp:lastModifiedBy>
  <cp:revision>3</cp:revision>
  <cp:lastPrinted>2020-02-28T18:23:00Z</cp:lastPrinted>
  <dcterms:created xsi:type="dcterms:W3CDTF">2020-03-05T22:16:00Z</dcterms:created>
  <dcterms:modified xsi:type="dcterms:W3CDTF">2020-04-08T21:19:00Z</dcterms:modified>
</cp:coreProperties>
</file>