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3E8A" w14:textId="4431C4EA" w:rsidR="00BA77A1" w:rsidRDefault="00C36510" w:rsidP="00E27F3A">
      <w:pPr>
        <w:pStyle w:val="BodyText"/>
        <w:spacing w:before="69"/>
        <w:ind w:left="0"/>
        <w:rPr>
          <w:rFonts w:cs="Arial"/>
        </w:rPr>
      </w:pPr>
      <w:r>
        <w:rPr>
          <w:rFonts w:asciiTheme="minorHAnsi" w:eastAsiaTheme="minorHAnsi" w:hAnsiTheme="minorHAnsi"/>
          <w:sz w:val="20"/>
          <w:szCs w:val="20"/>
        </w:rPr>
        <w:t xml:space="preserve">  </w:t>
      </w:r>
      <w:r w:rsidR="00BA77A1">
        <w:rPr>
          <w:rFonts w:cs="Arial"/>
        </w:rPr>
        <w:t>Dear</w:t>
      </w:r>
      <w:r w:rsidR="00BA77A1">
        <w:rPr>
          <w:rFonts w:cs="Arial"/>
          <w:spacing w:val="-3"/>
        </w:rPr>
        <w:t xml:space="preserve"> </w:t>
      </w:r>
      <w:r w:rsidR="00BA77A1">
        <w:rPr>
          <w:rFonts w:cs="Arial"/>
        </w:rPr>
        <w:t>Parent</w:t>
      </w:r>
      <w:r w:rsidR="00BA77A1">
        <w:rPr>
          <w:rFonts w:cs="Arial"/>
          <w:spacing w:val="-2"/>
        </w:rPr>
        <w:t xml:space="preserve"> </w:t>
      </w:r>
      <w:r w:rsidR="00BA77A1">
        <w:rPr>
          <w:rFonts w:cs="Arial"/>
        </w:rPr>
        <w:t>/</w:t>
      </w:r>
      <w:r w:rsidR="00BA77A1">
        <w:rPr>
          <w:rFonts w:cs="Arial"/>
          <w:spacing w:val="-2"/>
        </w:rPr>
        <w:t xml:space="preserve"> </w:t>
      </w:r>
      <w:r w:rsidR="00BA77A1">
        <w:rPr>
          <w:rFonts w:cs="Arial"/>
        </w:rPr>
        <w:t>Guardian:</w:t>
      </w:r>
    </w:p>
    <w:p w14:paraId="6C242EB7" w14:textId="77777777" w:rsidR="00BA77A1" w:rsidRDefault="00BA77A1" w:rsidP="00BA77A1">
      <w:pPr>
        <w:spacing w:before="4" w:line="280" w:lineRule="exact"/>
        <w:rPr>
          <w:sz w:val="28"/>
          <w:szCs w:val="28"/>
        </w:rPr>
      </w:pPr>
    </w:p>
    <w:p w14:paraId="1216148D" w14:textId="3083E574" w:rsidR="005A621E" w:rsidRDefault="00BA77A1" w:rsidP="003A7D35">
      <w:pPr>
        <w:pStyle w:val="BodyText"/>
        <w:spacing w:line="243" w:lineRule="auto"/>
        <w:ind w:right="428"/>
        <w:rPr>
          <w:rFonts w:eastAsiaTheme="minorEastAsia" w:cs="Arial"/>
        </w:rPr>
      </w:pPr>
      <w:r>
        <w:rPr>
          <w:rFonts w:cs="Arial"/>
        </w:rPr>
        <w:t>Kindergarten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third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grade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vital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establishing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basic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principles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 reading.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good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reader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critical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student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going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have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successful school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experience.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8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students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become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successful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lifelong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readers,</w:t>
      </w:r>
      <w:r>
        <w:rPr>
          <w:rFonts w:cs="Arial"/>
          <w:w w:val="99"/>
        </w:rPr>
        <w:t xml:space="preserve"> </w:t>
      </w:r>
      <w:r>
        <w:rPr>
          <w:rFonts w:cs="Arial"/>
        </w:rPr>
        <w:t>areas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strengths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weaknesses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identified.</w:t>
      </w:r>
      <w:r>
        <w:rPr>
          <w:rFonts w:cs="Arial"/>
          <w:spacing w:val="-6"/>
        </w:rPr>
        <w:t xml:space="preserve"> </w:t>
      </w:r>
      <w:r w:rsidR="003A7D35">
        <w:rPr>
          <w:rFonts w:eastAsiaTheme="minorEastAsia" w:cs="Arial"/>
        </w:rPr>
        <w:t xml:space="preserve">All </w:t>
      </w:r>
      <w:r w:rsidR="003A7D35" w:rsidRPr="003A7D35">
        <w:rPr>
          <w:rFonts w:eastAsiaTheme="minorEastAsia" w:cs="Arial"/>
        </w:rPr>
        <w:t>s</w:t>
      </w:r>
      <w:r w:rsidR="003A7D35">
        <w:rPr>
          <w:rFonts w:eastAsiaTheme="minorEastAsia" w:cs="Arial"/>
        </w:rPr>
        <w:t xml:space="preserve">tudents grades K-3 are </w:t>
      </w:r>
      <w:r w:rsidR="003A7D35" w:rsidRPr="003A7D35">
        <w:rPr>
          <w:rFonts w:eastAsiaTheme="minorEastAsia" w:cs="Arial"/>
        </w:rPr>
        <w:t>administered a state-approved screener within the first 30</w:t>
      </w:r>
      <w:r w:rsidR="003A7D35">
        <w:rPr>
          <w:rFonts w:eastAsiaTheme="minorEastAsia" w:cs="Arial"/>
        </w:rPr>
        <w:t xml:space="preserve"> days of school</w:t>
      </w:r>
      <w:r w:rsidR="005A621E">
        <w:rPr>
          <w:rFonts w:eastAsiaTheme="minorEastAsia" w:cs="Arial"/>
        </w:rPr>
        <w:t xml:space="preserve"> to </w:t>
      </w:r>
      <w:r w:rsidR="003A7D35" w:rsidRPr="003A7D35">
        <w:rPr>
          <w:rFonts w:eastAsiaTheme="minorEastAsia" w:cs="Arial"/>
        </w:rPr>
        <w:t>identify any deficiencies in reading</w:t>
      </w:r>
      <w:r w:rsidR="003A7D35">
        <w:rPr>
          <w:rFonts w:eastAsiaTheme="minorEastAsia" w:cs="Arial"/>
        </w:rPr>
        <w:t>.</w:t>
      </w:r>
      <w:r w:rsidR="005A621E">
        <w:rPr>
          <w:rFonts w:eastAsiaTheme="minorEastAsia" w:cs="Arial"/>
        </w:rPr>
        <w:t xml:space="preserve"> The screener is repeated </w:t>
      </w:r>
      <w:r w:rsidR="005A621E" w:rsidRPr="003A7D35">
        <w:rPr>
          <w:rFonts w:eastAsiaTheme="minorEastAsia" w:cs="Arial"/>
        </w:rPr>
        <w:t xml:space="preserve">mid-year and at the end of the school year </w:t>
      </w:r>
      <w:r w:rsidR="005A621E">
        <w:rPr>
          <w:rFonts w:eastAsiaTheme="minorEastAsia" w:cs="Arial"/>
        </w:rPr>
        <w:t>for progress monitoring and t</w:t>
      </w:r>
      <w:r w:rsidR="005A621E" w:rsidRPr="003A7D35">
        <w:rPr>
          <w:rFonts w:eastAsiaTheme="minorEastAsia" w:cs="Arial"/>
        </w:rPr>
        <w:t>o</w:t>
      </w:r>
      <w:r w:rsidR="005A621E">
        <w:rPr>
          <w:rFonts w:eastAsiaTheme="minorEastAsia" w:cs="Arial"/>
        </w:rPr>
        <w:t xml:space="preserve"> determine if deficiencies have been remedied. </w:t>
      </w:r>
    </w:p>
    <w:p w14:paraId="646E1CAC" w14:textId="77777777" w:rsidR="003A7D35" w:rsidRDefault="003A7D35" w:rsidP="005A621E">
      <w:pPr>
        <w:pStyle w:val="BodyText"/>
        <w:spacing w:line="243" w:lineRule="auto"/>
        <w:ind w:left="0" w:right="428"/>
        <w:rPr>
          <w:sz w:val="28"/>
          <w:szCs w:val="28"/>
        </w:rPr>
      </w:pPr>
    </w:p>
    <w:p w14:paraId="6F4ED1F1" w14:textId="0737651D" w:rsidR="00BA77A1" w:rsidRDefault="00BA77A1" w:rsidP="00BA77A1">
      <w:pPr>
        <w:pStyle w:val="BodyText"/>
        <w:spacing w:line="243" w:lineRule="auto"/>
        <w:ind w:right="275"/>
        <w:rPr>
          <w:rFonts w:cs="Arial"/>
        </w:rPr>
      </w:pPr>
      <w:r>
        <w:rPr>
          <w:rFonts w:cs="Arial"/>
        </w:rPr>
        <w:t>Based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recent</w:t>
      </w:r>
      <w:r>
        <w:rPr>
          <w:rFonts w:cs="Arial"/>
          <w:spacing w:val="-1"/>
        </w:rPr>
        <w:t xml:space="preserve"> </w:t>
      </w:r>
      <w:r w:rsidR="002E2C88">
        <w:rPr>
          <w:rFonts w:cs="Arial"/>
        </w:rPr>
        <w:t>state-approved screener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results,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child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identified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needing additional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assistance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reading.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Listed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below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current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provided,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 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additional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supports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provided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child.</w:t>
      </w:r>
    </w:p>
    <w:p w14:paraId="3DD8F420" w14:textId="77777777" w:rsidR="00BA77A1" w:rsidRDefault="00BA77A1" w:rsidP="003A7D35">
      <w:pPr>
        <w:spacing w:line="280" w:lineRule="exact"/>
        <w:ind w:left="-630" w:firstLine="630"/>
        <w:rPr>
          <w:sz w:val="28"/>
          <w:szCs w:val="28"/>
        </w:rPr>
      </w:pPr>
    </w:p>
    <w:p w14:paraId="471A46EB" w14:textId="77777777" w:rsidR="00BA77A1" w:rsidRPr="00E27F3A" w:rsidRDefault="00BA77A1" w:rsidP="00BA77A1">
      <w:pPr>
        <w:pStyle w:val="BodyText"/>
        <w:rPr>
          <w:rFonts w:cs="Arial"/>
          <w:b/>
        </w:rPr>
      </w:pPr>
      <w:r w:rsidRPr="00E27F3A">
        <w:rPr>
          <w:rFonts w:cs="Arial"/>
          <w:b/>
        </w:rPr>
        <w:t>Current</w:t>
      </w:r>
      <w:r w:rsidRPr="00E27F3A">
        <w:rPr>
          <w:rFonts w:cs="Arial"/>
          <w:b/>
          <w:spacing w:val="-4"/>
        </w:rPr>
        <w:t xml:space="preserve"> </w:t>
      </w:r>
      <w:r w:rsidRPr="00E27F3A">
        <w:rPr>
          <w:rFonts w:cs="Arial"/>
          <w:b/>
        </w:rPr>
        <w:t>Services:</w:t>
      </w:r>
    </w:p>
    <w:p w14:paraId="561F704C" w14:textId="77777777" w:rsidR="00BA77A1" w:rsidRDefault="00BA77A1" w:rsidP="00BA77A1">
      <w:pPr>
        <w:pStyle w:val="BodyText"/>
        <w:spacing w:before="4"/>
        <w:ind w:left="820"/>
        <w:rPr>
          <w:rFonts w:cs="Arial"/>
        </w:rPr>
      </w:pPr>
      <w:r>
        <w:rPr>
          <w:rFonts w:cs="Arial"/>
        </w:rPr>
        <w:t>1.</w:t>
      </w:r>
    </w:p>
    <w:p w14:paraId="0F240607" w14:textId="77777777" w:rsidR="00BA77A1" w:rsidRDefault="00BA77A1" w:rsidP="00BA77A1">
      <w:pPr>
        <w:pStyle w:val="BodyText"/>
        <w:spacing w:before="4"/>
        <w:ind w:left="840"/>
        <w:rPr>
          <w:rFonts w:cs="Arial"/>
        </w:rPr>
      </w:pPr>
      <w:r>
        <w:rPr>
          <w:rFonts w:cs="Arial"/>
          <w:spacing w:val="-1"/>
        </w:rPr>
        <w:t>2</w:t>
      </w:r>
      <w:r>
        <w:rPr>
          <w:rFonts w:cs="Arial"/>
        </w:rPr>
        <w:t>.</w:t>
      </w:r>
    </w:p>
    <w:p w14:paraId="0F16E072" w14:textId="7BAD2D62" w:rsidR="005A621E" w:rsidRDefault="005A621E" w:rsidP="00BA77A1">
      <w:pPr>
        <w:pStyle w:val="BodyText"/>
        <w:spacing w:before="4"/>
        <w:ind w:left="840"/>
        <w:rPr>
          <w:rFonts w:cs="Arial"/>
        </w:rPr>
      </w:pPr>
      <w:r>
        <w:rPr>
          <w:rFonts w:cs="Arial"/>
        </w:rPr>
        <w:t xml:space="preserve">3. </w:t>
      </w:r>
    </w:p>
    <w:p w14:paraId="7407FC07" w14:textId="77777777" w:rsidR="00BA77A1" w:rsidRDefault="00BA77A1" w:rsidP="00BA77A1">
      <w:pPr>
        <w:spacing w:before="4" w:line="280" w:lineRule="exact"/>
        <w:rPr>
          <w:sz w:val="28"/>
          <w:szCs w:val="28"/>
        </w:rPr>
      </w:pPr>
    </w:p>
    <w:p w14:paraId="715C8F4D" w14:textId="77777777" w:rsidR="00E27F3A" w:rsidRPr="00E27F3A" w:rsidRDefault="00BA77A1" w:rsidP="00E27F3A">
      <w:pPr>
        <w:pStyle w:val="BodyText"/>
        <w:spacing w:line="243" w:lineRule="auto"/>
        <w:ind w:left="840" w:right="1260" w:hanging="720"/>
        <w:rPr>
          <w:rFonts w:cs="Arial"/>
          <w:b/>
          <w:w w:val="99"/>
        </w:rPr>
      </w:pPr>
      <w:r w:rsidRPr="00E27F3A">
        <w:rPr>
          <w:rFonts w:cs="Arial"/>
          <w:b/>
        </w:rPr>
        <w:t>Proposed</w:t>
      </w:r>
      <w:r w:rsidRPr="00E27F3A">
        <w:rPr>
          <w:rFonts w:cs="Arial"/>
          <w:b/>
          <w:spacing w:val="-3"/>
        </w:rPr>
        <w:t xml:space="preserve"> </w:t>
      </w:r>
      <w:r w:rsidRPr="00E27F3A">
        <w:rPr>
          <w:rFonts w:cs="Arial"/>
          <w:b/>
        </w:rPr>
        <w:t>Supplemental</w:t>
      </w:r>
      <w:r w:rsidRPr="00E27F3A">
        <w:rPr>
          <w:rFonts w:cs="Arial"/>
          <w:b/>
          <w:spacing w:val="-3"/>
        </w:rPr>
        <w:t xml:space="preserve"> </w:t>
      </w:r>
      <w:r w:rsidRPr="00E27F3A">
        <w:rPr>
          <w:rFonts w:cs="Arial"/>
          <w:b/>
        </w:rPr>
        <w:t>Instructional</w:t>
      </w:r>
      <w:r w:rsidRPr="00E27F3A">
        <w:rPr>
          <w:rFonts w:cs="Arial"/>
          <w:b/>
          <w:spacing w:val="-3"/>
        </w:rPr>
        <w:t xml:space="preserve"> </w:t>
      </w:r>
      <w:r w:rsidRPr="00E27F3A">
        <w:rPr>
          <w:rFonts w:cs="Arial"/>
          <w:b/>
        </w:rPr>
        <w:t>Services</w:t>
      </w:r>
      <w:r w:rsidR="00E27F3A" w:rsidRPr="00E27F3A">
        <w:rPr>
          <w:rFonts w:cs="Arial"/>
          <w:b/>
          <w:spacing w:val="-2"/>
        </w:rPr>
        <w:t xml:space="preserve"> </w:t>
      </w:r>
      <w:r w:rsidRPr="00E27F3A">
        <w:rPr>
          <w:rFonts w:cs="Arial"/>
          <w:b/>
        </w:rPr>
        <w:t>and</w:t>
      </w:r>
      <w:r w:rsidR="00E27F3A" w:rsidRPr="00E27F3A">
        <w:rPr>
          <w:rFonts w:cs="Arial"/>
          <w:b/>
        </w:rPr>
        <w:t xml:space="preserve"> </w:t>
      </w:r>
      <w:r w:rsidRPr="00E27F3A">
        <w:rPr>
          <w:rFonts w:cs="Arial"/>
          <w:b/>
        </w:rPr>
        <w:t>Supports:</w:t>
      </w:r>
      <w:r w:rsidRPr="00E27F3A">
        <w:rPr>
          <w:rFonts w:cs="Arial"/>
          <w:b/>
          <w:w w:val="99"/>
        </w:rPr>
        <w:t xml:space="preserve"> </w:t>
      </w:r>
    </w:p>
    <w:p w14:paraId="06F2796F" w14:textId="77777777" w:rsidR="00BA77A1" w:rsidRDefault="00BA77A1" w:rsidP="00E27F3A">
      <w:pPr>
        <w:pStyle w:val="BodyText"/>
        <w:spacing w:line="243" w:lineRule="auto"/>
        <w:ind w:left="840" w:right="2844"/>
        <w:rPr>
          <w:rFonts w:cs="Arial"/>
        </w:rPr>
      </w:pPr>
      <w:r>
        <w:rPr>
          <w:rFonts w:cs="Arial"/>
        </w:rPr>
        <w:t>1.</w:t>
      </w:r>
    </w:p>
    <w:p w14:paraId="1F293F90" w14:textId="77777777" w:rsidR="00BA77A1" w:rsidRDefault="00BA77A1" w:rsidP="00BA77A1">
      <w:pPr>
        <w:pStyle w:val="BodyText"/>
        <w:ind w:left="840"/>
        <w:rPr>
          <w:rFonts w:cs="Arial"/>
        </w:rPr>
      </w:pPr>
      <w:r>
        <w:rPr>
          <w:rFonts w:cs="Arial"/>
          <w:spacing w:val="-1"/>
        </w:rPr>
        <w:t>2</w:t>
      </w:r>
      <w:r>
        <w:rPr>
          <w:rFonts w:cs="Arial"/>
        </w:rPr>
        <w:t>.</w:t>
      </w:r>
    </w:p>
    <w:p w14:paraId="3DB2FCBE" w14:textId="1696CD7B" w:rsidR="005A621E" w:rsidRDefault="005A621E" w:rsidP="00BA77A1">
      <w:pPr>
        <w:pStyle w:val="BodyText"/>
        <w:ind w:left="840"/>
        <w:rPr>
          <w:rFonts w:cs="Arial"/>
        </w:rPr>
      </w:pPr>
      <w:r>
        <w:rPr>
          <w:rFonts w:cs="Arial"/>
        </w:rPr>
        <w:t xml:space="preserve">3. </w:t>
      </w:r>
    </w:p>
    <w:p w14:paraId="0C783F8C" w14:textId="77777777" w:rsidR="00BA77A1" w:rsidRDefault="00BA77A1" w:rsidP="00BA77A1">
      <w:pPr>
        <w:spacing w:before="4" w:line="280" w:lineRule="exact"/>
        <w:rPr>
          <w:sz w:val="28"/>
          <w:szCs w:val="28"/>
        </w:rPr>
      </w:pPr>
    </w:p>
    <w:p w14:paraId="65F5E8AB" w14:textId="64D819DC" w:rsidR="0078165A" w:rsidRDefault="00C36510" w:rsidP="0078165A">
      <w:pPr>
        <w:pStyle w:val="BodyText"/>
        <w:spacing w:line="243" w:lineRule="auto"/>
        <w:ind w:left="0" w:right="428"/>
        <w:rPr>
          <w:rFonts w:cs="Arial"/>
        </w:rPr>
      </w:pPr>
      <w:r w:rsidRPr="0078165A">
        <w:rPr>
          <w:rFonts w:cs="Arial"/>
        </w:rPr>
        <w:t xml:space="preserve">Beginning in the 2018-2019 school year, if a student's reading deficiency is not remedied by the end of the student's Third-Grade year, as demonstrated by the student scoring </w:t>
      </w:r>
      <w:r w:rsidRPr="0078165A">
        <w:rPr>
          <w:rFonts w:cs="Arial"/>
          <w:b/>
        </w:rPr>
        <w:t>above the lowest two (2) achievement levels</w:t>
      </w:r>
      <w:r w:rsidRPr="0078165A">
        <w:rPr>
          <w:rFonts w:cs="Arial"/>
        </w:rPr>
        <w:t xml:space="preserve"> in reading on the state annual accountability assessment or on an approved alternative standardized assessment for Third Grade, the student shall not be promoted to Fourth Grade</w:t>
      </w:r>
      <w:r w:rsidR="0078165A" w:rsidRPr="0078165A">
        <w:rPr>
          <w:rFonts w:cs="Arial"/>
        </w:rPr>
        <w:t xml:space="preserve"> </w:t>
      </w:r>
      <w:r w:rsidR="0078165A" w:rsidRPr="0078165A">
        <w:rPr>
          <w:rFonts w:eastAsiaTheme="minorEastAsia" w:cs="Arial"/>
        </w:rPr>
        <w:t>unless the student meets a good cause exemption for promotion</w:t>
      </w:r>
      <w:r w:rsidR="0078165A">
        <w:rPr>
          <w:rFonts w:eastAsiaTheme="minorEastAsia" w:cs="Arial"/>
        </w:rPr>
        <w:t>.</w:t>
      </w:r>
      <w:r w:rsidR="0078165A">
        <w:rPr>
          <w:rFonts w:cs="Arial"/>
        </w:rPr>
        <w:t xml:space="preserve"> </w:t>
      </w:r>
    </w:p>
    <w:p w14:paraId="42927EE5" w14:textId="6B98F4D8" w:rsidR="00C36510" w:rsidRDefault="00C36510" w:rsidP="005A621E">
      <w:pPr>
        <w:pStyle w:val="BodyText"/>
        <w:spacing w:line="243" w:lineRule="auto"/>
        <w:ind w:right="428"/>
        <w:rPr>
          <w:rFonts w:cs="Arial"/>
        </w:rPr>
      </w:pPr>
    </w:p>
    <w:p w14:paraId="6D51E12A" w14:textId="5BE416C0" w:rsidR="003A7D35" w:rsidRPr="005A621E" w:rsidRDefault="00BA77A1" w:rsidP="0078165A">
      <w:pPr>
        <w:pStyle w:val="BodyText"/>
        <w:spacing w:line="243" w:lineRule="auto"/>
        <w:ind w:left="0" w:right="428"/>
        <w:rPr>
          <w:rFonts w:cs="Arial"/>
        </w:rPr>
      </w:pPr>
      <w:r>
        <w:rPr>
          <w:rFonts w:cs="Arial"/>
        </w:rPr>
        <w:t>The school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determine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additional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interventions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your</w:t>
      </w:r>
      <w:r>
        <w:rPr>
          <w:rFonts w:cs="Arial"/>
          <w:spacing w:val="-1"/>
        </w:rPr>
        <w:t xml:space="preserve"> </w:t>
      </w:r>
      <w:r w:rsidR="005A621E">
        <w:rPr>
          <w:rFonts w:cs="Arial"/>
        </w:rPr>
        <w:t xml:space="preserve">child </w:t>
      </w:r>
      <w:r>
        <w:rPr>
          <w:rFonts w:cs="Arial"/>
        </w:rPr>
        <w:t>and will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implement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relentlessly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child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becomes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successful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reade</w:t>
      </w:r>
      <w:r>
        <w:rPr>
          <w:rFonts w:cs="Arial"/>
          <w:spacing w:val="-14"/>
        </w:rPr>
        <w:t>r</w:t>
      </w:r>
      <w:r>
        <w:rPr>
          <w:rFonts w:cs="Arial"/>
        </w:rPr>
        <w:t>.</w:t>
      </w:r>
      <w:r w:rsidR="005A621E">
        <w:rPr>
          <w:rFonts w:cs="Arial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have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questions,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please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contact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school.</w:t>
      </w:r>
      <w:r>
        <w:rPr>
          <w:rFonts w:cs="Arial"/>
          <w:w w:val="99"/>
        </w:rPr>
        <w:t xml:space="preserve"> </w:t>
      </w:r>
    </w:p>
    <w:p w14:paraId="7937E76A" w14:textId="77777777" w:rsidR="003A7D35" w:rsidRDefault="003A7D35" w:rsidP="00BA77A1">
      <w:pPr>
        <w:pStyle w:val="BodyText"/>
        <w:spacing w:line="486" w:lineRule="auto"/>
        <w:ind w:right="2852"/>
        <w:rPr>
          <w:rFonts w:cs="Arial"/>
          <w:w w:val="99"/>
        </w:rPr>
      </w:pPr>
    </w:p>
    <w:p w14:paraId="07D5A58F" w14:textId="1A9A0241" w:rsidR="00BA77A1" w:rsidRPr="00C36510" w:rsidRDefault="00BA77A1" w:rsidP="00C36510">
      <w:pPr>
        <w:pStyle w:val="BodyText"/>
        <w:spacing w:line="486" w:lineRule="auto"/>
        <w:ind w:right="2852"/>
        <w:rPr>
          <w:rFonts w:cs="Arial"/>
        </w:rPr>
      </w:pPr>
      <w:bookmarkStart w:id="0" w:name="_GoBack"/>
      <w:bookmarkEnd w:id="0"/>
      <w:r>
        <w:rPr>
          <w:rFonts w:cs="Arial"/>
        </w:rPr>
        <w:t>Sincerel</w:t>
      </w:r>
      <w:r>
        <w:rPr>
          <w:rFonts w:cs="Arial"/>
          <w:spacing w:val="-18"/>
        </w:rPr>
        <w:t>y</w:t>
      </w:r>
      <w:r>
        <w:rPr>
          <w:rFonts w:cs="Arial"/>
        </w:rPr>
        <w:t>,</w:t>
      </w:r>
    </w:p>
    <w:p w14:paraId="2A3D2037" w14:textId="77777777" w:rsidR="00077708" w:rsidRDefault="00077708"/>
    <w:sectPr w:rsidR="00077708" w:rsidSect="003A7D35">
      <w:headerReference w:type="default" r:id="rId7"/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0413" w14:textId="77777777" w:rsidR="00490AEC" w:rsidRDefault="00490AEC" w:rsidP="005A621E">
      <w:r>
        <w:separator/>
      </w:r>
    </w:p>
  </w:endnote>
  <w:endnote w:type="continuationSeparator" w:id="0">
    <w:p w14:paraId="1A2B7E64" w14:textId="77777777" w:rsidR="00490AEC" w:rsidRDefault="00490AEC" w:rsidP="005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9AE7" w14:textId="77777777" w:rsidR="00490AEC" w:rsidRDefault="00490AEC" w:rsidP="005A621E">
      <w:r>
        <w:separator/>
      </w:r>
    </w:p>
  </w:footnote>
  <w:footnote w:type="continuationSeparator" w:id="0">
    <w:p w14:paraId="7FA52E72" w14:textId="77777777" w:rsidR="00490AEC" w:rsidRDefault="00490AEC" w:rsidP="005A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86C8" w14:textId="77777777" w:rsidR="005A621E" w:rsidRDefault="005A621E" w:rsidP="005A621E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5F391A82" w14:textId="2CBACD5C" w:rsidR="00C36510" w:rsidRPr="00C36510" w:rsidRDefault="00C36510" w:rsidP="005A621E">
    <w:pPr>
      <w:pStyle w:val="Header"/>
      <w:jc w:val="center"/>
      <w:rPr>
        <w:rFonts w:ascii="Arial" w:hAnsi="Arial" w:cs="Arial"/>
        <w:b/>
        <w:i/>
        <w:sz w:val="24"/>
        <w:szCs w:val="24"/>
      </w:rPr>
    </w:pPr>
    <w:r w:rsidRPr="00C36510">
      <w:rPr>
        <w:rFonts w:ascii="Arial" w:hAnsi="Arial" w:cs="Arial"/>
        <w:b/>
        <w:i/>
        <w:sz w:val="24"/>
        <w:szCs w:val="24"/>
      </w:rPr>
      <w:t>Literacy-Based Promotion Act</w:t>
    </w:r>
  </w:p>
  <w:p w14:paraId="02F27A65" w14:textId="71F72802" w:rsidR="005A621E" w:rsidRPr="005A621E" w:rsidRDefault="005A621E" w:rsidP="005A621E">
    <w:pPr>
      <w:pStyle w:val="Header"/>
      <w:jc w:val="center"/>
      <w:rPr>
        <w:rFonts w:ascii="Arial" w:hAnsi="Arial" w:cs="Arial"/>
        <w:b/>
        <w:sz w:val="24"/>
        <w:szCs w:val="24"/>
      </w:rPr>
    </w:pPr>
    <w:r w:rsidRPr="005A621E">
      <w:rPr>
        <w:rFonts w:ascii="Arial" w:hAnsi="Arial" w:cs="Arial"/>
        <w:b/>
        <w:sz w:val="24"/>
        <w:szCs w:val="24"/>
      </w:rPr>
      <w:t xml:space="preserve">Parental Notification Letter </w:t>
    </w:r>
  </w:p>
  <w:p w14:paraId="573D9E85" w14:textId="77777777" w:rsidR="005A621E" w:rsidRPr="005A621E" w:rsidRDefault="005A621E" w:rsidP="005A621E">
    <w:pPr>
      <w:pStyle w:val="Header"/>
      <w:jc w:val="center"/>
      <w:rPr>
        <w:rFonts w:ascii="Arial" w:hAnsi="Arial" w:cs="Arial"/>
        <w:sz w:val="24"/>
        <w:szCs w:val="24"/>
      </w:rPr>
    </w:pPr>
  </w:p>
  <w:p w14:paraId="31C6D0CF" w14:textId="3345673F" w:rsidR="005A621E" w:rsidRPr="005A621E" w:rsidRDefault="005A621E" w:rsidP="005A621E">
    <w:pPr>
      <w:pStyle w:val="Header"/>
      <w:jc w:val="center"/>
      <w:rPr>
        <w:rFonts w:ascii="Arial" w:hAnsi="Arial" w:cs="Arial"/>
        <w:i/>
        <w:sz w:val="24"/>
        <w:szCs w:val="24"/>
      </w:rPr>
    </w:pPr>
    <w:r w:rsidRPr="005A621E">
      <w:rPr>
        <w:rFonts w:ascii="Arial" w:hAnsi="Arial" w:cs="Arial"/>
        <w:i/>
        <w:sz w:val="24"/>
        <w:szCs w:val="24"/>
      </w:rPr>
      <w:t>Sample</w:t>
    </w:r>
  </w:p>
  <w:p w14:paraId="5BE6634D" w14:textId="77777777" w:rsidR="005A621E" w:rsidRDefault="005A6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E08DE"/>
    <w:multiLevelType w:val="hybridMultilevel"/>
    <w:tmpl w:val="C37871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A1"/>
    <w:rsid w:val="00041E33"/>
    <w:rsid w:val="00077708"/>
    <w:rsid w:val="002E2C88"/>
    <w:rsid w:val="003179C8"/>
    <w:rsid w:val="003A731F"/>
    <w:rsid w:val="003A7D35"/>
    <w:rsid w:val="004319AF"/>
    <w:rsid w:val="00490AEC"/>
    <w:rsid w:val="005A621E"/>
    <w:rsid w:val="00632177"/>
    <w:rsid w:val="0078165A"/>
    <w:rsid w:val="009967BD"/>
    <w:rsid w:val="00AE2A35"/>
    <w:rsid w:val="00BA77A1"/>
    <w:rsid w:val="00C22777"/>
    <w:rsid w:val="00C36510"/>
    <w:rsid w:val="00D0325C"/>
    <w:rsid w:val="00E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199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A77A1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77A1"/>
    <w:pPr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77A1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5A6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1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6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1E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Tenette Smith</dc:creator>
  <cp:keywords/>
  <dc:description/>
  <cp:lastModifiedBy>Kymyona Burk</cp:lastModifiedBy>
  <cp:revision>2</cp:revision>
  <dcterms:created xsi:type="dcterms:W3CDTF">2018-10-11T19:41:00Z</dcterms:created>
  <dcterms:modified xsi:type="dcterms:W3CDTF">2018-10-11T19:41:00Z</dcterms:modified>
</cp:coreProperties>
</file>