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C6" w:rsidRDefault="0023310D">
      <w:pPr>
        <w:spacing w:after="39" w:line="223" w:lineRule="auto"/>
        <w:ind w:left="1308" w:right="1308" w:hanging="10"/>
        <w:jc w:val="center"/>
        <w:rPr>
          <w:b/>
        </w:rPr>
      </w:pPr>
      <w:r>
        <w:rPr>
          <w:b/>
          <w:sz w:val="26"/>
          <w:szCs w:val="26"/>
        </w:rPr>
        <w:t>Newton Municipal School District</w:t>
      </w:r>
    </w:p>
    <w:p w:rsidR="00E957C6" w:rsidRDefault="0023310D">
      <w:pPr>
        <w:spacing w:after="526" w:line="223" w:lineRule="auto"/>
        <w:ind w:left="1308" w:right="1332" w:hanging="10"/>
        <w:jc w:val="center"/>
        <w:rPr>
          <w:sz w:val="26"/>
          <w:szCs w:val="26"/>
        </w:rPr>
      </w:pPr>
      <w:r>
        <w:rPr>
          <w:sz w:val="26"/>
          <w:szCs w:val="26"/>
        </w:rPr>
        <w:t>Head Football Coach &amp; Coordinator of all Football Programs Job Description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2551747</wp:posOffset>
            </wp:positionH>
            <wp:positionV relativeFrom="paragraph">
              <wp:posOffset>393065</wp:posOffset>
            </wp:positionV>
            <wp:extent cx="797560" cy="768350"/>
            <wp:effectExtent l="0" t="0" r="0" b="0"/>
            <wp:wrapSquare wrapText="bothSides" distT="0" distB="0" distL="114300" distR="114300"/>
            <wp:docPr id="18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7C6" w:rsidRDefault="00E957C6">
      <w:pPr>
        <w:spacing w:after="31" w:line="259" w:lineRule="auto"/>
        <w:ind w:left="19" w:hanging="10"/>
        <w:rPr>
          <w:sz w:val="24"/>
          <w:szCs w:val="24"/>
        </w:rPr>
      </w:pPr>
    </w:p>
    <w:p w:rsidR="00E957C6" w:rsidRDefault="00E957C6">
      <w:pPr>
        <w:spacing w:after="31" w:line="259" w:lineRule="auto"/>
        <w:ind w:left="19" w:hanging="10"/>
        <w:rPr>
          <w:sz w:val="24"/>
          <w:szCs w:val="24"/>
        </w:rPr>
      </w:pPr>
    </w:p>
    <w:p w:rsidR="00E957C6" w:rsidRDefault="00E957C6">
      <w:pPr>
        <w:spacing w:after="31" w:line="259" w:lineRule="auto"/>
        <w:ind w:left="19" w:hanging="10"/>
        <w:rPr>
          <w:sz w:val="24"/>
          <w:szCs w:val="24"/>
        </w:rPr>
      </w:pPr>
    </w:p>
    <w:p w:rsidR="00E957C6" w:rsidRDefault="00E957C6">
      <w:pPr>
        <w:spacing w:after="31" w:line="259" w:lineRule="auto"/>
        <w:ind w:left="19" w:hanging="10"/>
        <w:rPr>
          <w:sz w:val="24"/>
          <w:szCs w:val="24"/>
        </w:rPr>
      </w:pPr>
    </w:p>
    <w:p w:rsidR="00E957C6" w:rsidRDefault="0023310D">
      <w:pPr>
        <w:spacing w:after="31" w:line="259" w:lineRule="auto"/>
        <w:ind w:left="19" w:hanging="10"/>
      </w:pPr>
      <w:r>
        <w:rPr>
          <w:sz w:val="24"/>
          <w:szCs w:val="24"/>
        </w:rPr>
        <w:t>Qualifications:</w:t>
      </w:r>
    </w:p>
    <w:p w:rsidR="00E957C6" w:rsidRDefault="0023310D">
      <w:pPr>
        <w:ind w:left="384" w:firstLine="0"/>
      </w:pPr>
      <w:r>
        <w:t xml:space="preserve">1. </w:t>
      </w:r>
      <w:r>
        <w:tab/>
        <w:t>A Bachelor’s Degree in education/in compliance with MHSAA</w:t>
      </w:r>
    </w:p>
    <w:p w:rsidR="00E957C6" w:rsidRDefault="0023310D">
      <w:pPr>
        <w:numPr>
          <w:ilvl w:val="0"/>
          <w:numId w:val="3"/>
        </w:numPr>
        <w:ind w:hanging="355"/>
      </w:pPr>
      <w:r>
        <w:t>A valid Mississippi teaching certificate/in compliance with MI-ISAA</w:t>
      </w:r>
    </w:p>
    <w:p w:rsidR="00E957C6" w:rsidRDefault="0023310D">
      <w:pPr>
        <w:numPr>
          <w:ilvl w:val="0"/>
          <w:numId w:val="3"/>
        </w:numPr>
        <w:ind w:hanging="355"/>
      </w:pPr>
      <w:r>
        <w:t>Strong communication, both oral and in written, skills are required</w:t>
      </w:r>
    </w:p>
    <w:p w:rsidR="00E957C6" w:rsidRDefault="0023310D">
      <w:pPr>
        <w:numPr>
          <w:ilvl w:val="0"/>
          <w:numId w:val="3"/>
        </w:numPr>
        <w:ind w:hanging="355"/>
      </w:pPr>
      <w:r>
        <w:t>Strong interpersonal skills are required to establish and maintain effective working relationships with staff, students,</w:t>
      </w:r>
      <w:r>
        <w:t xml:space="preserve"> parents and members of the community</w:t>
      </w:r>
    </w:p>
    <w:p w:rsidR="00E957C6" w:rsidRDefault="0023310D">
      <w:pPr>
        <w:numPr>
          <w:ilvl w:val="0"/>
          <w:numId w:val="3"/>
        </w:numPr>
        <w:ind w:hanging="355"/>
      </w:pPr>
      <w:r>
        <w:t>Thorough knowledge of the fundamentals of the game of football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7C6" w:rsidRDefault="0023310D">
      <w:pPr>
        <w:numPr>
          <w:ilvl w:val="0"/>
          <w:numId w:val="3"/>
        </w:numPr>
        <w:ind w:hanging="355"/>
      </w:pPr>
      <w:r>
        <w:t>Thorough knowledge of the principles and methodology of effective teaching</w:t>
      </w:r>
    </w:p>
    <w:p w:rsidR="00E957C6" w:rsidRDefault="0023310D">
      <w:pPr>
        <w:numPr>
          <w:ilvl w:val="0"/>
          <w:numId w:val="3"/>
        </w:numPr>
        <w:ind w:hanging="355"/>
      </w:pPr>
      <w:r>
        <w:t>Possess and maintain a valid driver's license</w:t>
      </w:r>
    </w:p>
    <w:p w:rsidR="00E957C6" w:rsidRDefault="0023310D">
      <w:pPr>
        <w:numPr>
          <w:ilvl w:val="0"/>
          <w:numId w:val="3"/>
        </w:numPr>
        <w:ind w:hanging="355"/>
      </w:pPr>
      <w:r>
        <w:t>CDL license or ability to obtain</w:t>
      </w:r>
    </w:p>
    <w:p w:rsidR="00E957C6" w:rsidRDefault="0023310D">
      <w:pPr>
        <w:numPr>
          <w:ilvl w:val="0"/>
          <w:numId w:val="3"/>
        </w:numPr>
        <w:spacing w:after="250"/>
        <w:ind w:hanging="355"/>
      </w:pPr>
      <w:r>
        <w:t>Any other qualifications deemed appropriate by the NMSD Board of Education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>Reports to:</w:t>
      </w:r>
    </w:p>
    <w:p w:rsidR="00E957C6" w:rsidRDefault="0023310D">
      <w:pPr>
        <w:spacing w:after="250"/>
        <w:ind w:left="711" w:firstLine="374"/>
      </w:pPr>
      <w:r>
        <w:t>Principal and Athletic Director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>Personnel Reporting to This Position:</w:t>
      </w:r>
    </w:p>
    <w:p w:rsidR="00E957C6" w:rsidRDefault="0023310D">
      <w:pPr>
        <w:spacing w:after="253"/>
        <w:ind w:left="715" w:firstLine="374"/>
      </w:pPr>
      <w:r>
        <w:t>Middle School Head Football Coach and All High School Assistant Football Coaches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>Job Goal:</w:t>
      </w:r>
    </w:p>
    <w:p w:rsidR="00E957C6" w:rsidRDefault="0023310D">
      <w:pPr>
        <w:spacing w:after="249"/>
        <w:ind w:left="715" w:firstLine="374"/>
      </w:pPr>
      <w:r>
        <w:t>This position is responsible for establishing and leading a successful high school football program. This position shall set an example of an exceptional professional educator and be ever mindful that both coach and player represent the Newton Municipal Sc</w:t>
      </w:r>
      <w:r>
        <w:t>hool District and are expected to conduct themselves in an exemplary manner.</w:t>
      </w:r>
    </w:p>
    <w:p w:rsidR="00E957C6" w:rsidRDefault="0023310D">
      <w:pPr>
        <w:spacing w:after="260"/>
        <w:ind w:left="715" w:firstLine="374"/>
      </w:pPr>
      <w:r>
        <w:t>This position shall be responsible for administering a successful and competitive program, that includes the development of self-discipline, character, teamwork, leadership, sport</w:t>
      </w:r>
      <w:r>
        <w:t>smanship, citizenship, responsibility, academic excellence and the molding of the leaders of tomorrow's society. This position will be to encourage student participation and manage the successful day-to-day operations of the entire football program.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 xml:space="preserve">Areas </w:t>
      </w:r>
      <w:r>
        <w:rPr>
          <w:sz w:val="24"/>
          <w:szCs w:val="24"/>
        </w:rPr>
        <w:t>of Responsibility:</w:t>
      </w:r>
    </w:p>
    <w:p w:rsidR="00E957C6" w:rsidRDefault="0023310D">
      <w:pPr>
        <w:numPr>
          <w:ilvl w:val="0"/>
          <w:numId w:val="4"/>
        </w:numPr>
        <w:ind w:hanging="355"/>
      </w:pPr>
      <w:r>
        <w:t>Practice</w:t>
      </w:r>
    </w:p>
    <w:p w:rsidR="00E957C6" w:rsidRDefault="0023310D">
      <w:pPr>
        <w:numPr>
          <w:ilvl w:val="0"/>
          <w:numId w:val="4"/>
        </w:numPr>
        <w:ind w:hanging="355"/>
      </w:pPr>
      <w:r>
        <w:t>Student conduct and discipline</w:t>
      </w:r>
    </w:p>
    <w:p w:rsidR="00E957C6" w:rsidRDefault="0023310D">
      <w:pPr>
        <w:numPr>
          <w:ilvl w:val="0"/>
          <w:numId w:val="4"/>
        </w:numPr>
        <w:ind w:hanging="355"/>
      </w:pPr>
      <w:r>
        <w:t>Scheduling of contests</w:t>
      </w:r>
    </w:p>
    <w:p w:rsidR="00E957C6" w:rsidRDefault="0023310D">
      <w:pPr>
        <w:numPr>
          <w:ilvl w:val="0"/>
          <w:numId w:val="4"/>
        </w:numPr>
        <w:ind w:hanging="355"/>
      </w:pPr>
      <w:r>
        <w:t>Game preparations and management</w:t>
      </w:r>
    </w:p>
    <w:p w:rsidR="00E957C6" w:rsidRDefault="0023310D">
      <w:pPr>
        <w:numPr>
          <w:ilvl w:val="0"/>
          <w:numId w:val="4"/>
        </w:numPr>
        <w:ind w:hanging="355"/>
      </w:pPr>
      <w:r>
        <w:t>Equipment management</w:t>
      </w:r>
    </w:p>
    <w:p w:rsidR="00E957C6" w:rsidRDefault="0023310D">
      <w:pPr>
        <w:numPr>
          <w:ilvl w:val="0"/>
          <w:numId w:val="4"/>
        </w:numPr>
        <w:ind w:hanging="355"/>
      </w:pPr>
      <w:r>
        <w:t>Student participation and morale</w:t>
      </w:r>
    </w:p>
    <w:p w:rsidR="00E957C6" w:rsidRDefault="0023310D">
      <w:pPr>
        <w:numPr>
          <w:ilvl w:val="0"/>
          <w:numId w:val="4"/>
        </w:numPr>
        <w:ind w:hanging="355"/>
      </w:pPr>
      <w:r>
        <w:t>Public relations</w:t>
      </w:r>
    </w:p>
    <w:p w:rsidR="00E957C6" w:rsidRDefault="0023310D">
      <w:pPr>
        <w:numPr>
          <w:ilvl w:val="0"/>
          <w:numId w:val="4"/>
        </w:numPr>
        <w:ind w:hanging="355"/>
      </w:pPr>
      <w:r>
        <w:t>Student welfare</w:t>
      </w:r>
    </w:p>
    <w:p w:rsidR="00E957C6" w:rsidRDefault="0023310D">
      <w:pPr>
        <w:numPr>
          <w:ilvl w:val="0"/>
          <w:numId w:val="4"/>
        </w:numPr>
        <w:spacing w:after="253"/>
        <w:ind w:hanging="355"/>
      </w:pPr>
      <w:r>
        <w:lastRenderedPageBreak/>
        <w:t>Student eligibility</w:t>
      </w:r>
    </w:p>
    <w:p w:rsidR="00E957C6" w:rsidRDefault="0023310D">
      <w:pPr>
        <w:ind w:left="19" w:firstLine="374"/>
      </w:pPr>
      <w:r>
        <w:t>Job Duties:</w:t>
      </w:r>
    </w:p>
    <w:p w:rsidR="00E957C6" w:rsidRDefault="0023310D">
      <w:pPr>
        <w:numPr>
          <w:ilvl w:val="0"/>
          <w:numId w:val="5"/>
        </w:numPr>
        <w:ind w:hanging="350"/>
      </w:pPr>
      <w:r>
        <w:t>Organizes and leads the successful high school football program</w:t>
      </w:r>
    </w:p>
    <w:p w:rsidR="00E957C6" w:rsidRDefault="0023310D">
      <w:pPr>
        <w:numPr>
          <w:ilvl w:val="0"/>
          <w:numId w:val="5"/>
        </w:numPr>
        <w:ind w:hanging="350"/>
      </w:pPr>
      <w:r>
        <w:t>Provides guidance and leadership to assistant coaches and the evaluation of all football staff.</w:t>
      </w:r>
    </w:p>
    <w:p w:rsidR="00E957C6" w:rsidRDefault="0023310D">
      <w:pPr>
        <w:numPr>
          <w:ilvl w:val="0"/>
          <w:numId w:val="5"/>
        </w:numPr>
        <w:ind w:hanging="350"/>
      </w:pPr>
      <w:r>
        <w:t>Supervises and collaborates with the middle school football coach on the focus and progress of t</w:t>
      </w:r>
      <w:r>
        <w:t>he middle school football program</w:t>
      </w:r>
    </w:p>
    <w:p w:rsidR="00E957C6" w:rsidRDefault="0023310D">
      <w:pPr>
        <w:numPr>
          <w:ilvl w:val="0"/>
          <w:numId w:val="5"/>
        </w:numPr>
        <w:ind w:hanging="350"/>
      </w:pPr>
      <w:r>
        <w:t>Prepares successful practice plans and game plans</w:t>
      </w:r>
    </w:p>
    <w:p w:rsidR="00E957C6" w:rsidRDefault="0023310D">
      <w:pPr>
        <w:numPr>
          <w:ilvl w:val="0"/>
          <w:numId w:val="5"/>
        </w:numPr>
        <w:ind w:hanging="350"/>
      </w:pPr>
      <w:r>
        <w:t>Establishes and maintains rapport with students and encourages student participation</w:t>
      </w:r>
    </w:p>
    <w:p w:rsidR="00E957C6" w:rsidRDefault="0023310D">
      <w:pPr>
        <w:numPr>
          <w:ilvl w:val="0"/>
          <w:numId w:val="5"/>
        </w:numPr>
        <w:ind w:hanging="350"/>
      </w:pPr>
      <w:r>
        <w:t>Motivates students to achieve maximum potential</w:t>
      </w:r>
    </w:p>
    <w:p w:rsidR="00E957C6" w:rsidRDefault="0023310D">
      <w:pPr>
        <w:numPr>
          <w:ilvl w:val="0"/>
          <w:numId w:val="5"/>
        </w:numPr>
        <w:ind w:hanging="350"/>
      </w:pPr>
      <w:r>
        <w:t>Organizes and leads after school practi</w:t>
      </w:r>
      <w:r>
        <w:t>ce sessions in accordance with MI-ISAA policies and regulations</w:t>
      </w:r>
    </w:p>
    <w:p w:rsidR="00E957C6" w:rsidRDefault="0023310D">
      <w:pPr>
        <w:numPr>
          <w:ilvl w:val="0"/>
          <w:numId w:val="5"/>
        </w:numPr>
        <w:ind w:hanging="350"/>
      </w:pPr>
      <w:r>
        <w:t>Organizes and leads a spring practice</w:t>
      </w:r>
    </w:p>
    <w:p w:rsidR="00E957C6" w:rsidRDefault="0023310D">
      <w:pPr>
        <w:numPr>
          <w:ilvl w:val="0"/>
          <w:numId w:val="5"/>
        </w:numPr>
        <w:spacing w:after="0" w:line="252" w:lineRule="auto"/>
        <w:ind w:hanging="350"/>
      </w:pPr>
      <w:r>
        <w:t xml:space="preserve">Schedules and plays a minimum of 10 games per season </w:t>
      </w:r>
    </w:p>
    <w:p w:rsidR="00E957C6" w:rsidRDefault="002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t xml:space="preserve">Rides bus for away games </w:t>
      </w:r>
    </w:p>
    <w:p w:rsidR="00E957C6" w:rsidRDefault="00233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t>Maintains a clean and organized locker room</w:t>
      </w:r>
    </w:p>
    <w:p w:rsidR="00E957C6" w:rsidRDefault="0023310D">
      <w:pPr>
        <w:numPr>
          <w:ilvl w:val="0"/>
          <w:numId w:val="1"/>
        </w:numPr>
        <w:ind w:hanging="331"/>
      </w:pPr>
      <w:r>
        <w:t>Works collaboratively with staff, families and community resources</w:t>
      </w:r>
    </w:p>
    <w:p w:rsidR="00E957C6" w:rsidRDefault="0023310D">
      <w:pPr>
        <w:numPr>
          <w:ilvl w:val="0"/>
          <w:numId w:val="1"/>
        </w:numPr>
        <w:ind w:hanging="331"/>
      </w:pPr>
      <w:r>
        <w:t>Maintains compliance with all rules and regulations of the Mississippi High School Activities Association</w:t>
      </w:r>
    </w:p>
    <w:p w:rsidR="00E957C6" w:rsidRDefault="0023310D">
      <w:pPr>
        <w:numPr>
          <w:ilvl w:val="0"/>
          <w:numId w:val="1"/>
        </w:numPr>
        <w:ind w:hanging="331"/>
      </w:pPr>
      <w:r>
        <w:t>Assists Athletic Director with all home game preparations</w:t>
      </w:r>
    </w:p>
    <w:p w:rsidR="00E957C6" w:rsidRDefault="0023310D">
      <w:pPr>
        <w:numPr>
          <w:ilvl w:val="0"/>
          <w:numId w:val="1"/>
        </w:numPr>
        <w:ind w:hanging="331"/>
      </w:pPr>
      <w:r>
        <w:t>Assists Athletic Director</w:t>
      </w:r>
      <w:r>
        <w:t xml:space="preserve"> with all practice and game field turf management</w:t>
      </w:r>
    </w:p>
    <w:p w:rsidR="00E957C6" w:rsidRDefault="0023310D">
      <w:pPr>
        <w:numPr>
          <w:ilvl w:val="0"/>
          <w:numId w:val="1"/>
        </w:numPr>
        <w:ind w:hanging="331"/>
      </w:pPr>
      <w:r>
        <w:t>Maintains and assists Athletic Director with lining playing field</w:t>
      </w:r>
    </w:p>
    <w:p w:rsidR="00E957C6" w:rsidRDefault="0023310D">
      <w:pPr>
        <w:numPr>
          <w:ilvl w:val="0"/>
          <w:numId w:val="1"/>
        </w:numPr>
        <w:ind w:hanging="331"/>
      </w:pPr>
      <w:r>
        <w:t>Maintains compliance with MHSAA</w:t>
      </w:r>
    </w:p>
    <w:p w:rsidR="00E957C6" w:rsidRDefault="0023310D">
      <w:pPr>
        <w:numPr>
          <w:ilvl w:val="0"/>
          <w:numId w:val="1"/>
        </w:numPr>
        <w:spacing w:after="515"/>
        <w:ind w:hanging="331"/>
      </w:pPr>
      <w:r>
        <w:t>Conducts off season program of weights, conditioning, etc., as allowed by MHSAA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>Terms of Employment:</w:t>
      </w:r>
    </w:p>
    <w:p w:rsidR="00E957C6" w:rsidRDefault="0023310D">
      <w:pPr>
        <w:spacing w:after="233"/>
        <w:ind w:left="725" w:firstLine="374"/>
      </w:pPr>
      <w:r>
        <w:t>To be employed for the period of time set forth by the MHSAA and the school district. Salary to be established by Board policy and salary schedule</w:t>
      </w:r>
    </w:p>
    <w:p w:rsidR="00E957C6" w:rsidRDefault="0023310D">
      <w:pPr>
        <w:spacing w:after="0" w:line="259" w:lineRule="auto"/>
        <w:ind w:left="19" w:hanging="10"/>
      </w:pPr>
      <w:r>
        <w:rPr>
          <w:sz w:val="24"/>
          <w:szCs w:val="24"/>
        </w:rPr>
        <w:t>Evaluation:</w:t>
      </w:r>
    </w:p>
    <w:p w:rsidR="00E957C6" w:rsidRDefault="0023310D">
      <w:pPr>
        <w:spacing w:after="233"/>
        <w:ind w:left="730" w:firstLine="374"/>
      </w:pPr>
      <w:bookmarkStart w:id="0" w:name="_heading=h.gjdgxs" w:colFirst="0" w:colLast="0"/>
      <w:bookmarkEnd w:id="0"/>
      <w:r>
        <w:t>Performance in this position will be evaluated annually by the Athletic Director and Principal.</w:t>
      </w:r>
    </w:p>
    <w:p w:rsidR="00E957C6" w:rsidRDefault="0023310D">
      <w:pPr>
        <w:spacing w:after="798"/>
        <w:ind w:left="735" w:firstLine="374"/>
      </w:pPr>
      <w:r>
        <w:t>I</w:t>
      </w:r>
      <w:r>
        <w:t>n the event the coach of this position is the Athletic Director, the Principal will conduct the evaluation.</w:t>
      </w:r>
    </w:p>
    <w:p w:rsidR="0023310D" w:rsidRDefault="0023310D" w:rsidP="0023310D">
      <w:pPr>
        <w:spacing w:after="798" w:line="360" w:lineRule="auto"/>
        <w:ind w:left="0" w:firstLine="0"/>
        <w:contextualSpacing/>
      </w:pPr>
      <w:bookmarkStart w:id="1" w:name="_GoBack"/>
      <w:bookmarkEnd w:id="1"/>
    </w:p>
    <w:p w:rsidR="0023310D" w:rsidRDefault="0023310D" w:rsidP="0023310D">
      <w:pPr>
        <w:spacing w:after="798" w:line="360" w:lineRule="auto"/>
        <w:ind w:left="734" w:firstLine="374"/>
        <w:contextualSpacing/>
      </w:pPr>
      <w:r>
        <w:t xml:space="preserve">Sonya Chapman                              </w:t>
      </w:r>
      <w:r>
        <w:tab/>
      </w:r>
      <w:r>
        <w:tab/>
        <w:t xml:space="preserve"> </w:t>
      </w:r>
      <w:proofErr w:type="spellStart"/>
      <w:r>
        <w:t>Crandal</w:t>
      </w:r>
      <w:proofErr w:type="spellEnd"/>
      <w:r>
        <w:t xml:space="preserve"> Porter</w:t>
      </w:r>
    </w:p>
    <w:p w:rsidR="0023310D" w:rsidRDefault="0023310D" w:rsidP="0023310D">
      <w:pPr>
        <w:spacing w:after="798" w:line="360" w:lineRule="auto"/>
        <w:ind w:left="734" w:firstLine="374"/>
        <w:contextualSpacing/>
      </w:pPr>
      <w:r>
        <w:t>601-357-0229</w:t>
      </w:r>
      <w:r>
        <w:tab/>
      </w:r>
      <w:r>
        <w:tab/>
      </w:r>
      <w:r>
        <w:tab/>
        <w:t xml:space="preserve">             601-604-0390</w:t>
      </w:r>
    </w:p>
    <w:p w:rsidR="0023310D" w:rsidRDefault="0023310D" w:rsidP="0023310D">
      <w:pPr>
        <w:spacing w:after="798" w:line="360" w:lineRule="auto"/>
        <w:ind w:left="734" w:firstLine="374"/>
        <w:contextualSpacing/>
      </w:pPr>
      <w:hyperlink r:id="rId8" w:history="1">
        <w:r w:rsidRPr="00592AEF">
          <w:rPr>
            <w:rStyle w:val="Hyperlink"/>
          </w:rPr>
          <w:t>SNChapman@nmsd.us</w:t>
        </w:r>
      </w:hyperlink>
      <w:r>
        <w:tab/>
      </w:r>
      <w:r>
        <w:tab/>
      </w:r>
      <w:r>
        <w:tab/>
      </w:r>
      <w:hyperlink r:id="rId9" w:history="1">
        <w:r w:rsidRPr="00592AEF">
          <w:rPr>
            <w:rStyle w:val="Hyperlink"/>
          </w:rPr>
          <w:t>CSPorter@nmsd.us</w:t>
        </w:r>
      </w:hyperlink>
      <w:r>
        <w:t xml:space="preserve"> </w:t>
      </w:r>
    </w:p>
    <w:p w:rsidR="0023310D" w:rsidRDefault="0023310D">
      <w:pPr>
        <w:spacing w:after="798"/>
        <w:ind w:left="735" w:firstLine="374"/>
      </w:pPr>
    </w:p>
    <w:p w:rsidR="00E957C6" w:rsidRDefault="00E957C6">
      <w:pPr>
        <w:spacing w:after="0" w:line="259" w:lineRule="auto"/>
        <w:ind w:left="1402" w:right="1450" w:firstLine="0"/>
      </w:pPr>
    </w:p>
    <w:sectPr w:rsidR="00E957C6">
      <w:pgSz w:w="12240" w:h="15840"/>
      <w:pgMar w:top="1194" w:right="1382" w:bottom="1126" w:left="15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A09"/>
    <w:multiLevelType w:val="multilevel"/>
    <w:tmpl w:val="68A4E50E"/>
    <w:lvl w:ilvl="0">
      <w:start w:val="1"/>
      <w:numFmt w:val="decimal"/>
      <w:lvlText w:val="%1."/>
      <w:lvlJc w:val="left"/>
      <w:pPr>
        <w:ind w:left="734" w:hanging="7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3" w:hanging="14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3" w:hanging="21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3" w:hanging="28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3" w:hanging="36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3" w:hanging="43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3" w:hanging="50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3" w:hanging="57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3" w:hanging="64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7E46E09"/>
    <w:multiLevelType w:val="multilevel"/>
    <w:tmpl w:val="55609D58"/>
    <w:lvl w:ilvl="0">
      <w:start w:val="1"/>
      <w:numFmt w:val="bullet"/>
      <w:lvlText w:val="●"/>
      <w:lvlJc w:val="left"/>
      <w:pPr>
        <w:ind w:left="14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B4095B"/>
    <w:multiLevelType w:val="multilevel"/>
    <w:tmpl w:val="1584B104"/>
    <w:lvl w:ilvl="0">
      <w:start w:val="12"/>
      <w:numFmt w:val="decimal"/>
      <w:lvlText w:val="%1."/>
      <w:lvlJc w:val="left"/>
      <w:pPr>
        <w:ind w:left="710" w:hanging="7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2" w:hanging="14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2" w:hanging="21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2" w:hanging="28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2" w:hanging="36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2" w:hanging="43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2" w:hanging="50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2" w:hanging="57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2" w:hanging="64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3F92F60"/>
    <w:multiLevelType w:val="multilevel"/>
    <w:tmpl w:val="570608B2"/>
    <w:lvl w:ilvl="0">
      <w:start w:val="2"/>
      <w:numFmt w:val="decimal"/>
      <w:lvlText w:val="%1."/>
      <w:lvlJc w:val="left"/>
      <w:pPr>
        <w:ind w:left="734" w:hanging="7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1" w:hanging="1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1" w:hanging="2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 w:hanging="2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 w:hanging="36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 w:hanging="43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 w:hanging="50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 w:hanging="57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 w:hanging="64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53B4E71"/>
    <w:multiLevelType w:val="multilevel"/>
    <w:tmpl w:val="21806D62"/>
    <w:lvl w:ilvl="0">
      <w:start w:val="1"/>
      <w:numFmt w:val="decimal"/>
      <w:lvlText w:val="%1."/>
      <w:lvlJc w:val="left"/>
      <w:pPr>
        <w:ind w:left="729" w:hanging="7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3" w:hanging="14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3" w:hanging="2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3" w:hanging="28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3" w:hanging="3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3" w:hanging="4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3" w:hanging="5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3" w:hanging="5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3" w:hanging="6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C6"/>
    <w:rsid w:val="0023310D"/>
    <w:rsid w:val="00E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87E7"/>
  <w15:docId w15:val="{9AF0D63C-EDFC-42BB-AA33-DD34E7A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4" w:line="246" w:lineRule="auto"/>
        <w:ind w:left="379" w:hanging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17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3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Chapman@nmsd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Porter@nm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tUCXRDZNMRmFkC2xECSlm20Fg==">CgMxLjAyCGguZ2pkZ3hzOAByITFxOFZoNDBXVmZlLXRKQm84V1dYYzRQZXQ1TU11ZDFRWA==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Calandra Curry</dc:creator>
  <cp:lastModifiedBy>Kevin L. Carter</cp:lastModifiedBy>
  <cp:revision>2</cp:revision>
  <dcterms:created xsi:type="dcterms:W3CDTF">2023-12-05T17:02:00Z</dcterms:created>
  <dcterms:modified xsi:type="dcterms:W3CDTF">2023-12-05T17:02:00Z</dcterms:modified>
</cp:coreProperties>
</file>