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09BE" w14:textId="24A317B3" w:rsidR="00117A12" w:rsidRDefault="00117A12" w:rsidP="00117A12">
      <w:pPr>
        <w:pStyle w:val="Heading1"/>
        <w:ind w:right="630"/>
        <w:rPr>
          <w:rFonts w:asciiTheme="minorHAnsi" w:hAnsiTheme="minorHAnsi" w:cstheme="minorHAnsi"/>
          <w:color w:val="FF0000"/>
          <w:sz w:val="44"/>
          <w:szCs w:val="44"/>
          <w:highlight w:val="yellow"/>
        </w:rPr>
      </w:pPr>
      <w:r w:rsidRPr="002A1AA4">
        <w:rPr>
          <w:rFonts w:asciiTheme="minorHAnsi" w:hAnsiTheme="minorHAnsi" w:cstheme="minorHAnsi"/>
          <w:color w:val="FF0000"/>
          <w:sz w:val="44"/>
          <w:szCs w:val="44"/>
          <w:highlight w:val="yellow"/>
        </w:rPr>
        <w:t>QUOTE FOR</w:t>
      </w:r>
      <w:r>
        <w:rPr>
          <w:rFonts w:asciiTheme="minorHAnsi" w:hAnsiTheme="minorHAnsi" w:cstheme="minorHAnsi"/>
          <w:color w:val="FF0000"/>
          <w:sz w:val="44"/>
          <w:szCs w:val="44"/>
          <w:highlight w:val="yellow"/>
        </w:rPr>
        <w:t>M</w:t>
      </w:r>
      <w:r w:rsidRPr="002A1AA4">
        <w:rPr>
          <w:rFonts w:asciiTheme="minorHAnsi" w:hAnsiTheme="minorHAnsi" w:cstheme="minorHAnsi"/>
          <w:color w:val="FF0000"/>
          <w:sz w:val="44"/>
          <w:szCs w:val="44"/>
          <w:highlight w:val="yellow"/>
        </w:rPr>
        <w:t xml:space="preserve"> </w:t>
      </w:r>
      <w:r>
        <w:rPr>
          <w:rFonts w:asciiTheme="minorHAnsi" w:hAnsiTheme="minorHAnsi" w:cstheme="minorHAnsi"/>
          <w:color w:val="FF0000"/>
          <w:sz w:val="44"/>
          <w:szCs w:val="44"/>
          <w:highlight w:val="yellow"/>
        </w:rPr>
        <w:t xml:space="preserve">FOR </w:t>
      </w:r>
      <w:r w:rsidR="00737D69">
        <w:rPr>
          <w:rFonts w:asciiTheme="minorHAnsi" w:hAnsiTheme="minorHAnsi" w:cstheme="minorHAnsi"/>
          <w:color w:val="FF0000"/>
          <w:sz w:val="44"/>
          <w:szCs w:val="44"/>
          <w:highlight w:val="yellow"/>
        </w:rPr>
        <w:t>SOFTWARE</w:t>
      </w:r>
      <w:r w:rsidR="00262A3C">
        <w:rPr>
          <w:rFonts w:asciiTheme="minorHAnsi" w:hAnsiTheme="minorHAnsi" w:cstheme="minorHAnsi"/>
          <w:color w:val="FF0000"/>
          <w:sz w:val="44"/>
          <w:szCs w:val="44"/>
          <w:highlight w:val="yellow"/>
        </w:rPr>
        <w:t xml:space="preserve"> AND SERVICES</w:t>
      </w:r>
    </w:p>
    <w:p w14:paraId="34749910" w14:textId="77777777" w:rsidR="00117A12" w:rsidRPr="002A1AA4" w:rsidRDefault="00117A12" w:rsidP="00117A12">
      <w:pPr>
        <w:rPr>
          <w:highlight w:val="cyan"/>
        </w:rPr>
      </w:pPr>
    </w:p>
    <w:p w14:paraId="7820C8E2" w14:textId="77777777" w:rsidR="00117A12" w:rsidRPr="00131F7C" w:rsidRDefault="00117A12" w:rsidP="00117A12">
      <w:pPr>
        <w:pStyle w:val="Heading1"/>
        <w:ind w:right="630"/>
        <w:rPr>
          <w:rFonts w:asciiTheme="minorHAnsi" w:hAnsiTheme="minorHAnsi" w:cstheme="minorHAnsi"/>
          <w:iCs/>
          <w:color w:val="FF0000"/>
          <w:sz w:val="28"/>
          <w:szCs w:val="28"/>
        </w:rPr>
      </w:pPr>
      <w:r w:rsidRPr="00F50D77">
        <w:rPr>
          <w:rFonts w:asciiTheme="minorHAnsi" w:hAnsiTheme="minorHAnsi" w:cstheme="minorHAnsi"/>
          <w:iCs/>
          <w:color w:val="FF0000"/>
          <w:sz w:val="28"/>
          <w:szCs w:val="28"/>
          <w:highlight w:val="cyan"/>
        </w:rPr>
        <w:t xml:space="preserve">Please note that words in red need to be replaced with </w:t>
      </w:r>
      <w:r w:rsidRPr="00F50D77">
        <w:rPr>
          <w:rFonts w:asciiTheme="minorHAnsi" w:hAnsiTheme="minorHAnsi" w:cstheme="minorHAnsi"/>
          <w:iCs/>
          <w:sz w:val="28"/>
          <w:szCs w:val="28"/>
          <w:highlight w:val="cyan"/>
        </w:rPr>
        <w:t>black text</w:t>
      </w:r>
      <w:r w:rsidRPr="00F50D77">
        <w:rPr>
          <w:rFonts w:asciiTheme="minorHAnsi" w:hAnsiTheme="minorHAnsi" w:cstheme="minorHAnsi"/>
          <w:iCs/>
          <w:color w:val="FF0000"/>
          <w:sz w:val="28"/>
          <w:szCs w:val="28"/>
          <w:highlight w:val="cyan"/>
        </w:rPr>
        <w:t xml:space="preserve"> or deleted.</w:t>
      </w:r>
    </w:p>
    <w:p w14:paraId="3CA59E4F" w14:textId="6177FA0A" w:rsidR="00117A12" w:rsidRDefault="00117A12" w:rsidP="00117A12">
      <w:pPr>
        <w:pStyle w:val="Heading1"/>
        <w:rPr>
          <w:rFonts w:asciiTheme="minorHAnsi" w:hAnsiTheme="minorHAnsi" w:cstheme="minorHAnsi"/>
          <w:color w:val="FF0000"/>
          <w:sz w:val="28"/>
          <w:szCs w:val="28"/>
        </w:rPr>
      </w:pPr>
      <w:r w:rsidRPr="008D2BCD">
        <w:rPr>
          <w:rFonts w:asciiTheme="minorHAnsi" w:hAnsiTheme="minorHAnsi" w:cstheme="minorHAnsi"/>
          <w:color w:val="FF0000"/>
          <w:sz w:val="28"/>
          <w:szCs w:val="28"/>
          <w:highlight w:val="yellow"/>
        </w:rPr>
        <w:t>(Please contact the Procurement Office for questions)</w:t>
      </w:r>
    </w:p>
    <w:p w14:paraId="52C03224" w14:textId="77777777" w:rsidR="00117A12" w:rsidRPr="00117A12" w:rsidRDefault="00117A12" w:rsidP="00117A12"/>
    <w:p w14:paraId="39B52325" w14:textId="7B4C6402" w:rsidR="004C221D" w:rsidRDefault="004C221D" w:rsidP="004C221D">
      <w:pPr>
        <w:pStyle w:val="Heading1"/>
        <w:rPr>
          <w:rFonts w:ascii="Arial" w:hAnsi="Arial" w:cs="Arial"/>
          <w:bCs w:val="0"/>
          <w:sz w:val="56"/>
        </w:rPr>
      </w:pPr>
      <w:r w:rsidRPr="004C221D">
        <w:rPr>
          <w:rFonts w:ascii="Arial" w:hAnsi="Arial" w:cs="Arial"/>
          <w:bCs w:val="0"/>
          <w:sz w:val="56"/>
        </w:rPr>
        <w:t>REQUEST FOR QUOTES</w:t>
      </w:r>
    </w:p>
    <w:p w14:paraId="0D379FA7" w14:textId="77777777" w:rsidR="00233B44" w:rsidRDefault="00233B44" w:rsidP="00233B44">
      <w:pPr>
        <w:jc w:val="center"/>
        <w:rPr>
          <w:rFonts w:ascii="Arial" w:hAnsi="Arial" w:cs="Arial"/>
          <w:sz w:val="52"/>
          <w:szCs w:val="52"/>
        </w:rPr>
      </w:pPr>
    </w:p>
    <w:p w14:paraId="0140C0E9" w14:textId="1B0CA204" w:rsidR="00233B44" w:rsidRPr="004A6739" w:rsidRDefault="00EA40C0" w:rsidP="00233B44">
      <w:pPr>
        <w:jc w:val="center"/>
        <w:rPr>
          <w:rFonts w:ascii="Arial" w:hAnsi="Arial" w:cs="Arial"/>
          <w:b/>
          <w:bCs/>
          <w:color w:val="FF0000"/>
          <w:sz w:val="52"/>
          <w:szCs w:val="52"/>
        </w:rPr>
      </w:pPr>
      <w:r>
        <w:rPr>
          <w:rFonts w:ascii="Arial" w:hAnsi="Arial" w:cs="Arial"/>
          <w:b/>
          <w:bCs/>
          <w:color w:val="FF0000"/>
          <w:sz w:val="52"/>
          <w:szCs w:val="52"/>
        </w:rPr>
        <w:t>TITLE</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77777777" w:rsidR="004C221D" w:rsidRDefault="004C221D" w:rsidP="004C221D">
      <w:pPr>
        <w:keepNext/>
        <w:ind w:left="-450"/>
        <w:jc w:val="center"/>
        <w:outlineLvl w:val="1"/>
        <w:rPr>
          <w:rFonts w:ascii="Times New Roman" w:eastAsia="Arial Unicode MS" w:hAnsi="Times New Roman" w:cs="Times New Roman"/>
          <w:bCs/>
          <w:noProof/>
          <w:sz w:val="48"/>
        </w:rPr>
      </w:pPr>
      <w:r>
        <w:rPr>
          <w:rFonts w:eastAsia="Arial Unicode MS"/>
          <w:noProof/>
          <w:sz w:val="48"/>
        </w:rPr>
        <w:drawing>
          <wp:inline distT="0" distB="0" distL="0" distR="0" wp14:anchorId="104F7C89" wp14:editId="06422239">
            <wp:extent cx="5616864" cy="2667000"/>
            <wp:effectExtent l="0" t="0" r="3175"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2287" cy="2679071"/>
                    </a:xfrm>
                    <a:prstGeom prst="rect">
                      <a:avLst/>
                    </a:prstGeom>
                    <a:noFill/>
                    <a:ln>
                      <a:noFill/>
                    </a:ln>
                  </pic:spPr>
                </pic:pic>
              </a:graphicData>
            </a:graphic>
          </wp:inline>
        </w:drawing>
      </w:r>
    </w:p>
    <w:p w14:paraId="1455AD1C" w14:textId="77777777" w:rsidR="004C221D" w:rsidRDefault="004C221D" w:rsidP="004C221D">
      <w:pPr>
        <w:jc w:val="center"/>
      </w:pPr>
    </w:p>
    <w:p w14:paraId="08164FED" w14:textId="77777777" w:rsidR="00DB5354" w:rsidRDefault="00DB5354" w:rsidP="004C221D">
      <w:pPr>
        <w:keepNext/>
        <w:jc w:val="center"/>
        <w:outlineLvl w:val="2"/>
        <w:rPr>
          <w:rFonts w:ascii="Arial" w:eastAsia="Arial Unicode MS" w:hAnsi="Arial" w:cs="Arial"/>
          <w:b/>
          <w:bCs/>
          <w:sz w:val="40"/>
          <w:szCs w:val="40"/>
        </w:rPr>
      </w:pPr>
    </w:p>
    <w:p w14:paraId="323B79E3" w14:textId="7434FB65" w:rsidR="00A2339C" w:rsidRDefault="00A2339C" w:rsidP="004C221D">
      <w:pPr>
        <w:keepNext/>
        <w:jc w:val="center"/>
        <w:outlineLvl w:val="2"/>
        <w:rPr>
          <w:rFonts w:ascii="Arial" w:eastAsia="Arial Unicode MS" w:hAnsi="Arial" w:cs="Arial"/>
          <w:b/>
          <w:bCs/>
          <w:color w:val="FF0000"/>
          <w:sz w:val="40"/>
          <w:szCs w:val="40"/>
        </w:rPr>
      </w:pPr>
      <w:r w:rsidRPr="003E1CEF">
        <w:rPr>
          <w:rFonts w:ascii="Arial" w:eastAsia="Arial Unicode MS" w:hAnsi="Arial" w:cs="Arial"/>
          <w:b/>
          <w:bCs/>
          <w:sz w:val="40"/>
          <w:szCs w:val="40"/>
        </w:rPr>
        <w:t xml:space="preserve">Release Date: </w:t>
      </w:r>
      <w:r w:rsidR="007F7921">
        <w:rPr>
          <w:rFonts w:ascii="Arial" w:eastAsia="Arial Unicode MS" w:hAnsi="Arial" w:cs="Arial"/>
          <w:b/>
          <w:bCs/>
          <w:color w:val="FF0000"/>
          <w:sz w:val="40"/>
          <w:szCs w:val="40"/>
        </w:rPr>
        <w:t>Month, Day, Year</w:t>
      </w:r>
    </w:p>
    <w:p w14:paraId="2F9D47EE" w14:textId="68406D3F" w:rsidR="006205CF" w:rsidRPr="00EA40C0" w:rsidRDefault="006205CF" w:rsidP="006205CF">
      <w:pPr>
        <w:tabs>
          <w:tab w:val="left" w:pos="1440"/>
        </w:tabs>
        <w:ind w:right="1073"/>
        <w:rPr>
          <w:rFonts w:ascii="Arial" w:eastAsia="Arial Unicode MS" w:hAnsi="Arial" w:cs="Arial"/>
          <w:b/>
          <w:bCs/>
          <w:color w:val="FF0000"/>
          <w:sz w:val="40"/>
          <w:szCs w:val="40"/>
        </w:rPr>
      </w:pPr>
      <w:r w:rsidRPr="00E277AA">
        <w:rPr>
          <w:rFonts w:cstheme="minorHAnsi"/>
          <w:color w:val="FF0000"/>
          <w:highlight w:val="yellow"/>
        </w:rPr>
        <w:t xml:space="preserve">Give at least </w:t>
      </w:r>
      <w:r>
        <w:rPr>
          <w:rFonts w:cstheme="minorHAnsi"/>
          <w:color w:val="FF0000"/>
          <w:highlight w:val="yellow"/>
        </w:rPr>
        <w:t>30</w:t>
      </w:r>
      <w:r w:rsidRPr="00E277AA">
        <w:rPr>
          <w:rFonts w:cstheme="minorHAnsi"/>
          <w:color w:val="FF0000"/>
          <w:highlight w:val="yellow"/>
        </w:rPr>
        <w:t xml:space="preserve"> days to respond</w:t>
      </w:r>
    </w:p>
    <w:p w14:paraId="52966B86" w14:textId="30A11062" w:rsidR="004C221D" w:rsidRPr="00EA40C0" w:rsidRDefault="00207EAD" w:rsidP="004C221D">
      <w:pPr>
        <w:keepNext/>
        <w:jc w:val="center"/>
        <w:outlineLvl w:val="2"/>
        <w:rPr>
          <w:rFonts w:ascii="Times New Roman" w:eastAsia="Arial Unicode MS" w:hAnsi="Times New Roman" w:cs="Times New Roman"/>
          <w:b/>
          <w:bCs/>
          <w:color w:val="FF0000"/>
          <w:sz w:val="24"/>
          <w:szCs w:val="24"/>
        </w:rPr>
      </w:pPr>
      <w:r w:rsidRPr="003E1CEF">
        <w:rPr>
          <w:rFonts w:ascii="Arial" w:eastAsia="Arial Unicode MS" w:hAnsi="Arial" w:cs="Arial"/>
          <w:b/>
          <w:bCs/>
          <w:sz w:val="40"/>
          <w:szCs w:val="40"/>
        </w:rPr>
        <w:t xml:space="preserve">Submission Due </w:t>
      </w:r>
      <w:r w:rsidR="004C221D" w:rsidRPr="003E1CEF">
        <w:rPr>
          <w:rFonts w:ascii="Arial" w:eastAsia="Arial Unicode MS" w:hAnsi="Arial" w:cs="Arial"/>
          <w:b/>
          <w:bCs/>
          <w:sz w:val="40"/>
          <w:szCs w:val="40"/>
        </w:rPr>
        <w:t xml:space="preserve">Date: </w:t>
      </w:r>
      <w:r w:rsidR="007F7921">
        <w:rPr>
          <w:rFonts w:ascii="Arial" w:eastAsia="Arial Unicode MS" w:hAnsi="Arial" w:cs="Arial"/>
          <w:b/>
          <w:bCs/>
          <w:color w:val="FF0000"/>
          <w:sz w:val="40"/>
          <w:szCs w:val="40"/>
        </w:rPr>
        <w:t>Month, Day, Year</w:t>
      </w:r>
    </w:p>
    <w:p w14:paraId="6FA7E292" w14:textId="1411B69C" w:rsidR="007173BE" w:rsidRDefault="00E118DB" w:rsidP="00E118DB">
      <w:pPr>
        <w:tabs>
          <w:tab w:val="left" w:pos="9675"/>
        </w:tabs>
        <w:rPr>
          <w:rFonts w:eastAsia="Times New Roman"/>
          <w:b/>
          <w:bCs/>
        </w:rPr>
      </w:pPr>
      <w:r>
        <w:rPr>
          <w:rFonts w:eastAsia="Times New Roman"/>
          <w:b/>
          <w:bCs/>
        </w:rPr>
        <w:tab/>
      </w:r>
    </w:p>
    <w:p w14:paraId="1A3BD55D" w14:textId="0CC47E61" w:rsidR="00CE0F9C" w:rsidRDefault="00CE0F9C" w:rsidP="00CE0F9C">
      <w:pPr>
        <w:rPr>
          <w:rFonts w:eastAsia="Times New Roman"/>
        </w:rPr>
      </w:pPr>
    </w:p>
    <w:p w14:paraId="69310675" w14:textId="18D1B1B0" w:rsidR="00E00DFD" w:rsidRDefault="00E00DFD" w:rsidP="00CE0F9C">
      <w:pPr>
        <w:rPr>
          <w:rFonts w:eastAsia="Times New Roman"/>
        </w:rPr>
      </w:pPr>
    </w:p>
    <w:p w14:paraId="431FFDAC" w14:textId="2F235F79"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E36452">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BF98324" w14:textId="3227A4C3" w:rsidR="0036485C" w:rsidRDefault="0036485C" w:rsidP="0036485C">
      <w:pPr>
        <w:rPr>
          <w:rFonts w:cstheme="minorHAnsi"/>
          <w:sz w:val="16"/>
          <w:szCs w:val="16"/>
        </w:rPr>
      </w:pPr>
    </w:p>
    <w:p w14:paraId="16ABF4A7" w14:textId="780577E7" w:rsidR="004C221D" w:rsidRDefault="00132DEC" w:rsidP="002A5F87">
      <w:pPr>
        <w:tabs>
          <w:tab w:val="left" w:pos="4725"/>
        </w:tabs>
      </w:pPr>
      <w:r>
        <w:rPr>
          <w:noProof/>
          <w:color w:val="1F497D"/>
        </w:rPr>
        <w:lastRenderedPageBreak/>
        <w:drawing>
          <wp:anchor distT="0" distB="0" distL="114300" distR="114300" simplePos="0" relativeHeight="251658240" behindDoc="0" locked="0" layoutInCell="1" allowOverlap="1" wp14:anchorId="596E0683" wp14:editId="4911EFB6">
            <wp:simplePos x="0" y="0"/>
            <wp:positionH relativeFrom="margin">
              <wp:align>center</wp:align>
            </wp:positionH>
            <wp:positionV relativeFrom="paragraph">
              <wp:posOffset>0</wp:posOffset>
            </wp:positionV>
            <wp:extent cx="1998980" cy="825880"/>
            <wp:effectExtent l="0" t="0" r="1270" b="0"/>
            <wp:wrapSquare wrapText="bothSides"/>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6EB.9AEBAB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8980" cy="825880"/>
                    </a:xfrm>
                    <a:prstGeom prst="rect">
                      <a:avLst/>
                    </a:prstGeom>
                    <a:noFill/>
                    <a:ln>
                      <a:noFill/>
                    </a:ln>
                  </pic:spPr>
                </pic:pic>
              </a:graphicData>
            </a:graphic>
          </wp:anchor>
        </w:drawing>
      </w:r>
      <w:r w:rsidR="002A5F87">
        <w:br w:type="textWrapping" w:clear="all"/>
      </w:r>
    </w:p>
    <w:p w14:paraId="724C30B3" w14:textId="77777777" w:rsidR="00B3260C" w:rsidRDefault="00944D07" w:rsidP="00B3260C">
      <w:pPr>
        <w:spacing w:after="0" w:line="240" w:lineRule="auto"/>
        <w:ind w:right="630"/>
        <w:jc w:val="both"/>
        <w:rPr>
          <w:rFonts w:eastAsia="Times New Roman" w:cs="Calibri"/>
          <w:b/>
          <w:bCs/>
          <w:i/>
          <w:iCs/>
          <w:u w:val="single"/>
        </w:rPr>
      </w:pPr>
      <w:r w:rsidRPr="00314833">
        <w:rPr>
          <w:rFonts w:cstheme="minorHAnsi"/>
        </w:rPr>
        <w:t xml:space="preserve">The Mississippi Department of Education is soliciting quotes for the </w:t>
      </w:r>
      <w:r w:rsidR="00B07D4A" w:rsidRPr="00314833">
        <w:rPr>
          <w:rFonts w:cstheme="minorHAnsi"/>
        </w:rPr>
        <w:t>items</w:t>
      </w:r>
      <w:r w:rsidRPr="00314833">
        <w:rPr>
          <w:rFonts w:cstheme="minorHAnsi"/>
        </w:rPr>
        <w:t xml:space="preserve"> identified below. The award </w:t>
      </w:r>
      <w:r w:rsidR="00F8043D" w:rsidRPr="00314833">
        <w:rPr>
          <w:rFonts w:cstheme="minorHAnsi"/>
        </w:rPr>
        <w:t>shall</w:t>
      </w:r>
      <w:r w:rsidR="00963913" w:rsidRPr="00314833">
        <w:rPr>
          <w:rFonts w:cstheme="minorHAnsi"/>
        </w:rPr>
        <w:t xml:space="preserve"> </w:t>
      </w:r>
      <w:r w:rsidR="00B93E27" w:rsidRPr="00314833">
        <w:rPr>
          <w:rFonts w:cstheme="minorHAnsi"/>
        </w:rPr>
        <w:t xml:space="preserve">be </w:t>
      </w:r>
      <w:r w:rsidRPr="00314833">
        <w:rPr>
          <w:rFonts w:cstheme="minorHAnsi"/>
        </w:rPr>
        <w:t>offer</w:t>
      </w:r>
      <w:r w:rsidR="00B93E27" w:rsidRPr="00314833">
        <w:rPr>
          <w:rFonts w:cstheme="minorHAnsi"/>
        </w:rPr>
        <w:t>ed</w:t>
      </w:r>
      <w:r w:rsidRPr="00314833">
        <w:rPr>
          <w:rFonts w:cstheme="minorHAnsi"/>
        </w:rPr>
        <w:t xml:space="preserve"> </w:t>
      </w:r>
      <w:r w:rsidR="00B93E27" w:rsidRPr="00314833">
        <w:rPr>
          <w:rFonts w:cstheme="minorHAnsi"/>
        </w:rPr>
        <w:t xml:space="preserve">to the vendor </w:t>
      </w:r>
      <w:r w:rsidRPr="00314833">
        <w:rPr>
          <w:rFonts w:cstheme="minorHAnsi"/>
        </w:rPr>
        <w:t>providing the lowest</w:t>
      </w:r>
      <w:r w:rsidR="00E86DB1" w:rsidRPr="00314833">
        <w:rPr>
          <w:rFonts w:cstheme="minorHAnsi"/>
        </w:rPr>
        <w:t xml:space="preserve"> </w:t>
      </w:r>
      <w:r w:rsidRPr="00314833">
        <w:rPr>
          <w:rFonts w:cstheme="minorHAnsi"/>
        </w:rPr>
        <w:t>quote</w:t>
      </w:r>
      <w:r w:rsidRPr="00A0523C">
        <w:rPr>
          <w:rFonts w:cstheme="minorHAnsi"/>
        </w:rPr>
        <w:t xml:space="preserve">. The terms of the </w:t>
      </w:r>
      <w:r w:rsidR="00B93E27" w:rsidRPr="00A0523C">
        <w:rPr>
          <w:rFonts w:cstheme="minorHAnsi"/>
        </w:rPr>
        <w:t>bid</w:t>
      </w:r>
      <w:r w:rsidRPr="00A0523C">
        <w:rPr>
          <w:rFonts w:cstheme="minorHAnsi"/>
        </w:rPr>
        <w:t xml:space="preserve"> </w:t>
      </w:r>
      <w:r w:rsidR="00F8043D" w:rsidRPr="00A0523C">
        <w:rPr>
          <w:rFonts w:cstheme="minorHAnsi"/>
        </w:rPr>
        <w:t>shall</w:t>
      </w:r>
      <w:r w:rsidR="00963913" w:rsidRPr="00A0523C">
        <w:rPr>
          <w:rFonts w:cstheme="minorHAnsi"/>
        </w:rPr>
        <w:t xml:space="preserve"> </w:t>
      </w:r>
      <w:r w:rsidRPr="00A0523C">
        <w:rPr>
          <w:rFonts w:cstheme="minorHAnsi"/>
        </w:rPr>
        <w:t>be</w:t>
      </w:r>
      <w:r w:rsidR="00990D34" w:rsidRPr="00A0523C">
        <w:rPr>
          <w:rFonts w:cstheme="minorHAnsi"/>
        </w:rPr>
        <w:t xml:space="preserve"> a </w:t>
      </w:r>
      <w:r w:rsidRPr="00A0523C">
        <w:rPr>
          <w:rFonts w:cstheme="minorHAnsi"/>
        </w:rPr>
        <w:t>fixed price</w:t>
      </w:r>
      <w:r w:rsidR="00B93E27" w:rsidRPr="00A0523C">
        <w:rPr>
          <w:rFonts w:cstheme="minorHAnsi"/>
        </w:rPr>
        <w:t xml:space="preserve"> to include shipping cost </w:t>
      </w:r>
      <w:r w:rsidR="00BD6C0A" w:rsidRPr="00A0523C">
        <w:rPr>
          <w:rFonts w:cstheme="minorHAnsi"/>
        </w:rPr>
        <w:t xml:space="preserve">and furniture assembly, </w:t>
      </w:r>
      <w:r w:rsidR="00B93E27" w:rsidRPr="00A0523C">
        <w:rPr>
          <w:rFonts w:cstheme="minorHAnsi"/>
        </w:rPr>
        <w:t xml:space="preserve">if applicable and </w:t>
      </w:r>
      <w:r w:rsidRPr="00A0523C">
        <w:rPr>
          <w:rFonts w:cstheme="minorHAnsi"/>
        </w:rPr>
        <w:t xml:space="preserve">payable upon </w:t>
      </w:r>
      <w:r w:rsidR="00B93E27" w:rsidRPr="00A0523C">
        <w:rPr>
          <w:rFonts w:cstheme="minorHAnsi"/>
        </w:rPr>
        <w:t xml:space="preserve">receiving acceptable items and </w:t>
      </w:r>
      <w:r w:rsidRPr="00A0523C">
        <w:rPr>
          <w:rFonts w:cstheme="minorHAnsi"/>
        </w:rPr>
        <w:t>submission of an invoice.</w:t>
      </w:r>
      <w:r w:rsidRPr="00314833">
        <w:rPr>
          <w:rFonts w:cstheme="minorHAnsi"/>
        </w:rPr>
        <w:t xml:space="preserve"> </w:t>
      </w:r>
      <w:r w:rsidRPr="00314833">
        <w:rPr>
          <w:rFonts w:cstheme="minorHAnsi"/>
          <w:i/>
          <w:iCs/>
        </w:rPr>
        <w:t xml:space="preserve">If you are interested in submitting a quote, </w:t>
      </w:r>
      <w:r w:rsidR="00B3260C" w:rsidRPr="004567A9">
        <w:rPr>
          <w:rFonts w:eastAsia="Times New Roman" w:cs="Calibri"/>
          <w:b/>
          <w:bCs/>
          <w:i/>
          <w:iCs/>
          <w:u w:val="single"/>
        </w:rPr>
        <w:t xml:space="preserve">please review the sections below for specifications, vendor instructions, and the quote must be valid for a minimum of </w:t>
      </w:r>
      <w:r w:rsidR="00B3260C">
        <w:rPr>
          <w:rFonts w:eastAsia="Times New Roman" w:cs="Calibri"/>
          <w:b/>
          <w:bCs/>
          <w:i/>
          <w:iCs/>
          <w:u w:val="single"/>
        </w:rPr>
        <w:t>45</w:t>
      </w:r>
      <w:r w:rsidR="00B3260C" w:rsidRPr="004567A9">
        <w:rPr>
          <w:rFonts w:eastAsia="Times New Roman" w:cs="Calibri"/>
          <w:b/>
          <w:bCs/>
          <w:i/>
          <w:iCs/>
          <w:u w:val="single"/>
        </w:rPr>
        <w:t xml:space="preserve"> days</w:t>
      </w:r>
      <w:r w:rsidR="00B3260C">
        <w:rPr>
          <w:rFonts w:eastAsia="Times New Roman" w:cs="Calibri"/>
          <w:b/>
          <w:bCs/>
          <w:i/>
          <w:iCs/>
          <w:u w:val="single"/>
        </w:rPr>
        <w:t xml:space="preserve"> to process a purchase order (PO)</w:t>
      </w:r>
      <w:r w:rsidR="00B3260C" w:rsidRPr="004567A9">
        <w:rPr>
          <w:rFonts w:eastAsia="Times New Roman" w:cs="Calibri"/>
          <w:b/>
          <w:bCs/>
          <w:i/>
          <w:iCs/>
          <w:u w:val="single"/>
        </w:rPr>
        <w:t xml:space="preserve">. </w:t>
      </w:r>
    </w:p>
    <w:p w14:paraId="6FF53285" w14:textId="77777777" w:rsidR="00B3260C" w:rsidRPr="004567A9" w:rsidRDefault="00B3260C" w:rsidP="00B3260C">
      <w:pPr>
        <w:spacing w:after="0" w:line="240" w:lineRule="auto"/>
        <w:ind w:right="630"/>
        <w:jc w:val="both"/>
        <w:rPr>
          <w:rFonts w:eastAsia="Times New Roman" w:cs="Calibri"/>
          <w:b/>
          <w:bCs/>
          <w:u w:val="single"/>
        </w:rPr>
      </w:pPr>
    </w:p>
    <w:p w14:paraId="1E238966" w14:textId="2C9FFCF2" w:rsidR="00E068AD" w:rsidRPr="00031507" w:rsidRDefault="00E068AD" w:rsidP="00B3260C">
      <w:pPr>
        <w:spacing w:after="0" w:line="240" w:lineRule="auto"/>
        <w:ind w:right="630"/>
        <w:jc w:val="both"/>
        <w:rPr>
          <w:rFonts w:cstheme="minorHAnsi"/>
        </w:rPr>
      </w:pPr>
      <w:r w:rsidRPr="00CA6B71">
        <w:rPr>
          <w:rFonts w:cstheme="minorHAnsi"/>
        </w:rPr>
        <w:t>Date of Re</w:t>
      </w:r>
      <w:r w:rsidR="00382DE7" w:rsidRPr="00CA6B71">
        <w:rPr>
          <w:rFonts w:cstheme="minorHAnsi"/>
        </w:rPr>
        <w:t>lease</w:t>
      </w:r>
      <w:r w:rsidRPr="00CA6B71">
        <w:rPr>
          <w:rFonts w:cstheme="minorHAnsi"/>
        </w:rPr>
        <w:t>:</w:t>
      </w:r>
      <w:r w:rsidR="00B93E27" w:rsidRPr="00CA6B71">
        <w:rPr>
          <w:rFonts w:cstheme="minorHAnsi"/>
        </w:rPr>
        <w:t xml:space="preserve"> </w:t>
      </w:r>
      <w:r w:rsidR="00F86F01" w:rsidRPr="00CA6B71">
        <w:rPr>
          <w:rFonts w:cstheme="minorHAnsi"/>
          <w:color w:val="FF0000"/>
          <w:u w:val="single"/>
        </w:rPr>
        <w:t>Date</w:t>
      </w:r>
      <w:r w:rsidR="00F86F01">
        <w:rPr>
          <w:rFonts w:cstheme="minorHAnsi"/>
          <w:color w:val="FF0000"/>
          <w:u w:val="single"/>
        </w:rPr>
        <w:t xml:space="preserve"> sent to vendor</w:t>
      </w:r>
    </w:p>
    <w:p w14:paraId="03453A6B" w14:textId="70169286" w:rsidR="00944D07" w:rsidRPr="00031507" w:rsidRDefault="00944D07" w:rsidP="0046064F">
      <w:pPr>
        <w:spacing w:after="0" w:line="240" w:lineRule="auto"/>
        <w:rPr>
          <w:rFonts w:cstheme="minorHAnsi"/>
        </w:rPr>
      </w:pPr>
      <w:r w:rsidRPr="00031507">
        <w:rPr>
          <w:rFonts w:cstheme="minorHAnsi"/>
        </w:rPr>
        <w:t xml:space="preserve">Awarding Office Name: </w:t>
      </w:r>
      <w:r w:rsidR="00FB1A4F" w:rsidRPr="00CA6B71">
        <w:rPr>
          <w:rFonts w:cstheme="minorHAnsi"/>
          <w:color w:val="FF0000"/>
          <w:u w:val="single"/>
        </w:rPr>
        <w:t>Requesting office</w:t>
      </w:r>
    </w:p>
    <w:p w14:paraId="11DEC522" w14:textId="62A999E4" w:rsidR="00F56C40" w:rsidRPr="000C3A96" w:rsidRDefault="00944D07" w:rsidP="0046064F">
      <w:pPr>
        <w:spacing w:after="0" w:line="240" w:lineRule="auto"/>
        <w:rPr>
          <w:rFonts w:cstheme="minorHAnsi"/>
          <w:u w:val="single"/>
        </w:rPr>
      </w:pPr>
      <w:r w:rsidRPr="00031507">
        <w:rPr>
          <w:rFonts w:cstheme="minorHAnsi"/>
        </w:rPr>
        <w:t xml:space="preserve">Awarding Office Contact Name: </w:t>
      </w:r>
      <w:r w:rsidR="00BE32DE" w:rsidRPr="00BE32DE">
        <w:rPr>
          <w:rFonts w:cstheme="minorHAnsi"/>
          <w:color w:val="FF0000"/>
          <w:u w:val="single"/>
        </w:rPr>
        <w:t xml:space="preserve">Contact </w:t>
      </w:r>
      <w:r w:rsidR="00BE32DE">
        <w:rPr>
          <w:rFonts w:cstheme="minorHAnsi"/>
          <w:color w:val="FF0000"/>
          <w:u w:val="single"/>
        </w:rPr>
        <w:t>n</w:t>
      </w:r>
      <w:r w:rsidR="00BE32DE" w:rsidRPr="00CA6B71">
        <w:rPr>
          <w:rFonts w:cstheme="minorHAnsi"/>
          <w:color w:val="FF0000"/>
          <w:u w:val="single"/>
        </w:rPr>
        <w:t>ame</w:t>
      </w:r>
    </w:p>
    <w:p w14:paraId="110BBB5D" w14:textId="77777777" w:rsidR="00DA6293" w:rsidRDefault="00DA6293" w:rsidP="00B86A60">
      <w:pPr>
        <w:tabs>
          <w:tab w:val="left" w:pos="1440"/>
        </w:tabs>
        <w:ind w:right="1073"/>
        <w:rPr>
          <w:rFonts w:cstheme="minorHAnsi"/>
          <w:b/>
          <w:bCs/>
          <w:i/>
          <w:iCs/>
        </w:rPr>
      </w:pPr>
    </w:p>
    <w:p w14:paraId="48CA62E0" w14:textId="121A2BB7" w:rsidR="00B86A60" w:rsidRPr="00C1442D" w:rsidRDefault="00C1442D" w:rsidP="00B86A60">
      <w:pPr>
        <w:tabs>
          <w:tab w:val="left" w:pos="1440"/>
        </w:tabs>
        <w:ind w:right="1073"/>
        <w:rPr>
          <w:rFonts w:cstheme="minorHAnsi"/>
          <w:color w:val="FF0000"/>
        </w:rPr>
      </w:pPr>
      <w:r w:rsidRPr="00334847">
        <w:rPr>
          <w:rFonts w:cstheme="minorHAnsi"/>
          <w:b/>
          <w:bCs/>
          <w:i/>
          <w:iCs/>
        </w:rPr>
        <w:t>Account Activation Contact Name</w:t>
      </w:r>
      <w:r w:rsidR="006E3C4F" w:rsidRPr="00334847">
        <w:rPr>
          <w:rFonts w:cstheme="minorHAnsi"/>
          <w:b/>
          <w:bCs/>
          <w:i/>
          <w:iCs/>
        </w:rPr>
        <w:t xml:space="preserve"> and Email</w:t>
      </w:r>
      <w:r>
        <w:rPr>
          <w:rFonts w:cstheme="minorHAnsi"/>
        </w:rPr>
        <w:t xml:space="preserve">: </w:t>
      </w:r>
      <w:r w:rsidR="006E3C4F">
        <w:rPr>
          <w:rFonts w:cstheme="minorHAnsi"/>
          <w:color w:val="FF0000"/>
          <w:u w:val="single"/>
        </w:rPr>
        <w:t>Name and n</w:t>
      </w:r>
      <w:r w:rsidR="003E65E9">
        <w:rPr>
          <w:rFonts w:cstheme="minorHAnsi"/>
          <w:color w:val="FF0000"/>
          <w:u w:val="single"/>
        </w:rPr>
        <w:t>ame@mdek12.org</w:t>
      </w:r>
    </w:p>
    <w:tbl>
      <w:tblPr>
        <w:tblStyle w:val="TableGrid"/>
        <w:tblW w:w="10525" w:type="dxa"/>
        <w:tblLook w:val="04A0" w:firstRow="1" w:lastRow="0" w:firstColumn="1" w:lastColumn="0" w:noHBand="0" w:noVBand="1"/>
      </w:tblPr>
      <w:tblGrid>
        <w:gridCol w:w="983"/>
        <w:gridCol w:w="1685"/>
        <w:gridCol w:w="4527"/>
        <w:gridCol w:w="3330"/>
      </w:tblGrid>
      <w:tr w:rsidR="009A6454" w:rsidRPr="00CA6B71" w14:paraId="320C896E" w14:textId="6AC8EBA4" w:rsidTr="006D0D16">
        <w:tc>
          <w:tcPr>
            <w:tcW w:w="983" w:type="dxa"/>
          </w:tcPr>
          <w:p w14:paraId="03A9968D" w14:textId="77777777" w:rsidR="009A6454" w:rsidRDefault="009A6454" w:rsidP="009A6454">
            <w:pPr>
              <w:ind w:left="-50"/>
              <w:jc w:val="center"/>
              <w:rPr>
                <w:rFonts w:cstheme="minorHAnsi"/>
                <w:b/>
              </w:rPr>
            </w:pPr>
          </w:p>
          <w:p w14:paraId="543B83C6" w14:textId="777CA3EC" w:rsidR="009A6454" w:rsidRPr="00CA6B71" w:rsidRDefault="009A6454" w:rsidP="009A6454">
            <w:pPr>
              <w:ind w:left="-50" w:hanging="3"/>
              <w:jc w:val="center"/>
              <w:rPr>
                <w:rFonts w:cstheme="minorHAnsi"/>
                <w:b/>
              </w:rPr>
            </w:pPr>
            <w:r>
              <w:rPr>
                <w:rFonts w:cstheme="minorHAnsi"/>
                <w:b/>
              </w:rPr>
              <w:t>Quantity</w:t>
            </w:r>
          </w:p>
        </w:tc>
        <w:tc>
          <w:tcPr>
            <w:tcW w:w="1685" w:type="dxa"/>
          </w:tcPr>
          <w:p w14:paraId="20BA96AB" w14:textId="16CD1216" w:rsidR="009A6454" w:rsidRPr="00CA6B71" w:rsidRDefault="009A6454" w:rsidP="009A6454">
            <w:pPr>
              <w:ind w:left="-203"/>
              <w:jc w:val="center"/>
              <w:rPr>
                <w:rFonts w:cstheme="minorHAnsi"/>
                <w:b/>
              </w:rPr>
            </w:pPr>
          </w:p>
          <w:p w14:paraId="3132D5F2" w14:textId="00691DC0" w:rsidR="009A6454" w:rsidRPr="00CA6B71" w:rsidRDefault="009A6454" w:rsidP="009A6454">
            <w:pPr>
              <w:ind w:left="-20"/>
              <w:jc w:val="center"/>
              <w:rPr>
                <w:rFonts w:cstheme="minorHAnsi"/>
                <w:b/>
              </w:rPr>
            </w:pPr>
            <w:r w:rsidRPr="00CA6B71">
              <w:rPr>
                <w:rFonts w:cstheme="minorHAnsi"/>
                <w:b/>
              </w:rPr>
              <w:t>Product</w:t>
            </w:r>
            <w:r>
              <w:rPr>
                <w:rFonts w:cstheme="minorHAnsi"/>
                <w:b/>
              </w:rPr>
              <w:t xml:space="preserve"> Number</w:t>
            </w:r>
          </w:p>
          <w:p w14:paraId="064664C2" w14:textId="77777777" w:rsidR="009A6454" w:rsidRPr="00CA6B71" w:rsidRDefault="009A6454" w:rsidP="009A6454">
            <w:pPr>
              <w:rPr>
                <w:rFonts w:cstheme="minorHAnsi"/>
                <w:b/>
              </w:rPr>
            </w:pPr>
          </w:p>
        </w:tc>
        <w:tc>
          <w:tcPr>
            <w:tcW w:w="4527" w:type="dxa"/>
          </w:tcPr>
          <w:p w14:paraId="1536C703" w14:textId="77777777" w:rsidR="009A6454" w:rsidRPr="00CA6B71" w:rsidRDefault="009A6454" w:rsidP="009A6454">
            <w:pPr>
              <w:jc w:val="center"/>
              <w:rPr>
                <w:rFonts w:cstheme="minorHAnsi"/>
                <w:b/>
              </w:rPr>
            </w:pPr>
          </w:p>
          <w:p w14:paraId="717D8438" w14:textId="64D604C8" w:rsidR="009A6454" w:rsidRPr="00CA6B71" w:rsidRDefault="009A6454" w:rsidP="009A6454">
            <w:pPr>
              <w:jc w:val="center"/>
              <w:rPr>
                <w:rFonts w:cstheme="minorHAnsi"/>
                <w:b/>
              </w:rPr>
            </w:pPr>
            <w:r w:rsidRPr="00CA6B71">
              <w:rPr>
                <w:rFonts w:cstheme="minorHAnsi"/>
                <w:b/>
              </w:rPr>
              <w:t>Specification/Item Description</w:t>
            </w:r>
          </w:p>
          <w:p w14:paraId="77465924" w14:textId="77777777" w:rsidR="009A6454" w:rsidRPr="00CA6B71" w:rsidRDefault="009A6454" w:rsidP="009A6454">
            <w:pPr>
              <w:jc w:val="center"/>
              <w:rPr>
                <w:rFonts w:cstheme="minorHAnsi"/>
                <w:b/>
                <w:color w:val="FF0000"/>
              </w:rPr>
            </w:pPr>
          </w:p>
        </w:tc>
        <w:tc>
          <w:tcPr>
            <w:tcW w:w="3330" w:type="dxa"/>
            <w:vAlign w:val="center"/>
          </w:tcPr>
          <w:p w14:paraId="34ABD431" w14:textId="3EA8EB53" w:rsidR="009A6454" w:rsidRPr="00CA6B71" w:rsidRDefault="009A6454" w:rsidP="009A6454">
            <w:pPr>
              <w:jc w:val="center"/>
              <w:rPr>
                <w:rFonts w:cstheme="minorHAnsi"/>
                <w:b/>
              </w:rPr>
            </w:pPr>
            <w:r>
              <w:rPr>
                <w:rFonts w:cstheme="minorHAnsi"/>
                <w:b/>
              </w:rPr>
              <w:t>Software License/</w:t>
            </w:r>
            <w:r w:rsidR="00A35642">
              <w:rPr>
                <w:rFonts w:cstheme="minorHAnsi"/>
                <w:b/>
              </w:rPr>
              <w:t xml:space="preserve">Maintenance </w:t>
            </w:r>
            <w:r>
              <w:rPr>
                <w:rFonts w:cstheme="minorHAnsi"/>
                <w:b/>
              </w:rPr>
              <w:t>Renewal Term</w:t>
            </w:r>
          </w:p>
        </w:tc>
      </w:tr>
      <w:tr w:rsidR="009A6454" w:rsidRPr="00CA6B71" w14:paraId="23AE9703" w14:textId="7F097112" w:rsidTr="006D0D16">
        <w:trPr>
          <w:trHeight w:val="344"/>
        </w:trPr>
        <w:tc>
          <w:tcPr>
            <w:tcW w:w="983" w:type="dxa"/>
          </w:tcPr>
          <w:p w14:paraId="18B1A468" w14:textId="69ABE0D2" w:rsidR="009A6454" w:rsidRPr="00BC4DC0" w:rsidRDefault="009A6454" w:rsidP="009A6454">
            <w:pPr>
              <w:jc w:val="center"/>
              <w:rPr>
                <w:rFonts w:cstheme="minorHAnsi"/>
              </w:rPr>
            </w:pPr>
          </w:p>
        </w:tc>
        <w:tc>
          <w:tcPr>
            <w:tcW w:w="1685" w:type="dxa"/>
          </w:tcPr>
          <w:p w14:paraId="26010F6A" w14:textId="1DFC0DD8" w:rsidR="009A6454" w:rsidRPr="00E501C0" w:rsidRDefault="009A6454" w:rsidP="009A6454">
            <w:pPr>
              <w:rPr>
                <w:rFonts w:cstheme="minorHAnsi"/>
              </w:rPr>
            </w:pPr>
          </w:p>
        </w:tc>
        <w:tc>
          <w:tcPr>
            <w:tcW w:w="4527" w:type="dxa"/>
          </w:tcPr>
          <w:p w14:paraId="03A01174" w14:textId="74593967" w:rsidR="009A6454" w:rsidRPr="00B21D93" w:rsidRDefault="009A6454" w:rsidP="009A6454"/>
        </w:tc>
        <w:tc>
          <w:tcPr>
            <w:tcW w:w="3330" w:type="dxa"/>
          </w:tcPr>
          <w:p w14:paraId="2A74BCD6" w14:textId="2E081602" w:rsidR="009A6454" w:rsidRPr="00B4051C" w:rsidRDefault="009A6454" w:rsidP="009A6454">
            <w:pPr>
              <w:jc w:val="center"/>
              <w:rPr>
                <w:rFonts w:cstheme="minorHAnsi"/>
              </w:rPr>
            </w:pPr>
          </w:p>
        </w:tc>
      </w:tr>
      <w:tr w:rsidR="009A6454" w:rsidRPr="00CA6B71" w14:paraId="43D7FEAF" w14:textId="77777777" w:rsidTr="006D0D16">
        <w:trPr>
          <w:trHeight w:val="344"/>
        </w:trPr>
        <w:tc>
          <w:tcPr>
            <w:tcW w:w="983" w:type="dxa"/>
          </w:tcPr>
          <w:p w14:paraId="60DEECD4" w14:textId="4CC8DE8B" w:rsidR="009A6454" w:rsidRDefault="009A6454" w:rsidP="009A6454">
            <w:pPr>
              <w:jc w:val="center"/>
              <w:rPr>
                <w:rFonts w:cstheme="minorHAnsi"/>
              </w:rPr>
            </w:pPr>
          </w:p>
        </w:tc>
        <w:tc>
          <w:tcPr>
            <w:tcW w:w="1685" w:type="dxa"/>
          </w:tcPr>
          <w:p w14:paraId="63307E25" w14:textId="371C1E72" w:rsidR="009A6454" w:rsidRPr="00432346" w:rsidRDefault="009A6454" w:rsidP="009A6454">
            <w:pPr>
              <w:rPr>
                <w:rFonts w:cstheme="minorHAnsi"/>
              </w:rPr>
            </w:pPr>
          </w:p>
        </w:tc>
        <w:tc>
          <w:tcPr>
            <w:tcW w:w="4527" w:type="dxa"/>
          </w:tcPr>
          <w:p w14:paraId="56643851" w14:textId="7413CFE9" w:rsidR="009A6454" w:rsidRPr="00432346" w:rsidRDefault="009A6454" w:rsidP="009A6454"/>
        </w:tc>
        <w:tc>
          <w:tcPr>
            <w:tcW w:w="3330" w:type="dxa"/>
          </w:tcPr>
          <w:p w14:paraId="5DD16453" w14:textId="77777777" w:rsidR="009A6454" w:rsidRPr="00E93AD2" w:rsidRDefault="009A6454" w:rsidP="009A6454">
            <w:pPr>
              <w:jc w:val="center"/>
              <w:rPr>
                <w:rFonts w:ascii="Calibri" w:hAnsi="Calibri" w:cs="Calibri"/>
                <w:color w:val="000000"/>
              </w:rPr>
            </w:pPr>
          </w:p>
        </w:tc>
      </w:tr>
      <w:tr w:rsidR="009A6454" w:rsidRPr="00CA6B71" w14:paraId="635C6A80" w14:textId="77777777" w:rsidTr="006D0D16">
        <w:trPr>
          <w:trHeight w:val="344"/>
        </w:trPr>
        <w:tc>
          <w:tcPr>
            <w:tcW w:w="983" w:type="dxa"/>
          </w:tcPr>
          <w:p w14:paraId="23B9F170" w14:textId="263E0704" w:rsidR="009A6454" w:rsidRDefault="009A6454" w:rsidP="009A6454">
            <w:pPr>
              <w:jc w:val="center"/>
              <w:rPr>
                <w:rFonts w:cstheme="minorHAnsi"/>
              </w:rPr>
            </w:pPr>
          </w:p>
        </w:tc>
        <w:tc>
          <w:tcPr>
            <w:tcW w:w="1685" w:type="dxa"/>
          </w:tcPr>
          <w:p w14:paraId="2F701D52" w14:textId="2F8F445A" w:rsidR="009A6454" w:rsidRPr="00432346" w:rsidRDefault="009A6454" w:rsidP="009A6454">
            <w:pPr>
              <w:rPr>
                <w:rFonts w:cstheme="minorHAnsi"/>
              </w:rPr>
            </w:pPr>
          </w:p>
        </w:tc>
        <w:tc>
          <w:tcPr>
            <w:tcW w:w="4527" w:type="dxa"/>
          </w:tcPr>
          <w:p w14:paraId="7B219F23" w14:textId="510E603F" w:rsidR="009A6454" w:rsidRPr="00432346" w:rsidRDefault="009A6454" w:rsidP="009A6454"/>
        </w:tc>
        <w:tc>
          <w:tcPr>
            <w:tcW w:w="3330" w:type="dxa"/>
          </w:tcPr>
          <w:p w14:paraId="53E30570" w14:textId="77777777" w:rsidR="009A6454" w:rsidRPr="00E93AD2" w:rsidRDefault="009A6454" w:rsidP="009A6454">
            <w:pPr>
              <w:jc w:val="center"/>
              <w:rPr>
                <w:rFonts w:ascii="Calibri" w:hAnsi="Calibri" w:cs="Calibri"/>
                <w:color w:val="000000"/>
              </w:rPr>
            </w:pPr>
          </w:p>
        </w:tc>
      </w:tr>
    </w:tbl>
    <w:p w14:paraId="0820FA74" w14:textId="77777777" w:rsidR="006205CF" w:rsidRDefault="006205CF" w:rsidP="009F7F5C">
      <w:pPr>
        <w:tabs>
          <w:tab w:val="left" w:pos="1440"/>
        </w:tabs>
        <w:ind w:right="1073"/>
        <w:rPr>
          <w:rFonts w:cstheme="minorHAnsi"/>
        </w:rPr>
      </w:pPr>
      <w:bookmarkStart w:id="0" w:name="_Hlk14768477"/>
    </w:p>
    <w:p w14:paraId="3CD8D5E5" w14:textId="3DA1ED7F" w:rsidR="009F7F5C" w:rsidRPr="00CA6B71" w:rsidRDefault="009F7F5C" w:rsidP="009F7F5C">
      <w:pPr>
        <w:tabs>
          <w:tab w:val="left" w:pos="1440"/>
        </w:tabs>
        <w:ind w:right="1073"/>
        <w:rPr>
          <w:rFonts w:cstheme="minorHAnsi"/>
        </w:rPr>
      </w:pPr>
      <w:r w:rsidRPr="00CA6B71">
        <w:rPr>
          <w:rFonts w:cstheme="minorHAnsi"/>
        </w:rPr>
        <w:t xml:space="preserve">Questions concerning the </w:t>
      </w:r>
      <w:r w:rsidR="00CA4CBC" w:rsidRPr="00CA6B71">
        <w:rPr>
          <w:rFonts w:cstheme="minorHAnsi"/>
        </w:rPr>
        <w:t>q</w:t>
      </w:r>
      <w:r w:rsidRPr="00CA6B71">
        <w:rPr>
          <w:rFonts w:cstheme="minorHAnsi"/>
        </w:rPr>
        <w:t xml:space="preserve">uote should be sent to </w:t>
      </w:r>
      <w:hyperlink r:id="rId10" w:history="1">
        <w:r w:rsidR="00395FFB" w:rsidRPr="0088267A">
          <w:rPr>
            <w:rStyle w:val="Hyperlink"/>
          </w:rPr>
          <w:t>quotes@mdek12.org</w:t>
        </w:r>
      </w:hyperlink>
      <w:r w:rsidRPr="00CA6B71">
        <w:rPr>
          <w:rFonts w:cstheme="minorHAnsi"/>
        </w:rPr>
        <w:t>.</w:t>
      </w:r>
    </w:p>
    <w:p w14:paraId="510B9D8B" w14:textId="1DD2C7C8" w:rsidR="003838CF" w:rsidRPr="00621B04" w:rsidRDefault="00131F7C" w:rsidP="00314833">
      <w:pPr>
        <w:ind w:right="630"/>
        <w:jc w:val="both"/>
        <w:rPr>
          <w:rFonts w:cstheme="minorHAnsi"/>
        </w:rPr>
      </w:pPr>
      <w:r w:rsidRPr="00621B04">
        <w:rPr>
          <w:rFonts w:cstheme="minorHAnsi"/>
        </w:rPr>
        <w:t xml:space="preserve">The deadline for submitting written questions by email is </w:t>
      </w:r>
      <w:r w:rsidR="002C2BE8" w:rsidRPr="0070545D">
        <w:rPr>
          <w:rFonts w:cstheme="minorHAnsi"/>
          <w:color w:val="FF0000"/>
        </w:rPr>
        <w:t xml:space="preserve">day, </w:t>
      </w:r>
      <w:r w:rsidR="002C2BE8">
        <w:rPr>
          <w:rFonts w:cstheme="minorHAnsi"/>
          <w:color w:val="FF0000"/>
        </w:rPr>
        <w:t>month, day, year</w:t>
      </w:r>
      <w:r w:rsidR="00EA5F20" w:rsidRPr="00621B04">
        <w:rPr>
          <w:rFonts w:cstheme="minorHAnsi"/>
        </w:rPr>
        <w:t>,</w:t>
      </w:r>
      <w:r w:rsidRPr="00621B04">
        <w:rPr>
          <w:rFonts w:cstheme="minorHAnsi"/>
        </w:rPr>
        <w:t xml:space="preserve"> at 5:00 p.m. </w:t>
      </w:r>
    </w:p>
    <w:p w14:paraId="4ED228AC" w14:textId="0F33141A" w:rsidR="003838CF" w:rsidRPr="00EA5F20" w:rsidRDefault="00131F7C" w:rsidP="00314833">
      <w:pPr>
        <w:ind w:right="630"/>
        <w:jc w:val="both"/>
        <w:rPr>
          <w:rFonts w:cstheme="minorHAnsi"/>
        </w:rPr>
      </w:pPr>
      <w:r w:rsidRPr="00621B04">
        <w:rPr>
          <w:rFonts w:cstheme="minorHAnsi"/>
        </w:rPr>
        <w:t xml:space="preserve">Copies of all questions submitted and the responses shall be </w:t>
      </w:r>
      <w:r w:rsidR="008F1EE8" w:rsidRPr="00621B04">
        <w:rPr>
          <w:rFonts w:cstheme="minorHAnsi"/>
        </w:rPr>
        <w:t xml:space="preserve">made available to </w:t>
      </w:r>
      <w:r w:rsidR="00FE4103" w:rsidRPr="00621B04">
        <w:rPr>
          <w:rFonts w:cstheme="minorHAnsi"/>
        </w:rPr>
        <w:t xml:space="preserve">each </w:t>
      </w:r>
      <w:r w:rsidR="008F1EE8" w:rsidRPr="00621B04">
        <w:rPr>
          <w:rFonts w:cstheme="minorHAnsi"/>
        </w:rPr>
        <w:t>vendor</w:t>
      </w:r>
      <w:r w:rsidR="00B93E27" w:rsidRPr="00621B04">
        <w:rPr>
          <w:rFonts w:cstheme="minorHAnsi"/>
        </w:rPr>
        <w:t xml:space="preserve"> by email</w:t>
      </w:r>
      <w:r w:rsidR="008F1EE8" w:rsidRPr="00621B04">
        <w:rPr>
          <w:rFonts w:cstheme="minorHAnsi"/>
        </w:rPr>
        <w:t xml:space="preserve"> </w:t>
      </w:r>
      <w:r w:rsidRPr="00621B04">
        <w:rPr>
          <w:rFonts w:cstheme="minorHAnsi"/>
        </w:rPr>
        <w:t xml:space="preserve">on </w:t>
      </w:r>
      <w:r w:rsidR="002C2BE8" w:rsidRPr="0070545D">
        <w:rPr>
          <w:rFonts w:cstheme="minorHAnsi"/>
          <w:color w:val="FF0000"/>
        </w:rPr>
        <w:t xml:space="preserve">day, </w:t>
      </w:r>
      <w:r w:rsidR="002C2BE8">
        <w:rPr>
          <w:rFonts w:cstheme="minorHAnsi"/>
          <w:color w:val="FF0000"/>
        </w:rPr>
        <w:t>month, day, year</w:t>
      </w:r>
      <w:r w:rsidRPr="00621B04">
        <w:rPr>
          <w:rFonts w:cstheme="minorHAnsi"/>
        </w:rPr>
        <w:t>.</w:t>
      </w:r>
      <w:r w:rsidRPr="00EA5F20">
        <w:rPr>
          <w:rFonts w:cstheme="minorHAnsi"/>
        </w:rPr>
        <w:t xml:space="preserve"> </w:t>
      </w:r>
    </w:p>
    <w:p w14:paraId="0EC88551" w14:textId="3E8D09E4" w:rsidR="00E31E83" w:rsidRDefault="00131F7C" w:rsidP="003D5B2E">
      <w:pPr>
        <w:ind w:right="630"/>
        <w:jc w:val="both"/>
        <w:rPr>
          <w:rFonts w:cstheme="minorHAnsi"/>
          <w:b/>
          <w:bCs/>
        </w:rPr>
      </w:pPr>
      <w:r w:rsidRPr="00EA5F20">
        <w:rPr>
          <w:rFonts w:cstheme="minorHAnsi"/>
          <w:b/>
          <w:bCs/>
        </w:rPr>
        <w:t>Please submit</w:t>
      </w:r>
      <w:r w:rsidR="00B1592A" w:rsidRPr="00B1592A">
        <w:rPr>
          <w:rFonts w:cstheme="minorHAnsi"/>
          <w:b/>
          <w:bCs/>
          <w:u w:val="single"/>
        </w:rPr>
        <w:t xml:space="preserve"> </w:t>
      </w:r>
      <w:r w:rsidR="00B1592A" w:rsidRPr="000864A0">
        <w:rPr>
          <w:rFonts w:cstheme="minorHAnsi"/>
          <w:b/>
          <w:bCs/>
        </w:rPr>
        <w:t>quote</w:t>
      </w:r>
      <w:r w:rsidRPr="00EA5F20">
        <w:rPr>
          <w:rFonts w:cstheme="minorHAnsi"/>
          <w:b/>
          <w:bCs/>
        </w:rPr>
        <w:t xml:space="preserve"> by 5:00 p.m.</w:t>
      </w:r>
      <w:r w:rsidR="00FC5F40">
        <w:rPr>
          <w:rFonts w:cstheme="minorHAnsi"/>
          <w:b/>
          <w:bCs/>
        </w:rPr>
        <w:t>,</w:t>
      </w:r>
      <w:r w:rsidRPr="00EA5F20">
        <w:rPr>
          <w:rFonts w:cstheme="minorHAnsi"/>
          <w:b/>
          <w:bCs/>
        </w:rPr>
        <w:t xml:space="preserve"> </w:t>
      </w:r>
      <w:r w:rsidR="002C2BE8" w:rsidRPr="002C2BE8">
        <w:rPr>
          <w:rFonts w:cstheme="minorHAnsi"/>
          <w:b/>
          <w:bCs/>
          <w:color w:val="FF0000"/>
        </w:rPr>
        <w:t>day, month, day, year</w:t>
      </w:r>
      <w:r w:rsidR="00EA5F20" w:rsidRPr="00EA5F20">
        <w:rPr>
          <w:rFonts w:cstheme="minorHAnsi"/>
          <w:b/>
          <w:bCs/>
        </w:rPr>
        <w:t>,</w:t>
      </w:r>
      <w:r w:rsidRPr="00EA5F20">
        <w:rPr>
          <w:rFonts w:cstheme="minorHAnsi"/>
          <w:b/>
          <w:bCs/>
        </w:rPr>
        <w:t xml:space="preserve"> </w:t>
      </w:r>
      <w:r w:rsidR="00EF230F" w:rsidRPr="00EA5F20">
        <w:rPr>
          <w:rFonts w:cstheme="minorHAnsi"/>
          <w:b/>
          <w:bCs/>
        </w:rPr>
        <w:t>via</w:t>
      </w:r>
      <w:r w:rsidRPr="00EA5F20">
        <w:rPr>
          <w:rFonts w:cstheme="minorHAnsi"/>
          <w:b/>
          <w:bCs/>
        </w:rPr>
        <w:t xml:space="preserve"> email to </w:t>
      </w:r>
      <w:hyperlink r:id="rId11" w:history="1">
        <w:r w:rsidR="00395FFB">
          <w:rPr>
            <w:rStyle w:val="Hyperlink"/>
            <w:b/>
            <w:bCs/>
          </w:rPr>
          <w:t>quotes</w:t>
        </w:r>
        <w:r w:rsidR="00BE6573" w:rsidRPr="00BE6573">
          <w:rPr>
            <w:rStyle w:val="Hyperlink"/>
            <w:b/>
            <w:bCs/>
          </w:rPr>
          <w:t>@mdek12.org</w:t>
        </w:r>
      </w:hyperlink>
      <w:r w:rsidRPr="00EA5F20">
        <w:rPr>
          <w:rFonts w:cstheme="minorHAnsi"/>
          <w:b/>
          <w:bCs/>
        </w:rPr>
        <w:t xml:space="preserve">. </w:t>
      </w:r>
      <w:bookmarkEnd w:id="0"/>
    </w:p>
    <w:p w14:paraId="62E1050A" w14:textId="77777777" w:rsidR="00BA68D0" w:rsidRDefault="00BA68D0">
      <w:pPr>
        <w:rPr>
          <w:rFonts w:cstheme="minorHAnsi"/>
          <w:b/>
          <w:bCs/>
        </w:rPr>
      </w:pPr>
    </w:p>
    <w:p w14:paraId="6D8B3EA0" w14:textId="77777777" w:rsidR="00BA68D0" w:rsidRPr="00CA6B71" w:rsidRDefault="00BA68D0" w:rsidP="00BA68D0">
      <w:pPr>
        <w:spacing w:after="0"/>
        <w:rPr>
          <w:rFonts w:cstheme="minorHAnsi"/>
          <w:b/>
          <w:bCs/>
          <w:i/>
          <w:u w:val="single"/>
        </w:rPr>
      </w:pPr>
      <w:r w:rsidRPr="00CA6B71">
        <w:rPr>
          <w:rFonts w:cstheme="minorHAnsi"/>
          <w:b/>
          <w:bCs/>
          <w:i/>
          <w:u w:val="single"/>
        </w:rPr>
        <w:t>VENDOR SECTION –</w:t>
      </w:r>
      <w:r w:rsidRPr="00E3768E">
        <w:rPr>
          <w:rFonts w:cstheme="minorHAnsi"/>
          <w:i/>
          <w:u w:val="single"/>
        </w:rPr>
        <w:t xml:space="preserve">The following information </w:t>
      </w:r>
      <w:r w:rsidRPr="00B3260C">
        <w:rPr>
          <w:rFonts w:cstheme="minorHAnsi"/>
          <w:b/>
          <w:bCs/>
          <w:i/>
          <w:highlight w:val="yellow"/>
          <w:u w:val="single"/>
        </w:rPr>
        <w:t>must</w:t>
      </w:r>
      <w:r w:rsidRPr="00E3768E">
        <w:rPr>
          <w:rFonts w:cstheme="minorHAnsi"/>
          <w:i/>
          <w:u w:val="single"/>
        </w:rPr>
        <w:t xml:space="preserve"> be included on Company Letterhead:</w:t>
      </w:r>
    </w:p>
    <w:p w14:paraId="11EE72D8" w14:textId="77777777" w:rsidR="00BA68D0" w:rsidRPr="00CA6B71" w:rsidRDefault="00BA68D0" w:rsidP="00BA68D0">
      <w:pPr>
        <w:spacing w:after="0"/>
        <w:rPr>
          <w:rFonts w:cstheme="minorHAnsi"/>
        </w:rPr>
      </w:pPr>
    </w:p>
    <w:p w14:paraId="03B87F8C" w14:textId="77777777" w:rsidR="00BA68D0" w:rsidRPr="00CA6B71" w:rsidRDefault="00BA68D0" w:rsidP="00BA68D0">
      <w:pPr>
        <w:spacing w:after="0"/>
        <w:rPr>
          <w:rFonts w:cstheme="minorHAnsi"/>
        </w:rPr>
      </w:pPr>
      <w:r w:rsidRPr="00CA6B71">
        <w:rPr>
          <w:rFonts w:cstheme="minorHAnsi"/>
        </w:rPr>
        <w:t>Vendor/Company Name: ____ Date: _</w:t>
      </w:r>
      <w:r>
        <w:rPr>
          <w:rFonts w:cstheme="minorHAnsi"/>
        </w:rPr>
        <w:t>_</w:t>
      </w:r>
      <w:r w:rsidRPr="00CA6B71">
        <w:rPr>
          <w:rFonts w:cstheme="minorHAnsi"/>
        </w:rPr>
        <w:t>__</w:t>
      </w:r>
      <w:r>
        <w:rPr>
          <w:rFonts w:cstheme="minorHAnsi"/>
        </w:rPr>
        <w:t xml:space="preserve"> Quote Expiration, if applicable: ____</w:t>
      </w:r>
    </w:p>
    <w:p w14:paraId="5801BE61" w14:textId="77777777" w:rsidR="00BA68D0" w:rsidRPr="004E2012" w:rsidRDefault="00BA68D0" w:rsidP="00BA68D0">
      <w:pPr>
        <w:spacing w:after="0"/>
        <w:rPr>
          <w:rFonts w:cstheme="minorHAnsi"/>
          <w:color w:val="FF0000"/>
        </w:rPr>
      </w:pPr>
      <w:r w:rsidRPr="00CA6B71">
        <w:rPr>
          <w:rFonts w:cstheme="minorHAnsi"/>
        </w:rPr>
        <w:t>Vendor/Company Contact Name: _______</w:t>
      </w:r>
      <w:r w:rsidRPr="00AF2970">
        <w:rPr>
          <w:rFonts w:cstheme="minorHAnsi"/>
        </w:rPr>
        <w:t>Vendor Supplier # ____</w:t>
      </w:r>
    </w:p>
    <w:p w14:paraId="55F162A2" w14:textId="6205EB5D" w:rsidR="00BA68D0" w:rsidRPr="00CA6B71" w:rsidRDefault="00BA68D0" w:rsidP="00BA68D0">
      <w:pPr>
        <w:spacing w:after="0"/>
        <w:rPr>
          <w:rFonts w:cstheme="minorHAnsi"/>
        </w:rPr>
      </w:pPr>
      <w:r w:rsidRPr="00CA6B71">
        <w:rPr>
          <w:rFonts w:cstheme="minorHAnsi"/>
        </w:rPr>
        <w:t>Address: ____ City: ____ State: _____</w:t>
      </w:r>
      <w:r>
        <w:rPr>
          <w:rFonts w:cstheme="minorHAnsi"/>
        </w:rPr>
        <w:t xml:space="preserve"> </w:t>
      </w:r>
      <w:r w:rsidR="00B3260C">
        <w:rPr>
          <w:rFonts w:cstheme="minorHAnsi"/>
        </w:rPr>
        <w:t>Reference NA</w:t>
      </w:r>
      <w:r w:rsidR="00937106">
        <w:rPr>
          <w:rFonts w:cstheme="minorHAnsi"/>
        </w:rPr>
        <w:t>S</w:t>
      </w:r>
      <w:r w:rsidR="00B3260C">
        <w:rPr>
          <w:rFonts w:cstheme="minorHAnsi"/>
        </w:rPr>
        <w:t>PO Agreement/#_____ or EPL Agreement/#_____</w:t>
      </w:r>
    </w:p>
    <w:p w14:paraId="2861C110" w14:textId="77777777" w:rsidR="00BA68D0" w:rsidRPr="00CA6B71" w:rsidRDefault="00BA68D0" w:rsidP="00BA68D0">
      <w:pPr>
        <w:spacing w:after="0"/>
        <w:rPr>
          <w:rFonts w:cstheme="minorHAnsi"/>
        </w:rPr>
      </w:pPr>
      <w:r w:rsidRPr="00CA6B71">
        <w:rPr>
          <w:rFonts w:cstheme="minorHAnsi"/>
        </w:rPr>
        <w:t>Telephone Number: __</w:t>
      </w:r>
      <w:r>
        <w:rPr>
          <w:rFonts w:cstheme="minorHAnsi"/>
        </w:rPr>
        <w:t>_</w:t>
      </w:r>
      <w:r w:rsidRPr="00CA6B71">
        <w:rPr>
          <w:rFonts w:cstheme="minorHAnsi"/>
        </w:rPr>
        <w:t>_</w:t>
      </w:r>
      <w:r>
        <w:rPr>
          <w:rFonts w:cstheme="minorHAnsi"/>
        </w:rPr>
        <w:t xml:space="preserve"> Quantity ____ Product ____ Unit Cost ____ </w:t>
      </w:r>
    </w:p>
    <w:p w14:paraId="7604B4BE" w14:textId="49383EFB" w:rsidR="00E31E83" w:rsidRDefault="00BA68D0" w:rsidP="00BA68D0">
      <w:pPr>
        <w:rPr>
          <w:rFonts w:cstheme="minorHAnsi"/>
          <w:b/>
          <w:bCs/>
        </w:rPr>
      </w:pPr>
      <w:r>
        <w:rPr>
          <w:rFonts w:cstheme="minorHAnsi"/>
        </w:rPr>
        <w:t>Shipping, if applicable____ Total Cost _____</w:t>
      </w:r>
      <w:r w:rsidR="00E31E83">
        <w:rPr>
          <w:rFonts w:cstheme="minorHAnsi"/>
          <w:b/>
          <w:bCs/>
        </w:rPr>
        <w:br w:type="page"/>
      </w:r>
    </w:p>
    <w:p w14:paraId="106F4A06" w14:textId="77777777" w:rsidR="00245CD4" w:rsidRPr="005729B8" w:rsidRDefault="00245CD4" w:rsidP="00245CD4">
      <w:pPr>
        <w:jc w:val="center"/>
        <w:rPr>
          <w:rFonts w:cstheme="minorHAnsi"/>
          <w:b/>
          <w:bCs/>
          <w:sz w:val="40"/>
          <w:szCs w:val="40"/>
        </w:rPr>
      </w:pPr>
      <w:r w:rsidRPr="005729B8">
        <w:rPr>
          <w:rFonts w:cstheme="minorHAnsi"/>
          <w:b/>
          <w:bCs/>
          <w:sz w:val="40"/>
          <w:szCs w:val="40"/>
        </w:rPr>
        <w:lastRenderedPageBreak/>
        <w:t>NEW VENDOR REGISTRATION GUIDANCE</w:t>
      </w:r>
    </w:p>
    <w:p w14:paraId="18777C42" w14:textId="77777777" w:rsidR="00245CD4" w:rsidRDefault="00245CD4" w:rsidP="00245CD4">
      <w:pPr>
        <w:jc w:val="both"/>
        <w:rPr>
          <w:rFonts w:cstheme="minorHAnsi"/>
          <w:b/>
          <w:bCs/>
          <w:highlight w:val="yellow"/>
        </w:rPr>
      </w:pPr>
    </w:p>
    <w:p w14:paraId="3AE6ACAB" w14:textId="77777777" w:rsidR="00245CD4" w:rsidRPr="0064027E" w:rsidRDefault="00245CD4" w:rsidP="00245CD4">
      <w:pPr>
        <w:jc w:val="center"/>
        <w:rPr>
          <w:rFonts w:cstheme="minorHAnsi"/>
          <w:b/>
          <w:bCs/>
          <w:sz w:val="40"/>
          <w:szCs w:val="40"/>
        </w:rPr>
      </w:pPr>
      <w:r w:rsidRPr="0064027E">
        <w:rPr>
          <w:rFonts w:cstheme="minorHAnsi"/>
          <w:b/>
          <w:bCs/>
          <w:sz w:val="28"/>
          <w:szCs w:val="28"/>
        </w:rPr>
        <w:t>Mississippi Accountability System for Government Information and Collaboration (MAGIC)</w:t>
      </w:r>
      <w:r w:rsidRPr="0064027E">
        <w:rPr>
          <w:rFonts w:cstheme="minorHAnsi"/>
          <w:b/>
          <w:bCs/>
          <w:sz w:val="40"/>
          <w:szCs w:val="40"/>
        </w:rPr>
        <w:t xml:space="preserve"> Registration for NEW Vendors</w:t>
      </w:r>
    </w:p>
    <w:p w14:paraId="3E7AFAE8" w14:textId="77777777" w:rsidR="00245CD4" w:rsidRPr="0064027E" w:rsidRDefault="00245CD4" w:rsidP="00245CD4">
      <w:pPr>
        <w:jc w:val="center"/>
        <w:rPr>
          <w:rFonts w:cstheme="minorHAnsi"/>
          <w:b/>
          <w:bCs/>
        </w:rPr>
      </w:pPr>
    </w:p>
    <w:p w14:paraId="0EF86782" w14:textId="77777777" w:rsidR="00245CD4" w:rsidRPr="0064027E" w:rsidRDefault="00245CD4" w:rsidP="00245CD4">
      <w:pPr>
        <w:pStyle w:val="ListParagraph"/>
        <w:autoSpaceDE w:val="0"/>
        <w:autoSpaceDN w:val="0"/>
        <w:ind w:left="0"/>
        <w:jc w:val="both"/>
        <w:rPr>
          <w:rFonts w:cstheme="minorHAnsi"/>
          <w:b/>
          <w:bCs/>
          <w:sz w:val="32"/>
          <w:szCs w:val="32"/>
        </w:rPr>
      </w:pPr>
      <w:r w:rsidRPr="0064027E">
        <w:rPr>
          <w:rFonts w:cstheme="minorHAnsi"/>
          <w:b/>
          <w:bCs/>
          <w:sz w:val="32"/>
          <w:szCs w:val="32"/>
        </w:rPr>
        <w:t xml:space="preserve">Mississippi Suppliers (Vendors) </w:t>
      </w:r>
    </w:p>
    <w:p w14:paraId="6AA795CE" w14:textId="77777777" w:rsidR="00245CD4" w:rsidRPr="0064027E" w:rsidRDefault="00245CD4" w:rsidP="00245CD4">
      <w:pPr>
        <w:pStyle w:val="ListParagraph"/>
        <w:autoSpaceDE w:val="0"/>
        <w:autoSpaceDN w:val="0"/>
        <w:ind w:left="0"/>
        <w:jc w:val="both"/>
        <w:rPr>
          <w:rFonts w:cstheme="minorHAnsi"/>
        </w:rPr>
      </w:pPr>
    </w:p>
    <w:p w14:paraId="3A2AE6CA" w14:textId="6E6381DF" w:rsidR="00245CD4" w:rsidRPr="0064027E" w:rsidRDefault="00245CD4" w:rsidP="00D64786">
      <w:pPr>
        <w:spacing w:before="100" w:beforeAutospacing="1" w:after="100" w:afterAutospacing="1"/>
        <w:jc w:val="both"/>
        <w:rPr>
          <w:rFonts w:cstheme="minorHAnsi"/>
          <w:b/>
          <w:bCs/>
        </w:rPr>
      </w:pPr>
      <w:r w:rsidRPr="0064027E">
        <w:rPr>
          <w:rFonts w:cstheme="minorHAnsi"/>
        </w:rPr>
        <w:t xml:space="preserve">If </w:t>
      </w:r>
      <w:r w:rsidR="00AC33D8">
        <w:rPr>
          <w:rFonts w:cstheme="minorHAnsi"/>
        </w:rPr>
        <w:t xml:space="preserve">you are a </w:t>
      </w:r>
      <w:r w:rsidR="00AC33D8" w:rsidRPr="00AC33D8">
        <w:rPr>
          <w:rFonts w:cstheme="minorHAnsi"/>
          <w:b/>
          <w:bCs/>
          <w:u w:val="single"/>
        </w:rPr>
        <w:t>new supplier (</w:t>
      </w:r>
      <w:r w:rsidRPr="00AC33D8">
        <w:rPr>
          <w:rFonts w:cstheme="minorHAnsi"/>
          <w:b/>
          <w:bCs/>
          <w:u w:val="single"/>
        </w:rPr>
        <w:t>vendor</w:t>
      </w:r>
      <w:r w:rsidR="00AC33D8" w:rsidRPr="00AC33D8">
        <w:rPr>
          <w:rFonts w:cstheme="minorHAnsi"/>
          <w:b/>
          <w:bCs/>
          <w:u w:val="single"/>
        </w:rPr>
        <w:t>)</w:t>
      </w:r>
      <w:r w:rsidRPr="0064027E">
        <w:rPr>
          <w:rFonts w:cstheme="minorHAnsi"/>
        </w:rPr>
        <w:t xml:space="preserve"> and wish to do business with the State of Mississippi, </w:t>
      </w:r>
      <w:hyperlink r:id="rId12" w:history="1">
        <w:r w:rsidRPr="00A83797">
          <w:rPr>
            <w:rStyle w:val="Hyperlink"/>
            <w:rFonts w:cstheme="minorHAnsi"/>
          </w:rPr>
          <w:t>click here to register</w:t>
        </w:r>
      </w:hyperlink>
      <w:r w:rsidR="002F44EE">
        <w:rPr>
          <w:rFonts w:cstheme="minorHAnsi"/>
        </w:rPr>
        <w:t>.</w:t>
      </w:r>
      <w:r w:rsidRPr="0064027E">
        <w:rPr>
          <w:rFonts w:cstheme="minorHAnsi"/>
        </w:rPr>
        <w:t xml:space="preserve"> </w:t>
      </w:r>
      <w:r w:rsidRPr="0064027E">
        <w:rPr>
          <w:rFonts w:ascii="Arial" w:hAnsi="Arial" w:cs="Arial"/>
          <w:color w:val="000000"/>
          <w:sz w:val="23"/>
          <w:szCs w:val="23"/>
          <w:shd w:val="clear" w:color="auto" w:fill="FFFFFF"/>
        </w:rPr>
        <w:t> </w:t>
      </w:r>
      <w:r w:rsidR="00D64786">
        <w:rPr>
          <w:rFonts w:cstheme="minorHAnsi"/>
        </w:rPr>
        <w:t>For</w:t>
      </w:r>
      <w:r w:rsidR="00A517E6">
        <w:rPr>
          <w:rFonts w:cstheme="minorHAnsi"/>
        </w:rPr>
        <w:t xml:space="preserve"> </w:t>
      </w:r>
      <w:r w:rsidRPr="0064027E">
        <w:rPr>
          <w:rFonts w:cstheme="minorHAnsi"/>
        </w:rPr>
        <w:t xml:space="preserve">step-by-step instructions </w:t>
      </w:r>
      <w:r w:rsidR="00D53170">
        <w:rPr>
          <w:rFonts w:cstheme="minorHAnsi"/>
        </w:rPr>
        <w:t xml:space="preserve">on </w:t>
      </w:r>
      <w:r w:rsidR="00CD013D" w:rsidRPr="00CD013D">
        <w:rPr>
          <w:rFonts w:cstheme="minorHAnsi"/>
          <w:lang w:val="en"/>
        </w:rPr>
        <w:t>how to register as a supplier for the State of Mississippi</w:t>
      </w:r>
      <w:r w:rsidR="00D64786">
        <w:rPr>
          <w:rFonts w:cstheme="minorHAnsi"/>
          <w:lang w:val="en"/>
        </w:rPr>
        <w:t xml:space="preserve">, complete the </w:t>
      </w:r>
      <w:hyperlink r:id="rId13" w:tgtFrame="_blank" w:history="1">
        <w:r w:rsidR="00D64786" w:rsidRPr="0064027E">
          <w:rPr>
            <w:rStyle w:val="Hyperlink"/>
            <w:rFonts w:cstheme="minorHAnsi"/>
            <w:b/>
            <w:bCs/>
            <w:color w:val="0066CC"/>
            <w:lang w:val="en"/>
          </w:rPr>
          <w:t>LOG800 Supplier Registration Course</w:t>
        </w:r>
      </w:hyperlink>
      <w:r w:rsidR="00D64786">
        <w:rPr>
          <w:rFonts w:cstheme="minorHAnsi"/>
          <w:lang w:val="en"/>
        </w:rPr>
        <w:t>.</w:t>
      </w:r>
    </w:p>
    <w:p w14:paraId="39D47777" w14:textId="4AF1B1B7" w:rsidR="00245CD4" w:rsidRPr="00527472" w:rsidRDefault="00245CD4" w:rsidP="00245CD4">
      <w:pPr>
        <w:spacing w:before="100" w:beforeAutospacing="1" w:after="100" w:afterAutospacing="1"/>
        <w:jc w:val="both"/>
        <w:rPr>
          <w:rFonts w:eastAsia="Times New Roman" w:cstheme="minorHAnsi"/>
          <w:b/>
          <w:bCs/>
        </w:rPr>
      </w:pPr>
      <w:r w:rsidRPr="00527472">
        <w:rPr>
          <w:rFonts w:eastAsia="Times New Roman" w:cstheme="minorHAnsi"/>
          <w:b/>
          <w:bCs/>
        </w:rPr>
        <w:t xml:space="preserve">Payment cannot be issued </w:t>
      </w:r>
      <w:r w:rsidR="0095502C" w:rsidRPr="00527472">
        <w:rPr>
          <w:rFonts w:eastAsia="Times New Roman" w:cstheme="minorHAnsi"/>
          <w:b/>
          <w:bCs/>
        </w:rPr>
        <w:t>to</w:t>
      </w:r>
      <w:r w:rsidRPr="00527472">
        <w:rPr>
          <w:rFonts w:eastAsia="Times New Roman" w:cstheme="minorHAnsi"/>
          <w:b/>
          <w:bCs/>
        </w:rPr>
        <w:t xml:space="preserve"> </w:t>
      </w:r>
      <w:r w:rsidR="000C7C1C" w:rsidRPr="00527472">
        <w:rPr>
          <w:rFonts w:eastAsia="Times New Roman" w:cstheme="minorHAnsi"/>
          <w:b/>
          <w:bCs/>
        </w:rPr>
        <w:t>new</w:t>
      </w:r>
      <w:r w:rsidRPr="00527472">
        <w:rPr>
          <w:rFonts w:eastAsia="Times New Roman" w:cstheme="minorHAnsi"/>
          <w:b/>
          <w:bCs/>
        </w:rPr>
        <w:t xml:space="preserve"> </w:t>
      </w:r>
      <w:r w:rsidR="00B05593" w:rsidRPr="00527472">
        <w:rPr>
          <w:rFonts w:eastAsia="Times New Roman" w:cstheme="minorHAnsi"/>
          <w:b/>
          <w:bCs/>
        </w:rPr>
        <w:t>suppliers</w:t>
      </w:r>
      <w:r w:rsidRPr="00527472">
        <w:rPr>
          <w:rFonts w:eastAsia="Times New Roman" w:cstheme="minorHAnsi"/>
          <w:b/>
          <w:bCs/>
        </w:rPr>
        <w:t xml:space="preserve"> until the supplier registration process is completed in MAGIC.</w:t>
      </w:r>
    </w:p>
    <w:p w14:paraId="147F5D5F" w14:textId="77777777" w:rsidR="00CE0F9C" w:rsidRDefault="00CE0F9C" w:rsidP="003D5B2E">
      <w:pPr>
        <w:ind w:right="630"/>
        <w:jc w:val="both"/>
        <w:rPr>
          <w:rFonts w:cstheme="minorHAnsi"/>
          <w:b/>
          <w:bCs/>
          <w:color w:val="FF0000"/>
          <w:sz w:val="40"/>
          <w:szCs w:val="40"/>
          <w:highlight w:val="yellow"/>
        </w:rPr>
      </w:pPr>
    </w:p>
    <w:sectPr w:rsidR="00CE0F9C" w:rsidSect="0064027E">
      <w:headerReference w:type="default" r:id="rId14"/>
      <w:footerReference w:type="default" r:id="rId15"/>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CCB0" w14:textId="77777777" w:rsidR="00475425" w:rsidRDefault="00475425" w:rsidP="00BE303B">
      <w:pPr>
        <w:spacing w:after="0" w:line="240" w:lineRule="auto"/>
      </w:pPr>
      <w:r>
        <w:separator/>
      </w:r>
    </w:p>
  </w:endnote>
  <w:endnote w:type="continuationSeparator" w:id="0">
    <w:p w14:paraId="66720DB3" w14:textId="77777777" w:rsidR="00475425" w:rsidRDefault="00475425"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066314"/>
      <w:docPartObj>
        <w:docPartGallery w:val="Page Numbers (Bottom of Page)"/>
        <w:docPartUnique/>
      </w:docPartObj>
    </w:sdtPr>
    <w:sdtEndPr>
      <w:rPr>
        <w:color w:val="7F7F7F" w:themeColor="background1" w:themeShade="7F"/>
        <w:spacing w:val="60"/>
      </w:rPr>
    </w:sdtEndPr>
    <w:sdtContent>
      <w:p w14:paraId="0FD5D78C" w14:textId="2E579394" w:rsidR="0064027E" w:rsidRDefault="006402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902CDD" w14:textId="77777777" w:rsidR="0064027E" w:rsidRDefault="0064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69BB" w14:textId="77777777" w:rsidR="00475425" w:rsidRDefault="00475425" w:rsidP="00BE303B">
      <w:pPr>
        <w:spacing w:after="0" w:line="240" w:lineRule="auto"/>
      </w:pPr>
      <w:r>
        <w:separator/>
      </w:r>
    </w:p>
  </w:footnote>
  <w:footnote w:type="continuationSeparator" w:id="0">
    <w:p w14:paraId="78EF9EB8" w14:textId="77777777" w:rsidR="00475425" w:rsidRDefault="00475425"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C21" w14:textId="0B22D7AC" w:rsidR="0036485C" w:rsidRDefault="0036485C" w:rsidP="0036485C">
    <w:pPr>
      <w:pStyle w:val="Footer"/>
      <w:jc w:val="right"/>
    </w:pPr>
    <w:r>
      <w:tab/>
    </w:r>
    <w:r>
      <w:tab/>
      <w:t xml:space="preserve">Revised </w:t>
    </w:r>
    <w:r w:rsidR="00A70C7A">
      <w:t xml:space="preserve">Date: </w:t>
    </w:r>
    <w:r w:rsidR="0038313B">
      <w:t>0</w:t>
    </w:r>
    <w:r w:rsidR="00B3260C">
      <w:t>9</w:t>
    </w:r>
    <w:r>
      <w:t>/202</w:t>
    </w:r>
    <w:r w:rsidR="00923BE6">
      <w:t>2</w:t>
    </w:r>
  </w:p>
  <w:p w14:paraId="0B257362" w14:textId="6B9C8DA2" w:rsidR="006A72C8" w:rsidRDefault="006A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3104B0D4"/>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DD14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072028">
    <w:abstractNumId w:val="5"/>
  </w:num>
  <w:num w:numId="2" w16cid:durableId="1955793031">
    <w:abstractNumId w:val="6"/>
  </w:num>
  <w:num w:numId="3" w16cid:durableId="2126195174">
    <w:abstractNumId w:val="9"/>
  </w:num>
  <w:num w:numId="4" w16cid:durableId="355422311">
    <w:abstractNumId w:val="4"/>
  </w:num>
  <w:num w:numId="5" w16cid:durableId="1764840463">
    <w:abstractNumId w:val="2"/>
  </w:num>
  <w:num w:numId="6" w16cid:durableId="825437634">
    <w:abstractNumId w:val="0"/>
  </w:num>
  <w:num w:numId="7" w16cid:durableId="1820264161">
    <w:abstractNumId w:val="1"/>
  </w:num>
  <w:num w:numId="8" w16cid:durableId="398669989">
    <w:abstractNumId w:val="8"/>
  </w:num>
  <w:num w:numId="9" w16cid:durableId="655299234">
    <w:abstractNumId w:val="3"/>
  </w:num>
  <w:num w:numId="10" w16cid:durableId="1665936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05B30"/>
    <w:rsid w:val="00005DC1"/>
    <w:rsid w:val="0001377C"/>
    <w:rsid w:val="00014B9D"/>
    <w:rsid w:val="00025131"/>
    <w:rsid w:val="00031507"/>
    <w:rsid w:val="00031585"/>
    <w:rsid w:val="00033A9B"/>
    <w:rsid w:val="0003455C"/>
    <w:rsid w:val="00035355"/>
    <w:rsid w:val="000370DE"/>
    <w:rsid w:val="00053F78"/>
    <w:rsid w:val="00057335"/>
    <w:rsid w:val="00062AB9"/>
    <w:rsid w:val="00064EB8"/>
    <w:rsid w:val="00065140"/>
    <w:rsid w:val="00072062"/>
    <w:rsid w:val="00075114"/>
    <w:rsid w:val="00077537"/>
    <w:rsid w:val="00081A72"/>
    <w:rsid w:val="000864A0"/>
    <w:rsid w:val="00090C72"/>
    <w:rsid w:val="000B3699"/>
    <w:rsid w:val="000B4858"/>
    <w:rsid w:val="000C3A96"/>
    <w:rsid w:val="000C7C1C"/>
    <w:rsid w:val="000D347E"/>
    <w:rsid w:val="000D3A7E"/>
    <w:rsid w:val="000E2734"/>
    <w:rsid w:val="000E3437"/>
    <w:rsid w:val="000F0205"/>
    <w:rsid w:val="000F7EA9"/>
    <w:rsid w:val="0010072C"/>
    <w:rsid w:val="001029AA"/>
    <w:rsid w:val="00114C20"/>
    <w:rsid w:val="0011554B"/>
    <w:rsid w:val="00115F69"/>
    <w:rsid w:val="0011704D"/>
    <w:rsid w:val="00117A12"/>
    <w:rsid w:val="00124A5B"/>
    <w:rsid w:val="0012553E"/>
    <w:rsid w:val="00126664"/>
    <w:rsid w:val="00131F7C"/>
    <w:rsid w:val="00132DEC"/>
    <w:rsid w:val="0013408F"/>
    <w:rsid w:val="00141F93"/>
    <w:rsid w:val="001437BB"/>
    <w:rsid w:val="001468D8"/>
    <w:rsid w:val="00164C03"/>
    <w:rsid w:val="0016693E"/>
    <w:rsid w:val="00173C7F"/>
    <w:rsid w:val="001807D5"/>
    <w:rsid w:val="0019031A"/>
    <w:rsid w:val="00196BD9"/>
    <w:rsid w:val="001978B9"/>
    <w:rsid w:val="001A4184"/>
    <w:rsid w:val="001A57CB"/>
    <w:rsid w:val="001B3213"/>
    <w:rsid w:val="001C1216"/>
    <w:rsid w:val="001C4129"/>
    <w:rsid w:val="001C6A6C"/>
    <w:rsid w:val="001D53C6"/>
    <w:rsid w:val="001D6971"/>
    <w:rsid w:val="001E2233"/>
    <w:rsid w:val="001E7B77"/>
    <w:rsid w:val="001F15A1"/>
    <w:rsid w:val="001F15F2"/>
    <w:rsid w:val="001F24F4"/>
    <w:rsid w:val="001F64C1"/>
    <w:rsid w:val="00201E15"/>
    <w:rsid w:val="00205648"/>
    <w:rsid w:val="00205FEE"/>
    <w:rsid w:val="002062DD"/>
    <w:rsid w:val="00207EAD"/>
    <w:rsid w:val="00226A38"/>
    <w:rsid w:val="00233B44"/>
    <w:rsid w:val="00240C21"/>
    <w:rsid w:val="00245CD4"/>
    <w:rsid w:val="00245E30"/>
    <w:rsid w:val="00250258"/>
    <w:rsid w:val="002546F1"/>
    <w:rsid w:val="002628F2"/>
    <w:rsid w:val="00262A3C"/>
    <w:rsid w:val="00263BC7"/>
    <w:rsid w:val="00263C84"/>
    <w:rsid w:val="00270667"/>
    <w:rsid w:val="002743B5"/>
    <w:rsid w:val="0027443A"/>
    <w:rsid w:val="00285D20"/>
    <w:rsid w:val="00290BD2"/>
    <w:rsid w:val="00296AE5"/>
    <w:rsid w:val="002A5F87"/>
    <w:rsid w:val="002A601E"/>
    <w:rsid w:val="002C22D7"/>
    <w:rsid w:val="002C2BE8"/>
    <w:rsid w:val="002C4497"/>
    <w:rsid w:val="002C7542"/>
    <w:rsid w:val="002D3FCB"/>
    <w:rsid w:val="002F0F12"/>
    <w:rsid w:val="002F1779"/>
    <w:rsid w:val="002F44EE"/>
    <w:rsid w:val="003047DC"/>
    <w:rsid w:val="00305155"/>
    <w:rsid w:val="00306C87"/>
    <w:rsid w:val="003144A9"/>
    <w:rsid w:val="00314833"/>
    <w:rsid w:val="00320A3B"/>
    <w:rsid w:val="00320BA6"/>
    <w:rsid w:val="00321E9C"/>
    <w:rsid w:val="00331E81"/>
    <w:rsid w:val="00334847"/>
    <w:rsid w:val="003351DA"/>
    <w:rsid w:val="00340898"/>
    <w:rsid w:val="00340FEB"/>
    <w:rsid w:val="00342A13"/>
    <w:rsid w:val="00350690"/>
    <w:rsid w:val="003511D7"/>
    <w:rsid w:val="0036125E"/>
    <w:rsid w:val="003616B5"/>
    <w:rsid w:val="003637B2"/>
    <w:rsid w:val="00363C35"/>
    <w:rsid w:val="0036485C"/>
    <w:rsid w:val="003705AD"/>
    <w:rsid w:val="0038160E"/>
    <w:rsid w:val="00382A9A"/>
    <w:rsid w:val="00382DE7"/>
    <w:rsid w:val="0038313B"/>
    <w:rsid w:val="003838CF"/>
    <w:rsid w:val="0039244F"/>
    <w:rsid w:val="00395521"/>
    <w:rsid w:val="00395FFB"/>
    <w:rsid w:val="003B1A40"/>
    <w:rsid w:val="003C47C6"/>
    <w:rsid w:val="003D51CB"/>
    <w:rsid w:val="003D5B2E"/>
    <w:rsid w:val="003D6F49"/>
    <w:rsid w:val="003D79EB"/>
    <w:rsid w:val="003E1CEF"/>
    <w:rsid w:val="003E51FA"/>
    <w:rsid w:val="003E6194"/>
    <w:rsid w:val="003E65E9"/>
    <w:rsid w:val="003F293E"/>
    <w:rsid w:val="00410C43"/>
    <w:rsid w:val="00411BED"/>
    <w:rsid w:val="0042112C"/>
    <w:rsid w:val="00424FC9"/>
    <w:rsid w:val="004347D8"/>
    <w:rsid w:val="004422FD"/>
    <w:rsid w:val="004458FB"/>
    <w:rsid w:val="00456A6B"/>
    <w:rsid w:val="00456F9E"/>
    <w:rsid w:val="0046064F"/>
    <w:rsid w:val="00467717"/>
    <w:rsid w:val="00475425"/>
    <w:rsid w:val="00483F8F"/>
    <w:rsid w:val="004879DA"/>
    <w:rsid w:val="00487A26"/>
    <w:rsid w:val="00490C6F"/>
    <w:rsid w:val="00492814"/>
    <w:rsid w:val="004946A1"/>
    <w:rsid w:val="004952F8"/>
    <w:rsid w:val="004A10B8"/>
    <w:rsid w:val="004A38BB"/>
    <w:rsid w:val="004A6739"/>
    <w:rsid w:val="004A7176"/>
    <w:rsid w:val="004B08FB"/>
    <w:rsid w:val="004B2825"/>
    <w:rsid w:val="004C221D"/>
    <w:rsid w:val="004C65D5"/>
    <w:rsid w:val="004D14B0"/>
    <w:rsid w:val="004D215C"/>
    <w:rsid w:val="004E2012"/>
    <w:rsid w:val="004E5613"/>
    <w:rsid w:val="004E76B7"/>
    <w:rsid w:val="005005B9"/>
    <w:rsid w:val="00501613"/>
    <w:rsid w:val="0050532B"/>
    <w:rsid w:val="00506221"/>
    <w:rsid w:val="00523ECD"/>
    <w:rsid w:val="0052412A"/>
    <w:rsid w:val="00524C8B"/>
    <w:rsid w:val="00527472"/>
    <w:rsid w:val="00534657"/>
    <w:rsid w:val="0054196A"/>
    <w:rsid w:val="00542A3E"/>
    <w:rsid w:val="00545D20"/>
    <w:rsid w:val="00551CD1"/>
    <w:rsid w:val="00552B1E"/>
    <w:rsid w:val="00556450"/>
    <w:rsid w:val="00556653"/>
    <w:rsid w:val="00556A1F"/>
    <w:rsid w:val="00562EF8"/>
    <w:rsid w:val="00564A73"/>
    <w:rsid w:val="00564FF6"/>
    <w:rsid w:val="005725A6"/>
    <w:rsid w:val="005729B8"/>
    <w:rsid w:val="0057649A"/>
    <w:rsid w:val="00583E18"/>
    <w:rsid w:val="00596ED8"/>
    <w:rsid w:val="005C0753"/>
    <w:rsid w:val="005C5594"/>
    <w:rsid w:val="005C5B71"/>
    <w:rsid w:val="005D0315"/>
    <w:rsid w:val="005E0959"/>
    <w:rsid w:val="005E28EC"/>
    <w:rsid w:val="005E405E"/>
    <w:rsid w:val="005F1A2D"/>
    <w:rsid w:val="005F2A02"/>
    <w:rsid w:val="005F6B24"/>
    <w:rsid w:val="00607F35"/>
    <w:rsid w:val="00610A50"/>
    <w:rsid w:val="00611068"/>
    <w:rsid w:val="00612735"/>
    <w:rsid w:val="006205CF"/>
    <w:rsid w:val="00620D8D"/>
    <w:rsid w:val="00621B04"/>
    <w:rsid w:val="00630A71"/>
    <w:rsid w:val="006370DA"/>
    <w:rsid w:val="0064027E"/>
    <w:rsid w:val="00645EC2"/>
    <w:rsid w:val="00656D53"/>
    <w:rsid w:val="00664DA0"/>
    <w:rsid w:val="006651DF"/>
    <w:rsid w:val="006713E1"/>
    <w:rsid w:val="006818B2"/>
    <w:rsid w:val="0068581E"/>
    <w:rsid w:val="0069330F"/>
    <w:rsid w:val="00694583"/>
    <w:rsid w:val="006A6741"/>
    <w:rsid w:val="006A72C8"/>
    <w:rsid w:val="006B0E11"/>
    <w:rsid w:val="006B2167"/>
    <w:rsid w:val="006B43B3"/>
    <w:rsid w:val="006B776A"/>
    <w:rsid w:val="006C7B97"/>
    <w:rsid w:val="006D0D16"/>
    <w:rsid w:val="006D781D"/>
    <w:rsid w:val="006E0300"/>
    <w:rsid w:val="006E0757"/>
    <w:rsid w:val="006E2DFD"/>
    <w:rsid w:val="006E3C4F"/>
    <w:rsid w:val="006E492A"/>
    <w:rsid w:val="006E6915"/>
    <w:rsid w:val="006F0B18"/>
    <w:rsid w:val="006F2157"/>
    <w:rsid w:val="006F5024"/>
    <w:rsid w:val="006F60CA"/>
    <w:rsid w:val="006F687A"/>
    <w:rsid w:val="006F6BC1"/>
    <w:rsid w:val="00701DD1"/>
    <w:rsid w:val="00701E7B"/>
    <w:rsid w:val="0070671B"/>
    <w:rsid w:val="007173BE"/>
    <w:rsid w:val="0072101B"/>
    <w:rsid w:val="0072213E"/>
    <w:rsid w:val="007309C6"/>
    <w:rsid w:val="007310BF"/>
    <w:rsid w:val="007337DF"/>
    <w:rsid w:val="00736EA2"/>
    <w:rsid w:val="00737D69"/>
    <w:rsid w:val="00737D6A"/>
    <w:rsid w:val="00741006"/>
    <w:rsid w:val="0074352A"/>
    <w:rsid w:val="00743802"/>
    <w:rsid w:val="00745251"/>
    <w:rsid w:val="007458F4"/>
    <w:rsid w:val="00750B10"/>
    <w:rsid w:val="00750E5C"/>
    <w:rsid w:val="00753DBE"/>
    <w:rsid w:val="00757B2A"/>
    <w:rsid w:val="0076327E"/>
    <w:rsid w:val="00765CD9"/>
    <w:rsid w:val="00766669"/>
    <w:rsid w:val="007863F1"/>
    <w:rsid w:val="00791FA7"/>
    <w:rsid w:val="007960CF"/>
    <w:rsid w:val="00797B94"/>
    <w:rsid w:val="007B18A5"/>
    <w:rsid w:val="007B4756"/>
    <w:rsid w:val="007B6C36"/>
    <w:rsid w:val="007B76F3"/>
    <w:rsid w:val="007C22A3"/>
    <w:rsid w:val="007D2704"/>
    <w:rsid w:val="007D53B2"/>
    <w:rsid w:val="007D6886"/>
    <w:rsid w:val="007D705D"/>
    <w:rsid w:val="007D712D"/>
    <w:rsid w:val="007E0EE4"/>
    <w:rsid w:val="007E149A"/>
    <w:rsid w:val="007E1EB8"/>
    <w:rsid w:val="007E2035"/>
    <w:rsid w:val="007F5012"/>
    <w:rsid w:val="007F7921"/>
    <w:rsid w:val="00802473"/>
    <w:rsid w:val="008048A2"/>
    <w:rsid w:val="00806E03"/>
    <w:rsid w:val="00817456"/>
    <w:rsid w:val="00820CE7"/>
    <w:rsid w:val="00823A62"/>
    <w:rsid w:val="008422FF"/>
    <w:rsid w:val="00850F99"/>
    <w:rsid w:val="00853719"/>
    <w:rsid w:val="0085652A"/>
    <w:rsid w:val="0086084E"/>
    <w:rsid w:val="0088018E"/>
    <w:rsid w:val="00892E91"/>
    <w:rsid w:val="008948AE"/>
    <w:rsid w:val="008A5E50"/>
    <w:rsid w:val="008A7887"/>
    <w:rsid w:val="008B34E4"/>
    <w:rsid w:val="008C27C8"/>
    <w:rsid w:val="008C2EC8"/>
    <w:rsid w:val="008C45B9"/>
    <w:rsid w:val="008E50E5"/>
    <w:rsid w:val="008E6D1B"/>
    <w:rsid w:val="008E789F"/>
    <w:rsid w:val="008F1EE8"/>
    <w:rsid w:val="008F4DF3"/>
    <w:rsid w:val="008F760E"/>
    <w:rsid w:val="00905D26"/>
    <w:rsid w:val="00906D1C"/>
    <w:rsid w:val="00907B9A"/>
    <w:rsid w:val="00916319"/>
    <w:rsid w:val="00923BE6"/>
    <w:rsid w:val="00926EAD"/>
    <w:rsid w:val="00927C57"/>
    <w:rsid w:val="00932331"/>
    <w:rsid w:val="00937106"/>
    <w:rsid w:val="009427D3"/>
    <w:rsid w:val="00943C9F"/>
    <w:rsid w:val="00944D07"/>
    <w:rsid w:val="00953A51"/>
    <w:rsid w:val="0095502C"/>
    <w:rsid w:val="00963913"/>
    <w:rsid w:val="0097660B"/>
    <w:rsid w:val="009838FC"/>
    <w:rsid w:val="00983925"/>
    <w:rsid w:val="00983DD4"/>
    <w:rsid w:val="00990D34"/>
    <w:rsid w:val="0099316A"/>
    <w:rsid w:val="009A26ED"/>
    <w:rsid w:val="009A5F3E"/>
    <w:rsid w:val="009A6454"/>
    <w:rsid w:val="009B567C"/>
    <w:rsid w:val="009B5CDA"/>
    <w:rsid w:val="009D0010"/>
    <w:rsid w:val="009D582B"/>
    <w:rsid w:val="009E602F"/>
    <w:rsid w:val="009E7628"/>
    <w:rsid w:val="009F7F5C"/>
    <w:rsid w:val="00A01BA8"/>
    <w:rsid w:val="00A04E9C"/>
    <w:rsid w:val="00A0523C"/>
    <w:rsid w:val="00A076ED"/>
    <w:rsid w:val="00A14E6E"/>
    <w:rsid w:val="00A15CB8"/>
    <w:rsid w:val="00A20CFC"/>
    <w:rsid w:val="00A2339C"/>
    <w:rsid w:val="00A24609"/>
    <w:rsid w:val="00A30A5F"/>
    <w:rsid w:val="00A31C54"/>
    <w:rsid w:val="00A31DCE"/>
    <w:rsid w:val="00A3536A"/>
    <w:rsid w:val="00A35642"/>
    <w:rsid w:val="00A414D0"/>
    <w:rsid w:val="00A45091"/>
    <w:rsid w:val="00A45DA4"/>
    <w:rsid w:val="00A517E6"/>
    <w:rsid w:val="00A540E0"/>
    <w:rsid w:val="00A54A99"/>
    <w:rsid w:val="00A62875"/>
    <w:rsid w:val="00A70817"/>
    <w:rsid w:val="00A70C7A"/>
    <w:rsid w:val="00A7339F"/>
    <w:rsid w:val="00A75F7C"/>
    <w:rsid w:val="00A8004C"/>
    <w:rsid w:val="00A81B3D"/>
    <w:rsid w:val="00A825EA"/>
    <w:rsid w:val="00A83797"/>
    <w:rsid w:val="00A8453E"/>
    <w:rsid w:val="00A869F6"/>
    <w:rsid w:val="00A97B94"/>
    <w:rsid w:val="00AA145A"/>
    <w:rsid w:val="00AA61A9"/>
    <w:rsid w:val="00AB20C0"/>
    <w:rsid w:val="00AB72B0"/>
    <w:rsid w:val="00AC33D8"/>
    <w:rsid w:val="00AC4B1A"/>
    <w:rsid w:val="00AC4D00"/>
    <w:rsid w:val="00AD6C73"/>
    <w:rsid w:val="00AF2970"/>
    <w:rsid w:val="00AF4299"/>
    <w:rsid w:val="00AF6E24"/>
    <w:rsid w:val="00B0283F"/>
    <w:rsid w:val="00B0352F"/>
    <w:rsid w:val="00B05593"/>
    <w:rsid w:val="00B05B26"/>
    <w:rsid w:val="00B065FD"/>
    <w:rsid w:val="00B07D4A"/>
    <w:rsid w:val="00B14368"/>
    <w:rsid w:val="00B1592A"/>
    <w:rsid w:val="00B21D93"/>
    <w:rsid w:val="00B21E23"/>
    <w:rsid w:val="00B21E55"/>
    <w:rsid w:val="00B22706"/>
    <w:rsid w:val="00B24490"/>
    <w:rsid w:val="00B248B6"/>
    <w:rsid w:val="00B30B0F"/>
    <w:rsid w:val="00B3260C"/>
    <w:rsid w:val="00B342B2"/>
    <w:rsid w:val="00B36E71"/>
    <w:rsid w:val="00B51B19"/>
    <w:rsid w:val="00B52419"/>
    <w:rsid w:val="00B538D1"/>
    <w:rsid w:val="00B5468A"/>
    <w:rsid w:val="00B54799"/>
    <w:rsid w:val="00B56262"/>
    <w:rsid w:val="00B767DE"/>
    <w:rsid w:val="00B77465"/>
    <w:rsid w:val="00B8221A"/>
    <w:rsid w:val="00B83007"/>
    <w:rsid w:val="00B86A60"/>
    <w:rsid w:val="00B92D2A"/>
    <w:rsid w:val="00B93E27"/>
    <w:rsid w:val="00B95447"/>
    <w:rsid w:val="00BA2E9B"/>
    <w:rsid w:val="00BA68D0"/>
    <w:rsid w:val="00BA727E"/>
    <w:rsid w:val="00BB4157"/>
    <w:rsid w:val="00BB75CD"/>
    <w:rsid w:val="00BC180E"/>
    <w:rsid w:val="00BC347D"/>
    <w:rsid w:val="00BC4DC0"/>
    <w:rsid w:val="00BD663D"/>
    <w:rsid w:val="00BD6C0A"/>
    <w:rsid w:val="00BD777E"/>
    <w:rsid w:val="00BD7D8F"/>
    <w:rsid w:val="00BE29AA"/>
    <w:rsid w:val="00BE303B"/>
    <w:rsid w:val="00BE32DE"/>
    <w:rsid w:val="00BE6573"/>
    <w:rsid w:val="00BF0E9A"/>
    <w:rsid w:val="00C0765A"/>
    <w:rsid w:val="00C10180"/>
    <w:rsid w:val="00C10C86"/>
    <w:rsid w:val="00C1442D"/>
    <w:rsid w:val="00C214B6"/>
    <w:rsid w:val="00C22583"/>
    <w:rsid w:val="00C237C9"/>
    <w:rsid w:val="00C2421A"/>
    <w:rsid w:val="00C3009D"/>
    <w:rsid w:val="00C31473"/>
    <w:rsid w:val="00C3241D"/>
    <w:rsid w:val="00C371B4"/>
    <w:rsid w:val="00C43010"/>
    <w:rsid w:val="00C43A77"/>
    <w:rsid w:val="00C52198"/>
    <w:rsid w:val="00C55565"/>
    <w:rsid w:val="00C6105C"/>
    <w:rsid w:val="00C625B7"/>
    <w:rsid w:val="00C63AC6"/>
    <w:rsid w:val="00C71173"/>
    <w:rsid w:val="00C82424"/>
    <w:rsid w:val="00C84A07"/>
    <w:rsid w:val="00C927EC"/>
    <w:rsid w:val="00C94E71"/>
    <w:rsid w:val="00C9649F"/>
    <w:rsid w:val="00CA45D7"/>
    <w:rsid w:val="00CA4CBC"/>
    <w:rsid w:val="00CA6B71"/>
    <w:rsid w:val="00CB1C2A"/>
    <w:rsid w:val="00CD013D"/>
    <w:rsid w:val="00CE0F9C"/>
    <w:rsid w:val="00CE18B4"/>
    <w:rsid w:val="00CE57CC"/>
    <w:rsid w:val="00CE6CE2"/>
    <w:rsid w:val="00CE7BDF"/>
    <w:rsid w:val="00CF4B91"/>
    <w:rsid w:val="00CF6058"/>
    <w:rsid w:val="00D012C8"/>
    <w:rsid w:val="00D044BD"/>
    <w:rsid w:val="00D07779"/>
    <w:rsid w:val="00D13CD3"/>
    <w:rsid w:val="00D25571"/>
    <w:rsid w:val="00D32012"/>
    <w:rsid w:val="00D37212"/>
    <w:rsid w:val="00D432CB"/>
    <w:rsid w:val="00D51293"/>
    <w:rsid w:val="00D53170"/>
    <w:rsid w:val="00D548A7"/>
    <w:rsid w:val="00D6158F"/>
    <w:rsid w:val="00D6169B"/>
    <w:rsid w:val="00D63120"/>
    <w:rsid w:val="00D64786"/>
    <w:rsid w:val="00D65060"/>
    <w:rsid w:val="00D6655A"/>
    <w:rsid w:val="00D67591"/>
    <w:rsid w:val="00D7226C"/>
    <w:rsid w:val="00D77DB7"/>
    <w:rsid w:val="00D8263A"/>
    <w:rsid w:val="00D87B34"/>
    <w:rsid w:val="00D93760"/>
    <w:rsid w:val="00D93DE5"/>
    <w:rsid w:val="00D941E0"/>
    <w:rsid w:val="00D96C6A"/>
    <w:rsid w:val="00DA428D"/>
    <w:rsid w:val="00DA6293"/>
    <w:rsid w:val="00DB5354"/>
    <w:rsid w:val="00DB7612"/>
    <w:rsid w:val="00DB7883"/>
    <w:rsid w:val="00DC6837"/>
    <w:rsid w:val="00DD0BCF"/>
    <w:rsid w:val="00DD2ED8"/>
    <w:rsid w:val="00DD68A2"/>
    <w:rsid w:val="00DE2075"/>
    <w:rsid w:val="00DE3125"/>
    <w:rsid w:val="00DE6A28"/>
    <w:rsid w:val="00E00DFD"/>
    <w:rsid w:val="00E068AD"/>
    <w:rsid w:val="00E118DB"/>
    <w:rsid w:val="00E26FD1"/>
    <w:rsid w:val="00E31E83"/>
    <w:rsid w:val="00E36452"/>
    <w:rsid w:val="00E368D7"/>
    <w:rsid w:val="00E449FE"/>
    <w:rsid w:val="00E4774A"/>
    <w:rsid w:val="00E501C0"/>
    <w:rsid w:val="00E60CAB"/>
    <w:rsid w:val="00E6299F"/>
    <w:rsid w:val="00E648DF"/>
    <w:rsid w:val="00E66FC8"/>
    <w:rsid w:val="00E74A8B"/>
    <w:rsid w:val="00E7749A"/>
    <w:rsid w:val="00E774E6"/>
    <w:rsid w:val="00E86DB1"/>
    <w:rsid w:val="00E93AD2"/>
    <w:rsid w:val="00EA40C0"/>
    <w:rsid w:val="00EA5F20"/>
    <w:rsid w:val="00EA6A7F"/>
    <w:rsid w:val="00EA7802"/>
    <w:rsid w:val="00EB3D48"/>
    <w:rsid w:val="00ED2405"/>
    <w:rsid w:val="00ED301C"/>
    <w:rsid w:val="00EE3237"/>
    <w:rsid w:val="00EE39C9"/>
    <w:rsid w:val="00EE7E62"/>
    <w:rsid w:val="00EF103B"/>
    <w:rsid w:val="00EF230F"/>
    <w:rsid w:val="00EF67FE"/>
    <w:rsid w:val="00F02E9A"/>
    <w:rsid w:val="00F03226"/>
    <w:rsid w:val="00F0685F"/>
    <w:rsid w:val="00F06D7A"/>
    <w:rsid w:val="00F12AE2"/>
    <w:rsid w:val="00F13BC2"/>
    <w:rsid w:val="00F3648C"/>
    <w:rsid w:val="00F42D2D"/>
    <w:rsid w:val="00F50D77"/>
    <w:rsid w:val="00F53909"/>
    <w:rsid w:val="00F56C40"/>
    <w:rsid w:val="00F60024"/>
    <w:rsid w:val="00F623DF"/>
    <w:rsid w:val="00F76096"/>
    <w:rsid w:val="00F8043D"/>
    <w:rsid w:val="00F81BA1"/>
    <w:rsid w:val="00F86F01"/>
    <w:rsid w:val="00F874B2"/>
    <w:rsid w:val="00F877A5"/>
    <w:rsid w:val="00FA04A9"/>
    <w:rsid w:val="00FA3E8A"/>
    <w:rsid w:val="00FA6749"/>
    <w:rsid w:val="00FA674E"/>
    <w:rsid w:val="00FB1A4F"/>
    <w:rsid w:val="00FB1DB4"/>
    <w:rsid w:val="00FB2A0A"/>
    <w:rsid w:val="00FC2388"/>
    <w:rsid w:val="00FC5E10"/>
    <w:rsid w:val="00FC5F40"/>
    <w:rsid w:val="00FC6672"/>
    <w:rsid w:val="00FC680C"/>
    <w:rsid w:val="00FD2D74"/>
    <w:rsid w:val="00FD398D"/>
    <w:rsid w:val="00FD42B2"/>
    <w:rsid w:val="00FE356B"/>
    <w:rsid w:val="00FE4103"/>
    <w:rsid w:val="00FE51C6"/>
    <w:rsid w:val="00FE579D"/>
    <w:rsid w:val="00F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 w:type="character" w:styleId="FollowedHyperlink">
    <w:name w:val="FollowedHyperlink"/>
    <w:basedOn w:val="DefaultParagraphFont"/>
    <w:uiPriority w:val="99"/>
    <w:semiHidden/>
    <w:unhideWhenUsed/>
    <w:rsid w:val="001C4129"/>
    <w:rPr>
      <w:color w:val="954F72" w:themeColor="followedHyperlink"/>
      <w:u w:val="single"/>
    </w:rPr>
  </w:style>
  <w:style w:type="character" w:styleId="Strong">
    <w:name w:val="Strong"/>
    <w:basedOn w:val="DefaultParagraphFont"/>
    <w:uiPriority w:val="22"/>
    <w:qFormat/>
    <w:rsid w:val="00C24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6">
      <w:bodyDiv w:val="1"/>
      <w:marLeft w:val="0"/>
      <w:marRight w:val="0"/>
      <w:marTop w:val="0"/>
      <w:marBottom w:val="0"/>
      <w:divBdr>
        <w:top w:val="none" w:sz="0" w:space="0" w:color="auto"/>
        <w:left w:val="none" w:sz="0" w:space="0" w:color="auto"/>
        <w:bottom w:val="none" w:sz="0" w:space="0" w:color="auto"/>
        <w:right w:val="none" w:sz="0" w:space="0" w:color="auto"/>
      </w:divBdr>
    </w:div>
    <w:div w:id="35281206">
      <w:bodyDiv w:val="1"/>
      <w:marLeft w:val="0"/>
      <w:marRight w:val="0"/>
      <w:marTop w:val="0"/>
      <w:marBottom w:val="0"/>
      <w:divBdr>
        <w:top w:val="none" w:sz="0" w:space="0" w:color="auto"/>
        <w:left w:val="none" w:sz="0" w:space="0" w:color="auto"/>
        <w:bottom w:val="none" w:sz="0" w:space="0" w:color="auto"/>
        <w:right w:val="none" w:sz="0" w:space="0" w:color="auto"/>
      </w:divBdr>
    </w:div>
    <w:div w:id="221597270">
      <w:bodyDiv w:val="1"/>
      <w:marLeft w:val="0"/>
      <w:marRight w:val="0"/>
      <w:marTop w:val="0"/>
      <w:marBottom w:val="0"/>
      <w:divBdr>
        <w:top w:val="none" w:sz="0" w:space="0" w:color="auto"/>
        <w:left w:val="none" w:sz="0" w:space="0" w:color="auto"/>
        <w:bottom w:val="none" w:sz="0" w:space="0" w:color="auto"/>
        <w:right w:val="none" w:sz="0" w:space="0" w:color="auto"/>
      </w:divBdr>
    </w:div>
    <w:div w:id="317347956">
      <w:bodyDiv w:val="1"/>
      <w:marLeft w:val="0"/>
      <w:marRight w:val="0"/>
      <w:marTop w:val="0"/>
      <w:marBottom w:val="0"/>
      <w:divBdr>
        <w:top w:val="none" w:sz="0" w:space="0" w:color="auto"/>
        <w:left w:val="none" w:sz="0" w:space="0" w:color="auto"/>
        <w:bottom w:val="none" w:sz="0" w:space="0" w:color="auto"/>
        <w:right w:val="none" w:sz="0" w:space="0" w:color="auto"/>
      </w:divBdr>
    </w:div>
    <w:div w:id="993991287">
      <w:bodyDiv w:val="1"/>
      <w:marLeft w:val="0"/>
      <w:marRight w:val="0"/>
      <w:marTop w:val="0"/>
      <w:marBottom w:val="0"/>
      <w:divBdr>
        <w:top w:val="none" w:sz="0" w:space="0" w:color="auto"/>
        <w:left w:val="none" w:sz="0" w:space="0" w:color="auto"/>
        <w:bottom w:val="none" w:sz="0" w:space="0" w:color="auto"/>
        <w:right w:val="none" w:sz="0" w:space="0" w:color="auto"/>
      </w:divBdr>
    </w:div>
    <w:div w:id="1172838729">
      <w:bodyDiv w:val="1"/>
      <w:marLeft w:val="0"/>
      <w:marRight w:val="0"/>
      <w:marTop w:val="0"/>
      <w:marBottom w:val="0"/>
      <w:divBdr>
        <w:top w:val="none" w:sz="0" w:space="0" w:color="auto"/>
        <w:left w:val="none" w:sz="0" w:space="0" w:color="auto"/>
        <w:bottom w:val="none" w:sz="0" w:space="0" w:color="auto"/>
        <w:right w:val="none" w:sz="0" w:space="0" w:color="auto"/>
      </w:divBdr>
    </w:div>
    <w:div w:id="1496065197">
      <w:bodyDiv w:val="1"/>
      <w:marLeft w:val="0"/>
      <w:marRight w:val="0"/>
      <w:marTop w:val="0"/>
      <w:marBottom w:val="0"/>
      <w:divBdr>
        <w:top w:val="none" w:sz="0" w:space="0" w:color="auto"/>
        <w:left w:val="none" w:sz="0" w:space="0" w:color="auto"/>
        <w:bottom w:val="none" w:sz="0" w:space="0" w:color="auto"/>
        <w:right w:val="none" w:sz="0" w:space="0" w:color="auto"/>
      </w:divBdr>
    </w:div>
    <w:div w:id="1774789286">
      <w:bodyDiv w:val="1"/>
      <w:marLeft w:val="0"/>
      <w:marRight w:val="0"/>
      <w:marTop w:val="0"/>
      <w:marBottom w:val="0"/>
      <w:divBdr>
        <w:top w:val="none" w:sz="0" w:space="0" w:color="auto"/>
        <w:left w:val="none" w:sz="0" w:space="0" w:color="auto"/>
        <w:bottom w:val="none" w:sz="0" w:space="0" w:color="auto"/>
        <w:right w:val="none" w:sz="0" w:space="0" w:color="auto"/>
      </w:divBdr>
    </w:div>
    <w:div w:id="21419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perform.magic.ms.gov/gm/folder-1.11.8539?originalContext=1.11.850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us.magic.ms.gov/sap/bc/webdynpro/sapsrm/wda_e_suco_sreg?sap-client=1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otes@mdek12.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quotes@mdek12.org" TargetMode="External"/><Relationship Id="rId4" Type="http://schemas.openxmlformats.org/officeDocument/2006/relationships/webSettings" Target="webSettings.xml"/><Relationship Id="rId9" Type="http://schemas.openxmlformats.org/officeDocument/2006/relationships/image" Target="cid:image002.jpg@01D298B9.A83D0A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39</cp:revision>
  <cp:lastPrinted>2017-03-09T17:34:00Z</cp:lastPrinted>
  <dcterms:created xsi:type="dcterms:W3CDTF">2022-05-09T18:02:00Z</dcterms:created>
  <dcterms:modified xsi:type="dcterms:W3CDTF">2022-09-20T14:54:00Z</dcterms:modified>
</cp:coreProperties>
</file>