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E04C" w14:textId="77777777" w:rsidR="007E5456" w:rsidRPr="00630F73" w:rsidRDefault="007E5456" w:rsidP="007E5456">
      <w:pPr>
        <w:pStyle w:val="Heading2"/>
        <w:rPr>
          <w:sz w:val="24"/>
          <w:szCs w:val="24"/>
        </w:rPr>
      </w:pPr>
      <w:r>
        <w:rPr>
          <w:noProof/>
          <w:sz w:val="24"/>
          <w:szCs w:val="24"/>
        </w:rPr>
        <w:drawing>
          <wp:inline distT="0" distB="0" distL="0" distR="0" wp14:anchorId="5B7D97AE" wp14:editId="7C30C559">
            <wp:extent cx="1901190" cy="7785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190" cy="778510"/>
                    </a:xfrm>
                    <a:prstGeom prst="rect">
                      <a:avLst/>
                    </a:prstGeom>
                    <a:noFill/>
                    <a:ln>
                      <a:noFill/>
                    </a:ln>
                  </pic:spPr>
                </pic:pic>
              </a:graphicData>
            </a:graphic>
          </wp:inline>
        </w:drawing>
      </w:r>
    </w:p>
    <w:p w14:paraId="77CBC8E7" w14:textId="77777777" w:rsidR="007E5456" w:rsidRPr="002C3CE2" w:rsidRDefault="007E5456" w:rsidP="007E5456">
      <w:pPr>
        <w:pStyle w:val="Heading1"/>
        <w:jc w:val="center"/>
        <w:rPr>
          <w:b/>
          <w:i/>
          <w:sz w:val="22"/>
          <w:szCs w:val="22"/>
        </w:rPr>
      </w:pPr>
      <w:r w:rsidRPr="002C3CE2">
        <w:rPr>
          <w:b/>
          <w:i/>
          <w:sz w:val="22"/>
          <w:szCs w:val="22"/>
        </w:rPr>
        <w:t xml:space="preserve"> </w:t>
      </w:r>
    </w:p>
    <w:p w14:paraId="4748DBB2" w14:textId="77777777" w:rsidR="007E5456" w:rsidRPr="00C17649" w:rsidRDefault="007E5456" w:rsidP="007E5456">
      <w:pPr>
        <w:jc w:val="center"/>
        <w:rPr>
          <w:rFonts w:ascii="Georgia" w:hAnsi="Georgia"/>
          <w:b/>
        </w:rPr>
      </w:pPr>
      <w:r w:rsidRPr="00C17649">
        <w:rPr>
          <w:rFonts w:ascii="Georgia" w:hAnsi="Georgia"/>
          <w:b/>
        </w:rPr>
        <w:t xml:space="preserve">Commission on Teacher and Administrator Education, </w:t>
      </w:r>
    </w:p>
    <w:p w14:paraId="51212636" w14:textId="77777777" w:rsidR="007E5456" w:rsidRPr="00C17649" w:rsidRDefault="007E5456" w:rsidP="007E5456">
      <w:pPr>
        <w:jc w:val="center"/>
        <w:rPr>
          <w:rFonts w:ascii="Georgia" w:hAnsi="Georgia"/>
          <w:b/>
        </w:rPr>
      </w:pPr>
      <w:r w:rsidRPr="00C17649">
        <w:rPr>
          <w:rFonts w:ascii="Georgia" w:hAnsi="Georgia"/>
          <w:b/>
        </w:rPr>
        <w:t>Certification, and Licensure and Development</w:t>
      </w:r>
    </w:p>
    <w:p w14:paraId="7FC3CAB1" w14:textId="77777777" w:rsidR="007E5456" w:rsidRPr="00C17649" w:rsidRDefault="007E5456" w:rsidP="007E5456">
      <w:pPr>
        <w:tabs>
          <w:tab w:val="center" w:pos="4680"/>
          <w:tab w:val="left" w:pos="6030"/>
        </w:tabs>
        <w:jc w:val="center"/>
        <w:rPr>
          <w:rFonts w:ascii="Georgia" w:hAnsi="Georgia"/>
          <w:b/>
        </w:rPr>
      </w:pPr>
      <w:r w:rsidRPr="00C17649">
        <w:rPr>
          <w:rFonts w:ascii="Georgia" w:hAnsi="Georgia"/>
          <w:b/>
        </w:rPr>
        <w:t>Central High School</w:t>
      </w:r>
    </w:p>
    <w:p w14:paraId="1543E9C8" w14:textId="3ED90534" w:rsidR="007E5456" w:rsidRPr="00C17649" w:rsidRDefault="007E5456" w:rsidP="007E5456">
      <w:pPr>
        <w:tabs>
          <w:tab w:val="center" w:pos="4680"/>
          <w:tab w:val="left" w:pos="6030"/>
        </w:tabs>
        <w:jc w:val="center"/>
        <w:rPr>
          <w:rFonts w:ascii="Georgia" w:hAnsi="Georgia"/>
          <w:b/>
        </w:rPr>
      </w:pPr>
      <w:r w:rsidRPr="00C17649">
        <w:rPr>
          <w:rFonts w:ascii="Georgia" w:hAnsi="Georgia"/>
          <w:b/>
        </w:rPr>
        <w:t>Jackson, MS</w:t>
      </w:r>
    </w:p>
    <w:p w14:paraId="696C4C56" w14:textId="58ECD375" w:rsidR="007E5456" w:rsidRPr="00C17649" w:rsidRDefault="00E63BD0" w:rsidP="00E63BD0">
      <w:pPr>
        <w:tabs>
          <w:tab w:val="center" w:pos="4680"/>
          <w:tab w:val="left" w:pos="6030"/>
        </w:tabs>
        <w:jc w:val="center"/>
        <w:rPr>
          <w:rFonts w:ascii="Georgia" w:hAnsi="Georgia"/>
          <w:b/>
        </w:rPr>
      </w:pPr>
      <w:r w:rsidRPr="00C17649">
        <w:rPr>
          <w:rFonts w:ascii="Georgia" w:hAnsi="Georgia"/>
          <w:b/>
        </w:rPr>
        <w:t>Teleconference</w:t>
      </w:r>
    </w:p>
    <w:p w14:paraId="7AB95F4C" w14:textId="3A72C7E0" w:rsidR="007E5456" w:rsidRPr="00C17649" w:rsidRDefault="00115507" w:rsidP="007E5456">
      <w:pPr>
        <w:jc w:val="center"/>
        <w:rPr>
          <w:rFonts w:ascii="Georgia" w:hAnsi="Georgia"/>
          <w:b/>
        </w:rPr>
      </w:pPr>
      <w:r>
        <w:rPr>
          <w:rFonts w:ascii="Georgia" w:hAnsi="Georgia"/>
          <w:b/>
        </w:rPr>
        <w:t>July 8</w:t>
      </w:r>
      <w:r w:rsidR="00F03FC2" w:rsidRPr="00C17649">
        <w:rPr>
          <w:rFonts w:ascii="Georgia" w:hAnsi="Georgia"/>
          <w:b/>
        </w:rPr>
        <w:t>,</w:t>
      </w:r>
      <w:r w:rsidR="00A1338A" w:rsidRPr="00C17649">
        <w:rPr>
          <w:rFonts w:ascii="Georgia" w:hAnsi="Georgia"/>
          <w:b/>
        </w:rPr>
        <w:t xml:space="preserve"> 20</w:t>
      </w:r>
      <w:r w:rsidR="0065135B" w:rsidRPr="00C17649">
        <w:rPr>
          <w:rFonts w:ascii="Georgia" w:hAnsi="Georgia"/>
          <w:b/>
        </w:rPr>
        <w:t>2</w:t>
      </w:r>
      <w:r w:rsidR="00E95CC7" w:rsidRPr="00C17649">
        <w:rPr>
          <w:rFonts w:ascii="Georgia" w:hAnsi="Georgia"/>
          <w:b/>
        </w:rPr>
        <w:t>2</w:t>
      </w:r>
      <w:r w:rsidR="00C840BF" w:rsidRPr="00C17649">
        <w:rPr>
          <w:rFonts w:ascii="Georgia" w:hAnsi="Georgia"/>
          <w:b/>
        </w:rPr>
        <w:t xml:space="preserve"> </w:t>
      </w:r>
    </w:p>
    <w:p w14:paraId="07B407CE" w14:textId="1D2C12C6" w:rsidR="00E63BD0" w:rsidRPr="00C17649" w:rsidRDefault="007E5456" w:rsidP="00E63BD0">
      <w:pPr>
        <w:jc w:val="center"/>
        <w:rPr>
          <w:rFonts w:ascii="Georgia" w:hAnsi="Georgia"/>
          <w:b/>
        </w:rPr>
      </w:pPr>
      <w:r w:rsidRPr="00C17649">
        <w:rPr>
          <w:rFonts w:ascii="Georgia" w:hAnsi="Georgia"/>
          <w:b/>
        </w:rPr>
        <w:t>10:00 a.m.</w:t>
      </w:r>
    </w:p>
    <w:p w14:paraId="289F545D" w14:textId="77777777" w:rsidR="007E5456" w:rsidRPr="004F02B1" w:rsidRDefault="007E5456" w:rsidP="007E5456">
      <w:pPr>
        <w:jc w:val="both"/>
        <w:rPr>
          <w:rFonts w:ascii="Georgia" w:hAnsi="Georgia"/>
          <w:sz w:val="16"/>
          <w:szCs w:val="16"/>
        </w:rPr>
      </w:pPr>
    </w:p>
    <w:p w14:paraId="037441B7" w14:textId="3915345C" w:rsidR="007E5456" w:rsidRPr="00C17649" w:rsidRDefault="007E5456" w:rsidP="00AB7CBE">
      <w:pPr>
        <w:pStyle w:val="Heading6"/>
        <w:numPr>
          <w:ilvl w:val="0"/>
          <w:numId w:val="2"/>
        </w:numPr>
        <w:tabs>
          <w:tab w:val="num" w:pos="-3150"/>
        </w:tabs>
        <w:jc w:val="both"/>
        <w:rPr>
          <w:rFonts w:ascii="Georgia" w:hAnsi="Georgia"/>
          <w:sz w:val="20"/>
        </w:rPr>
      </w:pPr>
      <w:r w:rsidRPr="00C17649">
        <w:rPr>
          <w:rFonts w:ascii="Georgia" w:hAnsi="Georgia"/>
          <w:sz w:val="20"/>
        </w:rPr>
        <w:t xml:space="preserve">Call to Order </w:t>
      </w:r>
    </w:p>
    <w:p w14:paraId="1E09B95D" w14:textId="77777777" w:rsidR="007E5456" w:rsidRPr="004F02B1" w:rsidRDefault="007E5456" w:rsidP="00AB7CBE">
      <w:pPr>
        <w:pStyle w:val="ListParagraph"/>
        <w:ind w:left="0"/>
        <w:jc w:val="both"/>
        <w:rPr>
          <w:rFonts w:ascii="Georgia" w:hAnsi="Georgia"/>
          <w:sz w:val="16"/>
          <w:szCs w:val="16"/>
        </w:rPr>
      </w:pPr>
    </w:p>
    <w:p w14:paraId="7618DAE1" w14:textId="77777777" w:rsidR="007E5456" w:rsidRPr="00C17649" w:rsidRDefault="007E5456" w:rsidP="00AB7CBE">
      <w:pPr>
        <w:pStyle w:val="Heading6"/>
        <w:numPr>
          <w:ilvl w:val="0"/>
          <w:numId w:val="2"/>
        </w:numPr>
        <w:tabs>
          <w:tab w:val="num" w:pos="-3150"/>
        </w:tabs>
        <w:jc w:val="both"/>
        <w:rPr>
          <w:rFonts w:ascii="Georgia" w:hAnsi="Georgia"/>
          <w:sz w:val="20"/>
        </w:rPr>
      </w:pPr>
      <w:r w:rsidRPr="00C17649">
        <w:rPr>
          <w:rFonts w:ascii="Georgia" w:hAnsi="Georgia"/>
          <w:sz w:val="20"/>
        </w:rPr>
        <w:t>Establishment of a Quorum</w:t>
      </w:r>
    </w:p>
    <w:p w14:paraId="3291EF7D" w14:textId="77777777" w:rsidR="007E5456" w:rsidRPr="004F02B1" w:rsidRDefault="007E5456" w:rsidP="00AB7CBE">
      <w:pPr>
        <w:jc w:val="both"/>
        <w:rPr>
          <w:rFonts w:ascii="Georgia" w:hAnsi="Georgia"/>
          <w:sz w:val="16"/>
          <w:szCs w:val="16"/>
        </w:rPr>
      </w:pPr>
    </w:p>
    <w:p w14:paraId="239D4ABB" w14:textId="0FD493E8" w:rsidR="007E5456" w:rsidRPr="00C17649" w:rsidRDefault="00C92B96" w:rsidP="00AB7CBE">
      <w:pPr>
        <w:numPr>
          <w:ilvl w:val="0"/>
          <w:numId w:val="2"/>
        </w:numPr>
        <w:jc w:val="both"/>
        <w:rPr>
          <w:rFonts w:ascii="Georgia" w:hAnsi="Georgia"/>
        </w:rPr>
      </w:pPr>
      <w:r w:rsidRPr="00C17649">
        <w:rPr>
          <w:rFonts w:ascii="Georgia" w:hAnsi="Georgia"/>
        </w:rPr>
        <w:t xml:space="preserve">Approval of the minutes of the </w:t>
      </w:r>
      <w:r w:rsidR="00115507">
        <w:rPr>
          <w:rFonts w:ascii="Georgia" w:hAnsi="Georgia"/>
        </w:rPr>
        <w:t>May 6</w:t>
      </w:r>
      <w:r w:rsidRPr="00C17649">
        <w:rPr>
          <w:rFonts w:ascii="Georgia" w:hAnsi="Georgia"/>
        </w:rPr>
        <w:t>, 20</w:t>
      </w:r>
      <w:r w:rsidR="00CF79E3" w:rsidRPr="00C17649">
        <w:rPr>
          <w:rFonts w:ascii="Georgia" w:hAnsi="Georgia"/>
        </w:rPr>
        <w:t>2</w:t>
      </w:r>
      <w:r w:rsidR="00E95E3D" w:rsidRPr="00C17649">
        <w:rPr>
          <w:rFonts w:ascii="Georgia" w:hAnsi="Georgia"/>
        </w:rPr>
        <w:t>2</w:t>
      </w:r>
      <w:r w:rsidRPr="00C17649">
        <w:rPr>
          <w:rFonts w:ascii="Georgia" w:hAnsi="Georgia"/>
        </w:rPr>
        <w:t>, Meeting of the Commission on Teacher and Administrator Education, Certification, and Licensure and Development</w:t>
      </w:r>
    </w:p>
    <w:p w14:paraId="08341A7E" w14:textId="77777777" w:rsidR="00FF5BC6" w:rsidRPr="004F02B1" w:rsidRDefault="00FF5BC6" w:rsidP="00AB7CBE">
      <w:pPr>
        <w:pStyle w:val="ListParagraph"/>
        <w:jc w:val="both"/>
        <w:rPr>
          <w:rFonts w:ascii="Georgia" w:hAnsi="Georgia"/>
          <w:sz w:val="16"/>
          <w:szCs w:val="16"/>
        </w:rPr>
      </w:pPr>
    </w:p>
    <w:p w14:paraId="53ADBE94" w14:textId="3F6329F0" w:rsidR="00BB0DAE" w:rsidRDefault="00FF5BC6" w:rsidP="00AB7CBE">
      <w:pPr>
        <w:numPr>
          <w:ilvl w:val="0"/>
          <w:numId w:val="2"/>
        </w:numPr>
        <w:jc w:val="both"/>
        <w:rPr>
          <w:rFonts w:ascii="Georgia" w:hAnsi="Georgia"/>
        </w:rPr>
      </w:pPr>
      <w:r w:rsidRPr="001010BD">
        <w:rPr>
          <w:rFonts w:ascii="Georgia" w:hAnsi="Georgia"/>
        </w:rPr>
        <w:t>Approval of the hearing subcommittee minutes of</w:t>
      </w:r>
      <w:r w:rsidR="002D720A" w:rsidRPr="001010BD">
        <w:rPr>
          <w:rFonts w:ascii="Georgia" w:hAnsi="Georgia"/>
        </w:rPr>
        <w:t xml:space="preserve"> </w:t>
      </w:r>
      <w:r w:rsidR="0098363B" w:rsidRPr="001010BD">
        <w:rPr>
          <w:rFonts w:ascii="Georgia" w:hAnsi="Georgia"/>
        </w:rPr>
        <w:t>Ma</w:t>
      </w:r>
      <w:r w:rsidR="00115507">
        <w:rPr>
          <w:rFonts w:ascii="Georgia" w:hAnsi="Georgia"/>
        </w:rPr>
        <w:t>y 6</w:t>
      </w:r>
      <w:r w:rsidR="008F33B5" w:rsidRPr="001010BD">
        <w:rPr>
          <w:rFonts w:ascii="Georgia" w:hAnsi="Georgia"/>
        </w:rPr>
        <w:t>, 2022</w:t>
      </w:r>
    </w:p>
    <w:p w14:paraId="739026C5" w14:textId="77777777" w:rsidR="00872622" w:rsidRDefault="00872622" w:rsidP="00872622">
      <w:pPr>
        <w:pStyle w:val="ListParagraph"/>
        <w:rPr>
          <w:rFonts w:ascii="Georgia" w:hAnsi="Georgia"/>
        </w:rPr>
      </w:pPr>
    </w:p>
    <w:p w14:paraId="7D3CB38F" w14:textId="77777777" w:rsidR="007E5456" w:rsidRPr="00C17649" w:rsidRDefault="007E5456" w:rsidP="00AB7CBE">
      <w:pPr>
        <w:numPr>
          <w:ilvl w:val="0"/>
          <w:numId w:val="2"/>
        </w:numPr>
        <w:jc w:val="both"/>
        <w:rPr>
          <w:rFonts w:ascii="Georgia" w:hAnsi="Georgia"/>
        </w:rPr>
      </w:pPr>
      <w:r w:rsidRPr="00C17649">
        <w:rPr>
          <w:rFonts w:ascii="Georgia" w:hAnsi="Georgia"/>
        </w:rPr>
        <w:t>Adoption of Agenda</w:t>
      </w:r>
    </w:p>
    <w:p w14:paraId="1CC17F1F" w14:textId="77777777" w:rsidR="007E5456" w:rsidRPr="00C17649" w:rsidRDefault="007E5456" w:rsidP="00AB7CBE">
      <w:pPr>
        <w:pStyle w:val="ListParagraph"/>
        <w:jc w:val="both"/>
        <w:rPr>
          <w:rFonts w:ascii="Georgia" w:hAnsi="Georgia"/>
        </w:rPr>
      </w:pPr>
    </w:p>
    <w:p w14:paraId="1A08EDAB" w14:textId="1B946FA7" w:rsidR="00DC07F5" w:rsidRDefault="00DB0E46" w:rsidP="00691D80">
      <w:pPr>
        <w:numPr>
          <w:ilvl w:val="0"/>
          <w:numId w:val="2"/>
        </w:numPr>
        <w:jc w:val="both"/>
        <w:rPr>
          <w:rFonts w:ascii="Georgia" w:hAnsi="Georgia"/>
        </w:rPr>
      </w:pPr>
      <w:r w:rsidRPr="00C17649">
        <w:rPr>
          <w:rFonts w:ascii="Georgia" w:hAnsi="Georgia"/>
        </w:rPr>
        <w:t>Mississippi Department of Education (</w:t>
      </w:r>
      <w:r w:rsidR="007E5456" w:rsidRPr="00C17649">
        <w:rPr>
          <w:rFonts w:ascii="Georgia" w:hAnsi="Georgia"/>
        </w:rPr>
        <w:t>MDE</w:t>
      </w:r>
      <w:r w:rsidRPr="00C17649">
        <w:rPr>
          <w:rFonts w:ascii="Georgia" w:hAnsi="Georgia"/>
        </w:rPr>
        <w:t>)</w:t>
      </w:r>
      <w:r w:rsidR="007E5456" w:rsidRPr="00C17649">
        <w:rPr>
          <w:rFonts w:ascii="Georgia" w:hAnsi="Georgia"/>
        </w:rPr>
        <w:t xml:space="preserve"> Updates</w:t>
      </w:r>
      <w:r w:rsidR="009B324A" w:rsidRPr="00C17649">
        <w:rPr>
          <w:rFonts w:ascii="Georgia" w:hAnsi="Georgia"/>
        </w:rPr>
        <w:t xml:space="preserve"> </w:t>
      </w:r>
      <w:r w:rsidR="005E3648" w:rsidRPr="00C17649">
        <w:rPr>
          <w:rFonts w:ascii="Georgia" w:hAnsi="Georgia"/>
        </w:rPr>
        <w:t>(</w:t>
      </w:r>
      <w:r w:rsidR="00B053D1" w:rsidRPr="00C17649">
        <w:rPr>
          <w:rFonts w:ascii="Georgia" w:hAnsi="Georgia"/>
        </w:rPr>
        <w:t>Dr</w:t>
      </w:r>
      <w:r w:rsidR="005E3648" w:rsidRPr="00C17649">
        <w:rPr>
          <w:rFonts w:ascii="Georgia" w:hAnsi="Georgia"/>
        </w:rPr>
        <w:t xml:space="preserve">. </w:t>
      </w:r>
      <w:r w:rsidR="00B053D1" w:rsidRPr="00C17649">
        <w:rPr>
          <w:rFonts w:ascii="Georgia" w:hAnsi="Georgia"/>
        </w:rPr>
        <w:t>Cory Murphy</w:t>
      </w:r>
      <w:r w:rsidR="005E3648" w:rsidRPr="00C17649">
        <w:rPr>
          <w:rFonts w:ascii="Georgia" w:hAnsi="Georgia"/>
        </w:rPr>
        <w:t>)</w:t>
      </w:r>
    </w:p>
    <w:p w14:paraId="214CB5C1" w14:textId="77777777" w:rsidR="00691D80" w:rsidRDefault="00691D80" w:rsidP="00691D80">
      <w:pPr>
        <w:pStyle w:val="ListParagraph"/>
        <w:rPr>
          <w:rFonts w:ascii="Georgia" w:hAnsi="Georgia"/>
        </w:rPr>
      </w:pPr>
    </w:p>
    <w:p w14:paraId="2345A855" w14:textId="56D7DD8F" w:rsidR="007E5456" w:rsidRPr="00C17649" w:rsidRDefault="007E5456" w:rsidP="00AB7CBE">
      <w:pPr>
        <w:ind w:left="1080"/>
        <w:jc w:val="both"/>
        <w:rPr>
          <w:rFonts w:ascii="Georgia" w:hAnsi="Georgia"/>
          <w:color w:val="FF0000"/>
        </w:rPr>
      </w:pPr>
      <w:r w:rsidRPr="00C17649">
        <w:rPr>
          <w:rFonts w:ascii="Georgia" w:hAnsi="Georgia"/>
          <w:color w:val="FF0000"/>
        </w:rPr>
        <w:t>Information/Action Items:</w:t>
      </w:r>
    </w:p>
    <w:p w14:paraId="48692DE5" w14:textId="26DC4275" w:rsidR="00A31B24" w:rsidRPr="009F204B" w:rsidRDefault="00872579" w:rsidP="00AB7CBE">
      <w:pPr>
        <w:ind w:left="360" w:firstLine="720"/>
        <w:jc w:val="both"/>
        <w:rPr>
          <w:rFonts w:ascii="Georgia" w:hAnsi="Georgia"/>
          <w:color w:val="FF0000"/>
        </w:rPr>
      </w:pPr>
      <w:r w:rsidRPr="009F204B">
        <w:rPr>
          <w:rFonts w:ascii="Georgia" w:hAnsi="Georgia"/>
          <w:color w:val="FF0000"/>
        </w:rPr>
        <w:t xml:space="preserve"> </w:t>
      </w:r>
      <w:r w:rsidR="004D6305" w:rsidRPr="009F204B">
        <w:rPr>
          <w:rFonts w:ascii="Georgia" w:hAnsi="Georgia"/>
          <w:color w:val="FF0000"/>
        </w:rPr>
        <w:t xml:space="preserve"> </w:t>
      </w:r>
      <w:r w:rsidR="00270C82" w:rsidRPr="009F204B">
        <w:rPr>
          <w:rFonts w:ascii="Georgia" w:hAnsi="Georgia" w:cs="Arial"/>
          <w:color w:val="FF0000"/>
        </w:rPr>
        <w:t xml:space="preserve"> </w:t>
      </w:r>
    </w:p>
    <w:p w14:paraId="245827C7" w14:textId="6FBB1213" w:rsidR="00335E39" w:rsidRPr="009F204B" w:rsidRDefault="007411E5" w:rsidP="00335E39">
      <w:pPr>
        <w:numPr>
          <w:ilvl w:val="0"/>
          <w:numId w:val="2"/>
        </w:numPr>
        <w:jc w:val="both"/>
        <w:rPr>
          <w:rFonts w:ascii="Georgia" w:hAnsi="Georgia"/>
          <w:color w:val="FF0000"/>
        </w:rPr>
      </w:pPr>
      <w:r w:rsidRPr="00EE5179">
        <w:rPr>
          <w:rFonts w:ascii="Georgia" w:hAnsi="Georgia"/>
        </w:rPr>
        <w:t>Approval to begin the Administrative Procedures Act process: To revise Miss. Admin. Code 7 – 4: Part 4: Licensure Guidelines K-12 to include requirements for the issuance of the Special License, Expert Citizen – Teacher License as set forth in House Bill 1388 of the 2022 legislative session; establish criteria for renewal of this Special License and Class Level at which license shall be issued</w:t>
      </w:r>
      <w:r w:rsidR="00DA3861" w:rsidRPr="00EE5179">
        <w:rPr>
          <w:rFonts w:ascii="Georgia" w:hAnsi="Georgia"/>
        </w:rPr>
        <w:t xml:space="preserve"> (Dr. Cory Murphy)</w:t>
      </w:r>
    </w:p>
    <w:p w14:paraId="6D9265CC" w14:textId="77777777" w:rsidR="00335E39" w:rsidRPr="00335E39" w:rsidRDefault="00335E39" w:rsidP="00335E39">
      <w:pPr>
        <w:ind w:left="1080"/>
        <w:jc w:val="both"/>
        <w:rPr>
          <w:rFonts w:ascii="Georgia" w:hAnsi="Georgia"/>
          <w:color w:val="FF0000"/>
        </w:rPr>
      </w:pPr>
    </w:p>
    <w:p w14:paraId="0178382E" w14:textId="69D57FC2" w:rsidR="004B2928" w:rsidRPr="00CC0860" w:rsidRDefault="00611064" w:rsidP="00767844">
      <w:pPr>
        <w:numPr>
          <w:ilvl w:val="0"/>
          <w:numId w:val="2"/>
        </w:numPr>
        <w:jc w:val="both"/>
        <w:rPr>
          <w:rFonts w:ascii="Georgia" w:hAnsi="Georgia"/>
        </w:rPr>
      </w:pPr>
      <w:r w:rsidRPr="00CC0860">
        <w:rPr>
          <w:rFonts w:ascii="Georgia" w:hAnsi="Georgia"/>
        </w:rPr>
        <w:t>Approval to begin the Administrative Procedures Act process: To revise Mississippi State Board of Education Policy Chapter 14, Rule 14.10 to add Deans of Educator Preparation Providers (EPPs) to the list of required mandatory reporters for infractions delineated under Miss. Code Ann. § 37-3-2 (Dr. Debra Burson and Mr. Scott DeJong)</w:t>
      </w:r>
    </w:p>
    <w:p w14:paraId="7C0FF4AE" w14:textId="77777777" w:rsidR="004B2928" w:rsidRDefault="004B2928" w:rsidP="004B2928">
      <w:pPr>
        <w:pStyle w:val="ListParagraph"/>
        <w:rPr>
          <w:rFonts w:ascii="Georgia" w:hAnsi="Georgia"/>
        </w:rPr>
      </w:pPr>
    </w:p>
    <w:p w14:paraId="11F1FF09" w14:textId="7123B233" w:rsidR="00EE5BF5" w:rsidRDefault="002566D0" w:rsidP="00767844">
      <w:pPr>
        <w:numPr>
          <w:ilvl w:val="0"/>
          <w:numId w:val="2"/>
        </w:numPr>
        <w:jc w:val="both"/>
        <w:rPr>
          <w:rFonts w:ascii="Georgia" w:hAnsi="Georgia"/>
          <w:color w:val="FF0000"/>
        </w:rPr>
      </w:pPr>
      <w:r w:rsidRPr="00A80F98">
        <w:rPr>
          <w:rFonts w:ascii="Georgia" w:hAnsi="Georgia"/>
        </w:rPr>
        <w:t>Discussion</w:t>
      </w:r>
      <w:r>
        <w:rPr>
          <w:rFonts w:ascii="Georgia" w:hAnsi="Georgia"/>
        </w:rPr>
        <w:t xml:space="preserve"> and/or approval </w:t>
      </w:r>
      <w:r w:rsidRPr="00A80F98">
        <w:rPr>
          <w:rFonts w:ascii="Georgia" w:hAnsi="Georgia"/>
        </w:rPr>
        <w:t xml:space="preserve">of proposed educator preparation program that would lead to a supplemental endorsement </w:t>
      </w:r>
      <w:proofErr w:type="gramStart"/>
      <w:r w:rsidRPr="00A80F98">
        <w:rPr>
          <w:rFonts w:ascii="Georgia" w:hAnsi="Georgia"/>
        </w:rPr>
        <w:t>in the area of</w:t>
      </w:r>
      <w:proofErr w:type="gramEnd"/>
      <w:r w:rsidRPr="00A80F98">
        <w:rPr>
          <w:rFonts w:ascii="Georgia" w:hAnsi="Georgia"/>
        </w:rPr>
        <w:t xml:space="preserve"> Teacher Leadership</w:t>
      </w:r>
      <w:r>
        <w:rPr>
          <w:rFonts w:ascii="Georgia" w:hAnsi="Georgia"/>
        </w:rPr>
        <w:t xml:space="preserve"> </w:t>
      </w:r>
      <w:r w:rsidRPr="00F22727">
        <w:rPr>
          <w:rFonts w:ascii="Georgia" w:hAnsi="Georgia"/>
        </w:rPr>
        <w:t>(Dr. Debra Burson</w:t>
      </w:r>
      <w:r>
        <w:rPr>
          <w:rFonts w:ascii="Georgia" w:hAnsi="Georgia"/>
        </w:rPr>
        <w:t xml:space="preserve">, </w:t>
      </w:r>
      <w:r w:rsidR="003C33EA">
        <w:rPr>
          <w:rFonts w:ascii="Georgia" w:hAnsi="Georgia"/>
        </w:rPr>
        <w:t>Dr. Bet</w:t>
      </w:r>
      <w:r w:rsidR="00951EFC">
        <w:rPr>
          <w:rFonts w:ascii="Georgia" w:hAnsi="Georgia"/>
        </w:rPr>
        <w:t>sey Smith, Dr. Myra Pannell, and Dr. Cindy Ming</w:t>
      </w:r>
      <w:r w:rsidRPr="00F22727">
        <w:rPr>
          <w:rFonts w:ascii="Georgia" w:hAnsi="Georgia"/>
        </w:rPr>
        <w:t>)</w:t>
      </w:r>
      <w:r w:rsidR="00EE5BF5" w:rsidRPr="009F204B">
        <w:rPr>
          <w:rFonts w:ascii="Georgia" w:hAnsi="Georgia"/>
          <w:color w:val="FF0000"/>
        </w:rPr>
        <w:t xml:space="preserve"> </w:t>
      </w:r>
    </w:p>
    <w:p w14:paraId="413F768D" w14:textId="77777777" w:rsidR="00EE5BF5" w:rsidRDefault="00EE5BF5" w:rsidP="00EE5BF5">
      <w:pPr>
        <w:jc w:val="both"/>
        <w:rPr>
          <w:rFonts w:ascii="Georgia" w:hAnsi="Georgia"/>
          <w:color w:val="FF0000"/>
        </w:rPr>
      </w:pPr>
    </w:p>
    <w:p w14:paraId="6229C0C7" w14:textId="1E458C1D" w:rsidR="002757A4" w:rsidRPr="00621529" w:rsidRDefault="00553D5C" w:rsidP="006B7C60">
      <w:pPr>
        <w:numPr>
          <w:ilvl w:val="0"/>
          <w:numId w:val="2"/>
        </w:numPr>
        <w:jc w:val="both"/>
        <w:rPr>
          <w:rFonts w:ascii="Georgia" w:hAnsi="Georgia"/>
        </w:rPr>
      </w:pPr>
      <w:r w:rsidRPr="00621529">
        <w:rPr>
          <w:rFonts w:ascii="Georgia" w:hAnsi="Georgia"/>
        </w:rPr>
        <w:t>Discussion and/or Approval to begin the Administrative Procedures Act process: To revise Miss. Admin. Code 7 – 4: Part 4: Licensure Guidelines K-12 to include a Resident Teacher License for resident teachers once unconditionally admitted to a State Board of Education-approved Mississippi Teacher Residency program</w:t>
      </w:r>
      <w:r w:rsidR="00DB2524" w:rsidRPr="00621529">
        <w:rPr>
          <w:rFonts w:ascii="Georgia" w:hAnsi="Georgia"/>
        </w:rPr>
        <w:t xml:space="preserve"> </w:t>
      </w:r>
      <w:r w:rsidR="00DF3DB7" w:rsidRPr="00621529">
        <w:rPr>
          <w:rFonts w:ascii="Georgia" w:hAnsi="Georgia"/>
        </w:rPr>
        <w:t>(Dr. Courtney Van Cleve)</w:t>
      </w:r>
    </w:p>
    <w:p w14:paraId="3F3B0767" w14:textId="77777777" w:rsidR="00C00FA8" w:rsidRPr="000D5368" w:rsidRDefault="00C00FA8" w:rsidP="00556BA3">
      <w:pPr>
        <w:jc w:val="both"/>
        <w:rPr>
          <w:rFonts w:ascii="Georgia" w:hAnsi="Georgia"/>
          <w:color w:val="FF0000"/>
        </w:rPr>
      </w:pPr>
    </w:p>
    <w:p w14:paraId="2F41B7FC" w14:textId="14D04EAA" w:rsidR="00767844" w:rsidRPr="00C17649" w:rsidRDefault="00002A0D" w:rsidP="00767844">
      <w:pPr>
        <w:numPr>
          <w:ilvl w:val="0"/>
          <w:numId w:val="2"/>
        </w:numPr>
        <w:jc w:val="both"/>
        <w:rPr>
          <w:rFonts w:ascii="Georgia" w:hAnsi="Georgia"/>
        </w:rPr>
      </w:pPr>
      <w:r>
        <w:rPr>
          <w:rFonts w:ascii="Georgia" w:hAnsi="Georgia"/>
        </w:rPr>
        <w:t>A</w:t>
      </w:r>
      <w:r w:rsidR="00AD7CD6" w:rsidRPr="00C17649">
        <w:rPr>
          <w:rFonts w:ascii="Georgia" w:hAnsi="Georgia"/>
        </w:rPr>
        <w:t>pproval of ratifications of agreed orders and/</w:t>
      </w:r>
      <w:r w:rsidR="00F83471" w:rsidRPr="00C17649">
        <w:rPr>
          <w:rFonts w:ascii="Georgia" w:hAnsi="Georgia"/>
        </w:rPr>
        <w:t>or</w:t>
      </w:r>
      <w:r w:rsidR="00915F5A" w:rsidRPr="00C17649">
        <w:rPr>
          <w:rFonts w:ascii="Georgia" w:hAnsi="Georgia"/>
        </w:rPr>
        <w:t xml:space="preserve"> </w:t>
      </w:r>
      <w:r w:rsidR="00F83471" w:rsidRPr="00C17649">
        <w:rPr>
          <w:rFonts w:ascii="Georgia" w:hAnsi="Georgia"/>
        </w:rPr>
        <w:t>voluntary</w:t>
      </w:r>
      <w:r w:rsidR="00AD7CD6" w:rsidRPr="00C17649">
        <w:rPr>
          <w:rFonts w:ascii="Georgia" w:hAnsi="Georgia"/>
        </w:rPr>
        <w:t xml:space="preserve"> surrenders</w:t>
      </w:r>
      <w:r w:rsidR="00270C82" w:rsidRPr="00C17649">
        <w:rPr>
          <w:rFonts w:ascii="Georgia" w:hAnsi="Georgia"/>
        </w:rPr>
        <w:t xml:space="preserve"> (Mr. </w:t>
      </w:r>
      <w:r w:rsidR="00E95E3D" w:rsidRPr="00C17649">
        <w:rPr>
          <w:rFonts w:ascii="Georgia" w:hAnsi="Georgia"/>
        </w:rPr>
        <w:t>Scott DeJong</w:t>
      </w:r>
      <w:r w:rsidR="00270C82" w:rsidRPr="00C17649">
        <w:rPr>
          <w:rFonts w:ascii="Georgia" w:hAnsi="Georgia"/>
        </w:rPr>
        <w:t>)</w:t>
      </w:r>
    </w:p>
    <w:p w14:paraId="6C27A3ED" w14:textId="04A49D1F" w:rsidR="00E129F2" w:rsidRPr="004F02B1" w:rsidRDefault="00BE3670" w:rsidP="00B02868">
      <w:pPr>
        <w:jc w:val="both"/>
        <w:rPr>
          <w:rFonts w:ascii="Georgia" w:hAnsi="Georgia"/>
          <w:sz w:val="16"/>
          <w:szCs w:val="16"/>
        </w:rPr>
      </w:pPr>
      <w:r w:rsidRPr="00C17649">
        <w:rPr>
          <w:rFonts w:ascii="Georgia" w:hAnsi="Georgia"/>
        </w:rPr>
        <w:t xml:space="preserve"> </w:t>
      </w:r>
      <w:r w:rsidR="00100299" w:rsidRPr="00C17649">
        <w:rPr>
          <w:rFonts w:ascii="Georgia" w:hAnsi="Georgia"/>
        </w:rPr>
        <w:t xml:space="preserve"> </w:t>
      </w:r>
    </w:p>
    <w:p w14:paraId="14E30C5C" w14:textId="32D28277" w:rsidR="007E5456" w:rsidRPr="00C17649" w:rsidRDefault="007E5456" w:rsidP="00767844">
      <w:pPr>
        <w:numPr>
          <w:ilvl w:val="0"/>
          <w:numId w:val="2"/>
        </w:numPr>
        <w:jc w:val="both"/>
        <w:rPr>
          <w:rFonts w:ascii="Georgia" w:hAnsi="Georgia"/>
        </w:rPr>
      </w:pPr>
      <w:r w:rsidRPr="00C17649">
        <w:rPr>
          <w:rFonts w:ascii="Georgia" w:hAnsi="Georgia"/>
        </w:rPr>
        <w:t>Adjournment</w:t>
      </w:r>
    </w:p>
    <w:p w14:paraId="7BE77578" w14:textId="77777777" w:rsidR="00285DFA" w:rsidRPr="00C17649" w:rsidRDefault="00285DFA" w:rsidP="007E5456">
      <w:pPr>
        <w:jc w:val="center"/>
        <w:rPr>
          <w:rFonts w:ascii="Georgia" w:hAnsi="Georgia"/>
          <w:u w:val="single"/>
        </w:rPr>
      </w:pPr>
    </w:p>
    <w:p w14:paraId="5FBADA2B" w14:textId="660F817D" w:rsidR="007E5456" w:rsidRPr="00C17649" w:rsidRDefault="007E5456" w:rsidP="007E5456">
      <w:pPr>
        <w:jc w:val="center"/>
        <w:rPr>
          <w:rFonts w:ascii="Georgia" w:hAnsi="Georgia"/>
          <w:u w:val="single"/>
        </w:rPr>
      </w:pPr>
      <w:r w:rsidRPr="00C17649">
        <w:rPr>
          <w:rFonts w:ascii="Georgia" w:hAnsi="Georgia"/>
          <w:u w:val="single"/>
        </w:rPr>
        <w:t>If you need accommodations due to a disability, contact our office at 601-359-3</w:t>
      </w:r>
      <w:r w:rsidR="001C42B6" w:rsidRPr="00C17649">
        <w:rPr>
          <w:rFonts w:ascii="Georgia" w:hAnsi="Georgia"/>
          <w:u w:val="single"/>
        </w:rPr>
        <w:t>51</w:t>
      </w:r>
      <w:r w:rsidR="00677C62" w:rsidRPr="00C17649">
        <w:rPr>
          <w:rFonts w:ascii="Georgia" w:hAnsi="Georgia"/>
          <w:u w:val="single"/>
        </w:rPr>
        <w:t>3</w:t>
      </w:r>
      <w:r w:rsidRPr="00C17649">
        <w:rPr>
          <w:rFonts w:ascii="Georgia" w:hAnsi="Georgia"/>
          <w:u w:val="single"/>
        </w:rPr>
        <w:t>.</w:t>
      </w:r>
    </w:p>
    <w:p w14:paraId="140EC555" w14:textId="6321E644" w:rsidR="007E5456" w:rsidRPr="00C17649" w:rsidRDefault="007E5456" w:rsidP="007E5456">
      <w:pPr>
        <w:jc w:val="center"/>
        <w:rPr>
          <w:rFonts w:ascii="Georgia" w:hAnsi="Georgia"/>
          <w:b/>
        </w:rPr>
      </w:pPr>
      <w:r w:rsidRPr="00C17649">
        <w:rPr>
          <w:rFonts w:ascii="Georgia" w:hAnsi="Georgia"/>
          <w:b/>
        </w:rPr>
        <w:t xml:space="preserve">NOTE: Cellular telephones and pagers must be </w:t>
      </w:r>
      <w:r w:rsidR="00285DFA" w:rsidRPr="00C17649">
        <w:rPr>
          <w:rFonts w:ascii="Georgia" w:hAnsi="Georgia"/>
          <w:b/>
        </w:rPr>
        <w:t>in</w:t>
      </w:r>
      <w:r w:rsidRPr="00C17649">
        <w:rPr>
          <w:rFonts w:ascii="Georgia" w:hAnsi="Georgia"/>
          <w:b/>
        </w:rPr>
        <w:t xml:space="preserve"> silent</w:t>
      </w:r>
      <w:r w:rsidR="00FF5BC6" w:rsidRPr="00C17649">
        <w:rPr>
          <w:rFonts w:ascii="Georgia" w:hAnsi="Georgia"/>
          <w:b/>
        </w:rPr>
        <w:t xml:space="preserve"> mode</w:t>
      </w:r>
      <w:r w:rsidRPr="00C17649">
        <w:rPr>
          <w:rFonts w:ascii="Georgia" w:hAnsi="Georgia"/>
          <w:b/>
        </w:rPr>
        <w:t xml:space="preserve"> during the meeting.</w:t>
      </w:r>
    </w:p>
    <w:sectPr w:rsidR="007E5456" w:rsidRPr="00C17649" w:rsidSect="0016538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1692" w14:textId="77777777" w:rsidR="007B1FA5" w:rsidRDefault="007B1FA5">
      <w:r>
        <w:separator/>
      </w:r>
    </w:p>
  </w:endnote>
  <w:endnote w:type="continuationSeparator" w:id="0">
    <w:p w14:paraId="3CA511D2" w14:textId="77777777" w:rsidR="007B1FA5" w:rsidRDefault="007B1FA5">
      <w:r>
        <w:continuationSeparator/>
      </w:r>
    </w:p>
  </w:endnote>
  <w:endnote w:type="continuationNotice" w:id="1">
    <w:p w14:paraId="387EE6A9" w14:textId="77777777" w:rsidR="007B1FA5" w:rsidRDefault="007B1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323C" w14:textId="77777777" w:rsidR="00B65D5E" w:rsidRDefault="007E5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ABEE9B" w14:textId="77777777" w:rsidR="00B65D5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1CA1" w14:textId="77777777" w:rsidR="00B65D5E" w:rsidRDefault="007E54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C8E">
      <w:rPr>
        <w:rStyle w:val="PageNumber"/>
        <w:noProof/>
      </w:rPr>
      <w:t>2</w:t>
    </w:r>
    <w:r>
      <w:rPr>
        <w:rStyle w:val="PageNumber"/>
      </w:rPr>
      <w:fldChar w:fldCharType="end"/>
    </w:r>
  </w:p>
  <w:p w14:paraId="55720848" w14:textId="77777777" w:rsidR="00B65D5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00A4F" w14:textId="77777777" w:rsidR="00857C19" w:rsidRDefault="00857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B3327" w14:textId="77777777" w:rsidR="007B1FA5" w:rsidRDefault="007B1FA5">
      <w:r>
        <w:separator/>
      </w:r>
    </w:p>
  </w:footnote>
  <w:footnote w:type="continuationSeparator" w:id="0">
    <w:p w14:paraId="36E7F06D" w14:textId="77777777" w:rsidR="007B1FA5" w:rsidRDefault="007B1FA5">
      <w:r>
        <w:continuationSeparator/>
      </w:r>
    </w:p>
  </w:footnote>
  <w:footnote w:type="continuationNotice" w:id="1">
    <w:p w14:paraId="2F371D4E" w14:textId="77777777" w:rsidR="007B1FA5" w:rsidRDefault="007B1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F3C7" w14:textId="77777777" w:rsidR="00857C19" w:rsidRDefault="00857C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43C3" w14:textId="24B7FAEA" w:rsidR="00857C19" w:rsidRDefault="00857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CAAC" w14:textId="6AEE0BBC" w:rsidR="00857C19" w:rsidRDefault="00857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4BD"/>
    <w:multiLevelType w:val="hybridMultilevel"/>
    <w:tmpl w:val="77FC85C8"/>
    <w:lvl w:ilvl="0" w:tplc="FEF2568A">
      <w:start w:val="16"/>
      <w:numFmt w:val="bullet"/>
      <w:lvlText w:val="-"/>
      <w:lvlJc w:val="left"/>
      <w:pPr>
        <w:ind w:left="144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86A91"/>
    <w:multiLevelType w:val="hybridMultilevel"/>
    <w:tmpl w:val="0AE689F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790290B"/>
    <w:multiLevelType w:val="multilevel"/>
    <w:tmpl w:val="039827A8"/>
    <w:lvl w:ilvl="0">
      <w:start w:val="2"/>
      <w:numFmt w:val="upperRoman"/>
      <w:pStyle w:val="Heading6"/>
      <w:lvlText w:val="%1."/>
      <w:lvlJc w:val="left"/>
      <w:pPr>
        <w:tabs>
          <w:tab w:val="num" w:pos="720"/>
        </w:tabs>
        <w:ind w:left="720" w:hanging="720"/>
      </w:pPr>
      <w:rPr>
        <w:rFonts w:hint="default"/>
      </w:rPr>
    </w:lvl>
    <w:lvl w:ilvl="1">
      <w:numFmt w:val="decimal"/>
      <w:lvlText w:val=""/>
      <w:lvlJc w:val="left"/>
      <w:pPr>
        <w:tabs>
          <w:tab w:val="num" w:pos="360"/>
        </w:tabs>
      </w:pPr>
    </w:lvl>
    <w:lvl w:ilvl="2">
      <w:numFmt w:val="decimal"/>
      <w:lvlText w:val=""/>
      <w:lvlJc w:val="left"/>
      <w:pPr>
        <w:tabs>
          <w:tab w:val="num" w:pos="360"/>
        </w:tabs>
      </w:pPr>
    </w:lvl>
    <w:lvl w:ilvl="3">
      <w:numFmt w:val="decimal"/>
      <w:lvlText w:val=""/>
      <w:lvlJc w:val="left"/>
      <w:pPr>
        <w:tabs>
          <w:tab w:val="num" w:pos="360"/>
        </w:tabs>
      </w:pPr>
    </w:lvl>
    <w:lvl w:ilvl="4">
      <w:numFmt w:val="decimal"/>
      <w:lvlText w:val=""/>
      <w:lvlJc w:val="left"/>
      <w:pPr>
        <w:tabs>
          <w:tab w:val="num" w:pos="360"/>
        </w:tabs>
      </w:pPr>
    </w:lvl>
    <w:lvl w:ilvl="5">
      <w:start w:val="1"/>
      <w:numFmt w:val="upperRoman"/>
      <w:lvlText w:val="%6."/>
      <w:lvlJc w:val="left"/>
      <w:pPr>
        <w:tabs>
          <w:tab w:val="num" w:pos="720"/>
        </w:tabs>
        <w:ind w:left="720" w:hanging="720"/>
      </w:pPr>
      <w:rPr>
        <w:rFonts w:hint="default"/>
      </w:rPr>
    </w:lvl>
    <w:lvl w:ilvl="6">
      <w:numFmt w:val="decimal"/>
      <w:lvlText w:val=""/>
      <w:lvlJc w:val="left"/>
      <w:pPr>
        <w:tabs>
          <w:tab w:val="num" w:pos="360"/>
        </w:tabs>
      </w:pPr>
    </w:lvl>
    <w:lvl w:ilvl="7">
      <w:numFmt w:val="decimal"/>
      <w:lvlText w:val=""/>
      <w:lvlJc w:val="left"/>
      <w:pPr>
        <w:tabs>
          <w:tab w:val="num" w:pos="360"/>
        </w:tabs>
      </w:pPr>
    </w:lvl>
    <w:lvl w:ilvl="8">
      <w:numFmt w:val="decimal"/>
      <w:lvlText w:val=""/>
      <w:lvlJc w:val="left"/>
      <w:pPr>
        <w:tabs>
          <w:tab w:val="num" w:pos="360"/>
        </w:tabs>
      </w:pPr>
    </w:lvl>
  </w:abstractNum>
  <w:abstractNum w:abstractNumId="3" w15:restartNumberingAfterBreak="0">
    <w:nsid w:val="44B47E9B"/>
    <w:multiLevelType w:val="hybridMultilevel"/>
    <w:tmpl w:val="EACE6E18"/>
    <w:lvl w:ilvl="0" w:tplc="2DB4B5D0">
      <w:start w:val="1"/>
      <w:numFmt w:val="upperRoman"/>
      <w:lvlText w:val="%1."/>
      <w:lvlJc w:val="left"/>
      <w:pPr>
        <w:tabs>
          <w:tab w:val="num" w:pos="1080"/>
        </w:tabs>
        <w:ind w:left="1080" w:hanging="720"/>
      </w:pPr>
      <w:rPr>
        <w:rFonts w:hint="default"/>
        <w:b/>
        <w:i w:val="0"/>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21333F"/>
    <w:multiLevelType w:val="hybridMultilevel"/>
    <w:tmpl w:val="73BA4424"/>
    <w:lvl w:ilvl="0" w:tplc="9912C9DC">
      <w:start w:val="1"/>
      <w:numFmt w:val="upperRoman"/>
      <w:lvlText w:val="%1."/>
      <w:lvlJc w:val="left"/>
      <w:pPr>
        <w:tabs>
          <w:tab w:val="num" w:pos="1080"/>
        </w:tabs>
        <w:ind w:left="1080" w:hanging="720"/>
      </w:pPr>
      <w:rPr>
        <w:rFonts w:hint="default"/>
        <w:b/>
        <w:i w:val="0"/>
        <w:color w:val="auto"/>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70042E"/>
    <w:multiLevelType w:val="hybridMultilevel"/>
    <w:tmpl w:val="3B24310A"/>
    <w:lvl w:ilvl="0" w:tplc="C36A40B4">
      <w:start w:val="9"/>
      <w:numFmt w:val="upperRoman"/>
      <w:lvlText w:val="%1."/>
      <w:lvlJc w:val="left"/>
      <w:pPr>
        <w:ind w:left="1080" w:hanging="720"/>
      </w:pPr>
      <w:rPr>
        <w:rFonts w:ascii="Times New Roman" w:hAnsi="Times New Roman" w:cs="Times New Roman"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64127"/>
    <w:multiLevelType w:val="hybridMultilevel"/>
    <w:tmpl w:val="73BA4424"/>
    <w:lvl w:ilvl="0" w:tplc="9912C9DC">
      <w:start w:val="1"/>
      <w:numFmt w:val="upperRoman"/>
      <w:lvlText w:val="%1."/>
      <w:lvlJc w:val="left"/>
      <w:pPr>
        <w:tabs>
          <w:tab w:val="num" w:pos="1080"/>
        </w:tabs>
        <w:ind w:left="1080" w:hanging="720"/>
      </w:pPr>
      <w:rPr>
        <w:rFonts w:hint="default"/>
        <w:b/>
        <w:i w:val="0"/>
        <w:color w:val="auto"/>
        <w:sz w:val="24"/>
        <w:szCs w:val="24"/>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5254081">
    <w:abstractNumId w:val="2"/>
  </w:num>
  <w:num w:numId="2" w16cid:durableId="220219812">
    <w:abstractNumId w:val="6"/>
  </w:num>
  <w:num w:numId="3" w16cid:durableId="1413046241">
    <w:abstractNumId w:val="1"/>
  </w:num>
  <w:num w:numId="4" w16cid:durableId="2139836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9382140">
    <w:abstractNumId w:val="3"/>
  </w:num>
  <w:num w:numId="6" w16cid:durableId="873007106">
    <w:abstractNumId w:val="5"/>
  </w:num>
  <w:num w:numId="7" w16cid:durableId="88737141">
    <w:abstractNumId w:val="4"/>
  </w:num>
  <w:num w:numId="8" w16cid:durableId="10835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456"/>
    <w:rsid w:val="00002461"/>
    <w:rsid w:val="00002A0D"/>
    <w:rsid w:val="000031F2"/>
    <w:rsid w:val="00016691"/>
    <w:rsid w:val="00024C5B"/>
    <w:rsid w:val="00026C80"/>
    <w:rsid w:val="00031976"/>
    <w:rsid w:val="0003732B"/>
    <w:rsid w:val="000532A8"/>
    <w:rsid w:val="00054CBC"/>
    <w:rsid w:val="00056495"/>
    <w:rsid w:val="00056FAE"/>
    <w:rsid w:val="0005758E"/>
    <w:rsid w:val="00070591"/>
    <w:rsid w:val="000709A0"/>
    <w:rsid w:val="00076833"/>
    <w:rsid w:val="00077FB2"/>
    <w:rsid w:val="00081232"/>
    <w:rsid w:val="000832F1"/>
    <w:rsid w:val="0008489D"/>
    <w:rsid w:val="00085888"/>
    <w:rsid w:val="000937C7"/>
    <w:rsid w:val="00097242"/>
    <w:rsid w:val="000A21D0"/>
    <w:rsid w:val="000A2FD8"/>
    <w:rsid w:val="000A40F4"/>
    <w:rsid w:val="000B5C56"/>
    <w:rsid w:val="000B614B"/>
    <w:rsid w:val="000B6AFA"/>
    <w:rsid w:val="000B7AEA"/>
    <w:rsid w:val="000C1F82"/>
    <w:rsid w:val="000C56D6"/>
    <w:rsid w:val="000D141B"/>
    <w:rsid w:val="000D2E5C"/>
    <w:rsid w:val="000D46DF"/>
    <w:rsid w:val="000D5368"/>
    <w:rsid w:val="000E05C1"/>
    <w:rsid w:val="000E298A"/>
    <w:rsid w:val="000E2C00"/>
    <w:rsid w:val="00100074"/>
    <w:rsid w:val="00100299"/>
    <w:rsid w:val="001010BD"/>
    <w:rsid w:val="0011348D"/>
    <w:rsid w:val="00115507"/>
    <w:rsid w:val="00126D76"/>
    <w:rsid w:val="00134F35"/>
    <w:rsid w:val="001353C1"/>
    <w:rsid w:val="00135942"/>
    <w:rsid w:val="00143175"/>
    <w:rsid w:val="00150120"/>
    <w:rsid w:val="0015143A"/>
    <w:rsid w:val="00156157"/>
    <w:rsid w:val="00173D22"/>
    <w:rsid w:val="00175D3B"/>
    <w:rsid w:val="00177641"/>
    <w:rsid w:val="00177941"/>
    <w:rsid w:val="0018493F"/>
    <w:rsid w:val="00187C72"/>
    <w:rsid w:val="00192FFF"/>
    <w:rsid w:val="001A07D7"/>
    <w:rsid w:val="001A5186"/>
    <w:rsid w:val="001A635C"/>
    <w:rsid w:val="001B2BE8"/>
    <w:rsid w:val="001B5996"/>
    <w:rsid w:val="001B78EF"/>
    <w:rsid w:val="001C037F"/>
    <w:rsid w:val="001C166A"/>
    <w:rsid w:val="001C1C3E"/>
    <w:rsid w:val="001C223D"/>
    <w:rsid w:val="001C2AC2"/>
    <w:rsid w:val="001C42B6"/>
    <w:rsid w:val="001C5C5D"/>
    <w:rsid w:val="001C67BE"/>
    <w:rsid w:val="001C75FC"/>
    <w:rsid w:val="001D1F6B"/>
    <w:rsid w:val="001D40DB"/>
    <w:rsid w:val="001E23F6"/>
    <w:rsid w:val="001E2F98"/>
    <w:rsid w:val="001E623D"/>
    <w:rsid w:val="001F0864"/>
    <w:rsid w:val="001F706D"/>
    <w:rsid w:val="00203561"/>
    <w:rsid w:val="00204346"/>
    <w:rsid w:val="002079D2"/>
    <w:rsid w:val="002141E9"/>
    <w:rsid w:val="00216734"/>
    <w:rsid w:val="002174F5"/>
    <w:rsid w:val="00223AAB"/>
    <w:rsid w:val="00224BE1"/>
    <w:rsid w:val="00226AAD"/>
    <w:rsid w:val="0022705A"/>
    <w:rsid w:val="00231092"/>
    <w:rsid w:val="00231A1D"/>
    <w:rsid w:val="00232310"/>
    <w:rsid w:val="00232D18"/>
    <w:rsid w:val="0023443A"/>
    <w:rsid w:val="002346B3"/>
    <w:rsid w:val="0023669A"/>
    <w:rsid w:val="00244308"/>
    <w:rsid w:val="00252598"/>
    <w:rsid w:val="00255033"/>
    <w:rsid w:val="002566D0"/>
    <w:rsid w:val="00260F26"/>
    <w:rsid w:val="00264603"/>
    <w:rsid w:val="002649BD"/>
    <w:rsid w:val="00265F05"/>
    <w:rsid w:val="00270C82"/>
    <w:rsid w:val="00271C5C"/>
    <w:rsid w:val="002757A4"/>
    <w:rsid w:val="002762ED"/>
    <w:rsid w:val="00277C7A"/>
    <w:rsid w:val="002832C7"/>
    <w:rsid w:val="0028389F"/>
    <w:rsid w:val="00285DFA"/>
    <w:rsid w:val="00286304"/>
    <w:rsid w:val="002917BD"/>
    <w:rsid w:val="00295ACE"/>
    <w:rsid w:val="00296665"/>
    <w:rsid w:val="002A64D8"/>
    <w:rsid w:val="002B12A7"/>
    <w:rsid w:val="002B1DD7"/>
    <w:rsid w:val="002B5FEF"/>
    <w:rsid w:val="002C3CE2"/>
    <w:rsid w:val="002C4815"/>
    <w:rsid w:val="002C49A7"/>
    <w:rsid w:val="002C57CA"/>
    <w:rsid w:val="002C6F50"/>
    <w:rsid w:val="002C770F"/>
    <w:rsid w:val="002D5340"/>
    <w:rsid w:val="002D67F7"/>
    <w:rsid w:val="002D720A"/>
    <w:rsid w:val="002D74B0"/>
    <w:rsid w:val="002E12E7"/>
    <w:rsid w:val="002E5B62"/>
    <w:rsid w:val="002E65FB"/>
    <w:rsid w:val="003030B3"/>
    <w:rsid w:val="00311F7F"/>
    <w:rsid w:val="00315DB9"/>
    <w:rsid w:val="00325F72"/>
    <w:rsid w:val="00326387"/>
    <w:rsid w:val="00335E39"/>
    <w:rsid w:val="00340372"/>
    <w:rsid w:val="003552F5"/>
    <w:rsid w:val="00355AD6"/>
    <w:rsid w:val="0035711C"/>
    <w:rsid w:val="00357F0B"/>
    <w:rsid w:val="003619DB"/>
    <w:rsid w:val="00363D8F"/>
    <w:rsid w:val="00371A73"/>
    <w:rsid w:val="00371E72"/>
    <w:rsid w:val="00372254"/>
    <w:rsid w:val="00384C9A"/>
    <w:rsid w:val="0038629F"/>
    <w:rsid w:val="003933FC"/>
    <w:rsid w:val="003959BA"/>
    <w:rsid w:val="003A2830"/>
    <w:rsid w:val="003B0B66"/>
    <w:rsid w:val="003B6F9C"/>
    <w:rsid w:val="003B7AE4"/>
    <w:rsid w:val="003B7F8E"/>
    <w:rsid w:val="003C2823"/>
    <w:rsid w:val="003C33EA"/>
    <w:rsid w:val="003D1AAC"/>
    <w:rsid w:val="003D33F6"/>
    <w:rsid w:val="003D3468"/>
    <w:rsid w:val="003D60D3"/>
    <w:rsid w:val="003E0B09"/>
    <w:rsid w:val="003E6B35"/>
    <w:rsid w:val="003E7521"/>
    <w:rsid w:val="003F4216"/>
    <w:rsid w:val="004037C4"/>
    <w:rsid w:val="00403AD2"/>
    <w:rsid w:val="00404E06"/>
    <w:rsid w:val="0041063D"/>
    <w:rsid w:val="00411DBE"/>
    <w:rsid w:val="00424734"/>
    <w:rsid w:val="004271FB"/>
    <w:rsid w:val="00440B38"/>
    <w:rsid w:val="00441CF4"/>
    <w:rsid w:val="00442A98"/>
    <w:rsid w:val="00445542"/>
    <w:rsid w:val="004472E5"/>
    <w:rsid w:val="00453F28"/>
    <w:rsid w:val="0045799C"/>
    <w:rsid w:val="00457ADE"/>
    <w:rsid w:val="00462D05"/>
    <w:rsid w:val="004655DC"/>
    <w:rsid w:val="00466AB5"/>
    <w:rsid w:val="00467D3B"/>
    <w:rsid w:val="00473D9A"/>
    <w:rsid w:val="004809E5"/>
    <w:rsid w:val="0049230F"/>
    <w:rsid w:val="00494091"/>
    <w:rsid w:val="004A1CE4"/>
    <w:rsid w:val="004A5A71"/>
    <w:rsid w:val="004A6959"/>
    <w:rsid w:val="004B2928"/>
    <w:rsid w:val="004B5659"/>
    <w:rsid w:val="004C3E07"/>
    <w:rsid w:val="004C618D"/>
    <w:rsid w:val="004D6305"/>
    <w:rsid w:val="004D6C26"/>
    <w:rsid w:val="004E32D5"/>
    <w:rsid w:val="004E4AEF"/>
    <w:rsid w:val="004E5979"/>
    <w:rsid w:val="004E71F9"/>
    <w:rsid w:val="004F02B1"/>
    <w:rsid w:val="004F0529"/>
    <w:rsid w:val="004F14B2"/>
    <w:rsid w:val="004F2F2E"/>
    <w:rsid w:val="004F39A7"/>
    <w:rsid w:val="00514BBF"/>
    <w:rsid w:val="005164E9"/>
    <w:rsid w:val="00520BC3"/>
    <w:rsid w:val="00524DFB"/>
    <w:rsid w:val="0052590B"/>
    <w:rsid w:val="00530D5F"/>
    <w:rsid w:val="005324EE"/>
    <w:rsid w:val="0053389B"/>
    <w:rsid w:val="00534015"/>
    <w:rsid w:val="00536422"/>
    <w:rsid w:val="005409D9"/>
    <w:rsid w:val="00540F83"/>
    <w:rsid w:val="00546001"/>
    <w:rsid w:val="00546EC0"/>
    <w:rsid w:val="00550528"/>
    <w:rsid w:val="0055277B"/>
    <w:rsid w:val="00553282"/>
    <w:rsid w:val="005538EE"/>
    <w:rsid w:val="00553D5C"/>
    <w:rsid w:val="00556BA3"/>
    <w:rsid w:val="005577B3"/>
    <w:rsid w:val="00557F43"/>
    <w:rsid w:val="00560121"/>
    <w:rsid w:val="00562ED8"/>
    <w:rsid w:val="005669E1"/>
    <w:rsid w:val="0057212B"/>
    <w:rsid w:val="00574B1C"/>
    <w:rsid w:val="005768F9"/>
    <w:rsid w:val="00585FC6"/>
    <w:rsid w:val="005954C0"/>
    <w:rsid w:val="005A3E5B"/>
    <w:rsid w:val="005A5070"/>
    <w:rsid w:val="005B4686"/>
    <w:rsid w:val="005B49B8"/>
    <w:rsid w:val="005B7299"/>
    <w:rsid w:val="005C1976"/>
    <w:rsid w:val="005D3613"/>
    <w:rsid w:val="005E3648"/>
    <w:rsid w:val="005E3A6B"/>
    <w:rsid w:val="005E78B2"/>
    <w:rsid w:val="005F122F"/>
    <w:rsid w:val="005F14C6"/>
    <w:rsid w:val="005F3356"/>
    <w:rsid w:val="005F3AC4"/>
    <w:rsid w:val="00600627"/>
    <w:rsid w:val="00602994"/>
    <w:rsid w:val="00604150"/>
    <w:rsid w:val="0060585C"/>
    <w:rsid w:val="00611064"/>
    <w:rsid w:val="00617249"/>
    <w:rsid w:val="006203D5"/>
    <w:rsid w:val="00621529"/>
    <w:rsid w:val="00626318"/>
    <w:rsid w:val="00636BF7"/>
    <w:rsid w:val="00637408"/>
    <w:rsid w:val="00645140"/>
    <w:rsid w:val="0064609C"/>
    <w:rsid w:val="0065135B"/>
    <w:rsid w:val="00656C95"/>
    <w:rsid w:val="00660B90"/>
    <w:rsid w:val="00661048"/>
    <w:rsid w:val="00662230"/>
    <w:rsid w:val="00666223"/>
    <w:rsid w:val="006739A2"/>
    <w:rsid w:val="00677977"/>
    <w:rsid w:val="00677C62"/>
    <w:rsid w:val="00680B1B"/>
    <w:rsid w:val="006856DC"/>
    <w:rsid w:val="00690816"/>
    <w:rsid w:val="00691D80"/>
    <w:rsid w:val="00691F47"/>
    <w:rsid w:val="0069217A"/>
    <w:rsid w:val="006A49D5"/>
    <w:rsid w:val="006A5E90"/>
    <w:rsid w:val="006A6003"/>
    <w:rsid w:val="006B1B59"/>
    <w:rsid w:val="006B3AEC"/>
    <w:rsid w:val="006B569F"/>
    <w:rsid w:val="006C137D"/>
    <w:rsid w:val="006C22B6"/>
    <w:rsid w:val="006D3E48"/>
    <w:rsid w:val="006D5D5E"/>
    <w:rsid w:val="006D6458"/>
    <w:rsid w:val="006E0EFA"/>
    <w:rsid w:val="006E4741"/>
    <w:rsid w:val="006E657C"/>
    <w:rsid w:val="006E6954"/>
    <w:rsid w:val="006E7715"/>
    <w:rsid w:val="006F1229"/>
    <w:rsid w:val="006F5CF2"/>
    <w:rsid w:val="006F6EA9"/>
    <w:rsid w:val="007050FB"/>
    <w:rsid w:val="00711BB5"/>
    <w:rsid w:val="007147DA"/>
    <w:rsid w:val="00721FF1"/>
    <w:rsid w:val="00724DDE"/>
    <w:rsid w:val="00731943"/>
    <w:rsid w:val="00732CD4"/>
    <w:rsid w:val="007402BD"/>
    <w:rsid w:val="007411E5"/>
    <w:rsid w:val="00743123"/>
    <w:rsid w:val="00744F15"/>
    <w:rsid w:val="0075139B"/>
    <w:rsid w:val="00756277"/>
    <w:rsid w:val="00761E59"/>
    <w:rsid w:val="00763335"/>
    <w:rsid w:val="00763978"/>
    <w:rsid w:val="00763D80"/>
    <w:rsid w:val="00767844"/>
    <w:rsid w:val="007755D8"/>
    <w:rsid w:val="00786A27"/>
    <w:rsid w:val="00790EFF"/>
    <w:rsid w:val="0079246A"/>
    <w:rsid w:val="00794C2C"/>
    <w:rsid w:val="0079511E"/>
    <w:rsid w:val="007A3DBD"/>
    <w:rsid w:val="007A6E21"/>
    <w:rsid w:val="007B1FA5"/>
    <w:rsid w:val="007B25EE"/>
    <w:rsid w:val="007B3C2E"/>
    <w:rsid w:val="007C0345"/>
    <w:rsid w:val="007C3F90"/>
    <w:rsid w:val="007C6935"/>
    <w:rsid w:val="007D0A25"/>
    <w:rsid w:val="007D7AAD"/>
    <w:rsid w:val="007E06E2"/>
    <w:rsid w:val="007E11DC"/>
    <w:rsid w:val="007E275A"/>
    <w:rsid w:val="007E5456"/>
    <w:rsid w:val="007F789A"/>
    <w:rsid w:val="00804088"/>
    <w:rsid w:val="008049B5"/>
    <w:rsid w:val="00810629"/>
    <w:rsid w:val="008151FA"/>
    <w:rsid w:val="00820517"/>
    <w:rsid w:val="00822450"/>
    <w:rsid w:val="00824DAC"/>
    <w:rsid w:val="008254DA"/>
    <w:rsid w:val="00825DF4"/>
    <w:rsid w:val="00826D88"/>
    <w:rsid w:val="0083466F"/>
    <w:rsid w:val="00835E1A"/>
    <w:rsid w:val="008366B3"/>
    <w:rsid w:val="00837A41"/>
    <w:rsid w:val="00843871"/>
    <w:rsid w:val="00846526"/>
    <w:rsid w:val="00851393"/>
    <w:rsid w:val="00854AA4"/>
    <w:rsid w:val="00855113"/>
    <w:rsid w:val="00857316"/>
    <w:rsid w:val="00857C19"/>
    <w:rsid w:val="00865F29"/>
    <w:rsid w:val="008660BD"/>
    <w:rsid w:val="008706D2"/>
    <w:rsid w:val="00872579"/>
    <w:rsid w:val="00872622"/>
    <w:rsid w:val="00873D61"/>
    <w:rsid w:val="00874BBE"/>
    <w:rsid w:val="0087694C"/>
    <w:rsid w:val="00877660"/>
    <w:rsid w:val="00881814"/>
    <w:rsid w:val="00894E61"/>
    <w:rsid w:val="0089587E"/>
    <w:rsid w:val="00896085"/>
    <w:rsid w:val="008A2C02"/>
    <w:rsid w:val="008A6440"/>
    <w:rsid w:val="008A6F02"/>
    <w:rsid w:val="008A7948"/>
    <w:rsid w:val="008B0F91"/>
    <w:rsid w:val="008B2694"/>
    <w:rsid w:val="008C094D"/>
    <w:rsid w:val="008C0D32"/>
    <w:rsid w:val="008C4804"/>
    <w:rsid w:val="008E2019"/>
    <w:rsid w:val="008F0D5B"/>
    <w:rsid w:val="008F0ECD"/>
    <w:rsid w:val="008F33B5"/>
    <w:rsid w:val="008F3709"/>
    <w:rsid w:val="008F5B0C"/>
    <w:rsid w:val="009007E4"/>
    <w:rsid w:val="009047C2"/>
    <w:rsid w:val="00904AEE"/>
    <w:rsid w:val="0091130A"/>
    <w:rsid w:val="00915F5A"/>
    <w:rsid w:val="00923239"/>
    <w:rsid w:val="00924AE8"/>
    <w:rsid w:val="009261CC"/>
    <w:rsid w:val="00927E8F"/>
    <w:rsid w:val="00931C7D"/>
    <w:rsid w:val="00934887"/>
    <w:rsid w:val="00937A8D"/>
    <w:rsid w:val="00937DB2"/>
    <w:rsid w:val="0094278A"/>
    <w:rsid w:val="00950633"/>
    <w:rsid w:val="00951EFC"/>
    <w:rsid w:val="00956436"/>
    <w:rsid w:val="00967328"/>
    <w:rsid w:val="00981F2C"/>
    <w:rsid w:val="009832E3"/>
    <w:rsid w:val="0098363B"/>
    <w:rsid w:val="00984276"/>
    <w:rsid w:val="009844F0"/>
    <w:rsid w:val="00984D97"/>
    <w:rsid w:val="00990C1D"/>
    <w:rsid w:val="009A06F8"/>
    <w:rsid w:val="009A0F6B"/>
    <w:rsid w:val="009A56C6"/>
    <w:rsid w:val="009A7AC0"/>
    <w:rsid w:val="009B0B8B"/>
    <w:rsid w:val="009B1546"/>
    <w:rsid w:val="009B324A"/>
    <w:rsid w:val="009B346A"/>
    <w:rsid w:val="009B38CA"/>
    <w:rsid w:val="009B5B84"/>
    <w:rsid w:val="009C09E4"/>
    <w:rsid w:val="009C17BB"/>
    <w:rsid w:val="009C3E6F"/>
    <w:rsid w:val="009C5625"/>
    <w:rsid w:val="009C62A9"/>
    <w:rsid w:val="009C7455"/>
    <w:rsid w:val="009D2151"/>
    <w:rsid w:val="009D5BBE"/>
    <w:rsid w:val="009D6D3A"/>
    <w:rsid w:val="009F129C"/>
    <w:rsid w:val="009F204B"/>
    <w:rsid w:val="009F28F3"/>
    <w:rsid w:val="009F3335"/>
    <w:rsid w:val="009F4662"/>
    <w:rsid w:val="009F7409"/>
    <w:rsid w:val="00A0097A"/>
    <w:rsid w:val="00A02794"/>
    <w:rsid w:val="00A02C3A"/>
    <w:rsid w:val="00A10391"/>
    <w:rsid w:val="00A1338A"/>
    <w:rsid w:val="00A21313"/>
    <w:rsid w:val="00A25D04"/>
    <w:rsid w:val="00A26F03"/>
    <w:rsid w:val="00A276EC"/>
    <w:rsid w:val="00A27F8C"/>
    <w:rsid w:val="00A31B24"/>
    <w:rsid w:val="00A32E21"/>
    <w:rsid w:val="00A3397D"/>
    <w:rsid w:val="00A42AB4"/>
    <w:rsid w:val="00A42E3D"/>
    <w:rsid w:val="00A4696D"/>
    <w:rsid w:val="00A475E1"/>
    <w:rsid w:val="00A47ACF"/>
    <w:rsid w:val="00A57BA5"/>
    <w:rsid w:val="00A62922"/>
    <w:rsid w:val="00A657F4"/>
    <w:rsid w:val="00A65D44"/>
    <w:rsid w:val="00A65FF4"/>
    <w:rsid w:val="00A74BD1"/>
    <w:rsid w:val="00A75CB1"/>
    <w:rsid w:val="00A80F98"/>
    <w:rsid w:val="00A85FA2"/>
    <w:rsid w:val="00A906A5"/>
    <w:rsid w:val="00AA0696"/>
    <w:rsid w:val="00AA72AD"/>
    <w:rsid w:val="00AB7CBE"/>
    <w:rsid w:val="00AC1F36"/>
    <w:rsid w:val="00AC25D5"/>
    <w:rsid w:val="00AC490F"/>
    <w:rsid w:val="00AC60A5"/>
    <w:rsid w:val="00AD0F15"/>
    <w:rsid w:val="00AD417B"/>
    <w:rsid w:val="00AD7BC7"/>
    <w:rsid w:val="00AD7CD6"/>
    <w:rsid w:val="00AE0861"/>
    <w:rsid w:val="00AE2308"/>
    <w:rsid w:val="00AE30E0"/>
    <w:rsid w:val="00AE54CC"/>
    <w:rsid w:val="00AF180D"/>
    <w:rsid w:val="00AF68E5"/>
    <w:rsid w:val="00B0079B"/>
    <w:rsid w:val="00B02868"/>
    <w:rsid w:val="00B045F1"/>
    <w:rsid w:val="00B053D1"/>
    <w:rsid w:val="00B059F7"/>
    <w:rsid w:val="00B114F1"/>
    <w:rsid w:val="00B1296B"/>
    <w:rsid w:val="00B13556"/>
    <w:rsid w:val="00B20B2C"/>
    <w:rsid w:val="00B225C0"/>
    <w:rsid w:val="00B24A99"/>
    <w:rsid w:val="00B251FF"/>
    <w:rsid w:val="00B269BC"/>
    <w:rsid w:val="00B3221E"/>
    <w:rsid w:val="00B328BF"/>
    <w:rsid w:val="00B34767"/>
    <w:rsid w:val="00B373C5"/>
    <w:rsid w:val="00B436F9"/>
    <w:rsid w:val="00B43C7F"/>
    <w:rsid w:val="00B45C9D"/>
    <w:rsid w:val="00B47949"/>
    <w:rsid w:val="00B508D4"/>
    <w:rsid w:val="00B54297"/>
    <w:rsid w:val="00B579B6"/>
    <w:rsid w:val="00B671B7"/>
    <w:rsid w:val="00B81B30"/>
    <w:rsid w:val="00B853CF"/>
    <w:rsid w:val="00B85991"/>
    <w:rsid w:val="00B9225D"/>
    <w:rsid w:val="00B92B4C"/>
    <w:rsid w:val="00B9713B"/>
    <w:rsid w:val="00BA6670"/>
    <w:rsid w:val="00BB0DAE"/>
    <w:rsid w:val="00BB3B15"/>
    <w:rsid w:val="00BB5F0C"/>
    <w:rsid w:val="00BC1CD5"/>
    <w:rsid w:val="00BC317F"/>
    <w:rsid w:val="00BC59F0"/>
    <w:rsid w:val="00BC76DD"/>
    <w:rsid w:val="00BD0C8E"/>
    <w:rsid w:val="00BD26ED"/>
    <w:rsid w:val="00BE0821"/>
    <w:rsid w:val="00BE1486"/>
    <w:rsid w:val="00BE3670"/>
    <w:rsid w:val="00BE4898"/>
    <w:rsid w:val="00BE753C"/>
    <w:rsid w:val="00BF28F9"/>
    <w:rsid w:val="00BF49A9"/>
    <w:rsid w:val="00C00FA8"/>
    <w:rsid w:val="00C0155D"/>
    <w:rsid w:val="00C022E3"/>
    <w:rsid w:val="00C03670"/>
    <w:rsid w:val="00C04727"/>
    <w:rsid w:val="00C05CC5"/>
    <w:rsid w:val="00C07D3C"/>
    <w:rsid w:val="00C13EE5"/>
    <w:rsid w:val="00C150F1"/>
    <w:rsid w:val="00C17649"/>
    <w:rsid w:val="00C20CAF"/>
    <w:rsid w:val="00C2799A"/>
    <w:rsid w:val="00C32540"/>
    <w:rsid w:val="00C42850"/>
    <w:rsid w:val="00C55D7B"/>
    <w:rsid w:val="00C56CC2"/>
    <w:rsid w:val="00C57E0A"/>
    <w:rsid w:val="00C60961"/>
    <w:rsid w:val="00C8012B"/>
    <w:rsid w:val="00C81037"/>
    <w:rsid w:val="00C840BF"/>
    <w:rsid w:val="00C92B96"/>
    <w:rsid w:val="00C96937"/>
    <w:rsid w:val="00CA2D2F"/>
    <w:rsid w:val="00CA52D2"/>
    <w:rsid w:val="00CA5E7B"/>
    <w:rsid w:val="00CB0F4D"/>
    <w:rsid w:val="00CB289C"/>
    <w:rsid w:val="00CB5F20"/>
    <w:rsid w:val="00CC0860"/>
    <w:rsid w:val="00CC1BC8"/>
    <w:rsid w:val="00CC5D41"/>
    <w:rsid w:val="00CD02D4"/>
    <w:rsid w:val="00CD0A66"/>
    <w:rsid w:val="00CD0B41"/>
    <w:rsid w:val="00CD365D"/>
    <w:rsid w:val="00CD47CC"/>
    <w:rsid w:val="00CD51B8"/>
    <w:rsid w:val="00CD71F8"/>
    <w:rsid w:val="00CE1C1D"/>
    <w:rsid w:val="00CF61AB"/>
    <w:rsid w:val="00CF6F31"/>
    <w:rsid w:val="00CF79E3"/>
    <w:rsid w:val="00D01565"/>
    <w:rsid w:val="00D07CF0"/>
    <w:rsid w:val="00D1148F"/>
    <w:rsid w:val="00D12616"/>
    <w:rsid w:val="00D1502B"/>
    <w:rsid w:val="00D161C9"/>
    <w:rsid w:val="00D1654E"/>
    <w:rsid w:val="00D22831"/>
    <w:rsid w:val="00D25050"/>
    <w:rsid w:val="00D26322"/>
    <w:rsid w:val="00D35713"/>
    <w:rsid w:val="00D51840"/>
    <w:rsid w:val="00D55750"/>
    <w:rsid w:val="00D61148"/>
    <w:rsid w:val="00D63352"/>
    <w:rsid w:val="00D66CCC"/>
    <w:rsid w:val="00D66DAC"/>
    <w:rsid w:val="00D66E65"/>
    <w:rsid w:val="00D80EAA"/>
    <w:rsid w:val="00D81368"/>
    <w:rsid w:val="00D864A9"/>
    <w:rsid w:val="00D90479"/>
    <w:rsid w:val="00D90BB8"/>
    <w:rsid w:val="00D93962"/>
    <w:rsid w:val="00D95649"/>
    <w:rsid w:val="00DA1074"/>
    <w:rsid w:val="00DA3861"/>
    <w:rsid w:val="00DA3E36"/>
    <w:rsid w:val="00DA438A"/>
    <w:rsid w:val="00DA47F8"/>
    <w:rsid w:val="00DA4E2A"/>
    <w:rsid w:val="00DA57CA"/>
    <w:rsid w:val="00DB0E46"/>
    <w:rsid w:val="00DB2031"/>
    <w:rsid w:val="00DB2524"/>
    <w:rsid w:val="00DB39DB"/>
    <w:rsid w:val="00DB6346"/>
    <w:rsid w:val="00DB74D3"/>
    <w:rsid w:val="00DC07F5"/>
    <w:rsid w:val="00DC0B9B"/>
    <w:rsid w:val="00DC3C79"/>
    <w:rsid w:val="00DC56EC"/>
    <w:rsid w:val="00DC57FF"/>
    <w:rsid w:val="00DD0678"/>
    <w:rsid w:val="00DD0DEA"/>
    <w:rsid w:val="00DD2058"/>
    <w:rsid w:val="00DD5331"/>
    <w:rsid w:val="00DD592C"/>
    <w:rsid w:val="00DE1697"/>
    <w:rsid w:val="00DE2303"/>
    <w:rsid w:val="00DE55D5"/>
    <w:rsid w:val="00DE5801"/>
    <w:rsid w:val="00DE6DDC"/>
    <w:rsid w:val="00DE7130"/>
    <w:rsid w:val="00DE788D"/>
    <w:rsid w:val="00DF08DA"/>
    <w:rsid w:val="00DF1BDA"/>
    <w:rsid w:val="00DF2EDC"/>
    <w:rsid w:val="00DF3DB7"/>
    <w:rsid w:val="00DF51E4"/>
    <w:rsid w:val="00DF70D8"/>
    <w:rsid w:val="00DF7855"/>
    <w:rsid w:val="00E018C8"/>
    <w:rsid w:val="00E02BB6"/>
    <w:rsid w:val="00E03036"/>
    <w:rsid w:val="00E051C9"/>
    <w:rsid w:val="00E06838"/>
    <w:rsid w:val="00E129F2"/>
    <w:rsid w:val="00E151DE"/>
    <w:rsid w:val="00E2160C"/>
    <w:rsid w:val="00E27AF9"/>
    <w:rsid w:val="00E338C1"/>
    <w:rsid w:val="00E364F3"/>
    <w:rsid w:val="00E420BD"/>
    <w:rsid w:val="00E42110"/>
    <w:rsid w:val="00E43B3F"/>
    <w:rsid w:val="00E45537"/>
    <w:rsid w:val="00E46CF8"/>
    <w:rsid w:val="00E47621"/>
    <w:rsid w:val="00E5178A"/>
    <w:rsid w:val="00E524D5"/>
    <w:rsid w:val="00E54201"/>
    <w:rsid w:val="00E56B03"/>
    <w:rsid w:val="00E6221B"/>
    <w:rsid w:val="00E63BD0"/>
    <w:rsid w:val="00E70E68"/>
    <w:rsid w:val="00E73FB1"/>
    <w:rsid w:val="00E74060"/>
    <w:rsid w:val="00E86FB9"/>
    <w:rsid w:val="00E878A1"/>
    <w:rsid w:val="00E95CC7"/>
    <w:rsid w:val="00E95E3D"/>
    <w:rsid w:val="00EA4742"/>
    <w:rsid w:val="00EB07D7"/>
    <w:rsid w:val="00EB3E25"/>
    <w:rsid w:val="00EB4E41"/>
    <w:rsid w:val="00EB5AB8"/>
    <w:rsid w:val="00EB5FAA"/>
    <w:rsid w:val="00EC054E"/>
    <w:rsid w:val="00EC12DF"/>
    <w:rsid w:val="00EC1AE6"/>
    <w:rsid w:val="00EC60CD"/>
    <w:rsid w:val="00ED409C"/>
    <w:rsid w:val="00ED7225"/>
    <w:rsid w:val="00EE1F67"/>
    <w:rsid w:val="00EE5179"/>
    <w:rsid w:val="00EE599D"/>
    <w:rsid w:val="00EE5BF5"/>
    <w:rsid w:val="00EE6FAF"/>
    <w:rsid w:val="00EF0FFA"/>
    <w:rsid w:val="00EF2A87"/>
    <w:rsid w:val="00EF7AD9"/>
    <w:rsid w:val="00EF7D0B"/>
    <w:rsid w:val="00EF7ED8"/>
    <w:rsid w:val="00F03FC2"/>
    <w:rsid w:val="00F11BC2"/>
    <w:rsid w:val="00F130A3"/>
    <w:rsid w:val="00F14E4C"/>
    <w:rsid w:val="00F2238B"/>
    <w:rsid w:val="00F22727"/>
    <w:rsid w:val="00F230AB"/>
    <w:rsid w:val="00F268C7"/>
    <w:rsid w:val="00F316E9"/>
    <w:rsid w:val="00F44AEF"/>
    <w:rsid w:val="00F63E89"/>
    <w:rsid w:val="00F73B34"/>
    <w:rsid w:val="00F750D5"/>
    <w:rsid w:val="00F83471"/>
    <w:rsid w:val="00F84776"/>
    <w:rsid w:val="00F915BB"/>
    <w:rsid w:val="00F918A2"/>
    <w:rsid w:val="00F922A5"/>
    <w:rsid w:val="00F92F8A"/>
    <w:rsid w:val="00F939B5"/>
    <w:rsid w:val="00F94B1D"/>
    <w:rsid w:val="00FA01D7"/>
    <w:rsid w:val="00FA0419"/>
    <w:rsid w:val="00FA1849"/>
    <w:rsid w:val="00FA2011"/>
    <w:rsid w:val="00FA65C1"/>
    <w:rsid w:val="00FB1C66"/>
    <w:rsid w:val="00FB3F5C"/>
    <w:rsid w:val="00FB6ABC"/>
    <w:rsid w:val="00FC23EF"/>
    <w:rsid w:val="00FD2B40"/>
    <w:rsid w:val="00FD4B22"/>
    <w:rsid w:val="00FE4D1B"/>
    <w:rsid w:val="00FE588D"/>
    <w:rsid w:val="00FE7429"/>
    <w:rsid w:val="00FE77FC"/>
    <w:rsid w:val="00FF056B"/>
    <w:rsid w:val="00FF1DFB"/>
    <w:rsid w:val="00FF211B"/>
    <w:rsid w:val="00FF4EB7"/>
    <w:rsid w:val="00FF5A55"/>
    <w:rsid w:val="00FF5BC6"/>
    <w:rsid w:val="00FF6630"/>
    <w:rsid w:val="00FF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DA10E"/>
  <w15:chartTrackingRefBased/>
  <w15:docId w15:val="{E4946831-2BDE-4B32-85B1-CE1C1051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5456"/>
    <w:pPr>
      <w:keepNext/>
      <w:outlineLvl w:val="0"/>
    </w:pPr>
    <w:rPr>
      <w:sz w:val="28"/>
    </w:rPr>
  </w:style>
  <w:style w:type="paragraph" w:styleId="Heading2">
    <w:name w:val="heading 2"/>
    <w:basedOn w:val="Normal"/>
    <w:next w:val="Normal"/>
    <w:link w:val="Heading2Char"/>
    <w:qFormat/>
    <w:rsid w:val="007E5456"/>
    <w:pPr>
      <w:keepNext/>
      <w:jc w:val="center"/>
      <w:outlineLvl w:val="1"/>
    </w:pPr>
    <w:rPr>
      <w:sz w:val="28"/>
    </w:rPr>
  </w:style>
  <w:style w:type="paragraph" w:styleId="Heading6">
    <w:name w:val="heading 6"/>
    <w:basedOn w:val="Normal"/>
    <w:next w:val="Normal"/>
    <w:link w:val="Heading6Char"/>
    <w:qFormat/>
    <w:rsid w:val="007E5456"/>
    <w:pPr>
      <w:keepNext/>
      <w:numPr>
        <w:numId w:val="1"/>
      </w:numP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545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7E5456"/>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7E5456"/>
    <w:rPr>
      <w:rFonts w:ascii="Times New Roman" w:eastAsia="Times New Roman" w:hAnsi="Times New Roman" w:cs="Times New Roman"/>
      <w:sz w:val="24"/>
      <w:szCs w:val="20"/>
    </w:rPr>
  </w:style>
  <w:style w:type="paragraph" w:styleId="Footer">
    <w:name w:val="footer"/>
    <w:basedOn w:val="Normal"/>
    <w:link w:val="FooterChar"/>
    <w:uiPriority w:val="99"/>
    <w:rsid w:val="007E5456"/>
    <w:pPr>
      <w:tabs>
        <w:tab w:val="center" w:pos="4320"/>
        <w:tab w:val="right" w:pos="8640"/>
      </w:tabs>
    </w:pPr>
  </w:style>
  <w:style w:type="character" w:customStyle="1" w:styleId="FooterChar">
    <w:name w:val="Footer Char"/>
    <w:basedOn w:val="DefaultParagraphFont"/>
    <w:link w:val="Footer"/>
    <w:uiPriority w:val="99"/>
    <w:rsid w:val="007E5456"/>
    <w:rPr>
      <w:rFonts w:ascii="Times New Roman" w:eastAsia="Times New Roman" w:hAnsi="Times New Roman" w:cs="Times New Roman"/>
      <w:sz w:val="20"/>
      <w:szCs w:val="20"/>
    </w:rPr>
  </w:style>
  <w:style w:type="character" w:styleId="PageNumber">
    <w:name w:val="page number"/>
    <w:basedOn w:val="DefaultParagraphFont"/>
    <w:rsid w:val="007E5456"/>
  </w:style>
  <w:style w:type="paragraph" w:styleId="Header">
    <w:name w:val="header"/>
    <w:basedOn w:val="Normal"/>
    <w:link w:val="HeaderChar"/>
    <w:rsid w:val="007E5456"/>
    <w:pPr>
      <w:tabs>
        <w:tab w:val="center" w:pos="4320"/>
        <w:tab w:val="right" w:pos="8640"/>
      </w:tabs>
    </w:pPr>
  </w:style>
  <w:style w:type="character" w:customStyle="1" w:styleId="HeaderChar">
    <w:name w:val="Header Char"/>
    <w:basedOn w:val="DefaultParagraphFont"/>
    <w:link w:val="Header"/>
    <w:rsid w:val="007E5456"/>
    <w:rPr>
      <w:rFonts w:ascii="Times New Roman" w:eastAsia="Times New Roman" w:hAnsi="Times New Roman" w:cs="Times New Roman"/>
      <w:sz w:val="20"/>
      <w:szCs w:val="20"/>
    </w:rPr>
  </w:style>
  <w:style w:type="paragraph" w:styleId="ListParagraph">
    <w:name w:val="List Paragraph"/>
    <w:basedOn w:val="Normal"/>
    <w:uiPriority w:val="34"/>
    <w:qFormat/>
    <w:rsid w:val="007E5456"/>
    <w:pPr>
      <w:ind w:left="720"/>
    </w:pPr>
  </w:style>
  <w:style w:type="paragraph" w:styleId="BalloonText">
    <w:name w:val="Balloon Text"/>
    <w:basedOn w:val="Normal"/>
    <w:link w:val="BalloonTextChar"/>
    <w:uiPriority w:val="99"/>
    <w:semiHidden/>
    <w:unhideWhenUsed/>
    <w:rsid w:val="00E151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1DE"/>
    <w:rPr>
      <w:rFonts w:ascii="Segoe UI" w:eastAsia="Times New Roman" w:hAnsi="Segoe UI" w:cs="Segoe UI"/>
      <w:sz w:val="18"/>
      <w:szCs w:val="18"/>
    </w:rPr>
  </w:style>
  <w:style w:type="character" w:customStyle="1" w:styleId="normaltextrun">
    <w:name w:val="normaltextrun"/>
    <w:basedOn w:val="DefaultParagraphFont"/>
    <w:rsid w:val="00D66DAC"/>
  </w:style>
  <w:style w:type="character" w:customStyle="1" w:styleId="eop">
    <w:name w:val="eop"/>
    <w:basedOn w:val="DefaultParagraphFont"/>
    <w:rsid w:val="00D66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5137">
      <w:bodyDiv w:val="1"/>
      <w:marLeft w:val="0"/>
      <w:marRight w:val="0"/>
      <w:marTop w:val="0"/>
      <w:marBottom w:val="0"/>
      <w:divBdr>
        <w:top w:val="none" w:sz="0" w:space="0" w:color="auto"/>
        <w:left w:val="none" w:sz="0" w:space="0" w:color="auto"/>
        <w:bottom w:val="none" w:sz="0" w:space="0" w:color="auto"/>
        <w:right w:val="none" w:sz="0" w:space="0" w:color="auto"/>
      </w:divBdr>
    </w:div>
    <w:div w:id="101071638">
      <w:bodyDiv w:val="1"/>
      <w:marLeft w:val="0"/>
      <w:marRight w:val="0"/>
      <w:marTop w:val="0"/>
      <w:marBottom w:val="0"/>
      <w:divBdr>
        <w:top w:val="none" w:sz="0" w:space="0" w:color="auto"/>
        <w:left w:val="none" w:sz="0" w:space="0" w:color="auto"/>
        <w:bottom w:val="none" w:sz="0" w:space="0" w:color="auto"/>
        <w:right w:val="none" w:sz="0" w:space="0" w:color="auto"/>
      </w:divBdr>
    </w:div>
    <w:div w:id="460537848">
      <w:bodyDiv w:val="1"/>
      <w:marLeft w:val="0"/>
      <w:marRight w:val="0"/>
      <w:marTop w:val="0"/>
      <w:marBottom w:val="0"/>
      <w:divBdr>
        <w:top w:val="none" w:sz="0" w:space="0" w:color="auto"/>
        <w:left w:val="none" w:sz="0" w:space="0" w:color="auto"/>
        <w:bottom w:val="none" w:sz="0" w:space="0" w:color="auto"/>
        <w:right w:val="none" w:sz="0" w:space="0" w:color="auto"/>
      </w:divBdr>
    </w:div>
    <w:div w:id="590628492">
      <w:bodyDiv w:val="1"/>
      <w:marLeft w:val="0"/>
      <w:marRight w:val="0"/>
      <w:marTop w:val="0"/>
      <w:marBottom w:val="0"/>
      <w:divBdr>
        <w:top w:val="none" w:sz="0" w:space="0" w:color="auto"/>
        <w:left w:val="none" w:sz="0" w:space="0" w:color="auto"/>
        <w:bottom w:val="none" w:sz="0" w:space="0" w:color="auto"/>
        <w:right w:val="none" w:sz="0" w:space="0" w:color="auto"/>
      </w:divBdr>
    </w:div>
    <w:div w:id="643967525">
      <w:bodyDiv w:val="1"/>
      <w:marLeft w:val="0"/>
      <w:marRight w:val="0"/>
      <w:marTop w:val="0"/>
      <w:marBottom w:val="0"/>
      <w:divBdr>
        <w:top w:val="none" w:sz="0" w:space="0" w:color="auto"/>
        <w:left w:val="none" w:sz="0" w:space="0" w:color="auto"/>
        <w:bottom w:val="none" w:sz="0" w:space="0" w:color="auto"/>
        <w:right w:val="none" w:sz="0" w:space="0" w:color="auto"/>
      </w:divBdr>
    </w:div>
    <w:div w:id="764230903">
      <w:bodyDiv w:val="1"/>
      <w:marLeft w:val="0"/>
      <w:marRight w:val="0"/>
      <w:marTop w:val="0"/>
      <w:marBottom w:val="0"/>
      <w:divBdr>
        <w:top w:val="none" w:sz="0" w:space="0" w:color="auto"/>
        <w:left w:val="none" w:sz="0" w:space="0" w:color="auto"/>
        <w:bottom w:val="none" w:sz="0" w:space="0" w:color="auto"/>
        <w:right w:val="none" w:sz="0" w:space="0" w:color="auto"/>
      </w:divBdr>
    </w:div>
    <w:div w:id="1155028170">
      <w:bodyDiv w:val="1"/>
      <w:marLeft w:val="0"/>
      <w:marRight w:val="0"/>
      <w:marTop w:val="0"/>
      <w:marBottom w:val="0"/>
      <w:divBdr>
        <w:top w:val="none" w:sz="0" w:space="0" w:color="auto"/>
        <w:left w:val="none" w:sz="0" w:space="0" w:color="auto"/>
        <w:bottom w:val="none" w:sz="0" w:space="0" w:color="auto"/>
        <w:right w:val="none" w:sz="0" w:space="0" w:color="auto"/>
      </w:divBdr>
    </w:div>
    <w:div w:id="1182815174">
      <w:bodyDiv w:val="1"/>
      <w:marLeft w:val="0"/>
      <w:marRight w:val="0"/>
      <w:marTop w:val="0"/>
      <w:marBottom w:val="0"/>
      <w:divBdr>
        <w:top w:val="none" w:sz="0" w:space="0" w:color="auto"/>
        <w:left w:val="none" w:sz="0" w:space="0" w:color="auto"/>
        <w:bottom w:val="none" w:sz="0" w:space="0" w:color="auto"/>
        <w:right w:val="none" w:sz="0" w:space="0" w:color="auto"/>
      </w:divBdr>
    </w:div>
    <w:div w:id="1434352099">
      <w:bodyDiv w:val="1"/>
      <w:marLeft w:val="0"/>
      <w:marRight w:val="0"/>
      <w:marTop w:val="0"/>
      <w:marBottom w:val="0"/>
      <w:divBdr>
        <w:top w:val="none" w:sz="0" w:space="0" w:color="auto"/>
        <w:left w:val="none" w:sz="0" w:space="0" w:color="auto"/>
        <w:bottom w:val="none" w:sz="0" w:space="0" w:color="auto"/>
        <w:right w:val="none" w:sz="0" w:space="0" w:color="auto"/>
      </w:divBdr>
    </w:div>
    <w:div w:id="1594121603">
      <w:bodyDiv w:val="1"/>
      <w:marLeft w:val="0"/>
      <w:marRight w:val="0"/>
      <w:marTop w:val="0"/>
      <w:marBottom w:val="0"/>
      <w:divBdr>
        <w:top w:val="none" w:sz="0" w:space="0" w:color="auto"/>
        <w:left w:val="none" w:sz="0" w:space="0" w:color="auto"/>
        <w:bottom w:val="none" w:sz="0" w:space="0" w:color="auto"/>
        <w:right w:val="none" w:sz="0" w:space="0" w:color="auto"/>
      </w:divBdr>
    </w:div>
    <w:div w:id="1686664229">
      <w:bodyDiv w:val="1"/>
      <w:marLeft w:val="0"/>
      <w:marRight w:val="0"/>
      <w:marTop w:val="0"/>
      <w:marBottom w:val="0"/>
      <w:divBdr>
        <w:top w:val="none" w:sz="0" w:space="0" w:color="auto"/>
        <w:left w:val="none" w:sz="0" w:space="0" w:color="auto"/>
        <w:bottom w:val="none" w:sz="0" w:space="0" w:color="auto"/>
        <w:right w:val="none" w:sz="0" w:space="0" w:color="auto"/>
      </w:divBdr>
    </w:div>
    <w:div w:id="1891456101">
      <w:bodyDiv w:val="1"/>
      <w:marLeft w:val="0"/>
      <w:marRight w:val="0"/>
      <w:marTop w:val="0"/>
      <w:marBottom w:val="0"/>
      <w:divBdr>
        <w:top w:val="none" w:sz="0" w:space="0" w:color="auto"/>
        <w:left w:val="none" w:sz="0" w:space="0" w:color="auto"/>
        <w:bottom w:val="none" w:sz="0" w:space="0" w:color="auto"/>
        <w:right w:val="none" w:sz="0" w:space="0" w:color="auto"/>
      </w:divBdr>
    </w:div>
    <w:div w:id="2032801262">
      <w:bodyDiv w:val="1"/>
      <w:marLeft w:val="0"/>
      <w:marRight w:val="0"/>
      <w:marTop w:val="0"/>
      <w:marBottom w:val="0"/>
      <w:divBdr>
        <w:top w:val="none" w:sz="0" w:space="0" w:color="auto"/>
        <w:left w:val="none" w:sz="0" w:space="0" w:color="auto"/>
        <w:bottom w:val="none" w:sz="0" w:space="0" w:color="auto"/>
        <w:right w:val="none" w:sz="0" w:space="0" w:color="auto"/>
      </w:divBdr>
    </w:div>
    <w:div w:id="213078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4B983D-42E3-4D97-91D5-98094992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Licensure Commisssion</vt:lpstr>
    </vt:vector>
  </TitlesOfParts>
  <Company>Microsoft</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Licensure Commisssion</dc:title>
  <dc:subject/>
  <dc:creator>Crystal Womack;Regina Chatman</dc:creator>
  <cp:keywords/>
  <dc:description/>
  <cp:lastModifiedBy>Cory Murphy</cp:lastModifiedBy>
  <cp:revision>59</cp:revision>
  <cp:lastPrinted>2022-04-29T18:50:00Z</cp:lastPrinted>
  <dcterms:created xsi:type="dcterms:W3CDTF">2022-06-08T21:08:00Z</dcterms:created>
  <dcterms:modified xsi:type="dcterms:W3CDTF">2022-11-16T20:55:00Z</dcterms:modified>
</cp:coreProperties>
</file>