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79" w:rsidRPr="00EB3879" w:rsidRDefault="00EB3879" w:rsidP="00EB3879">
      <w:r w:rsidRPr="00EB387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1730884" cy="838200"/>
            <wp:effectExtent l="0" t="0" r="0" b="0"/>
            <wp:wrapNone/>
            <wp:docPr id="1" name="Picture 1" descr="C:\Users\keblumenberg\Desktop\mde-master-logo_tra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blumenberg\Desktop\mde-master-logo_tran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84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879" w:rsidRDefault="00EB3879" w:rsidP="00EB3879">
      <w:pPr>
        <w:pStyle w:val="NoSpacing"/>
      </w:pPr>
    </w:p>
    <w:p w:rsidR="009D60C0" w:rsidRPr="009D60C0" w:rsidRDefault="009D60C0" w:rsidP="00380625">
      <w:pPr>
        <w:pStyle w:val="NoSpacing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B3879" w:rsidRPr="009D60C0" w:rsidRDefault="00380625" w:rsidP="00380625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9D60C0">
        <w:rPr>
          <w:rFonts w:ascii="Arial" w:hAnsi="Arial" w:cs="Arial"/>
          <w:sz w:val="36"/>
          <w:szCs w:val="36"/>
        </w:rPr>
        <w:t>2015-2016</w:t>
      </w:r>
    </w:p>
    <w:p w:rsidR="00380625" w:rsidRPr="009D60C0" w:rsidRDefault="00380625" w:rsidP="009D60C0">
      <w:pPr>
        <w:pStyle w:val="NoSpacing"/>
        <w:jc w:val="center"/>
        <w:rPr>
          <w:b/>
          <w:sz w:val="16"/>
          <w:szCs w:val="16"/>
        </w:rPr>
      </w:pPr>
    </w:p>
    <w:p w:rsidR="00380625" w:rsidRPr="009D60C0" w:rsidRDefault="00380625" w:rsidP="009D60C0">
      <w:pPr>
        <w:pStyle w:val="NoSpacing"/>
        <w:jc w:val="center"/>
        <w:rPr>
          <w:b/>
          <w:sz w:val="40"/>
          <w:szCs w:val="40"/>
        </w:rPr>
      </w:pPr>
      <w:r w:rsidRPr="009D60C0">
        <w:rPr>
          <w:b/>
          <w:sz w:val="40"/>
          <w:szCs w:val="40"/>
        </w:rPr>
        <w:t>McKinney-Vento Homeless Education</w:t>
      </w:r>
    </w:p>
    <w:p w:rsidR="00380625" w:rsidRPr="009D60C0" w:rsidRDefault="00380625" w:rsidP="009D60C0">
      <w:pPr>
        <w:pStyle w:val="NoSpacing"/>
        <w:jc w:val="center"/>
        <w:rPr>
          <w:sz w:val="40"/>
          <w:szCs w:val="40"/>
        </w:rPr>
      </w:pPr>
      <w:r w:rsidRPr="009D60C0">
        <w:rPr>
          <w:sz w:val="40"/>
          <w:szCs w:val="40"/>
        </w:rPr>
        <w:t>Grantees</w:t>
      </w:r>
    </w:p>
    <w:p w:rsidR="00380625" w:rsidRDefault="00380625" w:rsidP="00380625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380625" w:rsidRPr="00380625" w:rsidRDefault="00380625" w:rsidP="00380625">
      <w:pPr>
        <w:pStyle w:val="NoSpacing"/>
        <w:jc w:val="center"/>
        <w:rPr>
          <w:rFonts w:ascii="Arial" w:hAnsi="Arial" w:cs="Arial"/>
          <w:sz w:val="32"/>
          <w:szCs w:val="32"/>
        </w:rPr>
      </w:pPr>
    </w:p>
    <w:tbl>
      <w:tblPr>
        <w:tblW w:w="1107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4770"/>
      </w:tblGrid>
      <w:tr w:rsidR="00380625" w:rsidRPr="00380625" w:rsidTr="007F2918">
        <w:trPr>
          <w:trHeight w:val="434"/>
        </w:trPr>
        <w:tc>
          <w:tcPr>
            <w:tcW w:w="6300" w:type="dxa"/>
            <w:shd w:val="clear" w:color="auto" w:fill="D0CECE" w:themeFill="background2" w:themeFillShade="E6"/>
            <w:vAlign w:val="center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 w:rsidRPr="00380625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District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s</w:t>
            </w:r>
          </w:p>
        </w:tc>
        <w:tc>
          <w:tcPr>
            <w:tcW w:w="4770" w:type="dxa"/>
            <w:shd w:val="clear" w:color="auto" w:fill="D0CECE" w:themeFill="background2" w:themeFillShade="E6"/>
            <w:vAlign w:val="center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 w:rsidRPr="00380625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Award Amount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s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  <w:hideMark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Corinth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$32,799.90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Harrison County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$101,786.93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Hattiesburg Public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$34,331.81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Jackson Public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$181,293.07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  <w:hideMark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Lafayette County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$38,365.84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  <w:hideMark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Lowndes County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$26,621.20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Natchez Adams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$34,842.45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Noxubee County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$30,655.23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Oxford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$28,204.17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Simpson County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$37,038.19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South Delta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$32,595.65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Starkville Oktibbeha Consolidated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$29,378.64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  <w:hideMark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Tupelo Public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$30,961.61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  <w:hideMark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Vicksburg Warren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$31,625.44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Yazoo City School District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$40,816.90</w:t>
            </w:r>
          </w:p>
        </w:tc>
      </w:tr>
      <w:tr w:rsidR="00380625" w:rsidRPr="00380625" w:rsidTr="00380625">
        <w:trPr>
          <w:trHeight w:val="434"/>
        </w:trPr>
        <w:tc>
          <w:tcPr>
            <w:tcW w:w="630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Totals</w:t>
            </w:r>
          </w:p>
        </w:tc>
        <w:tc>
          <w:tcPr>
            <w:tcW w:w="4770" w:type="dxa"/>
            <w:shd w:val="clear" w:color="auto" w:fill="auto"/>
            <w:vAlign w:val="bottom"/>
          </w:tcPr>
          <w:p w:rsidR="00380625" w:rsidRPr="00380625" w:rsidRDefault="00380625" w:rsidP="00380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380625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$711,317.03</w:t>
            </w:r>
          </w:p>
        </w:tc>
      </w:tr>
    </w:tbl>
    <w:p w:rsidR="007060C0" w:rsidRDefault="007060C0"/>
    <w:sectPr w:rsidR="00706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79"/>
    <w:rsid w:val="00380625"/>
    <w:rsid w:val="007060C0"/>
    <w:rsid w:val="007F2918"/>
    <w:rsid w:val="009D60C0"/>
    <w:rsid w:val="00E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4DAC0-038F-4598-9A70-367E5BE6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Blumenberg</dc:creator>
  <cp:keywords/>
  <dc:description/>
  <cp:lastModifiedBy>Kelsey Blumenberg</cp:lastModifiedBy>
  <cp:revision>4</cp:revision>
  <dcterms:created xsi:type="dcterms:W3CDTF">2015-10-23T15:57:00Z</dcterms:created>
  <dcterms:modified xsi:type="dcterms:W3CDTF">2015-10-23T16:08:00Z</dcterms:modified>
</cp:coreProperties>
</file>