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AEF6C" w14:textId="1D4CCFEA" w:rsidR="00D15F22" w:rsidRPr="004160F1" w:rsidRDefault="004160F1" w:rsidP="004160F1">
      <w:pPr>
        <w:jc w:val="center"/>
        <w:rPr>
          <w:b/>
        </w:rPr>
      </w:pPr>
      <w:r w:rsidRPr="004160F1">
        <w:rPr>
          <w:b/>
        </w:rPr>
        <w:t>Mississippi Accountability Task Force Meeting</w:t>
      </w:r>
    </w:p>
    <w:p w14:paraId="26D0FD41" w14:textId="4DCE4AA7" w:rsidR="004160F1" w:rsidRPr="004160F1" w:rsidRDefault="00594E1F" w:rsidP="004160F1">
      <w:pPr>
        <w:jc w:val="center"/>
        <w:rPr>
          <w:b/>
        </w:rPr>
      </w:pPr>
      <w:r>
        <w:rPr>
          <w:b/>
        </w:rPr>
        <w:t>August 26</w:t>
      </w:r>
      <w:r w:rsidR="00FE0796">
        <w:rPr>
          <w:b/>
        </w:rPr>
        <w:t>, 2020</w:t>
      </w:r>
    </w:p>
    <w:p w14:paraId="3F3816A4" w14:textId="65C976BB" w:rsidR="004160F1" w:rsidRPr="004160F1" w:rsidRDefault="004160F1" w:rsidP="004160F1">
      <w:pPr>
        <w:jc w:val="center"/>
        <w:rPr>
          <w:b/>
        </w:rPr>
      </w:pPr>
    </w:p>
    <w:p w14:paraId="7CDCC603" w14:textId="3817A22B" w:rsidR="004160F1" w:rsidRPr="004160F1" w:rsidRDefault="004160F1" w:rsidP="004160F1">
      <w:pPr>
        <w:jc w:val="center"/>
        <w:rPr>
          <w:b/>
        </w:rPr>
      </w:pPr>
      <w:bookmarkStart w:id="0" w:name="_GoBack"/>
      <w:bookmarkEnd w:id="0"/>
      <w:r w:rsidRPr="004160F1">
        <w:rPr>
          <w:b/>
        </w:rPr>
        <w:t xml:space="preserve">Meeting </w:t>
      </w:r>
      <w:r w:rsidR="004D55CA">
        <w:rPr>
          <w:b/>
        </w:rPr>
        <w:t>Summary</w:t>
      </w:r>
    </w:p>
    <w:p w14:paraId="34DF6877" w14:textId="25927B8B" w:rsidR="004160F1" w:rsidRDefault="004160F1"/>
    <w:p w14:paraId="056C3415" w14:textId="1806998F" w:rsidR="004160F1" w:rsidRDefault="004160F1">
      <w:r>
        <w:t>Meeting Participants</w:t>
      </w:r>
      <w:r w:rsidR="00D9012B">
        <w:t xml:space="preserve"> </w:t>
      </w:r>
    </w:p>
    <w:p w14:paraId="293CE0AA" w14:textId="16650A21" w:rsidR="004160F1" w:rsidRDefault="004160F1"/>
    <w:tbl>
      <w:tblPr>
        <w:tblW w:w="8700" w:type="dxa"/>
        <w:tblCellMar>
          <w:left w:w="0" w:type="dxa"/>
          <w:right w:w="0" w:type="dxa"/>
        </w:tblCellMar>
        <w:tblLook w:val="0600" w:firstRow="0" w:lastRow="0" w:firstColumn="0" w:lastColumn="0" w:noHBand="1" w:noVBand="1"/>
      </w:tblPr>
      <w:tblGrid>
        <w:gridCol w:w="2900"/>
        <w:gridCol w:w="3060"/>
        <w:gridCol w:w="1500"/>
        <w:gridCol w:w="1240"/>
      </w:tblGrid>
      <w:tr w:rsidR="000D59D7" w:rsidRPr="000D59D7" w14:paraId="421F722B"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D33E2DA" w14:textId="7FBCDED8" w:rsidR="000D59D7" w:rsidRPr="000D59D7" w:rsidRDefault="000D59D7" w:rsidP="000D59D7">
            <w:r w:rsidRPr="000D59D7">
              <w:rPr>
                <w:b/>
                <w:bCs/>
              </w:rPr>
              <w:t>Agency</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A928E8E" w14:textId="0BBDFE28" w:rsidR="000D59D7" w:rsidRPr="000D59D7" w:rsidRDefault="000D59D7" w:rsidP="000D59D7">
            <w:r w:rsidRPr="000D59D7">
              <w:rPr>
                <w:b/>
                <w:bCs/>
              </w:rPr>
              <w:t>Position</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3738A65" w14:textId="12CBF769" w:rsidR="000D59D7" w:rsidRPr="000D59D7" w:rsidRDefault="000D59D7" w:rsidP="000D59D7">
            <w:r w:rsidRPr="000D59D7">
              <w:rPr>
                <w:b/>
                <w:bCs/>
              </w:rPr>
              <w:t>Last Name</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2910FFE" w14:textId="35DF376F" w:rsidR="000D59D7" w:rsidRPr="000D59D7" w:rsidRDefault="000D59D7" w:rsidP="000D59D7">
            <w:r w:rsidRPr="000D59D7">
              <w:rPr>
                <w:b/>
                <w:bCs/>
              </w:rPr>
              <w:t>First Name</w:t>
            </w:r>
          </w:p>
        </w:tc>
      </w:tr>
      <w:tr w:rsidR="000D59D7" w:rsidRPr="000D59D7" w14:paraId="3BBEC56F"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B6BAEDE" w14:textId="77777777" w:rsidR="000D59D7" w:rsidRPr="00FE0796" w:rsidRDefault="000D59D7" w:rsidP="000D59D7">
            <w:r w:rsidRPr="00FE0796">
              <w:t>Aberdeen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D204CEB" w14:textId="77777777" w:rsidR="000D59D7" w:rsidRPr="00FE0796" w:rsidRDefault="000D59D7" w:rsidP="000D59D7">
            <w:r w:rsidRPr="00FE0796">
              <w:t>Principal</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B33BE25" w14:textId="77777777" w:rsidR="000D59D7" w:rsidRPr="00FE0796" w:rsidRDefault="000D59D7" w:rsidP="000D59D7">
            <w:r w:rsidRPr="00FE0796">
              <w:t>Fondren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B126522" w14:textId="77777777" w:rsidR="000D59D7" w:rsidRPr="00FE0796" w:rsidRDefault="000D59D7" w:rsidP="000D59D7">
            <w:r w:rsidRPr="00FE0796">
              <w:t>Kristen</w:t>
            </w:r>
          </w:p>
        </w:tc>
      </w:tr>
      <w:tr w:rsidR="000D59D7" w:rsidRPr="000D59D7" w14:paraId="478C759C"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0A9055F" w14:textId="77777777" w:rsidR="000D59D7" w:rsidRPr="00FE0796" w:rsidRDefault="000D59D7" w:rsidP="000D59D7">
            <w:r w:rsidRPr="00FE0796">
              <w:t>Bay Waveland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F3FE362" w14:textId="77777777" w:rsidR="000D59D7" w:rsidRPr="00FE0796" w:rsidRDefault="000D59D7" w:rsidP="000D59D7">
            <w:r w:rsidRPr="00FE0796">
              <w:t>Director of Federal Programs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102E039" w14:textId="77777777" w:rsidR="000D59D7" w:rsidRPr="00FE0796" w:rsidRDefault="000D59D7" w:rsidP="000D59D7">
            <w:r w:rsidRPr="00FE0796">
              <w:t>Menotti</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660B856" w14:textId="77777777" w:rsidR="000D59D7" w:rsidRPr="00FE0796" w:rsidRDefault="000D59D7" w:rsidP="000D59D7">
            <w:r w:rsidRPr="00FE0796">
              <w:t>Nicole</w:t>
            </w:r>
          </w:p>
        </w:tc>
      </w:tr>
      <w:tr w:rsidR="000D59D7" w:rsidRPr="000D59D7" w14:paraId="291905CC"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6D8B6A1" w14:textId="77777777" w:rsidR="000D59D7" w:rsidRPr="00FE0796" w:rsidRDefault="000D59D7" w:rsidP="000D59D7">
            <w:r w:rsidRPr="00FE0796">
              <w:t>Center for Assessment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2E306CB" w14:textId="77777777" w:rsidR="000D59D7" w:rsidRPr="00FE0796" w:rsidRDefault="000D59D7" w:rsidP="000D59D7">
            <w:r w:rsidRPr="00FE0796">
              <w:t>External Facilitator</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A887E73" w14:textId="40118EE0" w:rsidR="000D59D7" w:rsidRPr="00FE0796" w:rsidRDefault="006A65A9" w:rsidP="000D59D7">
            <w:r w:rsidRPr="00FE0796">
              <w:t>Domaleski</w:t>
            </w:r>
            <w:r w:rsidR="000D59D7" w:rsidRPr="00FE0796">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167E06A" w14:textId="51475339" w:rsidR="000D59D7" w:rsidRPr="00FE0796" w:rsidRDefault="006A65A9" w:rsidP="000D59D7">
            <w:r w:rsidRPr="00FE0796">
              <w:t>Chris</w:t>
            </w:r>
          </w:p>
        </w:tc>
      </w:tr>
      <w:tr w:rsidR="000D59D7" w:rsidRPr="000D59D7" w14:paraId="17ADE490"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0001AEE" w14:textId="77777777" w:rsidR="000D59D7" w:rsidRPr="00FE0796" w:rsidRDefault="000D59D7" w:rsidP="000D59D7">
            <w:r w:rsidRPr="00FE0796">
              <w:t>Clinton Public Schools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F1602A9" w14:textId="77777777" w:rsidR="000D59D7" w:rsidRPr="00FE0796" w:rsidRDefault="000D59D7" w:rsidP="000D59D7">
            <w:r w:rsidRPr="00FE0796">
              <w:t>Superintendent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A71044E" w14:textId="77777777" w:rsidR="000D59D7" w:rsidRPr="00FE0796" w:rsidRDefault="000D59D7" w:rsidP="000D59D7">
            <w:r w:rsidRPr="00FE0796">
              <w:t>Martin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CBF084B" w14:textId="77777777" w:rsidR="000D59D7" w:rsidRPr="00FE0796" w:rsidRDefault="000D59D7" w:rsidP="000D59D7">
            <w:r w:rsidRPr="00FE0796">
              <w:t>Tim</w:t>
            </w:r>
          </w:p>
        </w:tc>
      </w:tr>
      <w:tr w:rsidR="000D59D7" w:rsidRPr="000D59D7" w14:paraId="7E97FB97"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6D1FA96" w14:textId="77777777" w:rsidR="000D59D7" w:rsidRPr="00FE0796" w:rsidRDefault="000D59D7" w:rsidP="000D59D7">
            <w:r w:rsidRPr="00FE0796">
              <w:t>Corinth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0872F53" w14:textId="77777777" w:rsidR="000D59D7" w:rsidRPr="00FE0796" w:rsidRDefault="000D59D7" w:rsidP="000D59D7">
            <w:r w:rsidRPr="00FE0796">
              <w:t>Math Specialist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D2F4D08" w14:textId="77777777" w:rsidR="000D59D7" w:rsidRPr="00FE0796" w:rsidRDefault="000D59D7" w:rsidP="000D59D7">
            <w:r w:rsidRPr="00FE0796">
              <w:t>Jones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AAB097E" w14:textId="77777777" w:rsidR="000D59D7" w:rsidRPr="00FE0796" w:rsidRDefault="000D59D7" w:rsidP="000D59D7">
            <w:r w:rsidRPr="00FE0796">
              <w:t>Marion</w:t>
            </w:r>
          </w:p>
        </w:tc>
      </w:tr>
      <w:tr w:rsidR="000D59D7" w:rsidRPr="000D59D7" w14:paraId="08C69FD4"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79BC160" w14:textId="77777777" w:rsidR="000D59D7" w:rsidRPr="00FE0796" w:rsidRDefault="000D59D7" w:rsidP="000D59D7">
            <w:r w:rsidRPr="00FE0796">
              <w:t>DeSoto County</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D563A8C" w14:textId="77777777" w:rsidR="000D59D7" w:rsidRPr="00FE0796" w:rsidRDefault="000D59D7" w:rsidP="000D59D7">
            <w:r w:rsidRPr="00FE0796">
              <w:t>Director of Accountability &amp; Research</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010C8F5" w14:textId="77777777" w:rsidR="000D59D7" w:rsidRPr="00FE0796" w:rsidRDefault="000D59D7" w:rsidP="000D59D7">
            <w:r w:rsidRPr="00FE0796">
              <w:t>Kuykendall</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EFA060A" w14:textId="77777777" w:rsidR="000D59D7" w:rsidRPr="00FE0796" w:rsidRDefault="000D59D7" w:rsidP="000D59D7">
            <w:r w:rsidRPr="00FE0796">
              <w:t>Ryan</w:t>
            </w:r>
          </w:p>
        </w:tc>
      </w:tr>
      <w:tr w:rsidR="000D59D7" w:rsidRPr="000D59D7" w14:paraId="7FB52C9D"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6EE3499" w14:textId="77777777" w:rsidR="000D59D7" w:rsidRPr="00FE0796" w:rsidRDefault="000D59D7" w:rsidP="000D59D7">
            <w:r w:rsidRPr="00FE0796">
              <w:t>Foundation for Excellence in Education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B64AE58" w14:textId="77777777" w:rsidR="000D59D7" w:rsidRPr="00FE0796" w:rsidRDefault="000D59D7" w:rsidP="000D59D7">
            <w:r w:rsidRPr="00FE0796">
              <w:t>External Expert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0813ADD" w14:textId="6E898462" w:rsidR="000D59D7" w:rsidRPr="00FE0796" w:rsidRDefault="006A65A9" w:rsidP="000D59D7">
            <w:r w:rsidRPr="00FE0796">
              <w:t>Hovanetz</w:t>
            </w:r>
            <w:r w:rsidR="000D59D7" w:rsidRPr="00FE0796">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8BC0269" w14:textId="2FC9FD57" w:rsidR="000D59D7" w:rsidRPr="00FE0796" w:rsidRDefault="006A65A9" w:rsidP="000D59D7">
            <w:r w:rsidRPr="00FE0796">
              <w:t>Christy</w:t>
            </w:r>
          </w:p>
        </w:tc>
      </w:tr>
      <w:tr w:rsidR="000D59D7" w:rsidRPr="000D59D7" w14:paraId="4127D1AD"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26FFDB0" w14:textId="77777777" w:rsidR="000D59D7" w:rsidRPr="00594E1F" w:rsidRDefault="000D59D7" w:rsidP="000D59D7">
            <w:r w:rsidRPr="00594E1F">
              <w:t>Lowndes County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D64332F" w14:textId="77777777" w:rsidR="000D59D7" w:rsidRPr="00594E1F" w:rsidRDefault="000D59D7" w:rsidP="000D59D7">
            <w:r w:rsidRPr="00594E1F">
              <w:t>Deputy Superintendent </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80C81CC" w14:textId="77777777" w:rsidR="000D59D7" w:rsidRPr="00594E1F" w:rsidRDefault="000D59D7" w:rsidP="000D59D7">
            <w:r w:rsidRPr="00594E1F">
              <w:t>Ballard</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2DC1BEB" w14:textId="77777777" w:rsidR="000D59D7" w:rsidRPr="00594E1F" w:rsidRDefault="000D59D7" w:rsidP="000D59D7">
            <w:r w:rsidRPr="00594E1F">
              <w:t>Robin</w:t>
            </w:r>
          </w:p>
        </w:tc>
      </w:tr>
      <w:tr w:rsidR="000D59D7" w:rsidRPr="000D59D7" w14:paraId="35237B26"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FA3A261" w14:textId="77777777" w:rsidR="000D59D7" w:rsidRPr="00FE0796" w:rsidRDefault="000D59D7" w:rsidP="000D59D7">
            <w:r w:rsidRPr="00FE0796">
              <w:t>Madison County Schools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399367C" w14:textId="77777777" w:rsidR="000D59D7" w:rsidRPr="00FE0796" w:rsidRDefault="000D59D7" w:rsidP="000D59D7">
            <w:r w:rsidRPr="00FE0796">
              <w:t>Superintendent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7CC0552" w14:textId="77777777" w:rsidR="000D59D7" w:rsidRPr="00FE0796" w:rsidRDefault="000D59D7" w:rsidP="000D59D7">
            <w:r w:rsidRPr="00FE0796">
              <w:t>Seals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8F4DF34" w14:textId="77777777" w:rsidR="000D59D7" w:rsidRPr="00FE0796" w:rsidRDefault="000D59D7" w:rsidP="000D59D7">
            <w:r w:rsidRPr="00FE0796">
              <w:t>Charlotte</w:t>
            </w:r>
          </w:p>
        </w:tc>
      </w:tr>
      <w:tr w:rsidR="000D59D7" w:rsidRPr="000D59D7" w14:paraId="74F80FCA"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D382F8E" w14:textId="77777777" w:rsidR="000D59D7" w:rsidRPr="00FE0796" w:rsidRDefault="000D59D7" w:rsidP="000D59D7">
            <w:r w:rsidRPr="00FE0796">
              <w:t>MDE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F8530C0" w14:textId="77777777" w:rsidR="000D59D7" w:rsidRPr="00FE0796" w:rsidRDefault="000D59D7" w:rsidP="000D59D7">
            <w:r w:rsidRPr="00FE0796">
              <w:t>Data Analytics and Reporting</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3AC319C" w14:textId="0C2AAC97" w:rsidR="000D59D7" w:rsidRPr="00FE0796" w:rsidRDefault="006A65A9" w:rsidP="000D59D7">
            <w:r w:rsidRPr="00FE0796">
              <w:t>Donovan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FF7EAD0" w14:textId="234D809D" w:rsidR="000D59D7" w:rsidRPr="00FE0796" w:rsidRDefault="006A65A9" w:rsidP="000D59D7">
            <w:r w:rsidRPr="00FE0796">
              <w:t>Deborah</w:t>
            </w:r>
          </w:p>
        </w:tc>
      </w:tr>
      <w:tr w:rsidR="000D59D7" w:rsidRPr="000D59D7" w14:paraId="1D08C32E"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B82BD9A" w14:textId="77777777" w:rsidR="000D59D7" w:rsidRPr="00FE0796" w:rsidRDefault="000D59D7" w:rsidP="000D59D7">
            <w:r w:rsidRPr="00FE0796">
              <w:t>MDE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1B0BBA7" w14:textId="77777777" w:rsidR="000D59D7" w:rsidRPr="00FE0796" w:rsidRDefault="000D59D7" w:rsidP="000D59D7">
            <w:r w:rsidRPr="00FE0796">
              <w:t>Chief Accountability Officer</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41BAF23" w14:textId="639F2C73" w:rsidR="000D59D7" w:rsidRPr="00FE0796" w:rsidRDefault="006A65A9" w:rsidP="000D59D7">
            <w:r w:rsidRPr="00FE0796">
              <w:t>Vanderford</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51AB7C4" w14:textId="32DB947F" w:rsidR="000D59D7" w:rsidRPr="00FE0796" w:rsidRDefault="006A65A9" w:rsidP="000D59D7">
            <w:r w:rsidRPr="00FE0796">
              <w:t>Paula</w:t>
            </w:r>
          </w:p>
        </w:tc>
      </w:tr>
      <w:tr w:rsidR="000D59D7" w:rsidRPr="000D59D7" w14:paraId="746E59A8"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434819E" w14:textId="77777777" w:rsidR="000D59D7" w:rsidRPr="00FE0796" w:rsidRDefault="000D59D7" w:rsidP="000D59D7">
            <w:r w:rsidRPr="00FE0796">
              <w:t>MDE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D5D764C" w14:textId="77777777" w:rsidR="000D59D7" w:rsidRPr="00FE0796" w:rsidRDefault="000D59D7" w:rsidP="000D59D7">
            <w:r w:rsidRPr="00FE0796">
              <w:t>Director of District and School Performance</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5900AAB" w14:textId="4317D984" w:rsidR="000D59D7" w:rsidRPr="00FE0796" w:rsidRDefault="006A65A9" w:rsidP="000D59D7">
            <w:r w:rsidRPr="00FE0796">
              <w:t>Burrow</w:t>
            </w:r>
            <w:r w:rsidR="000D59D7" w:rsidRPr="00FE0796">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1F5F96C" w14:textId="50797672" w:rsidR="000D59D7" w:rsidRPr="00FE0796" w:rsidRDefault="006A65A9" w:rsidP="000D59D7">
            <w:r w:rsidRPr="00FE0796">
              <w:t>Alan</w:t>
            </w:r>
          </w:p>
        </w:tc>
      </w:tr>
      <w:tr w:rsidR="00FE0796" w:rsidRPr="000D59D7" w14:paraId="7B806A69"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666F775E" w14:textId="3E4EFB59" w:rsidR="00FE0796" w:rsidRPr="00FE0796" w:rsidRDefault="00FE0796" w:rsidP="000D59D7">
            <w:r>
              <w:t>MDE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5D434297" w14:textId="0F599A8A" w:rsidR="00FE0796" w:rsidRPr="00FE0796" w:rsidRDefault="00FE0796" w:rsidP="000D59D7">
            <w:r>
              <w:t>Chief Academic Officer</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785E74D7" w14:textId="4BECDEEE" w:rsidR="00FE0796" w:rsidRPr="00FE0796" w:rsidRDefault="00FE0796" w:rsidP="000D59D7">
            <w:r>
              <w:t xml:space="preserve">Oakley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5AB56213" w14:textId="6E1F7B5C" w:rsidR="00FE0796" w:rsidRPr="00FE0796" w:rsidRDefault="00FE0796" w:rsidP="000D59D7">
            <w:r>
              <w:t xml:space="preserve">Nathan </w:t>
            </w:r>
          </w:p>
        </w:tc>
      </w:tr>
      <w:tr w:rsidR="000D59D7" w:rsidRPr="000D59D7" w14:paraId="305E70CC"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C089D5C" w14:textId="77777777" w:rsidR="000D59D7" w:rsidRPr="00FE0796" w:rsidRDefault="000D59D7" w:rsidP="000D59D7">
            <w:r w:rsidRPr="00FE0796">
              <w:t>New Albany School District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18988BF" w14:textId="77777777" w:rsidR="000D59D7" w:rsidRPr="00FE0796" w:rsidRDefault="000D59D7" w:rsidP="000D59D7">
            <w:r w:rsidRPr="00FE0796">
              <w:t>Superintendent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44FD550" w14:textId="77777777" w:rsidR="000D59D7" w:rsidRPr="00FE0796" w:rsidRDefault="000D59D7" w:rsidP="000D59D7">
            <w:r w:rsidRPr="00FE0796">
              <w:t>Evans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5B7344F" w14:textId="77777777" w:rsidR="000D59D7" w:rsidRPr="00FE0796" w:rsidRDefault="000D59D7" w:rsidP="000D59D7">
            <w:r w:rsidRPr="00FE0796">
              <w:t>Lance</w:t>
            </w:r>
          </w:p>
        </w:tc>
      </w:tr>
      <w:tr w:rsidR="000D59D7" w:rsidRPr="000D59D7" w14:paraId="3342268B"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21A217F" w14:textId="77777777" w:rsidR="000D59D7" w:rsidRPr="00FE0796" w:rsidRDefault="000D59D7" w:rsidP="000D59D7">
            <w:r w:rsidRPr="00FE0796">
              <w:t>Noxubee County</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F83C161" w14:textId="77777777" w:rsidR="000D59D7" w:rsidRPr="00FE0796" w:rsidRDefault="000D59D7" w:rsidP="000D59D7">
            <w:r w:rsidRPr="00FE0796">
              <w:t>Assistant Superintendent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C9E8193" w14:textId="77777777" w:rsidR="000D59D7" w:rsidRPr="00FE0796" w:rsidRDefault="000D59D7" w:rsidP="000D59D7">
            <w:r w:rsidRPr="00FE0796">
              <w:t>Baliko</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7DDCE5B" w14:textId="77777777" w:rsidR="000D59D7" w:rsidRPr="00FE0796" w:rsidRDefault="000D59D7" w:rsidP="000D59D7">
            <w:r w:rsidRPr="00FE0796">
              <w:t>Richard</w:t>
            </w:r>
          </w:p>
        </w:tc>
      </w:tr>
      <w:tr w:rsidR="000D59D7" w:rsidRPr="000D59D7" w14:paraId="587CE352"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BCD5FCA" w14:textId="77777777" w:rsidR="000D59D7" w:rsidRPr="00594E1F" w:rsidRDefault="000D59D7" w:rsidP="000D59D7">
            <w:r w:rsidRPr="00594E1F">
              <w:t>Ocean Springs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0E0922F" w14:textId="77777777" w:rsidR="000D59D7" w:rsidRPr="00594E1F" w:rsidRDefault="000D59D7" w:rsidP="000D59D7">
            <w:r w:rsidRPr="00594E1F">
              <w:t>Principal </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255120F" w14:textId="77777777" w:rsidR="000D59D7" w:rsidRPr="00594E1F" w:rsidRDefault="000D59D7" w:rsidP="000D59D7">
            <w:r w:rsidRPr="00594E1F">
              <w:t>Tiblier</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4A27C07" w14:textId="77777777" w:rsidR="000D59D7" w:rsidRPr="00594E1F" w:rsidRDefault="000D59D7" w:rsidP="000D59D7">
            <w:r w:rsidRPr="00594E1F">
              <w:t>Vickie</w:t>
            </w:r>
          </w:p>
        </w:tc>
      </w:tr>
      <w:tr w:rsidR="000D59D7" w:rsidRPr="000D59D7" w14:paraId="5359C9B0"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A29A545" w14:textId="77777777" w:rsidR="000D59D7" w:rsidRPr="00594E1F" w:rsidRDefault="000D59D7" w:rsidP="000D59D7">
            <w:r w:rsidRPr="00594E1F">
              <w:t>Petal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AB611CC" w14:textId="77777777" w:rsidR="000D59D7" w:rsidRPr="00594E1F" w:rsidRDefault="000D59D7" w:rsidP="000D59D7">
            <w:r w:rsidRPr="00594E1F">
              <w:t>Director of Student Assessment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5D58EC1" w14:textId="77777777" w:rsidR="000D59D7" w:rsidRPr="00594E1F" w:rsidRDefault="000D59D7" w:rsidP="000D59D7">
            <w:r w:rsidRPr="00594E1F">
              <w:t>Brown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CD2858A" w14:textId="77777777" w:rsidR="000D59D7" w:rsidRPr="00594E1F" w:rsidRDefault="000D59D7" w:rsidP="000D59D7">
            <w:r w:rsidRPr="00594E1F">
              <w:t>Kelli</w:t>
            </w:r>
          </w:p>
        </w:tc>
      </w:tr>
      <w:tr w:rsidR="000D59D7" w:rsidRPr="000D59D7" w14:paraId="03A15E9D"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69B3483" w14:textId="77777777" w:rsidR="000D59D7" w:rsidRPr="00594E1F" w:rsidRDefault="000D59D7" w:rsidP="000D59D7">
            <w:r w:rsidRPr="00594E1F">
              <w:t>Rankin County School District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B3A5BAE" w14:textId="77777777" w:rsidR="000D59D7" w:rsidRPr="00594E1F" w:rsidRDefault="000D59D7" w:rsidP="000D59D7">
            <w:r w:rsidRPr="00594E1F">
              <w:t>Principal</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8DC171A" w14:textId="77777777" w:rsidR="000D59D7" w:rsidRPr="00594E1F" w:rsidRDefault="000D59D7" w:rsidP="000D59D7">
            <w:r w:rsidRPr="00594E1F">
              <w:t>Pambianchi</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E6F01B4" w14:textId="77777777" w:rsidR="000D59D7" w:rsidRPr="00594E1F" w:rsidRDefault="000D59D7" w:rsidP="000D59D7">
            <w:r w:rsidRPr="00594E1F">
              <w:t>Lee</w:t>
            </w:r>
          </w:p>
        </w:tc>
      </w:tr>
      <w:tr w:rsidR="000D59D7" w:rsidRPr="000D59D7" w14:paraId="78A34551"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0B76933" w14:textId="77777777" w:rsidR="000D59D7" w:rsidRPr="00594E1F" w:rsidRDefault="000D59D7" w:rsidP="000D59D7">
            <w:r w:rsidRPr="00594E1F">
              <w:t>Senatobia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74BC442" w14:textId="77777777" w:rsidR="000D59D7" w:rsidRPr="00594E1F" w:rsidRDefault="000D59D7" w:rsidP="000D59D7">
            <w:r w:rsidRPr="00594E1F">
              <w:t>Special Education Teacher</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0B5060C" w14:textId="77777777" w:rsidR="000D59D7" w:rsidRPr="00594E1F" w:rsidRDefault="000D59D7" w:rsidP="000D59D7">
            <w:r w:rsidRPr="00594E1F">
              <w:t>Brewer</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BB5CDC2" w14:textId="77777777" w:rsidR="000D59D7" w:rsidRPr="00594E1F" w:rsidRDefault="000D59D7" w:rsidP="000D59D7">
            <w:r w:rsidRPr="00594E1F">
              <w:t>Elaine</w:t>
            </w:r>
          </w:p>
        </w:tc>
      </w:tr>
      <w:tr w:rsidR="000D59D7" w:rsidRPr="000D59D7" w14:paraId="39D6B3E3"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AA73D52" w14:textId="77777777" w:rsidR="000D59D7" w:rsidRPr="00594E1F" w:rsidRDefault="000D59D7" w:rsidP="000D59D7">
            <w:r w:rsidRPr="00594E1F">
              <w:t>Simpson County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CE8473B" w14:textId="77777777" w:rsidR="000D59D7" w:rsidRPr="00594E1F" w:rsidRDefault="000D59D7" w:rsidP="000D59D7">
            <w:r w:rsidRPr="00594E1F">
              <w:t>Teacher</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6019779" w14:textId="77777777" w:rsidR="000D59D7" w:rsidRPr="00594E1F" w:rsidRDefault="000D59D7" w:rsidP="000D59D7">
            <w:r w:rsidRPr="00594E1F">
              <w:t>Williams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61CCC4F" w14:textId="77777777" w:rsidR="000D59D7" w:rsidRPr="00594E1F" w:rsidRDefault="000D59D7" w:rsidP="000D59D7">
            <w:r w:rsidRPr="00594E1F">
              <w:t>Aaron</w:t>
            </w:r>
          </w:p>
        </w:tc>
      </w:tr>
      <w:tr w:rsidR="000D59D7" w:rsidRPr="000D59D7" w14:paraId="2BCCAC8C"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CBFE659" w14:textId="77777777" w:rsidR="000D59D7" w:rsidRPr="00594E1F" w:rsidRDefault="000D59D7" w:rsidP="000D59D7">
            <w:r w:rsidRPr="00594E1F">
              <w:t>Starkville-Oktibbeha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8F4F132" w14:textId="77777777" w:rsidR="000D59D7" w:rsidRPr="00594E1F" w:rsidRDefault="000D59D7" w:rsidP="000D59D7">
            <w:r w:rsidRPr="00594E1F">
              <w:t>Superintendent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7D5F797" w14:textId="77777777" w:rsidR="000D59D7" w:rsidRPr="00594E1F" w:rsidRDefault="000D59D7" w:rsidP="000D59D7">
            <w:r w:rsidRPr="00594E1F">
              <w:t>Peasant</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68808F7" w14:textId="77777777" w:rsidR="000D59D7" w:rsidRPr="00594E1F" w:rsidRDefault="000D59D7" w:rsidP="000D59D7">
            <w:r w:rsidRPr="00594E1F">
              <w:t>Eddie</w:t>
            </w:r>
          </w:p>
        </w:tc>
      </w:tr>
      <w:tr w:rsidR="000D59D7" w:rsidRPr="000D59D7" w14:paraId="30D6CA6B"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6042EE7" w14:textId="77777777" w:rsidR="000D59D7" w:rsidRPr="00594E1F" w:rsidRDefault="000D59D7" w:rsidP="000D59D7">
            <w:r w:rsidRPr="00594E1F">
              <w:t>Sunflower County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9884F06" w14:textId="77777777" w:rsidR="000D59D7" w:rsidRPr="00594E1F" w:rsidRDefault="000D59D7" w:rsidP="000D59D7">
            <w:r w:rsidRPr="00594E1F">
              <w:t>Superintendent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D4C83BB" w14:textId="77777777" w:rsidR="000D59D7" w:rsidRPr="00594E1F" w:rsidRDefault="000D59D7" w:rsidP="000D59D7">
            <w:r w:rsidRPr="00594E1F">
              <w:t>Davis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B665BA6" w14:textId="77777777" w:rsidR="000D59D7" w:rsidRPr="00594E1F" w:rsidRDefault="000D59D7" w:rsidP="000D59D7">
            <w:r w:rsidRPr="00594E1F">
              <w:t>Miskia</w:t>
            </w:r>
          </w:p>
        </w:tc>
      </w:tr>
      <w:tr w:rsidR="000D59D7" w:rsidRPr="000D59D7" w14:paraId="3ADBC9AB"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B203FEA" w14:textId="77777777" w:rsidR="000D59D7" w:rsidRPr="00594E1F" w:rsidRDefault="000D59D7" w:rsidP="000D59D7">
            <w:r w:rsidRPr="00594E1F">
              <w:t>Tunica County</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F40D410" w14:textId="77777777" w:rsidR="000D59D7" w:rsidRPr="00594E1F" w:rsidRDefault="000D59D7" w:rsidP="000D59D7">
            <w:r w:rsidRPr="00594E1F">
              <w:t>Superintendent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51464C5" w14:textId="77777777" w:rsidR="000D59D7" w:rsidRPr="00594E1F" w:rsidRDefault="000D59D7" w:rsidP="000D59D7">
            <w:r w:rsidRPr="00594E1F">
              <w:t>Pulley</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A6AB62E" w14:textId="77777777" w:rsidR="000D59D7" w:rsidRPr="00594E1F" w:rsidRDefault="000D59D7" w:rsidP="000D59D7">
            <w:r w:rsidRPr="00594E1F">
              <w:t>Margie</w:t>
            </w:r>
          </w:p>
        </w:tc>
      </w:tr>
      <w:tr w:rsidR="000D59D7" w:rsidRPr="000D59D7" w14:paraId="410AD31E"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CD47F7D" w14:textId="77777777" w:rsidR="000D59D7" w:rsidRPr="00FE0796" w:rsidRDefault="000D59D7" w:rsidP="000D59D7">
            <w:r w:rsidRPr="00FE0796">
              <w:t>Union County School District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F2B9423" w14:textId="77777777" w:rsidR="000D59D7" w:rsidRPr="00FE0796" w:rsidRDefault="000D59D7" w:rsidP="000D59D7">
            <w:r w:rsidRPr="00FE0796">
              <w:t>Assistant Superintendent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5DEBF41" w14:textId="77777777" w:rsidR="000D59D7" w:rsidRPr="00FE0796" w:rsidRDefault="000D59D7" w:rsidP="000D59D7">
            <w:r w:rsidRPr="00FE0796">
              <w:t>Faulkner</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D5C17D3" w14:textId="77777777" w:rsidR="000D59D7" w:rsidRPr="00FE0796" w:rsidRDefault="000D59D7" w:rsidP="000D59D7">
            <w:r w:rsidRPr="00FE0796">
              <w:t>Windy</w:t>
            </w:r>
          </w:p>
        </w:tc>
      </w:tr>
      <w:tr w:rsidR="000D59D7" w:rsidRPr="000D59D7" w14:paraId="5B59D9FD" w14:textId="77777777" w:rsidTr="000D59D7">
        <w:trPr>
          <w:trHeight w:val="2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751FB17" w14:textId="77777777" w:rsidR="000D59D7" w:rsidRPr="00FE0796" w:rsidRDefault="000D59D7" w:rsidP="000D59D7">
            <w:r w:rsidRPr="00FE0796">
              <w:t>Vicksburg Warren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F1A8F59" w14:textId="77777777" w:rsidR="000D59D7" w:rsidRPr="00FE0796" w:rsidRDefault="000D59D7" w:rsidP="000D59D7">
            <w:r w:rsidRPr="00FE0796">
              <w:t>Principal</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8FA3C0C" w14:textId="77777777" w:rsidR="000D59D7" w:rsidRPr="00FE0796" w:rsidRDefault="000D59D7" w:rsidP="000D59D7">
            <w:r w:rsidRPr="00FE0796">
              <w:t>Minor</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2DE75CB" w14:textId="77777777" w:rsidR="000D59D7" w:rsidRPr="00FE0796" w:rsidRDefault="000D59D7" w:rsidP="000D59D7">
            <w:r w:rsidRPr="00FE0796">
              <w:t>LaToya</w:t>
            </w:r>
          </w:p>
        </w:tc>
      </w:tr>
    </w:tbl>
    <w:p w14:paraId="6876C1FE" w14:textId="7A41CF36" w:rsidR="004160F1" w:rsidRPr="004160F1" w:rsidRDefault="007B3BBF">
      <w:pPr>
        <w:rPr>
          <w:b/>
        </w:rPr>
      </w:pPr>
      <w:r>
        <w:rPr>
          <w:b/>
        </w:rPr>
        <w:lastRenderedPageBreak/>
        <w:t xml:space="preserve">Welcome and Introductions </w:t>
      </w:r>
    </w:p>
    <w:p w14:paraId="37FBDA1C" w14:textId="53EB3026" w:rsidR="004160F1" w:rsidRDefault="004160F1"/>
    <w:p w14:paraId="040C0AB4" w14:textId="53A7F5B4" w:rsidR="004D55CA" w:rsidRDefault="004D55CA">
      <w:r>
        <w:t>Following welcome and introductions, Dr. Chris Domaleski briefly reviewed the meeting summary from the</w:t>
      </w:r>
      <w:r w:rsidR="00594E1F">
        <w:t xml:space="preserve"> August 2020</w:t>
      </w:r>
      <w:r>
        <w:t xml:space="preserve"> meeting. </w:t>
      </w:r>
      <w:r w:rsidR="004B3076">
        <w:t xml:space="preserve"> N</w:t>
      </w:r>
      <w:r>
        <w:t xml:space="preserve">o revisions to the </w:t>
      </w:r>
      <w:r w:rsidR="004B3076">
        <w:t xml:space="preserve">notes were </w:t>
      </w:r>
      <w:r>
        <w:t>suggested</w:t>
      </w:r>
      <w:r w:rsidR="004B3076">
        <w:t xml:space="preserve">; however, </w:t>
      </w:r>
      <w:r>
        <w:t xml:space="preserve">Dr. Domaleski indicated that </w:t>
      </w:r>
      <w:r w:rsidR="004B3076">
        <w:t xml:space="preserve">committee </w:t>
      </w:r>
      <w:r>
        <w:t xml:space="preserve">members may email </w:t>
      </w:r>
      <w:r w:rsidR="004B3076">
        <w:t xml:space="preserve">edits </w:t>
      </w:r>
      <w:r>
        <w:t xml:space="preserve">following the meeting.  Thereafter, he reviewed the proposed agenda for the current meeting.   </w:t>
      </w:r>
    </w:p>
    <w:p w14:paraId="48DBA47A" w14:textId="77777777" w:rsidR="004753F1" w:rsidRDefault="004753F1"/>
    <w:p w14:paraId="3ACB2A19" w14:textId="2FBD74EA" w:rsidR="009B5C82" w:rsidRDefault="002E761B" w:rsidP="009742FD">
      <w:pPr>
        <w:rPr>
          <w:b/>
          <w:bCs/>
        </w:rPr>
      </w:pPr>
      <w:r>
        <w:rPr>
          <w:b/>
          <w:bCs/>
        </w:rPr>
        <w:t xml:space="preserve">Representing Career Readiness in Accountability </w:t>
      </w:r>
    </w:p>
    <w:p w14:paraId="218C21BF" w14:textId="17F771E2" w:rsidR="009B5C82" w:rsidRDefault="009B5C82" w:rsidP="009742FD">
      <w:pPr>
        <w:rPr>
          <w:b/>
          <w:bCs/>
        </w:rPr>
      </w:pPr>
    </w:p>
    <w:p w14:paraId="5C26C707" w14:textId="3EB91E3D" w:rsidR="00594E1F" w:rsidRDefault="00FE0796" w:rsidP="009B5C82">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The first topic was to continue discussions from the </w:t>
      </w:r>
      <w:r w:rsidR="00594E1F">
        <w:rPr>
          <w:rFonts w:ascii="AppleSystemUIFont" w:hAnsi="AppleSystemUIFont" w:cs="AppleSystemUIFont"/>
          <w:color w:val="353535"/>
        </w:rPr>
        <w:t>August</w:t>
      </w:r>
      <w:r>
        <w:rPr>
          <w:rFonts w:ascii="AppleSystemUIFont" w:hAnsi="AppleSystemUIFont" w:cs="AppleSystemUIFont"/>
          <w:color w:val="353535"/>
        </w:rPr>
        <w:t xml:space="preserve"> 2020 meeting about how career readiness can be more fully incorporated in the school accountability model.  </w:t>
      </w:r>
    </w:p>
    <w:p w14:paraId="512BB74E" w14:textId="154911EB" w:rsidR="00FE0796" w:rsidRDefault="00FE0796" w:rsidP="009B5C82">
      <w:pPr>
        <w:autoSpaceDE w:val="0"/>
        <w:autoSpaceDN w:val="0"/>
        <w:adjustRightInd w:val="0"/>
        <w:rPr>
          <w:rFonts w:ascii="AppleSystemUIFont" w:hAnsi="AppleSystemUIFont" w:cs="AppleSystemUIFont"/>
          <w:color w:val="353535"/>
        </w:rPr>
      </w:pPr>
    </w:p>
    <w:p w14:paraId="19084805" w14:textId="1F8F25BA" w:rsidR="00594E1F" w:rsidRDefault="00594E1F" w:rsidP="00594E1F">
      <w:r>
        <w:t xml:space="preserve">A majority of the ATF recommended adding Work Keys as an alternative credential for demonstrating College and Career Readiness (CCR) in the school accountability model.  Specifically, CCR points will be determined by the percent of students meeting EITHER the ACT OR the Work Keys qualifying threshold.  </w:t>
      </w:r>
    </w:p>
    <w:p w14:paraId="64EADD20" w14:textId="21320B63" w:rsidR="00594E1F" w:rsidRDefault="00594E1F" w:rsidP="00594E1F"/>
    <w:p w14:paraId="6C676A63" w14:textId="6A47C87E" w:rsidR="00594E1F" w:rsidRDefault="00594E1F" w:rsidP="00594E1F">
      <w:r>
        <w:t xml:space="preserve">With respect to the timing for implementation, the ATF recommends 2020-2021 should be a pilot year.  Specifically, use data collected in 2020-2021 to make a future decision about the qualifying score and final business rules for accountability.  Moreover, the ATF agrees that full implementation should not proceed until funding is available to allow all districts to administer Work Keys.  </w:t>
      </w:r>
    </w:p>
    <w:p w14:paraId="5EE36B1B" w14:textId="5590C2C6" w:rsidR="00594E1F" w:rsidRDefault="00594E1F" w:rsidP="00594E1F"/>
    <w:p w14:paraId="3F459669" w14:textId="01A8B7B8" w:rsidR="00594E1F" w:rsidRDefault="00594E1F" w:rsidP="00594E1F">
      <w:r>
        <w:t xml:space="preserve">The ATF affirmed support for ACT and clarified that nothing about this recommendation is intended to change participation in or the timing of ACT administration. </w:t>
      </w:r>
    </w:p>
    <w:p w14:paraId="6BA7FE67" w14:textId="77777777" w:rsidR="00594E1F" w:rsidRDefault="00594E1F" w:rsidP="00594E1F"/>
    <w:p w14:paraId="5B4B7137" w14:textId="3E17318C" w:rsidR="00FE0796" w:rsidRDefault="00594E1F" w:rsidP="009B5C82">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It should be noted that support for including Work Keys in the CCR component was not unanimously endorsed.  One task force member contended that Work Keys is better positioned as an indicator in the acceleration component of the model.  </w:t>
      </w:r>
    </w:p>
    <w:p w14:paraId="1AD48F32" w14:textId="678621A4" w:rsidR="00FE4715" w:rsidRDefault="00FE4715" w:rsidP="009B5C82">
      <w:pPr>
        <w:autoSpaceDE w:val="0"/>
        <w:autoSpaceDN w:val="0"/>
        <w:adjustRightInd w:val="0"/>
        <w:rPr>
          <w:rFonts w:ascii="AppleSystemUIFont" w:hAnsi="AppleSystemUIFont" w:cs="AppleSystemUIFont"/>
          <w:color w:val="353535"/>
        </w:rPr>
      </w:pPr>
    </w:p>
    <w:p w14:paraId="1FC57E6D" w14:textId="3B8E6FB4" w:rsidR="00FE4715" w:rsidRDefault="00FE4715" w:rsidP="009B5C82">
      <w:pPr>
        <w:autoSpaceDE w:val="0"/>
        <w:autoSpaceDN w:val="0"/>
        <w:adjustRightInd w:val="0"/>
        <w:rPr>
          <w:rFonts w:ascii="AppleSystemUIFont" w:hAnsi="AppleSystemUIFont" w:cs="AppleSystemUIFont"/>
          <w:b/>
          <w:bCs/>
          <w:color w:val="353535"/>
        </w:rPr>
      </w:pPr>
      <w:r w:rsidRPr="00FE4715">
        <w:rPr>
          <w:rFonts w:ascii="AppleSystemUIFont" w:hAnsi="AppleSystemUIFont" w:cs="AppleSystemUIFont"/>
          <w:b/>
          <w:bCs/>
          <w:color w:val="353535"/>
        </w:rPr>
        <w:t>Low 25 Growth for High Schools</w:t>
      </w:r>
    </w:p>
    <w:p w14:paraId="62602973" w14:textId="1E23118C" w:rsidR="00FE4715" w:rsidRDefault="00FE4715" w:rsidP="009B5C82">
      <w:pPr>
        <w:autoSpaceDE w:val="0"/>
        <w:autoSpaceDN w:val="0"/>
        <w:adjustRightInd w:val="0"/>
        <w:rPr>
          <w:rFonts w:ascii="AppleSystemUIFont" w:hAnsi="AppleSystemUIFont" w:cs="AppleSystemUIFont"/>
          <w:b/>
          <w:bCs/>
          <w:color w:val="353535"/>
        </w:rPr>
      </w:pPr>
    </w:p>
    <w:p w14:paraId="4264E97F" w14:textId="4037399C" w:rsidR="00FE4715" w:rsidRDefault="00FE4715" w:rsidP="009B5C82">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The ATF explored how prior scores are used to determine the low-25 group for high school growth.  In short, the pool of prior scores comprises student performance from Algebra I taken in 9</w:t>
      </w:r>
      <w:r w:rsidRPr="00FE4715">
        <w:rPr>
          <w:rFonts w:ascii="AppleSystemUIFont" w:hAnsi="AppleSystemUIFont" w:cs="AppleSystemUIFont"/>
          <w:color w:val="353535"/>
          <w:vertAlign w:val="superscript"/>
        </w:rPr>
        <w:t>th</w:t>
      </w:r>
      <w:r>
        <w:rPr>
          <w:rFonts w:ascii="AppleSystemUIFont" w:hAnsi="AppleSystemUIFont" w:cs="AppleSystemUIFont"/>
          <w:color w:val="353535"/>
        </w:rPr>
        <w:t>, 8</w:t>
      </w:r>
      <w:r w:rsidRPr="00FE4715">
        <w:rPr>
          <w:rFonts w:ascii="AppleSystemUIFont" w:hAnsi="AppleSystemUIFont" w:cs="AppleSystemUIFont"/>
          <w:color w:val="353535"/>
          <w:vertAlign w:val="superscript"/>
        </w:rPr>
        <w:t>th</w:t>
      </w:r>
      <w:r>
        <w:rPr>
          <w:rFonts w:ascii="AppleSystemUIFont" w:hAnsi="AppleSystemUIFont" w:cs="AppleSystemUIFont"/>
          <w:color w:val="353535"/>
        </w:rPr>
        <w:t>,or even 7</w:t>
      </w:r>
      <w:r w:rsidRPr="00FE4715">
        <w:rPr>
          <w:rFonts w:ascii="AppleSystemUIFont" w:hAnsi="AppleSystemUIFont" w:cs="AppleSystemUIFont"/>
          <w:color w:val="353535"/>
          <w:vertAlign w:val="superscript"/>
        </w:rPr>
        <w:t>th</w:t>
      </w:r>
      <w:r>
        <w:rPr>
          <w:rFonts w:ascii="AppleSystemUIFont" w:hAnsi="AppleSystemUIFont" w:cs="AppleSystemUIFont"/>
          <w:color w:val="353535"/>
        </w:rPr>
        <w:t xml:space="preserve"> grade, which are banked.  Currently, decisions for the low-25 cut are made for each cohort.  Data analyses were presented showing that the distribution of performance was markedly dissimilar among cohorts, creating a situation in which 1) progress for higher performing students can be more difficult to achieve and 2) it is questionable that the students in the low-25 group represent the students most in need of support.  </w:t>
      </w:r>
    </w:p>
    <w:p w14:paraId="21A9E76C" w14:textId="0E1FD43B" w:rsidR="00FE4715" w:rsidRDefault="00FE4715" w:rsidP="009B5C82">
      <w:pPr>
        <w:autoSpaceDE w:val="0"/>
        <w:autoSpaceDN w:val="0"/>
        <w:adjustRightInd w:val="0"/>
        <w:rPr>
          <w:rFonts w:ascii="AppleSystemUIFont" w:hAnsi="AppleSystemUIFont" w:cs="AppleSystemUIFont"/>
          <w:color w:val="353535"/>
        </w:rPr>
      </w:pPr>
    </w:p>
    <w:p w14:paraId="761DA589" w14:textId="76C00155" w:rsidR="00FE4715" w:rsidRDefault="00FE4715" w:rsidP="009B5C82">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Following discussion, the ATF endorsed the following resolution:</w:t>
      </w:r>
    </w:p>
    <w:p w14:paraId="18BCC0E0" w14:textId="1C401D94" w:rsidR="00FE4715" w:rsidRDefault="00FE4715" w:rsidP="009B5C82">
      <w:pPr>
        <w:autoSpaceDE w:val="0"/>
        <w:autoSpaceDN w:val="0"/>
        <w:adjustRightInd w:val="0"/>
        <w:rPr>
          <w:rFonts w:ascii="AppleSystemUIFont" w:hAnsi="AppleSystemUIFont" w:cs="AppleSystemUIFont"/>
          <w:color w:val="353535"/>
        </w:rPr>
      </w:pPr>
    </w:p>
    <w:p w14:paraId="7FFDD336" w14:textId="2421091A" w:rsidR="00FE4715" w:rsidRPr="00FE4715" w:rsidRDefault="00FE4715" w:rsidP="00FE4715">
      <w:pPr>
        <w:numPr>
          <w:ilvl w:val="0"/>
          <w:numId w:val="30"/>
        </w:numPr>
        <w:tabs>
          <w:tab w:val="left" w:pos="720"/>
        </w:tabs>
        <w:autoSpaceDE w:val="0"/>
        <w:autoSpaceDN w:val="0"/>
        <w:adjustRightInd w:val="0"/>
        <w:rPr>
          <w:rFonts w:ascii="AppleSystemUIFont" w:hAnsi="AppleSystemUIFont" w:cs="AppleSystemUIFont"/>
          <w:color w:val="353535"/>
        </w:rPr>
      </w:pPr>
      <w:r w:rsidRPr="00FE4715">
        <w:rPr>
          <w:rFonts w:ascii="AppleSystemUIFont" w:hAnsi="AppleSystemUIFont" w:cs="AppleSystemUIFont"/>
          <w:color w:val="353535"/>
        </w:rPr>
        <w:t>For calculation of low-25 growth, put all prior scores in the same ‘bin’ regardless of when the test was taken</w:t>
      </w:r>
      <w:r>
        <w:rPr>
          <w:rFonts w:ascii="AppleSystemUIFont" w:hAnsi="AppleSystemUIFont" w:cs="AppleSystemUIFont"/>
          <w:color w:val="353535"/>
        </w:rPr>
        <w:t>.</w:t>
      </w:r>
    </w:p>
    <w:p w14:paraId="479CC557" w14:textId="514EB985" w:rsidR="00FE4715" w:rsidRPr="00FE4715" w:rsidRDefault="00FE4715" w:rsidP="00FE4715">
      <w:pPr>
        <w:numPr>
          <w:ilvl w:val="0"/>
          <w:numId w:val="30"/>
        </w:numPr>
        <w:tabs>
          <w:tab w:val="left" w:pos="720"/>
        </w:tabs>
        <w:autoSpaceDE w:val="0"/>
        <w:autoSpaceDN w:val="0"/>
        <w:adjustRightInd w:val="0"/>
        <w:rPr>
          <w:rFonts w:ascii="AppleSystemUIFont" w:hAnsi="AppleSystemUIFont" w:cs="AppleSystemUIFont"/>
          <w:color w:val="353535"/>
        </w:rPr>
      </w:pPr>
      <w:r w:rsidRPr="00FE4715">
        <w:rPr>
          <w:rFonts w:ascii="AppleSystemUIFont" w:hAnsi="AppleSystemUIFont" w:cs="AppleSystemUIFont"/>
          <w:color w:val="353535"/>
        </w:rPr>
        <w:lastRenderedPageBreak/>
        <w:t xml:space="preserve">Scores </w:t>
      </w:r>
      <w:r>
        <w:rPr>
          <w:rFonts w:ascii="AppleSystemUIFont" w:hAnsi="AppleSystemUIFont" w:cs="AppleSystemUIFont"/>
          <w:color w:val="353535"/>
        </w:rPr>
        <w:t xml:space="preserve">will </w:t>
      </w:r>
      <w:r w:rsidRPr="00FE4715">
        <w:rPr>
          <w:rFonts w:ascii="AppleSystemUIFont" w:hAnsi="AppleSystemUIFont" w:cs="AppleSystemUIFont"/>
          <w:color w:val="353535"/>
        </w:rPr>
        <w:t xml:space="preserve">standardized to make them comparable.  </w:t>
      </w:r>
    </w:p>
    <w:p w14:paraId="644B64DC" w14:textId="2C070394" w:rsidR="00FE4715" w:rsidRPr="00FE4715" w:rsidRDefault="00FE4715" w:rsidP="00FE4715">
      <w:pPr>
        <w:numPr>
          <w:ilvl w:val="0"/>
          <w:numId w:val="30"/>
        </w:numPr>
        <w:tabs>
          <w:tab w:val="left" w:pos="720"/>
        </w:tabs>
        <w:autoSpaceDE w:val="0"/>
        <w:autoSpaceDN w:val="0"/>
        <w:adjustRightInd w:val="0"/>
        <w:rPr>
          <w:rFonts w:ascii="AppleSystemUIFont" w:hAnsi="AppleSystemUIFont" w:cs="AppleSystemUIFont"/>
          <w:color w:val="353535"/>
        </w:rPr>
      </w:pPr>
      <w:r w:rsidRPr="00FE4715">
        <w:rPr>
          <w:rFonts w:ascii="AppleSystemUIFont" w:hAnsi="AppleSystemUIFont" w:cs="AppleSystemUIFont"/>
          <w:color w:val="353535"/>
        </w:rPr>
        <w:t xml:space="preserve">Select the low-25 </w:t>
      </w:r>
      <w:r>
        <w:rPr>
          <w:rFonts w:ascii="AppleSystemUIFont" w:hAnsi="AppleSystemUIFont" w:cs="AppleSystemUIFont"/>
          <w:color w:val="353535"/>
        </w:rPr>
        <w:t xml:space="preserve">students for high school from the standardized, </w:t>
      </w:r>
      <w:r w:rsidRPr="00FE4715">
        <w:rPr>
          <w:rFonts w:ascii="AppleSystemUIFont" w:hAnsi="AppleSystemUIFont" w:cs="AppleSystemUIFont"/>
          <w:color w:val="353535"/>
        </w:rPr>
        <w:t xml:space="preserve">multi-year bin.  </w:t>
      </w:r>
    </w:p>
    <w:p w14:paraId="62BB8630" w14:textId="3B6925FC" w:rsidR="00FE4715" w:rsidRPr="00FE4715" w:rsidRDefault="00FE4715" w:rsidP="00FE4715">
      <w:pPr>
        <w:autoSpaceDE w:val="0"/>
        <w:autoSpaceDN w:val="0"/>
        <w:adjustRightInd w:val="0"/>
        <w:rPr>
          <w:rFonts w:ascii="AppleSystemUIFont" w:hAnsi="AppleSystemUIFont" w:cs="AppleSystemUIFont"/>
          <w:color w:val="353535"/>
        </w:rPr>
      </w:pPr>
      <w:r w:rsidRPr="00FE4715">
        <w:rPr>
          <w:rFonts w:ascii="AppleSystemUIFont" w:hAnsi="AppleSystemUIFont" w:cs="AppleSystemUIFont"/>
          <w:i/>
          <w:iCs/>
          <w:color w:val="353535"/>
        </w:rPr>
        <w:tab/>
      </w:r>
    </w:p>
    <w:p w14:paraId="1E8A499D" w14:textId="77777777" w:rsidR="00FE4715" w:rsidRDefault="00FE4715" w:rsidP="00633DE1">
      <w:pPr>
        <w:rPr>
          <w:b/>
        </w:rPr>
      </w:pPr>
    </w:p>
    <w:p w14:paraId="4FC32FBA" w14:textId="3A9488F4" w:rsidR="00633DE1" w:rsidRPr="0001441F" w:rsidRDefault="00633DE1" w:rsidP="00633DE1">
      <w:pPr>
        <w:rPr>
          <w:b/>
        </w:rPr>
      </w:pPr>
      <w:r w:rsidRPr="0001441F">
        <w:rPr>
          <w:b/>
        </w:rPr>
        <w:t>Prioritized Topics for Future Meetings</w:t>
      </w:r>
    </w:p>
    <w:p w14:paraId="0E0ACAFD" w14:textId="77777777" w:rsidR="00633DE1" w:rsidRDefault="00633DE1" w:rsidP="00633DE1"/>
    <w:p w14:paraId="055CC7F1" w14:textId="1E509017" w:rsidR="00FE4715" w:rsidRDefault="00FE4715" w:rsidP="00FE4715">
      <w:r>
        <w:t xml:space="preserve">Members of the ATF were encouraged to identify topics for future discussion.  </w:t>
      </w:r>
      <w:r w:rsidR="002A6B5C">
        <w:t>Overwhelmingly, the ATF suggested devoting time at future meetings to exploring alternatives for student and school accountability in 2020-2021.  Some specific ideas include:</w:t>
      </w:r>
    </w:p>
    <w:p w14:paraId="2A43B4F3" w14:textId="670D0BA4" w:rsidR="002A6B5C" w:rsidRDefault="002A6B5C" w:rsidP="002A6B5C">
      <w:pPr>
        <w:pStyle w:val="ListParagraph"/>
        <w:numPr>
          <w:ilvl w:val="0"/>
          <w:numId w:val="24"/>
        </w:numPr>
      </w:pPr>
      <w:r>
        <w:t>Consider waivers or some version of a ‘hold-harmless’ approach for school accountability</w:t>
      </w:r>
    </w:p>
    <w:p w14:paraId="1BD0A261" w14:textId="32F59691" w:rsidR="002A6B5C" w:rsidRDefault="002A6B5C" w:rsidP="002A6B5C">
      <w:pPr>
        <w:pStyle w:val="ListParagraph"/>
        <w:numPr>
          <w:ilvl w:val="0"/>
          <w:numId w:val="24"/>
        </w:numPr>
      </w:pPr>
      <w:r>
        <w:t xml:space="preserve">Consider suspending grade 3 promotion/ retention </w:t>
      </w:r>
    </w:p>
    <w:p w14:paraId="3A88A1E9" w14:textId="47CA3239" w:rsidR="002A6B5C" w:rsidRDefault="002A6B5C" w:rsidP="002A6B5C">
      <w:pPr>
        <w:pStyle w:val="ListParagraph"/>
        <w:numPr>
          <w:ilvl w:val="0"/>
          <w:numId w:val="24"/>
        </w:numPr>
      </w:pPr>
      <w:r>
        <w:t>Explore alternatives for collecting and disseminating data to inform school leaders and stakeholders</w:t>
      </w:r>
    </w:p>
    <w:p w14:paraId="57CB0FFC" w14:textId="77777777" w:rsidR="00210388" w:rsidRDefault="00210388" w:rsidP="00756216">
      <w:pPr>
        <w:rPr>
          <w:rFonts w:ascii="AppleSystemUIFont" w:hAnsi="AppleSystemUIFont" w:cs="AppleSystemUIFont"/>
          <w:color w:val="353535"/>
        </w:rPr>
      </w:pPr>
    </w:p>
    <w:sectPr w:rsidR="00210388" w:rsidSect="005232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A7884" w14:textId="77777777" w:rsidR="00EB0399" w:rsidRDefault="00EB0399" w:rsidP="00DF35B5">
      <w:r>
        <w:separator/>
      </w:r>
    </w:p>
  </w:endnote>
  <w:endnote w:type="continuationSeparator" w:id="0">
    <w:p w14:paraId="7A00C9F4" w14:textId="77777777" w:rsidR="00EB0399" w:rsidRDefault="00EB0399" w:rsidP="00DF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6370988"/>
      <w:docPartObj>
        <w:docPartGallery w:val="Page Numbers (Bottom of Page)"/>
        <w:docPartUnique/>
      </w:docPartObj>
    </w:sdtPr>
    <w:sdtEndPr>
      <w:rPr>
        <w:rStyle w:val="PageNumber"/>
      </w:rPr>
    </w:sdtEndPr>
    <w:sdtContent>
      <w:p w14:paraId="3ABB4502" w14:textId="3B1D57A5" w:rsidR="00DF35B5" w:rsidRDefault="00DF35B5" w:rsidP="00625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72AF49" w14:textId="77777777" w:rsidR="00DF35B5" w:rsidRDefault="00DF35B5" w:rsidP="00DF35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3385474"/>
      <w:docPartObj>
        <w:docPartGallery w:val="Page Numbers (Bottom of Page)"/>
        <w:docPartUnique/>
      </w:docPartObj>
    </w:sdtPr>
    <w:sdtEndPr>
      <w:rPr>
        <w:rStyle w:val="PageNumber"/>
      </w:rPr>
    </w:sdtEndPr>
    <w:sdtContent>
      <w:p w14:paraId="78C485B9" w14:textId="161F48F8" w:rsidR="00DF35B5" w:rsidRDefault="00DF35B5" w:rsidP="00625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73B3C6" w14:textId="77777777" w:rsidR="00DF35B5" w:rsidRDefault="00DF35B5" w:rsidP="00DF35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526D" w14:textId="77777777" w:rsidR="003749CC" w:rsidRDefault="0037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C377A" w14:textId="77777777" w:rsidR="00EB0399" w:rsidRDefault="00EB0399" w:rsidP="00DF35B5">
      <w:r>
        <w:separator/>
      </w:r>
    </w:p>
  </w:footnote>
  <w:footnote w:type="continuationSeparator" w:id="0">
    <w:p w14:paraId="27E3B675" w14:textId="77777777" w:rsidR="00EB0399" w:rsidRDefault="00EB0399" w:rsidP="00DF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40714" w14:textId="77777777" w:rsidR="003749CC" w:rsidRDefault="00374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190E3" w14:textId="77777777" w:rsidR="003749CC" w:rsidRDefault="00374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43B3A" w14:textId="77777777" w:rsidR="003749CC" w:rsidRDefault="0037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42FAE"/>
    <w:multiLevelType w:val="hybridMultilevel"/>
    <w:tmpl w:val="A3BABA24"/>
    <w:lvl w:ilvl="0" w:tplc="3E8270E6">
      <w:start w:val="21"/>
      <w:numFmt w:val="bullet"/>
      <w:lvlText w:val=""/>
      <w:lvlJc w:val="left"/>
      <w:pPr>
        <w:ind w:left="720" w:hanging="360"/>
      </w:pPr>
      <w:rPr>
        <w:rFonts w:ascii="Symbol" w:eastAsiaTheme="minorHAnsi" w:hAnsi="Symbol"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A317B"/>
    <w:multiLevelType w:val="hybridMultilevel"/>
    <w:tmpl w:val="0470BEAC"/>
    <w:lvl w:ilvl="0" w:tplc="7F50BCEC">
      <w:start w:val="1"/>
      <w:numFmt w:val="bullet"/>
      <w:lvlText w:val="•"/>
      <w:lvlJc w:val="left"/>
      <w:pPr>
        <w:tabs>
          <w:tab w:val="num" w:pos="720"/>
        </w:tabs>
        <w:ind w:left="720" w:hanging="360"/>
      </w:pPr>
      <w:rPr>
        <w:rFonts w:ascii="Arial" w:hAnsi="Arial" w:hint="default"/>
      </w:rPr>
    </w:lvl>
    <w:lvl w:ilvl="1" w:tplc="3634F77A" w:tentative="1">
      <w:start w:val="1"/>
      <w:numFmt w:val="bullet"/>
      <w:lvlText w:val="•"/>
      <w:lvlJc w:val="left"/>
      <w:pPr>
        <w:tabs>
          <w:tab w:val="num" w:pos="1440"/>
        </w:tabs>
        <w:ind w:left="1440" w:hanging="360"/>
      </w:pPr>
      <w:rPr>
        <w:rFonts w:ascii="Arial" w:hAnsi="Arial" w:hint="default"/>
      </w:rPr>
    </w:lvl>
    <w:lvl w:ilvl="2" w:tplc="C8CE0AC2" w:tentative="1">
      <w:start w:val="1"/>
      <w:numFmt w:val="bullet"/>
      <w:lvlText w:val="•"/>
      <w:lvlJc w:val="left"/>
      <w:pPr>
        <w:tabs>
          <w:tab w:val="num" w:pos="2160"/>
        </w:tabs>
        <w:ind w:left="2160" w:hanging="360"/>
      </w:pPr>
      <w:rPr>
        <w:rFonts w:ascii="Arial" w:hAnsi="Arial" w:hint="default"/>
      </w:rPr>
    </w:lvl>
    <w:lvl w:ilvl="3" w:tplc="14661262" w:tentative="1">
      <w:start w:val="1"/>
      <w:numFmt w:val="bullet"/>
      <w:lvlText w:val="•"/>
      <w:lvlJc w:val="left"/>
      <w:pPr>
        <w:tabs>
          <w:tab w:val="num" w:pos="2880"/>
        </w:tabs>
        <w:ind w:left="2880" w:hanging="360"/>
      </w:pPr>
      <w:rPr>
        <w:rFonts w:ascii="Arial" w:hAnsi="Arial" w:hint="default"/>
      </w:rPr>
    </w:lvl>
    <w:lvl w:ilvl="4" w:tplc="7F4025A2" w:tentative="1">
      <w:start w:val="1"/>
      <w:numFmt w:val="bullet"/>
      <w:lvlText w:val="•"/>
      <w:lvlJc w:val="left"/>
      <w:pPr>
        <w:tabs>
          <w:tab w:val="num" w:pos="3600"/>
        </w:tabs>
        <w:ind w:left="3600" w:hanging="360"/>
      </w:pPr>
      <w:rPr>
        <w:rFonts w:ascii="Arial" w:hAnsi="Arial" w:hint="default"/>
      </w:rPr>
    </w:lvl>
    <w:lvl w:ilvl="5" w:tplc="3F286432" w:tentative="1">
      <w:start w:val="1"/>
      <w:numFmt w:val="bullet"/>
      <w:lvlText w:val="•"/>
      <w:lvlJc w:val="left"/>
      <w:pPr>
        <w:tabs>
          <w:tab w:val="num" w:pos="4320"/>
        </w:tabs>
        <w:ind w:left="4320" w:hanging="360"/>
      </w:pPr>
      <w:rPr>
        <w:rFonts w:ascii="Arial" w:hAnsi="Arial" w:hint="default"/>
      </w:rPr>
    </w:lvl>
    <w:lvl w:ilvl="6" w:tplc="5688F034" w:tentative="1">
      <w:start w:val="1"/>
      <w:numFmt w:val="bullet"/>
      <w:lvlText w:val="•"/>
      <w:lvlJc w:val="left"/>
      <w:pPr>
        <w:tabs>
          <w:tab w:val="num" w:pos="5040"/>
        </w:tabs>
        <w:ind w:left="5040" w:hanging="360"/>
      </w:pPr>
      <w:rPr>
        <w:rFonts w:ascii="Arial" w:hAnsi="Arial" w:hint="default"/>
      </w:rPr>
    </w:lvl>
    <w:lvl w:ilvl="7" w:tplc="C02627C0" w:tentative="1">
      <w:start w:val="1"/>
      <w:numFmt w:val="bullet"/>
      <w:lvlText w:val="•"/>
      <w:lvlJc w:val="left"/>
      <w:pPr>
        <w:tabs>
          <w:tab w:val="num" w:pos="5760"/>
        </w:tabs>
        <w:ind w:left="5760" w:hanging="360"/>
      </w:pPr>
      <w:rPr>
        <w:rFonts w:ascii="Arial" w:hAnsi="Arial" w:hint="default"/>
      </w:rPr>
    </w:lvl>
    <w:lvl w:ilvl="8" w:tplc="38101D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28252F"/>
    <w:multiLevelType w:val="hybridMultilevel"/>
    <w:tmpl w:val="D08C287C"/>
    <w:lvl w:ilvl="0" w:tplc="379A8C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6D8B"/>
    <w:multiLevelType w:val="hybridMultilevel"/>
    <w:tmpl w:val="1364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96A6B"/>
    <w:multiLevelType w:val="hybridMultilevel"/>
    <w:tmpl w:val="9574FA12"/>
    <w:lvl w:ilvl="0" w:tplc="16D2E464">
      <w:start w:val="1"/>
      <w:numFmt w:val="bullet"/>
      <w:lvlText w:val="•"/>
      <w:lvlJc w:val="left"/>
      <w:pPr>
        <w:tabs>
          <w:tab w:val="num" w:pos="720"/>
        </w:tabs>
        <w:ind w:left="720" w:hanging="360"/>
      </w:pPr>
      <w:rPr>
        <w:rFonts w:ascii="Arial" w:hAnsi="Arial" w:hint="default"/>
      </w:rPr>
    </w:lvl>
    <w:lvl w:ilvl="1" w:tplc="766C9C40" w:tentative="1">
      <w:start w:val="1"/>
      <w:numFmt w:val="bullet"/>
      <w:lvlText w:val="•"/>
      <w:lvlJc w:val="left"/>
      <w:pPr>
        <w:tabs>
          <w:tab w:val="num" w:pos="1440"/>
        </w:tabs>
        <w:ind w:left="1440" w:hanging="360"/>
      </w:pPr>
      <w:rPr>
        <w:rFonts w:ascii="Arial" w:hAnsi="Arial" w:hint="default"/>
      </w:rPr>
    </w:lvl>
    <w:lvl w:ilvl="2" w:tplc="CD609216" w:tentative="1">
      <w:start w:val="1"/>
      <w:numFmt w:val="bullet"/>
      <w:lvlText w:val="•"/>
      <w:lvlJc w:val="left"/>
      <w:pPr>
        <w:tabs>
          <w:tab w:val="num" w:pos="2160"/>
        </w:tabs>
        <w:ind w:left="2160" w:hanging="360"/>
      </w:pPr>
      <w:rPr>
        <w:rFonts w:ascii="Arial" w:hAnsi="Arial" w:hint="default"/>
      </w:rPr>
    </w:lvl>
    <w:lvl w:ilvl="3" w:tplc="C7A4936A" w:tentative="1">
      <w:start w:val="1"/>
      <w:numFmt w:val="bullet"/>
      <w:lvlText w:val="•"/>
      <w:lvlJc w:val="left"/>
      <w:pPr>
        <w:tabs>
          <w:tab w:val="num" w:pos="2880"/>
        </w:tabs>
        <w:ind w:left="2880" w:hanging="360"/>
      </w:pPr>
      <w:rPr>
        <w:rFonts w:ascii="Arial" w:hAnsi="Arial" w:hint="default"/>
      </w:rPr>
    </w:lvl>
    <w:lvl w:ilvl="4" w:tplc="D408E91A" w:tentative="1">
      <w:start w:val="1"/>
      <w:numFmt w:val="bullet"/>
      <w:lvlText w:val="•"/>
      <w:lvlJc w:val="left"/>
      <w:pPr>
        <w:tabs>
          <w:tab w:val="num" w:pos="3600"/>
        </w:tabs>
        <w:ind w:left="3600" w:hanging="360"/>
      </w:pPr>
      <w:rPr>
        <w:rFonts w:ascii="Arial" w:hAnsi="Arial" w:hint="default"/>
      </w:rPr>
    </w:lvl>
    <w:lvl w:ilvl="5" w:tplc="276A5DA0" w:tentative="1">
      <w:start w:val="1"/>
      <w:numFmt w:val="bullet"/>
      <w:lvlText w:val="•"/>
      <w:lvlJc w:val="left"/>
      <w:pPr>
        <w:tabs>
          <w:tab w:val="num" w:pos="4320"/>
        </w:tabs>
        <w:ind w:left="4320" w:hanging="360"/>
      </w:pPr>
      <w:rPr>
        <w:rFonts w:ascii="Arial" w:hAnsi="Arial" w:hint="default"/>
      </w:rPr>
    </w:lvl>
    <w:lvl w:ilvl="6" w:tplc="56FEA60E" w:tentative="1">
      <w:start w:val="1"/>
      <w:numFmt w:val="bullet"/>
      <w:lvlText w:val="•"/>
      <w:lvlJc w:val="left"/>
      <w:pPr>
        <w:tabs>
          <w:tab w:val="num" w:pos="5040"/>
        </w:tabs>
        <w:ind w:left="5040" w:hanging="360"/>
      </w:pPr>
      <w:rPr>
        <w:rFonts w:ascii="Arial" w:hAnsi="Arial" w:hint="default"/>
      </w:rPr>
    </w:lvl>
    <w:lvl w:ilvl="7" w:tplc="16BC7C3A" w:tentative="1">
      <w:start w:val="1"/>
      <w:numFmt w:val="bullet"/>
      <w:lvlText w:val="•"/>
      <w:lvlJc w:val="left"/>
      <w:pPr>
        <w:tabs>
          <w:tab w:val="num" w:pos="5760"/>
        </w:tabs>
        <w:ind w:left="5760" w:hanging="360"/>
      </w:pPr>
      <w:rPr>
        <w:rFonts w:ascii="Arial" w:hAnsi="Arial" w:hint="default"/>
      </w:rPr>
    </w:lvl>
    <w:lvl w:ilvl="8" w:tplc="329635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0B40D9"/>
    <w:multiLevelType w:val="hybridMultilevel"/>
    <w:tmpl w:val="FBD6D390"/>
    <w:lvl w:ilvl="0" w:tplc="0BC4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596B0E"/>
    <w:multiLevelType w:val="hybridMultilevel"/>
    <w:tmpl w:val="68A6071C"/>
    <w:lvl w:ilvl="0" w:tplc="80D046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E2B3A"/>
    <w:multiLevelType w:val="hybridMultilevel"/>
    <w:tmpl w:val="3CC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972C9"/>
    <w:multiLevelType w:val="hybridMultilevel"/>
    <w:tmpl w:val="2EBC4DA0"/>
    <w:lvl w:ilvl="0" w:tplc="E25A54A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2245C"/>
    <w:multiLevelType w:val="hybridMultilevel"/>
    <w:tmpl w:val="532062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36E74"/>
    <w:multiLevelType w:val="hybridMultilevel"/>
    <w:tmpl w:val="C200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A6F21"/>
    <w:multiLevelType w:val="hybridMultilevel"/>
    <w:tmpl w:val="06041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B12B2"/>
    <w:multiLevelType w:val="hybridMultilevel"/>
    <w:tmpl w:val="FA4A76A0"/>
    <w:lvl w:ilvl="0" w:tplc="667ABF3C">
      <w:start w:val="1"/>
      <w:numFmt w:val="bullet"/>
      <w:lvlText w:val="•"/>
      <w:lvlJc w:val="left"/>
      <w:pPr>
        <w:tabs>
          <w:tab w:val="num" w:pos="720"/>
        </w:tabs>
        <w:ind w:left="720" w:hanging="360"/>
      </w:pPr>
      <w:rPr>
        <w:rFonts w:ascii="Arial" w:hAnsi="Arial" w:hint="default"/>
      </w:rPr>
    </w:lvl>
    <w:lvl w:ilvl="1" w:tplc="0082E9FA" w:tentative="1">
      <w:start w:val="1"/>
      <w:numFmt w:val="bullet"/>
      <w:lvlText w:val="•"/>
      <w:lvlJc w:val="left"/>
      <w:pPr>
        <w:tabs>
          <w:tab w:val="num" w:pos="1440"/>
        </w:tabs>
        <w:ind w:left="1440" w:hanging="360"/>
      </w:pPr>
      <w:rPr>
        <w:rFonts w:ascii="Arial" w:hAnsi="Arial" w:hint="default"/>
      </w:rPr>
    </w:lvl>
    <w:lvl w:ilvl="2" w:tplc="DE980D4A" w:tentative="1">
      <w:start w:val="1"/>
      <w:numFmt w:val="bullet"/>
      <w:lvlText w:val="•"/>
      <w:lvlJc w:val="left"/>
      <w:pPr>
        <w:tabs>
          <w:tab w:val="num" w:pos="2160"/>
        </w:tabs>
        <w:ind w:left="2160" w:hanging="360"/>
      </w:pPr>
      <w:rPr>
        <w:rFonts w:ascii="Arial" w:hAnsi="Arial" w:hint="default"/>
      </w:rPr>
    </w:lvl>
    <w:lvl w:ilvl="3" w:tplc="1A3A8016" w:tentative="1">
      <w:start w:val="1"/>
      <w:numFmt w:val="bullet"/>
      <w:lvlText w:val="•"/>
      <w:lvlJc w:val="left"/>
      <w:pPr>
        <w:tabs>
          <w:tab w:val="num" w:pos="2880"/>
        </w:tabs>
        <w:ind w:left="2880" w:hanging="360"/>
      </w:pPr>
      <w:rPr>
        <w:rFonts w:ascii="Arial" w:hAnsi="Arial" w:hint="default"/>
      </w:rPr>
    </w:lvl>
    <w:lvl w:ilvl="4" w:tplc="49B63678" w:tentative="1">
      <w:start w:val="1"/>
      <w:numFmt w:val="bullet"/>
      <w:lvlText w:val="•"/>
      <w:lvlJc w:val="left"/>
      <w:pPr>
        <w:tabs>
          <w:tab w:val="num" w:pos="3600"/>
        </w:tabs>
        <w:ind w:left="3600" w:hanging="360"/>
      </w:pPr>
      <w:rPr>
        <w:rFonts w:ascii="Arial" w:hAnsi="Arial" w:hint="default"/>
      </w:rPr>
    </w:lvl>
    <w:lvl w:ilvl="5" w:tplc="E0409EFC" w:tentative="1">
      <w:start w:val="1"/>
      <w:numFmt w:val="bullet"/>
      <w:lvlText w:val="•"/>
      <w:lvlJc w:val="left"/>
      <w:pPr>
        <w:tabs>
          <w:tab w:val="num" w:pos="4320"/>
        </w:tabs>
        <w:ind w:left="4320" w:hanging="360"/>
      </w:pPr>
      <w:rPr>
        <w:rFonts w:ascii="Arial" w:hAnsi="Arial" w:hint="default"/>
      </w:rPr>
    </w:lvl>
    <w:lvl w:ilvl="6" w:tplc="CCC64576" w:tentative="1">
      <w:start w:val="1"/>
      <w:numFmt w:val="bullet"/>
      <w:lvlText w:val="•"/>
      <w:lvlJc w:val="left"/>
      <w:pPr>
        <w:tabs>
          <w:tab w:val="num" w:pos="5040"/>
        </w:tabs>
        <w:ind w:left="5040" w:hanging="360"/>
      </w:pPr>
      <w:rPr>
        <w:rFonts w:ascii="Arial" w:hAnsi="Arial" w:hint="default"/>
      </w:rPr>
    </w:lvl>
    <w:lvl w:ilvl="7" w:tplc="339AFD3E" w:tentative="1">
      <w:start w:val="1"/>
      <w:numFmt w:val="bullet"/>
      <w:lvlText w:val="•"/>
      <w:lvlJc w:val="left"/>
      <w:pPr>
        <w:tabs>
          <w:tab w:val="num" w:pos="5760"/>
        </w:tabs>
        <w:ind w:left="5760" w:hanging="360"/>
      </w:pPr>
      <w:rPr>
        <w:rFonts w:ascii="Arial" w:hAnsi="Arial" w:hint="default"/>
      </w:rPr>
    </w:lvl>
    <w:lvl w:ilvl="8" w:tplc="DC0C37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1A18BA"/>
    <w:multiLevelType w:val="hybridMultilevel"/>
    <w:tmpl w:val="CD52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F051B"/>
    <w:multiLevelType w:val="hybridMultilevel"/>
    <w:tmpl w:val="5B4282DA"/>
    <w:lvl w:ilvl="0" w:tplc="46E63F86">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9952ACC"/>
    <w:multiLevelType w:val="hybridMultilevel"/>
    <w:tmpl w:val="C7CC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D169C"/>
    <w:multiLevelType w:val="hybridMultilevel"/>
    <w:tmpl w:val="66123B18"/>
    <w:lvl w:ilvl="0" w:tplc="4FB074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31251"/>
    <w:multiLevelType w:val="hybridMultilevel"/>
    <w:tmpl w:val="24EA8E5C"/>
    <w:lvl w:ilvl="0" w:tplc="C88084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F73"/>
    <w:multiLevelType w:val="hybridMultilevel"/>
    <w:tmpl w:val="12D6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A6F38"/>
    <w:multiLevelType w:val="hybridMultilevel"/>
    <w:tmpl w:val="70FC0558"/>
    <w:lvl w:ilvl="0" w:tplc="399C73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34073"/>
    <w:multiLevelType w:val="hybridMultilevel"/>
    <w:tmpl w:val="71D8E594"/>
    <w:lvl w:ilvl="0" w:tplc="FC1A377C">
      <w:start w:val="1"/>
      <w:numFmt w:val="bullet"/>
      <w:lvlText w:val="•"/>
      <w:lvlJc w:val="left"/>
      <w:pPr>
        <w:tabs>
          <w:tab w:val="num" w:pos="720"/>
        </w:tabs>
        <w:ind w:left="720" w:hanging="360"/>
      </w:pPr>
      <w:rPr>
        <w:rFonts w:ascii="Arial" w:hAnsi="Arial" w:hint="default"/>
      </w:rPr>
    </w:lvl>
    <w:lvl w:ilvl="1" w:tplc="F21A9646" w:tentative="1">
      <w:start w:val="1"/>
      <w:numFmt w:val="bullet"/>
      <w:lvlText w:val="•"/>
      <w:lvlJc w:val="left"/>
      <w:pPr>
        <w:tabs>
          <w:tab w:val="num" w:pos="1440"/>
        </w:tabs>
        <w:ind w:left="1440" w:hanging="360"/>
      </w:pPr>
      <w:rPr>
        <w:rFonts w:ascii="Arial" w:hAnsi="Arial" w:hint="default"/>
      </w:rPr>
    </w:lvl>
    <w:lvl w:ilvl="2" w:tplc="9D80CD36" w:tentative="1">
      <w:start w:val="1"/>
      <w:numFmt w:val="bullet"/>
      <w:lvlText w:val="•"/>
      <w:lvlJc w:val="left"/>
      <w:pPr>
        <w:tabs>
          <w:tab w:val="num" w:pos="2160"/>
        </w:tabs>
        <w:ind w:left="2160" w:hanging="360"/>
      </w:pPr>
      <w:rPr>
        <w:rFonts w:ascii="Arial" w:hAnsi="Arial" w:hint="default"/>
      </w:rPr>
    </w:lvl>
    <w:lvl w:ilvl="3" w:tplc="234C7148" w:tentative="1">
      <w:start w:val="1"/>
      <w:numFmt w:val="bullet"/>
      <w:lvlText w:val="•"/>
      <w:lvlJc w:val="left"/>
      <w:pPr>
        <w:tabs>
          <w:tab w:val="num" w:pos="2880"/>
        </w:tabs>
        <w:ind w:left="2880" w:hanging="360"/>
      </w:pPr>
      <w:rPr>
        <w:rFonts w:ascii="Arial" w:hAnsi="Arial" w:hint="default"/>
      </w:rPr>
    </w:lvl>
    <w:lvl w:ilvl="4" w:tplc="3A3090C0" w:tentative="1">
      <w:start w:val="1"/>
      <w:numFmt w:val="bullet"/>
      <w:lvlText w:val="•"/>
      <w:lvlJc w:val="left"/>
      <w:pPr>
        <w:tabs>
          <w:tab w:val="num" w:pos="3600"/>
        </w:tabs>
        <w:ind w:left="3600" w:hanging="360"/>
      </w:pPr>
      <w:rPr>
        <w:rFonts w:ascii="Arial" w:hAnsi="Arial" w:hint="default"/>
      </w:rPr>
    </w:lvl>
    <w:lvl w:ilvl="5" w:tplc="B69AD3C6" w:tentative="1">
      <w:start w:val="1"/>
      <w:numFmt w:val="bullet"/>
      <w:lvlText w:val="•"/>
      <w:lvlJc w:val="left"/>
      <w:pPr>
        <w:tabs>
          <w:tab w:val="num" w:pos="4320"/>
        </w:tabs>
        <w:ind w:left="4320" w:hanging="360"/>
      </w:pPr>
      <w:rPr>
        <w:rFonts w:ascii="Arial" w:hAnsi="Arial" w:hint="default"/>
      </w:rPr>
    </w:lvl>
    <w:lvl w:ilvl="6" w:tplc="F774B378" w:tentative="1">
      <w:start w:val="1"/>
      <w:numFmt w:val="bullet"/>
      <w:lvlText w:val="•"/>
      <w:lvlJc w:val="left"/>
      <w:pPr>
        <w:tabs>
          <w:tab w:val="num" w:pos="5040"/>
        </w:tabs>
        <w:ind w:left="5040" w:hanging="360"/>
      </w:pPr>
      <w:rPr>
        <w:rFonts w:ascii="Arial" w:hAnsi="Arial" w:hint="default"/>
      </w:rPr>
    </w:lvl>
    <w:lvl w:ilvl="7" w:tplc="97145F74" w:tentative="1">
      <w:start w:val="1"/>
      <w:numFmt w:val="bullet"/>
      <w:lvlText w:val="•"/>
      <w:lvlJc w:val="left"/>
      <w:pPr>
        <w:tabs>
          <w:tab w:val="num" w:pos="5760"/>
        </w:tabs>
        <w:ind w:left="5760" w:hanging="360"/>
      </w:pPr>
      <w:rPr>
        <w:rFonts w:ascii="Arial" w:hAnsi="Arial" w:hint="default"/>
      </w:rPr>
    </w:lvl>
    <w:lvl w:ilvl="8" w:tplc="4812356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29366E"/>
    <w:multiLevelType w:val="hybridMultilevel"/>
    <w:tmpl w:val="D27428C6"/>
    <w:lvl w:ilvl="0" w:tplc="7EE208DA">
      <w:start w:val="1"/>
      <w:numFmt w:val="bullet"/>
      <w:lvlText w:val="•"/>
      <w:lvlJc w:val="left"/>
      <w:pPr>
        <w:tabs>
          <w:tab w:val="num" w:pos="720"/>
        </w:tabs>
        <w:ind w:left="720" w:hanging="360"/>
      </w:pPr>
      <w:rPr>
        <w:rFonts w:ascii="Arial" w:hAnsi="Arial" w:hint="default"/>
      </w:rPr>
    </w:lvl>
    <w:lvl w:ilvl="1" w:tplc="DD000578" w:tentative="1">
      <w:start w:val="1"/>
      <w:numFmt w:val="bullet"/>
      <w:lvlText w:val="•"/>
      <w:lvlJc w:val="left"/>
      <w:pPr>
        <w:tabs>
          <w:tab w:val="num" w:pos="1440"/>
        </w:tabs>
        <w:ind w:left="1440" w:hanging="360"/>
      </w:pPr>
      <w:rPr>
        <w:rFonts w:ascii="Arial" w:hAnsi="Arial" w:hint="default"/>
      </w:rPr>
    </w:lvl>
    <w:lvl w:ilvl="2" w:tplc="3C9CBC48" w:tentative="1">
      <w:start w:val="1"/>
      <w:numFmt w:val="bullet"/>
      <w:lvlText w:val="•"/>
      <w:lvlJc w:val="left"/>
      <w:pPr>
        <w:tabs>
          <w:tab w:val="num" w:pos="2160"/>
        </w:tabs>
        <w:ind w:left="2160" w:hanging="360"/>
      </w:pPr>
      <w:rPr>
        <w:rFonts w:ascii="Arial" w:hAnsi="Arial" w:hint="default"/>
      </w:rPr>
    </w:lvl>
    <w:lvl w:ilvl="3" w:tplc="C2DADC4A" w:tentative="1">
      <w:start w:val="1"/>
      <w:numFmt w:val="bullet"/>
      <w:lvlText w:val="•"/>
      <w:lvlJc w:val="left"/>
      <w:pPr>
        <w:tabs>
          <w:tab w:val="num" w:pos="2880"/>
        </w:tabs>
        <w:ind w:left="2880" w:hanging="360"/>
      </w:pPr>
      <w:rPr>
        <w:rFonts w:ascii="Arial" w:hAnsi="Arial" w:hint="default"/>
      </w:rPr>
    </w:lvl>
    <w:lvl w:ilvl="4" w:tplc="97201CE4" w:tentative="1">
      <w:start w:val="1"/>
      <w:numFmt w:val="bullet"/>
      <w:lvlText w:val="•"/>
      <w:lvlJc w:val="left"/>
      <w:pPr>
        <w:tabs>
          <w:tab w:val="num" w:pos="3600"/>
        </w:tabs>
        <w:ind w:left="3600" w:hanging="360"/>
      </w:pPr>
      <w:rPr>
        <w:rFonts w:ascii="Arial" w:hAnsi="Arial" w:hint="default"/>
      </w:rPr>
    </w:lvl>
    <w:lvl w:ilvl="5" w:tplc="CA5CDEAC" w:tentative="1">
      <w:start w:val="1"/>
      <w:numFmt w:val="bullet"/>
      <w:lvlText w:val="•"/>
      <w:lvlJc w:val="left"/>
      <w:pPr>
        <w:tabs>
          <w:tab w:val="num" w:pos="4320"/>
        </w:tabs>
        <w:ind w:left="4320" w:hanging="360"/>
      </w:pPr>
      <w:rPr>
        <w:rFonts w:ascii="Arial" w:hAnsi="Arial" w:hint="default"/>
      </w:rPr>
    </w:lvl>
    <w:lvl w:ilvl="6" w:tplc="E9445CA6" w:tentative="1">
      <w:start w:val="1"/>
      <w:numFmt w:val="bullet"/>
      <w:lvlText w:val="•"/>
      <w:lvlJc w:val="left"/>
      <w:pPr>
        <w:tabs>
          <w:tab w:val="num" w:pos="5040"/>
        </w:tabs>
        <w:ind w:left="5040" w:hanging="360"/>
      </w:pPr>
      <w:rPr>
        <w:rFonts w:ascii="Arial" w:hAnsi="Arial" w:hint="default"/>
      </w:rPr>
    </w:lvl>
    <w:lvl w:ilvl="7" w:tplc="D5FCD7F4" w:tentative="1">
      <w:start w:val="1"/>
      <w:numFmt w:val="bullet"/>
      <w:lvlText w:val="•"/>
      <w:lvlJc w:val="left"/>
      <w:pPr>
        <w:tabs>
          <w:tab w:val="num" w:pos="5760"/>
        </w:tabs>
        <w:ind w:left="5760" w:hanging="360"/>
      </w:pPr>
      <w:rPr>
        <w:rFonts w:ascii="Arial" w:hAnsi="Arial" w:hint="default"/>
      </w:rPr>
    </w:lvl>
    <w:lvl w:ilvl="8" w:tplc="35D491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9E7A45"/>
    <w:multiLevelType w:val="hybridMultilevel"/>
    <w:tmpl w:val="D62A95AA"/>
    <w:lvl w:ilvl="0" w:tplc="8BFA8DF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B7443"/>
    <w:multiLevelType w:val="hybridMultilevel"/>
    <w:tmpl w:val="42309ED2"/>
    <w:lvl w:ilvl="0" w:tplc="8E6E9AB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57694"/>
    <w:multiLevelType w:val="hybridMultilevel"/>
    <w:tmpl w:val="DBCC9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20022E"/>
    <w:multiLevelType w:val="hybridMultilevel"/>
    <w:tmpl w:val="B00A0BC8"/>
    <w:lvl w:ilvl="0" w:tplc="67DE37CE">
      <w:start w:val="1"/>
      <w:numFmt w:val="bullet"/>
      <w:lvlText w:val="•"/>
      <w:lvlJc w:val="left"/>
      <w:pPr>
        <w:tabs>
          <w:tab w:val="num" w:pos="720"/>
        </w:tabs>
        <w:ind w:left="720" w:hanging="360"/>
      </w:pPr>
      <w:rPr>
        <w:rFonts w:ascii="Arial" w:hAnsi="Arial" w:hint="default"/>
      </w:rPr>
    </w:lvl>
    <w:lvl w:ilvl="1" w:tplc="6B2274FE" w:tentative="1">
      <w:start w:val="1"/>
      <w:numFmt w:val="bullet"/>
      <w:lvlText w:val="•"/>
      <w:lvlJc w:val="left"/>
      <w:pPr>
        <w:tabs>
          <w:tab w:val="num" w:pos="1440"/>
        </w:tabs>
        <w:ind w:left="1440" w:hanging="360"/>
      </w:pPr>
      <w:rPr>
        <w:rFonts w:ascii="Arial" w:hAnsi="Arial" w:hint="default"/>
      </w:rPr>
    </w:lvl>
    <w:lvl w:ilvl="2" w:tplc="974487E8" w:tentative="1">
      <w:start w:val="1"/>
      <w:numFmt w:val="bullet"/>
      <w:lvlText w:val="•"/>
      <w:lvlJc w:val="left"/>
      <w:pPr>
        <w:tabs>
          <w:tab w:val="num" w:pos="2160"/>
        </w:tabs>
        <w:ind w:left="2160" w:hanging="360"/>
      </w:pPr>
      <w:rPr>
        <w:rFonts w:ascii="Arial" w:hAnsi="Arial" w:hint="default"/>
      </w:rPr>
    </w:lvl>
    <w:lvl w:ilvl="3" w:tplc="6C50B760" w:tentative="1">
      <w:start w:val="1"/>
      <w:numFmt w:val="bullet"/>
      <w:lvlText w:val="•"/>
      <w:lvlJc w:val="left"/>
      <w:pPr>
        <w:tabs>
          <w:tab w:val="num" w:pos="2880"/>
        </w:tabs>
        <w:ind w:left="2880" w:hanging="360"/>
      </w:pPr>
      <w:rPr>
        <w:rFonts w:ascii="Arial" w:hAnsi="Arial" w:hint="default"/>
      </w:rPr>
    </w:lvl>
    <w:lvl w:ilvl="4" w:tplc="90A4747C" w:tentative="1">
      <w:start w:val="1"/>
      <w:numFmt w:val="bullet"/>
      <w:lvlText w:val="•"/>
      <w:lvlJc w:val="left"/>
      <w:pPr>
        <w:tabs>
          <w:tab w:val="num" w:pos="3600"/>
        </w:tabs>
        <w:ind w:left="3600" w:hanging="360"/>
      </w:pPr>
      <w:rPr>
        <w:rFonts w:ascii="Arial" w:hAnsi="Arial" w:hint="default"/>
      </w:rPr>
    </w:lvl>
    <w:lvl w:ilvl="5" w:tplc="4E1CF682" w:tentative="1">
      <w:start w:val="1"/>
      <w:numFmt w:val="bullet"/>
      <w:lvlText w:val="•"/>
      <w:lvlJc w:val="left"/>
      <w:pPr>
        <w:tabs>
          <w:tab w:val="num" w:pos="4320"/>
        </w:tabs>
        <w:ind w:left="4320" w:hanging="360"/>
      </w:pPr>
      <w:rPr>
        <w:rFonts w:ascii="Arial" w:hAnsi="Arial" w:hint="default"/>
      </w:rPr>
    </w:lvl>
    <w:lvl w:ilvl="6" w:tplc="5C06A8C0" w:tentative="1">
      <w:start w:val="1"/>
      <w:numFmt w:val="bullet"/>
      <w:lvlText w:val="•"/>
      <w:lvlJc w:val="left"/>
      <w:pPr>
        <w:tabs>
          <w:tab w:val="num" w:pos="5040"/>
        </w:tabs>
        <w:ind w:left="5040" w:hanging="360"/>
      </w:pPr>
      <w:rPr>
        <w:rFonts w:ascii="Arial" w:hAnsi="Arial" w:hint="default"/>
      </w:rPr>
    </w:lvl>
    <w:lvl w:ilvl="7" w:tplc="3698AD54" w:tentative="1">
      <w:start w:val="1"/>
      <w:numFmt w:val="bullet"/>
      <w:lvlText w:val="•"/>
      <w:lvlJc w:val="left"/>
      <w:pPr>
        <w:tabs>
          <w:tab w:val="num" w:pos="5760"/>
        </w:tabs>
        <w:ind w:left="5760" w:hanging="360"/>
      </w:pPr>
      <w:rPr>
        <w:rFonts w:ascii="Arial" w:hAnsi="Arial" w:hint="default"/>
      </w:rPr>
    </w:lvl>
    <w:lvl w:ilvl="8" w:tplc="182A55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6209B1"/>
    <w:multiLevelType w:val="hybridMultilevel"/>
    <w:tmpl w:val="2F2C1D08"/>
    <w:lvl w:ilvl="0" w:tplc="142C60D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8"/>
  </w:num>
  <w:num w:numId="4">
    <w:abstractNumId w:val="13"/>
  </w:num>
  <w:num w:numId="5">
    <w:abstractNumId w:val="14"/>
  </w:num>
  <w:num w:numId="6">
    <w:abstractNumId w:val="27"/>
  </w:num>
  <w:num w:numId="7">
    <w:abstractNumId w:val="9"/>
  </w:num>
  <w:num w:numId="8">
    <w:abstractNumId w:val="21"/>
  </w:num>
  <w:num w:numId="9">
    <w:abstractNumId w:val="12"/>
  </w:num>
  <w:num w:numId="10">
    <w:abstractNumId w:val="20"/>
  </w:num>
  <w:num w:numId="11">
    <w:abstractNumId w:val="6"/>
  </w:num>
  <w:num w:numId="12">
    <w:abstractNumId w:val="10"/>
  </w:num>
  <w:num w:numId="13">
    <w:abstractNumId w:val="16"/>
  </w:num>
  <w:num w:numId="14">
    <w:abstractNumId w:val="0"/>
  </w:num>
  <w:num w:numId="15">
    <w:abstractNumId w:val="3"/>
  </w:num>
  <w:num w:numId="16">
    <w:abstractNumId w:val="1"/>
  </w:num>
  <w:num w:numId="17">
    <w:abstractNumId w:val="2"/>
  </w:num>
  <w:num w:numId="18">
    <w:abstractNumId w:val="26"/>
  </w:num>
  <w:num w:numId="19">
    <w:abstractNumId w:val="15"/>
  </w:num>
  <w:num w:numId="20">
    <w:abstractNumId w:val="7"/>
  </w:num>
  <w:num w:numId="21">
    <w:abstractNumId w:val="24"/>
  </w:num>
  <w:num w:numId="22">
    <w:abstractNumId w:val="17"/>
  </w:num>
  <w:num w:numId="23">
    <w:abstractNumId w:val="23"/>
  </w:num>
  <w:num w:numId="24">
    <w:abstractNumId w:val="22"/>
  </w:num>
  <w:num w:numId="25">
    <w:abstractNumId w:val="5"/>
  </w:num>
  <w:num w:numId="26">
    <w:abstractNumId w:val="29"/>
  </w:num>
  <w:num w:numId="27">
    <w:abstractNumId w:val="8"/>
  </w:num>
  <w:num w:numId="28">
    <w:abstractNumId w:val="19"/>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26"/>
    <w:rsid w:val="0001441F"/>
    <w:rsid w:val="00040556"/>
    <w:rsid w:val="000C3A56"/>
    <w:rsid w:val="000D59D7"/>
    <w:rsid w:val="000E1E4F"/>
    <w:rsid w:val="000F05E8"/>
    <w:rsid w:val="00101B0E"/>
    <w:rsid w:val="00114B86"/>
    <w:rsid w:val="0012164E"/>
    <w:rsid w:val="00126467"/>
    <w:rsid w:val="00180AA4"/>
    <w:rsid w:val="00191D6F"/>
    <w:rsid w:val="001A3DD4"/>
    <w:rsid w:val="001D20D4"/>
    <w:rsid w:val="001F17FA"/>
    <w:rsid w:val="00210388"/>
    <w:rsid w:val="00211E96"/>
    <w:rsid w:val="00226798"/>
    <w:rsid w:val="002366CE"/>
    <w:rsid w:val="002372E6"/>
    <w:rsid w:val="00261B8E"/>
    <w:rsid w:val="002A6B5C"/>
    <w:rsid w:val="002E5B54"/>
    <w:rsid w:val="002E761B"/>
    <w:rsid w:val="002F1DB2"/>
    <w:rsid w:val="00300D80"/>
    <w:rsid w:val="00301594"/>
    <w:rsid w:val="00304B52"/>
    <w:rsid w:val="00325C1A"/>
    <w:rsid w:val="00336A9A"/>
    <w:rsid w:val="00344883"/>
    <w:rsid w:val="003527E0"/>
    <w:rsid w:val="00353CB0"/>
    <w:rsid w:val="00362E70"/>
    <w:rsid w:val="003749CC"/>
    <w:rsid w:val="003C1004"/>
    <w:rsid w:val="003C2DEC"/>
    <w:rsid w:val="003E3351"/>
    <w:rsid w:val="004160F1"/>
    <w:rsid w:val="00427C5C"/>
    <w:rsid w:val="00437E31"/>
    <w:rsid w:val="00470247"/>
    <w:rsid w:val="004753F1"/>
    <w:rsid w:val="004A06CB"/>
    <w:rsid w:val="004B3076"/>
    <w:rsid w:val="004D0E73"/>
    <w:rsid w:val="004D10AA"/>
    <w:rsid w:val="004D55CA"/>
    <w:rsid w:val="00500429"/>
    <w:rsid w:val="00511640"/>
    <w:rsid w:val="00522717"/>
    <w:rsid w:val="00522AC8"/>
    <w:rsid w:val="00523247"/>
    <w:rsid w:val="005304C1"/>
    <w:rsid w:val="00547081"/>
    <w:rsid w:val="00560BD7"/>
    <w:rsid w:val="005645BF"/>
    <w:rsid w:val="00566E6E"/>
    <w:rsid w:val="00594E1F"/>
    <w:rsid w:val="005B1EB7"/>
    <w:rsid w:val="00615DF0"/>
    <w:rsid w:val="00633DE1"/>
    <w:rsid w:val="006603E6"/>
    <w:rsid w:val="00697A73"/>
    <w:rsid w:val="006A65A9"/>
    <w:rsid w:val="006E477E"/>
    <w:rsid w:val="006F2EAF"/>
    <w:rsid w:val="00737426"/>
    <w:rsid w:val="00756216"/>
    <w:rsid w:val="007A2B26"/>
    <w:rsid w:val="007B3A20"/>
    <w:rsid w:val="007B3BBF"/>
    <w:rsid w:val="007D314B"/>
    <w:rsid w:val="007E06CF"/>
    <w:rsid w:val="007F7A7D"/>
    <w:rsid w:val="00804F37"/>
    <w:rsid w:val="00892019"/>
    <w:rsid w:val="00892C76"/>
    <w:rsid w:val="008C3159"/>
    <w:rsid w:val="008E0FCC"/>
    <w:rsid w:val="0095236A"/>
    <w:rsid w:val="009742FD"/>
    <w:rsid w:val="00977742"/>
    <w:rsid w:val="00993BE5"/>
    <w:rsid w:val="009A1006"/>
    <w:rsid w:val="009B1EF6"/>
    <w:rsid w:val="009B5C82"/>
    <w:rsid w:val="009C72D1"/>
    <w:rsid w:val="009D34F0"/>
    <w:rsid w:val="009E77DA"/>
    <w:rsid w:val="00A312EC"/>
    <w:rsid w:val="00A40C78"/>
    <w:rsid w:val="00A61A10"/>
    <w:rsid w:val="00A967B6"/>
    <w:rsid w:val="00AA2D3A"/>
    <w:rsid w:val="00AA709E"/>
    <w:rsid w:val="00B149DF"/>
    <w:rsid w:val="00B27CA9"/>
    <w:rsid w:val="00B547BA"/>
    <w:rsid w:val="00B6559A"/>
    <w:rsid w:val="00BA2453"/>
    <w:rsid w:val="00BB4FB2"/>
    <w:rsid w:val="00BD44F5"/>
    <w:rsid w:val="00C217F1"/>
    <w:rsid w:val="00C52559"/>
    <w:rsid w:val="00C755D9"/>
    <w:rsid w:val="00CC2A83"/>
    <w:rsid w:val="00D15F22"/>
    <w:rsid w:val="00D9012B"/>
    <w:rsid w:val="00DF35B5"/>
    <w:rsid w:val="00E002ED"/>
    <w:rsid w:val="00E00EAD"/>
    <w:rsid w:val="00E67420"/>
    <w:rsid w:val="00EB0399"/>
    <w:rsid w:val="00EB34C3"/>
    <w:rsid w:val="00EE013E"/>
    <w:rsid w:val="00F04DB4"/>
    <w:rsid w:val="00F166EF"/>
    <w:rsid w:val="00F21946"/>
    <w:rsid w:val="00F25577"/>
    <w:rsid w:val="00F308D6"/>
    <w:rsid w:val="00F437EE"/>
    <w:rsid w:val="00F846FD"/>
    <w:rsid w:val="00F9433A"/>
    <w:rsid w:val="00FB3876"/>
    <w:rsid w:val="00FB3CB6"/>
    <w:rsid w:val="00FE0796"/>
    <w:rsid w:val="00FE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2B25"/>
  <w15:chartTrackingRefBased/>
  <w15:docId w15:val="{1AE57DF2-2E73-0145-B315-3C74B5CD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DB4"/>
    <w:pPr>
      <w:ind w:left="720"/>
      <w:contextualSpacing/>
    </w:pPr>
  </w:style>
  <w:style w:type="table" w:styleId="TableGrid">
    <w:name w:val="Table Grid"/>
    <w:basedOn w:val="TableNormal"/>
    <w:uiPriority w:val="39"/>
    <w:rsid w:val="00F1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35B5"/>
    <w:pPr>
      <w:tabs>
        <w:tab w:val="center" w:pos="4680"/>
        <w:tab w:val="right" w:pos="9360"/>
      </w:tabs>
    </w:pPr>
  </w:style>
  <w:style w:type="character" w:customStyle="1" w:styleId="FooterChar">
    <w:name w:val="Footer Char"/>
    <w:basedOn w:val="DefaultParagraphFont"/>
    <w:link w:val="Footer"/>
    <w:uiPriority w:val="99"/>
    <w:rsid w:val="00DF35B5"/>
  </w:style>
  <w:style w:type="character" w:styleId="PageNumber">
    <w:name w:val="page number"/>
    <w:basedOn w:val="DefaultParagraphFont"/>
    <w:uiPriority w:val="99"/>
    <w:semiHidden/>
    <w:unhideWhenUsed/>
    <w:rsid w:val="00DF35B5"/>
  </w:style>
  <w:style w:type="paragraph" w:styleId="NormalWeb">
    <w:name w:val="Normal (Web)"/>
    <w:basedOn w:val="Normal"/>
    <w:uiPriority w:val="99"/>
    <w:semiHidden/>
    <w:unhideWhenUsed/>
    <w:rsid w:val="009D34F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749CC"/>
    <w:pPr>
      <w:tabs>
        <w:tab w:val="center" w:pos="4680"/>
        <w:tab w:val="right" w:pos="9360"/>
      </w:tabs>
    </w:pPr>
  </w:style>
  <w:style w:type="character" w:customStyle="1" w:styleId="HeaderChar">
    <w:name w:val="Header Char"/>
    <w:basedOn w:val="DefaultParagraphFont"/>
    <w:link w:val="Header"/>
    <w:uiPriority w:val="99"/>
    <w:rsid w:val="0037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7433">
      <w:bodyDiv w:val="1"/>
      <w:marLeft w:val="0"/>
      <w:marRight w:val="0"/>
      <w:marTop w:val="0"/>
      <w:marBottom w:val="0"/>
      <w:divBdr>
        <w:top w:val="none" w:sz="0" w:space="0" w:color="auto"/>
        <w:left w:val="none" w:sz="0" w:space="0" w:color="auto"/>
        <w:bottom w:val="none" w:sz="0" w:space="0" w:color="auto"/>
        <w:right w:val="none" w:sz="0" w:space="0" w:color="auto"/>
      </w:divBdr>
    </w:div>
    <w:div w:id="287124414">
      <w:bodyDiv w:val="1"/>
      <w:marLeft w:val="0"/>
      <w:marRight w:val="0"/>
      <w:marTop w:val="0"/>
      <w:marBottom w:val="0"/>
      <w:divBdr>
        <w:top w:val="none" w:sz="0" w:space="0" w:color="auto"/>
        <w:left w:val="none" w:sz="0" w:space="0" w:color="auto"/>
        <w:bottom w:val="none" w:sz="0" w:space="0" w:color="auto"/>
        <w:right w:val="none" w:sz="0" w:space="0" w:color="auto"/>
      </w:divBdr>
    </w:div>
    <w:div w:id="370956070">
      <w:bodyDiv w:val="1"/>
      <w:marLeft w:val="0"/>
      <w:marRight w:val="0"/>
      <w:marTop w:val="0"/>
      <w:marBottom w:val="0"/>
      <w:divBdr>
        <w:top w:val="none" w:sz="0" w:space="0" w:color="auto"/>
        <w:left w:val="none" w:sz="0" w:space="0" w:color="auto"/>
        <w:bottom w:val="none" w:sz="0" w:space="0" w:color="auto"/>
        <w:right w:val="none" w:sz="0" w:space="0" w:color="auto"/>
      </w:divBdr>
      <w:divsChild>
        <w:div w:id="189300572">
          <w:marLeft w:val="547"/>
          <w:marRight w:val="0"/>
          <w:marTop w:val="0"/>
          <w:marBottom w:val="320"/>
          <w:divBdr>
            <w:top w:val="none" w:sz="0" w:space="0" w:color="auto"/>
            <w:left w:val="none" w:sz="0" w:space="0" w:color="auto"/>
            <w:bottom w:val="none" w:sz="0" w:space="0" w:color="auto"/>
            <w:right w:val="none" w:sz="0" w:space="0" w:color="auto"/>
          </w:divBdr>
        </w:div>
      </w:divsChild>
    </w:div>
    <w:div w:id="390078099">
      <w:bodyDiv w:val="1"/>
      <w:marLeft w:val="0"/>
      <w:marRight w:val="0"/>
      <w:marTop w:val="0"/>
      <w:marBottom w:val="0"/>
      <w:divBdr>
        <w:top w:val="none" w:sz="0" w:space="0" w:color="auto"/>
        <w:left w:val="none" w:sz="0" w:space="0" w:color="auto"/>
        <w:bottom w:val="none" w:sz="0" w:space="0" w:color="auto"/>
        <w:right w:val="none" w:sz="0" w:space="0" w:color="auto"/>
      </w:divBdr>
    </w:div>
    <w:div w:id="569971771">
      <w:bodyDiv w:val="1"/>
      <w:marLeft w:val="0"/>
      <w:marRight w:val="0"/>
      <w:marTop w:val="0"/>
      <w:marBottom w:val="0"/>
      <w:divBdr>
        <w:top w:val="none" w:sz="0" w:space="0" w:color="auto"/>
        <w:left w:val="none" w:sz="0" w:space="0" w:color="auto"/>
        <w:bottom w:val="none" w:sz="0" w:space="0" w:color="auto"/>
        <w:right w:val="none" w:sz="0" w:space="0" w:color="auto"/>
      </w:divBdr>
      <w:divsChild>
        <w:div w:id="1292440951">
          <w:marLeft w:val="547"/>
          <w:marRight w:val="0"/>
          <w:marTop w:val="0"/>
          <w:marBottom w:val="320"/>
          <w:divBdr>
            <w:top w:val="none" w:sz="0" w:space="0" w:color="auto"/>
            <w:left w:val="none" w:sz="0" w:space="0" w:color="auto"/>
            <w:bottom w:val="none" w:sz="0" w:space="0" w:color="auto"/>
            <w:right w:val="none" w:sz="0" w:space="0" w:color="auto"/>
          </w:divBdr>
        </w:div>
        <w:div w:id="1204899796">
          <w:marLeft w:val="547"/>
          <w:marRight w:val="0"/>
          <w:marTop w:val="0"/>
          <w:marBottom w:val="320"/>
          <w:divBdr>
            <w:top w:val="none" w:sz="0" w:space="0" w:color="auto"/>
            <w:left w:val="none" w:sz="0" w:space="0" w:color="auto"/>
            <w:bottom w:val="none" w:sz="0" w:space="0" w:color="auto"/>
            <w:right w:val="none" w:sz="0" w:space="0" w:color="auto"/>
          </w:divBdr>
        </w:div>
      </w:divsChild>
    </w:div>
    <w:div w:id="991787970">
      <w:bodyDiv w:val="1"/>
      <w:marLeft w:val="0"/>
      <w:marRight w:val="0"/>
      <w:marTop w:val="0"/>
      <w:marBottom w:val="0"/>
      <w:divBdr>
        <w:top w:val="none" w:sz="0" w:space="0" w:color="auto"/>
        <w:left w:val="none" w:sz="0" w:space="0" w:color="auto"/>
        <w:bottom w:val="none" w:sz="0" w:space="0" w:color="auto"/>
        <w:right w:val="none" w:sz="0" w:space="0" w:color="auto"/>
      </w:divBdr>
      <w:divsChild>
        <w:div w:id="1690180699">
          <w:marLeft w:val="547"/>
          <w:marRight w:val="0"/>
          <w:marTop w:val="0"/>
          <w:marBottom w:val="320"/>
          <w:divBdr>
            <w:top w:val="none" w:sz="0" w:space="0" w:color="auto"/>
            <w:left w:val="none" w:sz="0" w:space="0" w:color="auto"/>
            <w:bottom w:val="none" w:sz="0" w:space="0" w:color="auto"/>
            <w:right w:val="none" w:sz="0" w:space="0" w:color="auto"/>
          </w:divBdr>
        </w:div>
        <w:div w:id="2011329792">
          <w:marLeft w:val="547"/>
          <w:marRight w:val="0"/>
          <w:marTop w:val="0"/>
          <w:marBottom w:val="320"/>
          <w:divBdr>
            <w:top w:val="none" w:sz="0" w:space="0" w:color="auto"/>
            <w:left w:val="none" w:sz="0" w:space="0" w:color="auto"/>
            <w:bottom w:val="none" w:sz="0" w:space="0" w:color="auto"/>
            <w:right w:val="none" w:sz="0" w:space="0" w:color="auto"/>
          </w:divBdr>
        </w:div>
        <w:div w:id="1039474580">
          <w:marLeft w:val="547"/>
          <w:marRight w:val="0"/>
          <w:marTop w:val="0"/>
          <w:marBottom w:val="320"/>
          <w:divBdr>
            <w:top w:val="none" w:sz="0" w:space="0" w:color="auto"/>
            <w:left w:val="none" w:sz="0" w:space="0" w:color="auto"/>
            <w:bottom w:val="none" w:sz="0" w:space="0" w:color="auto"/>
            <w:right w:val="none" w:sz="0" w:space="0" w:color="auto"/>
          </w:divBdr>
        </w:div>
        <w:div w:id="2074697015">
          <w:marLeft w:val="547"/>
          <w:marRight w:val="0"/>
          <w:marTop w:val="0"/>
          <w:marBottom w:val="320"/>
          <w:divBdr>
            <w:top w:val="none" w:sz="0" w:space="0" w:color="auto"/>
            <w:left w:val="none" w:sz="0" w:space="0" w:color="auto"/>
            <w:bottom w:val="none" w:sz="0" w:space="0" w:color="auto"/>
            <w:right w:val="none" w:sz="0" w:space="0" w:color="auto"/>
          </w:divBdr>
        </w:div>
      </w:divsChild>
    </w:div>
    <w:div w:id="1151946482">
      <w:bodyDiv w:val="1"/>
      <w:marLeft w:val="0"/>
      <w:marRight w:val="0"/>
      <w:marTop w:val="0"/>
      <w:marBottom w:val="0"/>
      <w:divBdr>
        <w:top w:val="none" w:sz="0" w:space="0" w:color="auto"/>
        <w:left w:val="none" w:sz="0" w:space="0" w:color="auto"/>
        <w:bottom w:val="none" w:sz="0" w:space="0" w:color="auto"/>
        <w:right w:val="none" w:sz="0" w:space="0" w:color="auto"/>
      </w:divBdr>
      <w:divsChild>
        <w:div w:id="1901789422">
          <w:marLeft w:val="547"/>
          <w:marRight w:val="0"/>
          <w:marTop w:val="0"/>
          <w:marBottom w:val="320"/>
          <w:divBdr>
            <w:top w:val="none" w:sz="0" w:space="0" w:color="auto"/>
            <w:left w:val="none" w:sz="0" w:space="0" w:color="auto"/>
            <w:bottom w:val="none" w:sz="0" w:space="0" w:color="auto"/>
            <w:right w:val="none" w:sz="0" w:space="0" w:color="auto"/>
          </w:divBdr>
        </w:div>
        <w:div w:id="236789017">
          <w:marLeft w:val="547"/>
          <w:marRight w:val="0"/>
          <w:marTop w:val="0"/>
          <w:marBottom w:val="320"/>
          <w:divBdr>
            <w:top w:val="none" w:sz="0" w:space="0" w:color="auto"/>
            <w:left w:val="none" w:sz="0" w:space="0" w:color="auto"/>
            <w:bottom w:val="none" w:sz="0" w:space="0" w:color="auto"/>
            <w:right w:val="none" w:sz="0" w:space="0" w:color="auto"/>
          </w:divBdr>
        </w:div>
        <w:div w:id="85082262">
          <w:marLeft w:val="547"/>
          <w:marRight w:val="0"/>
          <w:marTop w:val="0"/>
          <w:marBottom w:val="320"/>
          <w:divBdr>
            <w:top w:val="none" w:sz="0" w:space="0" w:color="auto"/>
            <w:left w:val="none" w:sz="0" w:space="0" w:color="auto"/>
            <w:bottom w:val="none" w:sz="0" w:space="0" w:color="auto"/>
            <w:right w:val="none" w:sz="0" w:space="0" w:color="auto"/>
          </w:divBdr>
        </w:div>
      </w:divsChild>
    </w:div>
    <w:div w:id="1341851256">
      <w:bodyDiv w:val="1"/>
      <w:marLeft w:val="0"/>
      <w:marRight w:val="0"/>
      <w:marTop w:val="0"/>
      <w:marBottom w:val="0"/>
      <w:divBdr>
        <w:top w:val="none" w:sz="0" w:space="0" w:color="auto"/>
        <w:left w:val="none" w:sz="0" w:space="0" w:color="auto"/>
        <w:bottom w:val="none" w:sz="0" w:space="0" w:color="auto"/>
        <w:right w:val="none" w:sz="0" w:space="0" w:color="auto"/>
      </w:divBdr>
      <w:divsChild>
        <w:div w:id="2049525390">
          <w:marLeft w:val="547"/>
          <w:marRight w:val="0"/>
          <w:marTop w:val="0"/>
          <w:marBottom w:val="120"/>
          <w:divBdr>
            <w:top w:val="none" w:sz="0" w:space="0" w:color="auto"/>
            <w:left w:val="none" w:sz="0" w:space="0" w:color="auto"/>
            <w:bottom w:val="none" w:sz="0" w:space="0" w:color="auto"/>
            <w:right w:val="none" w:sz="0" w:space="0" w:color="auto"/>
          </w:divBdr>
        </w:div>
        <w:div w:id="2118256133">
          <w:marLeft w:val="547"/>
          <w:marRight w:val="0"/>
          <w:marTop w:val="0"/>
          <w:marBottom w:val="120"/>
          <w:divBdr>
            <w:top w:val="none" w:sz="0" w:space="0" w:color="auto"/>
            <w:left w:val="none" w:sz="0" w:space="0" w:color="auto"/>
            <w:bottom w:val="none" w:sz="0" w:space="0" w:color="auto"/>
            <w:right w:val="none" w:sz="0" w:space="0" w:color="auto"/>
          </w:divBdr>
        </w:div>
        <w:div w:id="1631745248">
          <w:marLeft w:val="547"/>
          <w:marRight w:val="0"/>
          <w:marTop w:val="0"/>
          <w:marBottom w:val="120"/>
          <w:divBdr>
            <w:top w:val="none" w:sz="0" w:space="0" w:color="auto"/>
            <w:left w:val="none" w:sz="0" w:space="0" w:color="auto"/>
            <w:bottom w:val="none" w:sz="0" w:space="0" w:color="auto"/>
            <w:right w:val="none" w:sz="0" w:space="0" w:color="auto"/>
          </w:divBdr>
        </w:div>
        <w:div w:id="1763067864">
          <w:marLeft w:val="547"/>
          <w:marRight w:val="0"/>
          <w:marTop w:val="0"/>
          <w:marBottom w:val="120"/>
          <w:divBdr>
            <w:top w:val="none" w:sz="0" w:space="0" w:color="auto"/>
            <w:left w:val="none" w:sz="0" w:space="0" w:color="auto"/>
            <w:bottom w:val="none" w:sz="0" w:space="0" w:color="auto"/>
            <w:right w:val="none" w:sz="0" w:space="0" w:color="auto"/>
          </w:divBdr>
        </w:div>
      </w:divsChild>
    </w:div>
    <w:div w:id="1470587739">
      <w:bodyDiv w:val="1"/>
      <w:marLeft w:val="0"/>
      <w:marRight w:val="0"/>
      <w:marTop w:val="0"/>
      <w:marBottom w:val="0"/>
      <w:divBdr>
        <w:top w:val="none" w:sz="0" w:space="0" w:color="auto"/>
        <w:left w:val="none" w:sz="0" w:space="0" w:color="auto"/>
        <w:bottom w:val="none" w:sz="0" w:space="0" w:color="auto"/>
        <w:right w:val="none" w:sz="0" w:space="0" w:color="auto"/>
      </w:divBdr>
      <w:divsChild>
        <w:div w:id="350767077">
          <w:marLeft w:val="547"/>
          <w:marRight w:val="0"/>
          <w:marTop w:val="0"/>
          <w:marBottom w:val="320"/>
          <w:divBdr>
            <w:top w:val="none" w:sz="0" w:space="0" w:color="auto"/>
            <w:left w:val="none" w:sz="0" w:space="0" w:color="auto"/>
            <w:bottom w:val="none" w:sz="0" w:space="0" w:color="auto"/>
            <w:right w:val="none" w:sz="0" w:space="0" w:color="auto"/>
          </w:divBdr>
        </w:div>
        <w:div w:id="2046639481">
          <w:marLeft w:val="547"/>
          <w:marRight w:val="0"/>
          <w:marTop w:val="0"/>
          <w:marBottom w:val="320"/>
          <w:divBdr>
            <w:top w:val="none" w:sz="0" w:space="0" w:color="auto"/>
            <w:left w:val="none" w:sz="0" w:space="0" w:color="auto"/>
            <w:bottom w:val="none" w:sz="0" w:space="0" w:color="auto"/>
            <w:right w:val="none" w:sz="0" w:space="0" w:color="auto"/>
          </w:divBdr>
        </w:div>
      </w:divsChild>
    </w:div>
    <w:div w:id="16527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Domaleski</dc:creator>
  <cp:keywords/>
  <dc:description/>
  <cp:lastModifiedBy>Alan Burrow</cp:lastModifiedBy>
  <cp:revision>3</cp:revision>
  <dcterms:created xsi:type="dcterms:W3CDTF">2020-10-01T17:38:00Z</dcterms:created>
  <dcterms:modified xsi:type="dcterms:W3CDTF">2020-11-13T20:53:00Z</dcterms:modified>
</cp:coreProperties>
</file>